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7CC7" w14:textId="30D9063F" w:rsidR="003E2F5E" w:rsidRPr="00C66DA4" w:rsidRDefault="003E2F5E" w:rsidP="003E2F5E">
      <w:pPr>
        <w:ind w:left="720"/>
        <w:jc w:val="center"/>
        <w:rPr>
          <w:b/>
          <w:bCs/>
        </w:rPr>
      </w:pPr>
      <w:r w:rsidRPr="00C66DA4">
        <w:rPr>
          <w:b/>
          <w:bCs/>
        </w:rPr>
        <w:t>COUN 7310</w:t>
      </w:r>
      <w:r w:rsidR="00F33A63" w:rsidRPr="00C66DA4">
        <w:rPr>
          <w:b/>
          <w:bCs/>
        </w:rPr>
        <w:t xml:space="preserve"> </w:t>
      </w:r>
      <w:r w:rsidR="00A741A9" w:rsidRPr="00C66DA4">
        <w:rPr>
          <w:b/>
          <w:bCs/>
        </w:rPr>
        <w:t>–</w:t>
      </w:r>
      <w:r w:rsidR="00F33A63" w:rsidRPr="00C66DA4">
        <w:rPr>
          <w:b/>
          <w:bCs/>
        </w:rPr>
        <w:t xml:space="preserve"> D</w:t>
      </w:r>
      <w:r w:rsidR="00A741A9" w:rsidRPr="00C66DA4">
        <w:rPr>
          <w:b/>
          <w:bCs/>
        </w:rPr>
        <w:t>01</w:t>
      </w:r>
    </w:p>
    <w:p w14:paraId="5CB5B2D0" w14:textId="77777777" w:rsidR="003E2F5E" w:rsidRPr="00C66DA4" w:rsidRDefault="003E2F5E" w:rsidP="003E2F5E">
      <w:pPr>
        <w:jc w:val="center"/>
        <w:rPr>
          <w:b/>
          <w:bCs/>
        </w:rPr>
      </w:pPr>
    </w:p>
    <w:p w14:paraId="4199AB35" w14:textId="77777777" w:rsidR="003E2F5E" w:rsidRPr="00C66DA4" w:rsidRDefault="003E2F5E" w:rsidP="003E2F5E">
      <w:pPr>
        <w:jc w:val="center"/>
        <w:rPr>
          <w:b/>
          <w:bCs/>
        </w:rPr>
        <w:sectPr w:rsidR="003E2F5E" w:rsidRPr="00C66DA4" w:rsidSect="003F53D0">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num="2" w:space="720"/>
          <w:titlePg/>
          <w:docGrid w:linePitch="360"/>
        </w:sectPr>
      </w:pPr>
    </w:p>
    <w:p w14:paraId="3F49DB55" w14:textId="744777C6" w:rsidR="003E2F5E" w:rsidRPr="00C66DA4" w:rsidRDefault="003E2F5E" w:rsidP="003E2F5E">
      <w:pPr>
        <w:jc w:val="center"/>
      </w:pPr>
      <w:r w:rsidRPr="00C66DA4">
        <w:t>COUNSELING APPLICATIONS OF LIFESPAN DEVELOPMENT</w:t>
      </w:r>
    </w:p>
    <w:p w14:paraId="74CADC31" w14:textId="77777777" w:rsidR="003E2F5E" w:rsidRPr="00C66DA4" w:rsidRDefault="003E2F5E" w:rsidP="003E2F5E">
      <w:pPr>
        <w:jc w:val="center"/>
      </w:pPr>
    </w:p>
    <w:p w14:paraId="0F7025DF" w14:textId="77777777" w:rsidR="003E2F5E" w:rsidRPr="00C66DA4" w:rsidRDefault="003E2F5E" w:rsidP="003E2F5E">
      <w:pPr>
        <w:jc w:val="center"/>
        <w:rPr>
          <w:b/>
          <w:bCs/>
          <w:i/>
          <w:iCs/>
        </w:rPr>
      </w:pPr>
    </w:p>
    <w:p w14:paraId="050F6804" w14:textId="2576947F" w:rsidR="00BA5E03" w:rsidRPr="00C66DA4" w:rsidRDefault="00F33A63" w:rsidP="00BA5E03">
      <w:pPr>
        <w:pBdr>
          <w:bar w:val="single" w:sz="4" w:color="auto"/>
        </w:pBdr>
        <w:jc w:val="center"/>
        <w:rPr>
          <w:b/>
          <w:bCs/>
          <w:i/>
          <w:iCs/>
          <w:sz w:val="32"/>
          <w:szCs w:val="32"/>
        </w:rPr>
      </w:pPr>
      <w:r w:rsidRPr="00C66DA4">
        <w:rPr>
          <w:b/>
          <w:bCs/>
          <w:i/>
          <w:iCs/>
          <w:sz w:val="32"/>
          <w:szCs w:val="32"/>
        </w:rPr>
        <w:t>SUMMER</w:t>
      </w:r>
      <w:r w:rsidR="00BA5E03" w:rsidRPr="00C66DA4">
        <w:rPr>
          <w:b/>
          <w:bCs/>
          <w:i/>
          <w:iCs/>
          <w:sz w:val="32"/>
          <w:szCs w:val="32"/>
        </w:rPr>
        <w:t xml:space="preserve"> 202</w:t>
      </w:r>
      <w:r w:rsidR="00D67B0F" w:rsidRPr="00C66DA4">
        <w:rPr>
          <w:b/>
          <w:bCs/>
          <w:i/>
          <w:iCs/>
          <w:sz w:val="32"/>
          <w:szCs w:val="32"/>
        </w:rPr>
        <w:t>5</w:t>
      </w:r>
    </w:p>
    <w:p w14:paraId="3B16106F" w14:textId="77777777" w:rsidR="00BA5E03" w:rsidRPr="00C66DA4" w:rsidRDefault="00BA5E03" w:rsidP="00BA5E03">
      <w:pPr>
        <w:jc w:val="center"/>
        <w:rPr>
          <w:b/>
          <w:bCs/>
          <w:sz w:val="32"/>
          <w:szCs w:val="32"/>
        </w:rPr>
      </w:pPr>
      <w:r w:rsidRPr="00C66DA4">
        <w:rPr>
          <w:b/>
          <w:bCs/>
          <w:sz w:val="32"/>
          <w:szCs w:val="32"/>
        </w:rPr>
        <w:t xml:space="preserve">-  -  -    -  -  -  -  - </w:t>
      </w:r>
    </w:p>
    <w:p w14:paraId="588147E4" w14:textId="77777777" w:rsidR="00BA5E03" w:rsidRPr="00C66DA4" w:rsidRDefault="00BA5E03" w:rsidP="00BA5E03">
      <w:pPr>
        <w:pBdr>
          <w:bar w:val="single" w:sz="4" w:color="auto"/>
        </w:pBdr>
        <w:jc w:val="center"/>
        <w:rPr>
          <w:b/>
          <w:bCs/>
          <w:i/>
          <w:iCs/>
          <w:sz w:val="32"/>
          <w:szCs w:val="32"/>
        </w:rPr>
      </w:pPr>
    </w:p>
    <w:p w14:paraId="72AFE04C" w14:textId="77777777" w:rsidR="00BA5E03" w:rsidRPr="00C66DA4" w:rsidRDefault="00BA5E03" w:rsidP="00BA5E03">
      <w:pPr>
        <w:jc w:val="center"/>
        <w:rPr>
          <w:b/>
          <w:bCs/>
          <w:sz w:val="32"/>
          <w:szCs w:val="32"/>
        </w:rPr>
      </w:pPr>
      <w:r w:rsidRPr="00C66DA4">
        <w:rPr>
          <w:b/>
          <w:bCs/>
          <w:sz w:val="32"/>
          <w:szCs w:val="32"/>
        </w:rPr>
        <w:t>Department of Special Education, Rehabilitation, and Counseling</w:t>
      </w:r>
    </w:p>
    <w:p w14:paraId="603CC815" w14:textId="77777777" w:rsidR="00BA5E03" w:rsidRPr="00C66DA4" w:rsidRDefault="00BA5E03" w:rsidP="00BA5E03">
      <w:pPr>
        <w:jc w:val="center"/>
        <w:rPr>
          <w:b/>
          <w:bCs/>
          <w:sz w:val="32"/>
          <w:szCs w:val="32"/>
        </w:rPr>
      </w:pPr>
    </w:p>
    <w:p w14:paraId="16D4ACDE" w14:textId="77777777" w:rsidR="00BA5E03" w:rsidRPr="00C66DA4" w:rsidRDefault="00BA5E03" w:rsidP="00BA5E03">
      <w:pPr>
        <w:jc w:val="center"/>
        <w:rPr>
          <w:b/>
          <w:bCs/>
          <w:sz w:val="32"/>
          <w:szCs w:val="32"/>
        </w:rPr>
      </w:pPr>
      <w:r w:rsidRPr="00C66DA4">
        <w:rPr>
          <w:b/>
          <w:bCs/>
          <w:sz w:val="32"/>
          <w:szCs w:val="32"/>
        </w:rPr>
        <w:t>College of Education</w:t>
      </w:r>
    </w:p>
    <w:p w14:paraId="77F86EF3" w14:textId="77777777" w:rsidR="00BA5E03" w:rsidRPr="00C66DA4" w:rsidRDefault="00BA5E03" w:rsidP="00BA5E03">
      <w:pPr>
        <w:rPr>
          <w:b/>
          <w:bCs/>
          <w:sz w:val="32"/>
          <w:szCs w:val="32"/>
        </w:rPr>
      </w:pPr>
    </w:p>
    <w:p w14:paraId="10C56A39" w14:textId="77777777" w:rsidR="00BA5E03" w:rsidRPr="00C66DA4" w:rsidRDefault="00BA5E03" w:rsidP="00BA5E03">
      <w:pPr>
        <w:jc w:val="center"/>
        <w:rPr>
          <w:b/>
          <w:bCs/>
          <w:sz w:val="32"/>
          <w:szCs w:val="32"/>
        </w:rPr>
      </w:pPr>
    </w:p>
    <w:p w14:paraId="0088CF9F" w14:textId="77777777" w:rsidR="00BA5E03" w:rsidRPr="00C66DA4" w:rsidRDefault="00BA5E03" w:rsidP="00BA5E03">
      <w:pPr>
        <w:jc w:val="center"/>
        <w:rPr>
          <w:smallCaps/>
          <w:sz w:val="32"/>
          <w:szCs w:val="32"/>
        </w:rPr>
      </w:pPr>
      <w:r w:rsidRPr="00C66DA4">
        <w:rPr>
          <w:smallCaps/>
          <w:sz w:val="32"/>
          <w:szCs w:val="32"/>
        </w:rPr>
        <w:t>Instructor Information:</w:t>
      </w:r>
    </w:p>
    <w:p w14:paraId="1B91C21C" w14:textId="77777777" w:rsidR="00BA5E03" w:rsidRPr="00C66DA4" w:rsidRDefault="00BA5E03" w:rsidP="00BA5E03">
      <w:pPr>
        <w:jc w:val="center"/>
        <w:rPr>
          <w:b/>
          <w:bCs/>
          <w:sz w:val="32"/>
          <w:szCs w:val="32"/>
        </w:rPr>
      </w:pPr>
      <w:r w:rsidRPr="00C66DA4">
        <w:rPr>
          <w:b/>
          <w:bCs/>
          <w:sz w:val="32"/>
          <w:szCs w:val="32"/>
        </w:rPr>
        <w:t>Latifat O. Cabirou, PhD</w:t>
      </w:r>
    </w:p>
    <w:p w14:paraId="41D05A41" w14:textId="77777777" w:rsidR="00BA5E03" w:rsidRPr="00C66DA4" w:rsidRDefault="00BA5E03" w:rsidP="00BA5E03">
      <w:pPr>
        <w:jc w:val="center"/>
        <w:rPr>
          <w:b/>
          <w:bCs/>
          <w:sz w:val="32"/>
          <w:szCs w:val="32"/>
        </w:rPr>
      </w:pPr>
      <w:r w:rsidRPr="00C66DA4">
        <w:rPr>
          <w:b/>
          <w:bCs/>
          <w:sz w:val="32"/>
          <w:szCs w:val="32"/>
        </w:rPr>
        <w:t>Assistant Professor</w:t>
      </w:r>
    </w:p>
    <w:p w14:paraId="712349C9" w14:textId="77777777" w:rsidR="00BA5E03" w:rsidRPr="00C66DA4" w:rsidRDefault="00BA5E03" w:rsidP="00BA5E03">
      <w:pPr>
        <w:jc w:val="center"/>
        <w:rPr>
          <w:b/>
          <w:bCs/>
          <w:sz w:val="32"/>
          <w:szCs w:val="32"/>
        </w:rPr>
      </w:pPr>
      <w:r w:rsidRPr="00C66DA4">
        <w:rPr>
          <w:b/>
          <w:bCs/>
          <w:sz w:val="32"/>
          <w:szCs w:val="32"/>
        </w:rPr>
        <w:t>2060 Haley Center</w:t>
      </w:r>
    </w:p>
    <w:p w14:paraId="71D2A831" w14:textId="77777777" w:rsidR="00BA5E03" w:rsidRPr="00C66DA4" w:rsidRDefault="00BA5E03" w:rsidP="00BA5E03">
      <w:pPr>
        <w:jc w:val="center"/>
        <w:rPr>
          <w:b/>
          <w:bCs/>
          <w:sz w:val="32"/>
          <w:szCs w:val="32"/>
        </w:rPr>
      </w:pPr>
      <w:r w:rsidRPr="00C66DA4">
        <w:rPr>
          <w:b/>
          <w:bCs/>
          <w:sz w:val="32"/>
          <w:szCs w:val="32"/>
        </w:rPr>
        <w:t>Loc0005@auburn.edu</w:t>
      </w:r>
    </w:p>
    <w:p w14:paraId="398B4986" w14:textId="77777777" w:rsidR="00BA5E03" w:rsidRPr="00C66DA4" w:rsidRDefault="00BA5E03" w:rsidP="00BA5E03">
      <w:pPr>
        <w:rPr>
          <w:b/>
          <w:bCs/>
          <w:sz w:val="32"/>
          <w:szCs w:val="32"/>
        </w:rPr>
      </w:pPr>
    </w:p>
    <w:p w14:paraId="2F907EE9" w14:textId="77777777" w:rsidR="00BA5E03" w:rsidRPr="00C66DA4" w:rsidRDefault="00BA5E03" w:rsidP="00BA5E03">
      <w:pPr>
        <w:jc w:val="center"/>
        <w:rPr>
          <w:b/>
          <w:bCs/>
          <w:sz w:val="32"/>
          <w:szCs w:val="32"/>
        </w:rPr>
      </w:pPr>
      <w:r w:rsidRPr="00C66DA4">
        <w:rPr>
          <w:b/>
          <w:bCs/>
          <w:sz w:val="32"/>
          <w:szCs w:val="32"/>
        </w:rPr>
        <w:t xml:space="preserve">-  -  -  -  -  -  -  -  -  </w:t>
      </w:r>
    </w:p>
    <w:p w14:paraId="55617354" w14:textId="77777777" w:rsidR="00BA5E03" w:rsidRPr="00C66DA4" w:rsidRDefault="00BA5E03" w:rsidP="00BA5E03">
      <w:pPr>
        <w:jc w:val="center"/>
        <w:rPr>
          <w:smallCaps/>
          <w:sz w:val="32"/>
          <w:szCs w:val="32"/>
        </w:rPr>
      </w:pPr>
      <w:r w:rsidRPr="00C66DA4">
        <w:rPr>
          <w:smallCaps/>
          <w:sz w:val="32"/>
          <w:szCs w:val="32"/>
        </w:rPr>
        <w:t>Office Hours:</w:t>
      </w:r>
    </w:p>
    <w:p w14:paraId="169250AF" w14:textId="77777777" w:rsidR="00BA5E03" w:rsidRPr="00C66DA4" w:rsidRDefault="00BA5E03" w:rsidP="00BA5E03">
      <w:pPr>
        <w:ind w:left="1122"/>
        <w:rPr>
          <w:b/>
          <w:bCs/>
          <w:sz w:val="32"/>
          <w:szCs w:val="32"/>
        </w:rPr>
      </w:pPr>
    </w:p>
    <w:p w14:paraId="062E0406" w14:textId="316E4B75" w:rsidR="00BA5E03" w:rsidRPr="00C66DA4" w:rsidRDefault="00BA5E03" w:rsidP="00BA5E03">
      <w:pPr>
        <w:jc w:val="center"/>
        <w:rPr>
          <w:b/>
          <w:bCs/>
          <w:sz w:val="32"/>
          <w:szCs w:val="32"/>
        </w:rPr>
      </w:pPr>
      <w:r w:rsidRPr="00C66DA4">
        <w:rPr>
          <w:b/>
          <w:bCs/>
          <w:sz w:val="32"/>
          <w:szCs w:val="32"/>
        </w:rPr>
        <w:t xml:space="preserve">by appointment </w:t>
      </w:r>
    </w:p>
    <w:p w14:paraId="0ED8345A" w14:textId="77777777" w:rsidR="003E2F5E" w:rsidRPr="00C66DA4" w:rsidRDefault="003E2F5E" w:rsidP="003E2F5E">
      <w:pPr>
        <w:jc w:val="center"/>
        <w:rPr>
          <w:b/>
          <w:bCs/>
          <w:lang w:val="es-MX"/>
        </w:rPr>
      </w:pPr>
    </w:p>
    <w:p w14:paraId="2C9BE95D" w14:textId="24A6A62B" w:rsidR="003E2F5E" w:rsidRPr="00C66DA4" w:rsidRDefault="003E2F5E" w:rsidP="003E2F5E">
      <w:pPr>
        <w:jc w:val="center"/>
        <w:rPr>
          <w:b/>
          <w:bCs/>
        </w:rPr>
      </w:pPr>
      <w:r w:rsidRPr="00C66DA4">
        <w:rPr>
          <w:b/>
          <w:bCs/>
        </w:rPr>
        <w:br w:type="column"/>
      </w:r>
    </w:p>
    <w:p w14:paraId="745453DF" w14:textId="77777777" w:rsidR="003E2F5E" w:rsidRPr="00C66DA4" w:rsidRDefault="003E2F5E" w:rsidP="003E2F5E">
      <w:pPr>
        <w:rPr>
          <w:rStyle w:val="Strong"/>
          <w:rFonts w:eastAsia="Times New Roman"/>
        </w:rPr>
      </w:pPr>
    </w:p>
    <w:p w14:paraId="62228FF7" w14:textId="77777777" w:rsidR="003E2F5E" w:rsidRPr="00C66DA4" w:rsidRDefault="003E2F5E" w:rsidP="003E2F5E">
      <w:pPr>
        <w:rPr>
          <w:rStyle w:val="Strong"/>
          <w:rFonts w:eastAsia="Times New Roman"/>
        </w:rPr>
      </w:pPr>
    </w:p>
    <w:p w14:paraId="62F9DD9B" w14:textId="77777777" w:rsidR="003E2F5E" w:rsidRPr="00C66DA4" w:rsidRDefault="003E2F5E" w:rsidP="003E2F5E">
      <w:pPr>
        <w:rPr>
          <w:rStyle w:val="Strong"/>
          <w:rFonts w:eastAsia="Times New Roman"/>
        </w:rPr>
        <w:sectPr w:rsidR="003E2F5E" w:rsidRPr="00C66DA4" w:rsidSect="00AD46DB">
          <w:type w:val="continuous"/>
          <w:pgSz w:w="12240" w:h="15840"/>
          <w:pgMar w:top="1440" w:right="1440" w:bottom="1440" w:left="1440" w:header="720" w:footer="720" w:gutter="0"/>
          <w:cols w:num="2" w:space="720"/>
          <w:docGrid w:linePitch="360"/>
        </w:sectPr>
      </w:pPr>
      <w:r w:rsidRPr="00C66DA4">
        <w:rPr>
          <w:noProof/>
        </w:rPr>
        <w:drawing>
          <wp:inline distT="0" distB="0" distL="0" distR="0" wp14:anchorId="7E8ABDF6" wp14:editId="2BA68153">
            <wp:extent cx="2743200" cy="4106652"/>
            <wp:effectExtent l="0" t="0" r="0" b="0"/>
            <wp:docPr id="1" name="Picture 1" descr="College of Educat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on conceptual framework: Faculty, staff, and students strive to prepare and be professionals who are competent, committed, and reflectiv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4106652"/>
                    </a:xfrm>
                    <a:prstGeom prst="rect">
                      <a:avLst/>
                    </a:prstGeom>
                    <a:noFill/>
                    <a:ln>
                      <a:noFill/>
                    </a:ln>
                  </pic:spPr>
                </pic:pic>
              </a:graphicData>
            </a:graphic>
          </wp:inline>
        </w:drawing>
      </w:r>
    </w:p>
    <w:p w14:paraId="26B76C36" w14:textId="4CCC68E4" w:rsidR="003E2F5E" w:rsidRPr="00C66DA4" w:rsidRDefault="001079A6" w:rsidP="001079A6">
      <w:pPr>
        <w:jc w:val="center"/>
        <w:rPr>
          <w:rStyle w:val="Strong"/>
          <w:rFonts w:eastAsia="Times New Roman"/>
        </w:rPr>
      </w:pPr>
      <w:r w:rsidRPr="00C66DA4">
        <w:rPr>
          <w:rStyle w:val="Strong"/>
          <w:rFonts w:eastAsia="Times New Roman"/>
        </w:rPr>
        <w:lastRenderedPageBreak/>
        <w:t>SYLLABUS</w:t>
      </w:r>
    </w:p>
    <w:p w14:paraId="65BF127B" w14:textId="77777777" w:rsidR="003E2F5E" w:rsidRPr="00C66DA4" w:rsidRDefault="003E2F5E" w:rsidP="003E2F5E">
      <w:pPr>
        <w:pStyle w:val="NoSpacing"/>
        <w:contextualSpacing/>
        <w:jc w:val="center"/>
        <w:rPr>
          <w:rStyle w:val="Strong"/>
          <w:rFonts w:ascii="Times New Roman" w:hAnsi="Times New Roman" w:cs="Times New Roman"/>
          <w:sz w:val="24"/>
          <w:szCs w:val="24"/>
        </w:rPr>
      </w:pPr>
    </w:p>
    <w:p w14:paraId="3C2CF679" w14:textId="1CAC4DCA" w:rsidR="00873EE8" w:rsidRPr="00C66DA4" w:rsidRDefault="00873EE8" w:rsidP="009C46E4">
      <w:pPr>
        <w:pStyle w:val="NoSpacing"/>
        <w:numPr>
          <w:ilvl w:val="0"/>
          <w:numId w:val="30"/>
        </w:numPr>
        <w:ind w:hanging="720"/>
        <w:contextualSpacing/>
        <w:rPr>
          <w:rFonts w:ascii="Times New Roman" w:hAnsi="Times New Roman" w:cs="Times New Roman"/>
          <w:sz w:val="24"/>
          <w:szCs w:val="24"/>
        </w:rPr>
      </w:pPr>
      <w:r w:rsidRPr="00C66DA4">
        <w:rPr>
          <w:rStyle w:val="Strong"/>
          <w:rFonts w:ascii="Times New Roman" w:hAnsi="Times New Roman" w:cs="Times New Roman"/>
          <w:sz w:val="24"/>
          <w:szCs w:val="24"/>
        </w:rPr>
        <w:t>Course Number:</w:t>
      </w:r>
      <w:bookmarkStart w:id="0" w:name="COUN7330"/>
      <w:r w:rsidRPr="00C66DA4">
        <w:rPr>
          <w:rFonts w:ascii="Times New Roman" w:hAnsi="Times New Roman" w:cs="Times New Roman"/>
          <w:sz w:val="24"/>
          <w:szCs w:val="24"/>
        </w:rPr>
        <w:tab/>
        <w:t>COUN 73</w:t>
      </w:r>
      <w:bookmarkEnd w:id="0"/>
      <w:r w:rsidRPr="00C66DA4">
        <w:rPr>
          <w:rFonts w:ascii="Times New Roman" w:hAnsi="Times New Roman" w:cs="Times New Roman"/>
          <w:sz w:val="24"/>
          <w:szCs w:val="24"/>
        </w:rPr>
        <w:t>10</w:t>
      </w:r>
      <w:r w:rsidR="003F53D0" w:rsidRPr="00C66DA4">
        <w:rPr>
          <w:rFonts w:ascii="Times New Roman" w:hAnsi="Times New Roman" w:cs="Times New Roman"/>
          <w:sz w:val="24"/>
          <w:szCs w:val="24"/>
        </w:rPr>
        <w:t xml:space="preserve"> – D01</w:t>
      </w:r>
    </w:p>
    <w:p w14:paraId="23F85BAC" w14:textId="29F5A6DE" w:rsidR="00873EE8" w:rsidRPr="00C66DA4" w:rsidRDefault="00873EE8" w:rsidP="009C46E4">
      <w:pPr>
        <w:pStyle w:val="NoSpacing"/>
        <w:ind w:firstLine="720"/>
        <w:contextualSpacing/>
        <w:rPr>
          <w:rFonts w:ascii="Times New Roman" w:hAnsi="Times New Roman" w:cs="Times New Roman"/>
          <w:sz w:val="24"/>
          <w:szCs w:val="24"/>
        </w:rPr>
      </w:pPr>
      <w:r w:rsidRPr="00C66DA4">
        <w:rPr>
          <w:rStyle w:val="Strong"/>
          <w:rFonts w:ascii="Times New Roman" w:hAnsi="Times New Roman" w:cs="Times New Roman"/>
          <w:sz w:val="24"/>
          <w:szCs w:val="24"/>
        </w:rPr>
        <w:t>Course Title:</w:t>
      </w:r>
      <w:bookmarkStart w:id="1" w:name="Counseling_Diverse_Pops"/>
      <w:r w:rsidRPr="00C66DA4">
        <w:rPr>
          <w:rFonts w:ascii="Times New Roman" w:hAnsi="Times New Roman" w:cs="Times New Roman"/>
          <w:sz w:val="24"/>
          <w:szCs w:val="24"/>
        </w:rPr>
        <w:tab/>
      </w:r>
      <w:r w:rsidRPr="00C66DA4">
        <w:rPr>
          <w:rFonts w:ascii="Times New Roman" w:hAnsi="Times New Roman" w:cs="Times New Roman"/>
          <w:sz w:val="24"/>
          <w:szCs w:val="24"/>
        </w:rPr>
        <w:tab/>
      </w:r>
      <w:bookmarkEnd w:id="1"/>
      <w:r w:rsidRPr="00C66DA4">
        <w:rPr>
          <w:rFonts w:ascii="Times New Roman" w:eastAsia="Times New Roman" w:hAnsi="Times New Roman" w:cs="Times New Roman"/>
          <w:spacing w:val="-1"/>
          <w:sz w:val="24"/>
          <w:szCs w:val="24"/>
        </w:rPr>
        <w:t>Counseling Application of Lifespan Development</w:t>
      </w:r>
    </w:p>
    <w:p w14:paraId="09E1958D" w14:textId="3D4E2459" w:rsidR="00873EE8" w:rsidRPr="00C66DA4" w:rsidRDefault="00873EE8" w:rsidP="009C46E4">
      <w:pPr>
        <w:pStyle w:val="NoSpacing"/>
        <w:ind w:firstLine="720"/>
        <w:contextualSpacing/>
        <w:rPr>
          <w:rFonts w:ascii="Times New Roman" w:hAnsi="Times New Roman" w:cs="Times New Roman"/>
          <w:sz w:val="24"/>
          <w:szCs w:val="24"/>
        </w:rPr>
      </w:pPr>
      <w:r w:rsidRPr="00C66DA4">
        <w:rPr>
          <w:rStyle w:val="Strong"/>
          <w:rFonts w:ascii="Times New Roman" w:hAnsi="Times New Roman" w:cs="Times New Roman"/>
          <w:sz w:val="24"/>
          <w:szCs w:val="24"/>
        </w:rPr>
        <w:t>Credit Hours:</w:t>
      </w:r>
      <w:r w:rsidRPr="00C66DA4">
        <w:rPr>
          <w:rFonts w:ascii="Times New Roman" w:hAnsi="Times New Roman" w:cs="Times New Roman"/>
          <w:sz w:val="24"/>
          <w:szCs w:val="24"/>
        </w:rPr>
        <w:tab/>
        <w:t>3 Semester hours</w:t>
      </w:r>
    </w:p>
    <w:p w14:paraId="75C631A7" w14:textId="79D54298" w:rsidR="00873EE8" w:rsidRPr="00C66DA4" w:rsidRDefault="00873EE8" w:rsidP="009C46E4">
      <w:pPr>
        <w:pStyle w:val="NoSpacing"/>
        <w:ind w:firstLine="720"/>
        <w:contextualSpacing/>
        <w:rPr>
          <w:rFonts w:ascii="Times New Roman" w:hAnsi="Times New Roman" w:cs="Times New Roman"/>
          <w:sz w:val="24"/>
          <w:szCs w:val="24"/>
        </w:rPr>
      </w:pPr>
      <w:r w:rsidRPr="00C66DA4">
        <w:rPr>
          <w:rStyle w:val="Strong"/>
          <w:rFonts w:ascii="Times New Roman" w:hAnsi="Times New Roman" w:cs="Times New Roman"/>
          <w:sz w:val="24"/>
          <w:szCs w:val="24"/>
        </w:rPr>
        <w:t>Prerequisites:</w:t>
      </w:r>
      <w:r w:rsidRPr="00C66DA4">
        <w:rPr>
          <w:rFonts w:ascii="Times New Roman" w:hAnsi="Times New Roman" w:cs="Times New Roman"/>
          <w:sz w:val="24"/>
          <w:szCs w:val="24"/>
        </w:rPr>
        <w:t xml:space="preserve"> </w:t>
      </w:r>
      <w:r w:rsidRPr="00C66DA4">
        <w:rPr>
          <w:rFonts w:ascii="Times New Roman" w:hAnsi="Times New Roman" w:cs="Times New Roman"/>
          <w:sz w:val="24"/>
          <w:szCs w:val="24"/>
        </w:rPr>
        <w:tab/>
        <w:t>None</w:t>
      </w:r>
    </w:p>
    <w:p w14:paraId="4F6BBA78" w14:textId="77777777" w:rsidR="00873EE8" w:rsidRPr="00C66DA4" w:rsidRDefault="00873EE8" w:rsidP="009C46E4">
      <w:pPr>
        <w:pStyle w:val="NoSpacing"/>
        <w:ind w:firstLine="720"/>
        <w:contextualSpacing/>
        <w:rPr>
          <w:rFonts w:ascii="Times New Roman" w:hAnsi="Times New Roman" w:cs="Times New Roman"/>
          <w:sz w:val="24"/>
          <w:szCs w:val="24"/>
        </w:rPr>
      </w:pPr>
      <w:r w:rsidRPr="00C66DA4">
        <w:rPr>
          <w:rFonts w:ascii="Times New Roman" w:hAnsi="Times New Roman" w:cs="Times New Roman"/>
          <w:b/>
          <w:sz w:val="24"/>
          <w:szCs w:val="24"/>
        </w:rPr>
        <w:t>Course Instructor:</w:t>
      </w:r>
      <w:r w:rsidRPr="00C66DA4">
        <w:rPr>
          <w:rFonts w:ascii="Times New Roman" w:hAnsi="Times New Roman" w:cs="Times New Roman"/>
          <w:sz w:val="24"/>
          <w:szCs w:val="24"/>
        </w:rPr>
        <w:t> </w:t>
      </w:r>
      <w:r w:rsidRPr="00C66DA4">
        <w:rPr>
          <w:rFonts w:ascii="Times New Roman" w:hAnsi="Times New Roman" w:cs="Times New Roman"/>
          <w:sz w:val="24"/>
          <w:szCs w:val="24"/>
        </w:rPr>
        <w:tab/>
        <w:t>Latifat O. Cabirou, PhD</w:t>
      </w:r>
    </w:p>
    <w:p w14:paraId="72DD6F86" w14:textId="2CD0DE84" w:rsidR="00873EE8" w:rsidRPr="00C66DA4" w:rsidRDefault="00873EE8" w:rsidP="009C46E4">
      <w:pPr>
        <w:pStyle w:val="NoSpacing"/>
        <w:ind w:firstLine="720"/>
        <w:contextualSpacing/>
        <w:rPr>
          <w:rFonts w:ascii="Times New Roman" w:hAnsi="Times New Roman" w:cs="Times New Roman"/>
          <w:sz w:val="24"/>
          <w:szCs w:val="24"/>
        </w:rPr>
      </w:pPr>
      <w:r w:rsidRPr="00C66DA4">
        <w:rPr>
          <w:rFonts w:ascii="Times New Roman" w:hAnsi="Times New Roman" w:cs="Times New Roman"/>
          <w:b/>
          <w:sz w:val="24"/>
          <w:szCs w:val="24"/>
        </w:rPr>
        <w:t>Semester/Year:</w:t>
      </w:r>
      <w:r w:rsidRPr="00C66DA4">
        <w:rPr>
          <w:rFonts w:ascii="Times New Roman" w:hAnsi="Times New Roman" w:cs="Times New Roman"/>
          <w:sz w:val="24"/>
          <w:szCs w:val="24"/>
        </w:rPr>
        <w:tab/>
      </w:r>
      <w:r w:rsidR="00815E7A" w:rsidRPr="00C66DA4">
        <w:rPr>
          <w:rFonts w:ascii="Times New Roman" w:hAnsi="Times New Roman" w:cs="Times New Roman"/>
          <w:sz w:val="24"/>
          <w:szCs w:val="24"/>
        </w:rPr>
        <w:t>Summer</w:t>
      </w:r>
      <w:r w:rsidRPr="00C66DA4">
        <w:rPr>
          <w:rFonts w:ascii="Times New Roman" w:hAnsi="Times New Roman" w:cs="Times New Roman"/>
          <w:sz w:val="24"/>
          <w:szCs w:val="24"/>
        </w:rPr>
        <w:t xml:space="preserve"> 202</w:t>
      </w:r>
      <w:r w:rsidR="009618AE">
        <w:rPr>
          <w:rFonts w:ascii="Times New Roman" w:hAnsi="Times New Roman" w:cs="Times New Roman"/>
          <w:sz w:val="24"/>
          <w:szCs w:val="24"/>
        </w:rPr>
        <w:t>5</w:t>
      </w:r>
    </w:p>
    <w:p w14:paraId="340C5108" w14:textId="34C4CDF0" w:rsidR="00873EE8" w:rsidRPr="00C66DA4" w:rsidRDefault="00873EE8" w:rsidP="009C46E4">
      <w:pPr>
        <w:pStyle w:val="NoSpacing"/>
        <w:ind w:hanging="720"/>
        <w:contextualSpacing/>
        <w:rPr>
          <w:rFonts w:ascii="Times New Roman" w:hAnsi="Times New Roman" w:cs="Times New Roman"/>
          <w:sz w:val="24"/>
          <w:szCs w:val="24"/>
        </w:rPr>
      </w:pPr>
    </w:p>
    <w:p w14:paraId="578D625E" w14:textId="7D1D2F0D" w:rsidR="00873EE8" w:rsidRPr="00C66DA4" w:rsidRDefault="00873EE8" w:rsidP="009C46E4">
      <w:pPr>
        <w:pStyle w:val="NoSpacing"/>
        <w:numPr>
          <w:ilvl w:val="0"/>
          <w:numId w:val="30"/>
        </w:numPr>
        <w:ind w:hanging="720"/>
        <w:rPr>
          <w:rStyle w:val="Strong"/>
          <w:rFonts w:ascii="Times New Roman" w:hAnsi="Times New Roman" w:cs="Times New Roman"/>
          <w:sz w:val="24"/>
          <w:szCs w:val="24"/>
        </w:rPr>
      </w:pPr>
      <w:r w:rsidRPr="00C66DA4">
        <w:rPr>
          <w:rStyle w:val="Strong"/>
          <w:rFonts w:ascii="Times New Roman" w:hAnsi="Times New Roman" w:cs="Times New Roman"/>
          <w:sz w:val="24"/>
          <w:szCs w:val="24"/>
        </w:rPr>
        <w:t xml:space="preserve">Date Syllabus Prepared: </w:t>
      </w:r>
    </w:p>
    <w:p w14:paraId="317B18F4" w14:textId="23933B0D" w:rsidR="00873EE8" w:rsidRPr="00C66DA4" w:rsidRDefault="009C46E4" w:rsidP="009C46E4">
      <w:pPr>
        <w:pStyle w:val="NoSpacing"/>
        <w:ind w:firstLine="720"/>
        <w:rPr>
          <w:rFonts w:ascii="Times New Roman" w:eastAsia="Times New Roman" w:hAnsi="Times New Roman" w:cs="Times New Roman"/>
          <w:color w:val="000000"/>
          <w:sz w:val="24"/>
          <w:szCs w:val="24"/>
        </w:rPr>
      </w:pPr>
      <w:r w:rsidRPr="00C66DA4">
        <w:rPr>
          <w:rFonts w:ascii="Times New Roman" w:eastAsia="Times New Roman" w:hAnsi="Times New Roman" w:cs="Times New Roman"/>
          <w:color w:val="000000"/>
          <w:sz w:val="24"/>
          <w:szCs w:val="24"/>
        </w:rPr>
        <w:t>May 2015; revised May 2016, revised May 2017, revised May 2021</w:t>
      </w:r>
      <w:r w:rsidR="00BA5E03" w:rsidRPr="00C66DA4">
        <w:rPr>
          <w:rFonts w:ascii="Times New Roman" w:eastAsia="Times New Roman" w:hAnsi="Times New Roman" w:cs="Times New Roman"/>
          <w:color w:val="000000"/>
          <w:sz w:val="24"/>
          <w:szCs w:val="24"/>
        </w:rPr>
        <w:t>; revised May 2024</w:t>
      </w:r>
    </w:p>
    <w:p w14:paraId="4B416B9B" w14:textId="2E6EFDB7" w:rsidR="005D41C0" w:rsidRPr="00C66DA4" w:rsidRDefault="005D41C0" w:rsidP="005D41C0">
      <w:pPr>
        <w:pStyle w:val="NoSpacing"/>
        <w:rPr>
          <w:rFonts w:ascii="Times New Roman" w:hAnsi="Times New Roman" w:cs="Times New Roman"/>
          <w:sz w:val="24"/>
          <w:szCs w:val="24"/>
        </w:rPr>
      </w:pPr>
    </w:p>
    <w:p w14:paraId="730825F3" w14:textId="4C9DDB2D" w:rsidR="005D41C0" w:rsidRPr="00C66DA4" w:rsidRDefault="005D41C0" w:rsidP="005D41C0">
      <w:pPr>
        <w:pStyle w:val="NoSpacing"/>
        <w:numPr>
          <w:ilvl w:val="0"/>
          <w:numId w:val="30"/>
        </w:numPr>
        <w:ind w:hanging="720"/>
        <w:rPr>
          <w:rFonts w:ascii="Times New Roman" w:hAnsi="Times New Roman" w:cs="Times New Roman"/>
          <w:b/>
          <w:bCs/>
          <w:sz w:val="24"/>
          <w:szCs w:val="24"/>
        </w:rPr>
      </w:pPr>
      <w:r w:rsidRPr="00C66DA4">
        <w:rPr>
          <w:rFonts w:ascii="Times New Roman" w:hAnsi="Times New Roman" w:cs="Times New Roman"/>
          <w:b/>
          <w:bCs/>
          <w:sz w:val="24"/>
          <w:szCs w:val="24"/>
        </w:rPr>
        <w:t>Required Text(s):</w:t>
      </w:r>
    </w:p>
    <w:p w14:paraId="70FE1D74" w14:textId="7A8904DB" w:rsidR="005D41C0" w:rsidRPr="00C66DA4" w:rsidRDefault="005D41C0" w:rsidP="005D41C0">
      <w:pPr>
        <w:pStyle w:val="ListParagraph"/>
        <w:tabs>
          <w:tab w:val="left" w:pos="720"/>
          <w:tab w:val="left" w:pos="860"/>
        </w:tabs>
        <w:ind w:right="-20"/>
        <w:rPr>
          <w:rFonts w:ascii="Times New Roman" w:eastAsia="Times New Roman" w:hAnsi="Times New Roman" w:cs="Times New Roman"/>
          <w:sz w:val="24"/>
          <w:szCs w:val="24"/>
        </w:rPr>
      </w:pPr>
      <w:r w:rsidRPr="00C66DA4">
        <w:rPr>
          <w:rFonts w:ascii="Times New Roman" w:eastAsia="Times New Roman" w:hAnsi="Times New Roman" w:cs="Times New Roman"/>
          <w:sz w:val="24"/>
          <w:szCs w:val="24"/>
        </w:rPr>
        <w:t xml:space="preserve">Broderick, P., Blewitt P., (2020). </w:t>
      </w:r>
      <w:r w:rsidRPr="00C66DA4">
        <w:rPr>
          <w:rFonts w:ascii="Times New Roman" w:eastAsia="Times New Roman" w:hAnsi="Times New Roman" w:cs="Times New Roman"/>
          <w:i/>
          <w:sz w:val="24"/>
          <w:szCs w:val="24"/>
        </w:rPr>
        <w:t>The Life Span: Human Development for Helping Professionals</w:t>
      </w:r>
      <w:r w:rsidRPr="00C66DA4">
        <w:rPr>
          <w:rFonts w:ascii="Times New Roman" w:eastAsia="Times New Roman" w:hAnsi="Times New Roman" w:cs="Times New Roman"/>
          <w:sz w:val="24"/>
          <w:szCs w:val="24"/>
        </w:rPr>
        <w:t xml:space="preserve"> (5</w:t>
      </w:r>
      <w:r w:rsidRPr="00C66DA4">
        <w:rPr>
          <w:rFonts w:ascii="Times New Roman" w:eastAsia="Times New Roman" w:hAnsi="Times New Roman" w:cs="Times New Roman"/>
          <w:sz w:val="24"/>
          <w:szCs w:val="24"/>
          <w:vertAlign w:val="superscript"/>
        </w:rPr>
        <w:t>th</w:t>
      </w:r>
      <w:r w:rsidRPr="00C66DA4">
        <w:rPr>
          <w:rFonts w:ascii="Times New Roman" w:eastAsia="Times New Roman" w:hAnsi="Times New Roman" w:cs="Times New Roman"/>
          <w:sz w:val="24"/>
          <w:szCs w:val="24"/>
        </w:rPr>
        <w:t xml:space="preserve"> ed.) Upper Saddle River, NJ:</w:t>
      </w:r>
      <w:r w:rsidR="008E71E7" w:rsidRPr="00C66DA4">
        <w:rPr>
          <w:rFonts w:ascii="Times New Roman" w:eastAsia="Times New Roman" w:hAnsi="Times New Roman" w:cs="Times New Roman"/>
          <w:sz w:val="24"/>
          <w:szCs w:val="24"/>
        </w:rPr>
        <w:t xml:space="preserve"> </w:t>
      </w:r>
      <w:r w:rsidRPr="00C66DA4">
        <w:rPr>
          <w:rFonts w:ascii="Times New Roman" w:eastAsia="Times New Roman" w:hAnsi="Times New Roman" w:cs="Times New Roman"/>
          <w:sz w:val="24"/>
          <w:szCs w:val="24"/>
        </w:rPr>
        <w:t>Pearson</w:t>
      </w:r>
    </w:p>
    <w:p w14:paraId="4C5C53FF" w14:textId="77777777" w:rsidR="00752574" w:rsidRPr="00C66DA4" w:rsidRDefault="00752574" w:rsidP="00752574">
      <w:pPr>
        <w:widowControl w:val="0"/>
        <w:ind w:left="720"/>
        <w:contextualSpacing/>
        <w:rPr>
          <w:rFonts w:eastAsia="MS Mincho"/>
          <w:b/>
        </w:rPr>
      </w:pPr>
      <w:r w:rsidRPr="00C66DA4">
        <w:rPr>
          <w:rFonts w:eastAsia="MS Mincho"/>
          <w:b/>
        </w:rPr>
        <w:t>Additional Required Readings:</w:t>
      </w:r>
    </w:p>
    <w:p w14:paraId="098AF0E6" w14:textId="77777777" w:rsidR="00075490" w:rsidRPr="00C66DA4" w:rsidRDefault="00075490" w:rsidP="00075490">
      <w:pPr>
        <w:widowControl w:val="0"/>
        <w:ind w:left="720"/>
        <w:contextualSpacing/>
        <w:rPr>
          <w:rFonts w:eastAsia="MS Mincho"/>
        </w:rPr>
      </w:pPr>
      <w:r w:rsidRPr="00C66DA4">
        <w:rPr>
          <w:rFonts w:eastAsia="MS Mincho"/>
        </w:rPr>
        <w:t xml:space="preserve">Magaña, S., Parish, S., Morales, M. A., Li, Henan, &amp; Fujiura, G. (2016). Racial and ethnic health disparities among people with intellectual and developmental disabilities. </w:t>
      </w:r>
      <w:r w:rsidRPr="00C66DA4">
        <w:rPr>
          <w:rFonts w:eastAsia="MS Mincho"/>
          <w:i/>
        </w:rPr>
        <w:t>Intellectual &amp; Developmental Disabilities, 54</w:t>
      </w:r>
      <w:r w:rsidRPr="00C66DA4">
        <w:rPr>
          <w:rFonts w:eastAsia="MS Mincho"/>
        </w:rPr>
        <w:t xml:space="preserve">, 161-172. </w:t>
      </w:r>
      <w:proofErr w:type="spellStart"/>
      <w:r w:rsidRPr="00C66DA4">
        <w:rPr>
          <w:rFonts w:eastAsia="MS Mincho"/>
        </w:rPr>
        <w:t>doi</w:t>
      </w:r>
      <w:proofErr w:type="spellEnd"/>
      <w:r w:rsidRPr="00C66DA4">
        <w:rPr>
          <w:rFonts w:eastAsia="MS Mincho"/>
        </w:rPr>
        <w:t>: 10.1352/1934-9556-54.3.161</w:t>
      </w:r>
    </w:p>
    <w:p w14:paraId="324864FF" w14:textId="77777777" w:rsidR="00075490" w:rsidRPr="00C66DA4" w:rsidRDefault="00075490" w:rsidP="00075490">
      <w:pPr>
        <w:widowControl w:val="0"/>
        <w:ind w:left="720" w:hanging="360"/>
        <w:contextualSpacing/>
        <w:rPr>
          <w:rFonts w:eastAsia="MS Mincho"/>
        </w:rPr>
      </w:pPr>
    </w:p>
    <w:p w14:paraId="1E576261" w14:textId="77777777" w:rsidR="00075490" w:rsidRPr="00C66DA4" w:rsidRDefault="00075490" w:rsidP="00075490">
      <w:pPr>
        <w:widowControl w:val="0"/>
        <w:ind w:left="720"/>
        <w:contextualSpacing/>
        <w:rPr>
          <w:rFonts w:eastAsia="MS Mincho"/>
        </w:rPr>
      </w:pPr>
      <w:r w:rsidRPr="00C66DA4">
        <w:rPr>
          <w:rFonts w:eastAsia="MS Mincho"/>
        </w:rPr>
        <w:t xml:space="preserve">Woodman, A. C., Mawdsley, H. P., &amp; Hauser-Cram, P. (2015). Parenting stress and child behavior problems within families of children with developmental disabilities: Transactional relations across 15 years. </w:t>
      </w:r>
      <w:r w:rsidRPr="00C66DA4">
        <w:rPr>
          <w:rFonts w:eastAsia="MS Mincho"/>
          <w:i/>
        </w:rPr>
        <w:t>Research in Developmental Disabilities, 36</w:t>
      </w:r>
      <w:r w:rsidRPr="00C66DA4">
        <w:rPr>
          <w:rFonts w:eastAsia="MS Mincho"/>
        </w:rPr>
        <w:t xml:space="preserve">, 264-276. </w:t>
      </w:r>
      <w:proofErr w:type="spellStart"/>
      <w:r w:rsidRPr="00C66DA4">
        <w:rPr>
          <w:rFonts w:eastAsia="MS Mincho"/>
        </w:rPr>
        <w:t>doi</w:t>
      </w:r>
      <w:proofErr w:type="spellEnd"/>
      <w:r w:rsidRPr="00C66DA4">
        <w:rPr>
          <w:rFonts w:eastAsia="MS Mincho"/>
        </w:rPr>
        <w:t>: 10.1016/j.ridd.2014.10.011</w:t>
      </w:r>
    </w:p>
    <w:p w14:paraId="2386E84F" w14:textId="77777777" w:rsidR="00075490" w:rsidRPr="00C66DA4" w:rsidRDefault="00075490" w:rsidP="005D41C0">
      <w:pPr>
        <w:pStyle w:val="NoSpacing"/>
        <w:ind w:left="720"/>
        <w:rPr>
          <w:rFonts w:ascii="Times New Roman" w:hAnsi="Times New Roman" w:cs="Times New Roman"/>
          <w:sz w:val="24"/>
          <w:szCs w:val="24"/>
        </w:rPr>
      </w:pPr>
    </w:p>
    <w:p w14:paraId="5EEE295C" w14:textId="42543F4C" w:rsidR="005D41C0" w:rsidRPr="00C66DA4" w:rsidRDefault="00075490" w:rsidP="005D41C0">
      <w:pPr>
        <w:pStyle w:val="NoSpacing"/>
        <w:ind w:left="720"/>
        <w:rPr>
          <w:rFonts w:ascii="Times New Roman" w:hAnsi="Times New Roman" w:cs="Times New Roman"/>
          <w:sz w:val="24"/>
          <w:szCs w:val="24"/>
        </w:rPr>
      </w:pPr>
      <w:r w:rsidRPr="00C66DA4">
        <w:rPr>
          <w:rFonts w:ascii="Times New Roman" w:hAnsi="Times New Roman" w:cs="Times New Roman"/>
          <w:sz w:val="24"/>
          <w:szCs w:val="24"/>
        </w:rPr>
        <w:t xml:space="preserve">*Additional readings may </w:t>
      </w:r>
      <w:r w:rsidR="00752574" w:rsidRPr="00C66DA4">
        <w:rPr>
          <w:rFonts w:ascii="Times New Roman" w:hAnsi="Times New Roman" w:cs="Times New Roman"/>
          <w:sz w:val="24"/>
          <w:szCs w:val="24"/>
        </w:rPr>
        <w:t>be added over the course of the semester as need.</w:t>
      </w:r>
    </w:p>
    <w:p w14:paraId="078071C9" w14:textId="6599D035" w:rsidR="000F1C96" w:rsidRPr="00C66DA4" w:rsidRDefault="000F1C96" w:rsidP="005D41C0">
      <w:pPr>
        <w:pStyle w:val="NoSpacing"/>
        <w:ind w:left="720"/>
        <w:rPr>
          <w:rFonts w:ascii="Times New Roman" w:hAnsi="Times New Roman" w:cs="Times New Roman"/>
          <w:sz w:val="24"/>
          <w:szCs w:val="24"/>
        </w:rPr>
      </w:pPr>
    </w:p>
    <w:p w14:paraId="1221233D" w14:textId="77777777"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b/>
          <w:bCs/>
          <w:sz w:val="24"/>
          <w:szCs w:val="24"/>
          <w:u w:val="single"/>
        </w:rPr>
        <w:t>What is All Access?</w:t>
      </w:r>
    </w:p>
    <w:p w14:paraId="1C51A7AA" w14:textId="4832A088"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sz w:val="24"/>
          <w:szCs w:val="24"/>
        </w:rPr>
        <w:t xml:space="preserve">All Access is Auburn’s program of delivering course materials to you digitally. Sometimes this will be a textbook, sometimes an access code. Your instructor has coordinated with the </w:t>
      </w:r>
      <w:proofErr w:type="gramStart"/>
      <w:r w:rsidRPr="00C66DA4">
        <w:rPr>
          <w:rFonts w:ascii="Times New Roman" w:hAnsi="Times New Roman" w:cs="Times New Roman"/>
          <w:sz w:val="24"/>
          <w:szCs w:val="24"/>
        </w:rPr>
        <w:t>Bookstore</w:t>
      </w:r>
      <w:proofErr w:type="gramEnd"/>
      <w:r w:rsidRPr="00C66DA4">
        <w:rPr>
          <w:rFonts w:ascii="Times New Roman" w:hAnsi="Times New Roman" w:cs="Times New Roman"/>
          <w:sz w:val="24"/>
          <w:szCs w:val="24"/>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C66DA4">
        <w:rPr>
          <w:rFonts w:ascii="Times New Roman" w:hAnsi="Times New Roman" w:cs="Times New Roman"/>
          <w:sz w:val="24"/>
          <w:szCs w:val="24"/>
        </w:rPr>
        <w:t>….financially</w:t>
      </w:r>
      <w:proofErr w:type="gramEnd"/>
      <w:r w:rsidRPr="00C66DA4">
        <w:rPr>
          <w:rFonts w:ascii="Times New Roman" w:hAnsi="Times New Roman" w:cs="Times New Roman"/>
          <w:sz w:val="24"/>
          <w:szCs w:val="24"/>
        </w:rPr>
        <w:t xml:space="preserve"> and academically.</w:t>
      </w:r>
    </w:p>
    <w:p w14:paraId="59456E47" w14:textId="77777777" w:rsidR="00B232B7" w:rsidRPr="00C66DA4" w:rsidRDefault="00B232B7" w:rsidP="00B232B7">
      <w:pPr>
        <w:pStyle w:val="NoSpacing"/>
        <w:ind w:left="720"/>
        <w:rPr>
          <w:rFonts w:ascii="Times New Roman" w:hAnsi="Times New Roman" w:cs="Times New Roman"/>
          <w:sz w:val="24"/>
          <w:szCs w:val="24"/>
        </w:rPr>
      </w:pPr>
    </w:p>
    <w:p w14:paraId="0399E9B2" w14:textId="77777777"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b/>
          <w:bCs/>
          <w:sz w:val="24"/>
          <w:szCs w:val="24"/>
          <w:u w:val="single"/>
        </w:rPr>
        <w:t>What content am I getting?</w:t>
      </w:r>
    </w:p>
    <w:p w14:paraId="42A70956" w14:textId="57A470B5"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sz w:val="24"/>
          <w:szCs w:val="24"/>
        </w:rPr>
        <w:t xml:space="preserve">For this course, COUN 7310, you’re getting access for the semester to The Life Span by </w:t>
      </w:r>
      <w:proofErr w:type="gramStart"/>
      <w:r w:rsidRPr="00C66DA4">
        <w:rPr>
          <w:rFonts w:ascii="Times New Roman" w:hAnsi="Times New Roman" w:cs="Times New Roman"/>
          <w:sz w:val="24"/>
          <w:szCs w:val="24"/>
        </w:rPr>
        <w:t>Broderick, and</w:t>
      </w:r>
      <w:proofErr w:type="gramEnd"/>
      <w:r w:rsidRPr="00C66DA4">
        <w:rPr>
          <w:rFonts w:ascii="Times New Roman" w:hAnsi="Times New Roman" w:cs="Times New Roman"/>
          <w:sz w:val="24"/>
          <w:szCs w:val="24"/>
        </w:rPr>
        <w:t xml:space="preserve"> is required content for the course.</w:t>
      </w:r>
    </w:p>
    <w:p w14:paraId="5A84C491" w14:textId="77777777" w:rsidR="00B232B7" w:rsidRPr="00C66DA4" w:rsidRDefault="00B232B7" w:rsidP="00B232B7">
      <w:pPr>
        <w:pStyle w:val="NoSpacing"/>
        <w:ind w:left="720"/>
        <w:rPr>
          <w:rFonts w:ascii="Times New Roman" w:hAnsi="Times New Roman" w:cs="Times New Roman"/>
          <w:sz w:val="24"/>
          <w:szCs w:val="24"/>
        </w:rPr>
      </w:pPr>
    </w:p>
    <w:p w14:paraId="1D1E0083" w14:textId="77777777"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b/>
          <w:bCs/>
          <w:sz w:val="24"/>
          <w:szCs w:val="24"/>
          <w:u w:val="single"/>
        </w:rPr>
        <w:t>How do I find it?</w:t>
      </w:r>
    </w:p>
    <w:p w14:paraId="23065405" w14:textId="3275CF56"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sz w:val="24"/>
          <w:szCs w:val="24"/>
        </w:rPr>
        <w:t>Totally easy to find</w:t>
      </w:r>
      <w:proofErr w:type="gramStart"/>
      <w:r w:rsidRPr="00C66DA4">
        <w:rPr>
          <w:rFonts w:ascii="Times New Roman" w:hAnsi="Times New Roman" w:cs="Times New Roman"/>
          <w:sz w:val="24"/>
          <w:szCs w:val="24"/>
        </w:rPr>
        <w:t>….look</w:t>
      </w:r>
      <w:proofErr w:type="gramEnd"/>
      <w:r w:rsidRPr="00C66DA4">
        <w:rPr>
          <w:rFonts w:ascii="Times New Roman" w:hAnsi="Times New Roman" w:cs="Times New Roman"/>
          <w:sz w:val="24"/>
          <w:szCs w:val="24"/>
        </w:rPr>
        <w:t xml:space="preserve"> on the lefthand side of the course page in Canvas and you’ll find the content under the </w:t>
      </w:r>
      <w:proofErr w:type="spellStart"/>
      <w:r w:rsidRPr="00C66DA4">
        <w:rPr>
          <w:rFonts w:ascii="Times New Roman" w:hAnsi="Times New Roman" w:cs="Times New Roman"/>
          <w:sz w:val="24"/>
          <w:szCs w:val="24"/>
        </w:rPr>
        <w:t>RedShelf</w:t>
      </w:r>
      <w:proofErr w:type="spellEnd"/>
      <w:r w:rsidRPr="00C66DA4">
        <w:rPr>
          <w:rFonts w:ascii="Times New Roman" w:hAnsi="Times New Roman" w:cs="Times New Roman"/>
          <w:sz w:val="24"/>
          <w:szCs w:val="24"/>
        </w:rPr>
        <w:t xml:space="preserve"> link.  If you have any trouble, check out this link:  </w:t>
      </w:r>
      <w:hyperlink r:id="rId13" w:history="1">
        <w:r w:rsidRPr="00C66DA4">
          <w:rPr>
            <w:rStyle w:val="Hyperlink"/>
            <w:rFonts w:ascii="Times New Roman" w:hAnsi="Times New Roman" w:cs="Times New Roman"/>
            <w:sz w:val="24"/>
            <w:szCs w:val="24"/>
          </w:rPr>
          <w:t>https://solve.redshelf.com/hc/en-us/articles/360007684453-How-to-Access-Through-Canvas</w:t>
        </w:r>
      </w:hyperlink>
    </w:p>
    <w:p w14:paraId="6C9FD5DB" w14:textId="77777777" w:rsidR="00B232B7" w:rsidRPr="00C66DA4" w:rsidRDefault="00B232B7" w:rsidP="00B232B7">
      <w:pPr>
        <w:pStyle w:val="NoSpacing"/>
        <w:ind w:left="720"/>
        <w:rPr>
          <w:rFonts w:ascii="Times New Roman" w:hAnsi="Times New Roman" w:cs="Times New Roman"/>
          <w:sz w:val="24"/>
          <w:szCs w:val="24"/>
        </w:rPr>
      </w:pPr>
    </w:p>
    <w:p w14:paraId="44D200A9" w14:textId="77777777"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b/>
          <w:bCs/>
          <w:sz w:val="24"/>
          <w:szCs w:val="24"/>
          <w:u w:val="single"/>
        </w:rPr>
        <w:lastRenderedPageBreak/>
        <w:t>What does it cost?</w:t>
      </w:r>
      <w:r w:rsidRPr="00C66DA4">
        <w:rPr>
          <w:rFonts w:ascii="Times New Roman" w:hAnsi="Times New Roman" w:cs="Times New Roman"/>
          <w:b/>
          <w:bCs/>
          <w:sz w:val="24"/>
          <w:szCs w:val="24"/>
        </w:rPr>
        <w:t> </w:t>
      </w:r>
    </w:p>
    <w:p w14:paraId="477019C1" w14:textId="77777777"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sz w:val="24"/>
          <w:szCs w:val="24"/>
        </w:rPr>
        <w:t>For the first week of class, everyone gets this content for free.  All students in this course start as opted in to pay for the content for the course. The discounted price you’ll be billed is $30.50. The print price used to be $105.95.</w:t>
      </w:r>
    </w:p>
    <w:p w14:paraId="3298CA18" w14:textId="00103F0B" w:rsidR="000F1C96" w:rsidRPr="00C66DA4" w:rsidRDefault="000F1C96" w:rsidP="00916C7D">
      <w:pPr>
        <w:pStyle w:val="NoSpacing"/>
        <w:numPr>
          <w:ilvl w:val="0"/>
          <w:numId w:val="33"/>
        </w:numPr>
        <w:rPr>
          <w:rFonts w:ascii="Times New Roman" w:hAnsi="Times New Roman" w:cs="Times New Roman"/>
          <w:sz w:val="24"/>
          <w:szCs w:val="24"/>
        </w:rPr>
      </w:pPr>
      <w:r w:rsidRPr="00C66DA4">
        <w:rPr>
          <w:rFonts w:ascii="Times New Roman" w:hAnsi="Times New Roman" w:cs="Times New Roman"/>
          <w:sz w:val="24"/>
          <w:szCs w:val="24"/>
        </w:rPr>
        <w:t>If you want to opt out and not be charged, all you have to do is follow the instructions (see </w:t>
      </w:r>
      <w:hyperlink r:id="rId14" w:history="1">
        <w:r w:rsidRPr="00C66DA4">
          <w:rPr>
            <w:rStyle w:val="Hyperlink"/>
            <w:rFonts w:ascii="Times New Roman" w:hAnsi="Times New Roman" w:cs="Times New Roman"/>
            <w:sz w:val="24"/>
            <w:szCs w:val="24"/>
          </w:rPr>
          <w:t>https://www.aubookstore.com/t-txt_allaccessoptout1.aspx</w:t>
        </w:r>
      </w:hyperlink>
      <w:r w:rsidRPr="00C66DA4">
        <w:rPr>
          <w:rFonts w:ascii="Times New Roman" w:hAnsi="Times New Roman" w:cs="Times New Roman"/>
          <w:sz w:val="24"/>
          <w:szCs w:val="24"/>
        </w:rPr>
        <w:t>). You’ll lose access at the end of the first week of class, unless you’ve purchased it on your own.</w:t>
      </w:r>
    </w:p>
    <w:p w14:paraId="780DC8A0" w14:textId="77777777" w:rsidR="00B232B7" w:rsidRPr="00C66DA4" w:rsidRDefault="00B232B7" w:rsidP="00B232B7">
      <w:pPr>
        <w:pStyle w:val="NoSpacing"/>
        <w:ind w:left="720"/>
        <w:rPr>
          <w:rFonts w:ascii="Times New Roman" w:hAnsi="Times New Roman" w:cs="Times New Roman"/>
          <w:sz w:val="24"/>
          <w:szCs w:val="24"/>
        </w:rPr>
      </w:pPr>
    </w:p>
    <w:p w14:paraId="2A8DD16A" w14:textId="77777777"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b/>
          <w:bCs/>
          <w:sz w:val="24"/>
          <w:szCs w:val="24"/>
          <w:u w:val="single"/>
        </w:rPr>
        <w:t>How do I pay?</w:t>
      </w:r>
    </w:p>
    <w:p w14:paraId="1DA7890E" w14:textId="43D6AD0B"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sz w:val="24"/>
          <w:szCs w:val="24"/>
        </w:rPr>
        <w:t xml:space="preserve">If you’re still opted in on May 26, then we’ll send the charge to your next </w:t>
      </w:r>
      <w:proofErr w:type="spellStart"/>
      <w:r w:rsidRPr="00C66DA4">
        <w:rPr>
          <w:rFonts w:ascii="Times New Roman" w:hAnsi="Times New Roman" w:cs="Times New Roman"/>
          <w:sz w:val="24"/>
          <w:szCs w:val="24"/>
        </w:rPr>
        <w:t>ebill</w:t>
      </w:r>
      <w:proofErr w:type="spellEnd"/>
      <w:r w:rsidRPr="00C66DA4">
        <w:rPr>
          <w:rFonts w:ascii="Times New Roman" w:hAnsi="Times New Roman" w:cs="Times New Roman"/>
          <w:sz w:val="24"/>
          <w:szCs w:val="24"/>
        </w:rPr>
        <w:t xml:space="preserve">.  This will be labeled as the course on your </w:t>
      </w:r>
      <w:proofErr w:type="spellStart"/>
      <w:proofErr w:type="gramStart"/>
      <w:r w:rsidRPr="00C66DA4">
        <w:rPr>
          <w:rFonts w:ascii="Times New Roman" w:hAnsi="Times New Roman" w:cs="Times New Roman"/>
          <w:sz w:val="24"/>
          <w:szCs w:val="24"/>
        </w:rPr>
        <w:t>ebill</w:t>
      </w:r>
      <w:proofErr w:type="spellEnd"/>
      <w:proofErr w:type="gramEnd"/>
      <w:r w:rsidRPr="00C66DA4">
        <w:rPr>
          <w:rFonts w:ascii="Times New Roman" w:hAnsi="Times New Roman" w:cs="Times New Roman"/>
          <w:sz w:val="24"/>
          <w:szCs w:val="24"/>
        </w:rPr>
        <w:t xml:space="preserve"> so you’ll know. You’ll get a reminder on May 21 to remind you about the deadline.  </w:t>
      </w:r>
    </w:p>
    <w:p w14:paraId="1DB94FD9" w14:textId="77777777" w:rsidR="00B232B7" w:rsidRPr="00C66DA4" w:rsidRDefault="00B232B7" w:rsidP="00B232B7">
      <w:pPr>
        <w:pStyle w:val="NoSpacing"/>
        <w:ind w:left="720"/>
        <w:rPr>
          <w:rFonts w:ascii="Times New Roman" w:hAnsi="Times New Roman" w:cs="Times New Roman"/>
          <w:sz w:val="24"/>
          <w:szCs w:val="24"/>
        </w:rPr>
      </w:pPr>
    </w:p>
    <w:p w14:paraId="3F41A4BE" w14:textId="77777777"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b/>
          <w:bCs/>
          <w:sz w:val="24"/>
          <w:szCs w:val="24"/>
          <w:u w:val="single"/>
        </w:rPr>
        <w:t>What if I’m on scholarship?</w:t>
      </w:r>
    </w:p>
    <w:p w14:paraId="5459F1E0" w14:textId="6938EAEE"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sz w:val="24"/>
          <w:szCs w:val="24"/>
        </w:rPr>
        <w:t xml:space="preserve">We can charge All Access content to any scholarship that we charge at the </w:t>
      </w:r>
      <w:proofErr w:type="gramStart"/>
      <w:r w:rsidRPr="00C66DA4">
        <w:rPr>
          <w:rFonts w:ascii="Times New Roman" w:hAnsi="Times New Roman" w:cs="Times New Roman"/>
          <w:sz w:val="24"/>
          <w:szCs w:val="24"/>
        </w:rPr>
        <w:t>Bookstore</w:t>
      </w:r>
      <w:proofErr w:type="gramEnd"/>
      <w:r w:rsidRPr="00C66DA4">
        <w:rPr>
          <w:rFonts w:ascii="Times New Roman" w:hAnsi="Times New Roman" w:cs="Times New Roman"/>
          <w:sz w:val="24"/>
          <w:szCs w:val="24"/>
        </w:rPr>
        <w:t>.  Those will be done automatically when we bill.  If you are a scholarship student and would prefer print, please email </w:t>
      </w:r>
      <w:hyperlink r:id="rId15" w:history="1">
        <w:r w:rsidRPr="00C66DA4">
          <w:rPr>
            <w:rStyle w:val="Hyperlink"/>
            <w:rFonts w:ascii="Times New Roman" w:hAnsi="Times New Roman" w:cs="Times New Roman"/>
            <w:sz w:val="24"/>
            <w:szCs w:val="24"/>
          </w:rPr>
          <w:t>MNH0016@auburn.edu</w:t>
        </w:r>
      </w:hyperlink>
      <w:r w:rsidRPr="00C66DA4">
        <w:rPr>
          <w:rFonts w:ascii="Times New Roman" w:hAnsi="Times New Roman" w:cs="Times New Roman"/>
          <w:sz w:val="24"/>
          <w:szCs w:val="24"/>
        </w:rPr>
        <w:t> and we can order print copies for you.  These are done as requested, and take three to five business days to arrive, and we will ship them to you. Most scholarships will not pay for All Access and a print copy of the book.</w:t>
      </w:r>
    </w:p>
    <w:p w14:paraId="4799A804" w14:textId="77777777" w:rsidR="00B232B7" w:rsidRPr="00C66DA4" w:rsidRDefault="00B232B7" w:rsidP="00B232B7">
      <w:pPr>
        <w:pStyle w:val="NoSpacing"/>
        <w:ind w:left="720"/>
        <w:rPr>
          <w:rFonts w:ascii="Times New Roman" w:hAnsi="Times New Roman" w:cs="Times New Roman"/>
          <w:sz w:val="24"/>
          <w:szCs w:val="24"/>
        </w:rPr>
      </w:pPr>
    </w:p>
    <w:p w14:paraId="19A10AF3" w14:textId="77777777"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b/>
          <w:bCs/>
          <w:sz w:val="24"/>
          <w:szCs w:val="24"/>
          <w:u w:val="single"/>
        </w:rPr>
        <w:t>What is the refund policy?</w:t>
      </w:r>
    </w:p>
    <w:p w14:paraId="522DC752" w14:textId="54FD355D"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sz w:val="24"/>
          <w:szCs w:val="24"/>
        </w:rPr>
        <w:t>After the opt out deadline, we can only offer refunds to students who have dropped the course or withdrawn from the university. That’s why the opt out deadline will be crucial for you to decide if you want to be charged or not.</w:t>
      </w:r>
    </w:p>
    <w:p w14:paraId="10F513C5" w14:textId="77777777" w:rsidR="00916C7D" w:rsidRPr="00C66DA4" w:rsidRDefault="00916C7D" w:rsidP="00B232B7">
      <w:pPr>
        <w:pStyle w:val="NoSpacing"/>
        <w:ind w:left="720"/>
        <w:rPr>
          <w:rFonts w:ascii="Times New Roman" w:hAnsi="Times New Roman" w:cs="Times New Roman"/>
          <w:sz w:val="24"/>
          <w:szCs w:val="24"/>
        </w:rPr>
      </w:pPr>
    </w:p>
    <w:p w14:paraId="414473B9" w14:textId="77777777"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b/>
          <w:bCs/>
          <w:sz w:val="24"/>
          <w:szCs w:val="24"/>
          <w:u w:val="single"/>
        </w:rPr>
        <w:t>What if I need help?</w:t>
      </w:r>
    </w:p>
    <w:p w14:paraId="7A185F5D" w14:textId="77777777" w:rsidR="000F1C96" w:rsidRPr="00C66DA4" w:rsidRDefault="000F1C96" w:rsidP="00916C7D">
      <w:pPr>
        <w:pStyle w:val="NoSpacing"/>
        <w:numPr>
          <w:ilvl w:val="0"/>
          <w:numId w:val="26"/>
        </w:numPr>
        <w:ind w:left="1080"/>
        <w:rPr>
          <w:rFonts w:ascii="Times New Roman" w:hAnsi="Times New Roman" w:cs="Times New Roman"/>
          <w:sz w:val="24"/>
          <w:szCs w:val="24"/>
        </w:rPr>
      </w:pPr>
      <w:proofErr w:type="spellStart"/>
      <w:r w:rsidRPr="00C66DA4">
        <w:rPr>
          <w:rFonts w:ascii="Times New Roman" w:hAnsi="Times New Roman" w:cs="Times New Roman"/>
          <w:sz w:val="24"/>
          <w:szCs w:val="24"/>
        </w:rPr>
        <w:t>RedShelf</w:t>
      </w:r>
      <w:proofErr w:type="spellEnd"/>
      <w:r w:rsidRPr="00C66DA4">
        <w:rPr>
          <w:rFonts w:ascii="Times New Roman" w:hAnsi="Times New Roman" w:cs="Times New Roman"/>
          <w:sz w:val="24"/>
          <w:szCs w:val="24"/>
        </w:rPr>
        <w:t xml:space="preserve"> customer service is always an option at </w:t>
      </w:r>
      <w:hyperlink r:id="rId16" w:history="1">
        <w:r w:rsidRPr="00C66DA4">
          <w:rPr>
            <w:rStyle w:val="Hyperlink"/>
            <w:rFonts w:ascii="Times New Roman" w:hAnsi="Times New Roman" w:cs="Times New Roman"/>
            <w:sz w:val="24"/>
            <w:szCs w:val="24"/>
          </w:rPr>
          <w:t>http://solve.redshelf.com</w:t>
        </w:r>
      </w:hyperlink>
      <w:r w:rsidRPr="00C66DA4">
        <w:rPr>
          <w:rFonts w:ascii="Times New Roman" w:hAnsi="Times New Roman" w:cs="Times New Roman"/>
          <w:sz w:val="24"/>
          <w:szCs w:val="24"/>
        </w:rPr>
        <w:t>    </w:t>
      </w:r>
    </w:p>
    <w:p w14:paraId="140F66DA" w14:textId="77777777" w:rsidR="000F1C96" w:rsidRPr="00C66DA4" w:rsidRDefault="000F1C96" w:rsidP="00916C7D">
      <w:pPr>
        <w:pStyle w:val="NoSpacing"/>
        <w:numPr>
          <w:ilvl w:val="0"/>
          <w:numId w:val="26"/>
        </w:numPr>
        <w:ind w:left="1080"/>
        <w:rPr>
          <w:rFonts w:ascii="Times New Roman" w:hAnsi="Times New Roman" w:cs="Times New Roman"/>
          <w:sz w:val="24"/>
          <w:szCs w:val="24"/>
        </w:rPr>
      </w:pPr>
      <w:r w:rsidRPr="00C66DA4">
        <w:rPr>
          <w:rFonts w:ascii="Times New Roman" w:hAnsi="Times New Roman" w:cs="Times New Roman"/>
          <w:sz w:val="24"/>
          <w:szCs w:val="24"/>
        </w:rPr>
        <w:t xml:space="preserve"> For most digital content in All Access, Google Chrome works best as a </w:t>
      </w:r>
      <w:proofErr w:type="gramStart"/>
      <w:r w:rsidRPr="00C66DA4">
        <w:rPr>
          <w:rFonts w:ascii="Times New Roman" w:hAnsi="Times New Roman" w:cs="Times New Roman"/>
          <w:sz w:val="24"/>
          <w:szCs w:val="24"/>
        </w:rPr>
        <w:t>browser</w:t>
      </w:r>
      <w:proofErr w:type="gramEnd"/>
      <w:r w:rsidRPr="00C66DA4">
        <w:rPr>
          <w:rFonts w:ascii="Times New Roman" w:hAnsi="Times New Roman" w:cs="Times New Roman"/>
          <w:sz w:val="24"/>
          <w:szCs w:val="24"/>
        </w:rPr>
        <w:t xml:space="preserve"> and you’ll want to make sure it’s up to date.  </w:t>
      </w:r>
    </w:p>
    <w:p w14:paraId="2DE97A9C" w14:textId="25041E05" w:rsidR="000F1C96" w:rsidRPr="00C66DA4" w:rsidRDefault="000F1C96" w:rsidP="00916C7D">
      <w:pPr>
        <w:pStyle w:val="NoSpacing"/>
        <w:numPr>
          <w:ilvl w:val="0"/>
          <w:numId w:val="26"/>
        </w:numPr>
        <w:ind w:left="1080"/>
        <w:rPr>
          <w:rFonts w:ascii="Times New Roman" w:hAnsi="Times New Roman" w:cs="Times New Roman"/>
          <w:sz w:val="24"/>
          <w:szCs w:val="24"/>
        </w:rPr>
      </w:pPr>
      <w:r w:rsidRPr="00C66DA4">
        <w:rPr>
          <w:rFonts w:ascii="Times New Roman" w:hAnsi="Times New Roman" w:cs="Times New Roman"/>
          <w:sz w:val="24"/>
          <w:szCs w:val="24"/>
        </w:rPr>
        <w:t>I’m always happy to help as well, especially if you have a question about All Access or something doesn’t look right.</w:t>
      </w:r>
    </w:p>
    <w:p w14:paraId="2A007B29" w14:textId="77777777" w:rsidR="00916C7D" w:rsidRPr="00C66DA4" w:rsidRDefault="00916C7D" w:rsidP="00916C7D">
      <w:pPr>
        <w:pStyle w:val="NoSpacing"/>
        <w:ind w:left="720"/>
        <w:rPr>
          <w:rFonts w:ascii="Times New Roman" w:hAnsi="Times New Roman" w:cs="Times New Roman"/>
          <w:sz w:val="24"/>
          <w:szCs w:val="24"/>
        </w:rPr>
      </w:pPr>
    </w:p>
    <w:p w14:paraId="71117C19" w14:textId="77777777" w:rsidR="000F1C96" w:rsidRPr="00C66DA4" w:rsidRDefault="000F1C96" w:rsidP="00B232B7">
      <w:pPr>
        <w:pStyle w:val="NoSpacing"/>
        <w:ind w:left="720"/>
        <w:rPr>
          <w:rFonts w:ascii="Times New Roman" w:hAnsi="Times New Roman" w:cs="Times New Roman"/>
          <w:sz w:val="24"/>
          <w:szCs w:val="24"/>
        </w:rPr>
      </w:pPr>
      <w:r w:rsidRPr="00C66DA4">
        <w:rPr>
          <w:rFonts w:ascii="Times New Roman" w:hAnsi="Times New Roman" w:cs="Times New Roman"/>
          <w:b/>
          <w:bCs/>
          <w:sz w:val="24"/>
          <w:szCs w:val="24"/>
        </w:rPr>
        <w:t>Russell Weldon  </w:t>
      </w:r>
      <w:hyperlink r:id="rId17" w:tooltip="mailto:books@auburn.edu" w:history="1">
        <w:r w:rsidRPr="00C66DA4">
          <w:rPr>
            <w:rStyle w:val="Hyperlink"/>
            <w:rFonts w:ascii="Times New Roman" w:hAnsi="Times New Roman" w:cs="Times New Roman"/>
            <w:b/>
            <w:bCs/>
            <w:sz w:val="24"/>
            <w:szCs w:val="24"/>
          </w:rPr>
          <w:t>books@auburn.edu</w:t>
        </w:r>
      </w:hyperlink>
      <w:r w:rsidRPr="00C66DA4">
        <w:rPr>
          <w:rFonts w:ascii="Times New Roman" w:hAnsi="Times New Roman" w:cs="Times New Roman"/>
          <w:b/>
          <w:bCs/>
          <w:sz w:val="24"/>
          <w:szCs w:val="24"/>
        </w:rPr>
        <w:t> or 844-1352</w:t>
      </w:r>
    </w:p>
    <w:p w14:paraId="46D2CB95" w14:textId="77777777" w:rsidR="000F1C96" w:rsidRPr="00C66DA4" w:rsidRDefault="000F1C96" w:rsidP="00916C7D">
      <w:pPr>
        <w:pStyle w:val="NoSpacing"/>
        <w:numPr>
          <w:ilvl w:val="0"/>
          <w:numId w:val="27"/>
        </w:numPr>
        <w:ind w:left="1080"/>
        <w:rPr>
          <w:rFonts w:ascii="Times New Roman" w:hAnsi="Times New Roman" w:cs="Times New Roman"/>
          <w:sz w:val="24"/>
          <w:szCs w:val="24"/>
        </w:rPr>
      </w:pPr>
      <w:r w:rsidRPr="00C66DA4">
        <w:rPr>
          <w:rFonts w:ascii="Times New Roman" w:hAnsi="Times New Roman" w:cs="Times New Roman"/>
          <w:sz w:val="24"/>
          <w:szCs w:val="24"/>
        </w:rPr>
        <w:t>Also, </w:t>
      </w:r>
      <w:hyperlink r:id="rId18" w:history="1">
        <w:r w:rsidRPr="00C66DA4">
          <w:rPr>
            <w:rStyle w:val="Hyperlink"/>
            <w:rFonts w:ascii="Times New Roman" w:hAnsi="Times New Roman" w:cs="Times New Roman"/>
            <w:sz w:val="24"/>
            <w:szCs w:val="24"/>
          </w:rPr>
          <w:t>http://aub.ie/allaccess</w:t>
        </w:r>
      </w:hyperlink>
      <w:r w:rsidRPr="00C66DA4">
        <w:rPr>
          <w:rFonts w:ascii="Times New Roman" w:hAnsi="Times New Roman" w:cs="Times New Roman"/>
          <w:sz w:val="24"/>
          <w:szCs w:val="24"/>
        </w:rPr>
        <w:t> has more info as well.</w:t>
      </w:r>
    </w:p>
    <w:p w14:paraId="58D57731" w14:textId="77777777" w:rsidR="000F1C96" w:rsidRPr="00C66DA4" w:rsidRDefault="000F1C96" w:rsidP="005D41C0">
      <w:pPr>
        <w:pStyle w:val="NoSpacing"/>
        <w:ind w:left="720"/>
        <w:rPr>
          <w:rFonts w:ascii="Times New Roman" w:hAnsi="Times New Roman" w:cs="Times New Roman"/>
          <w:sz w:val="24"/>
          <w:szCs w:val="24"/>
        </w:rPr>
      </w:pPr>
    </w:p>
    <w:p w14:paraId="74C5CC81" w14:textId="6343703D" w:rsidR="00752574" w:rsidRPr="00C66DA4" w:rsidRDefault="00752574" w:rsidP="005D41C0">
      <w:pPr>
        <w:pStyle w:val="NoSpacing"/>
        <w:ind w:left="720"/>
        <w:rPr>
          <w:rFonts w:ascii="Times New Roman" w:hAnsi="Times New Roman" w:cs="Times New Roman"/>
          <w:sz w:val="24"/>
          <w:szCs w:val="24"/>
        </w:rPr>
      </w:pPr>
    </w:p>
    <w:p w14:paraId="2D35CC46" w14:textId="29945F54" w:rsidR="00752574" w:rsidRPr="00C66DA4" w:rsidRDefault="00752574" w:rsidP="00752574">
      <w:pPr>
        <w:pStyle w:val="NoSpacing"/>
        <w:numPr>
          <w:ilvl w:val="0"/>
          <w:numId w:val="30"/>
        </w:numPr>
        <w:ind w:hanging="720"/>
        <w:rPr>
          <w:rFonts w:ascii="Times New Roman" w:hAnsi="Times New Roman" w:cs="Times New Roman"/>
          <w:b/>
          <w:bCs/>
          <w:sz w:val="24"/>
          <w:szCs w:val="24"/>
        </w:rPr>
      </w:pPr>
      <w:r w:rsidRPr="00C66DA4">
        <w:rPr>
          <w:rFonts w:ascii="Times New Roman" w:hAnsi="Times New Roman" w:cs="Times New Roman"/>
          <w:b/>
          <w:bCs/>
          <w:sz w:val="24"/>
          <w:szCs w:val="24"/>
        </w:rPr>
        <w:t xml:space="preserve">Course Description: </w:t>
      </w:r>
    </w:p>
    <w:p w14:paraId="6B2A6C92" w14:textId="2F3F9AC8" w:rsidR="00EC0E4E" w:rsidRPr="00C66DA4" w:rsidRDefault="00EC0E4E" w:rsidP="00916C7D">
      <w:pPr>
        <w:pStyle w:val="ListParagraph"/>
        <w:autoSpaceDE w:val="0"/>
        <w:autoSpaceDN w:val="0"/>
        <w:adjustRightInd w:val="0"/>
        <w:outlineLvl w:val="0"/>
        <w:rPr>
          <w:rFonts w:ascii="Times New Roman" w:eastAsia="Times New Roman" w:hAnsi="Times New Roman" w:cs="Times New Roman"/>
          <w:sz w:val="24"/>
          <w:szCs w:val="24"/>
        </w:rPr>
      </w:pPr>
      <w:r w:rsidRPr="00C66DA4">
        <w:rPr>
          <w:rFonts w:ascii="Times New Roman" w:eastAsia="Times New Roman" w:hAnsi="Times New Roman" w:cs="Times New Roman"/>
          <w:i/>
          <w:sz w:val="24"/>
          <w:szCs w:val="24"/>
        </w:rPr>
        <w:t>Catalog Description:</w:t>
      </w:r>
      <w:r w:rsidRPr="00C66DA4">
        <w:rPr>
          <w:rFonts w:ascii="Times New Roman" w:eastAsia="Times New Roman" w:hAnsi="Times New Roman" w:cs="Times New Roman"/>
          <w:sz w:val="24"/>
          <w:szCs w:val="24"/>
        </w:rPr>
        <w:t xml:space="preserve"> Theories and current research in development </w:t>
      </w:r>
      <w:r w:rsidR="00D1099C" w:rsidRPr="00C66DA4">
        <w:rPr>
          <w:rFonts w:ascii="Times New Roman" w:eastAsia="Times New Roman" w:hAnsi="Times New Roman" w:cs="Times New Roman"/>
          <w:sz w:val="24"/>
          <w:szCs w:val="24"/>
        </w:rPr>
        <w:t xml:space="preserve">of </w:t>
      </w:r>
      <w:r w:rsidRPr="00C66DA4">
        <w:rPr>
          <w:rFonts w:ascii="Times New Roman" w:eastAsia="Times New Roman" w:hAnsi="Times New Roman" w:cs="Times New Roman"/>
          <w:sz w:val="24"/>
          <w:szCs w:val="24"/>
        </w:rPr>
        <w:t>the lifespan, with emphasis on applications to counseling.</w:t>
      </w:r>
    </w:p>
    <w:p w14:paraId="34805A28" w14:textId="77777777" w:rsidR="00DE6E0B" w:rsidRPr="00C66DA4" w:rsidRDefault="00EC0E4E" w:rsidP="00DE6E0B">
      <w:pPr>
        <w:spacing w:before="25"/>
        <w:ind w:left="720" w:right="-20"/>
        <w:rPr>
          <w:rFonts w:eastAsia="Times New Roman"/>
          <w:b/>
          <w:bCs/>
        </w:rPr>
      </w:pPr>
      <w:r w:rsidRPr="00C66DA4">
        <w:rPr>
          <w:rFonts w:eastAsia="Times New Roman"/>
          <w:i/>
        </w:rPr>
        <w:t>Expanded Description:</w:t>
      </w:r>
      <w:r w:rsidRPr="00C66DA4">
        <w:rPr>
          <w:rFonts w:eastAsia="Times New Roman"/>
          <w:bCs/>
          <w:color w:val="000000"/>
        </w:rPr>
        <w:t xml:space="preserve"> Introduction to basic terminology, theories, and concepts of interest in lifespan development with an emphasis on relevance to counseling practice. </w:t>
      </w:r>
      <w:r w:rsidR="008A5D54" w:rsidRPr="00C66DA4">
        <w:t xml:space="preserve">Provides an overview of major developmental theories with emphasis on their application to counseling across the lifespan from birth to death. Both prevention and intervention will be discussed as it relates to the specific developmental needs of individuals throughout the lifespan, with special consideration to the impact of multicultural and social justice influences on development.  </w:t>
      </w:r>
    </w:p>
    <w:p w14:paraId="5AE0CDDB" w14:textId="77777777" w:rsidR="00DE6E0B" w:rsidRPr="00C66DA4" w:rsidRDefault="00DE6E0B" w:rsidP="00DE6E0B">
      <w:pPr>
        <w:spacing w:before="25"/>
        <w:ind w:left="720" w:right="-20"/>
        <w:rPr>
          <w:rFonts w:eastAsia="Times New Roman"/>
          <w:b/>
          <w:bCs/>
        </w:rPr>
      </w:pPr>
    </w:p>
    <w:p w14:paraId="5DC425E1" w14:textId="52AE3142" w:rsidR="00F4427F" w:rsidRPr="00C66DA4" w:rsidRDefault="001932AB" w:rsidP="00DE6E0B">
      <w:pPr>
        <w:pStyle w:val="ListParagraph"/>
        <w:numPr>
          <w:ilvl w:val="0"/>
          <w:numId w:val="30"/>
        </w:numPr>
        <w:spacing w:before="25"/>
        <w:ind w:right="-20" w:hanging="720"/>
        <w:rPr>
          <w:rFonts w:ascii="Times New Roman" w:eastAsia="Times New Roman" w:hAnsi="Times New Roman" w:cs="Times New Roman"/>
          <w:b/>
          <w:bCs/>
          <w:sz w:val="24"/>
          <w:szCs w:val="24"/>
        </w:rPr>
      </w:pPr>
      <w:r w:rsidRPr="00C66DA4">
        <w:rPr>
          <w:rFonts w:ascii="Times New Roman" w:eastAsia="Times New Roman" w:hAnsi="Times New Roman" w:cs="Times New Roman"/>
          <w:b/>
          <w:bCs/>
          <w:spacing w:val="-1"/>
          <w:sz w:val="24"/>
          <w:szCs w:val="24"/>
        </w:rPr>
        <w:t>C</w:t>
      </w:r>
      <w:r w:rsidRPr="00C66DA4">
        <w:rPr>
          <w:rFonts w:ascii="Times New Roman" w:eastAsia="Times New Roman" w:hAnsi="Times New Roman" w:cs="Times New Roman"/>
          <w:b/>
          <w:bCs/>
          <w:spacing w:val="1"/>
          <w:sz w:val="24"/>
          <w:szCs w:val="24"/>
        </w:rPr>
        <w:t>O</w:t>
      </w:r>
      <w:r w:rsidRPr="00C66DA4">
        <w:rPr>
          <w:rFonts w:ascii="Times New Roman" w:eastAsia="Times New Roman" w:hAnsi="Times New Roman" w:cs="Times New Roman"/>
          <w:b/>
          <w:bCs/>
          <w:spacing w:val="-1"/>
          <w:sz w:val="24"/>
          <w:szCs w:val="24"/>
        </w:rPr>
        <w:t>UR</w:t>
      </w:r>
      <w:r w:rsidRPr="00C66DA4">
        <w:rPr>
          <w:rFonts w:ascii="Times New Roman" w:eastAsia="Times New Roman" w:hAnsi="Times New Roman" w:cs="Times New Roman"/>
          <w:b/>
          <w:bCs/>
          <w:sz w:val="24"/>
          <w:szCs w:val="24"/>
        </w:rPr>
        <w:t>SE</w:t>
      </w:r>
      <w:r w:rsidRPr="00C66DA4">
        <w:rPr>
          <w:rFonts w:ascii="Times New Roman" w:eastAsia="Times New Roman" w:hAnsi="Times New Roman" w:cs="Times New Roman"/>
          <w:b/>
          <w:bCs/>
          <w:spacing w:val="-1"/>
          <w:sz w:val="24"/>
          <w:szCs w:val="24"/>
        </w:rPr>
        <w:t xml:space="preserve"> </w:t>
      </w:r>
      <w:r w:rsidR="00F4427F" w:rsidRPr="00C66DA4">
        <w:rPr>
          <w:rFonts w:ascii="Times New Roman" w:eastAsia="Times New Roman" w:hAnsi="Times New Roman" w:cs="Times New Roman"/>
          <w:b/>
          <w:bCs/>
          <w:spacing w:val="-1"/>
          <w:sz w:val="24"/>
          <w:szCs w:val="24"/>
        </w:rPr>
        <w:t>EXPECTATIONS AND OBJECTIVES</w:t>
      </w:r>
    </w:p>
    <w:p w14:paraId="74C21DE3" w14:textId="0F38AC81" w:rsidR="00C34568" w:rsidRPr="00C66DA4" w:rsidRDefault="00C00797" w:rsidP="00DE6E0B">
      <w:pPr>
        <w:spacing w:before="25"/>
        <w:ind w:left="720" w:right="-20"/>
        <w:rPr>
          <w:rFonts w:eastAsia="Times New Roman"/>
          <w:bCs/>
        </w:rPr>
      </w:pPr>
      <w:r w:rsidRPr="00C66DA4">
        <w:rPr>
          <w:rFonts w:eastAsia="Times New Roman"/>
          <w:bCs/>
        </w:rPr>
        <w:t xml:space="preserve">A fundamental core assumption of this course is that no two people develop in </w:t>
      </w:r>
      <w:proofErr w:type="gramStart"/>
      <w:r w:rsidRPr="00C66DA4">
        <w:rPr>
          <w:rFonts w:eastAsia="Times New Roman"/>
          <w:bCs/>
        </w:rPr>
        <w:t>exactly the same</w:t>
      </w:r>
      <w:proofErr w:type="gramEnd"/>
      <w:r w:rsidRPr="00C66DA4">
        <w:rPr>
          <w:rFonts w:eastAsia="Times New Roman"/>
          <w:bCs/>
        </w:rPr>
        <w:t xml:space="preserve"> way. We are all part of a larger system of socio-cultural influences that effect development. Knowing that human development is both an individual and collective processes </w:t>
      </w:r>
      <w:r w:rsidRPr="00C66DA4">
        <w:rPr>
          <w:rFonts w:eastAsia="Times New Roman"/>
          <w:bCs/>
          <w:i/>
          <w:iCs/>
        </w:rPr>
        <w:t>simultaneously.</w:t>
      </w:r>
      <w:r w:rsidRPr="00C66DA4">
        <w:rPr>
          <w:rFonts w:eastAsia="Times New Roman"/>
          <w:bCs/>
        </w:rPr>
        <w:t xml:space="preserve"> The developmental stages discussed in the course are embedded and inseparable from biological and social context of the individual.</w:t>
      </w:r>
      <w:r w:rsidRPr="00C66DA4">
        <w:rPr>
          <w:rFonts w:eastAsia="Times New Roman"/>
          <w:bCs/>
          <w:i/>
          <w:iCs/>
        </w:rPr>
        <w:t xml:space="preserve"> </w:t>
      </w:r>
      <w:r w:rsidRPr="00C66DA4">
        <w:rPr>
          <w:rFonts w:eastAsia="Times New Roman"/>
          <w:bCs/>
        </w:rPr>
        <w:t>This</w:t>
      </w:r>
      <w:r w:rsidR="00F4427F" w:rsidRPr="00C66DA4">
        <w:rPr>
          <w:rFonts w:eastAsia="Times New Roman"/>
          <w:bCs/>
        </w:rPr>
        <w:t xml:space="preserve"> course is intended to engage human development across the lifespan </w:t>
      </w:r>
      <w:r w:rsidRPr="00C66DA4">
        <w:rPr>
          <w:rFonts w:eastAsia="Times New Roman"/>
          <w:bCs/>
        </w:rPr>
        <w:t xml:space="preserve">from the perspective of </w:t>
      </w:r>
      <w:r w:rsidR="00F4427F" w:rsidRPr="00C66DA4">
        <w:rPr>
          <w:rFonts w:eastAsia="Times New Roman"/>
          <w:bCs/>
        </w:rPr>
        <w:t>helping relationships. This course will draw upon reputable biological and neuropsychological dynamics of aging and developmental stages as presented on clinical and school settings. This course will give attention to research on culture, ethnicity, effect of poverty and adverse childhood experiences on cognitive and emotional outcomes for our clients. We will also cover philosophical implications of the self as continued through time and experience.</w:t>
      </w:r>
      <w:r w:rsidRPr="00C66DA4">
        <w:rPr>
          <w:rFonts w:eastAsia="Times New Roman"/>
          <w:bCs/>
        </w:rPr>
        <w:t xml:space="preserve"> Giving attention to the complexities of aging, changing, and the mind-body relationship allow professional counselors to employ a nuanced view of clients </w:t>
      </w:r>
      <w:r w:rsidR="00C34568" w:rsidRPr="00C66DA4">
        <w:rPr>
          <w:rFonts w:eastAsia="Times New Roman"/>
          <w:bCs/>
        </w:rPr>
        <w:t xml:space="preserve">in relationship to developmental benchmarks. </w:t>
      </w:r>
      <w:r w:rsidR="00F4427F" w:rsidRPr="00C66DA4">
        <w:rPr>
          <w:rFonts w:eastAsia="Times New Roman"/>
          <w:bCs/>
        </w:rPr>
        <w:t xml:space="preserve">Assignments will orient students to current research, interventions and applying the dynamics of a client’s given developmental period to how they conceptualize the therapeutic relationship. </w:t>
      </w:r>
      <w:r w:rsidR="00F4427F" w:rsidRPr="00C66DA4">
        <w:rPr>
          <w:rFonts w:eastAsia="Times New Roman"/>
          <w:spacing w:val="2"/>
        </w:rPr>
        <w:t xml:space="preserve">This course is designed for students to be successful by way of class participation, academic etiquette and thorough </w:t>
      </w:r>
      <w:r w:rsidRPr="00C66DA4">
        <w:rPr>
          <w:rFonts w:eastAsia="Times New Roman"/>
          <w:spacing w:val="2"/>
        </w:rPr>
        <w:t>engagement of ideas</w:t>
      </w:r>
      <w:r w:rsidR="00F4427F" w:rsidRPr="00C66DA4">
        <w:rPr>
          <w:rFonts w:eastAsia="Times New Roman"/>
          <w:spacing w:val="2"/>
        </w:rPr>
        <w:t xml:space="preserve"> that represents the</w:t>
      </w:r>
      <w:r w:rsidRPr="00C66DA4">
        <w:rPr>
          <w:rFonts w:eastAsia="Times New Roman"/>
          <w:spacing w:val="2"/>
        </w:rPr>
        <w:t xml:space="preserve"> rigor</w:t>
      </w:r>
      <w:r w:rsidR="00F4427F" w:rsidRPr="00C66DA4">
        <w:rPr>
          <w:rFonts w:eastAsia="Times New Roman"/>
          <w:spacing w:val="2"/>
        </w:rPr>
        <w:t xml:space="preserve"> of master’s level professionals.   </w:t>
      </w:r>
    </w:p>
    <w:p w14:paraId="794034C8" w14:textId="2F35D2E5" w:rsidR="00C34568" w:rsidRPr="00C66DA4" w:rsidRDefault="00F4427F" w:rsidP="00DE6E0B">
      <w:pPr>
        <w:spacing w:before="100" w:beforeAutospacing="1" w:after="100" w:afterAutospacing="1"/>
        <w:ind w:left="720"/>
        <w:rPr>
          <w:b/>
        </w:rPr>
      </w:pPr>
      <w:r w:rsidRPr="00C66DA4">
        <w:rPr>
          <w:b/>
        </w:rPr>
        <w:t>Course Learning Objectives</w:t>
      </w:r>
    </w:p>
    <w:p w14:paraId="7241B2E0" w14:textId="17E08E0B" w:rsidR="001932AB" w:rsidRPr="00C66DA4" w:rsidRDefault="001932AB" w:rsidP="00DE6E0B">
      <w:pPr>
        <w:tabs>
          <w:tab w:val="left" w:pos="1491"/>
          <w:tab w:val="left" w:pos="1492"/>
        </w:tabs>
        <w:autoSpaceDE w:val="0"/>
        <w:autoSpaceDN w:val="0"/>
        <w:ind w:left="720" w:right="729"/>
        <w:rPr>
          <w:i/>
        </w:rPr>
      </w:pPr>
      <w:r w:rsidRPr="00C66DA4">
        <w:rPr>
          <w:i/>
          <w:color w:val="303030"/>
        </w:rPr>
        <w:t>Students will apply their understanding of human growth and development theories in culturally appropriate ways to improve client understanding, well-being, and enhance resiliency from a multicultural and social justice</w:t>
      </w:r>
      <w:r w:rsidRPr="00C66DA4">
        <w:rPr>
          <w:i/>
          <w:color w:val="303030"/>
          <w:spacing w:val="-1"/>
        </w:rPr>
        <w:t xml:space="preserve"> </w:t>
      </w:r>
      <w:r w:rsidRPr="00C66DA4">
        <w:rPr>
          <w:i/>
          <w:color w:val="303030"/>
        </w:rPr>
        <w:t>framework.</w:t>
      </w:r>
    </w:p>
    <w:p w14:paraId="5D782925" w14:textId="77777777" w:rsidR="001932AB" w:rsidRPr="00C66DA4" w:rsidRDefault="001932AB" w:rsidP="00DE6E0B">
      <w:pPr>
        <w:tabs>
          <w:tab w:val="left" w:pos="1491"/>
          <w:tab w:val="left" w:pos="1492"/>
        </w:tabs>
        <w:autoSpaceDE w:val="0"/>
        <w:autoSpaceDN w:val="0"/>
        <w:spacing w:before="15"/>
        <w:ind w:left="720" w:right="881"/>
      </w:pPr>
    </w:p>
    <w:p w14:paraId="65CF4E53" w14:textId="2D3AD1FE" w:rsidR="001932AB" w:rsidRPr="00C66DA4" w:rsidRDefault="001932AB" w:rsidP="00DE6E0B">
      <w:pPr>
        <w:tabs>
          <w:tab w:val="left" w:pos="1491"/>
          <w:tab w:val="left" w:pos="1492"/>
        </w:tabs>
        <w:autoSpaceDE w:val="0"/>
        <w:autoSpaceDN w:val="0"/>
        <w:spacing w:before="15"/>
        <w:ind w:left="720" w:right="881"/>
      </w:pPr>
      <w:r w:rsidRPr="00C66DA4">
        <w:t>Demonstrate</w:t>
      </w:r>
      <w:r w:rsidRPr="00C66DA4">
        <w:rPr>
          <w:spacing w:val="-4"/>
        </w:rPr>
        <w:t xml:space="preserve"> </w:t>
      </w:r>
      <w:r w:rsidRPr="00C66DA4">
        <w:t>an</w:t>
      </w:r>
      <w:r w:rsidRPr="00C66DA4">
        <w:rPr>
          <w:spacing w:val="-3"/>
        </w:rPr>
        <w:t xml:space="preserve"> </w:t>
      </w:r>
      <w:r w:rsidRPr="00C66DA4">
        <w:t>understanding</w:t>
      </w:r>
      <w:r w:rsidRPr="00C66DA4">
        <w:rPr>
          <w:spacing w:val="-3"/>
        </w:rPr>
        <w:t xml:space="preserve"> </w:t>
      </w:r>
      <w:r w:rsidRPr="00C66DA4">
        <w:t>of</w:t>
      </w:r>
      <w:r w:rsidRPr="00C66DA4">
        <w:rPr>
          <w:spacing w:val="-6"/>
        </w:rPr>
        <w:t xml:space="preserve"> </w:t>
      </w:r>
      <w:r w:rsidRPr="00C66DA4">
        <w:t>the</w:t>
      </w:r>
      <w:r w:rsidRPr="00C66DA4">
        <w:rPr>
          <w:spacing w:val="-4"/>
        </w:rPr>
        <w:t xml:space="preserve"> </w:t>
      </w:r>
      <w:r w:rsidRPr="00C66DA4">
        <w:t>various</w:t>
      </w:r>
      <w:r w:rsidRPr="00C66DA4">
        <w:rPr>
          <w:spacing w:val="-5"/>
        </w:rPr>
        <w:t xml:space="preserve"> </w:t>
      </w:r>
      <w:r w:rsidRPr="00C66DA4">
        <w:t>theories</w:t>
      </w:r>
      <w:r w:rsidRPr="00C66DA4">
        <w:rPr>
          <w:spacing w:val="-5"/>
        </w:rPr>
        <w:t xml:space="preserve"> </w:t>
      </w:r>
      <w:r w:rsidRPr="00C66DA4">
        <w:t>of</w:t>
      </w:r>
      <w:r w:rsidRPr="00C66DA4">
        <w:rPr>
          <w:spacing w:val="-5"/>
        </w:rPr>
        <w:t xml:space="preserve"> </w:t>
      </w:r>
      <w:r w:rsidRPr="00C66DA4">
        <w:t>individual</w:t>
      </w:r>
      <w:r w:rsidRPr="00C66DA4">
        <w:rPr>
          <w:spacing w:val="-4"/>
        </w:rPr>
        <w:t xml:space="preserve"> </w:t>
      </w:r>
      <w:r w:rsidRPr="00C66DA4">
        <w:t>and</w:t>
      </w:r>
      <w:r w:rsidRPr="00C66DA4">
        <w:rPr>
          <w:spacing w:val="-3"/>
        </w:rPr>
        <w:t xml:space="preserve"> </w:t>
      </w:r>
      <w:r w:rsidRPr="00C66DA4">
        <w:t>family</w:t>
      </w:r>
      <w:r w:rsidRPr="00C66DA4">
        <w:rPr>
          <w:spacing w:val="-5"/>
        </w:rPr>
        <w:t xml:space="preserve"> </w:t>
      </w:r>
      <w:r w:rsidRPr="00C66DA4">
        <w:t>development</w:t>
      </w:r>
      <w:r w:rsidRPr="00C66DA4">
        <w:rPr>
          <w:spacing w:val="-4"/>
        </w:rPr>
        <w:t xml:space="preserve"> </w:t>
      </w:r>
      <w:r w:rsidRPr="00C66DA4">
        <w:t>and</w:t>
      </w:r>
      <w:r w:rsidRPr="00C66DA4">
        <w:rPr>
          <w:spacing w:val="-3"/>
        </w:rPr>
        <w:t xml:space="preserve"> </w:t>
      </w:r>
      <w:r w:rsidRPr="00C66DA4">
        <w:t>transitions across the lifespan, including theories of personality development and</w:t>
      </w:r>
      <w:r w:rsidRPr="00C66DA4">
        <w:rPr>
          <w:spacing w:val="-10"/>
        </w:rPr>
        <w:t xml:space="preserve"> </w:t>
      </w:r>
      <w:r w:rsidRPr="00C66DA4">
        <w:t>learning.</w:t>
      </w:r>
    </w:p>
    <w:p w14:paraId="5CFCB6D8" w14:textId="77777777" w:rsidR="001932AB" w:rsidRPr="00C66DA4" w:rsidRDefault="001932AB" w:rsidP="00DE6E0B">
      <w:pPr>
        <w:tabs>
          <w:tab w:val="left" w:pos="1491"/>
          <w:tab w:val="left" w:pos="1492"/>
        </w:tabs>
        <w:autoSpaceDE w:val="0"/>
        <w:autoSpaceDN w:val="0"/>
        <w:spacing w:before="12"/>
        <w:ind w:left="720" w:right="1375"/>
      </w:pPr>
    </w:p>
    <w:p w14:paraId="65FF5D80" w14:textId="77777777" w:rsidR="001932AB" w:rsidRPr="00C66DA4" w:rsidRDefault="001932AB" w:rsidP="00DE6E0B">
      <w:pPr>
        <w:tabs>
          <w:tab w:val="left" w:pos="1491"/>
          <w:tab w:val="left" w:pos="1492"/>
        </w:tabs>
        <w:autoSpaceDE w:val="0"/>
        <w:autoSpaceDN w:val="0"/>
        <w:spacing w:before="12"/>
        <w:ind w:left="720" w:right="1375"/>
      </w:pPr>
      <w:r w:rsidRPr="00C66DA4">
        <w:t>Critically</w:t>
      </w:r>
      <w:r w:rsidRPr="00C66DA4">
        <w:rPr>
          <w:spacing w:val="-4"/>
        </w:rPr>
        <w:t xml:space="preserve"> </w:t>
      </w:r>
      <w:r w:rsidRPr="00C66DA4">
        <w:t>analyze</w:t>
      </w:r>
      <w:r w:rsidRPr="00C66DA4">
        <w:rPr>
          <w:spacing w:val="-2"/>
        </w:rPr>
        <w:t xml:space="preserve"> </w:t>
      </w:r>
      <w:r w:rsidRPr="00C66DA4">
        <w:t>the</w:t>
      </w:r>
      <w:r w:rsidRPr="00C66DA4">
        <w:rPr>
          <w:spacing w:val="-3"/>
        </w:rPr>
        <w:t xml:space="preserve"> </w:t>
      </w:r>
      <w:r w:rsidRPr="00C66DA4">
        <w:t>developmental</w:t>
      </w:r>
      <w:r w:rsidRPr="00C66DA4">
        <w:rPr>
          <w:spacing w:val="-2"/>
        </w:rPr>
        <w:t xml:space="preserve"> </w:t>
      </w:r>
      <w:r w:rsidRPr="00C66DA4">
        <w:t>theories</w:t>
      </w:r>
      <w:r w:rsidRPr="00C66DA4">
        <w:rPr>
          <w:spacing w:val="-4"/>
        </w:rPr>
        <w:t xml:space="preserve"> </w:t>
      </w:r>
      <w:r w:rsidRPr="00C66DA4">
        <w:t>in</w:t>
      </w:r>
      <w:r w:rsidRPr="00C66DA4">
        <w:rPr>
          <w:spacing w:val="-3"/>
        </w:rPr>
        <w:t xml:space="preserve"> </w:t>
      </w:r>
      <w:r w:rsidRPr="00C66DA4">
        <w:t>terms</w:t>
      </w:r>
      <w:r w:rsidRPr="00C66DA4">
        <w:rPr>
          <w:spacing w:val="-4"/>
        </w:rPr>
        <w:t xml:space="preserve"> </w:t>
      </w:r>
      <w:r w:rsidRPr="00C66DA4">
        <w:t>of</w:t>
      </w:r>
      <w:r w:rsidRPr="00C66DA4">
        <w:rPr>
          <w:spacing w:val="-4"/>
        </w:rPr>
        <w:t xml:space="preserve"> </w:t>
      </w:r>
      <w:r w:rsidRPr="00C66DA4">
        <w:t>their</w:t>
      </w:r>
      <w:r w:rsidRPr="00C66DA4">
        <w:rPr>
          <w:spacing w:val="-2"/>
        </w:rPr>
        <w:t xml:space="preserve"> </w:t>
      </w:r>
      <w:r w:rsidRPr="00C66DA4">
        <w:t>applicability</w:t>
      </w:r>
      <w:r w:rsidRPr="00C66DA4">
        <w:rPr>
          <w:spacing w:val="-6"/>
        </w:rPr>
        <w:t xml:space="preserve"> </w:t>
      </w:r>
      <w:r w:rsidRPr="00C66DA4">
        <w:t>or</w:t>
      </w:r>
      <w:r w:rsidRPr="00C66DA4">
        <w:rPr>
          <w:spacing w:val="-1"/>
        </w:rPr>
        <w:t xml:space="preserve"> </w:t>
      </w:r>
      <w:r w:rsidRPr="00C66DA4">
        <w:t>lack</w:t>
      </w:r>
      <w:r w:rsidRPr="00C66DA4">
        <w:rPr>
          <w:spacing w:val="-4"/>
        </w:rPr>
        <w:t xml:space="preserve"> </w:t>
      </w:r>
      <w:r w:rsidRPr="00C66DA4">
        <w:t>of</w:t>
      </w:r>
      <w:r w:rsidRPr="00C66DA4">
        <w:rPr>
          <w:spacing w:val="-4"/>
        </w:rPr>
        <w:t xml:space="preserve"> </w:t>
      </w:r>
      <w:r w:rsidRPr="00C66DA4">
        <w:t>applicability</w:t>
      </w:r>
      <w:r w:rsidRPr="00C66DA4">
        <w:rPr>
          <w:spacing w:val="-7"/>
        </w:rPr>
        <w:t xml:space="preserve"> </w:t>
      </w:r>
      <w:r w:rsidRPr="00C66DA4">
        <w:t>to multicultural</w:t>
      </w:r>
      <w:r w:rsidRPr="00C66DA4">
        <w:rPr>
          <w:spacing w:val="-1"/>
        </w:rPr>
        <w:t xml:space="preserve"> </w:t>
      </w:r>
      <w:r w:rsidRPr="00C66DA4">
        <w:t>populations.</w:t>
      </w:r>
    </w:p>
    <w:p w14:paraId="10B2D9F6" w14:textId="77777777" w:rsidR="001932AB" w:rsidRPr="00C66DA4" w:rsidRDefault="001932AB" w:rsidP="00DE6E0B">
      <w:pPr>
        <w:tabs>
          <w:tab w:val="left" w:pos="1491"/>
          <w:tab w:val="left" w:pos="1492"/>
        </w:tabs>
        <w:autoSpaceDE w:val="0"/>
        <w:autoSpaceDN w:val="0"/>
        <w:spacing w:before="14"/>
        <w:ind w:left="720" w:right="1150"/>
      </w:pPr>
    </w:p>
    <w:p w14:paraId="38605968" w14:textId="77777777" w:rsidR="001932AB" w:rsidRPr="00C66DA4" w:rsidRDefault="001932AB" w:rsidP="00DE6E0B">
      <w:pPr>
        <w:tabs>
          <w:tab w:val="left" w:pos="1491"/>
          <w:tab w:val="left" w:pos="1492"/>
        </w:tabs>
        <w:autoSpaceDE w:val="0"/>
        <w:autoSpaceDN w:val="0"/>
        <w:spacing w:before="14"/>
        <w:ind w:left="720" w:right="1150"/>
      </w:pPr>
      <w:r w:rsidRPr="00C66DA4">
        <w:t>Demonstrate</w:t>
      </w:r>
      <w:r w:rsidRPr="00C66DA4">
        <w:rPr>
          <w:spacing w:val="-5"/>
        </w:rPr>
        <w:t xml:space="preserve"> </w:t>
      </w:r>
      <w:r w:rsidRPr="00C66DA4">
        <w:t>an</w:t>
      </w:r>
      <w:r w:rsidRPr="00C66DA4">
        <w:rPr>
          <w:spacing w:val="-3"/>
        </w:rPr>
        <w:t xml:space="preserve"> </w:t>
      </w:r>
      <w:r w:rsidRPr="00C66DA4">
        <w:t>understanding</w:t>
      </w:r>
      <w:r w:rsidRPr="00C66DA4">
        <w:rPr>
          <w:spacing w:val="-3"/>
        </w:rPr>
        <w:t xml:space="preserve"> </w:t>
      </w:r>
      <w:r w:rsidRPr="00C66DA4">
        <w:t>of</w:t>
      </w:r>
      <w:r w:rsidRPr="00C66DA4">
        <w:rPr>
          <w:spacing w:val="-3"/>
        </w:rPr>
        <w:t xml:space="preserve"> </w:t>
      </w:r>
      <w:r w:rsidRPr="00C66DA4">
        <w:t>multicultural</w:t>
      </w:r>
      <w:r w:rsidRPr="00C66DA4">
        <w:rPr>
          <w:spacing w:val="-4"/>
        </w:rPr>
        <w:t xml:space="preserve"> </w:t>
      </w:r>
      <w:r w:rsidRPr="00C66DA4">
        <w:t>and</w:t>
      </w:r>
      <w:r w:rsidRPr="00C66DA4">
        <w:rPr>
          <w:spacing w:val="-4"/>
        </w:rPr>
        <w:t xml:space="preserve"> </w:t>
      </w:r>
      <w:r w:rsidRPr="00C66DA4">
        <w:t>pluralistic</w:t>
      </w:r>
      <w:r w:rsidRPr="00C66DA4">
        <w:rPr>
          <w:spacing w:val="-4"/>
        </w:rPr>
        <w:t xml:space="preserve"> </w:t>
      </w:r>
      <w:r w:rsidRPr="00C66DA4">
        <w:t>trends</w:t>
      </w:r>
      <w:r w:rsidRPr="00C66DA4">
        <w:rPr>
          <w:spacing w:val="-5"/>
        </w:rPr>
        <w:t xml:space="preserve"> </w:t>
      </w:r>
      <w:r w:rsidRPr="00C66DA4">
        <w:t>of</w:t>
      </w:r>
      <w:r w:rsidRPr="00C66DA4">
        <w:rPr>
          <w:spacing w:val="-6"/>
        </w:rPr>
        <w:t xml:space="preserve"> </w:t>
      </w:r>
      <w:r w:rsidRPr="00C66DA4">
        <w:t>individuals</w:t>
      </w:r>
      <w:r w:rsidRPr="00C66DA4">
        <w:rPr>
          <w:spacing w:val="-5"/>
        </w:rPr>
        <w:t xml:space="preserve"> </w:t>
      </w:r>
      <w:r w:rsidRPr="00C66DA4">
        <w:t>at</w:t>
      </w:r>
      <w:r w:rsidRPr="00C66DA4">
        <w:rPr>
          <w:spacing w:val="-4"/>
        </w:rPr>
        <w:t xml:space="preserve"> </w:t>
      </w:r>
      <w:r w:rsidRPr="00C66DA4">
        <w:t>all</w:t>
      </w:r>
      <w:r w:rsidRPr="00C66DA4">
        <w:rPr>
          <w:spacing w:val="-4"/>
        </w:rPr>
        <w:t xml:space="preserve"> </w:t>
      </w:r>
      <w:r w:rsidRPr="00C66DA4">
        <w:t>developmental levels, including characteristics and concerns between and within diverse groups nationally and internationally.</w:t>
      </w:r>
    </w:p>
    <w:p w14:paraId="6352B69B" w14:textId="77777777" w:rsidR="001932AB" w:rsidRPr="00C66DA4" w:rsidRDefault="001932AB" w:rsidP="00DE6E0B">
      <w:pPr>
        <w:tabs>
          <w:tab w:val="left" w:pos="1491"/>
          <w:tab w:val="left" w:pos="1492"/>
        </w:tabs>
        <w:autoSpaceDE w:val="0"/>
        <w:autoSpaceDN w:val="0"/>
        <w:spacing w:before="14"/>
        <w:ind w:left="720" w:right="1150"/>
      </w:pPr>
    </w:p>
    <w:p w14:paraId="7734519D" w14:textId="77777777" w:rsidR="001932AB" w:rsidRPr="00C66DA4" w:rsidRDefault="001932AB" w:rsidP="00DE6E0B">
      <w:pPr>
        <w:tabs>
          <w:tab w:val="left" w:pos="1491"/>
          <w:tab w:val="left" w:pos="1492"/>
        </w:tabs>
        <w:autoSpaceDE w:val="0"/>
        <w:autoSpaceDN w:val="0"/>
        <w:spacing w:before="14"/>
        <w:ind w:left="720" w:right="1150"/>
      </w:pPr>
      <w:r w:rsidRPr="00C66DA4">
        <w:t>Articulate the intersections between human development and a social justice</w:t>
      </w:r>
      <w:r w:rsidRPr="00C66DA4">
        <w:rPr>
          <w:spacing w:val="-7"/>
        </w:rPr>
        <w:t xml:space="preserve"> </w:t>
      </w:r>
      <w:r w:rsidRPr="00C66DA4">
        <w:t>perspective.</w:t>
      </w:r>
    </w:p>
    <w:p w14:paraId="2D2BF729" w14:textId="77777777" w:rsidR="001932AB" w:rsidRPr="00C66DA4" w:rsidRDefault="001932AB" w:rsidP="00DE6E0B">
      <w:pPr>
        <w:tabs>
          <w:tab w:val="left" w:pos="1491"/>
          <w:tab w:val="left" w:pos="1492"/>
        </w:tabs>
        <w:autoSpaceDE w:val="0"/>
        <w:autoSpaceDN w:val="0"/>
        <w:spacing w:before="14"/>
        <w:ind w:left="720" w:right="1150"/>
      </w:pPr>
    </w:p>
    <w:p w14:paraId="0AB5B4F1" w14:textId="77777777" w:rsidR="001932AB" w:rsidRPr="00C66DA4" w:rsidRDefault="001932AB" w:rsidP="00DE6E0B">
      <w:pPr>
        <w:tabs>
          <w:tab w:val="left" w:pos="1491"/>
          <w:tab w:val="left" w:pos="1492"/>
        </w:tabs>
        <w:autoSpaceDE w:val="0"/>
        <w:autoSpaceDN w:val="0"/>
        <w:spacing w:before="14"/>
        <w:ind w:left="720" w:right="1150"/>
      </w:pPr>
      <w:r w:rsidRPr="00C66DA4">
        <w:t>Recognize the various characteristics of human behavior, including an understanding of developmental crises, disability, exceptional behavior, addictive behavior, psychopathology, and situational and environmental factors the affect both normal and abnormal</w:t>
      </w:r>
      <w:r w:rsidRPr="00C66DA4">
        <w:rPr>
          <w:spacing w:val="-1"/>
        </w:rPr>
        <w:t xml:space="preserve"> </w:t>
      </w:r>
      <w:r w:rsidRPr="00C66DA4">
        <w:t>behavior.</w:t>
      </w:r>
    </w:p>
    <w:p w14:paraId="77EB3B3E" w14:textId="77777777" w:rsidR="001932AB" w:rsidRPr="00C66DA4" w:rsidRDefault="001932AB" w:rsidP="00DE6E0B">
      <w:pPr>
        <w:tabs>
          <w:tab w:val="left" w:pos="1491"/>
          <w:tab w:val="left" w:pos="1492"/>
        </w:tabs>
        <w:autoSpaceDE w:val="0"/>
        <w:autoSpaceDN w:val="0"/>
        <w:spacing w:before="15"/>
        <w:ind w:left="720" w:right="872"/>
      </w:pPr>
    </w:p>
    <w:p w14:paraId="164CB47C" w14:textId="77777777" w:rsidR="001932AB" w:rsidRPr="00C66DA4" w:rsidRDefault="001932AB" w:rsidP="00DE6E0B">
      <w:pPr>
        <w:tabs>
          <w:tab w:val="left" w:pos="1491"/>
          <w:tab w:val="left" w:pos="1492"/>
        </w:tabs>
        <w:autoSpaceDE w:val="0"/>
        <w:autoSpaceDN w:val="0"/>
        <w:spacing w:before="15"/>
        <w:ind w:left="720" w:right="872"/>
      </w:pPr>
      <w:r w:rsidRPr="00C66DA4">
        <w:lastRenderedPageBreak/>
        <w:t>Demonstrate</w:t>
      </w:r>
      <w:r w:rsidRPr="00C66DA4">
        <w:rPr>
          <w:spacing w:val="-4"/>
        </w:rPr>
        <w:t xml:space="preserve"> </w:t>
      </w:r>
      <w:r w:rsidRPr="00C66DA4">
        <w:t>knowledge</w:t>
      </w:r>
      <w:r w:rsidRPr="00C66DA4">
        <w:rPr>
          <w:spacing w:val="-1"/>
        </w:rPr>
        <w:t xml:space="preserve"> </w:t>
      </w:r>
      <w:r w:rsidRPr="00C66DA4">
        <w:t>gained</w:t>
      </w:r>
      <w:r w:rsidRPr="00C66DA4">
        <w:rPr>
          <w:spacing w:val="-2"/>
        </w:rPr>
        <w:t xml:space="preserve"> </w:t>
      </w:r>
      <w:r w:rsidRPr="00C66DA4">
        <w:t>from</w:t>
      </w:r>
      <w:r w:rsidRPr="00C66DA4">
        <w:rPr>
          <w:spacing w:val="-7"/>
        </w:rPr>
        <w:t xml:space="preserve"> </w:t>
      </w:r>
      <w:r w:rsidRPr="00C66DA4">
        <w:t>both</w:t>
      </w:r>
      <w:r w:rsidRPr="00C66DA4">
        <w:rPr>
          <w:spacing w:val="-5"/>
        </w:rPr>
        <w:t xml:space="preserve"> </w:t>
      </w:r>
      <w:r w:rsidRPr="00C66DA4">
        <w:t>lay</w:t>
      </w:r>
      <w:r w:rsidRPr="00C66DA4">
        <w:rPr>
          <w:spacing w:val="-7"/>
        </w:rPr>
        <w:t xml:space="preserve"> </w:t>
      </w:r>
      <w:r w:rsidRPr="00C66DA4">
        <w:t>and</w:t>
      </w:r>
      <w:r w:rsidRPr="00C66DA4">
        <w:rPr>
          <w:spacing w:val="-3"/>
        </w:rPr>
        <w:t xml:space="preserve"> </w:t>
      </w:r>
      <w:r w:rsidRPr="00C66DA4">
        <w:t>professional</w:t>
      </w:r>
      <w:r w:rsidRPr="00C66DA4">
        <w:rPr>
          <w:spacing w:val="-3"/>
        </w:rPr>
        <w:t xml:space="preserve"> </w:t>
      </w:r>
      <w:r w:rsidRPr="00C66DA4">
        <w:t>groups</w:t>
      </w:r>
      <w:r w:rsidRPr="00C66DA4">
        <w:rPr>
          <w:spacing w:val="-5"/>
        </w:rPr>
        <w:t xml:space="preserve"> </w:t>
      </w:r>
      <w:r w:rsidRPr="00C66DA4">
        <w:t>concerning</w:t>
      </w:r>
      <w:r w:rsidRPr="00C66DA4">
        <w:rPr>
          <w:spacing w:val="-4"/>
        </w:rPr>
        <w:t xml:space="preserve"> </w:t>
      </w:r>
      <w:r w:rsidRPr="00C66DA4">
        <w:t>strategies</w:t>
      </w:r>
      <w:r w:rsidRPr="00C66DA4">
        <w:rPr>
          <w:spacing w:val="-4"/>
        </w:rPr>
        <w:t xml:space="preserve"> </w:t>
      </w:r>
      <w:r w:rsidRPr="00C66DA4">
        <w:t>for</w:t>
      </w:r>
      <w:r w:rsidRPr="00C66DA4">
        <w:rPr>
          <w:spacing w:val="-3"/>
        </w:rPr>
        <w:t xml:space="preserve"> </w:t>
      </w:r>
      <w:r w:rsidRPr="00C66DA4">
        <w:t>facilitating optimum development over the lifespan for all members of a pluralistic</w:t>
      </w:r>
      <w:r w:rsidRPr="00C66DA4">
        <w:rPr>
          <w:spacing w:val="-6"/>
        </w:rPr>
        <w:t xml:space="preserve"> </w:t>
      </w:r>
      <w:r w:rsidRPr="00C66DA4">
        <w:t>society.</w:t>
      </w:r>
    </w:p>
    <w:p w14:paraId="17B4AF5F" w14:textId="77777777" w:rsidR="001932AB" w:rsidRPr="00C66DA4" w:rsidRDefault="001932AB" w:rsidP="00DE6E0B">
      <w:pPr>
        <w:tabs>
          <w:tab w:val="left" w:pos="1491"/>
          <w:tab w:val="left" w:pos="1492"/>
        </w:tabs>
        <w:autoSpaceDE w:val="0"/>
        <w:autoSpaceDN w:val="0"/>
        <w:spacing w:before="12"/>
        <w:ind w:left="720"/>
      </w:pPr>
    </w:p>
    <w:p w14:paraId="09B89D71" w14:textId="77777777" w:rsidR="001932AB" w:rsidRPr="00C66DA4" w:rsidRDefault="001932AB" w:rsidP="00DE6E0B">
      <w:pPr>
        <w:tabs>
          <w:tab w:val="left" w:pos="1491"/>
          <w:tab w:val="left" w:pos="1492"/>
        </w:tabs>
        <w:autoSpaceDE w:val="0"/>
        <w:autoSpaceDN w:val="0"/>
        <w:spacing w:before="12"/>
        <w:ind w:left="720"/>
      </w:pPr>
      <w:r w:rsidRPr="00C66DA4">
        <w:t>Critically evaluate ethical and legal issues that relate to lifespan</w:t>
      </w:r>
      <w:r w:rsidRPr="00C66DA4">
        <w:rPr>
          <w:spacing w:val="-7"/>
        </w:rPr>
        <w:t xml:space="preserve"> </w:t>
      </w:r>
      <w:r w:rsidRPr="00C66DA4">
        <w:t>development.</w:t>
      </w:r>
    </w:p>
    <w:p w14:paraId="0A7CA7EF" w14:textId="77777777" w:rsidR="001932AB" w:rsidRPr="00C66DA4" w:rsidRDefault="001932AB" w:rsidP="00DE6E0B">
      <w:pPr>
        <w:tabs>
          <w:tab w:val="left" w:pos="1491"/>
          <w:tab w:val="left" w:pos="1492"/>
        </w:tabs>
        <w:autoSpaceDE w:val="0"/>
        <w:autoSpaceDN w:val="0"/>
        <w:spacing w:before="14"/>
        <w:ind w:left="720" w:right="831"/>
      </w:pPr>
    </w:p>
    <w:p w14:paraId="6B4331EC" w14:textId="77777777" w:rsidR="001932AB" w:rsidRPr="00C66DA4" w:rsidRDefault="001932AB" w:rsidP="00DE6E0B">
      <w:pPr>
        <w:tabs>
          <w:tab w:val="left" w:pos="1491"/>
          <w:tab w:val="left" w:pos="1492"/>
        </w:tabs>
        <w:autoSpaceDE w:val="0"/>
        <w:autoSpaceDN w:val="0"/>
        <w:spacing w:before="14"/>
        <w:ind w:left="720" w:right="831"/>
      </w:pPr>
      <w:r w:rsidRPr="00C66DA4">
        <w:t>Express and demonstrate increased self-awareness of the developmental processes relevant to your own life and personal development.</w:t>
      </w:r>
    </w:p>
    <w:p w14:paraId="0BDF0A1F" w14:textId="77777777" w:rsidR="001932AB" w:rsidRPr="00C66DA4" w:rsidRDefault="001932AB" w:rsidP="001932AB">
      <w:pPr>
        <w:tabs>
          <w:tab w:val="left" w:pos="1491"/>
          <w:tab w:val="left" w:pos="1492"/>
        </w:tabs>
        <w:autoSpaceDE w:val="0"/>
        <w:autoSpaceDN w:val="0"/>
        <w:spacing w:before="14"/>
        <w:ind w:right="831"/>
      </w:pPr>
    </w:p>
    <w:p w14:paraId="06940395" w14:textId="144E1C0D" w:rsidR="001932AB" w:rsidRPr="00C66DA4" w:rsidRDefault="000E0308" w:rsidP="00DE6E0B">
      <w:pPr>
        <w:spacing w:line="253" w:lineRule="atLeast"/>
        <w:ind w:right="240" w:firstLine="720"/>
        <w:rPr>
          <w:rFonts w:eastAsia="Times New Roman"/>
          <w:b/>
          <w:bCs/>
          <w:color w:val="000000" w:themeColor="text1"/>
        </w:rPr>
      </w:pPr>
      <w:r w:rsidRPr="00C66DA4">
        <w:rPr>
          <w:rFonts w:eastAsia="Times New Roman"/>
          <w:b/>
          <w:bCs/>
          <w:color w:val="000000" w:themeColor="text1"/>
        </w:rPr>
        <w:t xml:space="preserve">CACREP </w:t>
      </w:r>
      <w:r w:rsidR="00931CE6" w:rsidRPr="00C66DA4">
        <w:rPr>
          <w:rFonts w:eastAsia="Times New Roman"/>
          <w:b/>
          <w:bCs/>
          <w:color w:val="000000" w:themeColor="text1"/>
        </w:rPr>
        <w:t>LIFESPAN</w:t>
      </w:r>
      <w:r w:rsidR="001932AB" w:rsidRPr="00C66DA4">
        <w:rPr>
          <w:rFonts w:eastAsia="Times New Roman"/>
          <w:b/>
          <w:bCs/>
          <w:color w:val="000000" w:themeColor="text1"/>
        </w:rPr>
        <w:t xml:space="preserve"> DEVELOPMENT</w:t>
      </w:r>
      <w:r w:rsidRPr="00C66DA4">
        <w:rPr>
          <w:rFonts w:eastAsia="Times New Roman"/>
          <w:b/>
          <w:bCs/>
          <w:color w:val="000000" w:themeColor="text1"/>
        </w:rPr>
        <w:t xml:space="preserve"> STANDARDS</w:t>
      </w:r>
    </w:p>
    <w:p w14:paraId="43B880EB" w14:textId="1F29DC40"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Theories of individual and family development across the lifespan</w:t>
      </w:r>
    </w:p>
    <w:p w14:paraId="18369004" w14:textId="453F46F7"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Theories of cultural identity development</w:t>
      </w:r>
    </w:p>
    <w:p w14:paraId="003F985D" w14:textId="3310AA36"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Theories of learning</w:t>
      </w:r>
    </w:p>
    <w:p w14:paraId="22C4D006" w14:textId="47B2F136"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Theories of personality and psychological development</w:t>
      </w:r>
    </w:p>
    <w:p w14:paraId="736D3E69" w14:textId="45B24BBE"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 xml:space="preserve">Theories and </w:t>
      </w:r>
      <w:r w:rsidR="00F33A63" w:rsidRPr="00C66DA4">
        <w:rPr>
          <w:rFonts w:eastAsia="Times New Roman"/>
          <w:color w:val="000000" w:themeColor="text1"/>
        </w:rPr>
        <w:t>neurobiological etiology of addictions</w:t>
      </w:r>
    </w:p>
    <w:p w14:paraId="41002E44" w14:textId="6ACF9BEC"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Structures for affective relationships, bonds, couples, marriages, and families</w:t>
      </w:r>
    </w:p>
    <w:p w14:paraId="3EFBC4BD" w14:textId="6BFE3E9C"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Models of resilience, optimal development, and wellness in individuals and families across the lifespan</w:t>
      </w:r>
    </w:p>
    <w:p w14:paraId="5BB75EED" w14:textId="1E7FCBBF"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Models of psychosocial adjustment and adaptation to illness and disability</w:t>
      </w:r>
    </w:p>
    <w:p w14:paraId="24C182E4" w14:textId="5EED9649"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The role of sexual development and sexuality related to overall wellness</w:t>
      </w:r>
    </w:p>
    <w:p w14:paraId="2EC721AC" w14:textId="5A02E98B"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Biological, neurological, and physiological factors that affect lifespan development, functioning, behavior, resilience, and overall wellness</w:t>
      </w:r>
    </w:p>
    <w:p w14:paraId="286389D8" w14:textId="2088EFA1"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Systemic, cultural, and environmental factors that affect lifespan development, functioning, behavior, resilience, and overall wellness</w:t>
      </w:r>
    </w:p>
    <w:p w14:paraId="0DABEC74" w14:textId="685BCF8A"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The influence of mental and physical health conditions on coping, resilience, and overall wellness for individuals and families across the lifespan</w:t>
      </w:r>
    </w:p>
    <w:p w14:paraId="179ACE79" w14:textId="1E9117BC" w:rsidR="00F33A63" w:rsidRPr="00C66DA4" w:rsidRDefault="00931CE6" w:rsidP="00F33A63">
      <w:pPr>
        <w:numPr>
          <w:ilvl w:val="0"/>
          <w:numId w:val="38"/>
        </w:numPr>
        <w:spacing w:line="253" w:lineRule="atLeast"/>
        <w:ind w:right="480"/>
        <w:rPr>
          <w:rFonts w:eastAsia="Times New Roman"/>
          <w:color w:val="000000" w:themeColor="text1"/>
        </w:rPr>
      </w:pPr>
      <w:r w:rsidRPr="00C66DA4">
        <w:rPr>
          <w:rFonts w:eastAsia="Times New Roman"/>
          <w:color w:val="000000" w:themeColor="text1"/>
        </w:rPr>
        <w:t>Effects of crises, disasters, stress, grief, and trauma across the lifespan</w:t>
      </w:r>
    </w:p>
    <w:p w14:paraId="5E493D14" w14:textId="77777777" w:rsidR="001932AB" w:rsidRPr="00C66DA4" w:rsidRDefault="001932AB" w:rsidP="001932AB">
      <w:pPr>
        <w:spacing w:line="253" w:lineRule="atLeast"/>
        <w:ind w:left="960" w:right="480"/>
        <w:rPr>
          <w:rFonts w:eastAsia="Times New Roman"/>
          <w:color w:val="000000" w:themeColor="text1"/>
        </w:rPr>
      </w:pPr>
    </w:p>
    <w:tbl>
      <w:tblPr>
        <w:tblStyle w:val="TableGrid"/>
        <w:tblW w:w="9450" w:type="dxa"/>
        <w:tblInd w:w="-95" w:type="dxa"/>
        <w:tblLook w:val="04A0" w:firstRow="1" w:lastRow="0" w:firstColumn="1" w:lastColumn="0" w:noHBand="0" w:noVBand="1"/>
      </w:tblPr>
      <w:tblGrid>
        <w:gridCol w:w="3211"/>
        <w:gridCol w:w="6239"/>
      </w:tblGrid>
      <w:tr w:rsidR="001932AB" w:rsidRPr="00C66DA4" w14:paraId="7744F357" w14:textId="77777777" w:rsidTr="00F4427F">
        <w:tc>
          <w:tcPr>
            <w:tcW w:w="3211" w:type="dxa"/>
          </w:tcPr>
          <w:p w14:paraId="3AB908C6" w14:textId="77777777" w:rsidR="001932AB" w:rsidRPr="00C66DA4" w:rsidRDefault="001932AB" w:rsidP="00C75871">
            <w:pPr>
              <w:rPr>
                <w:sz w:val="24"/>
                <w:szCs w:val="24"/>
              </w:rPr>
            </w:pPr>
            <w:r w:rsidRPr="00C66DA4">
              <w:rPr>
                <w:sz w:val="24"/>
                <w:szCs w:val="24"/>
              </w:rPr>
              <w:t>CACREP Standard Achieved</w:t>
            </w:r>
          </w:p>
        </w:tc>
        <w:tc>
          <w:tcPr>
            <w:tcW w:w="6239" w:type="dxa"/>
          </w:tcPr>
          <w:p w14:paraId="67926BF8" w14:textId="77777777" w:rsidR="001932AB" w:rsidRPr="00C66DA4" w:rsidRDefault="001932AB" w:rsidP="00C75871">
            <w:pPr>
              <w:rPr>
                <w:sz w:val="24"/>
                <w:szCs w:val="24"/>
              </w:rPr>
            </w:pPr>
            <w:r w:rsidRPr="00C66DA4">
              <w:rPr>
                <w:sz w:val="24"/>
                <w:szCs w:val="24"/>
              </w:rPr>
              <w:t>Curriculum Experience</w:t>
            </w:r>
          </w:p>
        </w:tc>
      </w:tr>
      <w:tr w:rsidR="001932AB" w:rsidRPr="00C66DA4" w14:paraId="0D18DE8C" w14:textId="77777777" w:rsidTr="00F4427F">
        <w:tc>
          <w:tcPr>
            <w:tcW w:w="3211" w:type="dxa"/>
          </w:tcPr>
          <w:p w14:paraId="2B38402D" w14:textId="378F271F" w:rsidR="001932AB" w:rsidRPr="00C66DA4" w:rsidRDefault="001932AB" w:rsidP="00C75871">
            <w:pPr>
              <w:rPr>
                <w:sz w:val="24"/>
                <w:szCs w:val="24"/>
              </w:rPr>
            </w:pPr>
            <w:r w:rsidRPr="00C66DA4">
              <w:rPr>
                <w:b/>
                <w:sz w:val="24"/>
                <w:szCs w:val="24"/>
              </w:rPr>
              <w:t>C</w:t>
            </w:r>
            <w:r w:rsidR="00A77920" w:rsidRPr="00C66DA4">
              <w:rPr>
                <w:b/>
                <w:sz w:val="24"/>
                <w:szCs w:val="24"/>
              </w:rPr>
              <w:t>AC</w:t>
            </w:r>
            <w:r w:rsidRPr="00C66DA4">
              <w:rPr>
                <w:b/>
                <w:sz w:val="24"/>
                <w:szCs w:val="24"/>
              </w:rPr>
              <w:t xml:space="preserve">REP </w:t>
            </w:r>
            <w:r w:rsidR="00A77920" w:rsidRPr="00C66DA4">
              <w:rPr>
                <w:b/>
                <w:sz w:val="24"/>
                <w:szCs w:val="24"/>
              </w:rPr>
              <w:t>3</w:t>
            </w:r>
            <w:r w:rsidRPr="00C66DA4">
              <w:rPr>
                <w:b/>
                <w:sz w:val="24"/>
                <w:szCs w:val="24"/>
              </w:rPr>
              <w:t>.</w:t>
            </w:r>
            <w:r w:rsidR="00A77920" w:rsidRPr="00C66DA4">
              <w:rPr>
                <w:b/>
                <w:sz w:val="24"/>
                <w:szCs w:val="24"/>
              </w:rPr>
              <w:t>C</w:t>
            </w:r>
            <w:r w:rsidRPr="00C66DA4">
              <w:rPr>
                <w:b/>
                <w:sz w:val="24"/>
                <w:szCs w:val="24"/>
              </w:rPr>
              <w:t>.</w:t>
            </w:r>
            <w:r w:rsidR="00CB2A1D" w:rsidRPr="00C66DA4">
              <w:rPr>
                <w:b/>
                <w:sz w:val="24"/>
                <w:szCs w:val="24"/>
              </w:rPr>
              <w:t>1</w:t>
            </w:r>
            <w:r w:rsidRPr="00C66DA4">
              <w:rPr>
                <w:b/>
                <w:sz w:val="24"/>
                <w:szCs w:val="24"/>
              </w:rPr>
              <w:t xml:space="preserve">.; CACREP </w:t>
            </w:r>
            <w:r w:rsidR="00BA125F" w:rsidRPr="00C66DA4">
              <w:rPr>
                <w:b/>
                <w:sz w:val="24"/>
                <w:szCs w:val="24"/>
              </w:rPr>
              <w:t xml:space="preserve">3.C.2.; </w:t>
            </w:r>
            <w:r w:rsidRPr="00C66DA4">
              <w:rPr>
                <w:b/>
                <w:sz w:val="24"/>
                <w:szCs w:val="24"/>
              </w:rPr>
              <w:t xml:space="preserve">CACREP </w:t>
            </w:r>
            <w:r w:rsidR="00BF03B6" w:rsidRPr="00C66DA4">
              <w:rPr>
                <w:b/>
                <w:sz w:val="24"/>
                <w:szCs w:val="24"/>
              </w:rPr>
              <w:t xml:space="preserve">3.C.4.; </w:t>
            </w:r>
            <w:r w:rsidRPr="00C66DA4">
              <w:rPr>
                <w:b/>
                <w:sz w:val="24"/>
                <w:szCs w:val="24"/>
              </w:rPr>
              <w:t xml:space="preserve">CACREP </w:t>
            </w:r>
            <w:r w:rsidR="00BF03B6" w:rsidRPr="00C66DA4">
              <w:rPr>
                <w:b/>
                <w:sz w:val="24"/>
                <w:szCs w:val="24"/>
              </w:rPr>
              <w:t xml:space="preserve">3.C.6.; </w:t>
            </w:r>
            <w:r w:rsidR="00B4037A" w:rsidRPr="00C66DA4">
              <w:rPr>
                <w:b/>
                <w:sz w:val="24"/>
                <w:szCs w:val="24"/>
              </w:rPr>
              <w:t xml:space="preserve">CACREP 3.C.10.; CACREP 3.C.11.; </w:t>
            </w:r>
            <w:r w:rsidRPr="00C66DA4">
              <w:rPr>
                <w:b/>
                <w:bCs/>
                <w:sz w:val="24"/>
                <w:szCs w:val="24"/>
              </w:rPr>
              <w:t xml:space="preserve">SDE 290-3-3.50(2)(a)1; NASP 2.4.; </w:t>
            </w:r>
          </w:p>
        </w:tc>
        <w:tc>
          <w:tcPr>
            <w:tcW w:w="6239" w:type="dxa"/>
          </w:tcPr>
          <w:p w14:paraId="2802C3A8" w14:textId="77777777" w:rsidR="001932AB" w:rsidRPr="00C66DA4" w:rsidRDefault="001932AB" w:rsidP="00C75871">
            <w:pPr>
              <w:pStyle w:val="ListParagraph"/>
              <w:widowControl/>
              <w:numPr>
                <w:ilvl w:val="0"/>
                <w:numId w:val="9"/>
              </w:numPr>
              <w:spacing w:after="0" w:line="240" w:lineRule="auto"/>
              <w:ind w:left="200" w:hanging="180"/>
              <w:rPr>
                <w:rFonts w:ascii="Times New Roman" w:hAnsi="Times New Roman" w:cs="Times New Roman"/>
                <w:sz w:val="24"/>
                <w:szCs w:val="24"/>
              </w:rPr>
            </w:pPr>
            <w:r w:rsidRPr="00C66DA4">
              <w:rPr>
                <w:rFonts w:ascii="Times New Roman" w:hAnsi="Times New Roman" w:cs="Times New Roman"/>
                <w:sz w:val="24"/>
                <w:szCs w:val="24"/>
              </w:rPr>
              <w:t>Describe the principal components of theories of life-span development, age and period stage (child, adolescent, and adult) development, and family development.</w:t>
            </w:r>
          </w:p>
        </w:tc>
      </w:tr>
      <w:tr w:rsidR="001932AB" w:rsidRPr="00C66DA4" w14:paraId="757B9AC7" w14:textId="77777777" w:rsidTr="00F4427F">
        <w:tc>
          <w:tcPr>
            <w:tcW w:w="3211" w:type="dxa"/>
          </w:tcPr>
          <w:p w14:paraId="0E1E6486" w14:textId="2C073893" w:rsidR="001932AB" w:rsidRPr="00C66DA4" w:rsidRDefault="00CB49C3" w:rsidP="00C75871">
            <w:pPr>
              <w:rPr>
                <w:sz w:val="24"/>
                <w:szCs w:val="24"/>
              </w:rPr>
            </w:pPr>
            <w:r w:rsidRPr="00C66DA4">
              <w:rPr>
                <w:b/>
                <w:sz w:val="24"/>
                <w:szCs w:val="24"/>
              </w:rPr>
              <w:t xml:space="preserve">CACREP 3.C.1.; CACREP 3.C.7.; </w:t>
            </w:r>
            <w:r w:rsidR="00785876" w:rsidRPr="00C66DA4">
              <w:rPr>
                <w:b/>
                <w:sz w:val="24"/>
                <w:szCs w:val="24"/>
              </w:rPr>
              <w:t xml:space="preserve">CACREP 3.C.9.; </w:t>
            </w:r>
            <w:r w:rsidRPr="00C66DA4">
              <w:rPr>
                <w:b/>
                <w:sz w:val="24"/>
                <w:szCs w:val="24"/>
              </w:rPr>
              <w:t xml:space="preserve">CACREP 3.C.10.; CACREP 3.C.11.; </w:t>
            </w:r>
            <w:r w:rsidR="00B4037A" w:rsidRPr="00C66DA4">
              <w:rPr>
                <w:b/>
                <w:sz w:val="24"/>
                <w:szCs w:val="24"/>
              </w:rPr>
              <w:t>CACREP 3.C.</w:t>
            </w:r>
            <w:r w:rsidRPr="00C66DA4">
              <w:rPr>
                <w:b/>
                <w:sz w:val="24"/>
                <w:szCs w:val="24"/>
              </w:rPr>
              <w:t>13</w:t>
            </w:r>
            <w:r w:rsidR="00B4037A" w:rsidRPr="00C66DA4">
              <w:rPr>
                <w:b/>
                <w:sz w:val="24"/>
                <w:szCs w:val="24"/>
              </w:rPr>
              <w:t xml:space="preserve">.; </w:t>
            </w:r>
            <w:r w:rsidR="001932AB" w:rsidRPr="00C66DA4">
              <w:rPr>
                <w:b/>
                <w:bCs/>
                <w:sz w:val="24"/>
                <w:szCs w:val="24"/>
              </w:rPr>
              <w:t xml:space="preserve">SDE 290-3-3.50(2)(a)1 NASP 2.4.; APA Self Study </w:t>
            </w:r>
            <w:proofErr w:type="gramStart"/>
            <w:r w:rsidR="001932AB" w:rsidRPr="00C66DA4">
              <w:rPr>
                <w:b/>
                <w:bCs/>
                <w:sz w:val="24"/>
                <w:szCs w:val="24"/>
              </w:rPr>
              <w:t>B3.b.;D</w:t>
            </w:r>
            <w:proofErr w:type="gramEnd"/>
            <w:r w:rsidR="001932AB" w:rsidRPr="00C66DA4">
              <w:rPr>
                <w:sz w:val="24"/>
                <w:szCs w:val="24"/>
              </w:rPr>
              <w:t xml:space="preserve"> </w:t>
            </w:r>
          </w:p>
        </w:tc>
        <w:tc>
          <w:tcPr>
            <w:tcW w:w="6239" w:type="dxa"/>
          </w:tcPr>
          <w:p w14:paraId="3F031CFB" w14:textId="77777777" w:rsidR="001932AB" w:rsidRPr="00C66DA4" w:rsidRDefault="001932AB" w:rsidP="00C75871">
            <w:pPr>
              <w:pStyle w:val="ListParagraph"/>
              <w:widowControl/>
              <w:numPr>
                <w:ilvl w:val="0"/>
                <w:numId w:val="4"/>
              </w:numPr>
              <w:spacing w:after="0" w:line="240" w:lineRule="auto"/>
              <w:ind w:left="200" w:hanging="200"/>
              <w:rPr>
                <w:rFonts w:ascii="Times New Roman" w:hAnsi="Times New Roman" w:cs="Times New Roman"/>
                <w:sz w:val="24"/>
                <w:szCs w:val="24"/>
              </w:rPr>
            </w:pPr>
            <w:r w:rsidRPr="00C66DA4">
              <w:rPr>
                <w:rFonts w:ascii="Times New Roman" w:hAnsi="Times New Roman" w:cs="Times New Roman"/>
                <w:sz w:val="24"/>
                <w:szCs w:val="24"/>
              </w:rPr>
              <w:t>Describe normative and non-normative age-graded transitions of infancy, childhood, adolescence, early adulthood, middle, and late adulthood.</w:t>
            </w:r>
          </w:p>
        </w:tc>
      </w:tr>
      <w:tr w:rsidR="001932AB" w:rsidRPr="00C66DA4" w14:paraId="741BA469" w14:textId="77777777" w:rsidTr="00F4427F">
        <w:tc>
          <w:tcPr>
            <w:tcW w:w="3211" w:type="dxa"/>
          </w:tcPr>
          <w:p w14:paraId="00159424" w14:textId="2D4E1930" w:rsidR="00B43434" w:rsidRPr="00C66DA4" w:rsidRDefault="00B43434" w:rsidP="00C75871">
            <w:pPr>
              <w:rPr>
                <w:b/>
                <w:sz w:val="24"/>
                <w:szCs w:val="24"/>
              </w:rPr>
            </w:pPr>
            <w:r w:rsidRPr="00C66DA4">
              <w:rPr>
                <w:b/>
                <w:sz w:val="24"/>
                <w:szCs w:val="24"/>
              </w:rPr>
              <w:t>CACREP 3.C.2.;</w:t>
            </w:r>
            <w:r w:rsidR="00364EC5" w:rsidRPr="00C66DA4">
              <w:rPr>
                <w:b/>
                <w:sz w:val="24"/>
                <w:szCs w:val="24"/>
              </w:rPr>
              <w:t xml:space="preserve"> CACREP 3.C.6.; CACREP 3.C.8.; CACREP 3.C.10.; CACREP 3.C.11</w:t>
            </w:r>
            <w:proofErr w:type="gramStart"/>
            <w:r w:rsidR="00364EC5" w:rsidRPr="00C66DA4">
              <w:rPr>
                <w:b/>
                <w:sz w:val="24"/>
                <w:szCs w:val="24"/>
              </w:rPr>
              <w:t>.;</w:t>
            </w:r>
            <w:proofErr w:type="gramEnd"/>
          </w:p>
          <w:p w14:paraId="21EDBD14" w14:textId="79139A5B" w:rsidR="001932AB" w:rsidRPr="00C66DA4" w:rsidRDefault="001932AB" w:rsidP="00C75871">
            <w:pPr>
              <w:rPr>
                <w:sz w:val="24"/>
                <w:szCs w:val="24"/>
              </w:rPr>
            </w:pPr>
            <w:r w:rsidRPr="00C66DA4">
              <w:rPr>
                <w:b/>
                <w:bCs/>
                <w:sz w:val="24"/>
                <w:szCs w:val="24"/>
              </w:rPr>
              <w:t>SDE 290-3-3.50(2)(a)</w:t>
            </w:r>
            <w:proofErr w:type="gramStart"/>
            <w:r w:rsidRPr="00C66DA4">
              <w:rPr>
                <w:b/>
                <w:bCs/>
                <w:sz w:val="24"/>
                <w:szCs w:val="24"/>
              </w:rPr>
              <w:t>1;NASP</w:t>
            </w:r>
            <w:proofErr w:type="gramEnd"/>
            <w:r w:rsidRPr="00C66DA4">
              <w:rPr>
                <w:b/>
                <w:bCs/>
                <w:sz w:val="24"/>
                <w:szCs w:val="24"/>
              </w:rPr>
              <w:t xml:space="preserve"> 2.4; NASP 2.7.; APA Self Study B3.b &amp; c; D; T</w:t>
            </w:r>
          </w:p>
        </w:tc>
        <w:tc>
          <w:tcPr>
            <w:tcW w:w="6239" w:type="dxa"/>
          </w:tcPr>
          <w:p w14:paraId="387B7A9D" w14:textId="77777777" w:rsidR="001932AB" w:rsidRPr="00C66DA4" w:rsidRDefault="001932AB" w:rsidP="00C75871">
            <w:pPr>
              <w:pStyle w:val="ListParagraph"/>
              <w:widowControl/>
              <w:numPr>
                <w:ilvl w:val="0"/>
                <w:numId w:val="5"/>
              </w:numPr>
              <w:spacing w:after="0" w:line="240" w:lineRule="auto"/>
              <w:ind w:left="200" w:hanging="200"/>
              <w:rPr>
                <w:rFonts w:ascii="Times New Roman" w:hAnsi="Times New Roman" w:cs="Times New Roman"/>
                <w:sz w:val="24"/>
                <w:szCs w:val="24"/>
              </w:rPr>
            </w:pPr>
            <w:r w:rsidRPr="00C66DA4">
              <w:rPr>
                <w:rFonts w:ascii="Times New Roman" w:hAnsi="Times New Roman" w:cs="Times New Roman"/>
                <w:sz w:val="24"/>
                <w:szCs w:val="24"/>
              </w:rPr>
              <w:t>Delineate the etiology, prevention, assessment, treatment and of developmental disorders.</w:t>
            </w:r>
          </w:p>
        </w:tc>
      </w:tr>
      <w:tr w:rsidR="001932AB" w:rsidRPr="00C66DA4" w14:paraId="309122B7" w14:textId="77777777" w:rsidTr="00F4427F">
        <w:tc>
          <w:tcPr>
            <w:tcW w:w="3211" w:type="dxa"/>
          </w:tcPr>
          <w:p w14:paraId="0063E8E5" w14:textId="73F53C85" w:rsidR="00364EC5" w:rsidRPr="00C66DA4" w:rsidRDefault="00023C0E" w:rsidP="00C75871">
            <w:pPr>
              <w:rPr>
                <w:b/>
                <w:sz w:val="24"/>
                <w:szCs w:val="24"/>
              </w:rPr>
            </w:pPr>
            <w:r w:rsidRPr="00C66DA4">
              <w:rPr>
                <w:b/>
                <w:sz w:val="24"/>
                <w:szCs w:val="24"/>
              </w:rPr>
              <w:lastRenderedPageBreak/>
              <w:t>CACREP 3.C.1.; CACREP 3.C.2.; CACREP 3.C.12.;</w:t>
            </w:r>
            <w:r w:rsidR="00AD236C" w:rsidRPr="00C66DA4">
              <w:rPr>
                <w:b/>
                <w:sz w:val="24"/>
                <w:szCs w:val="24"/>
              </w:rPr>
              <w:t xml:space="preserve"> CACREP 3.C.7.; </w:t>
            </w:r>
            <w:r w:rsidR="00785876" w:rsidRPr="00C66DA4">
              <w:rPr>
                <w:b/>
                <w:sz w:val="24"/>
                <w:szCs w:val="24"/>
              </w:rPr>
              <w:t xml:space="preserve">CACREP 3.C.9.; </w:t>
            </w:r>
            <w:r w:rsidR="00AD236C" w:rsidRPr="00C66DA4">
              <w:rPr>
                <w:b/>
                <w:sz w:val="24"/>
                <w:szCs w:val="24"/>
              </w:rPr>
              <w:t>CACREP 3.C.13.; CACREP 3.C.11</w:t>
            </w:r>
            <w:proofErr w:type="gramStart"/>
            <w:r w:rsidR="00AD236C" w:rsidRPr="00C66DA4">
              <w:rPr>
                <w:b/>
                <w:sz w:val="24"/>
                <w:szCs w:val="24"/>
              </w:rPr>
              <w:t>.;</w:t>
            </w:r>
            <w:proofErr w:type="gramEnd"/>
          </w:p>
          <w:p w14:paraId="637F4601" w14:textId="49E56516" w:rsidR="001932AB" w:rsidRPr="00C66DA4" w:rsidRDefault="001932AB" w:rsidP="00C75871">
            <w:pPr>
              <w:rPr>
                <w:sz w:val="24"/>
                <w:szCs w:val="24"/>
              </w:rPr>
            </w:pPr>
            <w:r w:rsidRPr="00C66DA4">
              <w:rPr>
                <w:b/>
                <w:bCs/>
                <w:sz w:val="24"/>
                <w:szCs w:val="24"/>
              </w:rPr>
              <w:t>SDE 290-3-3.50(2)(a)1; NASP 2.4; NASP 2.7.; D; T;</w:t>
            </w:r>
          </w:p>
        </w:tc>
        <w:tc>
          <w:tcPr>
            <w:tcW w:w="6239" w:type="dxa"/>
          </w:tcPr>
          <w:p w14:paraId="24AD89EE" w14:textId="77777777" w:rsidR="001932AB" w:rsidRPr="00C66DA4" w:rsidRDefault="001932AB" w:rsidP="00C75871">
            <w:pPr>
              <w:pStyle w:val="ListParagraph"/>
              <w:widowControl/>
              <w:numPr>
                <w:ilvl w:val="0"/>
                <w:numId w:val="6"/>
              </w:numPr>
              <w:spacing w:after="0" w:line="240" w:lineRule="auto"/>
              <w:ind w:left="200" w:hanging="180"/>
              <w:rPr>
                <w:rFonts w:ascii="Times New Roman" w:hAnsi="Times New Roman" w:cs="Times New Roman"/>
                <w:sz w:val="24"/>
                <w:szCs w:val="24"/>
              </w:rPr>
            </w:pPr>
            <w:r w:rsidRPr="00C66DA4">
              <w:rPr>
                <w:rFonts w:ascii="Times New Roman" w:hAnsi="Times New Roman" w:cs="Times New Roman"/>
                <w:sz w:val="24"/>
                <w:szCs w:val="24"/>
              </w:rPr>
              <w:t>Describe how differences in culture (e.g., heritage, environment and lived experiences), race, social class, gender, sexual orientation, family structure, nationality, occupation, socioeconomic status, and religion/ spirituality impact the course of development across the lifespan.</w:t>
            </w:r>
          </w:p>
        </w:tc>
      </w:tr>
      <w:tr w:rsidR="001932AB" w:rsidRPr="00C66DA4" w14:paraId="2E3979AE" w14:textId="77777777" w:rsidTr="00F4427F">
        <w:tc>
          <w:tcPr>
            <w:tcW w:w="3211" w:type="dxa"/>
          </w:tcPr>
          <w:p w14:paraId="3344AE1F" w14:textId="3B8803BD" w:rsidR="00AD236C" w:rsidRPr="00C66DA4" w:rsidRDefault="00116FE3" w:rsidP="00C75871">
            <w:pPr>
              <w:rPr>
                <w:b/>
                <w:sz w:val="24"/>
                <w:szCs w:val="24"/>
              </w:rPr>
            </w:pPr>
            <w:r w:rsidRPr="00C66DA4">
              <w:rPr>
                <w:b/>
                <w:sz w:val="24"/>
                <w:szCs w:val="24"/>
              </w:rPr>
              <w:t>CACREP 3.C.2.; CACREP 3.C.3.; CACREP 3.C.5.; CACREP 3.C.10</w:t>
            </w:r>
            <w:proofErr w:type="gramStart"/>
            <w:r w:rsidRPr="00C66DA4">
              <w:rPr>
                <w:b/>
                <w:sz w:val="24"/>
                <w:szCs w:val="24"/>
              </w:rPr>
              <w:t>.;</w:t>
            </w:r>
            <w:proofErr w:type="gramEnd"/>
          </w:p>
          <w:p w14:paraId="4AED833F" w14:textId="5205601A" w:rsidR="001932AB" w:rsidRPr="00C66DA4" w:rsidRDefault="001932AB" w:rsidP="00C75871">
            <w:pPr>
              <w:rPr>
                <w:sz w:val="24"/>
                <w:szCs w:val="24"/>
              </w:rPr>
            </w:pPr>
            <w:r w:rsidRPr="00C66DA4">
              <w:rPr>
                <w:b/>
                <w:bCs/>
                <w:sz w:val="24"/>
                <w:szCs w:val="24"/>
              </w:rPr>
              <w:t>SDE 290-3-3.50(2)(a)1.; APA Self Study B3.c.; D</w:t>
            </w:r>
          </w:p>
        </w:tc>
        <w:tc>
          <w:tcPr>
            <w:tcW w:w="6239" w:type="dxa"/>
          </w:tcPr>
          <w:p w14:paraId="14D0EDA4" w14:textId="474E1F06" w:rsidR="001932AB" w:rsidRPr="00C66DA4" w:rsidRDefault="001932AB" w:rsidP="00DE6E0B">
            <w:pPr>
              <w:pStyle w:val="ListParagraph"/>
              <w:numPr>
                <w:ilvl w:val="0"/>
                <w:numId w:val="34"/>
              </w:numPr>
              <w:ind w:left="194" w:hanging="180"/>
              <w:rPr>
                <w:rFonts w:ascii="Times New Roman" w:hAnsi="Times New Roman" w:cs="Times New Roman"/>
                <w:sz w:val="24"/>
                <w:szCs w:val="24"/>
              </w:rPr>
            </w:pPr>
            <w:r w:rsidRPr="00C66DA4">
              <w:rPr>
                <w:rFonts w:ascii="Times New Roman" w:hAnsi="Times New Roman" w:cs="Times New Roman"/>
                <w:sz w:val="24"/>
                <w:szCs w:val="24"/>
              </w:rPr>
              <w:t xml:space="preserve">Discuss the relative contributions and interactions of genetics and environment in human development and explain how those factors may be considered in counseling. </w:t>
            </w:r>
          </w:p>
        </w:tc>
      </w:tr>
      <w:tr w:rsidR="001932AB" w:rsidRPr="00C66DA4" w14:paraId="2673F432" w14:textId="77777777" w:rsidTr="00F4427F">
        <w:tc>
          <w:tcPr>
            <w:tcW w:w="3211" w:type="dxa"/>
          </w:tcPr>
          <w:p w14:paraId="3F4EC479" w14:textId="6E15C500" w:rsidR="001932AB" w:rsidRPr="00C66DA4" w:rsidRDefault="001044CB" w:rsidP="00C75871">
            <w:pPr>
              <w:rPr>
                <w:sz w:val="24"/>
                <w:szCs w:val="24"/>
              </w:rPr>
            </w:pPr>
            <w:r w:rsidRPr="00C66DA4">
              <w:rPr>
                <w:b/>
                <w:sz w:val="24"/>
                <w:szCs w:val="24"/>
              </w:rPr>
              <w:t>CACREP 3.A.8.; CACREP 3.A.10.;</w:t>
            </w:r>
          </w:p>
        </w:tc>
        <w:tc>
          <w:tcPr>
            <w:tcW w:w="6239" w:type="dxa"/>
          </w:tcPr>
          <w:p w14:paraId="4BD4314B" w14:textId="77777777" w:rsidR="001932AB" w:rsidRPr="00C66DA4" w:rsidRDefault="001932AB" w:rsidP="00DE6E0B">
            <w:pPr>
              <w:pStyle w:val="ListParagraph"/>
              <w:numPr>
                <w:ilvl w:val="0"/>
                <w:numId w:val="34"/>
              </w:numPr>
              <w:ind w:left="194" w:hanging="180"/>
              <w:rPr>
                <w:rFonts w:ascii="Times New Roman" w:hAnsi="Times New Roman" w:cs="Times New Roman"/>
                <w:sz w:val="24"/>
                <w:szCs w:val="24"/>
              </w:rPr>
            </w:pPr>
            <w:r w:rsidRPr="00C66DA4">
              <w:rPr>
                <w:rFonts w:ascii="Times New Roman" w:hAnsi="Times New Roman" w:cs="Times New Roman"/>
                <w:sz w:val="24"/>
                <w:szCs w:val="24"/>
              </w:rPr>
              <w:t>Describe the ethical and legal issues pertaining to counseling across the lifespan</w:t>
            </w:r>
          </w:p>
        </w:tc>
      </w:tr>
      <w:tr w:rsidR="001932AB" w:rsidRPr="00C66DA4" w14:paraId="548B3EFE" w14:textId="77777777" w:rsidTr="00F4427F">
        <w:tc>
          <w:tcPr>
            <w:tcW w:w="3211" w:type="dxa"/>
          </w:tcPr>
          <w:p w14:paraId="4DC3CEA4" w14:textId="11754BEC" w:rsidR="001932AB" w:rsidRPr="00C66DA4" w:rsidRDefault="0017269B" w:rsidP="00C75871">
            <w:pPr>
              <w:rPr>
                <w:sz w:val="24"/>
                <w:szCs w:val="24"/>
              </w:rPr>
            </w:pPr>
            <w:r w:rsidRPr="00C66DA4">
              <w:rPr>
                <w:b/>
                <w:sz w:val="24"/>
                <w:szCs w:val="24"/>
              </w:rPr>
              <w:t>CACREP 3.C.4.; CACREP 3.C.5.; CACREP 3.C.8.;</w:t>
            </w:r>
          </w:p>
        </w:tc>
        <w:tc>
          <w:tcPr>
            <w:tcW w:w="6239" w:type="dxa"/>
          </w:tcPr>
          <w:p w14:paraId="6BDB3B9F" w14:textId="77777777" w:rsidR="001932AB" w:rsidRPr="00C66DA4" w:rsidRDefault="001932AB" w:rsidP="00DE6E0B">
            <w:pPr>
              <w:pStyle w:val="ListParagraph"/>
              <w:numPr>
                <w:ilvl w:val="0"/>
                <w:numId w:val="34"/>
              </w:numPr>
              <w:ind w:left="194" w:hanging="180"/>
              <w:rPr>
                <w:rFonts w:ascii="Times New Roman" w:hAnsi="Times New Roman" w:cs="Times New Roman"/>
                <w:sz w:val="24"/>
                <w:szCs w:val="24"/>
              </w:rPr>
            </w:pPr>
            <w:r w:rsidRPr="00C66DA4">
              <w:rPr>
                <w:rFonts w:ascii="Times New Roman" w:hAnsi="Times New Roman" w:cs="Times New Roman"/>
                <w:sz w:val="24"/>
                <w:szCs w:val="24"/>
              </w:rPr>
              <w:t>In response to case studies, state how developmental theories and research suggest directions for counseling practice</w:t>
            </w:r>
          </w:p>
        </w:tc>
      </w:tr>
      <w:tr w:rsidR="001932AB" w:rsidRPr="00C66DA4" w14:paraId="3C8BBB9C" w14:textId="77777777" w:rsidTr="00F4427F">
        <w:tc>
          <w:tcPr>
            <w:tcW w:w="3211" w:type="dxa"/>
          </w:tcPr>
          <w:p w14:paraId="7D3BB6A6" w14:textId="161E502E" w:rsidR="0095754F" w:rsidRPr="00C66DA4" w:rsidRDefault="0095754F" w:rsidP="00C75871">
            <w:pPr>
              <w:rPr>
                <w:b/>
                <w:sz w:val="24"/>
                <w:szCs w:val="24"/>
              </w:rPr>
            </w:pPr>
            <w:r w:rsidRPr="00C66DA4">
              <w:rPr>
                <w:b/>
                <w:sz w:val="24"/>
                <w:szCs w:val="24"/>
              </w:rPr>
              <w:t>CACREP 3.C.</w:t>
            </w:r>
            <w:r w:rsidR="00CE290F" w:rsidRPr="00C66DA4">
              <w:rPr>
                <w:b/>
                <w:sz w:val="24"/>
                <w:szCs w:val="24"/>
              </w:rPr>
              <w:t>7</w:t>
            </w:r>
            <w:r w:rsidRPr="00C66DA4">
              <w:rPr>
                <w:b/>
                <w:sz w:val="24"/>
                <w:szCs w:val="24"/>
              </w:rPr>
              <w:t>.;</w:t>
            </w:r>
            <w:r w:rsidR="00CE290F" w:rsidRPr="00C66DA4">
              <w:rPr>
                <w:b/>
                <w:sz w:val="24"/>
                <w:szCs w:val="24"/>
              </w:rPr>
              <w:t xml:space="preserve"> CACREP 3.C.12.; CACREP 3.C.13</w:t>
            </w:r>
            <w:proofErr w:type="gramStart"/>
            <w:r w:rsidR="00CE290F" w:rsidRPr="00C66DA4">
              <w:rPr>
                <w:b/>
                <w:sz w:val="24"/>
                <w:szCs w:val="24"/>
              </w:rPr>
              <w:t>.;</w:t>
            </w:r>
            <w:proofErr w:type="gramEnd"/>
          </w:p>
          <w:p w14:paraId="7CFC7667" w14:textId="01CEFFE5" w:rsidR="001932AB" w:rsidRPr="00C66DA4" w:rsidRDefault="001932AB" w:rsidP="00C75871">
            <w:pPr>
              <w:rPr>
                <w:sz w:val="24"/>
                <w:szCs w:val="24"/>
              </w:rPr>
            </w:pPr>
            <w:r w:rsidRPr="00C66DA4">
              <w:rPr>
                <w:b/>
                <w:bCs/>
                <w:sz w:val="24"/>
                <w:szCs w:val="24"/>
              </w:rPr>
              <w:t>SDE 290-3-3.50(2)(a)1; NASP 2.7.; APA Self Study B3.c.; D; T</w:t>
            </w:r>
          </w:p>
        </w:tc>
        <w:tc>
          <w:tcPr>
            <w:tcW w:w="6239" w:type="dxa"/>
          </w:tcPr>
          <w:p w14:paraId="7C574F57" w14:textId="77777777" w:rsidR="001932AB" w:rsidRPr="00C66DA4" w:rsidRDefault="001932AB" w:rsidP="00DE6E0B">
            <w:pPr>
              <w:pStyle w:val="ListParagraph"/>
              <w:numPr>
                <w:ilvl w:val="0"/>
                <w:numId w:val="34"/>
              </w:numPr>
              <w:ind w:left="194" w:hanging="180"/>
              <w:rPr>
                <w:rFonts w:ascii="Times New Roman" w:hAnsi="Times New Roman" w:cs="Times New Roman"/>
                <w:sz w:val="24"/>
                <w:szCs w:val="24"/>
              </w:rPr>
            </w:pPr>
            <w:r w:rsidRPr="00C66DA4">
              <w:rPr>
                <w:rFonts w:ascii="Times New Roman" w:hAnsi="Times New Roman" w:cs="Times New Roman"/>
                <w:sz w:val="24"/>
                <w:szCs w:val="24"/>
              </w:rPr>
              <w:t>Identify current research on lifespan development related to counseling practice. Describe counseling interventions appropriate to childhood, adolescence, early adulthood, middle, and late adulthood stages of life</w:t>
            </w:r>
          </w:p>
        </w:tc>
      </w:tr>
    </w:tbl>
    <w:p w14:paraId="1F62B1BC" w14:textId="5827F1D4" w:rsidR="00CA600F" w:rsidRPr="00C66DA4" w:rsidRDefault="00CA600F" w:rsidP="005F57C6">
      <w:pPr>
        <w:pStyle w:val="ListParagraph"/>
        <w:numPr>
          <w:ilvl w:val="0"/>
          <w:numId w:val="30"/>
        </w:numPr>
        <w:spacing w:before="100" w:beforeAutospacing="1" w:after="100" w:afterAutospacing="1"/>
        <w:ind w:hanging="720"/>
        <w:rPr>
          <w:rFonts w:ascii="Times New Roman" w:hAnsi="Times New Roman" w:cs="Times New Roman"/>
          <w:b/>
          <w:sz w:val="24"/>
          <w:szCs w:val="24"/>
        </w:rPr>
      </w:pPr>
      <w:r w:rsidRPr="00C66DA4">
        <w:rPr>
          <w:rFonts w:ascii="Times New Roman" w:hAnsi="Times New Roman" w:cs="Times New Roman"/>
          <w:b/>
          <w:sz w:val="24"/>
          <w:szCs w:val="24"/>
        </w:rPr>
        <w:t>Course Schedule</w:t>
      </w:r>
    </w:p>
    <w:tbl>
      <w:tblPr>
        <w:tblStyle w:val="TableGrid"/>
        <w:tblpPr w:leftFromText="180" w:rightFromText="180" w:vertAnchor="text" w:tblpY="1"/>
        <w:tblOverlap w:val="never"/>
        <w:tblW w:w="5000" w:type="pct"/>
        <w:tblLook w:val="04A0" w:firstRow="1" w:lastRow="0" w:firstColumn="1" w:lastColumn="0" w:noHBand="0" w:noVBand="1"/>
      </w:tblPr>
      <w:tblGrid>
        <w:gridCol w:w="1254"/>
        <w:gridCol w:w="3746"/>
        <w:gridCol w:w="2519"/>
        <w:gridCol w:w="1831"/>
      </w:tblGrid>
      <w:tr w:rsidR="009703A8" w:rsidRPr="00C66DA4" w14:paraId="3C751CC3" w14:textId="2D2FE55B" w:rsidTr="002A362C">
        <w:trPr>
          <w:trHeight w:val="530"/>
        </w:trPr>
        <w:tc>
          <w:tcPr>
            <w:tcW w:w="671" w:type="pct"/>
            <w:shd w:val="pct45" w:color="auto" w:fill="auto"/>
          </w:tcPr>
          <w:p w14:paraId="1DD839F5" w14:textId="77777777" w:rsidR="009703A8" w:rsidRPr="00C66DA4" w:rsidRDefault="009703A8" w:rsidP="00CB43D2">
            <w:pPr>
              <w:contextualSpacing/>
              <w:jc w:val="center"/>
              <w:rPr>
                <w:b/>
                <w:sz w:val="24"/>
                <w:szCs w:val="24"/>
              </w:rPr>
            </w:pPr>
          </w:p>
          <w:p w14:paraId="0B3423D4" w14:textId="77777777" w:rsidR="009703A8" w:rsidRPr="00C66DA4" w:rsidRDefault="009703A8" w:rsidP="00CB43D2">
            <w:pPr>
              <w:contextualSpacing/>
              <w:jc w:val="center"/>
              <w:rPr>
                <w:b/>
                <w:sz w:val="24"/>
                <w:szCs w:val="24"/>
              </w:rPr>
            </w:pPr>
          </w:p>
        </w:tc>
        <w:tc>
          <w:tcPr>
            <w:tcW w:w="2003" w:type="pct"/>
            <w:shd w:val="pct45" w:color="auto" w:fill="auto"/>
          </w:tcPr>
          <w:p w14:paraId="6A4F3BDA" w14:textId="77777777" w:rsidR="009703A8" w:rsidRPr="00C66DA4" w:rsidRDefault="009703A8" w:rsidP="00CB43D2">
            <w:pPr>
              <w:contextualSpacing/>
              <w:jc w:val="center"/>
              <w:rPr>
                <w:b/>
                <w:sz w:val="24"/>
                <w:szCs w:val="24"/>
              </w:rPr>
            </w:pPr>
            <w:r w:rsidRPr="00C66DA4">
              <w:rPr>
                <w:b/>
                <w:sz w:val="24"/>
                <w:szCs w:val="24"/>
              </w:rPr>
              <w:t>Topics</w:t>
            </w:r>
          </w:p>
        </w:tc>
        <w:tc>
          <w:tcPr>
            <w:tcW w:w="1347" w:type="pct"/>
            <w:shd w:val="pct45" w:color="auto" w:fill="auto"/>
          </w:tcPr>
          <w:p w14:paraId="7CB8111A" w14:textId="48AE8AA4" w:rsidR="009703A8" w:rsidRPr="00C66DA4" w:rsidRDefault="009703A8" w:rsidP="00CB43D2">
            <w:pPr>
              <w:contextualSpacing/>
              <w:jc w:val="center"/>
              <w:rPr>
                <w:b/>
                <w:sz w:val="24"/>
                <w:szCs w:val="24"/>
              </w:rPr>
            </w:pPr>
            <w:r w:rsidRPr="00C66DA4">
              <w:rPr>
                <w:b/>
                <w:sz w:val="24"/>
                <w:szCs w:val="24"/>
              </w:rPr>
              <w:t>Readings</w:t>
            </w:r>
          </w:p>
        </w:tc>
        <w:tc>
          <w:tcPr>
            <w:tcW w:w="979" w:type="pct"/>
            <w:shd w:val="pct45" w:color="auto" w:fill="auto"/>
          </w:tcPr>
          <w:p w14:paraId="217E8DD5" w14:textId="086E96A7" w:rsidR="009703A8" w:rsidRPr="00C66DA4" w:rsidRDefault="009703A8" w:rsidP="00CB43D2">
            <w:pPr>
              <w:contextualSpacing/>
              <w:jc w:val="center"/>
              <w:rPr>
                <w:b/>
                <w:sz w:val="24"/>
                <w:szCs w:val="24"/>
              </w:rPr>
            </w:pPr>
            <w:r w:rsidRPr="00C66DA4">
              <w:rPr>
                <w:b/>
                <w:sz w:val="24"/>
                <w:szCs w:val="24"/>
              </w:rPr>
              <w:t>Assignments Due</w:t>
            </w:r>
          </w:p>
        </w:tc>
      </w:tr>
      <w:tr w:rsidR="006142A0" w:rsidRPr="00C66DA4" w14:paraId="17F7F89F" w14:textId="0E7E3A50" w:rsidTr="002A362C">
        <w:trPr>
          <w:trHeight w:val="1220"/>
        </w:trPr>
        <w:tc>
          <w:tcPr>
            <w:tcW w:w="671" w:type="pct"/>
            <w:tcBorders>
              <w:bottom w:val="single" w:sz="4" w:space="0" w:color="auto"/>
            </w:tcBorders>
          </w:tcPr>
          <w:p w14:paraId="0B865632" w14:textId="5CFB579B" w:rsidR="006142A0" w:rsidRPr="00C66DA4" w:rsidRDefault="006142A0" w:rsidP="008A7CC0">
            <w:pPr>
              <w:spacing w:before="4"/>
              <w:ind w:left="4" w:right="-20"/>
              <w:jc w:val="center"/>
              <w:rPr>
                <w:w w:val="102"/>
                <w:sz w:val="24"/>
                <w:szCs w:val="24"/>
              </w:rPr>
            </w:pPr>
            <w:r w:rsidRPr="00C66DA4">
              <w:rPr>
                <w:spacing w:val="4"/>
                <w:sz w:val="24"/>
                <w:szCs w:val="24"/>
              </w:rPr>
              <w:t>W</w:t>
            </w:r>
            <w:r w:rsidRPr="00C66DA4">
              <w:rPr>
                <w:spacing w:val="2"/>
                <w:sz w:val="24"/>
                <w:szCs w:val="24"/>
              </w:rPr>
              <w:t>ee</w:t>
            </w:r>
            <w:r w:rsidRPr="00C66DA4">
              <w:rPr>
                <w:sz w:val="24"/>
                <w:szCs w:val="24"/>
              </w:rPr>
              <w:t>k</w:t>
            </w:r>
            <w:r w:rsidRPr="00C66DA4">
              <w:rPr>
                <w:spacing w:val="15"/>
                <w:sz w:val="24"/>
                <w:szCs w:val="24"/>
              </w:rPr>
              <w:t xml:space="preserve"> </w:t>
            </w:r>
            <w:r w:rsidRPr="00C66DA4">
              <w:rPr>
                <w:w w:val="102"/>
                <w:sz w:val="24"/>
                <w:szCs w:val="24"/>
              </w:rPr>
              <w:t>1</w:t>
            </w:r>
          </w:p>
          <w:p w14:paraId="3BA56826" w14:textId="2F8EBB09" w:rsidR="006142A0" w:rsidRPr="00C66DA4" w:rsidRDefault="00870E0F" w:rsidP="006142A0">
            <w:pPr>
              <w:contextualSpacing/>
              <w:jc w:val="center"/>
              <w:rPr>
                <w:sz w:val="24"/>
                <w:szCs w:val="24"/>
              </w:rPr>
            </w:pPr>
            <w:r w:rsidRPr="00C66DA4">
              <w:rPr>
                <w:w w:val="102"/>
                <w:sz w:val="24"/>
                <w:szCs w:val="24"/>
              </w:rPr>
              <w:t>5/</w:t>
            </w:r>
            <w:r w:rsidR="00C66DA4" w:rsidRPr="00C66DA4">
              <w:rPr>
                <w:w w:val="102"/>
                <w:sz w:val="24"/>
                <w:szCs w:val="24"/>
              </w:rPr>
              <w:t>19</w:t>
            </w:r>
            <w:r w:rsidRPr="00C66DA4">
              <w:rPr>
                <w:w w:val="102"/>
                <w:sz w:val="24"/>
                <w:szCs w:val="24"/>
              </w:rPr>
              <w:t>/2</w:t>
            </w:r>
            <w:r w:rsidR="00C66DA4" w:rsidRPr="00C66DA4">
              <w:rPr>
                <w:w w:val="102"/>
                <w:sz w:val="24"/>
                <w:szCs w:val="24"/>
              </w:rPr>
              <w:t>5</w:t>
            </w:r>
          </w:p>
        </w:tc>
        <w:tc>
          <w:tcPr>
            <w:tcW w:w="2003" w:type="pct"/>
            <w:tcBorders>
              <w:bottom w:val="single" w:sz="4" w:space="0" w:color="auto"/>
            </w:tcBorders>
          </w:tcPr>
          <w:p w14:paraId="51C32DEC" w14:textId="77777777" w:rsidR="006142A0" w:rsidRPr="00C66DA4" w:rsidRDefault="006142A0" w:rsidP="007C665C">
            <w:pPr>
              <w:ind w:left="252" w:hanging="252"/>
              <w:jc w:val="center"/>
              <w:rPr>
                <w:sz w:val="24"/>
                <w:szCs w:val="24"/>
              </w:rPr>
            </w:pPr>
            <w:r w:rsidRPr="00C66DA4">
              <w:rPr>
                <w:sz w:val="24"/>
                <w:szCs w:val="24"/>
              </w:rPr>
              <w:t>Course Overview</w:t>
            </w:r>
          </w:p>
          <w:p w14:paraId="47C5864F" w14:textId="77777777" w:rsidR="006142A0" w:rsidRPr="00C66DA4" w:rsidRDefault="006142A0" w:rsidP="007C665C">
            <w:pPr>
              <w:ind w:left="252" w:hanging="252"/>
              <w:jc w:val="center"/>
              <w:rPr>
                <w:sz w:val="24"/>
                <w:szCs w:val="24"/>
              </w:rPr>
            </w:pPr>
            <w:r w:rsidRPr="00C66DA4">
              <w:rPr>
                <w:sz w:val="24"/>
                <w:szCs w:val="24"/>
              </w:rPr>
              <w:t>Introduction to Developmental Theories</w:t>
            </w:r>
          </w:p>
          <w:p w14:paraId="23BB6D90" w14:textId="77777777" w:rsidR="006142A0" w:rsidRPr="00C66DA4" w:rsidRDefault="006142A0" w:rsidP="007C665C">
            <w:pPr>
              <w:contextualSpacing/>
              <w:jc w:val="center"/>
              <w:rPr>
                <w:sz w:val="24"/>
                <w:szCs w:val="24"/>
              </w:rPr>
            </w:pPr>
            <w:r w:rsidRPr="00C66DA4">
              <w:rPr>
                <w:sz w:val="24"/>
                <w:szCs w:val="24"/>
              </w:rPr>
              <w:t>Genes and Biological Influences</w:t>
            </w:r>
          </w:p>
          <w:p w14:paraId="51069D30" w14:textId="5C7EF8FD" w:rsidR="00F42ADB" w:rsidRPr="00C66DA4" w:rsidRDefault="00F42ADB" w:rsidP="007C665C">
            <w:pPr>
              <w:contextualSpacing/>
              <w:jc w:val="center"/>
              <w:rPr>
                <w:sz w:val="24"/>
                <w:szCs w:val="24"/>
              </w:rPr>
            </w:pPr>
            <w:r w:rsidRPr="00C66DA4">
              <w:rPr>
                <w:b/>
                <w:sz w:val="24"/>
                <w:szCs w:val="24"/>
              </w:rPr>
              <w:t xml:space="preserve">CACREP 3.C.1.; CACREP </w:t>
            </w:r>
            <w:proofErr w:type="gramStart"/>
            <w:r w:rsidRPr="00C66DA4">
              <w:rPr>
                <w:b/>
                <w:sz w:val="24"/>
                <w:szCs w:val="24"/>
              </w:rPr>
              <w:t>3.C.</w:t>
            </w:r>
            <w:proofErr w:type="gramEnd"/>
            <w:r w:rsidRPr="00C66DA4">
              <w:rPr>
                <w:b/>
                <w:sz w:val="24"/>
                <w:szCs w:val="24"/>
              </w:rPr>
              <w:t>10.</w:t>
            </w:r>
          </w:p>
        </w:tc>
        <w:tc>
          <w:tcPr>
            <w:tcW w:w="1347" w:type="pct"/>
            <w:tcBorders>
              <w:bottom w:val="single" w:sz="4" w:space="0" w:color="auto"/>
            </w:tcBorders>
          </w:tcPr>
          <w:p w14:paraId="5F4DFAB1" w14:textId="77777777" w:rsidR="006142A0" w:rsidRPr="00C66DA4" w:rsidRDefault="006142A0" w:rsidP="007C665C">
            <w:pPr>
              <w:jc w:val="center"/>
              <w:rPr>
                <w:sz w:val="24"/>
                <w:szCs w:val="24"/>
              </w:rPr>
            </w:pPr>
            <w:r w:rsidRPr="00C66DA4">
              <w:rPr>
                <w:sz w:val="24"/>
                <w:szCs w:val="24"/>
              </w:rPr>
              <w:t>Chapter 1</w:t>
            </w:r>
          </w:p>
          <w:p w14:paraId="0B8F6A91" w14:textId="44ADEC45" w:rsidR="006142A0" w:rsidRPr="00C66DA4" w:rsidRDefault="006142A0" w:rsidP="007C665C">
            <w:pPr>
              <w:tabs>
                <w:tab w:val="left" w:pos="5400"/>
              </w:tabs>
              <w:ind w:right="368"/>
              <w:contextualSpacing/>
              <w:jc w:val="center"/>
              <w:rPr>
                <w:sz w:val="24"/>
                <w:szCs w:val="24"/>
              </w:rPr>
            </w:pPr>
          </w:p>
        </w:tc>
        <w:tc>
          <w:tcPr>
            <w:tcW w:w="979" w:type="pct"/>
            <w:tcBorders>
              <w:bottom w:val="single" w:sz="4" w:space="0" w:color="auto"/>
            </w:tcBorders>
          </w:tcPr>
          <w:p w14:paraId="1B8FBF8B" w14:textId="77777777" w:rsidR="006142A0" w:rsidRPr="00C66DA4" w:rsidRDefault="006142A0" w:rsidP="007C665C">
            <w:pPr>
              <w:tabs>
                <w:tab w:val="left" w:pos="5400"/>
              </w:tabs>
              <w:ind w:right="368"/>
              <w:contextualSpacing/>
              <w:jc w:val="center"/>
              <w:rPr>
                <w:sz w:val="24"/>
                <w:szCs w:val="24"/>
              </w:rPr>
            </w:pPr>
          </w:p>
        </w:tc>
      </w:tr>
      <w:tr w:rsidR="00FE3247" w:rsidRPr="00C66DA4" w14:paraId="68702206" w14:textId="7BC95042" w:rsidTr="002A362C">
        <w:trPr>
          <w:trHeight w:val="1006"/>
        </w:trPr>
        <w:tc>
          <w:tcPr>
            <w:tcW w:w="671" w:type="pct"/>
            <w:shd w:val="pct15" w:color="auto" w:fill="auto"/>
          </w:tcPr>
          <w:p w14:paraId="50FAA424" w14:textId="62D8DF9D" w:rsidR="00FE3247" w:rsidRPr="00C66DA4" w:rsidRDefault="00FE3247" w:rsidP="002A362C">
            <w:pPr>
              <w:spacing w:before="4"/>
              <w:ind w:left="325" w:right="-20" w:hanging="230"/>
              <w:jc w:val="center"/>
              <w:rPr>
                <w:w w:val="102"/>
                <w:sz w:val="24"/>
                <w:szCs w:val="24"/>
              </w:rPr>
            </w:pPr>
            <w:r w:rsidRPr="00C66DA4">
              <w:rPr>
                <w:spacing w:val="4"/>
                <w:sz w:val="24"/>
                <w:szCs w:val="24"/>
              </w:rPr>
              <w:t>W</w:t>
            </w:r>
            <w:r w:rsidRPr="00C66DA4">
              <w:rPr>
                <w:spacing w:val="2"/>
                <w:sz w:val="24"/>
                <w:szCs w:val="24"/>
              </w:rPr>
              <w:t>ee</w:t>
            </w:r>
            <w:r w:rsidRPr="00C66DA4">
              <w:rPr>
                <w:sz w:val="24"/>
                <w:szCs w:val="24"/>
              </w:rPr>
              <w:t>k</w:t>
            </w:r>
            <w:r w:rsidRPr="00C66DA4">
              <w:rPr>
                <w:spacing w:val="15"/>
                <w:sz w:val="24"/>
                <w:szCs w:val="24"/>
              </w:rPr>
              <w:t xml:space="preserve"> </w:t>
            </w:r>
            <w:r w:rsidRPr="00C66DA4">
              <w:rPr>
                <w:w w:val="102"/>
                <w:sz w:val="24"/>
                <w:szCs w:val="24"/>
              </w:rPr>
              <w:t>2</w:t>
            </w:r>
          </w:p>
          <w:p w14:paraId="3A77CB46" w14:textId="4A7D19A0" w:rsidR="00FE3247" w:rsidRPr="00C66DA4" w:rsidRDefault="00FE3247" w:rsidP="00FE3247">
            <w:pPr>
              <w:contextualSpacing/>
              <w:jc w:val="center"/>
              <w:rPr>
                <w:sz w:val="24"/>
                <w:szCs w:val="24"/>
              </w:rPr>
            </w:pPr>
            <w:r w:rsidRPr="00C66DA4">
              <w:rPr>
                <w:w w:val="102"/>
                <w:sz w:val="24"/>
                <w:szCs w:val="24"/>
              </w:rPr>
              <w:t>5/2</w:t>
            </w:r>
            <w:r w:rsidR="00C66DA4" w:rsidRPr="00C66DA4">
              <w:rPr>
                <w:w w:val="102"/>
                <w:sz w:val="24"/>
                <w:szCs w:val="24"/>
              </w:rPr>
              <w:t>7</w:t>
            </w:r>
            <w:r w:rsidRPr="00C66DA4">
              <w:rPr>
                <w:w w:val="102"/>
                <w:sz w:val="24"/>
                <w:szCs w:val="24"/>
              </w:rPr>
              <w:t>/2</w:t>
            </w:r>
            <w:r w:rsidR="00C66DA4" w:rsidRPr="00C66DA4">
              <w:rPr>
                <w:w w:val="102"/>
                <w:sz w:val="24"/>
                <w:szCs w:val="24"/>
              </w:rPr>
              <w:t>5</w:t>
            </w:r>
          </w:p>
        </w:tc>
        <w:tc>
          <w:tcPr>
            <w:tcW w:w="2003" w:type="pct"/>
            <w:shd w:val="pct15" w:color="auto" w:fill="auto"/>
          </w:tcPr>
          <w:p w14:paraId="6AE48319" w14:textId="77777777" w:rsidR="00FE3247" w:rsidRPr="00C66DA4" w:rsidRDefault="00FE3247" w:rsidP="007C665C">
            <w:pPr>
              <w:ind w:left="252" w:hanging="252"/>
              <w:jc w:val="center"/>
              <w:rPr>
                <w:sz w:val="24"/>
                <w:szCs w:val="24"/>
              </w:rPr>
            </w:pPr>
            <w:r w:rsidRPr="00C66DA4">
              <w:rPr>
                <w:sz w:val="24"/>
                <w:szCs w:val="24"/>
              </w:rPr>
              <w:t>Prenatal Development</w:t>
            </w:r>
          </w:p>
          <w:p w14:paraId="6CD5FFEC" w14:textId="77777777" w:rsidR="00FE3247" w:rsidRPr="00C66DA4" w:rsidRDefault="00FE3247" w:rsidP="007C665C">
            <w:pPr>
              <w:jc w:val="center"/>
              <w:rPr>
                <w:sz w:val="24"/>
                <w:szCs w:val="24"/>
              </w:rPr>
            </w:pPr>
            <w:r w:rsidRPr="00C66DA4">
              <w:rPr>
                <w:sz w:val="24"/>
                <w:szCs w:val="24"/>
              </w:rPr>
              <w:t>Early Years: Physical and Cognitive Development</w:t>
            </w:r>
          </w:p>
          <w:p w14:paraId="501C1987" w14:textId="56C55F93" w:rsidR="00755AE6" w:rsidRPr="00C66DA4" w:rsidRDefault="00755AE6" w:rsidP="007C665C">
            <w:pPr>
              <w:jc w:val="center"/>
              <w:rPr>
                <w:sz w:val="24"/>
                <w:szCs w:val="24"/>
              </w:rPr>
            </w:pPr>
            <w:r w:rsidRPr="00C66DA4">
              <w:rPr>
                <w:b/>
                <w:sz w:val="24"/>
                <w:szCs w:val="24"/>
              </w:rPr>
              <w:t>CACREP 3.C.1.; CACREP 3.C.2.</w:t>
            </w:r>
            <w:proofErr w:type="gramStart"/>
            <w:r w:rsidRPr="00C66DA4">
              <w:rPr>
                <w:b/>
                <w:sz w:val="24"/>
                <w:szCs w:val="24"/>
              </w:rPr>
              <w:t>;  CACREP</w:t>
            </w:r>
            <w:proofErr w:type="gramEnd"/>
            <w:r w:rsidRPr="00C66DA4">
              <w:rPr>
                <w:b/>
                <w:sz w:val="24"/>
                <w:szCs w:val="24"/>
              </w:rPr>
              <w:t xml:space="preserve"> 3.C.3.</w:t>
            </w:r>
            <w:proofErr w:type="gramStart"/>
            <w:r w:rsidRPr="00C66DA4">
              <w:rPr>
                <w:b/>
                <w:sz w:val="24"/>
                <w:szCs w:val="24"/>
              </w:rPr>
              <w:t>;  CACREP</w:t>
            </w:r>
            <w:proofErr w:type="gramEnd"/>
            <w:r w:rsidRPr="00C66DA4">
              <w:rPr>
                <w:b/>
                <w:sz w:val="24"/>
                <w:szCs w:val="24"/>
              </w:rPr>
              <w:t xml:space="preserve"> 3.C.6.</w:t>
            </w:r>
            <w:proofErr w:type="gramStart"/>
            <w:r w:rsidRPr="00C66DA4">
              <w:rPr>
                <w:b/>
                <w:sz w:val="24"/>
                <w:szCs w:val="24"/>
              </w:rPr>
              <w:t>;  CACREP</w:t>
            </w:r>
            <w:proofErr w:type="gramEnd"/>
            <w:r w:rsidRPr="00C66DA4">
              <w:rPr>
                <w:b/>
                <w:sz w:val="24"/>
                <w:szCs w:val="24"/>
              </w:rPr>
              <w:t xml:space="preserve"> </w:t>
            </w:r>
            <w:proofErr w:type="gramStart"/>
            <w:r w:rsidRPr="00C66DA4">
              <w:rPr>
                <w:b/>
                <w:sz w:val="24"/>
                <w:szCs w:val="24"/>
              </w:rPr>
              <w:t>3.C.</w:t>
            </w:r>
            <w:proofErr w:type="gramEnd"/>
            <w:r w:rsidRPr="00C66DA4">
              <w:rPr>
                <w:b/>
                <w:sz w:val="24"/>
                <w:szCs w:val="24"/>
              </w:rPr>
              <w:t>10.</w:t>
            </w:r>
          </w:p>
        </w:tc>
        <w:tc>
          <w:tcPr>
            <w:tcW w:w="1347" w:type="pct"/>
            <w:shd w:val="pct15" w:color="auto" w:fill="auto"/>
          </w:tcPr>
          <w:p w14:paraId="52D62158" w14:textId="77777777" w:rsidR="00FE3247" w:rsidRPr="00C66DA4" w:rsidRDefault="00FE3247" w:rsidP="007C665C">
            <w:pPr>
              <w:jc w:val="center"/>
              <w:rPr>
                <w:sz w:val="24"/>
                <w:szCs w:val="24"/>
              </w:rPr>
            </w:pPr>
            <w:r w:rsidRPr="00C66DA4">
              <w:rPr>
                <w:sz w:val="24"/>
                <w:szCs w:val="24"/>
              </w:rPr>
              <w:t>Chapter 2</w:t>
            </w:r>
          </w:p>
          <w:p w14:paraId="7BCA03CF" w14:textId="77777777" w:rsidR="00FE3247" w:rsidRPr="00C66DA4" w:rsidRDefault="00FE3247" w:rsidP="007C665C">
            <w:pPr>
              <w:jc w:val="center"/>
              <w:rPr>
                <w:sz w:val="24"/>
                <w:szCs w:val="24"/>
              </w:rPr>
            </w:pPr>
            <w:r w:rsidRPr="00C66DA4">
              <w:rPr>
                <w:sz w:val="24"/>
                <w:szCs w:val="24"/>
              </w:rPr>
              <w:t>Chapter 3</w:t>
            </w:r>
          </w:p>
          <w:p w14:paraId="2E4D5985" w14:textId="4C0ABBDE" w:rsidR="00FE3247" w:rsidRPr="00C66DA4" w:rsidRDefault="00FE3247" w:rsidP="007C665C">
            <w:pPr>
              <w:tabs>
                <w:tab w:val="left" w:pos="5400"/>
              </w:tabs>
              <w:ind w:right="368"/>
              <w:contextualSpacing/>
              <w:jc w:val="center"/>
              <w:rPr>
                <w:sz w:val="24"/>
                <w:szCs w:val="24"/>
              </w:rPr>
            </w:pPr>
          </w:p>
        </w:tc>
        <w:tc>
          <w:tcPr>
            <w:tcW w:w="979" w:type="pct"/>
            <w:shd w:val="pct15" w:color="auto" w:fill="auto"/>
          </w:tcPr>
          <w:p w14:paraId="7518E078" w14:textId="77777777" w:rsidR="00FE3247" w:rsidRPr="00C66DA4" w:rsidRDefault="00FE3247" w:rsidP="007C665C">
            <w:pPr>
              <w:tabs>
                <w:tab w:val="left" w:pos="5400"/>
              </w:tabs>
              <w:ind w:right="368"/>
              <w:contextualSpacing/>
              <w:jc w:val="center"/>
              <w:rPr>
                <w:sz w:val="24"/>
                <w:szCs w:val="24"/>
              </w:rPr>
            </w:pPr>
          </w:p>
        </w:tc>
      </w:tr>
      <w:tr w:rsidR="00D1297F" w:rsidRPr="00C66DA4" w14:paraId="321867C1" w14:textId="24F46B0B" w:rsidTr="002A362C">
        <w:trPr>
          <w:trHeight w:val="889"/>
        </w:trPr>
        <w:tc>
          <w:tcPr>
            <w:tcW w:w="671" w:type="pct"/>
            <w:tcBorders>
              <w:bottom w:val="single" w:sz="4" w:space="0" w:color="auto"/>
            </w:tcBorders>
          </w:tcPr>
          <w:p w14:paraId="241ADC2D" w14:textId="151E30C7" w:rsidR="00D1297F" w:rsidRPr="00C66DA4" w:rsidRDefault="00D1297F" w:rsidP="002A362C">
            <w:pPr>
              <w:spacing w:before="4"/>
              <w:ind w:left="380" w:right="-20" w:hanging="285"/>
              <w:jc w:val="center"/>
              <w:rPr>
                <w:w w:val="102"/>
                <w:sz w:val="24"/>
                <w:szCs w:val="24"/>
              </w:rPr>
            </w:pPr>
            <w:r w:rsidRPr="00C66DA4">
              <w:rPr>
                <w:spacing w:val="4"/>
                <w:sz w:val="24"/>
                <w:szCs w:val="24"/>
              </w:rPr>
              <w:t>W</w:t>
            </w:r>
            <w:r w:rsidRPr="00C66DA4">
              <w:rPr>
                <w:spacing w:val="2"/>
                <w:sz w:val="24"/>
                <w:szCs w:val="24"/>
              </w:rPr>
              <w:t>ee</w:t>
            </w:r>
            <w:r w:rsidRPr="00C66DA4">
              <w:rPr>
                <w:sz w:val="24"/>
                <w:szCs w:val="24"/>
              </w:rPr>
              <w:t>k</w:t>
            </w:r>
            <w:r w:rsidRPr="00C66DA4">
              <w:rPr>
                <w:spacing w:val="15"/>
                <w:sz w:val="24"/>
                <w:szCs w:val="24"/>
              </w:rPr>
              <w:t xml:space="preserve"> </w:t>
            </w:r>
            <w:r w:rsidRPr="00C66DA4">
              <w:rPr>
                <w:w w:val="102"/>
                <w:sz w:val="24"/>
                <w:szCs w:val="24"/>
              </w:rPr>
              <w:t>3</w:t>
            </w:r>
          </w:p>
          <w:p w14:paraId="357D6A90" w14:textId="1FFABEEB" w:rsidR="00D1297F" w:rsidRPr="00C66DA4" w:rsidRDefault="00D1297F" w:rsidP="00D1297F">
            <w:pPr>
              <w:contextualSpacing/>
              <w:jc w:val="center"/>
              <w:rPr>
                <w:sz w:val="24"/>
                <w:szCs w:val="24"/>
              </w:rPr>
            </w:pPr>
            <w:r w:rsidRPr="00C66DA4">
              <w:rPr>
                <w:w w:val="102"/>
                <w:sz w:val="24"/>
                <w:szCs w:val="24"/>
              </w:rPr>
              <w:t>6/</w:t>
            </w:r>
            <w:r w:rsidR="00C66DA4" w:rsidRPr="00C66DA4">
              <w:rPr>
                <w:w w:val="102"/>
                <w:sz w:val="24"/>
                <w:szCs w:val="24"/>
              </w:rPr>
              <w:t>2</w:t>
            </w:r>
            <w:r w:rsidRPr="00C66DA4">
              <w:rPr>
                <w:w w:val="102"/>
                <w:sz w:val="24"/>
                <w:szCs w:val="24"/>
              </w:rPr>
              <w:t>/2</w:t>
            </w:r>
            <w:r w:rsidR="00C66DA4" w:rsidRPr="00C66DA4">
              <w:rPr>
                <w:w w:val="102"/>
                <w:sz w:val="24"/>
                <w:szCs w:val="24"/>
              </w:rPr>
              <w:t>5</w:t>
            </w:r>
          </w:p>
        </w:tc>
        <w:tc>
          <w:tcPr>
            <w:tcW w:w="2003" w:type="pct"/>
            <w:tcBorders>
              <w:bottom w:val="single" w:sz="4" w:space="0" w:color="auto"/>
            </w:tcBorders>
          </w:tcPr>
          <w:p w14:paraId="54FDEFA3" w14:textId="77777777" w:rsidR="00D1297F" w:rsidRPr="00C66DA4" w:rsidRDefault="00D1297F" w:rsidP="007C665C">
            <w:pPr>
              <w:contextualSpacing/>
              <w:jc w:val="center"/>
              <w:rPr>
                <w:sz w:val="24"/>
                <w:szCs w:val="24"/>
              </w:rPr>
            </w:pPr>
            <w:r w:rsidRPr="00C66DA4">
              <w:rPr>
                <w:sz w:val="24"/>
                <w:szCs w:val="24"/>
              </w:rPr>
              <w:t>Infancy and Early Childhood: Emotional and Social Development</w:t>
            </w:r>
          </w:p>
          <w:p w14:paraId="0F1CD1B1" w14:textId="4913ADC9" w:rsidR="00755AE6" w:rsidRPr="00C66DA4" w:rsidRDefault="00755AE6" w:rsidP="007C665C">
            <w:pPr>
              <w:contextualSpacing/>
              <w:jc w:val="center"/>
              <w:rPr>
                <w:sz w:val="24"/>
                <w:szCs w:val="24"/>
              </w:rPr>
            </w:pPr>
            <w:r w:rsidRPr="00C66DA4">
              <w:rPr>
                <w:b/>
                <w:sz w:val="24"/>
                <w:szCs w:val="24"/>
              </w:rPr>
              <w:t>CACREP 3.C.1.; CACREP 3.C.2.; CACREP 3.C.</w:t>
            </w:r>
            <w:r w:rsidR="008A337F" w:rsidRPr="00C66DA4">
              <w:rPr>
                <w:b/>
                <w:sz w:val="24"/>
                <w:szCs w:val="24"/>
              </w:rPr>
              <w:t>11</w:t>
            </w:r>
            <w:r w:rsidRPr="00C66DA4">
              <w:rPr>
                <w:b/>
                <w:sz w:val="24"/>
                <w:szCs w:val="24"/>
              </w:rPr>
              <w:t>.</w:t>
            </w:r>
            <w:proofErr w:type="gramStart"/>
            <w:r w:rsidRPr="00C66DA4">
              <w:rPr>
                <w:b/>
                <w:sz w:val="24"/>
                <w:szCs w:val="24"/>
              </w:rPr>
              <w:t>;  CACREP</w:t>
            </w:r>
            <w:proofErr w:type="gramEnd"/>
            <w:r w:rsidRPr="00C66DA4">
              <w:rPr>
                <w:b/>
                <w:sz w:val="24"/>
                <w:szCs w:val="24"/>
              </w:rPr>
              <w:t xml:space="preserve"> 3.C.</w:t>
            </w:r>
            <w:r w:rsidR="008A337F" w:rsidRPr="00C66DA4">
              <w:rPr>
                <w:b/>
                <w:sz w:val="24"/>
                <w:szCs w:val="24"/>
              </w:rPr>
              <w:t>9</w:t>
            </w:r>
            <w:r w:rsidRPr="00C66DA4">
              <w:rPr>
                <w:b/>
                <w:sz w:val="24"/>
                <w:szCs w:val="24"/>
              </w:rPr>
              <w:t xml:space="preserve">.; CACREP </w:t>
            </w:r>
            <w:proofErr w:type="gramStart"/>
            <w:r w:rsidRPr="00C66DA4">
              <w:rPr>
                <w:b/>
                <w:sz w:val="24"/>
                <w:szCs w:val="24"/>
              </w:rPr>
              <w:t>3.C.</w:t>
            </w:r>
            <w:proofErr w:type="gramEnd"/>
            <w:r w:rsidRPr="00C66DA4">
              <w:rPr>
                <w:b/>
                <w:sz w:val="24"/>
                <w:szCs w:val="24"/>
              </w:rPr>
              <w:t>10.</w:t>
            </w:r>
          </w:p>
        </w:tc>
        <w:tc>
          <w:tcPr>
            <w:tcW w:w="1347" w:type="pct"/>
            <w:tcBorders>
              <w:bottom w:val="single" w:sz="4" w:space="0" w:color="auto"/>
            </w:tcBorders>
          </w:tcPr>
          <w:p w14:paraId="6FB2DC00" w14:textId="77777777" w:rsidR="00D1297F" w:rsidRPr="00C66DA4" w:rsidRDefault="00D1297F" w:rsidP="007C665C">
            <w:pPr>
              <w:jc w:val="center"/>
              <w:rPr>
                <w:sz w:val="24"/>
                <w:szCs w:val="24"/>
              </w:rPr>
            </w:pPr>
            <w:r w:rsidRPr="00C66DA4">
              <w:rPr>
                <w:sz w:val="24"/>
                <w:szCs w:val="24"/>
              </w:rPr>
              <w:t>Chapter 4</w:t>
            </w:r>
          </w:p>
          <w:p w14:paraId="7A15D1A4" w14:textId="3BAED114" w:rsidR="00D1297F" w:rsidRPr="00C66DA4" w:rsidRDefault="00D1297F" w:rsidP="007C665C">
            <w:pPr>
              <w:contextualSpacing/>
              <w:jc w:val="center"/>
              <w:rPr>
                <w:b/>
                <w:bCs/>
                <w:sz w:val="24"/>
                <w:szCs w:val="24"/>
              </w:rPr>
            </w:pPr>
            <w:r w:rsidRPr="00C66DA4">
              <w:rPr>
                <w:sz w:val="24"/>
                <w:szCs w:val="24"/>
              </w:rPr>
              <w:t>Chapter 5</w:t>
            </w:r>
          </w:p>
        </w:tc>
        <w:tc>
          <w:tcPr>
            <w:tcW w:w="979" w:type="pct"/>
            <w:tcBorders>
              <w:bottom w:val="single" w:sz="4" w:space="0" w:color="auto"/>
            </w:tcBorders>
          </w:tcPr>
          <w:p w14:paraId="4FBB523F" w14:textId="1C0156FD" w:rsidR="00D1297F" w:rsidRPr="00C66DA4" w:rsidRDefault="00D1297F" w:rsidP="007C665C">
            <w:pPr>
              <w:contextualSpacing/>
              <w:jc w:val="center"/>
              <w:rPr>
                <w:sz w:val="24"/>
                <w:szCs w:val="24"/>
              </w:rPr>
            </w:pPr>
            <w:r w:rsidRPr="00C66DA4">
              <w:rPr>
                <w:sz w:val="24"/>
                <w:szCs w:val="24"/>
              </w:rPr>
              <w:t>(</w:t>
            </w:r>
            <w:r w:rsidR="008A7112">
              <w:rPr>
                <w:sz w:val="24"/>
                <w:szCs w:val="24"/>
              </w:rPr>
              <w:t>1</w:t>
            </w:r>
            <w:r w:rsidRPr="00C66DA4">
              <w:rPr>
                <w:sz w:val="24"/>
                <w:szCs w:val="24"/>
              </w:rPr>
              <w:t xml:space="preserve"> Early Childhood Presentation)</w:t>
            </w:r>
          </w:p>
        </w:tc>
      </w:tr>
      <w:tr w:rsidR="00EB46B4" w:rsidRPr="00C66DA4" w14:paraId="7D7C04A4" w14:textId="4F3AA3B7" w:rsidTr="002A362C">
        <w:trPr>
          <w:trHeight w:val="1056"/>
        </w:trPr>
        <w:tc>
          <w:tcPr>
            <w:tcW w:w="671" w:type="pct"/>
            <w:shd w:val="pct15" w:color="auto" w:fill="auto"/>
          </w:tcPr>
          <w:p w14:paraId="5F820A4B" w14:textId="2BDEABA7" w:rsidR="00EB46B4" w:rsidRPr="00C66DA4" w:rsidRDefault="00EB46B4" w:rsidP="002A362C">
            <w:pPr>
              <w:spacing w:before="4"/>
              <w:ind w:left="380" w:right="-20" w:hanging="285"/>
              <w:jc w:val="center"/>
              <w:rPr>
                <w:w w:val="102"/>
                <w:sz w:val="24"/>
                <w:szCs w:val="24"/>
              </w:rPr>
            </w:pPr>
            <w:r w:rsidRPr="00C66DA4">
              <w:rPr>
                <w:spacing w:val="4"/>
                <w:sz w:val="24"/>
                <w:szCs w:val="24"/>
              </w:rPr>
              <w:lastRenderedPageBreak/>
              <w:t>W</w:t>
            </w:r>
            <w:r w:rsidRPr="00C66DA4">
              <w:rPr>
                <w:spacing w:val="2"/>
                <w:sz w:val="24"/>
                <w:szCs w:val="24"/>
              </w:rPr>
              <w:t>ee</w:t>
            </w:r>
            <w:r w:rsidRPr="00C66DA4">
              <w:rPr>
                <w:sz w:val="24"/>
                <w:szCs w:val="24"/>
              </w:rPr>
              <w:t>k</w:t>
            </w:r>
            <w:r w:rsidRPr="00C66DA4">
              <w:rPr>
                <w:spacing w:val="15"/>
                <w:sz w:val="24"/>
                <w:szCs w:val="24"/>
              </w:rPr>
              <w:t xml:space="preserve"> </w:t>
            </w:r>
            <w:r w:rsidRPr="00C66DA4">
              <w:rPr>
                <w:w w:val="102"/>
                <w:sz w:val="24"/>
                <w:szCs w:val="24"/>
              </w:rPr>
              <w:t>4</w:t>
            </w:r>
          </w:p>
          <w:p w14:paraId="1AD1C5AD" w14:textId="22F4023D" w:rsidR="00EB46B4" w:rsidRPr="00C66DA4" w:rsidRDefault="00EB46B4" w:rsidP="00EB46B4">
            <w:pPr>
              <w:contextualSpacing/>
              <w:jc w:val="center"/>
              <w:rPr>
                <w:sz w:val="24"/>
                <w:szCs w:val="24"/>
              </w:rPr>
            </w:pPr>
            <w:r w:rsidRPr="00C66DA4">
              <w:rPr>
                <w:w w:val="102"/>
                <w:sz w:val="24"/>
                <w:szCs w:val="24"/>
              </w:rPr>
              <w:t>6/</w:t>
            </w:r>
            <w:r w:rsidR="00C66DA4" w:rsidRPr="00C66DA4">
              <w:rPr>
                <w:w w:val="102"/>
                <w:sz w:val="24"/>
                <w:szCs w:val="24"/>
              </w:rPr>
              <w:t>9</w:t>
            </w:r>
            <w:r w:rsidRPr="00C66DA4">
              <w:rPr>
                <w:w w:val="102"/>
                <w:sz w:val="24"/>
                <w:szCs w:val="24"/>
              </w:rPr>
              <w:t>/2</w:t>
            </w:r>
            <w:r w:rsidR="00C66DA4" w:rsidRPr="00C66DA4">
              <w:rPr>
                <w:w w:val="102"/>
                <w:sz w:val="24"/>
                <w:szCs w:val="24"/>
              </w:rPr>
              <w:t>5</w:t>
            </w:r>
          </w:p>
        </w:tc>
        <w:tc>
          <w:tcPr>
            <w:tcW w:w="2003" w:type="pct"/>
            <w:shd w:val="pct15" w:color="auto" w:fill="auto"/>
          </w:tcPr>
          <w:p w14:paraId="2E1B6135" w14:textId="523205FD" w:rsidR="00EB46B4" w:rsidRPr="00C66DA4" w:rsidRDefault="00EB46B4" w:rsidP="007C665C">
            <w:pPr>
              <w:ind w:left="252" w:hanging="252"/>
              <w:jc w:val="center"/>
              <w:rPr>
                <w:sz w:val="24"/>
                <w:szCs w:val="24"/>
              </w:rPr>
            </w:pPr>
            <w:r w:rsidRPr="00C66DA4">
              <w:rPr>
                <w:sz w:val="24"/>
                <w:szCs w:val="24"/>
              </w:rPr>
              <w:t>Middle Childhood: Cognition</w:t>
            </w:r>
          </w:p>
          <w:p w14:paraId="262AD4B1" w14:textId="77777777" w:rsidR="00EB46B4" w:rsidRPr="00C66DA4" w:rsidRDefault="00EB46B4" w:rsidP="007C665C">
            <w:pPr>
              <w:contextualSpacing/>
              <w:jc w:val="center"/>
              <w:rPr>
                <w:sz w:val="24"/>
                <w:szCs w:val="24"/>
              </w:rPr>
            </w:pPr>
            <w:r w:rsidRPr="00C66DA4">
              <w:rPr>
                <w:sz w:val="24"/>
                <w:szCs w:val="24"/>
              </w:rPr>
              <w:t>Reciprocal Parent-Child Influences</w:t>
            </w:r>
          </w:p>
          <w:p w14:paraId="09C6C88C" w14:textId="60694E6F" w:rsidR="008A337F" w:rsidRPr="00C66DA4" w:rsidRDefault="00FD4700" w:rsidP="007C665C">
            <w:pPr>
              <w:contextualSpacing/>
              <w:jc w:val="center"/>
              <w:rPr>
                <w:sz w:val="24"/>
                <w:szCs w:val="24"/>
              </w:rPr>
            </w:pPr>
            <w:r w:rsidRPr="00C66DA4">
              <w:rPr>
                <w:b/>
                <w:sz w:val="24"/>
                <w:szCs w:val="24"/>
              </w:rPr>
              <w:t>CACREP 3.C.4.; CACREP 3.C.6.</w:t>
            </w:r>
            <w:proofErr w:type="gramStart"/>
            <w:r w:rsidRPr="00C66DA4">
              <w:rPr>
                <w:b/>
                <w:sz w:val="24"/>
                <w:szCs w:val="24"/>
              </w:rPr>
              <w:t>;  CACREP</w:t>
            </w:r>
            <w:proofErr w:type="gramEnd"/>
            <w:r w:rsidRPr="00C66DA4">
              <w:rPr>
                <w:b/>
                <w:sz w:val="24"/>
                <w:szCs w:val="24"/>
              </w:rPr>
              <w:t xml:space="preserve"> 3.C.7.</w:t>
            </w:r>
            <w:proofErr w:type="gramStart"/>
            <w:r w:rsidRPr="00C66DA4">
              <w:rPr>
                <w:b/>
                <w:sz w:val="24"/>
                <w:szCs w:val="24"/>
              </w:rPr>
              <w:t>;  CACREP</w:t>
            </w:r>
            <w:proofErr w:type="gramEnd"/>
            <w:r w:rsidRPr="00C66DA4">
              <w:rPr>
                <w:b/>
                <w:sz w:val="24"/>
                <w:szCs w:val="24"/>
              </w:rPr>
              <w:t xml:space="preserve"> </w:t>
            </w:r>
            <w:proofErr w:type="gramStart"/>
            <w:r w:rsidRPr="00C66DA4">
              <w:rPr>
                <w:b/>
                <w:sz w:val="24"/>
                <w:szCs w:val="24"/>
              </w:rPr>
              <w:t>3.C.</w:t>
            </w:r>
            <w:proofErr w:type="gramEnd"/>
            <w:r w:rsidRPr="00C66DA4">
              <w:rPr>
                <w:b/>
                <w:sz w:val="24"/>
                <w:szCs w:val="24"/>
              </w:rPr>
              <w:t>11.</w:t>
            </w:r>
          </w:p>
        </w:tc>
        <w:tc>
          <w:tcPr>
            <w:tcW w:w="1347" w:type="pct"/>
            <w:shd w:val="pct15" w:color="auto" w:fill="auto"/>
          </w:tcPr>
          <w:p w14:paraId="35FF34EA" w14:textId="77777777" w:rsidR="00EB46B4" w:rsidRPr="00C66DA4" w:rsidRDefault="00EB46B4" w:rsidP="007C665C">
            <w:pPr>
              <w:jc w:val="center"/>
              <w:rPr>
                <w:sz w:val="24"/>
                <w:szCs w:val="24"/>
              </w:rPr>
            </w:pPr>
            <w:r w:rsidRPr="00C66DA4">
              <w:rPr>
                <w:sz w:val="24"/>
                <w:szCs w:val="24"/>
              </w:rPr>
              <w:t>Chapter 6</w:t>
            </w:r>
          </w:p>
          <w:p w14:paraId="76643617" w14:textId="1A9DD046" w:rsidR="00EB46B4" w:rsidRPr="00C66DA4" w:rsidRDefault="00EB46B4" w:rsidP="007C665C">
            <w:pPr>
              <w:contextualSpacing/>
              <w:jc w:val="center"/>
              <w:rPr>
                <w:bCs/>
                <w:sz w:val="24"/>
                <w:szCs w:val="24"/>
              </w:rPr>
            </w:pPr>
            <w:r w:rsidRPr="00C66DA4">
              <w:rPr>
                <w:sz w:val="24"/>
                <w:szCs w:val="24"/>
              </w:rPr>
              <w:t>Woodman et al (2015)</w:t>
            </w:r>
          </w:p>
        </w:tc>
        <w:tc>
          <w:tcPr>
            <w:tcW w:w="979" w:type="pct"/>
            <w:shd w:val="pct15" w:color="auto" w:fill="auto"/>
          </w:tcPr>
          <w:p w14:paraId="17A77F6C" w14:textId="250567BB" w:rsidR="00EB46B4" w:rsidRPr="00C66DA4" w:rsidRDefault="00EB46B4" w:rsidP="007C665C">
            <w:pPr>
              <w:contextualSpacing/>
              <w:jc w:val="center"/>
              <w:rPr>
                <w:sz w:val="24"/>
                <w:szCs w:val="24"/>
              </w:rPr>
            </w:pPr>
            <w:r w:rsidRPr="00C66DA4">
              <w:rPr>
                <w:sz w:val="24"/>
                <w:szCs w:val="24"/>
              </w:rPr>
              <w:t>(</w:t>
            </w:r>
            <w:r w:rsidR="008A7112">
              <w:rPr>
                <w:sz w:val="24"/>
                <w:szCs w:val="24"/>
              </w:rPr>
              <w:t>1</w:t>
            </w:r>
            <w:r w:rsidRPr="00C66DA4">
              <w:rPr>
                <w:sz w:val="24"/>
                <w:szCs w:val="24"/>
              </w:rPr>
              <w:t xml:space="preserve"> Middle Childhood Presentations)</w:t>
            </w:r>
          </w:p>
        </w:tc>
      </w:tr>
      <w:tr w:rsidR="00451F80" w:rsidRPr="00C66DA4" w14:paraId="0170C846" w14:textId="254983E2" w:rsidTr="002A362C">
        <w:trPr>
          <w:trHeight w:val="1065"/>
        </w:trPr>
        <w:tc>
          <w:tcPr>
            <w:tcW w:w="671" w:type="pct"/>
            <w:tcBorders>
              <w:bottom w:val="single" w:sz="4" w:space="0" w:color="auto"/>
            </w:tcBorders>
          </w:tcPr>
          <w:p w14:paraId="1C6C5B9D" w14:textId="237F6A09" w:rsidR="00451F80" w:rsidRPr="00C66DA4" w:rsidRDefault="00451F80" w:rsidP="002A362C">
            <w:pPr>
              <w:spacing w:before="4"/>
              <w:ind w:left="325" w:right="-20" w:hanging="320"/>
              <w:jc w:val="center"/>
              <w:rPr>
                <w:w w:val="102"/>
                <w:sz w:val="24"/>
                <w:szCs w:val="24"/>
              </w:rPr>
            </w:pPr>
            <w:r w:rsidRPr="00C66DA4">
              <w:rPr>
                <w:spacing w:val="4"/>
                <w:sz w:val="24"/>
                <w:szCs w:val="24"/>
              </w:rPr>
              <w:t>W</w:t>
            </w:r>
            <w:r w:rsidRPr="00C66DA4">
              <w:rPr>
                <w:spacing w:val="2"/>
                <w:sz w:val="24"/>
                <w:szCs w:val="24"/>
              </w:rPr>
              <w:t>ee</w:t>
            </w:r>
            <w:r w:rsidRPr="00C66DA4">
              <w:rPr>
                <w:sz w:val="24"/>
                <w:szCs w:val="24"/>
              </w:rPr>
              <w:t>k</w:t>
            </w:r>
            <w:r w:rsidRPr="00C66DA4">
              <w:rPr>
                <w:spacing w:val="15"/>
                <w:sz w:val="24"/>
                <w:szCs w:val="24"/>
              </w:rPr>
              <w:t xml:space="preserve"> </w:t>
            </w:r>
            <w:r w:rsidRPr="00C66DA4">
              <w:rPr>
                <w:w w:val="102"/>
                <w:sz w:val="24"/>
                <w:szCs w:val="24"/>
              </w:rPr>
              <w:t>5</w:t>
            </w:r>
          </w:p>
          <w:p w14:paraId="04035607" w14:textId="587FF3C7" w:rsidR="00451F80" w:rsidRPr="00C66DA4" w:rsidRDefault="00451F80" w:rsidP="00451F80">
            <w:pPr>
              <w:contextualSpacing/>
              <w:jc w:val="center"/>
              <w:rPr>
                <w:sz w:val="24"/>
                <w:szCs w:val="24"/>
              </w:rPr>
            </w:pPr>
            <w:r w:rsidRPr="00C66DA4">
              <w:rPr>
                <w:w w:val="102"/>
                <w:sz w:val="24"/>
                <w:szCs w:val="24"/>
              </w:rPr>
              <w:t>6/1</w:t>
            </w:r>
            <w:r w:rsidR="00C66DA4" w:rsidRPr="00C66DA4">
              <w:rPr>
                <w:w w:val="102"/>
                <w:sz w:val="24"/>
                <w:szCs w:val="24"/>
              </w:rPr>
              <w:t>6</w:t>
            </w:r>
            <w:r w:rsidRPr="00C66DA4">
              <w:rPr>
                <w:w w:val="102"/>
                <w:sz w:val="24"/>
                <w:szCs w:val="24"/>
              </w:rPr>
              <w:t>/2</w:t>
            </w:r>
            <w:r w:rsidR="00C66DA4" w:rsidRPr="00C66DA4">
              <w:rPr>
                <w:w w:val="102"/>
                <w:sz w:val="24"/>
                <w:szCs w:val="24"/>
              </w:rPr>
              <w:t>5</w:t>
            </w:r>
          </w:p>
        </w:tc>
        <w:tc>
          <w:tcPr>
            <w:tcW w:w="2003" w:type="pct"/>
            <w:tcBorders>
              <w:bottom w:val="single" w:sz="4" w:space="0" w:color="auto"/>
            </w:tcBorders>
          </w:tcPr>
          <w:p w14:paraId="3D0D5CBB" w14:textId="77777777" w:rsidR="00451F80" w:rsidRPr="00C66DA4" w:rsidRDefault="00451F80" w:rsidP="007C665C">
            <w:pPr>
              <w:contextualSpacing/>
              <w:jc w:val="center"/>
              <w:rPr>
                <w:sz w:val="24"/>
                <w:szCs w:val="24"/>
              </w:rPr>
            </w:pPr>
            <w:r w:rsidRPr="00C66DA4">
              <w:rPr>
                <w:sz w:val="24"/>
                <w:szCs w:val="24"/>
              </w:rPr>
              <w:t>Middle Childhood/Early Adolescence: Self &amp; Moral Development + Gender &amp; Peers</w:t>
            </w:r>
          </w:p>
          <w:p w14:paraId="7322DCA8" w14:textId="68979ED2" w:rsidR="00FD4700" w:rsidRPr="00C66DA4" w:rsidRDefault="00654334" w:rsidP="007C665C">
            <w:pPr>
              <w:contextualSpacing/>
              <w:jc w:val="center"/>
              <w:rPr>
                <w:sz w:val="24"/>
                <w:szCs w:val="24"/>
              </w:rPr>
            </w:pPr>
            <w:r w:rsidRPr="00C66DA4">
              <w:rPr>
                <w:b/>
                <w:sz w:val="24"/>
                <w:szCs w:val="24"/>
              </w:rPr>
              <w:t>CACREP 3.C.7.; CACREP 3.C.8.</w:t>
            </w:r>
            <w:proofErr w:type="gramStart"/>
            <w:r w:rsidRPr="00C66DA4">
              <w:rPr>
                <w:b/>
                <w:sz w:val="24"/>
                <w:szCs w:val="24"/>
              </w:rPr>
              <w:t>;  CACREP</w:t>
            </w:r>
            <w:proofErr w:type="gramEnd"/>
            <w:r w:rsidRPr="00C66DA4">
              <w:rPr>
                <w:b/>
                <w:sz w:val="24"/>
                <w:szCs w:val="24"/>
              </w:rPr>
              <w:t xml:space="preserve"> 3.C.9.</w:t>
            </w:r>
            <w:proofErr w:type="gramStart"/>
            <w:r w:rsidRPr="00C66DA4">
              <w:rPr>
                <w:b/>
                <w:sz w:val="24"/>
                <w:szCs w:val="24"/>
              </w:rPr>
              <w:t>;  CACREP</w:t>
            </w:r>
            <w:proofErr w:type="gramEnd"/>
            <w:r w:rsidRPr="00C66DA4">
              <w:rPr>
                <w:b/>
                <w:sz w:val="24"/>
                <w:szCs w:val="24"/>
              </w:rPr>
              <w:t xml:space="preserve"> 3.C.11.</w:t>
            </w:r>
            <w:proofErr w:type="gramStart"/>
            <w:r w:rsidRPr="00C66DA4">
              <w:rPr>
                <w:b/>
                <w:sz w:val="24"/>
                <w:szCs w:val="24"/>
              </w:rPr>
              <w:t>;  CACREP</w:t>
            </w:r>
            <w:proofErr w:type="gramEnd"/>
            <w:r w:rsidRPr="00C66DA4">
              <w:rPr>
                <w:b/>
                <w:sz w:val="24"/>
                <w:szCs w:val="24"/>
              </w:rPr>
              <w:t xml:space="preserve"> </w:t>
            </w:r>
            <w:proofErr w:type="gramStart"/>
            <w:r w:rsidRPr="00C66DA4">
              <w:rPr>
                <w:b/>
                <w:sz w:val="24"/>
                <w:szCs w:val="24"/>
              </w:rPr>
              <w:t>3.C.</w:t>
            </w:r>
            <w:proofErr w:type="gramEnd"/>
            <w:r w:rsidRPr="00C66DA4">
              <w:rPr>
                <w:b/>
                <w:sz w:val="24"/>
                <w:szCs w:val="24"/>
              </w:rPr>
              <w:t>12.</w:t>
            </w:r>
          </w:p>
        </w:tc>
        <w:tc>
          <w:tcPr>
            <w:tcW w:w="1347" w:type="pct"/>
            <w:tcBorders>
              <w:bottom w:val="single" w:sz="4" w:space="0" w:color="auto"/>
            </w:tcBorders>
          </w:tcPr>
          <w:p w14:paraId="781C95A2" w14:textId="77777777" w:rsidR="00451F80" w:rsidRPr="00C66DA4" w:rsidRDefault="00451F80" w:rsidP="007C665C">
            <w:pPr>
              <w:jc w:val="center"/>
              <w:rPr>
                <w:sz w:val="24"/>
                <w:szCs w:val="24"/>
              </w:rPr>
            </w:pPr>
            <w:r w:rsidRPr="00C66DA4">
              <w:rPr>
                <w:sz w:val="24"/>
                <w:szCs w:val="24"/>
              </w:rPr>
              <w:t>Chapter 7</w:t>
            </w:r>
          </w:p>
          <w:p w14:paraId="7E0ADA97" w14:textId="7BA5698D" w:rsidR="00451F80" w:rsidRPr="00C66DA4" w:rsidRDefault="00451F80" w:rsidP="007C665C">
            <w:pPr>
              <w:contextualSpacing/>
              <w:jc w:val="center"/>
              <w:rPr>
                <w:b/>
                <w:bCs/>
                <w:sz w:val="24"/>
                <w:szCs w:val="24"/>
              </w:rPr>
            </w:pPr>
            <w:r w:rsidRPr="00C66DA4">
              <w:rPr>
                <w:sz w:val="24"/>
                <w:szCs w:val="24"/>
              </w:rPr>
              <w:t>Chapter 8</w:t>
            </w:r>
          </w:p>
        </w:tc>
        <w:tc>
          <w:tcPr>
            <w:tcW w:w="979" w:type="pct"/>
            <w:tcBorders>
              <w:bottom w:val="single" w:sz="4" w:space="0" w:color="auto"/>
            </w:tcBorders>
          </w:tcPr>
          <w:p w14:paraId="13CF3040" w14:textId="6DFC86EA" w:rsidR="00451F80" w:rsidRPr="00C66DA4" w:rsidRDefault="00451F80" w:rsidP="007C665C">
            <w:pPr>
              <w:ind w:left="252" w:hanging="252"/>
              <w:jc w:val="center"/>
              <w:rPr>
                <w:sz w:val="24"/>
                <w:szCs w:val="24"/>
              </w:rPr>
            </w:pPr>
            <w:r w:rsidRPr="00C66DA4">
              <w:rPr>
                <w:sz w:val="24"/>
                <w:szCs w:val="24"/>
              </w:rPr>
              <w:t>(</w:t>
            </w:r>
            <w:r w:rsidR="008A7112">
              <w:rPr>
                <w:sz w:val="24"/>
                <w:szCs w:val="24"/>
              </w:rPr>
              <w:t xml:space="preserve">1 Early </w:t>
            </w:r>
            <w:r w:rsidRPr="00C66DA4">
              <w:rPr>
                <w:sz w:val="24"/>
                <w:szCs w:val="24"/>
              </w:rPr>
              <w:t>Adolescence Presentation</w:t>
            </w:r>
            <w:r w:rsidR="008A7112">
              <w:rPr>
                <w:sz w:val="24"/>
                <w:szCs w:val="24"/>
              </w:rPr>
              <w:t>s</w:t>
            </w:r>
            <w:r w:rsidRPr="00C66DA4">
              <w:rPr>
                <w:sz w:val="24"/>
                <w:szCs w:val="24"/>
              </w:rPr>
              <w:t>)</w:t>
            </w:r>
          </w:p>
          <w:p w14:paraId="10552AFA" w14:textId="0163B805" w:rsidR="00451F80" w:rsidRPr="00C66DA4" w:rsidRDefault="00451F80" w:rsidP="007C665C">
            <w:pPr>
              <w:ind w:left="252" w:hanging="252"/>
              <w:jc w:val="center"/>
              <w:rPr>
                <w:sz w:val="24"/>
                <w:szCs w:val="24"/>
              </w:rPr>
            </w:pPr>
          </w:p>
        </w:tc>
      </w:tr>
      <w:tr w:rsidR="00C66DA4" w:rsidRPr="00C66DA4" w14:paraId="25680A16" w14:textId="77777777" w:rsidTr="00C66DA4">
        <w:trPr>
          <w:trHeight w:val="1412"/>
        </w:trPr>
        <w:tc>
          <w:tcPr>
            <w:tcW w:w="671" w:type="pct"/>
            <w:tcBorders>
              <w:bottom w:val="single" w:sz="4" w:space="0" w:color="auto"/>
            </w:tcBorders>
          </w:tcPr>
          <w:p w14:paraId="004E33A7" w14:textId="77777777" w:rsidR="00C66DA4" w:rsidRPr="00C66DA4" w:rsidRDefault="00C66DA4" w:rsidP="00CB43D2">
            <w:pPr>
              <w:spacing w:before="4"/>
              <w:ind w:left="325" w:right="-20" w:hanging="320"/>
              <w:jc w:val="center"/>
              <w:rPr>
                <w:spacing w:val="4"/>
                <w:sz w:val="24"/>
                <w:szCs w:val="24"/>
              </w:rPr>
            </w:pPr>
            <w:r w:rsidRPr="00C66DA4">
              <w:rPr>
                <w:spacing w:val="4"/>
                <w:sz w:val="24"/>
                <w:szCs w:val="24"/>
              </w:rPr>
              <w:t>Week 6</w:t>
            </w:r>
          </w:p>
          <w:p w14:paraId="270AE1F4" w14:textId="1856E2E9" w:rsidR="00C66DA4" w:rsidRPr="00C66DA4" w:rsidRDefault="00C66DA4" w:rsidP="00CB43D2">
            <w:pPr>
              <w:spacing w:before="4"/>
              <w:ind w:left="325" w:right="-20" w:hanging="320"/>
              <w:jc w:val="center"/>
              <w:rPr>
                <w:spacing w:val="4"/>
                <w:sz w:val="24"/>
                <w:szCs w:val="24"/>
              </w:rPr>
            </w:pPr>
            <w:r w:rsidRPr="00C66DA4">
              <w:rPr>
                <w:spacing w:val="4"/>
                <w:sz w:val="24"/>
                <w:szCs w:val="24"/>
              </w:rPr>
              <w:t>6/23/25</w:t>
            </w:r>
          </w:p>
        </w:tc>
        <w:tc>
          <w:tcPr>
            <w:tcW w:w="4329" w:type="pct"/>
            <w:gridSpan w:val="3"/>
            <w:tcBorders>
              <w:bottom w:val="single" w:sz="4" w:space="0" w:color="auto"/>
            </w:tcBorders>
            <w:shd w:val="clear" w:color="auto" w:fill="FFFF00"/>
          </w:tcPr>
          <w:p w14:paraId="0257A7FC" w14:textId="77777777" w:rsidR="00C66DA4" w:rsidRPr="00C66DA4" w:rsidRDefault="00C66DA4" w:rsidP="00C66DA4">
            <w:pPr>
              <w:contextualSpacing/>
              <w:jc w:val="center"/>
              <w:rPr>
                <w:b/>
                <w:bCs/>
                <w:sz w:val="24"/>
                <w:szCs w:val="24"/>
              </w:rPr>
            </w:pPr>
            <w:r w:rsidRPr="00C66DA4">
              <w:rPr>
                <w:b/>
                <w:bCs/>
                <w:sz w:val="24"/>
                <w:szCs w:val="24"/>
              </w:rPr>
              <w:t>MIDTERM EXAM</w:t>
            </w:r>
          </w:p>
          <w:p w14:paraId="0D95CD84" w14:textId="77777777" w:rsidR="00C66DA4" w:rsidRPr="00C66DA4" w:rsidRDefault="00C66DA4" w:rsidP="00C66DA4">
            <w:pPr>
              <w:contextualSpacing/>
              <w:jc w:val="center"/>
              <w:rPr>
                <w:b/>
                <w:bCs/>
                <w:sz w:val="24"/>
                <w:szCs w:val="24"/>
              </w:rPr>
            </w:pPr>
            <w:r w:rsidRPr="00C66DA4">
              <w:rPr>
                <w:b/>
                <w:bCs/>
                <w:sz w:val="24"/>
                <w:szCs w:val="24"/>
              </w:rPr>
              <w:t xml:space="preserve">Exam opens on Monday, 6/23 at 9am </w:t>
            </w:r>
          </w:p>
          <w:p w14:paraId="341F074E" w14:textId="6B1BD2D8" w:rsidR="00C66DA4" w:rsidRPr="00C66DA4" w:rsidRDefault="00C66DA4" w:rsidP="00C66DA4">
            <w:pPr>
              <w:contextualSpacing/>
              <w:jc w:val="center"/>
              <w:rPr>
                <w:sz w:val="24"/>
                <w:szCs w:val="24"/>
              </w:rPr>
            </w:pPr>
            <w:r w:rsidRPr="00C66DA4">
              <w:rPr>
                <w:b/>
                <w:bCs/>
                <w:sz w:val="24"/>
                <w:szCs w:val="24"/>
              </w:rPr>
              <w:t>Exam closes on Sunday, 6/29 at 5pm</w:t>
            </w:r>
          </w:p>
        </w:tc>
      </w:tr>
      <w:tr w:rsidR="003D3FFA" w:rsidRPr="00C66DA4" w14:paraId="10D8B6BE" w14:textId="7B10ACFA" w:rsidTr="002A362C">
        <w:trPr>
          <w:trHeight w:val="800"/>
        </w:trPr>
        <w:tc>
          <w:tcPr>
            <w:tcW w:w="671" w:type="pct"/>
            <w:shd w:val="pct15" w:color="auto" w:fill="auto"/>
          </w:tcPr>
          <w:p w14:paraId="7ED4A644" w14:textId="4539BFA7" w:rsidR="003D3FFA" w:rsidRPr="00C66DA4" w:rsidRDefault="003D3FFA" w:rsidP="002A362C">
            <w:pPr>
              <w:spacing w:before="4"/>
              <w:ind w:left="95" w:right="-20"/>
              <w:jc w:val="center"/>
              <w:rPr>
                <w:w w:val="102"/>
                <w:sz w:val="24"/>
                <w:szCs w:val="24"/>
              </w:rPr>
            </w:pPr>
            <w:r w:rsidRPr="00C66DA4">
              <w:rPr>
                <w:spacing w:val="4"/>
                <w:sz w:val="24"/>
                <w:szCs w:val="24"/>
              </w:rPr>
              <w:t>W</w:t>
            </w:r>
            <w:r w:rsidRPr="00C66DA4">
              <w:rPr>
                <w:spacing w:val="2"/>
                <w:sz w:val="24"/>
                <w:szCs w:val="24"/>
              </w:rPr>
              <w:t>ee</w:t>
            </w:r>
            <w:r w:rsidRPr="00C66DA4">
              <w:rPr>
                <w:sz w:val="24"/>
                <w:szCs w:val="24"/>
              </w:rPr>
              <w:t>k</w:t>
            </w:r>
            <w:r w:rsidRPr="00C66DA4">
              <w:rPr>
                <w:spacing w:val="15"/>
                <w:sz w:val="24"/>
                <w:szCs w:val="24"/>
              </w:rPr>
              <w:t xml:space="preserve"> 7</w:t>
            </w:r>
          </w:p>
          <w:p w14:paraId="3EFB6B0D" w14:textId="76057069" w:rsidR="003D3FFA" w:rsidRPr="00C66DA4" w:rsidRDefault="00C66DA4" w:rsidP="003D3FFA">
            <w:pPr>
              <w:contextualSpacing/>
              <w:jc w:val="center"/>
              <w:rPr>
                <w:sz w:val="24"/>
                <w:szCs w:val="24"/>
              </w:rPr>
            </w:pPr>
            <w:r w:rsidRPr="00C66DA4">
              <w:rPr>
                <w:w w:val="102"/>
                <w:sz w:val="24"/>
                <w:szCs w:val="24"/>
              </w:rPr>
              <w:t>6/30</w:t>
            </w:r>
            <w:r w:rsidR="003D3FFA" w:rsidRPr="00C66DA4">
              <w:rPr>
                <w:w w:val="102"/>
                <w:sz w:val="24"/>
                <w:szCs w:val="24"/>
              </w:rPr>
              <w:t>/2</w:t>
            </w:r>
            <w:r w:rsidRPr="00C66DA4">
              <w:rPr>
                <w:w w:val="102"/>
                <w:sz w:val="24"/>
                <w:szCs w:val="24"/>
              </w:rPr>
              <w:t>5</w:t>
            </w:r>
          </w:p>
        </w:tc>
        <w:tc>
          <w:tcPr>
            <w:tcW w:w="2003" w:type="pct"/>
            <w:shd w:val="pct15" w:color="auto" w:fill="auto"/>
          </w:tcPr>
          <w:p w14:paraId="129EE102" w14:textId="77777777" w:rsidR="003D3FFA" w:rsidRPr="00C66DA4" w:rsidRDefault="003D3FFA" w:rsidP="007C665C">
            <w:pPr>
              <w:pStyle w:val="NormalWeb"/>
              <w:jc w:val="center"/>
              <w:rPr>
                <w:sz w:val="24"/>
                <w:szCs w:val="24"/>
              </w:rPr>
            </w:pPr>
            <w:r w:rsidRPr="00C66DA4">
              <w:rPr>
                <w:sz w:val="24"/>
                <w:szCs w:val="24"/>
              </w:rPr>
              <w:t>Adolescence: Physical, Cognitive &amp; Identity Development + Social World</w:t>
            </w:r>
          </w:p>
          <w:p w14:paraId="7FAD8DFE" w14:textId="1BB4C05F" w:rsidR="00832E5D" w:rsidRPr="00C66DA4" w:rsidRDefault="00832E5D" w:rsidP="007C665C">
            <w:pPr>
              <w:pStyle w:val="NormalWeb"/>
              <w:jc w:val="center"/>
              <w:rPr>
                <w:sz w:val="24"/>
                <w:szCs w:val="24"/>
              </w:rPr>
            </w:pPr>
            <w:r w:rsidRPr="00C66DA4">
              <w:rPr>
                <w:b/>
                <w:sz w:val="24"/>
                <w:szCs w:val="24"/>
              </w:rPr>
              <w:t>CACREP 3.C.10.; CACREP 3.C.11.</w:t>
            </w:r>
            <w:proofErr w:type="gramStart"/>
            <w:r w:rsidRPr="00C66DA4">
              <w:rPr>
                <w:b/>
                <w:sz w:val="24"/>
                <w:szCs w:val="24"/>
              </w:rPr>
              <w:t>;  CACREP</w:t>
            </w:r>
            <w:proofErr w:type="gramEnd"/>
            <w:r w:rsidRPr="00C66DA4">
              <w:rPr>
                <w:b/>
                <w:sz w:val="24"/>
                <w:szCs w:val="24"/>
              </w:rPr>
              <w:t xml:space="preserve"> 3.C.12.</w:t>
            </w:r>
            <w:proofErr w:type="gramStart"/>
            <w:r w:rsidRPr="00C66DA4">
              <w:rPr>
                <w:b/>
                <w:sz w:val="24"/>
                <w:szCs w:val="24"/>
              </w:rPr>
              <w:t>;  CACREP</w:t>
            </w:r>
            <w:proofErr w:type="gramEnd"/>
            <w:r w:rsidRPr="00C66DA4">
              <w:rPr>
                <w:b/>
                <w:sz w:val="24"/>
                <w:szCs w:val="24"/>
              </w:rPr>
              <w:t xml:space="preserve"> </w:t>
            </w:r>
            <w:proofErr w:type="gramStart"/>
            <w:r w:rsidRPr="00C66DA4">
              <w:rPr>
                <w:b/>
                <w:sz w:val="24"/>
                <w:szCs w:val="24"/>
              </w:rPr>
              <w:t>3.C.</w:t>
            </w:r>
            <w:proofErr w:type="gramEnd"/>
            <w:r w:rsidRPr="00C66DA4">
              <w:rPr>
                <w:b/>
                <w:sz w:val="24"/>
                <w:szCs w:val="24"/>
              </w:rPr>
              <w:t>13.</w:t>
            </w:r>
          </w:p>
        </w:tc>
        <w:tc>
          <w:tcPr>
            <w:tcW w:w="1347" w:type="pct"/>
            <w:shd w:val="pct15" w:color="auto" w:fill="auto"/>
          </w:tcPr>
          <w:p w14:paraId="631AF89F" w14:textId="77777777" w:rsidR="003D3FFA" w:rsidRPr="00C66DA4" w:rsidRDefault="003D3FFA" w:rsidP="007C665C">
            <w:pPr>
              <w:jc w:val="center"/>
              <w:rPr>
                <w:sz w:val="24"/>
                <w:szCs w:val="24"/>
              </w:rPr>
            </w:pPr>
            <w:r w:rsidRPr="00C66DA4">
              <w:rPr>
                <w:sz w:val="24"/>
                <w:szCs w:val="24"/>
              </w:rPr>
              <w:t>Chapter 9</w:t>
            </w:r>
          </w:p>
          <w:p w14:paraId="7B6FF360" w14:textId="1CC0CAB3" w:rsidR="003D3FFA" w:rsidRPr="00C66DA4" w:rsidRDefault="003D3FFA" w:rsidP="007C665C">
            <w:pPr>
              <w:contextualSpacing/>
              <w:jc w:val="center"/>
              <w:rPr>
                <w:sz w:val="24"/>
                <w:szCs w:val="24"/>
              </w:rPr>
            </w:pPr>
            <w:r w:rsidRPr="00C66DA4">
              <w:rPr>
                <w:sz w:val="24"/>
                <w:szCs w:val="24"/>
              </w:rPr>
              <w:t>Chapter 10</w:t>
            </w:r>
          </w:p>
        </w:tc>
        <w:tc>
          <w:tcPr>
            <w:tcW w:w="979" w:type="pct"/>
            <w:shd w:val="pct15" w:color="auto" w:fill="auto"/>
          </w:tcPr>
          <w:p w14:paraId="04970D13" w14:textId="603923E6" w:rsidR="003D3FFA" w:rsidRPr="00C66DA4" w:rsidRDefault="003D3FFA" w:rsidP="007C665C">
            <w:pPr>
              <w:contextualSpacing/>
              <w:jc w:val="center"/>
              <w:rPr>
                <w:sz w:val="24"/>
                <w:szCs w:val="24"/>
              </w:rPr>
            </w:pPr>
            <w:r w:rsidRPr="00C66DA4">
              <w:rPr>
                <w:sz w:val="24"/>
                <w:szCs w:val="24"/>
              </w:rPr>
              <w:t>(</w:t>
            </w:r>
            <w:r w:rsidR="008A7112">
              <w:rPr>
                <w:sz w:val="24"/>
                <w:szCs w:val="24"/>
              </w:rPr>
              <w:t xml:space="preserve">1 Middle and Late </w:t>
            </w:r>
            <w:r w:rsidRPr="00C66DA4">
              <w:rPr>
                <w:sz w:val="24"/>
                <w:szCs w:val="24"/>
              </w:rPr>
              <w:t>Adolescence Presentation</w:t>
            </w:r>
            <w:r w:rsidR="008A7112">
              <w:rPr>
                <w:sz w:val="24"/>
                <w:szCs w:val="24"/>
              </w:rPr>
              <w:t>s</w:t>
            </w:r>
            <w:r w:rsidRPr="00C66DA4">
              <w:rPr>
                <w:sz w:val="24"/>
                <w:szCs w:val="24"/>
              </w:rPr>
              <w:t>)</w:t>
            </w:r>
          </w:p>
          <w:p w14:paraId="31DD3831" w14:textId="42EFE8F2" w:rsidR="00E11A3E" w:rsidRPr="00C66DA4" w:rsidRDefault="00E11A3E" w:rsidP="007C665C">
            <w:pPr>
              <w:ind w:left="252" w:hanging="252"/>
              <w:jc w:val="center"/>
              <w:rPr>
                <w:sz w:val="24"/>
                <w:szCs w:val="24"/>
              </w:rPr>
            </w:pPr>
            <w:r w:rsidRPr="00C66DA4">
              <w:rPr>
                <w:sz w:val="24"/>
                <w:szCs w:val="24"/>
              </w:rPr>
              <w:t>Take-home Midterm Due</w:t>
            </w:r>
          </w:p>
          <w:p w14:paraId="49C8E755" w14:textId="7D0A060D" w:rsidR="00E11A3E" w:rsidRPr="00C66DA4" w:rsidRDefault="00E11A3E" w:rsidP="007C665C">
            <w:pPr>
              <w:contextualSpacing/>
              <w:jc w:val="center"/>
              <w:rPr>
                <w:sz w:val="24"/>
                <w:szCs w:val="24"/>
              </w:rPr>
            </w:pPr>
          </w:p>
        </w:tc>
      </w:tr>
      <w:tr w:rsidR="00A6247C" w:rsidRPr="00C66DA4" w14:paraId="00F972BC" w14:textId="46AE34FA" w:rsidTr="002A362C">
        <w:trPr>
          <w:trHeight w:val="1022"/>
        </w:trPr>
        <w:tc>
          <w:tcPr>
            <w:tcW w:w="671" w:type="pct"/>
            <w:tcBorders>
              <w:bottom w:val="single" w:sz="4" w:space="0" w:color="auto"/>
            </w:tcBorders>
          </w:tcPr>
          <w:p w14:paraId="1AEAC21A" w14:textId="1774716A" w:rsidR="00A6247C" w:rsidRPr="00C66DA4" w:rsidRDefault="00A6247C" w:rsidP="002A362C">
            <w:pPr>
              <w:spacing w:before="4"/>
              <w:ind w:left="325" w:right="-20" w:hanging="230"/>
              <w:jc w:val="center"/>
              <w:rPr>
                <w:w w:val="102"/>
                <w:sz w:val="24"/>
                <w:szCs w:val="24"/>
              </w:rPr>
            </w:pPr>
            <w:r w:rsidRPr="00C66DA4">
              <w:rPr>
                <w:spacing w:val="4"/>
                <w:sz w:val="24"/>
                <w:szCs w:val="24"/>
              </w:rPr>
              <w:t>W</w:t>
            </w:r>
            <w:r w:rsidRPr="00C66DA4">
              <w:rPr>
                <w:spacing w:val="2"/>
                <w:sz w:val="24"/>
                <w:szCs w:val="24"/>
              </w:rPr>
              <w:t>ee</w:t>
            </w:r>
            <w:r w:rsidRPr="00C66DA4">
              <w:rPr>
                <w:sz w:val="24"/>
                <w:szCs w:val="24"/>
              </w:rPr>
              <w:t>k</w:t>
            </w:r>
            <w:r w:rsidRPr="00C66DA4">
              <w:rPr>
                <w:spacing w:val="15"/>
                <w:sz w:val="24"/>
                <w:szCs w:val="24"/>
              </w:rPr>
              <w:t xml:space="preserve"> 8</w:t>
            </w:r>
          </w:p>
          <w:p w14:paraId="3B252042" w14:textId="52EA4DF6" w:rsidR="00A6247C" w:rsidRPr="00C66DA4" w:rsidRDefault="00A6247C" w:rsidP="00A6247C">
            <w:pPr>
              <w:contextualSpacing/>
              <w:jc w:val="center"/>
              <w:rPr>
                <w:sz w:val="24"/>
                <w:szCs w:val="24"/>
              </w:rPr>
            </w:pPr>
            <w:r w:rsidRPr="00C66DA4">
              <w:rPr>
                <w:w w:val="102"/>
                <w:sz w:val="24"/>
                <w:szCs w:val="24"/>
              </w:rPr>
              <w:t>7/0</w:t>
            </w:r>
            <w:r w:rsidR="00C66DA4" w:rsidRPr="00C66DA4">
              <w:rPr>
                <w:w w:val="102"/>
                <w:sz w:val="24"/>
                <w:szCs w:val="24"/>
              </w:rPr>
              <w:t>7</w:t>
            </w:r>
            <w:r w:rsidRPr="00C66DA4">
              <w:rPr>
                <w:w w:val="102"/>
                <w:sz w:val="24"/>
                <w:szCs w:val="24"/>
              </w:rPr>
              <w:t>/2</w:t>
            </w:r>
            <w:r w:rsidR="00C66DA4" w:rsidRPr="00C66DA4">
              <w:rPr>
                <w:w w:val="102"/>
                <w:sz w:val="24"/>
                <w:szCs w:val="24"/>
              </w:rPr>
              <w:t>5</w:t>
            </w:r>
          </w:p>
        </w:tc>
        <w:tc>
          <w:tcPr>
            <w:tcW w:w="2003" w:type="pct"/>
            <w:tcBorders>
              <w:bottom w:val="single" w:sz="4" w:space="0" w:color="auto"/>
            </w:tcBorders>
          </w:tcPr>
          <w:p w14:paraId="18D9E221" w14:textId="77777777" w:rsidR="00A6247C" w:rsidRPr="00C66DA4" w:rsidRDefault="00A6247C" w:rsidP="007C665C">
            <w:pPr>
              <w:contextualSpacing/>
              <w:jc w:val="center"/>
              <w:rPr>
                <w:sz w:val="24"/>
                <w:szCs w:val="24"/>
              </w:rPr>
            </w:pPr>
            <w:r w:rsidRPr="00C66DA4">
              <w:rPr>
                <w:sz w:val="24"/>
                <w:szCs w:val="24"/>
              </w:rPr>
              <w:t>Young Adulthood: Physical, Cognitive Social, and Vocational Development</w:t>
            </w:r>
          </w:p>
          <w:p w14:paraId="638B750D" w14:textId="0044CD70" w:rsidR="00687370" w:rsidRPr="00C66DA4" w:rsidRDefault="00687370" w:rsidP="007C665C">
            <w:pPr>
              <w:contextualSpacing/>
              <w:jc w:val="center"/>
              <w:rPr>
                <w:sz w:val="24"/>
                <w:szCs w:val="24"/>
              </w:rPr>
            </w:pPr>
            <w:r w:rsidRPr="00C66DA4">
              <w:rPr>
                <w:b/>
                <w:sz w:val="24"/>
                <w:szCs w:val="24"/>
              </w:rPr>
              <w:t>CACREP 3.C.6.; CACREP 3.C.7.</w:t>
            </w:r>
            <w:proofErr w:type="gramStart"/>
            <w:r w:rsidRPr="00C66DA4">
              <w:rPr>
                <w:b/>
                <w:sz w:val="24"/>
                <w:szCs w:val="24"/>
              </w:rPr>
              <w:t>;  CACREP</w:t>
            </w:r>
            <w:proofErr w:type="gramEnd"/>
            <w:r w:rsidRPr="00C66DA4">
              <w:rPr>
                <w:b/>
                <w:sz w:val="24"/>
                <w:szCs w:val="24"/>
              </w:rPr>
              <w:t xml:space="preserve"> 3.C.11.</w:t>
            </w:r>
            <w:proofErr w:type="gramStart"/>
            <w:r w:rsidRPr="00C66DA4">
              <w:rPr>
                <w:b/>
                <w:sz w:val="24"/>
                <w:szCs w:val="24"/>
              </w:rPr>
              <w:t>;  CACREP</w:t>
            </w:r>
            <w:proofErr w:type="gramEnd"/>
            <w:r w:rsidRPr="00C66DA4">
              <w:rPr>
                <w:b/>
                <w:sz w:val="24"/>
                <w:szCs w:val="24"/>
              </w:rPr>
              <w:t xml:space="preserve"> </w:t>
            </w:r>
            <w:proofErr w:type="gramStart"/>
            <w:r w:rsidRPr="00C66DA4">
              <w:rPr>
                <w:b/>
                <w:sz w:val="24"/>
                <w:szCs w:val="24"/>
              </w:rPr>
              <w:t>3.C.</w:t>
            </w:r>
            <w:proofErr w:type="gramEnd"/>
            <w:r w:rsidRPr="00C66DA4">
              <w:rPr>
                <w:b/>
                <w:sz w:val="24"/>
                <w:szCs w:val="24"/>
              </w:rPr>
              <w:t>12.</w:t>
            </w:r>
          </w:p>
        </w:tc>
        <w:tc>
          <w:tcPr>
            <w:tcW w:w="1347" w:type="pct"/>
            <w:tcBorders>
              <w:bottom w:val="single" w:sz="4" w:space="0" w:color="auto"/>
            </w:tcBorders>
          </w:tcPr>
          <w:p w14:paraId="2B425ED3" w14:textId="77777777" w:rsidR="00A6247C" w:rsidRPr="00C66DA4" w:rsidRDefault="00A6247C" w:rsidP="007C665C">
            <w:pPr>
              <w:jc w:val="center"/>
              <w:rPr>
                <w:sz w:val="24"/>
                <w:szCs w:val="24"/>
              </w:rPr>
            </w:pPr>
            <w:r w:rsidRPr="00C66DA4">
              <w:rPr>
                <w:sz w:val="24"/>
                <w:szCs w:val="24"/>
              </w:rPr>
              <w:t>Chapter 11</w:t>
            </w:r>
          </w:p>
          <w:p w14:paraId="17B7CB28" w14:textId="2C3C9979" w:rsidR="00A6247C" w:rsidRPr="00C66DA4" w:rsidRDefault="00A6247C" w:rsidP="007C665C">
            <w:pPr>
              <w:contextualSpacing/>
              <w:jc w:val="center"/>
              <w:rPr>
                <w:sz w:val="24"/>
                <w:szCs w:val="24"/>
              </w:rPr>
            </w:pPr>
            <w:r w:rsidRPr="00C66DA4">
              <w:rPr>
                <w:sz w:val="24"/>
                <w:szCs w:val="24"/>
              </w:rPr>
              <w:t>Chapter 12</w:t>
            </w:r>
          </w:p>
        </w:tc>
        <w:tc>
          <w:tcPr>
            <w:tcW w:w="979" w:type="pct"/>
            <w:tcBorders>
              <w:bottom w:val="single" w:sz="4" w:space="0" w:color="auto"/>
            </w:tcBorders>
          </w:tcPr>
          <w:p w14:paraId="2433333D" w14:textId="5E2A8CA4" w:rsidR="00A6247C" w:rsidRPr="00C66DA4" w:rsidRDefault="00A6247C" w:rsidP="007C665C">
            <w:pPr>
              <w:contextualSpacing/>
              <w:jc w:val="center"/>
              <w:rPr>
                <w:sz w:val="24"/>
                <w:szCs w:val="24"/>
              </w:rPr>
            </w:pPr>
            <w:r w:rsidRPr="00C66DA4">
              <w:rPr>
                <w:sz w:val="24"/>
                <w:szCs w:val="24"/>
              </w:rPr>
              <w:t>(</w:t>
            </w:r>
            <w:r w:rsidR="008A7112">
              <w:rPr>
                <w:sz w:val="24"/>
                <w:szCs w:val="24"/>
              </w:rPr>
              <w:t>2</w:t>
            </w:r>
            <w:r w:rsidR="00457428" w:rsidRPr="00C66DA4">
              <w:rPr>
                <w:sz w:val="24"/>
                <w:szCs w:val="24"/>
              </w:rPr>
              <w:t xml:space="preserve"> </w:t>
            </w:r>
            <w:r w:rsidRPr="00C66DA4">
              <w:rPr>
                <w:sz w:val="24"/>
                <w:szCs w:val="24"/>
              </w:rPr>
              <w:t>Young Adulthood Presentation</w:t>
            </w:r>
            <w:r w:rsidR="008A7112">
              <w:rPr>
                <w:sz w:val="24"/>
                <w:szCs w:val="24"/>
              </w:rPr>
              <w:t>s</w:t>
            </w:r>
            <w:r w:rsidRPr="00C66DA4">
              <w:rPr>
                <w:sz w:val="24"/>
                <w:szCs w:val="24"/>
              </w:rPr>
              <w:t>)</w:t>
            </w:r>
          </w:p>
        </w:tc>
      </w:tr>
      <w:tr w:rsidR="00E44DD3" w:rsidRPr="00C66DA4" w14:paraId="017393A7" w14:textId="20F2570D" w:rsidTr="002A362C">
        <w:trPr>
          <w:trHeight w:val="607"/>
        </w:trPr>
        <w:tc>
          <w:tcPr>
            <w:tcW w:w="671" w:type="pct"/>
            <w:shd w:val="pct15" w:color="auto" w:fill="auto"/>
          </w:tcPr>
          <w:p w14:paraId="7CB3486C" w14:textId="2DBF38ED" w:rsidR="00E44DD3" w:rsidRPr="00C66DA4" w:rsidRDefault="00E44DD3" w:rsidP="00E44DD3">
            <w:pPr>
              <w:spacing w:before="9"/>
              <w:ind w:left="325" w:right="-20" w:hanging="230"/>
              <w:jc w:val="center"/>
              <w:rPr>
                <w:w w:val="102"/>
                <w:sz w:val="24"/>
                <w:szCs w:val="24"/>
              </w:rPr>
            </w:pPr>
            <w:r w:rsidRPr="00C66DA4">
              <w:rPr>
                <w:spacing w:val="4"/>
                <w:sz w:val="24"/>
                <w:szCs w:val="24"/>
              </w:rPr>
              <w:t>W</w:t>
            </w:r>
            <w:r w:rsidRPr="00C66DA4">
              <w:rPr>
                <w:spacing w:val="2"/>
                <w:sz w:val="24"/>
                <w:szCs w:val="24"/>
              </w:rPr>
              <w:t>ee</w:t>
            </w:r>
            <w:r w:rsidRPr="00C66DA4">
              <w:rPr>
                <w:sz w:val="24"/>
                <w:szCs w:val="24"/>
              </w:rPr>
              <w:t>k</w:t>
            </w:r>
            <w:r w:rsidRPr="00C66DA4">
              <w:rPr>
                <w:spacing w:val="15"/>
                <w:sz w:val="24"/>
                <w:szCs w:val="24"/>
              </w:rPr>
              <w:t xml:space="preserve"> 9</w:t>
            </w:r>
          </w:p>
          <w:p w14:paraId="04EE44EF" w14:textId="77777777" w:rsidR="00E44DD3" w:rsidRPr="00C66DA4" w:rsidRDefault="00E44DD3" w:rsidP="00E44DD3">
            <w:pPr>
              <w:spacing w:before="9"/>
              <w:ind w:left="325" w:right="-20" w:hanging="230"/>
              <w:jc w:val="center"/>
              <w:rPr>
                <w:w w:val="102"/>
                <w:sz w:val="24"/>
                <w:szCs w:val="24"/>
              </w:rPr>
            </w:pPr>
          </w:p>
          <w:p w14:paraId="43D740D8" w14:textId="04380733" w:rsidR="00E44DD3" w:rsidRPr="00C66DA4" w:rsidRDefault="00E44DD3" w:rsidP="00E44DD3">
            <w:pPr>
              <w:contextualSpacing/>
              <w:jc w:val="center"/>
              <w:rPr>
                <w:sz w:val="24"/>
                <w:szCs w:val="24"/>
              </w:rPr>
            </w:pPr>
            <w:r w:rsidRPr="00C66DA4">
              <w:rPr>
                <w:w w:val="102"/>
                <w:sz w:val="24"/>
                <w:szCs w:val="24"/>
              </w:rPr>
              <w:t>7/1</w:t>
            </w:r>
            <w:r w:rsidR="00C66DA4" w:rsidRPr="00C66DA4">
              <w:rPr>
                <w:w w:val="102"/>
                <w:sz w:val="24"/>
                <w:szCs w:val="24"/>
              </w:rPr>
              <w:t>4</w:t>
            </w:r>
            <w:r w:rsidRPr="00C66DA4">
              <w:rPr>
                <w:w w:val="102"/>
                <w:sz w:val="24"/>
                <w:szCs w:val="24"/>
              </w:rPr>
              <w:t>/2</w:t>
            </w:r>
            <w:r w:rsidR="00C66DA4" w:rsidRPr="00C66DA4">
              <w:rPr>
                <w:w w:val="102"/>
                <w:sz w:val="24"/>
                <w:szCs w:val="24"/>
              </w:rPr>
              <w:t>5</w:t>
            </w:r>
          </w:p>
        </w:tc>
        <w:tc>
          <w:tcPr>
            <w:tcW w:w="2003" w:type="pct"/>
            <w:shd w:val="pct15" w:color="auto" w:fill="auto"/>
          </w:tcPr>
          <w:p w14:paraId="40E38D43" w14:textId="77777777" w:rsidR="00E44DD3" w:rsidRPr="00C66DA4" w:rsidRDefault="00E44DD3" w:rsidP="007C665C">
            <w:pPr>
              <w:ind w:left="252" w:hanging="252"/>
              <w:jc w:val="center"/>
              <w:rPr>
                <w:sz w:val="24"/>
                <w:szCs w:val="24"/>
              </w:rPr>
            </w:pPr>
            <w:r w:rsidRPr="00C66DA4">
              <w:rPr>
                <w:sz w:val="24"/>
                <w:szCs w:val="24"/>
              </w:rPr>
              <w:t>Middle Adulthood: Cognitive, Personality, and Social Development</w:t>
            </w:r>
          </w:p>
          <w:p w14:paraId="13974180" w14:textId="77777777" w:rsidR="00E44DD3" w:rsidRPr="00C66DA4" w:rsidRDefault="00E44DD3" w:rsidP="007C665C">
            <w:pPr>
              <w:contextualSpacing/>
              <w:jc w:val="center"/>
              <w:rPr>
                <w:sz w:val="24"/>
                <w:szCs w:val="24"/>
              </w:rPr>
            </w:pPr>
            <w:r w:rsidRPr="00C66DA4">
              <w:rPr>
                <w:sz w:val="24"/>
                <w:szCs w:val="24"/>
              </w:rPr>
              <w:t>Health Disparities in Adulthood</w:t>
            </w:r>
          </w:p>
          <w:p w14:paraId="14D4A960" w14:textId="7D210FD0" w:rsidR="00375F92" w:rsidRPr="00C66DA4" w:rsidRDefault="00375F92" w:rsidP="007C665C">
            <w:pPr>
              <w:contextualSpacing/>
              <w:jc w:val="center"/>
              <w:rPr>
                <w:b/>
                <w:sz w:val="24"/>
                <w:szCs w:val="24"/>
              </w:rPr>
            </w:pPr>
            <w:r w:rsidRPr="00C66DA4">
              <w:rPr>
                <w:b/>
                <w:sz w:val="24"/>
                <w:szCs w:val="24"/>
              </w:rPr>
              <w:t>CACREP 3.C.8.</w:t>
            </w:r>
            <w:proofErr w:type="gramStart"/>
            <w:r w:rsidRPr="00C66DA4">
              <w:rPr>
                <w:b/>
                <w:sz w:val="24"/>
                <w:szCs w:val="24"/>
              </w:rPr>
              <w:t>;  CACREP</w:t>
            </w:r>
            <w:proofErr w:type="gramEnd"/>
            <w:r w:rsidRPr="00C66DA4">
              <w:rPr>
                <w:b/>
                <w:sz w:val="24"/>
                <w:szCs w:val="24"/>
              </w:rPr>
              <w:t xml:space="preserve"> 3.C.10.</w:t>
            </w:r>
            <w:proofErr w:type="gramStart"/>
            <w:r w:rsidRPr="00C66DA4">
              <w:rPr>
                <w:b/>
                <w:sz w:val="24"/>
                <w:szCs w:val="24"/>
              </w:rPr>
              <w:t>;  CACREP</w:t>
            </w:r>
            <w:proofErr w:type="gramEnd"/>
            <w:r w:rsidRPr="00C66DA4">
              <w:rPr>
                <w:b/>
                <w:sz w:val="24"/>
                <w:szCs w:val="24"/>
              </w:rPr>
              <w:t xml:space="preserve"> 3.C.11.</w:t>
            </w:r>
            <w:proofErr w:type="gramStart"/>
            <w:r w:rsidRPr="00C66DA4">
              <w:rPr>
                <w:b/>
                <w:sz w:val="24"/>
                <w:szCs w:val="24"/>
              </w:rPr>
              <w:t>;  CACREP</w:t>
            </w:r>
            <w:proofErr w:type="gramEnd"/>
            <w:r w:rsidRPr="00C66DA4">
              <w:rPr>
                <w:b/>
                <w:sz w:val="24"/>
                <w:szCs w:val="24"/>
              </w:rPr>
              <w:t xml:space="preserve"> </w:t>
            </w:r>
            <w:proofErr w:type="gramStart"/>
            <w:r w:rsidRPr="00C66DA4">
              <w:rPr>
                <w:b/>
                <w:sz w:val="24"/>
                <w:szCs w:val="24"/>
              </w:rPr>
              <w:t>3.C.</w:t>
            </w:r>
            <w:proofErr w:type="gramEnd"/>
            <w:r w:rsidRPr="00C66DA4">
              <w:rPr>
                <w:b/>
                <w:sz w:val="24"/>
                <w:szCs w:val="24"/>
              </w:rPr>
              <w:t>12.</w:t>
            </w:r>
          </w:p>
        </w:tc>
        <w:tc>
          <w:tcPr>
            <w:tcW w:w="1347" w:type="pct"/>
            <w:shd w:val="pct15" w:color="auto" w:fill="auto"/>
          </w:tcPr>
          <w:p w14:paraId="10574468" w14:textId="0620288D" w:rsidR="00E44DD3" w:rsidRPr="00C66DA4" w:rsidRDefault="00E44DD3" w:rsidP="007C665C">
            <w:pPr>
              <w:jc w:val="center"/>
              <w:rPr>
                <w:sz w:val="24"/>
                <w:szCs w:val="24"/>
              </w:rPr>
            </w:pPr>
            <w:r w:rsidRPr="00C66DA4">
              <w:rPr>
                <w:sz w:val="24"/>
                <w:szCs w:val="24"/>
              </w:rPr>
              <w:t>Chapter 13</w:t>
            </w:r>
          </w:p>
          <w:p w14:paraId="1AC05F53" w14:textId="4F753BD6" w:rsidR="00D12499" w:rsidRPr="00C66DA4" w:rsidRDefault="00D12499" w:rsidP="007C665C">
            <w:pPr>
              <w:jc w:val="center"/>
              <w:rPr>
                <w:sz w:val="24"/>
                <w:szCs w:val="24"/>
              </w:rPr>
            </w:pPr>
            <w:r w:rsidRPr="00C66DA4">
              <w:rPr>
                <w:sz w:val="24"/>
                <w:szCs w:val="24"/>
              </w:rPr>
              <w:t>Magaña et al (2016)</w:t>
            </w:r>
          </w:p>
          <w:p w14:paraId="67F01C1E" w14:textId="721DCAEE" w:rsidR="00E44DD3" w:rsidRPr="00C66DA4" w:rsidRDefault="00E44DD3" w:rsidP="007C665C">
            <w:pPr>
              <w:contextualSpacing/>
              <w:jc w:val="center"/>
              <w:rPr>
                <w:sz w:val="24"/>
                <w:szCs w:val="24"/>
              </w:rPr>
            </w:pPr>
          </w:p>
        </w:tc>
        <w:tc>
          <w:tcPr>
            <w:tcW w:w="979" w:type="pct"/>
            <w:shd w:val="pct15" w:color="auto" w:fill="auto"/>
          </w:tcPr>
          <w:p w14:paraId="0C024FBD" w14:textId="54A9E865" w:rsidR="00E44DD3" w:rsidRPr="00C66DA4" w:rsidRDefault="00E44DD3" w:rsidP="007C665C">
            <w:pPr>
              <w:contextualSpacing/>
              <w:jc w:val="center"/>
              <w:rPr>
                <w:sz w:val="24"/>
                <w:szCs w:val="24"/>
              </w:rPr>
            </w:pPr>
            <w:r w:rsidRPr="00C66DA4">
              <w:rPr>
                <w:sz w:val="24"/>
                <w:szCs w:val="24"/>
              </w:rPr>
              <w:t>(</w:t>
            </w:r>
            <w:r w:rsidR="008A7112">
              <w:rPr>
                <w:sz w:val="24"/>
                <w:szCs w:val="24"/>
              </w:rPr>
              <w:t xml:space="preserve">1 </w:t>
            </w:r>
            <w:r w:rsidRPr="00C66DA4">
              <w:rPr>
                <w:sz w:val="24"/>
                <w:szCs w:val="24"/>
              </w:rPr>
              <w:t>Middle Adulthood Presentation</w:t>
            </w:r>
            <w:r w:rsidR="008A7112">
              <w:rPr>
                <w:sz w:val="24"/>
                <w:szCs w:val="24"/>
              </w:rPr>
              <w:t>s</w:t>
            </w:r>
            <w:r w:rsidRPr="00C66DA4">
              <w:rPr>
                <w:sz w:val="24"/>
                <w:szCs w:val="24"/>
              </w:rPr>
              <w:t>)</w:t>
            </w:r>
          </w:p>
        </w:tc>
      </w:tr>
      <w:tr w:rsidR="0028260E" w:rsidRPr="00C66DA4" w14:paraId="23A5D280" w14:textId="760620EE" w:rsidTr="002A362C">
        <w:trPr>
          <w:trHeight w:val="1262"/>
        </w:trPr>
        <w:tc>
          <w:tcPr>
            <w:tcW w:w="671" w:type="pct"/>
            <w:tcBorders>
              <w:bottom w:val="single" w:sz="4" w:space="0" w:color="auto"/>
            </w:tcBorders>
          </w:tcPr>
          <w:p w14:paraId="49F41E99" w14:textId="7FB6C618" w:rsidR="0028260E" w:rsidRPr="00C66DA4" w:rsidRDefault="0028260E" w:rsidP="0028260E">
            <w:pPr>
              <w:tabs>
                <w:tab w:val="left" w:pos="275"/>
              </w:tabs>
              <w:spacing w:before="4"/>
              <w:ind w:left="270" w:right="-20" w:hanging="265"/>
              <w:jc w:val="center"/>
              <w:rPr>
                <w:w w:val="102"/>
                <w:sz w:val="24"/>
                <w:szCs w:val="24"/>
              </w:rPr>
            </w:pPr>
            <w:r w:rsidRPr="00C66DA4">
              <w:rPr>
                <w:spacing w:val="4"/>
                <w:sz w:val="24"/>
                <w:szCs w:val="24"/>
              </w:rPr>
              <w:t>W</w:t>
            </w:r>
            <w:r w:rsidRPr="00C66DA4">
              <w:rPr>
                <w:spacing w:val="2"/>
                <w:sz w:val="24"/>
                <w:szCs w:val="24"/>
              </w:rPr>
              <w:t>ee</w:t>
            </w:r>
            <w:r w:rsidRPr="00C66DA4">
              <w:rPr>
                <w:sz w:val="24"/>
                <w:szCs w:val="24"/>
              </w:rPr>
              <w:t>k</w:t>
            </w:r>
            <w:r w:rsidRPr="00C66DA4">
              <w:rPr>
                <w:spacing w:val="15"/>
                <w:sz w:val="24"/>
                <w:szCs w:val="24"/>
              </w:rPr>
              <w:t xml:space="preserve"> 10</w:t>
            </w:r>
          </w:p>
          <w:p w14:paraId="35469E83" w14:textId="48C58365" w:rsidR="0028260E" w:rsidRPr="00C66DA4" w:rsidRDefault="0028260E" w:rsidP="0028260E">
            <w:pPr>
              <w:contextualSpacing/>
              <w:jc w:val="center"/>
              <w:rPr>
                <w:sz w:val="24"/>
                <w:szCs w:val="24"/>
              </w:rPr>
            </w:pPr>
            <w:r w:rsidRPr="00C66DA4">
              <w:rPr>
                <w:w w:val="102"/>
                <w:sz w:val="24"/>
                <w:szCs w:val="24"/>
              </w:rPr>
              <w:t>7/2</w:t>
            </w:r>
            <w:r w:rsidR="00C66DA4" w:rsidRPr="00C66DA4">
              <w:rPr>
                <w:w w:val="102"/>
                <w:sz w:val="24"/>
                <w:szCs w:val="24"/>
              </w:rPr>
              <w:t>1</w:t>
            </w:r>
            <w:r w:rsidRPr="00C66DA4">
              <w:rPr>
                <w:w w:val="102"/>
                <w:sz w:val="24"/>
                <w:szCs w:val="24"/>
              </w:rPr>
              <w:t>/2</w:t>
            </w:r>
            <w:r w:rsidR="00C66DA4" w:rsidRPr="00C66DA4">
              <w:rPr>
                <w:w w:val="102"/>
                <w:sz w:val="24"/>
                <w:szCs w:val="24"/>
              </w:rPr>
              <w:t>5</w:t>
            </w:r>
          </w:p>
        </w:tc>
        <w:tc>
          <w:tcPr>
            <w:tcW w:w="2003" w:type="pct"/>
            <w:tcBorders>
              <w:bottom w:val="single" w:sz="4" w:space="0" w:color="auto"/>
            </w:tcBorders>
          </w:tcPr>
          <w:p w14:paraId="49784341" w14:textId="641C896F" w:rsidR="0028260E" w:rsidRPr="00C66DA4" w:rsidRDefault="0028260E" w:rsidP="007C665C">
            <w:pPr>
              <w:ind w:left="252" w:hanging="252"/>
              <w:jc w:val="center"/>
              <w:rPr>
                <w:sz w:val="24"/>
                <w:szCs w:val="24"/>
              </w:rPr>
            </w:pPr>
            <w:r w:rsidRPr="00C66DA4">
              <w:rPr>
                <w:sz w:val="24"/>
                <w:szCs w:val="24"/>
              </w:rPr>
              <w:t>Late Adulthood: Gains and Losses</w:t>
            </w:r>
          </w:p>
          <w:p w14:paraId="20F65951" w14:textId="77777777" w:rsidR="0028260E" w:rsidRPr="00C66DA4" w:rsidRDefault="0028260E" w:rsidP="007C665C">
            <w:pPr>
              <w:contextualSpacing/>
              <w:jc w:val="center"/>
              <w:rPr>
                <w:sz w:val="24"/>
                <w:szCs w:val="24"/>
              </w:rPr>
            </w:pPr>
            <w:r w:rsidRPr="00C66DA4">
              <w:rPr>
                <w:sz w:val="24"/>
                <w:szCs w:val="24"/>
              </w:rPr>
              <w:t>Final Review of Course Material/Wrap-up</w:t>
            </w:r>
          </w:p>
          <w:p w14:paraId="6FD1EFB4" w14:textId="626002C6" w:rsidR="00832E5D" w:rsidRPr="00C66DA4" w:rsidRDefault="00832E5D" w:rsidP="007C665C">
            <w:pPr>
              <w:contextualSpacing/>
              <w:jc w:val="center"/>
              <w:rPr>
                <w:sz w:val="24"/>
                <w:szCs w:val="24"/>
              </w:rPr>
            </w:pPr>
            <w:r w:rsidRPr="00C66DA4">
              <w:rPr>
                <w:b/>
                <w:sz w:val="24"/>
                <w:szCs w:val="24"/>
              </w:rPr>
              <w:t xml:space="preserve">CACREP 3.C.13; CACREP </w:t>
            </w:r>
            <w:proofErr w:type="gramStart"/>
            <w:r w:rsidRPr="00C66DA4">
              <w:rPr>
                <w:b/>
                <w:sz w:val="24"/>
                <w:szCs w:val="24"/>
              </w:rPr>
              <w:t>3.C.</w:t>
            </w:r>
            <w:proofErr w:type="gramEnd"/>
            <w:r w:rsidRPr="00C66DA4">
              <w:rPr>
                <w:b/>
                <w:sz w:val="24"/>
                <w:szCs w:val="24"/>
              </w:rPr>
              <w:t>11</w:t>
            </w:r>
            <w:r w:rsidR="00687370" w:rsidRPr="00C66DA4">
              <w:rPr>
                <w:b/>
                <w:sz w:val="24"/>
                <w:szCs w:val="24"/>
              </w:rPr>
              <w:t>.</w:t>
            </w:r>
          </w:p>
        </w:tc>
        <w:tc>
          <w:tcPr>
            <w:tcW w:w="1347" w:type="pct"/>
            <w:tcBorders>
              <w:bottom w:val="single" w:sz="4" w:space="0" w:color="auto"/>
            </w:tcBorders>
          </w:tcPr>
          <w:p w14:paraId="110C65B0" w14:textId="420290ED" w:rsidR="0028260E" w:rsidRPr="00C66DA4" w:rsidRDefault="0028260E" w:rsidP="007C665C">
            <w:pPr>
              <w:contextualSpacing/>
              <w:jc w:val="center"/>
              <w:rPr>
                <w:b/>
                <w:sz w:val="24"/>
                <w:szCs w:val="24"/>
              </w:rPr>
            </w:pPr>
            <w:r w:rsidRPr="00C66DA4">
              <w:rPr>
                <w:sz w:val="24"/>
                <w:szCs w:val="24"/>
              </w:rPr>
              <w:t>Chapter 15</w:t>
            </w:r>
          </w:p>
        </w:tc>
        <w:tc>
          <w:tcPr>
            <w:tcW w:w="979" w:type="pct"/>
            <w:tcBorders>
              <w:bottom w:val="single" w:sz="4" w:space="0" w:color="auto"/>
            </w:tcBorders>
          </w:tcPr>
          <w:p w14:paraId="777EA9F6" w14:textId="247F4951" w:rsidR="0028260E" w:rsidRPr="00C66DA4" w:rsidRDefault="0028260E" w:rsidP="007C665C">
            <w:pPr>
              <w:ind w:left="252" w:hanging="252"/>
              <w:jc w:val="center"/>
              <w:rPr>
                <w:sz w:val="24"/>
                <w:szCs w:val="24"/>
              </w:rPr>
            </w:pPr>
            <w:r w:rsidRPr="00C66DA4">
              <w:rPr>
                <w:sz w:val="24"/>
                <w:szCs w:val="24"/>
              </w:rPr>
              <w:t>(</w:t>
            </w:r>
            <w:r w:rsidR="008A7112">
              <w:rPr>
                <w:sz w:val="24"/>
                <w:szCs w:val="24"/>
              </w:rPr>
              <w:t>2</w:t>
            </w:r>
            <w:r w:rsidR="0070690A" w:rsidRPr="00C66DA4">
              <w:rPr>
                <w:sz w:val="24"/>
                <w:szCs w:val="24"/>
              </w:rPr>
              <w:t xml:space="preserve"> </w:t>
            </w:r>
            <w:r w:rsidRPr="00C66DA4">
              <w:rPr>
                <w:sz w:val="24"/>
                <w:szCs w:val="24"/>
              </w:rPr>
              <w:t>Late Adulthood Presentation</w:t>
            </w:r>
            <w:r w:rsidR="008A7112">
              <w:rPr>
                <w:sz w:val="24"/>
                <w:szCs w:val="24"/>
              </w:rPr>
              <w:t>s</w:t>
            </w:r>
            <w:r w:rsidRPr="00C66DA4">
              <w:rPr>
                <w:sz w:val="24"/>
                <w:szCs w:val="24"/>
              </w:rPr>
              <w:t>)</w:t>
            </w:r>
          </w:p>
          <w:p w14:paraId="642A43EB" w14:textId="1098B338" w:rsidR="0028260E" w:rsidRPr="00C66DA4" w:rsidRDefault="0028260E" w:rsidP="007C665C">
            <w:pPr>
              <w:contextualSpacing/>
              <w:jc w:val="center"/>
              <w:rPr>
                <w:sz w:val="24"/>
                <w:szCs w:val="24"/>
              </w:rPr>
            </w:pPr>
          </w:p>
        </w:tc>
      </w:tr>
      <w:tr w:rsidR="009703A8" w:rsidRPr="00C66DA4" w14:paraId="38BEF638" w14:textId="1CE5B891" w:rsidTr="002A362C">
        <w:trPr>
          <w:trHeight w:val="1262"/>
        </w:trPr>
        <w:tc>
          <w:tcPr>
            <w:tcW w:w="671" w:type="pct"/>
            <w:shd w:val="pct15" w:color="auto" w:fill="auto"/>
          </w:tcPr>
          <w:p w14:paraId="2B894FDE" w14:textId="1BD5BE76" w:rsidR="009703A8" w:rsidRPr="00C66DA4" w:rsidRDefault="009703A8" w:rsidP="00CB43D2">
            <w:pPr>
              <w:spacing w:before="9"/>
              <w:ind w:left="215" w:right="-20" w:hanging="120"/>
              <w:jc w:val="center"/>
              <w:rPr>
                <w:w w:val="102"/>
                <w:sz w:val="24"/>
                <w:szCs w:val="24"/>
              </w:rPr>
            </w:pPr>
            <w:r w:rsidRPr="00C66DA4">
              <w:rPr>
                <w:spacing w:val="4"/>
                <w:sz w:val="24"/>
                <w:szCs w:val="24"/>
              </w:rPr>
              <w:t>W</w:t>
            </w:r>
            <w:r w:rsidRPr="00C66DA4">
              <w:rPr>
                <w:spacing w:val="2"/>
                <w:sz w:val="24"/>
                <w:szCs w:val="24"/>
              </w:rPr>
              <w:t>ee</w:t>
            </w:r>
            <w:r w:rsidRPr="00C66DA4">
              <w:rPr>
                <w:sz w:val="24"/>
                <w:szCs w:val="24"/>
              </w:rPr>
              <w:t>k</w:t>
            </w:r>
            <w:r w:rsidR="002A362C" w:rsidRPr="00C66DA4">
              <w:rPr>
                <w:sz w:val="24"/>
                <w:szCs w:val="24"/>
              </w:rPr>
              <w:t xml:space="preserve"> </w:t>
            </w:r>
            <w:r w:rsidRPr="00C66DA4">
              <w:rPr>
                <w:spacing w:val="2"/>
                <w:w w:val="102"/>
                <w:sz w:val="24"/>
                <w:szCs w:val="24"/>
              </w:rPr>
              <w:t>1</w:t>
            </w:r>
            <w:r w:rsidR="00B0149D" w:rsidRPr="00C66DA4">
              <w:rPr>
                <w:spacing w:val="2"/>
                <w:w w:val="102"/>
                <w:sz w:val="24"/>
                <w:szCs w:val="24"/>
              </w:rPr>
              <w:t>1</w:t>
            </w:r>
          </w:p>
          <w:p w14:paraId="4DC9C98B" w14:textId="11595ED8" w:rsidR="009703A8" w:rsidRPr="00C66DA4" w:rsidRDefault="009703A8" w:rsidP="00CB43D2">
            <w:pPr>
              <w:contextualSpacing/>
              <w:jc w:val="center"/>
              <w:rPr>
                <w:sz w:val="24"/>
                <w:szCs w:val="24"/>
              </w:rPr>
            </w:pPr>
            <w:r w:rsidRPr="00C66DA4">
              <w:rPr>
                <w:w w:val="102"/>
                <w:sz w:val="24"/>
                <w:szCs w:val="24"/>
              </w:rPr>
              <w:t>7/2</w:t>
            </w:r>
            <w:r w:rsidR="00C66DA4" w:rsidRPr="00C66DA4">
              <w:rPr>
                <w:w w:val="102"/>
                <w:sz w:val="24"/>
                <w:szCs w:val="24"/>
              </w:rPr>
              <w:t>8</w:t>
            </w:r>
            <w:r w:rsidRPr="00C66DA4">
              <w:rPr>
                <w:w w:val="102"/>
                <w:sz w:val="24"/>
                <w:szCs w:val="24"/>
              </w:rPr>
              <w:t>/2</w:t>
            </w:r>
            <w:r w:rsidR="00C66DA4" w:rsidRPr="00C66DA4">
              <w:rPr>
                <w:w w:val="102"/>
                <w:sz w:val="24"/>
                <w:szCs w:val="24"/>
              </w:rPr>
              <w:t>5</w:t>
            </w:r>
          </w:p>
        </w:tc>
        <w:tc>
          <w:tcPr>
            <w:tcW w:w="2003" w:type="pct"/>
            <w:shd w:val="pct15" w:color="auto" w:fill="auto"/>
          </w:tcPr>
          <w:p w14:paraId="2F35C58D" w14:textId="791D0D6F" w:rsidR="009703A8" w:rsidRPr="00C66DA4" w:rsidRDefault="0028260E" w:rsidP="007C665C">
            <w:pPr>
              <w:contextualSpacing/>
              <w:jc w:val="center"/>
              <w:rPr>
                <w:sz w:val="24"/>
                <w:szCs w:val="24"/>
              </w:rPr>
            </w:pPr>
            <w:r w:rsidRPr="00C66DA4">
              <w:rPr>
                <w:sz w:val="24"/>
                <w:szCs w:val="24"/>
              </w:rPr>
              <w:t>CATCH UP/ WRAP-UP</w:t>
            </w:r>
          </w:p>
        </w:tc>
        <w:tc>
          <w:tcPr>
            <w:tcW w:w="1347" w:type="pct"/>
            <w:shd w:val="pct15" w:color="auto" w:fill="auto"/>
          </w:tcPr>
          <w:p w14:paraId="3CAEBD63" w14:textId="77777777" w:rsidR="009703A8" w:rsidRPr="00C66DA4" w:rsidRDefault="009703A8" w:rsidP="007C665C">
            <w:pPr>
              <w:contextualSpacing/>
              <w:jc w:val="center"/>
              <w:rPr>
                <w:sz w:val="24"/>
                <w:szCs w:val="24"/>
              </w:rPr>
            </w:pPr>
          </w:p>
          <w:p w14:paraId="16A450DD" w14:textId="04AB9C6C" w:rsidR="009703A8" w:rsidRPr="00C66DA4" w:rsidRDefault="009703A8" w:rsidP="007C665C">
            <w:pPr>
              <w:contextualSpacing/>
              <w:jc w:val="center"/>
              <w:rPr>
                <w:b/>
                <w:bCs/>
                <w:sz w:val="24"/>
                <w:szCs w:val="24"/>
              </w:rPr>
            </w:pPr>
          </w:p>
        </w:tc>
        <w:tc>
          <w:tcPr>
            <w:tcW w:w="979" w:type="pct"/>
            <w:shd w:val="pct15" w:color="auto" w:fill="auto"/>
          </w:tcPr>
          <w:p w14:paraId="33E6428E" w14:textId="35D14EF3" w:rsidR="009703A8" w:rsidRPr="00C66DA4" w:rsidRDefault="00895763" w:rsidP="007C665C">
            <w:pPr>
              <w:contextualSpacing/>
              <w:jc w:val="center"/>
              <w:rPr>
                <w:sz w:val="24"/>
                <w:szCs w:val="24"/>
              </w:rPr>
            </w:pPr>
            <w:r w:rsidRPr="00C66DA4">
              <w:rPr>
                <w:sz w:val="24"/>
                <w:szCs w:val="24"/>
              </w:rPr>
              <w:t>Final Writing Assignment Due</w:t>
            </w:r>
          </w:p>
        </w:tc>
      </w:tr>
    </w:tbl>
    <w:p w14:paraId="0F7530A7" w14:textId="10F88435" w:rsidR="005F57C6" w:rsidRPr="00C66DA4" w:rsidRDefault="005F57C6" w:rsidP="005F57C6">
      <w:pPr>
        <w:pStyle w:val="ListParagraph"/>
        <w:spacing w:before="100" w:beforeAutospacing="1" w:after="100" w:afterAutospacing="1"/>
        <w:rPr>
          <w:rFonts w:ascii="Times New Roman" w:hAnsi="Times New Roman" w:cs="Times New Roman"/>
          <w:b/>
          <w:sz w:val="24"/>
          <w:szCs w:val="24"/>
        </w:rPr>
      </w:pPr>
    </w:p>
    <w:p w14:paraId="7A1C75B9" w14:textId="3A26B7FE" w:rsidR="001A45CE" w:rsidRPr="00C66DA4" w:rsidRDefault="001A45CE" w:rsidP="001A45CE">
      <w:pPr>
        <w:pStyle w:val="ListParagraph"/>
        <w:numPr>
          <w:ilvl w:val="0"/>
          <w:numId w:val="30"/>
        </w:numPr>
        <w:spacing w:before="100" w:beforeAutospacing="1" w:after="100" w:afterAutospacing="1"/>
        <w:ind w:hanging="720"/>
        <w:rPr>
          <w:rFonts w:ascii="Times New Roman" w:hAnsi="Times New Roman" w:cs="Times New Roman"/>
          <w:b/>
          <w:sz w:val="24"/>
          <w:szCs w:val="24"/>
        </w:rPr>
      </w:pPr>
      <w:r w:rsidRPr="00C66DA4">
        <w:rPr>
          <w:rFonts w:ascii="Times New Roman" w:hAnsi="Times New Roman" w:cs="Times New Roman"/>
          <w:b/>
          <w:sz w:val="24"/>
          <w:szCs w:val="24"/>
        </w:rPr>
        <w:t>Course Requirements/Evaluation</w:t>
      </w:r>
    </w:p>
    <w:p w14:paraId="1F564BC5" w14:textId="6DD1A98E" w:rsidR="002A5AA9" w:rsidRPr="00C66DA4" w:rsidRDefault="001932AB" w:rsidP="001932AB">
      <w:pPr>
        <w:spacing w:before="100" w:beforeAutospacing="1" w:after="100" w:afterAutospacing="1"/>
        <w:rPr>
          <w:rFonts w:eastAsia="Times New Roman"/>
          <w:spacing w:val="1"/>
        </w:rPr>
      </w:pPr>
      <w:r w:rsidRPr="00C66DA4">
        <w:rPr>
          <w:rFonts w:eastAsia="Times New Roman"/>
          <w:spacing w:val="1"/>
        </w:rPr>
        <w:lastRenderedPageBreak/>
        <w:t xml:space="preserve">Your final grade will represent your success on assignments, and in-class participation. </w:t>
      </w:r>
    </w:p>
    <w:tbl>
      <w:tblPr>
        <w:tblStyle w:val="PlainTable1"/>
        <w:tblW w:w="9316" w:type="dxa"/>
        <w:tblLayout w:type="fixed"/>
        <w:tblLook w:val="04A0" w:firstRow="1" w:lastRow="0" w:firstColumn="1" w:lastColumn="0" w:noHBand="0" w:noVBand="1"/>
      </w:tblPr>
      <w:tblGrid>
        <w:gridCol w:w="3420"/>
        <w:gridCol w:w="3415"/>
        <w:gridCol w:w="2481"/>
      </w:tblGrid>
      <w:tr w:rsidR="001932AB" w:rsidRPr="00C66DA4" w14:paraId="63793A81" w14:textId="77777777" w:rsidTr="00542D66">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3420" w:type="dxa"/>
          </w:tcPr>
          <w:p w14:paraId="6D506D81" w14:textId="77777777" w:rsidR="001932AB" w:rsidRPr="00C66DA4" w:rsidRDefault="001932AB" w:rsidP="002A5AA9">
            <w:pPr>
              <w:spacing w:before="4"/>
              <w:ind w:left="270" w:right="-20" w:hanging="90"/>
              <w:rPr>
                <w:rFonts w:eastAsia="Times New Roman"/>
              </w:rPr>
            </w:pPr>
            <w:r w:rsidRPr="00C66DA4">
              <w:rPr>
                <w:rFonts w:eastAsia="Times New Roman"/>
                <w:spacing w:val="3"/>
              </w:rPr>
              <w:t>C</w:t>
            </w:r>
            <w:r w:rsidRPr="00C66DA4">
              <w:rPr>
                <w:rFonts w:eastAsia="Times New Roman"/>
                <w:spacing w:val="2"/>
              </w:rPr>
              <w:t>ours</w:t>
            </w:r>
            <w:r w:rsidRPr="00C66DA4">
              <w:rPr>
                <w:rFonts w:eastAsia="Times New Roman"/>
              </w:rPr>
              <w:t>e</w:t>
            </w:r>
            <w:r w:rsidRPr="00C66DA4">
              <w:rPr>
                <w:rFonts w:eastAsia="Times New Roman"/>
                <w:spacing w:val="19"/>
              </w:rPr>
              <w:t xml:space="preserve"> </w:t>
            </w:r>
            <w:r w:rsidRPr="00C66DA4">
              <w:rPr>
                <w:rFonts w:eastAsia="Times New Roman"/>
                <w:spacing w:val="3"/>
                <w:w w:val="102"/>
              </w:rPr>
              <w:t>A</w:t>
            </w:r>
            <w:r w:rsidRPr="00C66DA4">
              <w:rPr>
                <w:rFonts w:eastAsia="Times New Roman"/>
                <w:spacing w:val="2"/>
                <w:w w:val="102"/>
              </w:rPr>
              <w:t>ss</w:t>
            </w:r>
            <w:r w:rsidRPr="00C66DA4">
              <w:rPr>
                <w:rFonts w:eastAsia="Times New Roman"/>
                <w:spacing w:val="1"/>
                <w:w w:val="103"/>
              </w:rPr>
              <w:t>i</w:t>
            </w:r>
            <w:r w:rsidRPr="00C66DA4">
              <w:rPr>
                <w:rFonts w:eastAsia="Times New Roman"/>
                <w:spacing w:val="2"/>
                <w:w w:val="102"/>
              </w:rPr>
              <w:t>gn</w:t>
            </w:r>
            <w:r w:rsidRPr="00C66DA4">
              <w:rPr>
                <w:rFonts w:eastAsia="Times New Roman"/>
                <w:spacing w:val="3"/>
                <w:w w:val="102"/>
              </w:rPr>
              <w:t>m</w:t>
            </w:r>
            <w:r w:rsidRPr="00C66DA4">
              <w:rPr>
                <w:rFonts w:eastAsia="Times New Roman"/>
                <w:spacing w:val="2"/>
                <w:w w:val="103"/>
              </w:rPr>
              <w:t>e</w:t>
            </w:r>
            <w:r w:rsidRPr="00C66DA4">
              <w:rPr>
                <w:rFonts w:eastAsia="Times New Roman"/>
                <w:spacing w:val="2"/>
                <w:w w:val="102"/>
              </w:rPr>
              <w:t>n</w:t>
            </w:r>
            <w:r w:rsidRPr="00C66DA4">
              <w:rPr>
                <w:rFonts w:eastAsia="Times New Roman"/>
                <w:w w:val="102"/>
              </w:rPr>
              <w:t>t</w:t>
            </w:r>
          </w:p>
        </w:tc>
        <w:tc>
          <w:tcPr>
            <w:tcW w:w="3415" w:type="dxa"/>
          </w:tcPr>
          <w:p w14:paraId="4185E8E5" w14:textId="77777777" w:rsidR="001932AB" w:rsidRPr="00C66DA4" w:rsidRDefault="001932AB" w:rsidP="00C75871">
            <w:pPr>
              <w:spacing w:before="4"/>
              <w:ind w:left="145" w:right="-20"/>
              <w:cnfStyle w:val="100000000000" w:firstRow="1" w:lastRow="0" w:firstColumn="0" w:lastColumn="0" w:oddVBand="0" w:evenVBand="0" w:oddHBand="0" w:evenHBand="0" w:firstRowFirstColumn="0" w:firstRowLastColumn="0" w:lastRowFirstColumn="0" w:lastRowLastColumn="0"/>
              <w:rPr>
                <w:rFonts w:eastAsia="Times New Roman"/>
              </w:rPr>
            </w:pPr>
            <w:r w:rsidRPr="00C66DA4">
              <w:rPr>
                <w:rFonts w:eastAsia="Times New Roman"/>
                <w:spacing w:val="3"/>
              </w:rPr>
              <w:t>D</w:t>
            </w:r>
            <w:r w:rsidRPr="00C66DA4">
              <w:rPr>
                <w:rFonts w:eastAsia="Times New Roman"/>
                <w:spacing w:val="2"/>
              </w:rPr>
              <w:t>u</w:t>
            </w:r>
            <w:r w:rsidRPr="00C66DA4">
              <w:rPr>
                <w:rFonts w:eastAsia="Times New Roman"/>
              </w:rPr>
              <w:t>e</w:t>
            </w:r>
            <w:r w:rsidRPr="00C66DA4">
              <w:rPr>
                <w:rFonts w:eastAsia="Times New Roman"/>
                <w:spacing w:val="12"/>
              </w:rPr>
              <w:t xml:space="preserve"> </w:t>
            </w:r>
            <w:r w:rsidRPr="00C66DA4">
              <w:rPr>
                <w:rFonts w:eastAsia="Times New Roman"/>
                <w:spacing w:val="3"/>
                <w:w w:val="102"/>
              </w:rPr>
              <w:t>D</w:t>
            </w:r>
            <w:r w:rsidRPr="00C66DA4">
              <w:rPr>
                <w:rFonts w:eastAsia="Times New Roman"/>
                <w:spacing w:val="2"/>
                <w:w w:val="102"/>
              </w:rPr>
              <w:t>a</w:t>
            </w:r>
            <w:r w:rsidRPr="00C66DA4">
              <w:rPr>
                <w:rFonts w:eastAsia="Times New Roman"/>
                <w:spacing w:val="1"/>
                <w:w w:val="102"/>
              </w:rPr>
              <w:t>t</w:t>
            </w:r>
            <w:r w:rsidRPr="00C66DA4">
              <w:rPr>
                <w:rFonts w:eastAsia="Times New Roman"/>
                <w:w w:val="103"/>
              </w:rPr>
              <w:t>e</w:t>
            </w:r>
          </w:p>
        </w:tc>
        <w:tc>
          <w:tcPr>
            <w:tcW w:w="2481" w:type="dxa"/>
          </w:tcPr>
          <w:p w14:paraId="49447CEC" w14:textId="77777777" w:rsidR="001932AB" w:rsidRPr="00C66DA4" w:rsidRDefault="001932AB" w:rsidP="00C75871">
            <w:pPr>
              <w:spacing w:before="4"/>
              <w:ind w:left="125" w:right="-20"/>
              <w:cnfStyle w:val="100000000000" w:firstRow="1" w:lastRow="0" w:firstColumn="0" w:lastColumn="0" w:oddVBand="0" w:evenVBand="0" w:oddHBand="0" w:evenHBand="0" w:firstRowFirstColumn="0" w:firstRowLastColumn="0" w:lastRowFirstColumn="0" w:lastRowLastColumn="0"/>
              <w:rPr>
                <w:rFonts w:eastAsia="Times New Roman"/>
              </w:rPr>
            </w:pPr>
            <w:r w:rsidRPr="00C66DA4">
              <w:rPr>
                <w:rFonts w:eastAsia="Times New Roman"/>
                <w:spacing w:val="2"/>
              </w:rPr>
              <w:t>Po</w:t>
            </w:r>
            <w:r w:rsidRPr="00C66DA4">
              <w:rPr>
                <w:rFonts w:eastAsia="Times New Roman"/>
                <w:spacing w:val="1"/>
              </w:rPr>
              <w:t>i</w:t>
            </w:r>
            <w:r w:rsidRPr="00C66DA4">
              <w:rPr>
                <w:rFonts w:eastAsia="Times New Roman"/>
                <w:spacing w:val="2"/>
              </w:rPr>
              <w:t>n</w:t>
            </w:r>
            <w:r w:rsidRPr="00C66DA4">
              <w:rPr>
                <w:rFonts w:eastAsia="Times New Roman"/>
                <w:spacing w:val="1"/>
              </w:rPr>
              <w:t>t</w:t>
            </w:r>
            <w:r w:rsidRPr="00C66DA4">
              <w:rPr>
                <w:rFonts w:eastAsia="Times New Roman"/>
              </w:rPr>
              <w:t>s</w:t>
            </w:r>
            <w:r w:rsidRPr="00C66DA4">
              <w:rPr>
                <w:rFonts w:eastAsia="Times New Roman"/>
                <w:spacing w:val="16"/>
              </w:rPr>
              <w:t xml:space="preserve"> </w:t>
            </w:r>
            <w:r w:rsidRPr="00C66DA4">
              <w:rPr>
                <w:rFonts w:eastAsia="Times New Roman"/>
                <w:spacing w:val="3"/>
                <w:w w:val="102"/>
              </w:rPr>
              <w:t>A</w:t>
            </w:r>
            <w:r w:rsidRPr="00C66DA4">
              <w:rPr>
                <w:rFonts w:eastAsia="Times New Roman"/>
                <w:spacing w:val="2"/>
                <w:w w:val="102"/>
              </w:rPr>
              <w:t>va</w:t>
            </w:r>
            <w:r w:rsidRPr="00C66DA4">
              <w:rPr>
                <w:rFonts w:eastAsia="Times New Roman"/>
                <w:spacing w:val="1"/>
                <w:w w:val="103"/>
              </w:rPr>
              <w:t>il</w:t>
            </w:r>
            <w:r w:rsidRPr="00C66DA4">
              <w:rPr>
                <w:rFonts w:eastAsia="Times New Roman"/>
                <w:spacing w:val="2"/>
                <w:w w:val="102"/>
              </w:rPr>
              <w:t>ab</w:t>
            </w:r>
            <w:r w:rsidRPr="00C66DA4">
              <w:rPr>
                <w:rFonts w:eastAsia="Times New Roman"/>
                <w:spacing w:val="1"/>
                <w:w w:val="103"/>
              </w:rPr>
              <w:t>l</w:t>
            </w:r>
            <w:r w:rsidRPr="00C66DA4">
              <w:rPr>
                <w:rFonts w:eastAsia="Times New Roman"/>
                <w:w w:val="103"/>
              </w:rPr>
              <w:t>e</w:t>
            </w:r>
          </w:p>
        </w:tc>
      </w:tr>
      <w:tr w:rsidR="001932AB" w:rsidRPr="00C66DA4" w14:paraId="025ED311" w14:textId="77777777" w:rsidTr="00542D6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420" w:type="dxa"/>
          </w:tcPr>
          <w:p w14:paraId="3CC65FB9" w14:textId="27EBA3FF" w:rsidR="001932AB" w:rsidRPr="00C66DA4" w:rsidRDefault="00E00A74" w:rsidP="002A5AA9">
            <w:pPr>
              <w:spacing w:before="4"/>
              <w:ind w:left="450" w:right="-20" w:hanging="270"/>
              <w:rPr>
                <w:rFonts w:eastAsia="Times New Roman"/>
                <w:b w:val="0"/>
                <w:bCs w:val="0"/>
              </w:rPr>
            </w:pPr>
            <w:r w:rsidRPr="00C66DA4">
              <w:rPr>
                <w:rFonts w:eastAsia="Times New Roman"/>
                <w:b w:val="0"/>
                <w:bCs w:val="0"/>
                <w:spacing w:val="3"/>
              </w:rPr>
              <w:t>Class Participation</w:t>
            </w:r>
          </w:p>
        </w:tc>
        <w:tc>
          <w:tcPr>
            <w:tcW w:w="3415" w:type="dxa"/>
          </w:tcPr>
          <w:p w14:paraId="21531586" w14:textId="6D3DC27F" w:rsidR="001932AB" w:rsidRPr="00C66DA4" w:rsidRDefault="003D043A" w:rsidP="002A5AA9">
            <w:pPr>
              <w:spacing w:before="4"/>
              <w:ind w:right="-20" w:firstLine="180"/>
              <w:cnfStyle w:val="000000100000" w:firstRow="0" w:lastRow="0" w:firstColumn="0" w:lastColumn="0" w:oddVBand="0" w:evenVBand="0" w:oddHBand="1" w:evenHBand="0" w:firstRowFirstColumn="0" w:firstRowLastColumn="0" w:lastRowFirstColumn="0" w:lastRowLastColumn="0"/>
              <w:rPr>
                <w:rFonts w:eastAsia="Times New Roman"/>
              </w:rPr>
            </w:pPr>
            <w:r w:rsidRPr="00C66DA4">
              <w:rPr>
                <w:rFonts w:eastAsia="Times New Roman"/>
              </w:rPr>
              <w:t>Week 1 – 10 (except week 6)</w:t>
            </w:r>
          </w:p>
        </w:tc>
        <w:tc>
          <w:tcPr>
            <w:tcW w:w="2481" w:type="dxa"/>
          </w:tcPr>
          <w:p w14:paraId="0B6D7CF1" w14:textId="12F4D539" w:rsidR="001932AB" w:rsidRPr="00C66DA4" w:rsidRDefault="00542D66" w:rsidP="003360CE">
            <w:pPr>
              <w:cnfStyle w:val="000000100000" w:firstRow="0" w:lastRow="0" w:firstColumn="0" w:lastColumn="0" w:oddVBand="0" w:evenVBand="0" w:oddHBand="1" w:evenHBand="0" w:firstRowFirstColumn="0" w:firstRowLastColumn="0" w:lastRowFirstColumn="0" w:lastRowLastColumn="0"/>
            </w:pPr>
            <w:r w:rsidRPr="00C66DA4">
              <w:t xml:space="preserve">5 </w:t>
            </w:r>
            <w:r w:rsidR="00A818C1" w:rsidRPr="00C66DA4">
              <w:t>points</w:t>
            </w:r>
            <w:r w:rsidRPr="00C66DA4">
              <w:t xml:space="preserve"> </w:t>
            </w:r>
            <w:r w:rsidR="00A818C1" w:rsidRPr="00C66DA4">
              <w:t>per class (</w:t>
            </w:r>
            <w:r w:rsidR="005E11FB" w:rsidRPr="00C66DA4">
              <w:t>45</w:t>
            </w:r>
            <w:r w:rsidR="00A818C1" w:rsidRPr="00C66DA4">
              <w:t>)</w:t>
            </w:r>
          </w:p>
        </w:tc>
      </w:tr>
      <w:tr w:rsidR="001932AB" w:rsidRPr="00C66DA4" w14:paraId="12B81C9B" w14:textId="77777777" w:rsidTr="00542D66">
        <w:trPr>
          <w:trHeight w:val="1"/>
        </w:trPr>
        <w:tc>
          <w:tcPr>
            <w:cnfStyle w:val="001000000000" w:firstRow="0" w:lastRow="0" w:firstColumn="1" w:lastColumn="0" w:oddVBand="0" w:evenVBand="0" w:oddHBand="0" w:evenHBand="0" w:firstRowFirstColumn="0" w:firstRowLastColumn="0" w:lastRowFirstColumn="0" w:lastRowLastColumn="0"/>
            <w:tcW w:w="3420" w:type="dxa"/>
          </w:tcPr>
          <w:p w14:paraId="4ECDD0EA" w14:textId="41E49E96" w:rsidR="001932AB" w:rsidRPr="00C66DA4" w:rsidRDefault="00915258" w:rsidP="002A5AA9">
            <w:pPr>
              <w:spacing w:before="4"/>
              <w:ind w:left="652" w:right="-20" w:hanging="472"/>
              <w:rPr>
                <w:rFonts w:eastAsia="Times New Roman"/>
                <w:b w:val="0"/>
                <w:bCs w:val="0"/>
              </w:rPr>
            </w:pPr>
            <w:r w:rsidRPr="00C66DA4">
              <w:rPr>
                <w:rFonts w:eastAsia="Times New Roman"/>
                <w:b w:val="0"/>
                <w:bCs w:val="0"/>
              </w:rPr>
              <w:t>Lifespan Presentation</w:t>
            </w:r>
          </w:p>
        </w:tc>
        <w:tc>
          <w:tcPr>
            <w:tcW w:w="3415" w:type="dxa"/>
          </w:tcPr>
          <w:p w14:paraId="48D489AF" w14:textId="6C9341CB" w:rsidR="001932AB" w:rsidRPr="00C66DA4" w:rsidRDefault="00915258" w:rsidP="002A5AA9">
            <w:pPr>
              <w:spacing w:before="4"/>
              <w:ind w:right="-20" w:firstLine="180"/>
              <w:cnfStyle w:val="000000000000" w:firstRow="0" w:lastRow="0" w:firstColumn="0" w:lastColumn="0" w:oddVBand="0" w:evenVBand="0" w:oddHBand="0" w:evenHBand="0" w:firstRowFirstColumn="0" w:firstRowLastColumn="0" w:lastRowFirstColumn="0" w:lastRowLastColumn="0"/>
              <w:rPr>
                <w:rFonts w:eastAsia="Times New Roman"/>
              </w:rPr>
            </w:pPr>
            <w:r w:rsidRPr="00C66DA4">
              <w:rPr>
                <w:rFonts w:eastAsia="Times New Roman"/>
              </w:rPr>
              <w:t>Throughout the semester</w:t>
            </w:r>
          </w:p>
        </w:tc>
        <w:tc>
          <w:tcPr>
            <w:tcW w:w="2481" w:type="dxa"/>
          </w:tcPr>
          <w:p w14:paraId="1CB2CEE6" w14:textId="77777777" w:rsidR="001932AB" w:rsidRPr="00C66DA4" w:rsidRDefault="001932AB" w:rsidP="00542D66">
            <w:pPr>
              <w:spacing w:before="4"/>
              <w:ind w:left="691" w:right="675" w:hanging="511"/>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C66DA4">
              <w:rPr>
                <w:rFonts w:eastAsia="Times New Roman"/>
              </w:rPr>
              <w:t>100</w:t>
            </w:r>
          </w:p>
        </w:tc>
      </w:tr>
      <w:tr w:rsidR="00611546" w:rsidRPr="00C66DA4" w14:paraId="40079895" w14:textId="77777777" w:rsidTr="00542D66">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3420" w:type="dxa"/>
          </w:tcPr>
          <w:p w14:paraId="42E14919" w14:textId="02A5B41A" w:rsidR="00611546" w:rsidRPr="00C66DA4" w:rsidRDefault="001A4076" w:rsidP="002A5AA9">
            <w:pPr>
              <w:spacing w:before="4"/>
              <w:ind w:left="652" w:right="-20" w:hanging="472"/>
              <w:rPr>
                <w:rFonts w:eastAsia="Times New Roman"/>
                <w:b w:val="0"/>
                <w:bCs w:val="0"/>
              </w:rPr>
            </w:pPr>
            <w:r w:rsidRPr="00C66DA4">
              <w:rPr>
                <w:rFonts w:eastAsia="Times New Roman"/>
                <w:b w:val="0"/>
                <w:bCs w:val="0"/>
              </w:rPr>
              <w:t>Midterm Examination</w:t>
            </w:r>
          </w:p>
        </w:tc>
        <w:tc>
          <w:tcPr>
            <w:tcW w:w="3415" w:type="dxa"/>
          </w:tcPr>
          <w:p w14:paraId="57BE2AA8" w14:textId="3F0EEAE4" w:rsidR="00611546" w:rsidRPr="00C66DA4" w:rsidRDefault="00BC075A" w:rsidP="002A5AA9">
            <w:pPr>
              <w:spacing w:before="4"/>
              <w:ind w:right="-20" w:firstLine="18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6/29</w:t>
            </w:r>
            <w:r w:rsidR="008C4328" w:rsidRPr="00C66DA4">
              <w:rPr>
                <w:rFonts w:eastAsia="Times New Roman"/>
              </w:rPr>
              <w:t>/2</w:t>
            </w:r>
            <w:r>
              <w:rPr>
                <w:rFonts w:eastAsia="Times New Roman"/>
              </w:rPr>
              <w:t>5</w:t>
            </w:r>
          </w:p>
        </w:tc>
        <w:tc>
          <w:tcPr>
            <w:tcW w:w="2481" w:type="dxa"/>
          </w:tcPr>
          <w:p w14:paraId="3577626C" w14:textId="34AB3E90" w:rsidR="00611546" w:rsidRPr="00C66DA4" w:rsidRDefault="004D3B20" w:rsidP="00542D66">
            <w:pPr>
              <w:spacing w:before="4"/>
              <w:ind w:left="691" w:right="675" w:hanging="511"/>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C66DA4">
              <w:rPr>
                <w:rFonts w:eastAsia="Times New Roman"/>
              </w:rPr>
              <w:t>100</w:t>
            </w:r>
          </w:p>
        </w:tc>
      </w:tr>
      <w:tr w:rsidR="001932AB" w:rsidRPr="00C66DA4" w14:paraId="5D2CF605" w14:textId="77777777" w:rsidTr="00542D66">
        <w:trPr>
          <w:trHeight w:val="1"/>
        </w:trPr>
        <w:tc>
          <w:tcPr>
            <w:cnfStyle w:val="001000000000" w:firstRow="0" w:lastRow="0" w:firstColumn="1" w:lastColumn="0" w:oddVBand="0" w:evenVBand="0" w:oddHBand="0" w:evenHBand="0" w:firstRowFirstColumn="0" w:firstRowLastColumn="0" w:lastRowFirstColumn="0" w:lastRowLastColumn="0"/>
            <w:tcW w:w="3420" w:type="dxa"/>
          </w:tcPr>
          <w:p w14:paraId="3C2E31FD" w14:textId="77777777" w:rsidR="001932AB" w:rsidRPr="00C66DA4" w:rsidRDefault="001932AB" w:rsidP="002A5AA9">
            <w:pPr>
              <w:spacing w:before="4"/>
              <w:ind w:left="590" w:right="-20" w:hanging="410"/>
              <w:rPr>
                <w:rFonts w:eastAsia="Times New Roman"/>
                <w:b w:val="0"/>
                <w:bCs w:val="0"/>
              </w:rPr>
            </w:pPr>
            <w:r w:rsidRPr="00C66DA4">
              <w:rPr>
                <w:rFonts w:eastAsia="Times New Roman"/>
                <w:b w:val="0"/>
                <w:bCs w:val="0"/>
              </w:rPr>
              <w:t>Final Writing Assignment</w:t>
            </w:r>
          </w:p>
        </w:tc>
        <w:tc>
          <w:tcPr>
            <w:tcW w:w="3415" w:type="dxa"/>
          </w:tcPr>
          <w:p w14:paraId="53407BEB" w14:textId="140E1AD9" w:rsidR="001932AB" w:rsidRPr="00C66DA4" w:rsidRDefault="0062536D" w:rsidP="002A5AA9">
            <w:pPr>
              <w:spacing w:before="4"/>
              <w:ind w:left="160" w:right="-20" w:firstLine="20"/>
              <w:cnfStyle w:val="000000000000" w:firstRow="0" w:lastRow="0" w:firstColumn="0" w:lastColumn="0" w:oddVBand="0" w:evenVBand="0" w:oddHBand="0" w:evenHBand="0" w:firstRowFirstColumn="0" w:firstRowLastColumn="0" w:lastRowFirstColumn="0" w:lastRowLastColumn="0"/>
              <w:rPr>
                <w:rFonts w:eastAsia="Times New Roman"/>
              </w:rPr>
            </w:pPr>
            <w:r w:rsidRPr="00C66DA4">
              <w:rPr>
                <w:rFonts w:eastAsia="Times New Roman"/>
              </w:rPr>
              <w:t>7/2</w:t>
            </w:r>
            <w:r w:rsidR="00BC075A">
              <w:rPr>
                <w:rFonts w:eastAsia="Times New Roman"/>
              </w:rPr>
              <w:t>8</w:t>
            </w:r>
            <w:r w:rsidRPr="00C66DA4">
              <w:rPr>
                <w:rFonts w:eastAsia="Times New Roman"/>
              </w:rPr>
              <w:t>/2</w:t>
            </w:r>
            <w:r w:rsidR="00BC075A">
              <w:rPr>
                <w:rFonts w:eastAsia="Times New Roman"/>
              </w:rPr>
              <w:t>5</w:t>
            </w:r>
          </w:p>
        </w:tc>
        <w:tc>
          <w:tcPr>
            <w:tcW w:w="2481" w:type="dxa"/>
          </w:tcPr>
          <w:p w14:paraId="6BDECB5F" w14:textId="77777777" w:rsidR="001932AB" w:rsidRPr="00C66DA4" w:rsidRDefault="001932AB" w:rsidP="00542D66">
            <w:pPr>
              <w:spacing w:before="4"/>
              <w:ind w:left="691" w:right="675" w:hanging="511"/>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C66DA4">
              <w:rPr>
                <w:rFonts w:eastAsia="Times New Roman"/>
              </w:rPr>
              <w:t>100</w:t>
            </w:r>
          </w:p>
        </w:tc>
      </w:tr>
      <w:tr w:rsidR="00611546" w:rsidRPr="00C66DA4" w14:paraId="039C0052" w14:textId="77777777" w:rsidTr="00542D66">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3420" w:type="dxa"/>
          </w:tcPr>
          <w:p w14:paraId="4C4BFF50" w14:textId="77777777" w:rsidR="00611546" w:rsidRPr="00C66DA4" w:rsidRDefault="00611546" w:rsidP="002A5AA9">
            <w:pPr>
              <w:spacing w:before="4"/>
              <w:ind w:left="590" w:right="-20" w:hanging="410"/>
              <w:rPr>
                <w:rFonts w:eastAsia="Times New Roman"/>
              </w:rPr>
            </w:pPr>
          </w:p>
        </w:tc>
        <w:tc>
          <w:tcPr>
            <w:tcW w:w="3415" w:type="dxa"/>
          </w:tcPr>
          <w:p w14:paraId="1A8E6EE4" w14:textId="77777777" w:rsidR="00611546" w:rsidRPr="00C66DA4" w:rsidRDefault="00611546" w:rsidP="002A5AA9">
            <w:pPr>
              <w:spacing w:before="4"/>
              <w:ind w:left="160" w:right="-20" w:firstLine="20"/>
              <w:cnfStyle w:val="000000100000" w:firstRow="0" w:lastRow="0" w:firstColumn="0" w:lastColumn="0" w:oddVBand="0" w:evenVBand="0" w:oddHBand="1" w:evenHBand="0" w:firstRowFirstColumn="0" w:firstRowLastColumn="0" w:lastRowFirstColumn="0" w:lastRowLastColumn="0"/>
              <w:rPr>
                <w:rFonts w:eastAsia="Times New Roman"/>
              </w:rPr>
            </w:pPr>
          </w:p>
        </w:tc>
        <w:tc>
          <w:tcPr>
            <w:tcW w:w="2481" w:type="dxa"/>
          </w:tcPr>
          <w:p w14:paraId="6540D799" w14:textId="77777777" w:rsidR="00611546" w:rsidRPr="00C66DA4" w:rsidRDefault="00611546" w:rsidP="00542D66">
            <w:pPr>
              <w:spacing w:before="4"/>
              <w:ind w:left="691" w:right="675" w:hanging="511"/>
              <w:jc w:val="both"/>
              <w:cnfStyle w:val="000000100000" w:firstRow="0" w:lastRow="0" w:firstColumn="0" w:lastColumn="0" w:oddVBand="0" w:evenVBand="0" w:oddHBand="1" w:evenHBand="0" w:firstRowFirstColumn="0" w:firstRowLastColumn="0" w:lastRowFirstColumn="0" w:lastRowLastColumn="0"/>
              <w:rPr>
                <w:rFonts w:eastAsia="Times New Roman"/>
              </w:rPr>
            </w:pPr>
          </w:p>
        </w:tc>
      </w:tr>
      <w:tr w:rsidR="001932AB" w:rsidRPr="00C66DA4" w14:paraId="36D1EECE" w14:textId="77777777" w:rsidTr="00542D66">
        <w:trPr>
          <w:trHeight w:val="1"/>
        </w:trPr>
        <w:tc>
          <w:tcPr>
            <w:cnfStyle w:val="001000000000" w:firstRow="0" w:lastRow="0" w:firstColumn="1" w:lastColumn="0" w:oddVBand="0" w:evenVBand="0" w:oddHBand="0" w:evenHBand="0" w:firstRowFirstColumn="0" w:firstRowLastColumn="0" w:lastRowFirstColumn="0" w:lastRowLastColumn="0"/>
            <w:tcW w:w="3420" w:type="dxa"/>
          </w:tcPr>
          <w:p w14:paraId="3E825BE7" w14:textId="77777777" w:rsidR="001932AB" w:rsidRPr="00C66DA4" w:rsidRDefault="001932AB" w:rsidP="002A5AA9">
            <w:pPr>
              <w:spacing w:before="4"/>
              <w:ind w:left="1150" w:right="1126" w:hanging="970"/>
              <w:rPr>
                <w:rFonts w:eastAsia="Times New Roman"/>
              </w:rPr>
            </w:pPr>
            <w:r w:rsidRPr="00C66DA4">
              <w:rPr>
                <w:rFonts w:eastAsia="Times New Roman"/>
                <w:spacing w:val="3"/>
                <w:w w:val="102"/>
              </w:rPr>
              <w:t>T</w:t>
            </w:r>
            <w:r w:rsidRPr="00C66DA4">
              <w:rPr>
                <w:rFonts w:eastAsia="Times New Roman"/>
                <w:spacing w:val="2"/>
                <w:w w:val="102"/>
              </w:rPr>
              <w:t>o</w:t>
            </w:r>
            <w:r w:rsidRPr="00C66DA4">
              <w:rPr>
                <w:rFonts w:eastAsia="Times New Roman"/>
                <w:spacing w:val="1"/>
                <w:w w:val="102"/>
              </w:rPr>
              <w:t>t</w:t>
            </w:r>
            <w:r w:rsidRPr="00C66DA4">
              <w:rPr>
                <w:rFonts w:eastAsia="Times New Roman"/>
                <w:spacing w:val="2"/>
                <w:w w:val="102"/>
              </w:rPr>
              <w:t>a</w:t>
            </w:r>
            <w:r w:rsidRPr="00C66DA4">
              <w:rPr>
                <w:rFonts w:eastAsia="Times New Roman"/>
                <w:w w:val="103"/>
              </w:rPr>
              <w:t>l</w:t>
            </w:r>
          </w:p>
        </w:tc>
        <w:tc>
          <w:tcPr>
            <w:tcW w:w="3415" w:type="dxa"/>
          </w:tcPr>
          <w:p w14:paraId="2A0C8449" w14:textId="77777777" w:rsidR="001932AB" w:rsidRPr="00C66DA4" w:rsidRDefault="001932AB" w:rsidP="00C75871">
            <w:pPr>
              <w:cnfStyle w:val="000000000000" w:firstRow="0" w:lastRow="0" w:firstColumn="0" w:lastColumn="0" w:oddVBand="0" w:evenVBand="0" w:oddHBand="0" w:evenHBand="0" w:firstRowFirstColumn="0" w:firstRowLastColumn="0" w:lastRowFirstColumn="0" w:lastRowLastColumn="0"/>
            </w:pPr>
          </w:p>
        </w:tc>
        <w:tc>
          <w:tcPr>
            <w:tcW w:w="2481" w:type="dxa"/>
          </w:tcPr>
          <w:p w14:paraId="3D3BB66B" w14:textId="54768822" w:rsidR="001932AB" w:rsidRPr="00C66DA4" w:rsidRDefault="004D3B20" w:rsidP="00542D66">
            <w:pPr>
              <w:spacing w:before="4"/>
              <w:ind w:left="691" w:right="675" w:hanging="511"/>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C66DA4">
              <w:rPr>
                <w:rFonts w:eastAsia="Times New Roman"/>
              </w:rPr>
              <w:t>3</w:t>
            </w:r>
            <w:r w:rsidR="005E11FB" w:rsidRPr="00C66DA4">
              <w:rPr>
                <w:rFonts w:eastAsia="Times New Roman"/>
              </w:rPr>
              <w:t>45</w:t>
            </w:r>
          </w:p>
        </w:tc>
      </w:tr>
    </w:tbl>
    <w:p w14:paraId="62F56D59" w14:textId="77777777" w:rsidR="001A45CE" w:rsidRPr="00C66DA4" w:rsidRDefault="001A45CE" w:rsidP="001A45CE">
      <w:pPr>
        <w:ind w:left="360"/>
        <w:outlineLvl w:val="0"/>
        <w:rPr>
          <w:color w:val="000000"/>
          <w:u w:val="single"/>
        </w:rPr>
      </w:pPr>
    </w:p>
    <w:p w14:paraId="7A6D5F44" w14:textId="7C70E797" w:rsidR="001A45CE" w:rsidRPr="00C66DA4" w:rsidRDefault="001A45CE" w:rsidP="001A45CE">
      <w:pPr>
        <w:ind w:left="720"/>
        <w:outlineLvl w:val="0"/>
        <w:rPr>
          <w:b/>
          <w:bCs/>
          <w:color w:val="000000"/>
          <w:u w:val="single"/>
        </w:rPr>
      </w:pPr>
      <w:r w:rsidRPr="00C66DA4">
        <w:rPr>
          <w:b/>
          <w:bCs/>
          <w:color w:val="000000"/>
          <w:u w:val="single"/>
        </w:rPr>
        <w:t>Course Requirements:</w:t>
      </w:r>
    </w:p>
    <w:p w14:paraId="12717A27" w14:textId="77777777" w:rsidR="001A45CE" w:rsidRPr="00C66DA4" w:rsidRDefault="001A45CE" w:rsidP="001A45CE">
      <w:pPr>
        <w:ind w:left="720"/>
        <w:outlineLvl w:val="0"/>
        <w:rPr>
          <w:color w:val="000000"/>
          <w:u w:val="single"/>
        </w:rPr>
      </w:pPr>
    </w:p>
    <w:p w14:paraId="50ECA54B" w14:textId="7F4A04FF" w:rsidR="001A45CE" w:rsidRPr="00C66DA4" w:rsidRDefault="001A45CE" w:rsidP="007D064F">
      <w:pPr>
        <w:pStyle w:val="ListParagraph"/>
        <w:numPr>
          <w:ilvl w:val="1"/>
          <w:numId w:val="27"/>
        </w:numPr>
        <w:tabs>
          <w:tab w:val="left" w:pos="1440"/>
        </w:tabs>
        <w:ind w:left="720" w:firstLine="0"/>
        <w:outlineLvl w:val="0"/>
        <w:rPr>
          <w:rFonts w:ascii="Times New Roman" w:hAnsi="Times New Roman" w:cs="Times New Roman"/>
          <w:color w:val="000000"/>
          <w:sz w:val="24"/>
          <w:szCs w:val="24"/>
        </w:rPr>
      </w:pPr>
      <w:r w:rsidRPr="00C66DA4">
        <w:rPr>
          <w:rFonts w:ascii="Times New Roman" w:hAnsi="Times New Roman" w:cs="Times New Roman"/>
          <w:b/>
          <w:bCs/>
          <w:iCs/>
          <w:color w:val="000000"/>
          <w:sz w:val="24"/>
          <w:szCs w:val="24"/>
        </w:rPr>
        <w:t>Class Participation</w:t>
      </w:r>
      <w:r w:rsidRPr="00C66DA4">
        <w:rPr>
          <w:rFonts w:ascii="Times New Roman" w:hAnsi="Times New Roman" w:cs="Times New Roman"/>
          <w:color w:val="000000"/>
          <w:sz w:val="24"/>
          <w:szCs w:val="24"/>
        </w:rPr>
        <w:t xml:space="preserve"> (</w:t>
      </w:r>
      <w:r w:rsidRPr="00C66DA4">
        <w:rPr>
          <w:rFonts w:ascii="Times New Roman" w:hAnsi="Times New Roman" w:cs="Times New Roman"/>
          <w:i/>
          <w:color w:val="000000"/>
          <w:sz w:val="24"/>
          <w:szCs w:val="24"/>
        </w:rPr>
        <w:t xml:space="preserve">5 points per class, </w:t>
      </w:r>
      <w:r w:rsidR="005E11FB" w:rsidRPr="00C66DA4">
        <w:rPr>
          <w:rFonts w:ascii="Times New Roman" w:hAnsi="Times New Roman" w:cs="Times New Roman"/>
          <w:i/>
          <w:color w:val="000000"/>
          <w:sz w:val="24"/>
          <w:szCs w:val="24"/>
        </w:rPr>
        <w:t>45</w:t>
      </w:r>
      <w:r w:rsidRPr="00C66DA4">
        <w:rPr>
          <w:rFonts w:ascii="Times New Roman" w:hAnsi="Times New Roman" w:cs="Times New Roman"/>
          <w:i/>
          <w:color w:val="000000"/>
          <w:sz w:val="24"/>
          <w:szCs w:val="24"/>
        </w:rPr>
        <w:t xml:space="preserve"> points total)</w:t>
      </w:r>
      <w:r w:rsidR="006939B8" w:rsidRPr="00C66DA4">
        <w:rPr>
          <w:rFonts w:ascii="Times New Roman" w:hAnsi="Times New Roman" w:cs="Times New Roman"/>
          <w:i/>
          <w:color w:val="000000"/>
          <w:sz w:val="24"/>
          <w:szCs w:val="24"/>
        </w:rPr>
        <w:t xml:space="preserve"> </w:t>
      </w:r>
      <w:r w:rsidR="00A363D4" w:rsidRPr="00C66DA4">
        <w:rPr>
          <w:rFonts w:ascii="Times New Roman" w:hAnsi="Times New Roman" w:cs="Times New Roman"/>
          <w:iCs/>
          <w:color w:val="000000"/>
          <w:sz w:val="24"/>
          <w:szCs w:val="24"/>
        </w:rPr>
        <w:t>(</w:t>
      </w:r>
      <w:r w:rsidR="00FD68EE" w:rsidRPr="00C66DA4">
        <w:rPr>
          <w:rFonts w:ascii="Times New Roman" w:hAnsi="Times New Roman" w:cs="Times New Roman"/>
          <w:bCs/>
          <w:iCs/>
          <w:color w:val="000000"/>
          <w:sz w:val="24"/>
          <w:szCs w:val="24"/>
        </w:rPr>
        <w:t>CACREP 3.C.13</w:t>
      </w:r>
      <w:r w:rsidR="006939B8" w:rsidRPr="00C66DA4">
        <w:rPr>
          <w:rFonts w:ascii="Times New Roman" w:hAnsi="Times New Roman" w:cs="Times New Roman"/>
          <w:bCs/>
          <w:iCs/>
          <w:color w:val="000000"/>
          <w:sz w:val="24"/>
          <w:szCs w:val="24"/>
        </w:rPr>
        <w:t>)</w:t>
      </w:r>
      <w:r w:rsidRPr="00C66DA4">
        <w:rPr>
          <w:rFonts w:ascii="Times New Roman" w:hAnsi="Times New Roman" w:cs="Times New Roman"/>
          <w:i/>
          <w:color w:val="000000"/>
          <w:sz w:val="24"/>
          <w:szCs w:val="24"/>
        </w:rPr>
        <w:t xml:space="preserve"> </w:t>
      </w:r>
      <w:r w:rsidR="00793638" w:rsidRPr="00C66DA4">
        <w:rPr>
          <w:rFonts w:ascii="Times New Roman" w:hAnsi="Times New Roman" w:cs="Times New Roman"/>
          <w:iCs/>
          <w:color w:val="000000"/>
          <w:sz w:val="24"/>
          <w:szCs w:val="24"/>
        </w:rPr>
        <w:t xml:space="preserve">Participation points will be </w:t>
      </w:r>
      <w:r w:rsidR="00EC668B" w:rsidRPr="00C66DA4">
        <w:rPr>
          <w:rFonts w:ascii="Times New Roman" w:hAnsi="Times New Roman" w:cs="Times New Roman"/>
          <w:iCs/>
          <w:color w:val="000000"/>
          <w:sz w:val="24"/>
          <w:szCs w:val="24"/>
        </w:rPr>
        <w:t>earned by responding to the discussion</w:t>
      </w:r>
      <w:r w:rsidR="007E77DF" w:rsidRPr="00C66DA4">
        <w:rPr>
          <w:rFonts w:ascii="Times New Roman" w:hAnsi="Times New Roman" w:cs="Times New Roman"/>
          <w:iCs/>
          <w:color w:val="000000"/>
          <w:sz w:val="24"/>
          <w:szCs w:val="24"/>
        </w:rPr>
        <w:t xml:space="preserve"> question(s) posted on the discussion board. You are expected to </w:t>
      </w:r>
      <w:r w:rsidR="007E77DF" w:rsidRPr="00BC075A">
        <w:rPr>
          <w:rFonts w:ascii="Times New Roman" w:hAnsi="Times New Roman" w:cs="Times New Roman"/>
          <w:iCs/>
          <w:color w:val="000000"/>
          <w:sz w:val="24"/>
          <w:szCs w:val="24"/>
          <w:u w:val="single"/>
        </w:rPr>
        <w:t xml:space="preserve">provide your own response to the </w:t>
      </w:r>
      <w:r w:rsidR="0021255E" w:rsidRPr="00BC075A">
        <w:rPr>
          <w:rFonts w:ascii="Times New Roman" w:hAnsi="Times New Roman" w:cs="Times New Roman"/>
          <w:iCs/>
          <w:color w:val="000000"/>
          <w:sz w:val="24"/>
          <w:szCs w:val="24"/>
          <w:u w:val="single"/>
        </w:rPr>
        <w:t>initial question presented</w:t>
      </w:r>
      <w:r w:rsidR="0021255E" w:rsidRPr="00C66DA4">
        <w:rPr>
          <w:rFonts w:ascii="Times New Roman" w:hAnsi="Times New Roman" w:cs="Times New Roman"/>
          <w:iCs/>
          <w:color w:val="000000"/>
          <w:sz w:val="24"/>
          <w:szCs w:val="24"/>
        </w:rPr>
        <w:t xml:space="preserve"> and </w:t>
      </w:r>
      <w:r w:rsidR="0021255E" w:rsidRPr="00BC075A">
        <w:rPr>
          <w:rFonts w:ascii="Times New Roman" w:hAnsi="Times New Roman" w:cs="Times New Roman"/>
          <w:iCs/>
          <w:color w:val="000000"/>
          <w:sz w:val="24"/>
          <w:szCs w:val="24"/>
          <w:u w:val="single"/>
        </w:rPr>
        <w:t>then comment on at least one student’s response</w:t>
      </w:r>
      <w:r w:rsidR="0021255E" w:rsidRPr="00C66DA4">
        <w:rPr>
          <w:rFonts w:ascii="Times New Roman" w:hAnsi="Times New Roman" w:cs="Times New Roman"/>
          <w:iCs/>
          <w:color w:val="000000"/>
          <w:sz w:val="24"/>
          <w:szCs w:val="24"/>
        </w:rPr>
        <w:t xml:space="preserve">. </w:t>
      </w:r>
      <w:r w:rsidR="00111BA4" w:rsidRPr="00C66DA4">
        <w:rPr>
          <w:rFonts w:ascii="Times New Roman" w:hAnsi="Times New Roman" w:cs="Times New Roman"/>
          <w:iCs/>
          <w:color w:val="000000"/>
          <w:sz w:val="24"/>
          <w:szCs w:val="24"/>
        </w:rPr>
        <w:t xml:space="preserve">Your responses must be at least one paragraph in length. </w:t>
      </w:r>
      <w:r w:rsidR="001A009D" w:rsidRPr="00C66DA4">
        <w:rPr>
          <w:rFonts w:ascii="Times New Roman" w:hAnsi="Times New Roman" w:cs="Times New Roman"/>
          <w:color w:val="000000"/>
          <w:sz w:val="24"/>
          <w:szCs w:val="24"/>
        </w:rPr>
        <w:t>R</w:t>
      </w:r>
      <w:r w:rsidRPr="00C66DA4">
        <w:rPr>
          <w:rFonts w:ascii="Times New Roman" w:hAnsi="Times New Roman" w:cs="Times New Roman"/>
          <w:color w:val="000000"/>
          <w:sz w:val="24"/>
          <w:szCs w:val="24"/>
        </w:rPr>
        <w:t xml:space="preserve">espectful </w:t>
      </w:r>
      <w:r w:rsidR="001A009D" w:rsidRPr="00C66DA4">
        <w:rPr>
          <w:rFonts w:ascii="Times New Roman" w:hAnsi="Times New Roman" w:cs="Times New Roman"/>
          <w:color w:val="000000"/>
          <w:sz w:val="24"/>
          <w:szCs w:val="24"/>
        </w:rPr>
        <w:t xml:space="preserve">comments and </w:t>
      </w:r>
      <w:r w:rsidRPr="00C66DA4">
        <w:rPr>
          <w:rFonts w:ascii="Times New Roman" w:hAnsi="Times New Roman" w:cs="Times New Roman"/>
          <w:color w:val="000000"/>
          <w:sz w:val="24"/>
          <w:szCs w:val="24"/>
        </w:rPr>
        <w:t xml:space="preserve">behavior must be demonstrated to receive full </w:t>
      </w:r>
      <w:r w:rsidR="001A009D" w:rsidRPr="00C66DA4">
        <w:rPr>
          <w:rFonts w:ascii="Times New Roman" w:hAnsi="Times New Roman" w:cs="Times New Roman"/>
          <w:color w:val="000000"/>
          <w:sz w:val="24"/>
          <w:szCs w:val="24"/>
        </w:rPr>
        <w:t>participation points</w:t>
      </w:r>
      <w:r w:rsidRPr="00C66DA4">
        <w:rPr>
          <w:rFonts w:ascii="Times New Roman" w:hAnsi="Times New Roman" w:cs="Times New Roman"/>
          <w:color w:val="000000"/>
          <w:sz w:val="24"/>
          <w:szCs w:val="24"/>
        </w:rPr>
        <w:t>.</w:t>
      </w:r>
      <w:r w:rsidR="001A009D" w:rsidRPr="00C66DA4">
        <w:rPr>
          <w:rFonts w:ascii="Times New Roman" w:hAnsi="Times New Roman" w:cs="Times New Roman"/>
          <w:color w:val="000000"/>
          <w:sz w:val="24"/>
          <w:szCs w:val="24"/>
        </w:rPr>
        <w:t xml:space="preserve"> Criti</w:t>
      </w:r>
      <w:r w:rsidR="00065997">
        <w:rPr>
          <w:rFonts w:ascii="Times New Roman" w:hAnsi="Times New Roman" w:cs="Times New Roman"/>
          <w:color w:val="000000"/>
          <w:sz w:val="24"/>
          <w:szCs w:val="24"/>
        </w:rPr>
        <w:t>que</w:t>
      </w:r>
      <w:r w:rsidR="001A009D" w:rsidRPr="00C66DA4">
        <w:rPr>
          <w:rFonts w:ascii="Times New Roman" w:hAnsi="Times New Roman" w:cs="Times New Roman"/>
          <w:color w:val="000000"/>
          <w:sz w:val="24"/>
          <w:szCs w:val="24"/>
        </w:rPr>
        <w:t>s should be supported with evidence</w:t>
      </w:r>
      <w:r w:rsidR="006B36A0" w:rsidRPr="00C66DA4">
        <w:rPr>
          <w:rFonts w:ascii="Times New Roman" w:hAnsi="Times New Roman" w:cs="Times New Roman"/>
          <w:color w:val="000000"/>
          <w:sz w:val="24"/>
          <w:szCs w:val="24"/>
        </w:rPr>
        <w:t xml:space="preserve"> and the sources should be cited. </w:t>
      </w:r>
    </w:p>
    <w:p w14:paraId="15E3F916" w14:textId="030B0257" w:rsidR="000847AB" w:rsidRPr="00C66DA4" w:rsidRDefault="000847AB" w:rsidP="0037631B">
      <w:pPr>
        <w:pStyle w:val="ListParagraph"/>
        <w:tabs>
          <w:tab w:val="left" w:pos="1440"/>
        </w:tabs>
        <w:ind w:left="1440"/>
        <w:outlineLvl w:val="0"/>
        <w:rPr>
          <w:rFonts w:ascii="Times New Roman" w:hAnsi="Times New Roman" w:cs="Times New Roman"/>
          <w:iCs/>
          <w:color w:val="000000"/>
          <w:sz w:val="24"/>
          <w:szCs w:val="24"/>
        </w:rPr>
      </w:pPr>
      <w:r w:rsidRPr="00C66DA4">
        <w:rPr>
          <w:rFonts w:ascii="Times New Roman" w:hAnsi="Times New Roman" w:cs="Times New Roman"/>
          <w:b/>
          <w:bCs/>
          <w:iCs/>
          <w:color w:val="000000"/>
          <w:sz w:val="24"/>
          <w:szCs w:val="24"/>
          <w:u w:val="single"/>
        </w:rPr>
        <w:t>Due Date:</w:t>
      </w:r>
      <w:r w:rsidRPr="00C66DA4">
        <w:rPr>
          <w:rFonts w:ascii="Times New Roman" w:hAnsi="Times New Roman" w:cs="Times New Roman"/>
          <w:iCs/>
          <w:color w:val="000000"/>
          <w:sz w:val="24"/>
          <w:szCs w:val="24"/>
        </w:rPr>
        <w:t xml:space="preserve"> </w:t>
      </w:r>
      <w:r w:rsidR="00D01134" w:rsidRPr="00C66DA4">
        <w:rPr>
          <w:rFonts w:ascii="Times New Roman" w:hAnsi="Times New Roman" w:cs="Times New Roman"/>
          <w:iCs/>
          <w:color w:val="000000"/>
          <w:sz w:val="24"/>
          <w:szCs w:val="24"/>
        </w:rPr>
        <w:t xml:space="preserve">Discussion questions </w:t>
      </w:r>
      <w:r w:rsidR="00BC075A">
        <w:rPr>
          <w:rFonts w:ascii="Times New Roman" w:hAnsi="Times New Roman" w:cs="Times New Roman"/>
          <w:iCs/>
          <w:color w:val="000000"/>
          <w:sz w:val="24"/>
          <w:szCs w:val="24"/>
        </w:rPr>
        <w:t>should</w:t>
      </w:r>
      <w:r w:rsidR="00D01134" w:rsidRPr="00C66DA4">
        <w:rPr>
          <w:rFonts w:ascii="Times New Roman" w:hAnsi="Times New Roman" w:cs="Times New Roman"/>
          <w:iCs/>
          <w:color w:val="000000"/>
          <w:sz w:val="24"/>
          <w:szCs w:val="24"/>
        </w:rPr>
        <w:t xml:space="preserve"> b</w:t>
      </w:r>
      <w:r w:rsidR="00BC075A">
        <w:rPr>
          <w:rFonts w:ascii="Times New Roman" w:hAnsi="Times New Roman" w:cs="Times New Roman"/>
          <w:iCs/>
          <w:color w:val="000000"/>
          <w:sz w:val="24"/>
          <w:szCs w:val="24"/>
        </w:rPr>
        <w:t>e</w:t>
      </w:r>
      <w:r w:rsidR="00D01134" w:rsidRPr="00C66DA4">
        <w:rPr>
          <w:rFonts w:ascii="Times New Roman" w:hAnsi="Times New Roman" w:cs="Times New Roman"/>
          <w:iCs/>
          <w:color w:val="000000"/>
          <w:sz w:val="24"/>
          <w:szCs w:val="24"/>
        </w:rPr>
        <w:t xml:space="preserve"> posted by </w:t>
      </w:r>
      <w:r w:rsidR="00BC075A">
        <w:rPr>
          <w:rFonts w:ascii="Times New Roman" w:hAnsi="Times New Roman" w:cs="Times New Roman"/>
          <w:iCs/>
          <w:color w:val="000000"/>
          <w:sz w:val="24"/>
          <w:szCs w:val="24"/>
        </w:rPr>
        <w:t>the presenter(s) by 5p</w:t>
      </w:r>
      <w:r w:rsidR="00D01134" w:rsidRPr="00C66DA4">
        <w:rPr>
          <w:rFonts w:ascii="Times New Roman" w:hAnsi="Times New Roman" w:cs="Times New Roman"/>
          <w:iCs/>
          <w:color w:val="000000"/>
          <w:sz w:val="24"/>
          <w:szCs w:val="24"/>
        </w:rPr>
        <w:t>m</w:t>
      </w:r>
      <w:r w:rsidR="00BC075A">
        <w:rPr>
          <w:rFonts w:ascii="Times New Roman" w:hAnsi="Times New Roman" w:cs="Times New Roman"/>
          <w:iCs/>
          <w:color w:val="000000"/>
          <w:sz w:val="24"/>
          <w:szCs w:val="24"/>
        </w:rPr>
        <w:t>cst</w:t>
      </w:r>
      <w:r w:rsidR="00D01134" w:rsidRPr="00C66DA4">
        <w:rPr>
          <w:rFonts w:ascii="Times New Roman" w:hAnsi="Times New Roman" w:cs="Times New Roman"/>
          <w:iCs/>
          <w:color w:val="000000"/>
          <w:sz w:val="24"/>
          <w:szCs w:val="24"/>
        </w:rPr>
        <w:t xml:space="preserve"> on </w:t>
      </w:r>
      <w:r w:rsidR="00BC075A">
        <w:rPr>
          <w:rFonts w:ascii="Times New Roman" w:hAnsi="Times New Roman" w:cs="Times New Roman"/>
          <w:iCs/>
          <w:color w:val="000000"/>
          <w:sz w:val="24"/>
          <w:szCs w:val="24"/>
        </w:rPr>
        <w:t>Mondays</w:t>
      </w:r>
      <w:r w:rsidR="00D01134" w:rsidRPr="00C66DA4">
        <w:rPr>
          <w:rFonts w:ascii="Times New Roman" w:hAnsi="Times New Roman" w:cs="Times New Roman"/>
          <w:iCs/>
          <w:color w:val="000000"/>
          <w:sz w:val="24"/>
          <w:szCs w:val="24"/>
        </w:rPr>
        <w:t>. Your responses must be posted by</w:t>
      </w:r>
      <w:r w:rsidR="00BC075A">
        <w:rPr>
          <w:rFonts w:ascii="Times New Roman" w:hAnsi="Times New Roman" w:cs="Times New Roman"/>
          <w:iCs/>
          <w:color w:val="000000"/>
          <w:sz w:val="24"/>
          <w:szCs w:val="24"/>
        </w:rPr>
        <w:t xml:space="preserve"> Sunday</w:t>
      </w:r>
      <w:r w:rsidR="00D01134" w:rsidRPr="00C66DA4">
        <w:rPr>
          <w:rFonts w:ascii="Times New Roman" w:hAnsi="Times New Roman" w:cs="Times New Roman"/>
          <w:iCs/>
          <w:color w:val="000000"/>
          <w:sz w:val="24"/>
          <w:szCs w:val="24"/>
        </w:rPr>
        <w:t xml:space="preserve"> at </w:t>
      </w:r>
      <w:r w:rsidR="00BC075A">
        <w:rPr>
          <w:rFonts w:ascii="Times New Roman" w:hAnsi="Times New Roman" w:cs="Times New Roman"/>
          <w:iCs/>
          <w:color w:val="000000"/>
          <w:sz w:val="24"/>
          <w:szCs w:val="24"/>
        </w:rPr>
        <w:t>5</w:t>
      </w:r>
      <w:r w:rsidR="0037631B" w:rsidRPr="00C66DA4">
        <w:rPr>
          <w:rFonts w:ascii="Times New Roman" w:hAnsi="Times New Roman" w:cs="Times New Roman"/>
          <w:iCs/>
          <w:color w:val="000000"/>
          <w:sz w:val="24"/>
          <w:szCs w:val="24"/>
        </w:rPr>
        <w:t>pm</w:t>
      </w:r>
      <w:r w:rsidR="00BC075A">
        <w:rPr>
          <w:rFonts w:ascii="Times New Roman" w:hAnsi="Times New Roman" w:cs="Times New Roman"/>
          <w:iCs/>
          <w:color w:val="000000"/>
          <w:sz w:val="24"/>
          <w:szCs w:val="24"/>
        </w:rPr>
        <w:t>cst</w:t>
      </w:r>
      <w:r w:rsidR="0037631B" w:rsidRPr="00C66DA4">
        <w:rPr>
          <w:rFonts w:ascii="Times New Roman" w:hAnsi="Times New Roman" w:cs="Times New Roman"/>
          <w:iCs/>
          <w:color w:val="000000"/>
          <w:sz w:val="24"/>
          <w:szCs w:val="24"/>
        </w:rPr>
        <w:t xml:space="preserve">. Responses posted after this time will not be graded. </w:t>
      </w:r>
    </w:p>
    <w:p w14:paraId="69519995" w14:textId="77777777" w:rsidR="00E4505C" w:rsidRPr="00C66DA4" w:rsidRDefault="00E4505C" w:rsidP="00E4505C">
      <w:pPr>
        <w:pStyle w:val="ListParagraph"/>
        <w:tabs>
          <w:tab w:val="left" w:pos="1440"/>
        </w:tabs>
        <w:outlineLvl w:val="0"/>
        <w:rPr>
          <w:rFonts w:ascii="Times New Roman" w:hAnsi="Times New Roman" w:cs="Times New Roman"/>
          <w:color w:val="000000"/>
          <w:sz w:val="24"/>
          <w:szCs w:val="24"/>
        </w:rPr>
      </w:pPr>
    </w:p>
    <w:p w14:paraId="7258D83A" w14:textId="00CDC80E" w:rsidR="00777D92" w:rsidRPr="00C66DA4" w:rsidRDefault="000A5B91" w:rsidP="00E4505C">
      <w:pPr>
        <w:pStyle w:val="ListParagraph"/>
        <w:numPr>
          <w:ilvl w:val="1"/>
          <w:numId w:val="27"/>
        </w:numPr>
        <w:ind w:left="720" w:firstLine="0"/>
        <w:outlineLvl w:val="0"/>
        <w:rPr>
          <w:rFonts w:ascii="Times New Roman" w:hAnsi="Times New Roman" w:cs="Times New Roman"/>
          <w:color w:val="000000"/>
          <w:sz w:val="24"/>
          <w:szCs w:val="24"/>
        </w:rPr>
      </w:pPr>
      <w:r w:rsidRPr="00C66DA4">
        <w:rPr>
          <w:rFonts w:ascii="Times New Roman" w:hAnsi="Times New Roman" w:cs="Times New Roman"/>
          <w:b/>
          <w:bCs/>
          <w:iCs/>
          <w:color w:val="000000"/>
          <w:sz w:val="24"/>
          <w:szCs w:val="24"/>
        </w:rPr>
        <w:t xml:space="preserve"> Lifespan Presentation</w:t>
      </w:r>
      <w:r w:rsidRPr="00C66DA4">
        <w:rPr>
          <w:rFonts w:ascii="Times New Roman" w:hAnsi="Times New Roman" w:cs="Times New Roman"/>
          <w:i/>
          <w:color w:val="000000"/>
          <w:sz w:val="24"/>
          <w:szCs w:val="24"/>
        </w:rPr>
        <w:t xml:space="preserve"> (</w:t>
      </w:r>
      <w:proofErr w:type="gramStart"/>
      <w:r w:rsidRPr="00C66DA4">
        <w:rPr>
          <w:rFonts w:ascii="Times New Roman" w:hAnsi="Times New Roman" w:cs="Times New Roman"/>
          <w:i/>
          <w:color w:val="000000"/>
          <w:sz w:val="24"/>
          <w:szCs w:val="24"/>
        </w:rPr>
        <w:t>100  points</w:t>
      </w:r>
      <w:proofErr w:type="gramEnd"/>
      <w:r w:rsidRPr="00C66DA4">
        <w:rPr>
          <w:rFonts w:ascii="Times New Roman" w:hAnsi="Times New Roman" w:cs="Times New Roman"/>
          <w:i/>
          <w:color w:val="000000"/>
          <w:sz w:val="24"/>
          <w:szCs w:val="24"/>
        </w:rPr>
        <w:t>)</w:t>
      </w:r>
      <w:r w:rsidR="00430CF1" w:rsidRPr="00C66DA4">
        <w:rPr>
          <w:rFonts w:ascii="Times New Roman" w:hAnsi="Times New Roman" w:cs="Times New Roman"/>
          <w:i/>
          <w:color w:val="000000"/>
          <w:sz w:val="24"/>
          <w:szCs w:val="24"/>
        </w:rPr>
        <w:t xml:space="preserve"> </w:t>
      </w:r>
      <w:r w:rsidR="00BF0419" w:rsidRPr="00C66DA4">
        <w:rPr>
          <w:rFonts w:ascii="Times New Roman" w:hAnsi="Times New Roman" w:cs="Times New Roman"/>
          <w:iCs/>
          <w:color w:val="000000"/>
          <w:sz w:val="24"/>
          <w:szCs w:val="24"/>
        </w:rPr>
        <w:t>(</w:t>
      </w:r>
      <w:r w:rsidR="00430CF1" w:rsidRPr="00C66DA4">
        <w:rPr>
          <w:rFonts w:ascii="Times New Roman" w:hAnsi="Times New Roman" w:cs="Times New Roman"/>
          <w:sz w:val="24"/>
          <w:szCs w:val="24"/>
        </w:rPr>
        <w:t>CACREP 3.C.6.; CACREP 3.C.7.’ CACREP 3.C.11</w:t>
      </w:r>
      <w:r w:rsidR="00BF0419" w:rsidRPr="00C66DA4">
        <w:rPr>
          <w:rFonts w:ascii="Times New Roman" w:hAnsi="Times New Roman" w:cs="Times New Roman"/>
          <w:sz w:val="24"/>
          <w:szCs w:val="24"/>
        </w:rPr>
        <w:t>; CACREP 3.C.12)</w:t>
      </w:r>
      <w:r w:rsidRPr="00C66DA4">
        <w:rPr>
          <w:rFonts w:ascii="Times New Roman" w:hAnsi="Times New Roman" w:cs="Times New Roman"/>
          <w:i/>
          <w:color w:val="000000"/>
          <w:sz w:val="24"/>
          <w:szCs w:val="24"/>
        </w:rPr>
        <w:t xml:space="preserve"> </w:t>
      </w:r>
    </w:p>
    <w:p w14:paraId="6D0D44A2" w14:textId="51118694" w:rsidR="00555BD9" w:rsidRPr="00C66DA4" w:rsidRDefault="00777D92" w:rsidP="00777D92">
      <w:pPr>
        <w:ind w:left="720" w:firstLine="720"/>
        <w:outlineLvl w:val="0"/>
        <w:rPr>
          <w:color w:val="000000"/>
        </w:rPr>
      </w:pPr>
      <w:r w:rsidRPr="00C66DA4">
        <w:rPr>
          <w:b/>
          <w:bCs/>
          <w:color w:val="000000"/>
          <w:u w:val="single"/>
        </w:rPr>
        <w:t>Logistics</w:t>
      </w:r>
      <w:r w:rsidRPr="00C66DA4">
        <w:rPr>
          <w:color w:val="000000"/>
        </w:rPr>
        <w:t xml:space="preserve">: </w:t>
      </w:r>
      <w:r w:rsidR="000A5B91" w:rsidRPr="00C66DA4">
        <w:rPr>
          <w:color w:val="000000"/>
        </w:rPr>
        <w:t xml:space="preserve">Students will divide into groups of 2-3 and develop a </w:t>
      </w:r>
      <w:proofErr w:type="gramStart"/>
      <w:r w:rsidR="00A35959" w:rsidRPr="00C66DA4">
        <w:rPr>
          <w:color w:val="000000"/>
        </w:rPr>
        <w:t>40</w:t>
      </w:r>
      <w:r w:rsidR="000A5B91" w:rsidRPr="00C66DA4">
        <w:rPr>
          <w:color w:val="000000"/>
        </w:rPr>
        <w:t>-45 minute</w:t>
      </w:r>
      <w:proofErr w:type="gramEnd"/>
      <w:r w:rsidR="000A5B91" w:rsidRPr="00C66DA4">
        <w:rPr>
          <w:color w:val="000000"/>
        </w:rPr>
        <w:t xml:space="preserve"> presentation relevant to </w:t>
      </w:r>
      <w:r w:rsidRPr="00C66DA4">
        <w:rPr>
          <w:color w:val="000000"/>
        </w:rPr>
        <w:t>a</w:t>
      </w:r>
      <w:r w:rsidR="000A5B91" w:rsidRPr="00C66DA4">
        <w:rPr>
          <w:color w:val="000000"/>
        </w:rPr>
        <w:t xml:space="preserve"> developmental period covered</w:t>
      </w:r>
      <w:r w:rsidRPr="00C66DA4">
        <w:rPr>
          <w:color w:val="000000"/>
        </w:rPr>
        <w:t xml:space="preserve">. Presentations should </w:t>
      </w:r>
      <w:r w:rsidR="00291184" w:rsidRPr="00C66DA4">
        <w:rPr>
          <w:color w:val="000000"/>
        </w:rPr>
        <w:t xml:space="preserve">include </w:t>
      </w:r>
      <w:r w:rsidR="00D70AB4" w:rsidRPr="00C66DA4">
        <w:rPr>
          <w:color w:val="000000"/>
        </w:rPr>
        <w:t xml:space="preserve">both audio and/or video recording of the presenters facilitating the presentation, and </w:t>
      </w:r>
      <w:r w:rsidR="00291184" w:rsidRPr="00C66DA4">
        <w:rPr>
          <w:color w:val="000000"/>
        </w:rPr>
        <w:t>visuals of the information via PowerPoint or similar program presentation.</w:t>
      </w:r>
      <w:r w:rsidR="00C76E71" w:rsidRPr="00C66DA4">
        <w:rPr>
          <w:color w:val="000000"/>
        </w:rPr>
        <w:t xml:space="preserve"> For example, using Zoom or another video conference program, your group can record yourselves presenting your information while using the </w:t>
      </w:r>
      <w:r w:rsidR="004217E3" w:rsidRPr="00C66DA4">
        <w:rPr>
          <w:color w:val="000000"/>
        </w:rPr>
        <w:t xml:space="preserve">screen share feature show your </w:t>
      </w:r>
      <w:r w:rsidR="00EE4A4A" w:rsidRPr="00C66DA4">
        <w:rPr>
          <w:color w:val="000000"/>
        </w:rPr>
        <w:t>PowerPoint</w:t>
      </w:r>
      <w:r w:rsidR="004217E3" w:rsidRPr="00C66DA4">
        <w:rPr>
          <w:color w:val="000000"/>
        </w:rPr>
        <w:t xml:space="preserve"> presentation. This recording can then be posted on the </w:t>
      </w:r>
      <w:r w:rsidR="00EE4A4A" w:rsidRPr="00C66DA4">
        <w:rPr>
          <w:color w:val="000000"/>
        </w:rPr>
        <w:t xml:space="preserve">discussion board. </w:t>
      </w:r>
    </w:p>
    <w:p w14:paraId="79CD63CA" w14:textId="77777777" w:rsidR="00946E05" w:rsidRPr="00C66DA4" w:rsidRDefault="00946E05" w:rsidP="003C7672">
      <w:pPr>
        <w:pStyle w:val="ListParagraph"/>
        <w:tabs>
          <w:tab w:val="left" w:pos="1440"/>
        </w:tabs>
        <w:spacing w:line="240" w:lineRule="auto"/>
        <w:outlineLvl w:val="0"/>
        <w:rPr>
          <w:rFonts w:ascii="Times New Roman" w:hAnsi="Times New Roman" w:cs="Times New Roman"/>
          <w:color w:val="000000"/>
          <w:sz w:val="24"/>
          <w:szCs w:val="24"/>
        </w:rPr>
      </w:pPr>
    </w:p>
    <w:p w14:paraId="3DB9C8E6" w14:textId="27C1FEA7" w:rsidR="00BE6E5F" w:rsidRPr="00C66DA4" w:rsidRDefault="00946E05" w:rsidP="003C7672">
      <w:pPr>
        <w:pStyle w:val="ListParagraph"/>
        <w:tabs>
          <w:tab w:val="left" w:pos="1440"/>
        </w:tabs>
        <w:spacing w:line="240" w:lineRule="auto"/>
        <w:outlineLvl w:val="0"/>
        <w:rPr>
          <w:rFonts w:ascii="Times New Roman" w:hAnsi="Times New Roman" w:cs="Times New Roman"/>
          <w:color w:val="000000"/>
          <w:sz w:val="24"/>
          <w:szCs w:val="24"/>
        </w:rPr>
      </w:pPr>
      <w:r w:rsidRPr="00C66DA4">
        <w:rPr>
          <w:rFonts w:ascii="Times New Roman" w:hAnsi="Times New Roman" w:cs="Times New Roman"/>
          <w:color w:val="000000"/>
          <w:sz w:val="24"/>
          <w:szCs w:val="24"/>
        </w:rPr>
        <w:tab/>
      </w:r>
      <w:r w:rsidR="00BE6E5F" w:rsidRPr="00C66DA4">
        <w:rPr>
          <w:rFonts w:ascii="Times New Roman" w:hAnsi="Times New Roman" w:cs="Times New Roman"/>
          <w:color w:val="000000"/>
          <w:sz w:val="24"/>
          <w:szCs w:val="24"/>
        </w:rPr>
        <w:t>In addition to the recording, y</w:t>
      </w:r>
      <w:r w:rsidRPr="00C66DA4">
        <w:rPr>
          <w:rFonts w:ascii="Times New Roman" w:hAnsi="Times New Roman" w:cs="Times New Roman"/>
          <w:color w:val="000000"/>
          <w:sz w:val="24"/>
          <w:szCs w:val="24"/>
        </w:rPr>
        <w:t xml:space="preserve">our group will post 1-2 discussion question(s) to the discussion board. The discussion question(s) should be connected to the information you provided in your presentation and should require the class to make connections between the content of your presentation and relevant course materials. </w:t>
      </w:r>
      <w:r w:rsidR="00A72272" w:rsidRPr="00C66DA4">
        <w:rPr>
          <w:rFonts w:ascii="Times New Roman" w:hAnsi="Times New Roman" w:cs="Times New Roman"/>
          <w:color w:val="000000"/>
          <w:sz w:val="24"/>
          <w:szCs w:val="24"/>
        </w:rPr>
        <w:t>Include the group members’ names at the beginning of the discussion post.</w:t>
      </w:r>
    </w:p>
    <w:p w14:paraId="04A0ACF4" w14:textId="2317AF42" w:rsidR="00A72272" w:rsidRPr="00C66DA4" w:rsidRDefault="00A72272" w:rsidP="003C7672">
      <w:pPr>
        <w:pStyle w:val="ListParagraph"/>
        <w:tabs>
          <w:tab w:val="left" w:pos="1440"/>
        </w:tabs>
        <w:spacing w:line="240" w:lineRule="auto"/>
        <w:outlineLvl w:val="0"/>
        <w:rPr>
          <w:rFonts w:ascii="Times New Roman" w:hAnsi="Times New Roman" w:cs="Times New Roman"/>
          <w:color w:val="000000"/>
          <w:sz w:val="24"/>
          <w:szCs w:val="24"/>
        </w:rPr>
      </w:pPr>
      <w:r w:rsidRPr="00C66DA4">
        <w:rPr>
          <w:rFonts w:ascii="Times New Roman" w:hAnsi="Times New Roman" w:cs="Times New Roman"/>
          <w:color w:val="000000"/>
          <w:sz w:val="24"/>
          <w:szCs w:val="24"/>
        </w:rPr>
        <w:tab/>
      </w:r>
    </w:p>
    <w:p w14:paraId="3B3C2E91" w14:textId="016CD8D8" w:rsidR="00A72272" w:rsidRPr="00C66DA4" w:rsidRDefault="00A72272" w:rsidP="002A2EEF">
      <w:pPr>
        <w:pStyle w:val="ListParagraph"/>
        <w:tabs>
          <w:tab w:val="left" w:pos="1440"/>
        </w:tabs>
        <w:spacing w:line="240" w:lineRule="auto"/>
        <w:outlineLvl w:val="0"/>
        <w:rPr>
          <w:rFonts w:ascii="Times New Roman" w:hAnsi="Times New Roman" w:cs="Times New Roman"/>
          <w:color w:val="000000"/>
          <w:sz w:val="24"/>
          <w:szCs w:val="24"/>
        </w:rPr>
      </w:pPr>
      <w:r w:rsidRPr="00C66DA4">
        <w:rPr>
          <w:rFonts w:ascii="Times New Roman" w:hAnsi="Times New Roman" w:cs="Times New Roman"/>
          <w:color w:val="000000"/>
          <w:sz w:val="24"/>
          <w:szCs w:val="24"/>
        </w:rPr>
        <w:tab/>
        <w:t xml:space="preserve">Each member of your group should submit the same copy of the presentation slides </w:t>
      </w:r>
      <w:r w:rsidR="00681E0E" w:rsidRPr="00C66DA4">
        <w:rPr>
          <w:rFonts w:ascii="Times New Roman" w:hAnsi="Times New Roman" w:cs="Times New Roman"/>
          <w:color w:val="000000"/>
          <w:sz w:val="24"/>
          <w:szCs w:val="24"/>
        </w:rPr>
        <w:t>to the Group Presentation Assignment.</w:t>
      </w:r>
    </w:p>
    <w:p w14:paraId="61C8A730" w14:textId="50E49C47" w:rsidR="00BE6E5F" w:rsidRPr="00C66DA4" w:rsidRDefault="006C1E59" w:rsidP="00BE6E5F">
      <w:pPr>
        <w:ind w:left="720" w:firstLine="720"/>
        <w:outlineLvl w:val="0"/>
        <w:rPr>
          <w:color w:val="000000"/>
        </w:rPr>
      </w:pPr>
      <w:r w:rsidRPr="00C66DA4">
        <w:rPr>
          <w:b/>
          <w:bCs/>
          <w:color w:val="000000"/>
          <w:u w:val="single"/>
        </w:rPr>
        <w:t>Due Date</w:t>
      </w:r>
      <w:r w:rsidRPr="00C66DA4">
        <w:rPr>
          <w:color w:val="000000"/>
        </w:rPr>
        <w:t xml:space="preserve">: </w:t>
      </w:r>
      <w:r w:rsidR="00BE6E5F" w:rsidRPr="00C66DA4">
        <w:rPr>
          <w:color w:val="000000"/>
        </w:rPr>
        <w:t xml:space="preserve">Recorded presentations </w:t>
      </w:r>
      <w:r w:rsidRPr="00C66DA4">
        <w:rPr>
          <w:color w:val="000000"/>
        </w:rPr>
        <w:t xml:space="preserve">and discussion question(s) </w:t>
      </w:r>
      <w:r w:rsidR="00BE6E5F" w:rsidRPr="00C66DA4">
        <w:rPr>
          <w:color w:val="000000"/>
        </w:rPr>
        <w:t xml:space="preserve">are due on </w:t>
      </w:r>
      <w:r w:rsidR="00BC075A">
        <w:rPr>
          <w:color w:val="000000"/>
        </w:rPr>
        <w:t>Mondays</w:t>
      </w:r>
      <w:r w:rsidR="00BE6E5F" w:rsidRPr="00C66DA4">
        <w:rPr>
          <w:color w:val="000000"/>
        </w:rPr>
        <w:t xml:space="preserve"> at 5pm</w:t>
      </w:r>
      <w:r w:rsidR="00BC075A">
        <w:rPr>
          <w:color w:val="000000"/>
        </w:rPr>
        <w:t>cst</w:t>
      </w:r>
      <w:r w:rsidR="00BE6E5F" w:rsidRPr="00C66DA4">
        <w:rPr>
          <w:color w:val="000000"/>
        </w:rPr>
        <w:t xml:space="preserve"> on the week we cover the topic. (</w:t>
      </w:r>
      <w:r w:rsidRPr="00C66DA4">
        <w:rPr>
          <w:color w:val="000000"/>
        </w:rPr>
        <w:t>S</w:t>
      </w:r>
      <w:r w:rsidR="00BE6E5F" w:rsidRPr="00C66DA4">
        <w:rPr>
          <w:color w:val="000000"/>
        </w:rPr>
        <w:t xml:space="preserve">ee the </w:t>
      </w:r>
      <w:r w:rsidRPr="00C66DA4">
        <w:rPr>
          <w:color w:val="000000"/>
        </w:rPr>
        <w:t>C</w:t>
      </w:r>
      <w:r w:rsidR="00BE6E5F" w:rsidRPr="00C66DA4">
        <w:rPr>
          <w:color w:val="000000"/>
        </w:rPr>
        <w:t xml:space="preserve">ourse Schedule for date options). </w:t>
      </w:r>
    </w:p>
    <w:p w14:paraId="4FAAEB73" w14:textId="77777777" w:rsidR="00946E05" w:rsidRPr="00C66DA4" w:rsidRDefault="00946E05" w:rsidP="006C1E59">
      <w:pPr>
        <w:outlineLvl w:val="0"/>
        <w:rPr>
          <w:color w:val="000000"/>
        </w:rPr>
      </w:pPr>
    </w:p>
    <w:p w14:paraId="7E06C992" w14:textId="510E0927" w:rsidR="000A5B91" w:rsidRPr="00C66DA4" w:rsidRDefault="00555BD9" w:rsidP="00555BD9">
      <w:pPr>
        <w:pStyle w:val="ListParagraph"/>
        <w:ind w:firstLine="720"/>
        <w:outlineLvl w:val="0"/>
        <w:rPr>
          <w:rFonts w:ascii="Times New Roman" w:hAnsi="Times New Roman" w:cs="Times New Roman"/>
          <w:color w:val="000000"/>
          <w:sz w:val="24"/>
          <w:szCs w:val="24"/>
        </w:rPr>
      </w:pPr>
      <w:r w:rsidRPr="00C66DA4">
        <w:rPr>
          <w:rFonts w:ascii="Times New Roman" w:hAnsi="Times New Roman" w:cs="Times New Roman"/>
          <w:b/>
          <w:bCs/>
          <w:iCs/>
          <w:color w:val="000000"/>
          <w:sz w:val="24"/>
          <w:szCs w:val="24"/>
          <w:u w:val="single"/>
        </w:rPr>
        <w:t>Content:</w:t>
      </w:r>
      <w:r w:rsidRPr="00C66DA4">
        <w:rPr>
          <w:rFonts w:ascii="Times New Roman" w:hAnsi="Times New Roman" w:cs="Times New Roman"/>
          <w:color w:val="000000"/>
          <w:sz w:val="24"/>
          <w:szCs w:val="24"/>
        </w:rPr>
        <w:t xml:space="preserve"> </w:t>
      </w:r>
      <w:r w:rsidR="000A5B91" w:rsidRPr="00C66DA4">
        <w:rPr>
          <w:rFonts w:ascii="Times New Roman" w:hAnsi="Times New Roman" w:cs="Times New Roman"/>
          <w:color w:val="000000"/>
          <w:sz w:val="24"/>
          <w:szCs w:val="24"/>
        </w:rPr>
        <w:t xml:space="preserve">For this presentation, students will identify a specific issue or topic (e.g., bullying, miscarriage, transition to retirement) that has developmental significance for the targeted developmental period. Students may choose to select a specific population on which to focus </w:t>
      </w:r>
      <w:r w:rsidR="00DA2D86" w:rsidRPr="00C66DA4">
        <w:rPr>
          <w:rFonts w:ascii="Times New Roman" w:hAnsi="Times New Roman" w:cs="Times New Roman"/>
          <w:color w:val="000000"/>
          <w:sz w:val="24"/>
          <w:szCs w:val="24"/>
        </w:rPr>
        <w:t xml:space="preserve">(e.g., </w:t>
      </w:r>
      <w:r w:rsidR="00DA2D86" w:rsidRPr="00C66DA4">
        <w:rPr>
          <w:rFonts w:ascii="Times New Roman" w:hAnsi="Times New Roman" w:cs="Times New Roman"/>
          <w:i/>
          <w:iCs/>
          <w:color w:val="000000"/>
          <w:sz w:val="24"/>
          <w:szCs w:val="24"/>
        </w:rPr>
        <w:t>bullying among LGBT adolescents</w:t>
      </w:r>
      <w:r w:rsidR="00DA2D86" w:rsidRPr="00C66DA4">
        <w:rPr>
          <w:rFonts w:ascii="Times New Roman" w:hAnsi="Times New Roman" w:cs="Times New Roman"/>
          <w:color w:val="000000"/>
          <w:sz w:val="24"/>
          <w:szCs w:val="24"/>
        </w:rPr>
        <w:t xml:space="preserve"> for a presentation on adolescence) </w:t>
      </w:r>
      <w:r w:rsidR="000A5B91" w:rsidRPr="00C66DA4">
        <w:rPr>
          <w:rFonts w:ascii="Times New Roman" w:hAnsi="Times New Roman" w:cs="Times New Roman"/>
          <w:color w:val="000000"/>
          <w:sz w:val="24"/>
          <w:szCs w:val="24"/>
        </w:rPr>
        <w:t>or they may talk about the issue more broadly for that developmental period of life</w:t>
      </w:r>
      <w:r w:rsidR="0036736E" w:rsidRPr="00C66DA4">
        <w:rPr>
          <w:rFonts w:ascii="Times New Roman" w:hAnsi="Times New Roman" w:cs="Times New Roman"/>
          <w:color w:val="000000"/>
          <w:sz w:val="24"/>
          <w:szCs w:val="24"/>
        </w:rPr>
        <w:t xml:space="preserve"> (e.g., bullying in </w:t>
      </w:r>
      <w:r w:rsidR="00DA2D86" w:rsidRPr="00C66DA4">
        <w:rPr>
          <w:rFonts w:ascii="Times New Roman" w:hAnsi="Times New Roman" w:cs="Times New Roman"/>
          <w:color w:val="000000"/>
          <w:sz w:val="24"/>
          <w:szCs w:val="24"/>
        </w:rPr>
        <w:t>adolescence)</w:t>
      </w:r>
      <w:r w:rsidR="000A5B91" w:rsidRPr="00C66DA4">
        <w:rPr>
          <w:rFonts w:ascii="Times New Roman" w:hAnsi="Times New Roman" w:cs="Times New Roman"/>
          <w:color w:val="000000"/>
          <w:sz w:val="24"/>
          <w:szCs w:val="24"/>
        </w:rPr>
        <w:t xml:space="preserve">. Typically, selection of a particular population is warranted if there is a large research/literature base on the selected issue/topic. The group must get the specific topic/issue approved by the instructor at least one week in advance of the presentation, but ideally as soon as possible. Presentation topics will be approved on a first-come basis – </w:t>
      </w:r>
      <w:r w:rsidR="000A5B91" w:rsidRPr="00C66DA4">
        <w:rPr>
          <w:rFonts w:ascii="Times New Roman" w:hAnsi="Times New Roman" w:cs="Times New Roman"/>
          <w:b/>
          <w:bCs/>
          <w:color w:val="000000"/>
          <w:sz w:val="24"/>
          <w:szCs w:val="24"/>
        </w:rPr>
        <w:t>topics with substantial overlap with another group will not be approved</w:t>
      </w:r>
      <w:r w:rsidR="000A5B91" w:rsidRPr="00C66DA4">
        <w:rPr>
          <w:rFonts w:ascii="Times New Roman" w:hAnsi="Times New Roman" w:cs="Times New Roman"/>
          <w:color w:val="000000"/>
          <w:sz w:val="24"/>
          <w:szCs w:val="24"/>
        </w:rPr>
        <w:t>.</w:t>
      </w:r>
    </w:p>
    <w:p w14:paraId="11D21F69" w14:textId="77777777" w:rsidR="000A5B91" w:rsidRPr="00C66DA4" w:rsidRDefault="000A5B91" w:rsidP="00E4505C">
      <w:pPr>
        <w:pStyle w:val="ListParagraph"/>
        <w:outlineLvl w:val="0"/>
        <w:rPr>
          <w:rFonts w:ascii="Times New Roman" w:hAnsi="Times New Roman" w:cs="Times New Roman"/>
          <w:i/>
          <w:color w:val="000000"/>
          <w:sz w:val="24"/>
          <w:szCs w:val="24"/>
          <w:u w:val="single"/>
        </w:rPr>
      </w:pPr>
    </w:p>
    <w:p w14:paraId="5E4C21F6" w14:textId="13B26186" w:rsidR="008F7450" w:rsidRPr="00C66DA4" w:rsidRDefault="000A5B91" w:rsidP="003C7672">
      <w:pPr>
        <w:pStyle w:val="ListParagraph"/>
        <w:outlineLvl w:val="0"/>
        <w:rPr>
          <w:rFonts w:ascii="Times New Roman" w:hAnsi="Times New Roman" w:cs="Times New Roman"/>
          <w:color w:val="000000"/>
          <w:sz w:val="24"/>
          <w:szCs w:val="24"/>
        </w:rPr>
      </w:pPr>
      <w:r w:rsidRPr="00C66DA4">
        <w:rPr>
          <w:rFonts w:ascii="Times New Roman" w:hAnsi="Times New Roman" w:cs="Times New Roman"/>
          <w:color w:val="000000"/>
          <w:sz w:val="24"/>
          <w:szCs w:val="24"/>
        </w:rPr>
        <w:t>Presentation coverage of the topic must include at least three of the following areas of human development: cognitive/neurological, physical/physiological, social, emotional, and identity/cultural. The presentation must also address implications for counseling in some way (e.g., symptoms to look for, assessment or intervention strategies, implications for practice, etc</w:t>
      </w:r>
      <w:r w:rsidR="003C7672" w:rsidRPr="00C66DA4">
        <w:rPr>
          <w:rFonts w:ascii="Times New Roman" w:hAnsi="Times New Roman" w:cs="Times New Roman"/>
          <w:color w:val="000000"/>
          <w:sz w:val="24"/>
          <w:szCs w:val="24"/>
        </w:rPr>
        <w:t>.</w:t>
      </w:r>
      <w:r w:rsidRPr="00C66DA4">
        <w:rPr>
          <w:rFonts w:ascii="Times New Roman" w:hAnsi="Times New Roman" w:cs="Times New Roman"/>
          <w:color w:val="000000"/>
          <w:sz w:val="24"/>
          <w:szCs w:val="24"/>
        </w:rPr>
        <w:t>). Although students may (</w:t>
      </w:r>
      <w:r w:rsidRPr="00C66DA4">
        <w:rPr>
          <w:rFonts w:ascii="Times New Roman" w:hAnsi="Times New Roman" w:cs="Times New Roman"/>
          <w:color w:val="000000"/>
          <w:sz w:val="24"/>
          <w:szCs w:val="24"/>
          <w:u w:val="single"/>
        </w:rPr>
        <w:t>very briefly</w:t>
      </w:r>
      <w:r w:rsidRPr="00C66DA4">
        <w:rPr>
          <w:rFonts w:ascii="Times New Roman" w:hAnsi="Times New Roman" w:cs="Times New Roman"/>
          <w:color w:val="000000"/>
          <w:sz w:val="24"/>
          <w:szCs w:val="24"/>
        </w:rPr>
        <w:t>) review some information from the textbook in this presentation, it is expected that the presentation will go significantly beyond information available in course readings (</w:t>
      </w:r>
      <w:r w:rsidRPr="00C66DA4">
        <w:rPr>
          <w:rFonts w:ascii="Times New Roman" w:hAnsi="Times New Roman" w:cs="Times New Roman"/>
          <w:b/>
          <w:bCs/>
          <w:i/>
          <w:iCs/>
          <w:color w:val="000000"/>
          <w:sz w:val="24"/>
          <w:szCs w:val="24"/>
          <w:u w:val="single"/>
        </w:rPr>
        <w:t>should reference at least 8 peer</w:t>
      </w:r>
      <w:r w:rsidR="008F7450" w:rsidRPr="00C66DA4">
        <w:rPr>
          <w:rFonts w:ascii="Times New Roman" w:hAnsi="Times New Roman" w:cs="Times New Roman"/>
          <w:b/>
          <w:bCs/>
          <w:i/>
          <w:iCs/>
          <w:color w:val="000000"/>
          <w:sz w:val="24"/>
          <w:szCs w:val="24"/>
          <w:u w:val="single"/>
        </w:rPr>
        <w:t>-</w:t>
      </w:r>
      <w:r w:rsidRPr="00C66DA4">
        <w:rPr>
          <w:rFonts w:ascii="Times New Roman" w:hAnsi="Times New Roman" w:cs="Times New Roman"/>
          <w:b/>
          <w:bCs/>
          <w:i/>
          <w:iCs/>
          <w:color w:val="000000"/>
          <w:sz w:val="24"/>
          <w:szCs w:val="24"/>
          <w:u w:val="single"/>
        </w:rPr>
        <w:t>reviewed journal articles</w:t>
      </w:r>
      <w:r w:rsidRPr="00C66DA4">
        <w:rPr>
          <w:rFonts w:ascii="Times New Roman" w:hAnsi="Times New Roman" w:cs="Times New Roman"/>
          <w:color w:val="000000"/>
          <w:sz w:val="24"/>
          <w:szCs w:val="24"/>
        </w:rPr>
        <w:t xml:space="preserve">). </w:t>
      </w:r>
    </w:p>
    <w:p w14:paraId="6415FFEE" w14:textId="77777777" w:rsidR="00E4505C" w:rsidRPr="00C66DA4" w:rsidRDefault="00E4505C" w:rsidP="00E4505C">
      <w:pPr>
        <w:pStyle w:val="ListParagraph"/>
        <w:outlineLvl w:val="0"/>
        <w:rPr>
          <w:rFonts w:ascii="Times New Roman" w:hAnsi="Times New Roman" w:cs="Times New Roman"/>
          <w:color w:val="000000"/>
          <w:sz w:val="24"/>
          <w:szCs w:val="24"/>
        </w:rPr>
      </w:pPr>
    </w:p>
    <w:p w14:paraId="07469B2A" w14:textId="1EBD93D4" w:rsidR="00E4505C" w:rsidRPr="00C66DA4" w:rsidRDefault="00E4505C" w:rsidP="00E4505C">
      <w:pPr>
        <w:pStyle w:val="ListParagraph"/>
        <w:numPr>
          <w:ilvl w:val="1"/>
          <w:numId w:val="27"/>
        </w:numPr>
        <w:ind w:left="720" w:firstLine="0"/>
        <w:outlineLvl w:val="0"/>
        <w:rPr>
          <w:rFonts w:ascii="Times New Roman" w:hAnsi="Times New Roman" w:cs="Times New Roman"/>
          <w:color w:val="000000"/>
          <w:sz w:val="24"/>
          <w:szCs w:val="24"/>
        </w:rPr>
      </w:pPr>
      <w:r w:rsidRPr="00C66DA4">
        <w:rPr>
          <w:rFonts w:ascii="Times New Roman" w:hAnsi="Times New Roman" w:cs="Times New Roman"/>
          <w:b/>
          <w:bCs/>
          <w:iCs/>
          <w:color w:val="000000"/>
          <w:sz w:val="24"/>
          <w:szCs w:val="24"/>
        </w:rPr>
        <w:t>Take-Home Midterm Examination</w:t>
      </w:r>
      <w:r w:rsidRPr="00C66DA4">
        <w:rPr>
          <w:rFonts w:ascii="Times New Roman" w:hAnsi="Times New Roman" w:cs="Times New Roman"/>
          <w:i/>
          <w:color w:val="000000"/>
          <w:sz w:val="24"/>
          <w:szCs w:val="24"/>
        </w:rPr>
        <w:t xml:space="preserve"> (</w:t>
      </w:r>
      <w:r w:rsidR="00154EE2" w:rsidRPr="00C66DA4">
        <w:rPr>
          <w:rFonts w:ascii="Times New Roman" w:hAnsi="Times New Roman" w:cs="Times New Roman"/>
          <w:i/>
          <w:color w:val="000000"/>
          <w:sz w:val="24"/>
          <w:szCs w:val="24"/>
        </w:rPr>
        <w:t>100</w:t>
      </w:r>
      <w:r w:rsidRPr="00C66DA4">
        <w:rPr>
          <w:rFonts w:ascii="Times New Roman" w:hAnsi="Times New Roman" w:cs="Times New Roman"/>
          <w:i/>
          <w:color w:val="000000"/>
          <w:sz w:val="24"/>
          <w:szCs w:val="24"/>
        </w:rPr>
        <w:t xml:space="preserve"> points)</w:t>
      </w:r>
      <w:r w:rsidR="006939B8" w:rsidRPr="00C66DA4">
        <w:rPr>
          <w:rFonts w:ascii="Times New Roman" w:hAnsi="Times New Roman" w:cs="Times New Roman"/>
          <w:i/>
          <w:color w:val="000000"/>
          <w:sz w:val="24"/>
          <w:szCs w:val="24"/>
        </w:rPr>
        <w:t xml:space="preserve"> </w:t>
      </w:r>
      <w:r w:rsidR="006939B8" w:rsidRPr="00C66DA4">
        <w:rPr>
          <w:rFonts w:ascii="Times New Roman" w:hAnsi="Times New Roman" w:cs="Times New Roman"/>
          <w:iCs/>
          <w:color w:val="000000"/>
          <w:sz w:val="24"/>
          <w:szCs w:val="24"/>
        </w:rPr>
        <w:t>(</w:t>
      </w:r>
      <w:r w:rsidR="006939B8" w:rsidRPr="00C66DA4">
        <w:rPr>
          <w:rFonts w:ascii="Times New Roman" w:hAnsi="Times New Roman" w:cs="Times New Roman"/>
          <w:sz w:val="24"/>
          <w:szCs w:val="24"/>
        </w:rPr>
        <w:t>CACREP 3.C.1-12)</w:t>
      </w:r>
      <w:r w:rsidRPr="00C66DA4">
        <w:rPr>
          <w:rFonts w:ascii="Times New Roman" w:hAnsi="Times New Roman" w:cs="Times New Roman"/>
          <w:i/>
          <w:color w:val="000000"/>
          <w:sz w:val="24"/>
          <w:szCs w:val="24"/>
        </w:rPr>
        <w:t xml:space="preserve">: </w:t>
      </w:r>
      <w:r w:rsidRPr="00C66DA4">
        <w:rPr>
          <w:rFonts w:ascii="Times New Roman" w:hAnsi="Times New Roman" w:cs="Times New Roman"/>
          <w:color w:val="000000"/>
          <w:sz w:val="24"/>
          <w:szCs w:val="24"/>
        </w:rPr>
        <w:t xml:space="preserve">A multiple choice </w:t>
      </w:r>
      <w:r w:rsidR="00154EE2" w:rsidRPr="00C66DA4">
        <w:rPr>
          <w:rFonts w:ascii="Times New Roman" w:hAnsi="Times New Roman" w:cs="Times New Roman"/>
          <w:color w:val="000000"/>
          <w:sz w:val="24"/>
          <w:szCs w:val="24"/>
        </w:rPr>
        <w:t xml:space="preserve">and short-answer </w:t>
      </w:r>
      <w:r w:rsidRPr="00C66DA4">
        <w:rPr>
          <w:rFonts w:ascii="Times New Roman" w:hAnsi="Times New Roman" w:cs="Times New Roman"/>
          <w:color w:val="000000"/>
          <w:sz w:val="24"/>
          <w:szCs w:val="24"/>
        </w:rPr>
        <w:t xml:space="preserve">midterm examination will be completed on Canvas. The exam will cover course content (lecture, discussion, assigned readings, student presentations) from the first </w:t>
      </w:r>
      <w:r w:rsidR="00397CF4" w:rsidRPr="00C66DA4">
        <w:rPr>
          <w:rFonts w:ascii="Times New Roman" w:hAnsi="Times New Roman" w:cs="Times New Roman"/>
          <w:color w:val="000000"/>
          <w:sz w:val="24"/>
          <w:szCs w:val="24"/>
        </w:rPr>
        <w:t>five</w:t>
      </w:r>
      <w:r w:rsidRPr="00C66DA4">
        <w:rPr>
          <w:rFonts w:ascii="Times New Roman" w:hAnsi="Times New Roman" w:cs="Times New Roman"/>
          <w:color w:val="000000"/>
          <w:sz w:val="24"/>
          <w:szCs w:val="24"/>
        </w:rPr>
        <w:t xml:space="preserve"> weeks of class. Students may use their course materials (e.g., book, notes, handouts), but are required to work independently—that is, students are </w:t>
      </w:r>
      <w:r w:rsidRPr="00C66DA4">
        <w:rPr>
          <w:rFonts w:ascii="Times New Roman" w:hAnsi="Times New Roman" w:cs="Times New Roman"/>
          <w:color w:val="000000"/>
          <w:sz w:val="24"/>
          <w:szCs w:val="24"/>
          <w:u w:val="single"/>
        </w:rPr>
        <w:t>not</w:t>
      </w:r>
      <w:r w:rsidRPr="00C66DA4">
        <w:rPr>
          <w:rFonts w:ascii="Times New Roman" w:hAnsi="Times New Roman" w:cs="Times New Roman"/>
          <w:color w:val="000000"/>
          <w:sz w:val="24"/>
          <w:szCs w:val="24"/>
        </w:rPr>
        <w:t xml:space="preserve"> to consult with one another about answers or work together to complete the exam. Because students can use their course materials during the exam, they should expect the exam to be more challenging than would be true if the test were to be completed without the aid of course materials – students should thus anticipate that it could take them longer to complete this exam because much of the ‘studying’ will occur while the student completes the exam. The exam will be made available on Canvas on June </w:t>
      </w:r>
      <w:r w:rsidR="00B60AC0" w:rsidRPr="00C66DA4">
        <w:rPr>
          <w:rFonts w:ascii="Times New Roman" w:hAnsi="Times New Roman" w:cs="Times New Roman"/>
          <w:color w:val="000000"/>
          <w:sz w:val="24"/>
          <w:szCs w:val="24"/>
        </w:rPr>
        <w:t>2</w:t>
      </w:r>
      <w:r w:rsidR="00BC075A">
        <w:rPr>
          <w:rFonts w:ascii="Times New Roman" w:hAnsi="Times New Roman" w:cs="Times New Roman"/>
          <w:color w:val="000000"/>
          <w:sz w:val="24"/>
          <w:szCs w:val="24"/>
        </w:rPr>
        <w:t>3</w:t>
      </w:r>
      <w:r w:rsidRPr="00C66DA4">
        <w:rPr>
          <w:rFonts w:ascii="Times New Roman" w:hAnsi="Times New Roman" w:cs="Times New Roman"/>
          <w:color w:val="000000"/>
          <w:sz w:val="24"/>
          <w:szCs w:val="24"/>
        </w:rPr>
        <w:t xml:space="preserve"> and will be </w:t>
      </w:r>
      <w:r w:rsidR="00C66DA4" w:rsidRPr="00C66DA4">
        <w:rPr>
          <w:rFonts w:ascii="Times New Roman" w:hAnsi="Times New Roman" w:cs="Times New Roman"/>
          <w:color w:val="000000"/>
          <w:sz w:val="24"/>
          <w:szCs w:val="24"/>
        </w:rPr>
        <w:t>closed</w:t>
      </w:r>
      <w:r w:rsidRPr="00C66DA4">
        <w:rPr>
          <w:rFonts w:ascii="Times New Roman" w:hAnsi="Times New Roman" w:cs="Times New Roman"/>
          <w:color w:val="000000"/>
          <w:sz w:val="24"/>
          <w:szCs w:val="24"/>
        </w:rPr>
        <w:t xml:space="preserve"> </w:t>
      </w:r>
      <w:r w:rsidR="00C66DA4" w:rsidRPr="00C66DA4">
        <w:rPr>
          <w:rFonts w:ascii="Times New Roman" w:hAnsi="Times New Roman" w:cs="Times New Roman"/>
          <w:color w:val="000000"/>
          <w:sz w:val="24"/>
          <w:szCs w:val="24"/>
        </w:rPr>
        <w:t>on June 29 at 5pm</w:t>
      </w:r>
      <w:r w:rsidRPr="00C66DA4">
        <w:rPr>
          <w:rFonts w:ascii="Times New Roman" w:hAnsi="Times New Roman" w:cs="Times New Roman"/>
          <w:color w:val="000000"/>
          <w:sz w:val="24"/>
          <w:szCs w:val="24"/>
        </w:rPr>
        <w:t>.</w:t>
      </w:r>
    </w:p>
    <w:p w14:paraId="3CC4CC70" w14:textId="77777777" w:rsidR="00E4505C" w:rsidRPr="00C66DA4" w:rsidRDefault="00E4505C" w:rsidP="00E4505C">
      <w:pPr>
        <w:pStyle w:val="ListParagraph"/>
        <w:outlineLvl w:val="0"/>
        <w:rPr>
          <w:rFonts w:ascii="Times New Roman" w:hAnsi="Times New Roman" w:cs="Times New Roman"/>
          <w:color w:val="000000"/>
          <w:sz w:val="24"/>
          <w:szCs w:val="24"/>
        </w:rPr>
      </w:pPr>
    </w:p>
    <w:p w14:paraId="1F33AFCB" w14:textId="21CE24F4" w:rsidR="001932AB" w:rsidRPr="00C66DA4" w:rsidRDefault="001932AB" w:rsidP="00E4505C">
      <w:pPr>
        <w:pStyle w:val="ListParagraph"/>
        <w:numPr>
          <w:ilvl w:val="1"/>
          <w:numId w:val="27"/>
        </w:numPr>
        <w:ind w:left="720" w:firstLine="0"/>
        <w:outlineLvl w:val="0"/>
        <w:rPr>
          <w:rFonts w:ascii="Times New Roman" w:hAnsi="Times New Roman" w:cs="Times New Roman"/>
          <w:bCs/>
          <w:color w:val="000000"/>
          <w:sz w:val="24"/>
          <w:szCs w:val="24"/>
        </w:rPr>
      </w:pPr>
      <w:r w:rsidRPr="00C66DA4">
        <w:rPr>
          <w:rFonts w:ascii="Times New Roman" w:eastAsia="Times New Roman" w:hAnsi="Times New Roman" w:cs="Times New Roman"/>
          <w:b/>
          <w:sz w:val="24"/>
          <w:szCs w:val="24"/>
        </w:rPr>
        <w:t>Final Writing Assignment (from content weeks 6-10)</w:t>
      </w:r>
      <w:r w:rsidR="008F4C2F" w:rsidRPr="00C66DA4">
        <w:rPr>
          <w:rFonts w:ascii="Times New Roman" w:eastAsia="Times New Roman" w:hAnsi="Times New Roman" w:cs="Times New Roman"/>
          <w:b/>
          <w:sz w:val="24"/>
          <w:szCs w:val="24"/>
        </w:rPr>
        <w:t xml:space="preserve"> </w:t>
      </w:r>
      <w:r w:rsidR="008F4C2F" w:rsidRPr="00C66DA4">
        <w:rPr>
          <w:rFonts w:ascii="Times New Roman" w:eastAsia="Times New Roman" w:hAnsi="Times New Roman" w:cs="Times New Roman"/>
          <w:bCs/>
          <w:sz w:val="24"/>
          <w:szCs w:val="24"/>
        </w:rPr>
        <w:t xml:space="preserve">(CACREP 3.C.11.; </w:t>
      </w:r>
      <w:r w:rsidR="008F4C2F" w:rsidRPr="00C66DA4">
        <w:rPr>
          <w:rFonts w:ascii="Times New Roman" w:hAnsi="Times New Roman" w:cs="Times New Roman"/>
          <w:bCs/>
          <w:sz w:val="24"/>
          <w:szCs w:val="24"/>
        </w:rPr>
        <w:t>CACREP 3.C.12)</w:t>
      </w:r>
    </w:p>
    <w:p w14:paraId="1CEBB1ED" w14:textId="4DDB2F36" w:rsidR="001932AB" w:rsidRPr="00C66DA4" w:rsidRDefault="001932AB" w:rsidP="00F70960">
      <w:pPr>
        <w:pStyle w:val="BodyText"/>
        <w:spacing w:after="0"/>
        <w:ind w:left="720" w:right="583"/>
      </w:pPr>
      <w:r w:rsidRPr="00C66DA4">
        <w:t xml:space="preserve">This assignment must be a minimum of </w:t>
      </w:r>
      <w:r w:rsidR="0095180A" w:rsidRPr="00C66DA4">
        <w:t>5 pages, not including title and references pages, and must not exceed 7 pages</w:t>
      </w:r>
      <w:r w:rsidRPr="00C66DA4">
        <w:t xml:space="preserve">. Use correct APA format in writing your paper including headings, margins. Students must utilize and cite references from your text, class lectures, and other </w:t>
      </w:r>
      <w:r w:rsidRPr="00C66DA4">
        <w:rPr>
          <w:i/>
        </w:rPr>
        <w:t xml:space="preserve">scholarly </w:t>
      </w:r>
      <w:r w:rsidRPr="00C66DA4">
        <w:t xml:space="preserve">articles to support your statements. In a </w:t>
      </w:r>
      <w:r w:rsidRPr="00C66DA4">
        <w:lastRenderedPageBreak/>
        <w:t>paper reflective of graduate level writing, consider and answer the following questions:</w:t>
      </w:r>
    </w:p>
    <w:p w14:paraId="191586E6" w14:textId="77777777" w:rsidR="001932AB" w:rsidRPr="00C66DA4" w:rsidRDefault="001932AB" w:rsidP="00F70960">
      <w:pPr>
        <w:pStyle w:val="ListParagraph"/>
        <w:numPr>
          <w:ilvl w:val="0"/>
          <w:numId w:val="36"/>
        </w:numPr>
        <w:tabs>
          <w:tab w:val="left" w:pos="1131"/>
          <w:tab w:val="left" w:pos="1132"/>
        </w:tabs>
        <w:autoSpaceDE w:val="0"/>
        <w:autoSpaceDN w:val="0"/>
        <w:spacing w:after="0" w:line="240" w:lineRule="auto"/>
        <w:ind w:right="733" w:firstLine="0"/>
        <w:rPr>
          <w:rFonts w:ascii="Times New Roman" w:hAnsi="Times New Roman" w:cs="Times New Roman"/>
          <w:sz w:val="24"/>
          <w:szCs w:val="24"/>
        </w:rPr>
      </w:pPr>
      <w:r w:rsidRPr="00C66DA4">
        <w:rPr>
          <w:rFonts w:ascii="Times New Roman" w:hAnsi="Times New Roman" w:cs="Times New Roman"/>
          <w:sz w:val="24"/>
          <w:szCs w:val="24"/>
        </w:rPr>
        <w:t xml:space="preserve">Of the developmental concepts </w:t>
      </w:r>
      <w:r w:rsidRPr="00C66DA4">
        <w:rPr>
          <w:rFonts w:ascii="Times New Roman" w:hAnsi="Times New Roman" w:cs="Times New Roman"/>
          <w:spacing w:val="-3"/>
          <w:sz w:val="24"/>
          <w:szCs w:val="24"/>
        </w:rPr>
        <w:t xml:space="preserve">we </w:t>
      </w:r>
      <w:r w:rsidRPr="00C66DA4">
        <w:rPr>
          <w:rFonts w:ascii="Times New Roman" w:hAnsi="Times New Roman" w:cs="Times New Roman"/>
          <w:sz w:val="24"/>
          <w:szCs w:val="24"/>
        </w:rPr>
        <w:t>have studied in the second half of the semester, what are two concepts that have really stood out for you? Describe</w:t>
      </w:r>
      <w:r w:rsidRPr="00C66DA4">
        <w:rPr>
          <w:rFonts w:ascii="Times New Roman" w:hAnsi="Times New Roman" w:cs="Times New Roman"/>
          <w:spacing w:val="1"/>
          <w:sz w:val="24"/>
          <w:szCs w:val="24"/>
        </w:rPr>
        <w:t xml:space="preserve"> </w:t>
      </w:r>
      <w:r w:rsidRPr="00C66DA4">
        <w:rPr>
          <w:rFonts w:ascii="Times New Roman" w:hAnsi="Times New Roman" w:cs="Times New Roman"/>
          <w:sz w:val="24"/>
          <w:szCs w:val="24"/>
        </w:rPr>
        <w:t>them and cite references to articulate ways these concepts apply to your practice.</w:t>
      </w:r>
    </w:p>
    <w:p w14:paraId="69E4E910" w14:textId="77777777" w:rsidR="001932AB" w:rsidRPr="00C66DA4" w:rsidRDefault="001932AB" w:rsidP="00F70960">
      <w:pPr>
        <w:tabs>
          <w:tab w:val="left" w:pos="1131"/>
          <w:tab w:val="left" w:pos="1132"/>
        </w:tabs>
        <w:autoSpaceDE w:val="0"/>
        <w:autoSpaceDN w:val="0"/>
        <w:ind w:left="720" w:right="733"/>
        <w:rPr>
          <w:sz w:val="28"/>
          <w:szCs w:val="28"/>
        </w:rPr>
      </w:pPr>
    </w:p>
    <w:p w14:paraId="0DCDFDE8" w14:textId="77777777" w:rsidR="001932AB" w:rsidRPr="00C66DA4" w:rsidRDefault="001932AB" w:rsidP="00F70960">
      <w:pPr>
        <w:pStyle w:val="ListParagraph"/>
        <w:numPr>
          <w:ilvl w:val="0"/>
          <w:numId w:val="36"/>
        </w:numPr>
        <w:tabs>
          <w:tab w:val="left" w:pos="1131"/>
          <w:tab w:val="left" w:pos="1132"/>
        </w:tabs>
        <w:autoSpaceDE w:val="0"/>
        <w:autoSpaceDN w:val="0"/>
        <w:spacing w:after="0" w:line="240" w:lineRule="auto"/>
        <w:ind w:right="730" w:firstLine="0"/>
        <w:rPr>
          <w:rFonts w:ascii="Times New Roman" w:hAnsi="Times New Roman" w:cs="Times New Roman"/>
          <w:sz w:val="24"/>
          <w:szCs w:val="24"/>
        </w:rPr>
      </w:pPr>
      <w:r w:rsidRPr="00C66DA4">
        <w:rPr>
          <w:rFonts w:ascii="Times New Roman" w:hAnsi="Times New Roman" w:cs="Times New Roman"/>
          <w:sz w:val="24"/>
          <w:szCs w:val="24"/>
        </w:rPr>
        <w:t xml:space="preserve">Consider your personal experiences and development </w:t>
      </w:r>
      <w:proofErr w:type="gramStart"/>
      <w:r w:rsidRPr="00C66DA4">
        <w:rPr>
          <w:rFonts w:ascii="Times New Roman" w:hAnsi="Times New Roman" w:cs="Times New Roman"/>
          <w:sz w:val="24"/>
          <w:szCs w:val="24"/>
        </w:rPr>
        <w:t>in light of</w:t>
      </w:r>
      <w:proofErr w:type="gramEnd"/>
      <w:r w:rsidRPr="00C66DA4">
        <w:rPr>
          <w:rFonts w:ascii="Times New Roman" w:hAnsi="Times New Roman" w:cs="Times New Roman"/>
          <w:sz w:val="24"/>
          <w:szCs w:val="24"/>
        </w:rPr>
        <w:t xml:space="preserve"> these concepts. </w:t>
      </w:r>
      <w:proofErr w:type="gramStart"/>
      <w:r w:rsidRPr="00C66DA4">
        <w:rPr>
          <w:rFonts w:ascii="Times New Roman" w:hAnsi="Times New Roman" w:cs="Times New Roman"/>
          <w:sz w:val="24"/>
          <w:szCs w:val="24"/>
        </w:rPr>
        <w:t>Have</w:t>
      </w:r>
      <w:proofErr w:type="gramEnd"/>
      <w:r w:rsidRPr="00C66DA4">
        <w:rPr>
          <w:rFonts w:ascii="Times New Roman" w:hAnsi="Times New Roman" w:cs="Times New Roman"/>
          <w:sz w:val="24"/>
          <w:szCs w:val="24"/>
        </w:rPr>
        <w:t xml:space="preserve"> the content in the book and lectures in class been consistent or inconsistent with your personal experiences related to these</w:t>
      </w:r>
      <w:r w:rsidRPr="00C66DA4">
        <w:rPr>
          <w:rFonts w:ascii="Times New Roman" w:hAnsi="Times New Roman" w:cs="Times New Roman"/>
          <w:spacing w:val="-26"/>
          <w:sz w:val="24"/>
          <w:szCs w:val="24"/>
        </w:rPr>
        <w:t xml:space="preserve"> </w:t>
      </w:r>
      <w:r w:rsidRPr="00C66DA4">
        <w:rPr>
          <w:rFonts w:ascii="Times New Roman" w:hAnsi="Times New Roman" w:cs="Times New Roman"/>
          <w:sz w:val="24"/>
          <w:szCs w:val="24"/>
        </w:rPr>
        <w:t>concepts?</w:t>
      </w:r>
    </w:p>
    <w:p w14:paraId="329260C2" w14:textId="77777777" w:rsidR="001932AB" w:rsidRPr="00C66DA4" w:rsidRDefault="001932AB" w:rsidP="00F70960">
      <w:pPr>
        <w:tabs>
          <w:tab w:val="left" w:pos="1131"/>
          <w:tab w:val="left" w:pos="1132"/>
        </w:tabs>
        <w:autoSpaceDE w:val="0"/>
        <w:autoSpaceDN w:val="0"/>
        <w:ind w:left="720" w:right="730"/>
        <w:rPr>
          <w:sz w:val="28"/>
          <w:szCs w:val="28"/>
        </w:rPr>
      </w:pPr>
    </w:p>
    <w:p w14:paraId="16B6BC95" w14:textId="77777777" w:rsidR="008F3D7E" w:rsidRPr="00C66DA4" w:rsidRDefault="001932AB" w:rsidP="00F70960">
      <w:pPr>
        <w:pStyle w:val="ListParagraph"/>
        <w:numPr>
          <w:ilvl w:val="0"/>
          <w:numId w:val="36"/>
        </w:numPr>
        <w:tabs>
          <w:tab w:val="left" w:pos="1131"/>
          <w:tab w:val="left" w:pos="1132"/>
        </w:tabs>
        <w:autoSpaceDE w:val="0"/>
        <w:autoSpaceDN w:val="0"/>
        <w:spacing w:after="0" w:line="240" w:lineRule="auto"/>
        <w:ind w:right="1251" w:firstLine="0"/>
        <w:rPr>
          <w:rFonts w:ascii="Times New Roman" w:hAnsi="Times New Roman" w:cs="Times New Roman"/>
          <w:sz w:val="24"/>
          <w:szCs w:val="24"/>
        </w:rPr>
      </w:pPr>
      <w:r w:rsidRPr="00C66DA4">
        <w:rPr>
          <w:rFonts w:ascii="Times New Roman" w:hAnsi="Times New Roman" w:cs="Times New Roman"/>
          <w:sz w:val="24"/>
          <w:szCs w:val="24"/>
        </w:rPr>
        <w:t xml:space="preserve">Consider the populations and issues specific to any developmental stage discussed in the second half of the semester. What are some cultural nuances counselors should consider when working within this developmental range? </w:t>
      </w:r>
    </w:p>
    <w:p w14:paraId="2C1ED3A1" w14:textId="77777777" w:rsidR="008F3D7E" w:rsidRPr="00C66DA4" w:rsidRDefault="008F3D7E" w:rsidP="00F70960">
      <w:pPr>
        <w:tabs>
          <w:tab w:val="left" w:pos="1131"/>
          <w:tab w:val="left" w:pos="1132"/>
        </w:tabs>
        <w:autoSpaceDE w:val="0"/>
        <w:autoSpaceDN w:val="0"/>
        <w:ind w:left="720" w:right="1251"/>
        <w:rPr>
          <w:sz w:val="28"/>
          <w:szCs w:val="28"/>
        </w:rPr>
      </w:pPr>
    </w:p>
    <w:p w14:paraId="3496C426" w14:textId="7B6D533A" w:rsidR="001932AB" w:rsidRPr="00C66DA4" w:rsidRDefault="001932AB" w:rsidP="00F70960">
      <w:pPr>
        <w:pStyle w:val="ListParagraph"/>
        <w:numPr>
          <w:ilvl w:val="0"/>
          <w:numId w:val="36"/>
        </w:numPr>
        <w:tabs>
          <w:tab w:val="left" w:pos="1131"/>
          <w:tab w:val="left" w:pos="1132"/>
        </w:tabs>
        <w:autoSpaceDE w:val="0"/>
        <w:autoSpaceDN w:val="0"/>
        <w:spacing w:after="0" w:line="240" w:lineRule="auto"/>
        <w:ind w:right="1251" w:firstLine="0"/>
        <w:rPr>
          <w:rFonts w:ascii="Times New Roman" w:hAnsi="Times New Roman" w:cs="Times New Roman"/>
          <w:sz w:val="24"/>
          <w:szCs w:val="24"/>
        </w:rPr>
      </w:pPr>
      <w:r w:rsidRPr="00C66DA4">
        <w:rPr>
          <w:rFonts w:ascii="Times New Roman" w:hAnsi="Times New Roman" w:cs="Times New Roman"/>
          <w:sz w:val="24"/>
          <w:szCs w:val="24"/>
        </w:rPr>
        <w:t>What do you think are the important characteristics or skills a counselor who uses a social justice lens demonstrates? What do you need to do to develop or hone these skills from this point</w:t>
      </w:r>
      <w:r w:rsidRPr="00C66DA4">
        <w:rPr>
          <w:rFonts w:ascii="Times New Roman" w:hAnsi="Times New Roman" w:cs="Times New Roman"/>
          <w:spacing w:val="-6"/>
          <w:sz w:val="24"/>
          <w:szCs w:val="24"/>
        </w:rPr>
        <w:t xml:space="preserve"> </w:t>
      </w:r>
      <w:r w:rsidRPr="00C66DA4">
        <w:rPr>
          <w:rFonts w:ascii="Times New Roman" w:hAnsi="Times New Roman" w:cs="Times New Roman"/>
          <w:sz w:val="24"/>
          <w:szCs w:val="24"/>
        </w:rPr>
        <w:t>forward?</w:t>
      </w:r>
    </w:p>
    <w:p w14:paraId="16EFBF32" w14:textId="5381E039" w:rsidR="001932AB" w:rsidRPr="00C66DA4" w:rsidRDefault="001932AB" w:rsidP="00E4505C">
      <w:pPr>
        <w:tabs>
          <w:tab w:val="left" w:pos="1131"/>
          <w:tab w:val="left" w:pos="1132"/>
        </w:tabs>
        <w:autoSpaceDE w:val="0"/>
        <w:autoSpaceDN w:val="0"/>
        <w:ind w:left="720" w:right="1251"/>
      </w:pPr>
    </w:p>
    <w:p w14:paraId="3883D149" w14:textId="77777777" w:rsidR="000E0308" w:rsidRPr="00C66DA4" w:rsidRDefault="000E0308" w:rsidP="001932AB">
      <w:pPr>
        <w:tabs>
          <w:tab w:val="left" w:pos="1131"/>
          <w:tab w:val="left" w:pos="1132"/>
        </w:tabs>
        <w:autoSpaceDE w:val="0"/>
        <w:autoSpaceDN w:val="0"/>
        <w:ind w:right="1251"/>
      </w:pPr>
    </w:p>
    <w:p w14:paraId="0686AF65" w14:textId="77777777" w:rsidR="001932AB" w:rsidRPr="00C66DA4" w:rsidRDefault="001932AB" w:rsidP="009E202D">
      <w:pPr>
        <w:spacing w:before="2"/>
        <w:ind w:left="720" w:right="-20"/>
        <w:rPr>
          <w:rFonts w:eastAsia="Times New Roman"/>
          <w:b/>
        </w:rPr>
      </w:pPr>
      <w:r w:rsidRPr="00C66DA4">
        <w:rPr>
          <w:rFonts w:eastAsia="Times New Roman"/>
          <w:b/>
        </w:rPr>
        <w:t>Writing Expectations</w:t>
      </w:r>
    </w:p>
    <w:p w14:paraId="33CA009B" w14:textId="642CE3F4" w:rsidR="001932AB" w:rsidRPr="00C66DA4" w:rsidRDefault="001932AB" w:rsidP="008978F9">
      <w:pPr>
        <w:spacing w:line="252" w:lineRule="exact"/>
        <w:ind w:left="720" w:right="343"/>
        <w:rPr>
          <w:rFonts w:eastAsia="Times New Roman"/>
        </w:rPr>
      </w:pPr>
      <w:r w:rsidRPr="00C66DA4">
        <w:rPr>
          <w:rFonts w:eastAsia="Times New Roman"/>
          <w:spacing w:val="-2"/>
        </w:rPr>
        <w:t>Writing assignments n</w:t>
      </w:r>
      <w:r w:rsidRPr="00C66DA4">
        <w:rPr>
          <w:rFonts w:eastAsia="Times New Roman"/>
        </w:rPr>
        <w:t>eed</w:t>
      </w:r>
      <w:r w:rsidRPr="00C66DA4">
        <w:rPr>
          <w:rFonts w:eastAsia="Times New Roman"/>
          <w:spacing w:val="-2"/>
        </w:rPr>
        <w:t xml:space="preserve"> </w:t>
      </w:r>
      <w:r w:rsidRPr="00C66DA4">
        <w:rPr>
          <w:rFonts w:eastAsia="Times New Roman"/>
          <w:spacing w:val="1"/>
        </w:rPr>
        <w:t>t</w:t>
      </w:r>
      <w:r w:rsidRPr="00C66DA4">
        <w:rPr>
          <w:rFonts w:eastAsia="Times New Roman"/>
        </w:rPr>
        <w:t>o be</w:t>
      </w:r>
      <w:r w:rsidRPr="00C66DA4">
        <w:rPr>
          <w:rFonts w:eastAsia="Times New Roman"/>
          <w:spacing w:val="-2"/>
        </w:rPr>
        <w:t xml:space="preserve"> </w:t>
      </w:r>
      <w:r w:rsidRPr="00C66DA4">
        <w:rPr>
          <w:rFonts w:eastAsia="Times New Roman"/>
          <w:spacing w:val="1"/>
        </w:rPr>
        <w:t>t</w:t>
      </w:r>
      <w:r w:rsidRPr="00C66DA4">
        <w:rPr>
          <w:rFonts w:eastAsia="Times New Roman"/>
          <w:spacing w:val="-2"/>
        </w:rPr>
        <w:t>y</w:t>
      </w:r>
      <w:r w:rsidRPr="00C66DA4">
        <w:rPr>
          <w:rFonts w:eastAsia="Times New Roman"/>
        </w:rPr>
        <w:t>p</w:t>
      </w:r>
      <w:r w:rsidRPr="00C66DA4">
        <w:rPr>
          <w:rFonts w:eastAsia="Times New Roman"/>
          <w:spacing w:val="-2"/>
        </w:rPr>
        <w:t>e</w:t>
      </w:r>
      <w:r w:rsidRPr="00C66DA4">
        <w:rPr>
          <w:rFonts w:eastAsia="Times New Roman"/>
        </w:rPr>
        <w:t>d, dou</w:t>
      </w:r>
      <w:r w:rsidRPr="00C66DA4">
        <w:rPr>
          <w:rFonts w:eastAsia="Times New Roman"/>
          <w:spacing w:val="-2"/>
        </w:rPr>
        <w:t>b</w:t>
      </w:r>
      <w:r w:rsidRPr="00C66DA4">
        <w:rPr>
          <w:rFonts w:eastAsia="Times New Roman"/>
          <w:spacing w:val="1"/>
        </w:rPr>
        <w:t>l</w:t>
      </w:r>
      <w:r w:rsidRPr="00C66DA4">
        <w:rPr>
          <w:rFonts w:eastAsia="Times New Roman"/>
        </w:rPr>
        <w:t xml:space="preserve">e </w:t>
      </w:r>
      <w:r w:rsidRPr="00C66DA4">
        <w:rPr>
          <w:rFonts w:eastAsia="Times New Roman"/>
          <w:spacing w:val="1"/>
        </w:rPr>
        <w:t>s</w:t>
      </w:r>
      <w:r w:rsidRPr="00C66DA4">
        <w:rPr>
          <w:rFonts w:eastAsia="Times New Roman"/>
          <w:spacing w:val="-2"/>
        </w:rPr>
        <w:t>p</w:t>
      </w:r>
      <w:r w:rsidRPr="00C66DA4">
        <w:rPr>
          <w:rFonts w:eastAsia="Times New Roman"/>
        </w:rPr>
        <w:t>ace</w:t>
      </w:r>
      <w:r w:rsidRPr="00C66DA4">
        <w:rPr>
          <w:rFonts w:eastAsia="Times New Roman"/>
          <w:spacing w:val="-2"/>
        </w:rPr>
        <w:t>d</w:t>
      </w:r>
      <w:r w:rsidRPr="00C66DA4">
        <w:rPr>
          <w:rFonts w:eastAsia="Times New Roman"/>
        </w:rPr>
        <w:t>, on 8.5</w:t>
      </w:r>
      <w:r w:rsidRPr="00C66DA4">
        <w:rPr>
          <w:rFonts w:eastAsia="Times New Roman"/>
          <w:spacing w:val="-2"/>
        </w:rPr>
        <w:t xml:space="preserve"> </w:t>
      </w:r>
      <w:r w:rsidRPr="00C66DA4">
        <w:rPr>
          <w:rFonts w:eastAsia="Times New Roman"/>
        </w:rPr>
        <w:t>X</w:t>
      </w:r>
      <w:r w:rsidRPr="00C66DA4">
        <w:rPr>
          <w:rFonts w:eastAsia="Times New Roman"/>
          <w:spacing w:val="-1"/>
        </w:rPr>
        <w:t xml:space="preserve"> </w:t>
      </w:r>
      <w:r w:rsidRPr="00C66DA4">
        <w:rPr>
          <w:rFonts w:eastAsia="Times New Roman"/>
        </w:rPr>
        <w:t>11 pap</w:t>
      </w:r>
      <w:r w:rsidRPr="00C66DA4">
        <w:rPr>
          <w:rFonts w:eastAsia="Times New Roman"/>
          <w:spacing w:val="-2"/>
        </w:rPr>
        <w:t>e</w:t>
      </w:r>
      <w:r w:rsidRPr="00C66DA4">
        <w:rPr>
          <w:rFonts w:eastAsia="Times New Roman"/>
        </w:rPr>
        <w:t>r</w:t>
      </w:r>
      <w:r w:rsidRPr="00C66DA4">
        <w:rPr>
          <w:rFonts w:eastAsia="Times New Roman"/>
          <w:spacing w:val="1"/>
        </w:rPr>
        <w:t xml:space="preserve"> </w:t>
      </w:r>
      <w:r w:rsidRPr="00C66DA4">
        <w:rPr>
          <w:rFonts w:eastAsia="Times New Roman"/>
          <w:spacing w:val="-1"/>
        </w:rPr>
        <w:t>wi</w:t>
      </w:r>
      <w:r w:rsidRPr="00C66DA4">
        <w:rPr>
          <w:rFonts w:eastAsia="Times New Roman"/>
          <w:spacing w:val="1"/>
        </w:rPr>
        <w:t>t</w:t>
      </w:r>
      <w:r w:rsidRPr="00C66DA4">
        <w:rPr>
          <w:rFonts w:eastAsia="Times New Roman"/>
        </w:rPr>
        <w:t xml:space="preserve">h </w:t>
      </w:r>
      <w:r w:rsidRPr="00C66DA4">
        <w:rPr>
          <w:rFonts w:eastAsia="Times New Roman"/>
          <w:spacing w:val="3"/>
        </w:rPr>
        <w:t>1</w:t>
      </w:r>
      <w:r w:rsidRPr="00C66DA4">
        <w:rPr>
          <w:rFonts w:eastAsia="Times New Roman"/>
          <w:spacing w:val="-4"/>
        </w:rPr>
        <w:t>-</w:t>
      </w:r>
      <w:r w:rsidRPr="00C66DA4">
        <w:rPr>
          <w:rFonts w:eastAsia="Times New Roman"/>
          <w:spacing w:val="1"/>
        </w:rPr>
        <w:t>i</w:t>
      </w:r>
      <w:r w:rsidRPr="00C66DA4">
        <w:rPr>
          <w:rFonts w:eastAsia="Times New Roman"/>
        </w:rPr>
        <w:t xml:space="preserve">nch </w:t>
      </w:r>
      <w:r w:rsidRPr="00C66DA4">
        <w:rPr>
          <w:rFonts w:eastAsia="Times New Roman"/>
          <w:spacing w:val="-3"/>
        </w:rPr>
        <w:t>m</w:t>
      </w:r>
      <w:r w:rsidRPr="00C66DA4">
        <w:rPr>
          <w:rFonts w:eastAsia="Times New Roman"/>
        </w:rPr>
        <w:t>a</w:t>
      </w:r>
      <w:r w:rsidRPr="00C66DA4">
        <w:rPr>
          <w:rFonts w:eastAsia="Times New Roman"/>
          <w:spacing w:val="1"/>
        </w:rPr>
        <w:t>r</w:t>
      </w:r>
      <w:r w:rsidRPr="00C66DA4">
        <w:rPr>
          <w:rFonts w:eastAsia="Times New Roman"/>
          <w:spacing w:val="-2"/>
        </w:rPr>
        <w:t>g</w:t>
      </w:r>
      <w:r w:rsidRPr="00C66DA4">
        <w:rPr>
          <w:rFonts w:eastAsia="Times New Roman"/>
          <w:spacing w:val="1"/>
        </w:rPr>
        <w:t>i</w:t>
      </w:r>
      <w:r w:rsidRPr="00C66DA4">
        <w:rPr>
          <w:rFonts w:eastAsia="Times New Roman"/>
        </w:rPr>
        <w:t>ns, p</w:t>
      </w:r>
      <w:r w:rsidRPr="00C66DA4">
        <w:rPr>
          <w:rFonts w:eastAsia="Times New Roman"/>
          <w:spacing w:val="-1"/>
        </w:rPr>
        <w:t>r</w:t>
      </w:r>
      <w:r w:rsidRPr="00C66DA4">
        <w:rPr>
          <w:rFonts w:eastAsia="Times New Roman"/>
          <w:spacing w:val="1"/>
        </w:rPr>
        <w:t>i</w:t>
      </w:r>
      <w:r w:rsidRPr="00C66DA4">
        <w:rPr>
          <w:rFonts w:eastAsia="Times New Roman"/>
          <w:spacing w:val="-2"/>
        </w:rPr>
        <w:t>n</w:t>
      </w:r>
      <w:r w:rsidRPr="00C66DA4">
        <w:rPr>
          <w:rFonts w:eastAsia="Times New Roman"/>
          <w:spacing w:val="1"/>
        </w:rPr>
        <w:t>t</w:t>
      </w:r>
      <w:r w:rsidRPr="00C66DA4">
        <w:rPr>
          <w:rFonts w:eastAsia="Times New Roman"/>
        </w:rPr>
        <w:t>ed</w:t>
      </w:r>
      <w:r w:rsidRPr="00C66DA4">
        <w:rPr>
          <w:rFonts w:eastAsia="Times New Roman"/>
          <w:spacing w:val="-2"/>
        </w:rPr>
        <w:t xml:space="preserve"> </w:t>
      </w:r>
      <w:r w:rsidRPr="00C66DA4">
        <w:rPr>
          <w:rFonts w:eastAsia="Times New Roman"/>
          <w:spacing w:val="1"/>
        </w:rPr>
        <w:t>i</w:t>
      </w:r>
      <w:r w:rsidRPr="00C66DA4">
        <w:rPr>
          <w:rFonts w:eastAsia="Times New Roman"/>
        </w:rPr>
        <w:t>n Ti</w:t>
      </w:r>
      <w:r w:rsidRPr="00C66DA4">
        <w:rPr>
          <w:rFonts w:eastAsia="Times New Roman"/>
          <w:spacing w:val="-3"/>
        </w:rPr>
        <w:t>m</w:t>
      </w:r>
      <w:r w:rsidRPr="00C66DA4">
        <w:rPr>
          <w:rFonts w:eastAsia="Times New Roman"/>
        </w:rPr>
        <w:t>es</w:t>
      </w:r>
      <w:r w:rsidRPr="00C66DA4">
        <w:rPr>
          <w:rFonts w:eastAsia="Times New Roman"/>
          <w:spacing w:val="1"/>
        </w:rPr>
        <w:t xml:space="preserve"> </w:t>
      </w:r>
      <w:r w:rsidRPr="00C66DA4">
        <w:rPr>
          <w:rFonts w:eastAsia="Times New Roman"/>
          <w:spacing w:val="-1"/>
        </w:rPr>
        <w:t>N</w:t>
      </w:r>
      <w:r w:rsidRPr="00C66DA4">
        <w:rPr>
          <w:rFonts w:eastAsia="Times New Roman"/>
        </w:rPr>
        <w:t xml:space="preserve">ew </w:t>
      </w:r>
      <w:r w:rsidRPr="00C66DA4">
        <w:rPr>
          <w:rFonts w:eastAsia="Times New Roman"/>
          <w:spacing w:val="-2"/>
        </w:rPr>
        <w:t>R</w:t>
      </w:r>
      <w:r w:rsidRPr="00C66DA4">
        <w:rPr>
          <w:rFonts w:eastAsia="Times New Roman"/>
        </w:rPr>
        <w:t>o</w:t>
      </w:r>
      <w:r w:rsidRPr="00C66DA4">
        <w:rPr>
          <w:rFonts w:eastAsia="Times New Roman"/>
          <w:spacing w:val="-4"/>
        </w:rPr>
        <w:t>m</w:t>
      </w:r>
      <w:r w:rsidRPr="00C66DA4">
        <w:rPr>
          <w:rFonts w:eastAsia="Times New Roman"/>
        </w:rPr>
        <w:t>an 12-point</w:t>
      </w:r>
      <w:r w:rsidRPr="00C66DA4">
        <w:rPr>
          <w:rFonts w:eastAsia="Times New Roman"/>
          <w:spacing w:val="-1"/>
        </w:rPr>
        <w:t xml:space="preserve"> </w:t>
      </w:r>
      <w:r w:rsidRPr="00C66DA4">
        <w:rPr>
          <w:rFonts w:eastAsia="Times New Roman"/>
          <w:spacing w:val="1"/>
        </w:rPr>
        <w:t>f</w:t>
      </w:r>
      <w:r w:rsidRPr="00C66DA4">
        <w:rPr>
          <w:rFonts w:eastAsia="Times New Roman"/>
        </w:rPr>
        <w:t>on</w:t>
      </w:r>
      <w:r w:rsidRPr="00C66DA4">
        <w:rPr>
          <w:rFonts w:eastAsia="Times New Roman"/>
          <w:spacing w:val="-1"/>
        </w:rPr>
        <w:t>t</w:t>
      </w:r>
      <w:r w:rsidRPr="00C66DA4">
        <w:rPr>
          <w:rFonts w:eastAsia="Times New Roman"/>
        </w:rPr>
        <w:t xml:space="preserve">. </w:t>
      </w:r>
      <w:r w:rsidRPr="00C66DA4">
        <w:rPr>
          <w:rFonts w:eastAsia="Times New Roman"/>
          <w:spacing w:val="-1"/>
        </w:rPr>
        <w:t>A</w:t>
      </w:r>
      <w:r w:rsidRPr="00C66DA4">
        <w:rPr>
          <w:rFonts w:eastAsia="Times New Roman"/>
          <w:spacing w:val="1"/>
        </w:rPr>
        <w:t>l</w:t>
      </w:r>
      <w:r w:rsidRPr="00C66DA4">
        <w:rPr>
          <w:rFonts w:eastAsia="Times New Roman"/>
        </w:rPr>
        <w:t>l</w:t>
      </w:r>
      <w:r w:rsidRPr="00C66DA4">
        <w:rPr>
          <w:rFonts w:eastAsia="Times New Roman"/>
          <w:spacing w:val="-1"/>
        </w:rPr>
        <w:t xml:space="preserve"> </w:t>
      </w:r>
      <w:r w:rsidRPr="00C66DA4">
        <w:rPr>
          <w:rFonts w:eastAsia="Times New Roman"/>
        </w:rPr>
        <w:t>c</w:t>
      </w:r>
      <w:r w:rsidRPr="00C66DA4">
        <w:rPr>
          <w:rFonts w:eastAsia="Times New Roman"/>
          <w:spacing w:val="-1"/>
        </w:rPr>
        <w:t>i</w:t>
      </w:r>
      <w:r w:rsidRPr="00C66DA4">
        <w:rPr>
          <w:rFonts w:eastAsia="Times New Roman"/>
          <w:spacing w:val="1"/>
        </w:rPr>
        <w:t>t</w:t>
      </w:r>
      <w:r w:rsidRPr="00C66DA4">
        <w:rPr>
          <w:rFonts w:eastAsia="Times New Roman"/>
          <w:spacing w:val="-2"/>
        </w:rPr>
        <w:t>a</w:t>
      </w:r>
      <w:r w:rsidRPr="00C66DA4">
        <w:rPr>
          <w:rFonts w:eastAsia="Times New Roman"/>
          <w:spacing w:val="1"/>
        </w:rPr>
        <w:t>ti</w:t>
      </w:r>
      <w:r w:rsidRPr="00C66DA4">
        <w:rPr>
          <w:rFonts w:eastAsia="Times New Roman"/>
          <w:spacing w:val="-2"/>
        </w:rPr>
        <w:t>o</w:t>
      </w:r>
      <w:r w:rsidRPr="00C66DA4">
        <w:rPr>
          <w:rFonts w:eastAsia="Times New Roman"/>
        </w:rPr>
        <w:t>ns</w:t>
      </w:r>
      <w:r w:rsidRPr="00C66DA4">
        <w:rPr>
          <w:rFonts w:eastAsia="Times New Roman"/>
          <w:spacing w:val="-2"/>
        </w:rPr>
        <w:t xml:space="preserve"> </w:t>
      </w:r>
      <w:r w:rsidRPr="00C66DA4">
        <w:rPr>
          <w:rFonts w:eastAsia="Times New Roman"/>
        </w:rPr>
        <w:t>need</w:t>
      </w:r>
      <w:r w:rsidRPr="00C66DA4">
        <w:rPr>
          <w:rFonts w:eastAsia="Times New Roman"/>
          <w:spacing w:val="-2"/>
        </w:rPr>
        <w:t xml:space="preserve"> </w:t>
      </w:r>
      <w:r w:rsidRPr="00C66DA4">
        <w:rPr>
          <w:rFonts w:eastAsia="Times New Roman"/>
          <w:spacing w:val="1"/>
        </w:rPr>
        <w:t>t</w:t>
      </w:r>
      <w:r w:rsidRPr="00C66DA4">
        <w:rPr>
          <w:rFonts w:eastAsia="Times New Roman"/>
        </w:rPr>
        <w:t>o be</w:t>
      </w:r>
      <w:r w:rsidRPr="00C66DA4">
        <w:rPr>
          <w:rFonts w:eastAsia="Times New Roman"/>
          <w:spacing w:val="-2"/>
        </w:rPr>
        <w:t xml:space="preserve"> </w:t>
      </w:r>
      <w:r w:rsidRPr="00C66DA4">
        <w:rPr>
          <w:rFonts w:eastAsia="Times New Roman"/>
          <w:spacing w:val="1"/>
        </w:rPr>
        <w:t>i</w:t>
      </w:r>
      <w:r w:rsidRPr="00C66DA4">
        <w:rPr>
          <w:rFonts w:eastAsia="Times New Roman"/>
        </w:rPr>
        <w:t xml:space="preserve">n </w:t>
      </w:r>
      <w:r w:rsidRPr="00C66DA4">
        <w:rPr>
          <w:rFonts w:eastAsia="Times New Roman"/>
          <w:spacing w:val="-1"/>
        </w:rPr>
        <w:t>A</w:t>
      </w:r>
      <w:r w:rsidRPr="00C66DA4">
        <w:rPr>
          <w:rFonts w:eastAsia="Times New Roman"/>
        </w:rPr>
        <w:t>PA</w:t>
      </w:r>
      <w:r w:rsidRPr="00C66DA4">
        <w:rPr>
          <w:rFonts w:eastAsia="Times New Roman"/>
          <w:spacing w:val="-1"/>
        </w:rPr>
        <w:t xml:space="preserve"> </w:t>
      </w:r>
      <w:r w:rsidRPr="00C66DA4">
        <w:rPr>
          <w:rFonts w:eastAsia="Times New Roman"/>
        </w:rPr>
        <w:t>St</w:t>
      </w:r>
      <w:r w:rsidRPr="00C66DA4">
        <w:rPr>
          <w:rFonts w:eastAsia="Times New Roman"/>
          <w:spacing w:val="-2"/>
        </w:rPr>
        <w:t>y</w:t>
      </w:r>
      <w:r w:rsidRPr="00C66DA4">
        <w:rPr>
          <w:rFonts w:eastAsia="Times New Roman"/>
          <w:spacing w:val="1"/>
        </w:rPr>
        <w:t>l</w:t>
      </w:r>
      <w:r w:rsidRPr="00C66DA4">
        <w:rPr>
          <w:rFonts w:eastAsia="Times New Roman"/>
        </w:rPr>
        <w:t>e.</w:t>
      </w:r>
      <w:r w:rsidRPr="00C66DA4">
        <w:rPr>
          <w:rFonts w:eastAsia="Times New Roman"/>
          <w:spacing w:val="-2"/>
        </w:rPr>
        <w:t xml:space="preserve"> </w:t>
      </w:r>
      <w:r w:rsidRPr="00C66DA4">
        <w:rPr>
          <w:rFonts w:eastAsia="Times New Roman"/>
          <w:spacing w:val="-4"/>
        </w:rPr>
        <w:t>I</w:t>
      </w:r>
      <w:r w:rsidRPr="00C66DA4">
        <w:rPr>
          <w:rFonts w:eastAsia="Times New Roman"/>
        </w:rPr>
        <w:t>t</w:t>
      </w:r>
      <w:r w:rsidRPr="00C66DA4">
        <w:rPr>
          <w:rFonts w:eastAsia="Times New Roman"/>
          <w:spacing w:val="1"/>
        </w:rPr>
        <w:t xml:space="preserve"> i</w:t>
      </w:r>
      <w:r w:rsidRPr="00C66DA4">
        <w:rPr>
          <w:rFonts w:eastAsia="Times New Roman"/>
        </w:rPr>
        <w:t xml:space="preserve">s </w:t>
      </w:r>
      <w:r w:rsidRPr="00C66DA4">
        <w:rPr>
          <w:rFonts w:eastAsia="Times New Roman"/>
          <w:spacing w:val="-2"/>
        </w:rPr>
        <w:t>a</w:t>
      </w:r>
      <w:r w:rsidRPr="00C66DA4">
        <w:rPr>
          <w:rFonts w:eastAsia="Times New Roman"/>
        </w:rPr>
        <w:t>s</w:t>
      </w:r>
      <w:r w:rsidRPr="00C66DA4">
        <w:rPr>
          <w:rFonts w:eastAsia="Times New Roman"/>
          <w:spacing w:val="1"/>
        </w:rPr>
        <w:t>s</w:t>
      </w:r>
      <w:r w:rsidRPr="00C66DA4">
        <w:rPr>
          <w:rFonts w:eastAsia="Times New Roman"/>
        </w:rPr>
        <w:t>u</w:t>
      </w:r>
      <w:r w:rsidRPr="00C66DA4">
        <w:rPr>
          <w:rFonts w:eastAsia="Times New Roman"/>
          <w:spacing w:val="-4"/>
        </w:rPr>
        <w:t>m</w:t>
      </w:r>
      <w:r w:rsidRPr="00C66DA4">
        <w:rPr>
          <w:rFonts w:eastAsia="Times New Roman"/>
        </w:rPr>
        <w:t xml:space="preserve">ed </w:t>
      </w:r>
      <w:r w:rsidRPr="00C66DA4">
        <w:rPr>
          <w:rFonts w:eastAsia="Times New Roman"/>
          <w:spacing w:val="1"/>
        </w:rPr>
        <w:t>t</w:t>
      </w:r>
      <w:r w:rsidRPr="00C66DA4">
        <w:rPr>
          <w:rFonts w:eastAsia="Times New Roman"/>
        </w:rPr>
        <w:t>h</w:t>
      </w:r>
      <w:r w:rsidRPr="00C66DA4">
        <w:rPr>
          <w:rFonts w:eastAsia="Times New Roman"/>
          <w:spacing w:val="-2"/>
        </w:rPr>
        <w:t>a</w:t>
      </w:r>
      <w:r w:rsidRPr="00C66DA4">
        <w:rPr>
          <w:rFonts w:eastAsia="Times New Roman"/>
        </w:rPr>
        <w:t>t</w:t>
      </w:r>
      <w:r w:rsidRPr="00C66DA4">
        <w:rPr>
          <w:rFonts w:eastAsia="Times New Roman"/>
          <w:spacing w:val="1"/>
        </w:rPr>
        <w:t xml:space="preserve"> </w:t>
      </w:r>
      <w:r w:rsidRPr="00C66DA4">
        <w:rPr>
          <w:rFonts w:eastAsia="Times New Roman"/>
        </w:rPr>
        <w:t>a</w:t>
      </w:r>
      <w:r w:rsidRPr="00C66DA4">
        <w:rPr>
          <w:rFonts w:eastAsia="Times New Roman"/>
          <w:spacing w:val="-1"/>
        </w:rPr>
        <w:t>l</w:t>
      </w:r>
      <w:r w:rsidRPr="00C66DA4">
        <w:rPr>
          <w:rFonts w:eastAsia="Times New Roman"/>
        </w:rPr>
        <w:t>l</w:t>
      </w:r>
      <w:r w:rsidRPr="00C66DA4">
        <w:rPr>
          <w:rFonts w:eastAsia="Times New Roman"/>
          <w:spacing w:val="1"/>
        </w:rPr>
        <w:t xml:space="preserve"> </w:t>
      </w:r>
      <w:r w:rsidRPr="00C66DA4">
        <w:rPr>
          <w:rFonts w:eastAsia="Times New Roman"/>
          <w:spacing w:val="-2"/>
        </w:rPr>
        <w:t>s</w:t>
      </w:r>
      <w:r w:rsidRPr="00C66DA4">
        <w:rPr>
          <w:rFonts w:eastAsia="Times New Roman"/>
          <w:spacing w:val="1"/>
        </w:rPr>
        <w:t>t</w:t>
      </w:r>
      <w:r w:rsidRPr="00C66DA4">
        <w:rPr>
          <w:rFonts w:eastAsia="Times New Roman"/>
        </w:rPr>
        <w:t>u</w:t>
      </w:r>
      <w:r w:rsidRPr="00C66DA4">
        <w:rPr>
          <w:rFonts w:eastAsia="Times New Roman"/>
          <w:spacing w:val="-2"/>
        </w:rPr>
        <w:t>d</w:t>
      </w:r>
      <w:r w:rsidRPr="00C66DA4">
        <w:rPr>
          <w:rFonts w:eastAsia="Times New Roman"/>
        </w:rPr>
        <w:t>en</w:t>
      </w:r>
      <w:r w:rsidRPr="00C66DA4">
        <w:rPr>
          <w:rFonts w:eastAsia="Times New Roman"/>
          <w:spacing w:val="-1"/>
        </w:rPr>
        <w:t>t</w:t>
      </w:r>
      <w:r w:rsidRPr="00C66DA4">
        <w:rPr>
          <w:rFonts w:eastAsia="Times New Roman"/>
        </w:rPr>
        <w:t xml:space="preserve">s </w:t>
      </w:r>
      <w:r w:rsidRPr="00C66DA4">
        <w:rPr>
          <w:rFonts w:eastAsia="Times New Roman"/>
          <w:spacing w:val="1"/>
        </w:rPr>
        <w:t>t</w:t>
      </w:r>
      <w:r w:rsidRPr="00C66DA4">
        <w:rPr>
          <w:rFonts w:eastAsia="Times New Roman"/>
        </w:rPr>
        <w:t>a</w:t>
      </w:r>
      <w:r w:rsidRPr="00C66DA4">
        <w:rPr>
          <w:rFonts w:eastAsia="Times New Roman"/>
          <w:spacing w:val="-2"/>
        </w:rPr>
        <w:t>k</w:t>
      </w:r>
      <w:r w:rsidRPr="00C66DA4">
        <w:rPr>
          <w:rFonts w:eastAsia="Times New Roman"/>
          <w:spacing w:val="1"/>
        </w:rPr>
        <w:t>i</w:t>
      </w:r>
      <w:r w:rsidRPr="00C66DA4">
        <w:rPr>
          <w:rFonts w:eastAsia="Times New Roman"/>
        </w:rPr>
        <w:t>ng</w:t>
      </w:r>
      <w:r w:rsidRPr="00C66DA4">
        <w:rPr>
          <w:rFonts w:eastAsia="Times New Roman"/>
          <w:spacing w:val="-2"/>
        </w:rPr>
        <w:t xml:space="preserve"> </w:t>
      </w:r>
      <w:r w:rsidRPr="00C66DA4">
        <w:rPr>
          <w:rFonts w:eastAsia="Times New Roman"/>
          <w:spacing w:val="1"/>
        </w:rPr>
        <w:t>t</w:t>
      </w:r>
      <w:r w:rsidRPr="00C66DA4">
        <w:rPr>
          <w:rFonts w:eastAsia="Times New Roman"/>
          <w:spacing w:val="-2"/>
        </w:rPr>
        <w:t>h</w:t>
      </w:r>
      <w:r w:rsidRPr="00C66DA4">
        <w:rPr>
          <w:rFonts w:eastAsia="Times New Roman"/>
          <w:spacing w:val="1"/>
        </w:rPr>
        <w:t>i</w:t>
      </w:r>
      <w:r w:rsidRPr="00C66DA4">
        <w:rPr>
          <w:rFonts w:eastAsia="Times New Roman"/>
        </w:rPr>
        <w:t>s</w:t>
      </w:r>
      <w:r w:rsidRPr="00C66DA4">
        <w:rPr>
          <w:rFonts w:eastAsia="Times New Roman"/>
          <w:spacing w:val="-2"/>
        </w:rPr>
        <w:t xml:space="preserve"> </w:t>
      </w:r>
      <w:r w:rsidRPr="00C66DA4">
        <w:rPr>
          <w:rFonts w:eastAsia="Times New Roman"/>
        </w:rPr>
        <w:t>cou</w:t>
      </w:r>
      <w:r w:rsidRPr="00C66DA4">
        <w:rPr>
          <w:rFonts w:eastAsia="Times New Roman"/>
          <w:spacing w:val="1"/>
        </w:rPr>
        <w:t>r</w:t>
      </w:r>
      <w:r w:rsidRPr="00C66DA4">
        <w:rPr>
          <w:rFonts w:eastAsia="Times New Roman"/>
          <w:spacing w:val="-2"/>
        </w:rPr>
        <w:t>s</w:t>
      </w:r>
      <w:r w:rsidRPr="00C66DA4">
        <w:rPr>
          <w:rFonts w:eastAsia="Times New Roman"/>
        </w:rPr>
        <w:t xml:space="preserve">e </w:t>
      </w:r>
      <w:r w:rsidRPr="00C66DA4">
        <w:rPr>
          <w:rFonts w:eastAsia="Times New Roman"/>
          <w:spacing w:val="-2"/>
        </w:rPr>
        <w:t>a</w:t>
      </w:r>
      <w:r w:rsidRPr="00C66DA4">
        <w:rPr>
          <w:rFonts w:eastAsia="Times New Roman"/>
          <w:spacing w:val="1"/>
        </w:rPr>
        <w:t>r</w:t>
      </w:r>
      <w:r w:rsidRPr="00C66DA4">
        <w:rPr>
          <w:rFonts w:eastAsia="Times New Roman"/>
        </w:rPr>
        <w:t xml:space="preserve">e </w:t>
      </w:r>
      <w:r w:rsidRPr="00C66DA4">
        <w:rPr>
          <w:rFonts w:eastAsia="Times New Roman"/>
          <w:spacing w:val="-1"/>
        </w:rPr>
        <w:t>f</w:t>
      </w:r>
      <w:r w:rsidRPr="00C66DA4">
        <w:rPr>
          <w:rFonts w:eastAsia="Times New Roman"/>
        </w:rPr>
        <w:t>a</w:t>
      </w:r>
      <w:r w:rsidRPr="00C66DA4">
        <w:rPr>
          <w:rFonts w:eastAsia="Times New Roman"/>
          <w:spacing w:val="-3"/>
        </w:rPr>
        <w:t>m</w:t>
      </w:r>
      <w:r w:rsidRPr="00C66DA4">
        <w:rPr>
          <w:rFonts w:eastAsia="Times New Roman"/>
          <w:spacing w:val="1"/>
        </w:rPr>
        <w:t>ili</w:t>
      </w:r>
      <w:r w:rsidRPr="00C66DA4">
        <w:rPr>
          <w:rFonts w:eastAsia="Times New Roman"/>
          <w:spacing w:val="-2"/>
        </w:rPr>
        <w:t>a</w:t>
      </w:r>
      <w:r w:rsidRPr="00C66DA4">
        <w:rPr>
          <w:rFonts w:eastAsia="Times New Roman"/>
        </w:rPr>
        <w:t>r</w:t>
      </w:r>
      <w:r w:rsidRPr="00C66DA4">
        <w:rPr>
          <w:rFonts w:eastAsia="Times New Roman"/>
          <w:spacing w:val="1"/>
        </w:rPr>
        <w:t xml:space="preserve"> </w:t>
      </w:r>
      <w:r w:rsidRPr="00C66DA4">
        <w:rPr>
          <w:rFonts w:eastAsia="Times New Roman"/>
          <w:spacing w:val="-1"/>
        </w:rPr>
        <w:t>wi</w:t>
      </w:r>
      <w:r w:rsidRPr="00C66DA4">
        <w:rPr>
          <w:rFonts w:eastAsia="Times New Roman"/>
          <w:spacing w:val="1"/>
        </w:rPr>
        <w:t>t</w:t>
      </w:r>
      <w:r w:rsidRPr="00C66DA4">
        <w:rPr>
          <w:rFonts w:eastAsia="Times New Roman"/>
        </w:rPr>
        <w:t>h</w:t>
      </w:r>
      <w:r w:rsidRPr="00C66DA4">
        <w:rPr>
          <w:rFonts w:eastAsia="Times New Roman"/>
          <w:spacing w:val="-2"/>
        </w:rPr>
        <w:t xml:space="preserve"> </w:t>
      </w:r>
      <w:r w:rsidRPr="00C66DA4">
        <w:rPr>
          <w:rFonts w:eastAsia="Times New Roman"/>
          <w:spacing w:val="1"/>
        </w:rPr>
        <w:t>t</w:t>
      </w:r>
      <w:r w:rsidRPr="00C66DA4">
        <w:rPr>
          <w:rFonts w:eastAsia="Times New Roman"/>
        </w:rPr>
        <w:t>he</w:t>
      </w:r>
      <w:r w:rsidRPr="00C66DA4">
        <w:rPr>
          <w:rFonts w:eastAsia="Times New Roman"/>
          <w:spacing w:val="-2"/>
        </w:rPr>
        <w:t xml:space="preserve"> </w:t>
      </w:r>
      <w:r w:rsidRPr="00C66DA4">
        <w:rPr>
          <w:rFonts w:eastAsia="Times New Roman"/>
          <w:spacing w:val="3"/>
        </w:rPr>
        <w:t>A</w:t>
      </w:r>
      <w:r w:rsidRPr="00C66DA4">
        <w:rPr>
          <w:rFonts w:eastAsia="Times New Roman"/>
          <w:spacing w:val="-4"/>
        </w:rPr>
        <w:t>m</w:t>
      </w:r>
      <w:r w:rsidRPr="00C66DA4">
        <w:rPr>
          <w:rFonts w:eastAsia="Times New Roman"/>
        </w:rPr>
        <w:t>e</w:t>
      </w:r>
      <w:r w:rsidRPr="00C66DA4">
        <w:rPr>
          <w:rFonts w:eastAsia="Times New Roman"/>
          <w:spacing w:val="1"/>
        </w:rPr>
        <w:t>ri</w:t>
      </w:r>
      <w:r w:rsidRPr="00C66DA4">
        <w:rPr>
          <w:rFonts w:eastAsia="Times New Roman"/>
        </w:rPr>
        <w:t>can Ps</w:t>
      </w:r>
      <w:r w:rsidRPr="00C66DA4">
        <w:rPr>
          <w:rFonts w:eastAsia="Times New Roman"/>
          <w:spacing w:val="-2"/>
        </w:rPr>
        <w:t>y</w:t>
      </w:r>
      <w:r w:rsidRPr="00C66DA4">
        <w:rPr>
          <w:rFonts w:eastAsia="Times New Roman"/>
        </w:rPr>
        <w:t>cho</w:t>
      </w:r>
      <w:r w:rsidRPr="00C66DA4">
        <w:rPr>
          <w:rFonts w:eastAsia="Times New Roman"/>
          <w:spacing w:val="-1"/>
        </w:rPr>
        <w:t>l</w:t>
      </w:r>
      <w:r w:rsidRPr="00C66DA4">
        <w:rPr>
          <w:rFonts w:eastAsia="Times New Roman"/>
        </w:rPr>
        <w:t>o</w:t>
      </w:r>
      <w:r w:rsidRPr="00C66DA4">
        <w:rPr>
          <w:rFonts w:eastAsia="Times New Roman"/>
          <w:spacing w:val="-2"/>
        </w:rPr>
        <w:t>g</w:t>
      </w:r>
      <w:r w:rsidRPr="00C66DA4">
        <w:rPr>
          <w:rFonts w:eastAsia="Times New Roman"/>
          <w:spacing w:val="1"/>
        </w:rPr>
        <w:t>i</w:t>
      </w:r>
      <w:r w:rsidRPr="00C66DA4">
        <w:rPr>
          <w:rFonts w:eastAsia="Times New Roman"/>
        </w:rPr>
        <w:t>cal</w:t>
      </w:r>
      <w:r w:rsidRPr="00C66DA4">
        <w:rPr>
          <w:rFonts w:eastAsia="Times New Roman"/>
          <w:spacing w:val="-1"/>
        </w:rPr>
        <w:t xml:space="preserve"> A</w:t>
      </w:r>
      <w:r w:rsidRPr="00C66DA4">
        <w:rPr>
          <w:rFonts w:eastAsia="Times New Roman"/>
        </w:rPr>
        <w:t>s</w:t>
      </w:r>
      <w:r w:rsidRPr="00C66DA4">
        <w:rPr>
          <w:rFonts w:eastAsia="Times New Roman"/>
          <w:spacing w:val="1"/>
        </w:rPr>
        <w:t>s</w:t>
      </w:r>
      <w:r w:rsidRPr="00C66DA4">
        <w:rPr>
          <w:rFonts w:eastAsia="Times New Roman"/>
        </w:rPr>
        <w:t>o</w:t>
      </w:r>
      <w:r w:rsidRPr="00C66DA4">
        <w:rPr>
          <w:rFonts w:eastAsia="Times New Roman"/>
          <w:spacing w:val="-2"/>
        </w:rPr>
        <w:t>c</w:t>
      </w:r>
      <w:r w:rsidRPr="00C66DA4">
        <w:rPr>
          <w:rFonts w:eastAsia="Times New Roman"/>
          <w:spacing w:val="1"/>
        </w:rPr>
        <w:t>i</w:t>
      </w:r>
      <w:r w:rsidRPr="00C66DA4">
        <w:rPr>
          <w:rFonts w:eastAsia="Times New Roman"/>
        </w:rPr>
        <w:t>a</w:t>
      </w:r>
      <w:r w:rsidRPr="00C66DA4">
        <w:rPr>
          <w:rFonts w:eastAsia="Times New Roman"/>
          <w:spacing w:val="-1"/>
        </w:rPr>
        <w:t>t</w:t>
      </w:r>
      <w:r w:rsidRPr="00C66DA4">
        <w:rPr>
          <w:rFonts w:eastAsia="Times New Roman"/>
          <w:spacing w:val="1"/>
        </w:rPr>
        <w:t>i</w:t>
      </w:r>
      <w:r w:rsidRPr="00C66DA4">
        <w:rPr>
          <w:rFonts w:eastAsia="Times New Roman"/>
        </w:rPr>
        <w:t>on</w:t>
      </w:r>
      <w:r w:rsidR="008978F9" w:rsidRPr="00C66DA4">
        <w:rPr>
          <w:rFonts w:eastAsia="Times New Roman"/>
        </w:rPr>
        <w:t xml:space="preserve"> </w:t>
      </w:r>
      <w:r w:rsidRPr="00C66DA4">
        <w:rPr>
          <w:rFonts w:eastAsia="Times New Roman"/>
          <w:spacing w:val="1"/>
        </w:rPr>
        <w:t>(</w:t>
      </w:r>
      <w:r w:rsidRPr="00C66DA4">
        <w:rPr>
          <w:rFonts w:eastAsia="Times New Roman"/>
          <w:spacing w:val="-1"/>
        </w:rPr>
        <w:t>A</w:t>
      </w:r>
      <w:r w:rsidRPr="00C66DA4">
        <w:rPr>
          <w:rFonts w:eastAsia="Times New Roman"/>
        </w:rPr>
        <w:t>P</w:t>
      </w:r>
      <w:r w:rsidRPr="00C66DA4">
        <w:rPr>
          <w:rFonts w:eastAsia="Times New Roman"/>
          <w:spacing w:val="-1"/>
        </w:rPr>
        <w:t>A</w:t>
      </w:r>
      <w:r w:rsidRPr="00C66DA4">
        <w:rPr>
          <w:rFonts w:eastAsia="Times New Roman"/>
        </w:rPr>
        <w:t>)</w:t>
      </w:r>
      <w:r w:rsidRPr="00C66DA4">
        <w:rPr>
          <w:rFonts w:eastAsia="Times New Roman"/>
          <w:spacing w:val="1"/>
        </w:rPr>
        <w:t xml:space="preserve"> </w:t>
      </w:r>
      <w:r w:rsidRPr="00C66DA4">
        <w:rPr>
          <w:rFonts w:eastAsia="Times New Roman"/>
          <w:spacing w:val="-1"/>
        </w:rPr>
        <w:t>w</w:t>
      </w:r>
      <w:r w:rsidRPr="00C66DA4">
        <w:rPr>
          <w:rFonts w:eastAsia="Times New Roman"/>
          <w:spacing w:val="1"/>
        </w:rPr>
        <w:t>r</w:t>
      </w:r>
      <w:r w:rsidRPr="00C66DA4">
        <w:rPr>
          <w:rFonts w:eastAsia="Times New Roman"/>
          <w:spacing w:val="-1"/>
        </w:rPr>
        <w:t>i</w:t>
      </w:r>
      <w:r w:rsidRPr="00C66DA4">
        <w:rPr>
          <w:rFonts w:eastAsia="Times New Roman"/>
          <w:spacing w:val="1"/>
        </w:rPr>
        <w:t>t</w:t>
      </w:r>
      <w:r w:rsidRPr="00C66DA4">
        <w:rPr>
          <w:rFonts w:eastAsia="Times New Roman"/>
          <w:spacing w:val="-1"/>
        </w:rPr>
        <w:t>i</w:t>
      </w:r>
      <w:r w:rsidRPr="00C66DA4">
        <w:rPr>
          <w:rFonts w:eastAsia="Times New Roman"/>
        </w:rPr>
        <w:t>ng</w:t>
      </w:r>
      <w:r w:rsidRPr="00C66DA4">
        <w:rPr>
          <w:rFonts w:eastAsia="Times New Roman"/>
          <w:spacing w:val="-2"/>
        </w:rPr>
        <w:t xml:space="preserve"> g</w:t>
      </w:r>
      <w:r w:rsidRPr="00C66DA4">
        <w:rPr>
          <w:rFonts w:eastAsia="Times New Roman"/>
        </w:rPr>
        <w:t>u</w:t>
      </w:r>
      <w:r w:rsidRPr="00C66DA4">
        <w:rPr>
          <w:rFonts w:eastAsia="Times New Roman"/>
          <w:spacing w:val="1"/>
        </w:rPr>
        <w:t>i</w:t>
      </w:r>
      <w:r w:rsidRPr="00C66DA4">
        <w:rPr>
          <w:rFonts w:eastAsia="Times New Roman"/>
        </w:rPr>
        <w:t xml:space="preserve">de and </w:t>
      </w:r>
      <w:r w:rsidRPr="00C66DA4">
        <w:rPr>
          <w:rFonts w:eastAsia="Times New Roman"/>
          <w:spacing w:val="-3"/>
        </w:rPr>
        <w:t>A</w:t>
      </w:r>
      <w:r w:rsidRPr="00C66DA4">
        <w:rPr>
          <w:rFonts w:eastAsia="Times New Roman"/>
        </w:rPr>
        <w:t>PA</w:t>
      </w:r>
      <w:r w:rsidRPr="00C66DA4">
        <w:rPr>
          <w:rFonts w:eastAsia="Times New Roman"/>
          <w:spacing w:val="-1"/>
        </w:rPr>
        <w:t xml:space="preserve"> </w:t>
      </w:r>
      <w:r w:rsidRPr="00C66DA4">
        <w:rPr>
          <w:rFonts w:eastAsia="Times New Roman"/>
        </w:rPr>
        <w:t>s</w:t>
      </w:r>
      <w:r w:rsidRPr="00C66DA4">
        <w:rPr>
          <w:rFonts w:eastAsia="Times New Roman"/>
          <w:spacing w:val="1"/>
        </w:rPr>
        <w:t>t</w:t>
      </w:r>
      <w:r w:rsidRPr="00C66DA4">
        <w:rPr>
          <w:rFonts w:eastAsia="Times New Roman"/>
          <w:spacing w:val="-2"/>
        </w:rPr>
        <w:t>y</w:t>
      </w:r>
      <w:r w:rsidRPr="00C66DA4">
        <w:rPr>
          <w:rFonts w:eastAsia="Times New Roman"/>
          <w:spacing w:val="1"/>
        </w:rPr>
        <w:t>l</w:t>
      </w:r>
      <w:r w:rsidRPr="00C66DA4">
        <w:rPr>
          <w:rFonts w:eastAsia="Times New Roman"/>
        </w:rPr>
        <w:t xml:space="preserve">e. If not, I will help you. </w:t>
      </w:r>
      <w:r w:rsidRPr="00C66DA4">
        <w:rPr>
          <w:rFonts w:eastAsia="Times New Roman"/>
          <w:spacing w:val="2"/>
        </w:rPr>
        <w:t>T</w:t>
      </w:r>
      <w:r w:rsidRPr="00C66DA4">
        <w:rPr>
          <w:rFonts w:eastAsia="Times New Roman"/>
        </w:rPr>
        <w:t>he</w:t>
      </w:r>
      <w:r w:rsidRPr="00C66DA4">
        <w:rPr>
          <w:rFonts w:eastAsia="Times New Roman"/>
          <w:spacing w:val="-2"/>
        </w:rPr>
        <w:t xml:space="preserve"> </w:t>
      </w:r>
      <w:r w:rsidRPr="00C66DA4">
        <w:rPr>
          <w:rFonts w:eastAsia="Times New Roman"/>
          <w:spacing w:val="-1"/>
        </w:rPr>
        <w:t>A</w:t>
      </w:r>
      <w:r w:rsidRPr="00C66DA4">
        <w:rPr>
          <w:rFonts w:eastAsia="Times New Roman"/>
        </w:rPr>
        <w:t>PA</w:t>
      </w:r>
      <w:r w:rsidRPr="00C66DA4">
        <w:rPr>
          <w:rFonts w:eastAsia="Times New Roman"/>
          <w:spacing w:val="-1"/>
        </w:rPr>
        <w:t xml:space="preserve"> </w:t>
      </w:r>
      <w:r w:rsidRPr="00C66DA4">
        <w:rPr>
          <w:rFonts w:eastAsia="Times New Roman"/>
        </w:rPr>
        <w:t>Pub</w:t>
      </w:r>
      <w:r w:rsidRPr="00C66DA4">
        <w:rPr>
          <w:rFonts w:eastAsia="Times New Roman"/>
          <w:spacing w:val="-2"/>
        </w:rPr>
        <w:t>l</w:t>
      </w:r>
      <w:r w:rsidRPr="00C66DA4">
        <w:rPr>
          <w:rFonts w:eastAsia="Times New Roman"/>
          <w:spacing w:val="1"/>
        </w:rPr>
        <w:t>i</w:t>
      </w:r>
      <w:r w:rsidRPr="00C66DA4">
        <w:rPr>
          <w:rFonts w:eastAsia="Times New Roman"/>
          <w:spacing w:val="-2"/>
        </w:rPr>
        <w:t>c</w:t>
      </w:r>
      <w:r w:rsidRPr="00C66DA4">
        <w:rPr>
          <w:rFonts w:eastAsia="Times New Roman"/>
        </w:rPr>
        <w:t>a</w:t>
      </w:r>
      <w:r w:rsidRPr="00C66DA4">
        <w:rPr>
          <w:rFonts w:eastAsia="Times New Roman"/>
          <w:spacing w:val="1"/>
        </w:rPr>
        <w:t>t</w:t>
      </w:r>
      <w:r w:rsidRPr="00C66DA4">
        <w:rPr>
          <w:rFonts w:eastAsia="Times New Roman"/>
          <w:spacing w:val="-1"/>
        </w:rPr>
        <w:t>i</w:t>
      </w:r>
      <w:r w:rsidRPr="00C66DA4">
        <w:rPr>
          <w:rFonts w:eastAsia="Times New Roman"/>
        </w:rPr>
        <w:t xml:space="preserve">on </w:t>
      </w:r>
      <w:r w:rsidRPr="00C66DA4">
        <w:rPr>
          <w:rFonts w:eastAsia="Times New Roman"/>
          <w:spacing w:val="-2"/>
        </w:rPr>
        <w:t>M</w:t>
      </w:r>
      <w:r w:rsidRPr="00C66DA4">
        <w:rPr>
          <w:rFonts w:eastAsia="Times New Roman"/>
        </w:rPr>
        <w:t>anu</w:t>
      </w:r>
      <w:r w:rsidRPr="00C66DA4">
        <w:rPr>
          <w:rFonts w:eastAsia="Times New Roman"/>
          <w:spacing w:val="-2"/>
        </w:rPr>
        <w:t>a</w:t>
      </w:r>
      <w:r w:rsidRPr="00C66DA4">
        <w:rPr>
          <w:rFonts w:eastAsia="Times New Roman"/>
        </w:rPr>
        <w:t>l</w:t>
      </w:r>
      <w:r w:rsidRPr="00C66DA4">
        <w:rPr>
          <w:rFonts w:eastAsia="Times New Roman"/>
          <w:spacing w:val="1"/>
        </w:rPr>
        <w:t xml:space="preserve"> </w:t>
      </w:r>
      <w:r w:rsidRPr="00C66DA4">
        <w:rPr>
          <w:rFonts w:eastAsia="Times New Roman"/>
        </w:rPr>
        <w:t>co</w:t>
      </w:r>
      <w:r w:rsidRPr="00C66DA4">
        <w:rPr>
          <w:rFonts w:eastAsia="Times New Roman"/>
          <w:spacing w:val="-2"/>
        </w:rPr>
        <w:t>n</w:t>
      </w:r>
      <w:r w:rsidRPr="00C66DA4">
        <w:rPr>
          <w:rFonts w:eastAsia="Times New Roman"/>
          <w:spacing w:val="1"/>
        </w:rPr>
        <w:t>t</w:t>
      </w:r>
      <w:r w:rsidRPr="00C66DA4">
        <w:rPr>
          <w:rFonts w:eastAsia="Times New Roman"/>
          <w:spacing w:val="-2"/>
        </w:rPr>
        <w:t>a</w:t>
      </w:r>
      <w:r w:rsidRPr="00C66DA4">
        <w:rPr>
          <w:rFonts w:eastAsia="Times New Roman"/>
          <w:spacing w:val="1"/>
        </w:rPr>
        <w:t>i</w:t>
      </w:r>
      <w:r w:rsidRPr="00C66DA4">
        <w:rPr>
          <w:rFonts w:eastAsia="Times New Roman"/>
        </w:rPr>
        <w:t>ns</w:t>
      </w:r>
      <w:r w:rsidRPr="00C66DA4">
        <w:rPr>
          <w:rFonts w:eastAsia="Times New Roman"/>
          <w:spacing w:val="-2"/>
        </w:rPr>
        <w:t xml:space="preserve"> </w:t>
      </w:r>
      <w:r w:rsidRPr="00C66DA4">
        <w:rPr>
          <w:rFonts w:eastAsia="Times New Roman"/>
        </w:rPr>
        <w:t>ex</w:t>
      </w:r>
      <w:r w:rsidRPr="00C66DA4">
        <w:rPr>
          <w:rFonts w:eastAsia="Times New Roman"/>
          <w:spacing w:val="-1"/>
        </w:rPr>
        <w:t>t</w:t>
      </w:r>
      <w:r w:rsidRPr="00C66DA4">
        <w:rPr>
          <w:rFonts w:eastAsia="Times New Roman"/>
          <w:spacing w:val="-2"/>
        </w:rPr>
        <w:t>e</w:t>
      </w:r>
      <w:r w:rsidRPr="00C66DA4">
        <w:rPr>
          <w:rFonts w:eastAsia="Times New Roman"/>
        </w:rPr>
        <w:t>ns</w:t>
      </w:r>
      <w:r w:rsidRPr="00C66DA4">
        <w:rPr>
          <w:rFonts w:eastAsia="Times New Roman"/>
          <w:spacing w:val="1"/>
        </w:rPr>
        <w:t>i</w:t>
      </w:r>
      <w:r w:rsidRPr="00C66DA4">
        <w:rPr>
          <w:rFonts w:eastAsia="Times New Roman"/>
          <w:spacing w:val="-2"/>
        </w:rPr>
        <w:t>v</w:t>
      </w:r>
      <w:r w:rsidRPr="00C66DA4">
        <w:rPr>
          <w:rFonts w:eastAsia="Times New Roman"/>
        </w:rPr>
        <w:t xml:space="preserve">e </w:t>
      </w:r>
      <w:r w:rsidRPr="00C66DA4">
        <w:rPr>
          <w:rFonts w:eastAsia="Times New Roman"/>
          <w:spacing w:val="-2"/>
        </w:rPr>
        <w:t>g</w:t>
      </w:r>
      <w:r w:rsidRPr="00C66DA4">
        <w:rPr>
          <w:rFonts w:eastAsia="Times New Roman"/>
        </w:rPr>
        <w:t>u</w:t>
      </w:r>
      <w:r w:rsidRPr="00C66DA4">
        <w:rPr>
          <w:rFonts w:eastAsia="Times New Roman"/>
          <w:spacing w:val="1"/>
        </w:rPr>
        <w:t>i</w:t>
      </w:r>
      <w:r w:rsidRPr="00C66DA4">
        <w:rPr>
          <w:rFonts w:eastAsia="Times New Roman"/>
        </w:rPr>
        <w:t>de</w:t>
      </w:r>
      <w:r w:rsidRPr="00C66DA4">
        <w:rPr>
          <w:rFonts w:eastAsia="Times New Roman"/>
          <w:spacing w:val="-1"/>
        </w:rPr>
        <w:t>l</w:t>
      </w:r>
      <w:r w:rsidRPr="00C66DA4">
        <w:rPr>
          <w:rFonts w:eastAsia="Times New Roman"/>
          <w:spacing w:val="1"/>
        </w:rPr>
        <w:t>i</w:t>
      </w:r>
      <w:r w:rsidRPr="00C66DA4">
        <w:rPr>
          <w:rFonts w:eastAsia="Times New Roman"/>
        </w:rPr>
        <w:t>n</w:t>
      </w:r>
      <w:r w:rsidRPr="00C66DA4">
        <w:rPr>
          <w:rFonts w:eastAsia="Times New Roman"/>
          <w:spacing w:val="-2"/>
        </w:rPr>
        <w:t>e</w:t>
      </w:r>
      <w:r w:rsidRPr="00C66DA4">
        <w:rPr>
          <w:rFonts w:eastAsia="Times New Roman"/>
        </w:rPr>
        <w:t>s on how</w:t>
      </w:r>
      <w:r w:rsidRPr="00C66DA4">
        <w:rPr>
          <w:rFonts w:eastAsia="Times New Roman"/>
          <w:spacing w:val="-1"/>
        </w:rPr>
        <w:t xml:space="preserve"> </w:t>
      </w:r>
      <w:r w:rsidRPr="00C66DA4">
        <w:rPr>
          <w:rFonts w:eastAsia="Times New Roman"/>
          <w:spacing w:val="1"/>
        </w:rPr>
        <w:t>t</w:t>
      </w:r>
      <w:r w:rsidRPr="00C66DA4">
        <w:rPr>
          <w:rFonts w:eastAsia="Times New Roman"/>
        </w:rPr>
        <w:t xml:space="preserve">o </w:t>
      </w:r>
      <w:r w:rsidRPr="00C66DA4">
        <w:rPr>
          <w:rFonts w:eastAsia="Times New Roman"/>
          <w:spacing w:val="-3"/>
        </w:rPr>
        <w:t>w</w:t>
      </w:r>
      <w:r w:rsidRPr="00C66DA4">
        <w:rPr>
          <w:rFonts w:eastAsia="Times New Roman"/>
          <w:spacing w:val="1"/>
        </w:rPr>
        <w:t>r</w:t>
      </w:r>
      <w:r w:rsidRPr="00C66DA4">
        <w:rPr>
          <w:rFonts w:eastAsia="Times New Roman"/>
          <w:spacing w:val="-1"/>
        </w:rPr>
        <w:t>i</w:t>
      </w:r>
      <w:r w:rsidRPr="00C66DA4">
        <w:rPr>
          <w:rFonts w:eastAsia="Times New Roman"/>
          <w:spacing w:val="1"/>
        </w:rPr>
        <w:t>t</w:t>
      </w:r>
      <w:r w:rsidRPr="00C66DA4">
        <w:rPr>
          <w:rFonts w:eastAsia="Times New Roman"/>
        </w:rPr>
        <w:t xml:space="preserve">e </w:t>
      </w:r>
      <w:r w:rsidRPr="00C66DA4">
        <w:rPr>
          <w:rFonts w:eastAsia="Times New Roman"/>
          <w:spacing w:val="-2"/>
        </w:rPr>
        <w:t>a</w:t>
      </w:r>
      <w:r w:rsidRPr="00C66DA4">
        <w:rPr>
          <w:rFonts w:eastAsia="Times New Roman"/>
        </w:rPr>
        <w:t>n a</w:t>
      </w:r>
      <w:r w:rsidRPr="00C66DA4">
        <w:rPr>
          <w:rFonts w:eastAsia="Times New Roman"/>
          <w:spacing w:val="-2"/>
        </w:rPr>
        <w:t>c</w:t>
      </w:r>
      <w:r w:rsidRPr="00C66DA4">
        <w:rPr>
          <w:rFonts w:eastAsia="Times New Roman"/>
        </w:rPr>
        <w:t>ade</w:t>
      </w:r>
      <w:r w:rsidRPr="00C66DA4">
        <w:rPr>
          <w:rFonts w:eastAsia="Times New Roman"/>
          <w:spacing w:val="-4"/>
        </w:rPr>
        <w:t>m</w:t>
      </w:r>
      <w:r w:rsidRPr="00C66DA4">
        <w:rPr>
          <w:rFonts w:eastAsia="Times New Roman"/>
          <w:spacing w:val="1"/>
        </w:rPr>
        <w:t>i</w:t>
      </w:r>
      <w:r w:rsidRPr="00C66DA4">
        <w:rPr>
          <w:rFonts w:eastAsia="Times New Roman"/>
        </w:rPr>
        <w:t>c pap</w:t>
      </w:r>
      <w:r w:rsidRPr="00C66DA4">
        <w:rPr>
          <w:rFonts w:eastAsia="Times New Roman"/>
          <w:spacing w:val="-2"/>
        </w:rPr>
        <w:t>e</w:t>
      </w:r>
      <w:r w:rsidRPr="00C66DA4">
        <w:rPr>
          <w:rFonts w:eastAsia="Times New Roman"/>
        </w:rPr>
        <w:t>r</w:t>
      </w:r>
      <w:r w:rsidRPr="00C66DA4">
        <w:rPr>
          <w:rFonts w:eastAsia="Times New Roman"/>
          <w:spacing w:val="1"/>
        </w:rPr>
        <w:t xml:space="preserve"> </w:t>
      </w:r>
      <w:r w:rsidRPr="00C66DA4">
        <w:rPr>
          <w:rFonts w:eastAsia="Times New Roman"/>
        </w:rPr>
        <w:t>a</w:t>
      </w:r>
      <w:r w:rsidRPr="00C66DA4">
        <w:rPr>
          <w:rFonts w:eastAsia="Times New Roman"/>
          <w:spacing w:val="-2"/>
        </w:rPr>
        <w:t>n</w:t>
      </w:r>
      <w:r w:rsidRPr="00C66DA4">
        <w:rPr>
          <w:rFonts w:eastAsia="Times New Roman"/>
        </w:rPr>
        <w:t>d how</w:t>
      </w:r>
      <w:r w:rsidRPr="00C66DA4">
        <w:rPr>
          <w:rFonts w:eastAsia="Times New Roman"/>
          <w:spacing w:val="-1"/>
        </w:rPr>
        <w:t xml:space="preserve"> t</w:t>
      </w:r>
      <w:r w:rsidRPr="00C66DA4">
        <w:rPr>
          <w:rFonts w:eastAsia="Times New Roman"/>
        </w:rPr>
        <w:t>o c</w:t>
      </w:r>
      <w:r w:rsidRPr="00C66DA4">
        <w:rPr>
          <w:rFonts w:eastAsia="Times New Roman"/>
          <w:spacing w:val="-1"/>
        </w:rPr>
        <w:t>i</w:t>
      </w:r>
      <w:r w:rsidRPr="00C66DA4">
        <w:rPr>
          <w:rFonts w:eastAsia="Times New Roman"/>
          <w:spacing w:val="1"/>
        </w:rPr>
        <w:t>t</w:t>
      </w:r>
      <w:r w:rsidRPr="00C66DA4">
        <w:rPr>
          <w:rFonts w:eastAsia="Times New Roman"/>
        </w:rPr>
        <w:t>e</w:t>
      </w:r>
      <w:r w:rsidRPr="00C66DA4">
        <w:rPr>
          <w:rFonts w:eastAsia="Times New Roman"/>
          <w:spacing w:val="-2"/>
        </w:rPr>
        <w:t xml:space="preserve"> </w:t>
      </w:r>
      <w:r w:rsidRPr="00C66DA4">
        <w:rPr>
          <w:rFonts w:eastAsia="Times New Roman"/>
          <w:spacing w:val="1"/>
        </w:rPr>
        <w:t>r</w:t>
      </w:r>
      <w:r w:rsidRPr="00C66DA4">
        <w:rPr>
          <w:rFonts w:eastAsia="Times New Roman"/>
          <w:spacing w:val="-2"/>
        </w:rPr>
        <w:t>e</w:t>
      </w:r>
      <w:r w:rsidRPr="00C66DA4">
        <w:rPr>
          <w:rFonts w:eastAsia="Times New Roman"/>
          <w:spacing w:val="1"/>
        </w:rPr>
        <w:t>f</w:t>
      </w:r>
      <w:r w:rsidRPr="00C66DA4">
        <w:rPr>
          <w:rFonts w:eastAsia="Times New Roman"/>
          <w:spacing w:val="-2"/>
        </w:rPr>
        <w:t>e</w:t>
      </w:r>
      <w:r w:rsidRPr="00C66DA4">
        <w:rPr>
          <w:rFonts w:eastAsia="Times New Roman"/>
          <w:spacing w:val="1"/>
        </w:rPr>
        <w:t>r</w:t>
      </w:r>
      <w:r w:rsidRPr="00C66DA4">
        <w:rPr>
          <w:rFonts w:eastAsia="Times New Roman"/>
        </w:rPr>
        <w:t>en</w:t>
      </w:r>
      <w:r w:rsidRPr="00C66DA4">
        <w:rPr>
          <w:rFonts w:eastAsia="Times New Roman"/>
          <w:spacing w:val="-2"/>
        </w:rPr>
        <w:t>c</w:t>
      </w:r>
      <w:r w:rsidRPr="00C66DA4">
        <w:rPr>
          <w:rFonts w:eastAsia="Times New Roman"/>
        </w:rPr>
        <w:t>e</w:t>
      </w:r>
      <w:r w:rsidRPr="00C66DA4">
        <w:rPr>
          <w:rFonts w:eastAsia="Times New Roman"/>
          <w:spacing w:val="1"/>
        </w:rPr>
        <w:t>s</w:t>
      </w:r>
      <w:r w:rsidRPr="00C66DA4">
        <w:rPr>
          <w:rFonts w:eastAsia="Times New Roman"/>
        </w:rPr>
        <w:t>.</w:t>
      </w:r>
    </w:p>
    <w:p w14:paraId="67861B57" w14:textId="77777777" w:rsidR="001932AB" w:rsidRPr="00C66DA4" w:rsidRDefault="001932AB" w:rsidP="009E202D">
      <w:pPr>
        <w:spacing w:before="11" w:line="240" w:lineRule="exact"/>
        <w:ind w:left="720"/>
      </w:pPr>
    </w:p>
    <w:p w14:paraId="1ED3BB10" w14:textId="77777777" w:rsidR="001932AB" w:rsidRPr="00C66DA4" w:rsidRDefault="001932AB" w:rsidP="009E202D">
      <w:pPr>
        <w:ind w:left="720" w:right="330"/>
        <w:rPr>
          <w:rFonts w:eastAsia="Times New Roman"/>
        </w:rPr>
      </w:pPr>
      <w:r w:rsidRPr="00C66DA4">
        <w:rPr>
          <w:rFonts w:eastAsia="Times New Roman"/>
          <w:spacing w:val="1"/>
        </w:rPr>
        <w:t>A</w:t>
      </w:r>
      <w:r w:rsidRPr="00C66DA4">
        <w:rPr>
          <w:rFonts w:eastAsia="Times New Roman"/>
          <w:spacing w:val="-4"/>
        </w:rPr>
        <w:t>m</w:t>
      </w:r>
      <w:r w:rsidRPr="00C66DA4">
        <w:rPr>
          <w:rFonts w:eastAsia="Times New Roman"/>
        </w:rPr>
        <w:t>e</w:t>
      </w:r>
      <w:r w:rsidRPr="00C66DA4">
        <w:rPr>
          <w:rFonts w:eastAsia="Times New Roman"/>
          <w:spacing w:val="1"/>
        </w:rPr>
        <w:t>ri</w:t>
      </w:r>
      <w:r w:rsidRPr="00C66DA4">
        <w:rPr>
          <w:rFonts w:eastAsia="Times New Roman"/>
        </w:rPr>
        <w:t>c</w:t>
      </w:r>
      <w:r w:rsidRPr="00C66DA4">
        <w:rPr>
          <w:rFonts w:eastAsia="Times New Roman"/>
          <w:spacing w:val="-2"/>
        </w:rPr>
        <w:t>a</w:t>
      </w:r>
      <w:r w:rsidRPr="00C66DA4">
        <w:rPr>
          <w:rFonts w:eastAsia="Times New Roman"/>
        </w:rPr>
        <w:t>n Ps</w:t>
      </w:r>
      <w:r w:rsidRPr="00C66DA4">
        <w:rPr>
          <w:rFonts w:eastAsia="Times New Roman"/>
          <w:spacing w:val="-2"/>
        </w:rPr>
        <w:t>y</w:t>
      </w:r>
      <w:r w:rsidRPr="00C66DA4">
        <w:rPr>
          <w:rFonts w:eastAsia="Times New Roman"/>
        </w:rPr>
        <w:t>cho</w:t>
      </w:r>
      <w:r w:rsidRPr="00C66DA4">
        <w:rPr>
          <w:rFonts w:eastAsia="Times New Roman"/>
          <w:spacing w:val="-1"/>
        </w:rPr>
        <w:t>l</w:t>
      </w:r>
      <w:r w:rsidRPr="00C66DA4">
        <w:rPr>
          <w:rFonts w:eastAsia="Times New Roman"/>
        </w:rPr>
        <w:t>o</w:t>
      </w:r>
      <w:r w:rsidRPr="00C66DA4">
        <w:rPr>
          <w:rFonts w:eastAsia="Times New Roman"/>
          <w:spacing w:val="-2"/>
        </w:rPr>
        <w:t>g</w:t>
      </w:r>
      <w:r w:rsidRPr="00C66DA4">
        <w:rPr>
          <w:rFonts w:eastAsia="Times New Roman"/>
          <w:spacing w:val="1"/>
        </w:rPr>
        <w:t>i</w:t>
      </w:r>
      <w:r w:rsidRPr="00C66DA4">
        <w:rPr>
          <w:rFonts w:eastAsia="Times New Roman"/>
        </w:rPr>
        <w:t>cal</w:t>
      </w:r>
      <w:r w:rsidRPr="00C66DA4">
        <w:rPr>
          <w:rFonts w:eastAsia="Times New Roman"/>
          <w:spacing w:val="1"/>
        </w:rPr>
        <w:t xml:space="preserve"> </w:t>
      </w:r>
      <w:r w:rsidRPr="00C66DA4">
        <w:rPr>
          <w:rFonts w:eastAsia="Times New Roman"/>
          <w:spacing w:val="-3"/>
        </w:rPr>
        <w:t>A</w:t>
      </w:r>
      <w:r w:rsidRPr="00C66DA4">
        <w:rPr>
          <w:rFonts w:eastAsia="Times New Roman"/>
          <w:spacing w:val="-2"/>
        </w:rPr>
        <w:t>s</w:t>
      </w:r>
      <w:r w:rsidRPr="00C66DA4">
        <w:rPr>
          <w:rFonts w:eastAsia="Times New Roman"/>
        </w:rPr>
        <w:t>so</w:t>
      </w:r>
      <w:r w:rsidRPr="00C66DA4">
        <w:rPr>
          <w:rFonts w:eastAsia="Times New Roman"/>
          <w:spacing w:val="1"/>
        </w:rPr>
        <w:t>c</w:t>
      </w:r>
      <w:r w:rsidRPr="00C66DA4">
        <w:rPr>
          <w:rFonts w:eastAsia="Times New Roman"/>
          <w:spacing w:val="-1"/>
        </w:rPr>
        <w:t>i</w:t>
      </w:r>
      <w:r w:rsidRPr="00C66DA4">
        <w:rPr>
          <w:rFonts w:eastAsia="Times New Roman"/>
        </w:rPr>
        <w:t>a</w:t>
      </w:r>
      <w:r w:rsidRPr="00C66DA4">
        <w:rPr>
          <w:rFonts w:eastAsia="Times New Roman"/>
          <w:spacing w:val="-1"/>
        </w:rPr>
        <w:t>t</w:t>
      </w:r>
      <w:r w:rsidRPr="00C66DA4">
        <w:rPr>
          <w:rFonts w:eastAsia="Times New Roman"/>
          <w:spacing w:val="1"/>
        </w:rPr>
        <w:t>i</w:t>
      </w:r>
      <w:r w:rsidRPr="00C66DA4">
        <w:rPr>
          <w:rFonts w:eastAsia="Times New Roman"/>
        </w:rPr>
        <w:t>on</w:t>
      </w:r>
      <w:r w:rsidRPr="00C66DA4">
        <w:rPr>
          <w:rFonts w:eastAsia="Times New Roman"/>
          <w:spacing w:val="-2"/>
        </w:rPr>
        <w:t xml:space="preserve"> </w:t>
      </w:r>
      <w:r w:rsidRPr="00C66DA4">
        <w:rPr>
          <w:rFonts w:eastAsia="Times New Roman"/>
          <w:spacing w:val="1"/>
        </w:rPr>
        <w:t>(</w:t>
      </w:r>
      <w:r w:rsidRPr="00C66DA4">
        <w:rPr>
          <w:rFonts w:eastAsia="Times New Roman"/>
        </w:rPr>
        <w:t>201</w:t>
      </w:r>
      <w:r w:rsidRPr="00C66DA4">
        <w:rPr>
          <w:rFonts w:eastAsia="Times New Roman"/>
          <w:spacing w:val="-2"/>
        </w:rPr>
        <w:t>0</w:t>
      </w:r>
      <w:r w:rsidRPr="00C66DA4">
        <w:rPr>
          <w:rFonts w:eastAsia="Times New Roman"/>
          <w:spacing w:val="1"/>
        </w:rPr>
        <w:t>)</w:t>
      </w:r>
      <w:r w:rsidRPr="00C66DA4">
        <w:rPr>
          <w:rFonts w:eastAsia="Times New Roman"/>
        </w:rPr>
        <w:t>.</w:t>
      </w:r>
      <w:r w:rsidRPr="00C66DA4">
        <w:rPr>
          <w:rFonts w:eastAsia="Times New Roman"/>
          <w:spacing w:val="3"/>
        </w:rPr>
        <w:t xml:space="preserve"> </w:t>
      </w:r>
      <w:r w:rsidRPr="00C66DA4">
        <w:rPr>
          <w:rFonts w:eastAsia="Times New Roman"/>
        </w:rPr>
        <w:t>Pu</w:t>
      </w:r>
      <w:r w:rsidRPr="00C66DA4">
        <w:rPr>
          <w:rFonts w:eastAsia="Times New Roman"/>
          <w:spacing w:val="-3"/>
        </w:rPr>
        <w:t>b</w:t>
      </w:r>
      <w:r w:rsidRPr="00C66DA4">
        <w:rPr>
          <w:rFonts w:eastAsia="Times New Roman"/>
          <w:spacing w:val="1"/>
        </w:rPr>
        <w:t>l</w:t>
      </w:r>
      <w:r w:rsidRPr="00C66DA4">
        <w:rPr>
          <w:rFonts w:eastAsia="Times New Roman"/>
          <w:spacing w:val="-1"/>
        </w:rPr>
        <w:t>i</w:t>
      </w:r>
      <w:r w:rsidRPr="00C66DA4">
        <w:rPr>
          <w:rFonts w:eastAsia="Times New Roman"/>
        </w:rPr>
        <w:t>ca</w:t>
      </w:r>
      <w:r w:rsidRPr="00C66DA4">
        <w:rPr>
          <w:rFonts w:eastAsia="Times New Roman"/>
          <w:spacing w:val="-1"/>
        </w:rPr>
        <w:t>t</w:t>
      </w:r>
      <w:r w:rsidRPr="00C66DA4">
        <w:rPr>
          <w:rFonts w:eastAsia="Times New Roman"/>
          <w:spacing w:val="1"/>
        </w:rPr>
        <w:t>i</w:t>
      </w:r>
      <w:r w:rsidRPr="00C66DA4">
        <w:rPr>
          <w:rFonts w:eastAsia="Times New Roman"/>
          <w:spacing w:val="-2"/>
        </w:rPr>
        <w:t>o</w:t>
      </w:r>
      <w:r w:rsidRPr="00C66DA4">
        <w:rPr>
          <w:rFonts w:eastAsia="Times New Roman"/>
        </w:rPr>
        <w:t>n M</w:t>
      </w:r>
      <w:r w:rsidRPr="00C66DA4">
        <w:rPr>
          <w:rFonts w:eastAsia="Times New Roman"/>
          <w:spacing w:val="1"/>
        </w:rPr>
        <w:t>a</w:t>
      </w:r>
      <w:r w:rsidRPr="00C66DA4">
        <w:rPr>
          <w:rFonts w:eastAsia="Times New Roman"/>
        </w:rPr>
        <w:t>n</w:t>
      </w:r>
      <w:r w:rsidRPr="00C66DA4">
        <w:rPr>
          <w:rFonts w:eastAsia="Times New Roman"/>
          <w:spacing w:val="-2"/>
        </w:rPr>
        <w:t>u</w:t>
      </w:r>
      <w:r w:rsidRPr="00C66DA4">
        <w:rPr>
          <w:rFonts w:eastAsia="Times New Roman"/>
        </w:rPr>
        <w:t>al</w:t>
      </w:r>
      <w:r w:rsidRPr="00C66DA4">
        <w:rPr>
          <w:rFonts w:eastAsia="Times New Roman"/>
          <w:spacing w:val="1"/>
        </w:rPr>
        <w:t xml:space="preserve"> </w:t>
      </w:r>
      <w:r w:rsidRPr="00C66DA4">
        <w:rPr>
          <w:rFonts w:eastAsia="Times New Roman"/>
          <w:spacing w:val="-2"/>
        </w:rPr>
        <w:t>o</w:t>
      </w:r>
      <w:r w:rsidRPr="00C66DA4">
        <w:rPr>
          <w:rFonts w:eastAsia="Times New Roman"/>
        </w:rPr>
        <w:t xml:space="preserve">f </w:t>
      </w:r>
      <w:r w:rsidRPr="00C66DA4">
        <w:rPr>
          <w:rFonts w:eastAsia="Times New Roman"/>
          <w:spacing w:val="1"/>
        </w:rPr>
        <w:t>t</w:t>
      </w:r>
      <w:r w:rsidRPr="00C66DA4">
        <w:rPr>
          <w:rFonts w:eastAsia="Times New Roman"/>
        </w:rPr>
        <w:t>he A</w:t>
      </w:r>
      <w:r w:rsidRPr="00C66DA4">
        <w:rPr>
          <w:rFonts w:eastAsia="Times New Roman"/>
          <w:spacing w:val="-4"/>
        </w:rPr>
        <w:t>m</w:t>
      </w:r>
      <w:r w:rsidRPr="00C66DA4">
        <w:rPr>
          <w:rFonts w:eastAsia="Times New Roman"/>
        </w:rPr>
        <w:t>e</w:t>
      </w:r>
      <w:r w:rsidRPr="00C66DA4">
        <w:rPr>
          <w:rFonts w:eastAsia="Times New Roman"/>
          <w:spacing w:val="1"/>
        </w:rPr>
        <w:t>ri</w:t>
      </w:r>
      <w:r w:rsidRPr="00C66DA4">
        <w:rPr>
          <w:rFonts w:eastAsia="Times New Roman"/>
          <w:spacing w:val="-2"/>
        </w:rPr>
        <w:t>c</w:t>
      </w:r>
      <w:r w:rsidRPr="00C66DA4">
        <w:rPr>
          <w:rFonts w:eastAsia="Times New Roman"/>
        </w:rPr>
        <w:t>an Ps</w:t>
      </w:r>
      <w:r w:rsidRPr="00C66DA4">
        <w:rPr>
          <w:rFonts w:eastAsia="Times New Roman"/>
          <w:spacing w:val="-2"/>
        </w:rPr>
        <w:t>y</w:t>
      </w:r>
      <w:r w:rsidRPr="00C66DA4">
        <w:rPr>
          <w:rFonts w:eastAsia="Times New Roman"/>
        </w:rPr>
        <w:t>cho</w:t>
      </w:r>
      <w:r w:rsidRPr="00C66DA4">
        <w:rPr>
          <w:rFonts w:eastAsia="Times New Roman"/>
          <w:spacing w:val="1"/>
        </w:rPr>
        <w:t>l</w:t>
      </w:r>
      <w:r w:rsidRPr="00C66DA4">
        <w:rPr>
          <w:rFonts w:eastAsia="Times New Roman"/>
        </w:rPr>
        <w:t>o</w:t>
      </w:r>
      <w:r w:rsidRPr="00C66DA4">
        <w:rPr>
          <w:rFonts w:eastAsia="Times New Roman"/>
          <w:spacing w:val="-2"/>
        </w:rPr>
        <w:t>g</w:t>
      </w:r>
      <w:r w:rsidRPr="00C66DA4">
        <w:rPr>
          <w:rFonts w:eastAsia="Times New Roman"/>
          <w:spacing w:val="1"/>
        </w:rPr>
        <w:t>i</w:t>
      </w:r>
      <w:r w:rsidRPr="00C66DA4">
        <w:rPr>
          <w:rFonts w:eastAsia="Times New Roman"/>
        </w:rPr>
        <w:t>c</w:t>
      </w:r>
      <w:r w:rsidRPr="00C66DA4">
        <w:rPr>
          <w:rFonts w:eastAsia="Times New Roman"/>
          <w:spacing w:val="-2"/>
        </w:rPr>
        <w:t>a</w:t>
      </w:r>
      <w:r w:rsidRPr="00C66DA4">
        <w:rPr>
          <w:rFonts w:eastAsia="Times New Roman"/>
        </w:rPr>
        <w:t>l</w:t>
      </w:r>
      <w:r w:rsidRPr="00C66DA4">
        <w:rPr>
          <w:rFonts w:eastAsia="Times New Roman"/>
          <w:spacing w:val="1"/>
        </w:rPr>
        <w:t xml:space="preserve"> </w:t>
      </w:r>
      <w:r w:rsidRPr="00C66DA4">
        <w:rPr>
          <w:rFonts w:eastAsia="Times New Roman"/>
          <w:spacing w:val="-1"/>
        </w:rPr>
        <w:t>A</w:t>
      </w:r>
      <w:r w:rsidRPr="00C66DA4">
        <w:rPr>
          <w:rFonts w:eastAsia="Times New Roman"/>
        </w:rPr>
        <w:t>s</w:t>
      </w:r>
      <w:r w:rsidRPr="00C66DA4">
        <w:rPr>
          <w:rFonts w:eastAsia="Times New Roman"/>
          <w:spacing w:val="1"/>
        </w:rPr>
        <w:t>s</w:t>
      </w:r>
      <w:r w:rsidRPr="00C66DA4">
        <w:rPr>
          <w:rFonts w:eastAsia="Times New Roman"/>
          <w:spacing w:val="-2"/>
        </w:rPr>
        <w:t>o</w:t>
      </w:r>
      <w:r w:rsidRPr="00C66DA4">
        <w:rPr>
          <w:rFonts w:eastAsia="Times New Roman"/>
        </w:rPr>
        <w:t>c</w:t>
      </w:r>
      <w:r w:rsidRPr="00C66DA4">
        <w:rPr>
          <w:rFonts w:eastAsia="Times New Roman"/>
          <w:spacing w:val="-1"/>
        </w:rPr>
        <w:t>i</w:t>
      </w:r>
      <w:r w:rsidRPr="00C66DA4">
        <w:rPr>
          <w:rFonts w:eastAsia="Times New Roman"/>
        </w:rPr>
        <w:t>a</w:t>
      </w:r>
      <w:r w:rsidRPr="00C66DA4">
        <w:rPr>
          <w:rFonts w:eastAsia="Times New Roman"/>
          <w:spacing w:val="-1"/>
        </w:rPr>
        <w:t>t</w:t>
      </w:r>
      <w:r w:rsidRPr="00C66DA4">
        <w:rPr>
          <w:rFonts w:eastAsia="Times New Roman"/>
          <w:spacing w:val="1"/>
        </w:rPr>
        <w:t>i</w:t>
      </w:r>
      <w:r w:rsidRPr="00C66DA4">
        <w:rPr>
          <w:rFonts w:eastAsia="Times New Roman"/>
        </w:rPr>
        <w:t xml:space="preserve">on </w:t>
      </w:r>
      <w:r w:rsidRPr="00C66DA4">
        <w:rPr>
          <w:rFonts w:eastAsia="Times New Roman"/>
          <w:spacing w:val="1"/>
        </w:rPr>
        <w:t>(</w:t>
      </w:r>
      <w:r w:rsidRPr="00C66DA4">
        <w:rPr>
          <w:rFonts w:eastAsia="Times New Roman"/>
        </w:rPr>
        <w:t>Si</w:t>
      </w:r>
      <w:r w:rsidRPr="00C66DA4">
        <w:rPr>
          <w:rFonts w:eastAsia="Times New Roman"/>
          <w:spacing w:val="-2"/>
        </w:rPr>
        <w:t>x</w:t>
      </w:r>
      <w:r w:rsidRPr="00C66DA4">
        <w:rPr>
          <w:rFonts w:eastAsia="Times New Roman"/>
          <w:spacing w:val="1"/>
        </w:rPr>
        <w:t>t</w:t>
      </w:r>
      <w:r w:rsidRPr="00C66DA4">
        <w:rPr>
          <w:rFonts w:eastAsia="Times New Roman"/>
        </w:rPr>
        <w:t>h E</w:t>
      </w:r>
      <w:r w:rsidRPr="00C66DA4">
        <w:rPr>
          <w:rFonts w:eastAsia="Times New Roman"/>
          <w:spacing w:val="-3"/>
        </w:rPr>
        <w:t>d</w:t>
      </w:r>
      <w:r w:rsidRPr="00C66DA4">
        <w:rPr>
          <w:rFonts w:eastAsia="Times New Roman"/>
          <w:spacing w:val="1"/>
        </w:rPr>
        <w:t>i</w:t>
      </w:r>
      <w:r w:rsidRPr="00C66DA4">
        <w:rPr>
          <w:rFonts w:eastAsia="Times New Roman"/>
          <w:spacing w:val="-1"/>
        </w:rPr>
        <w:t>t</w:t>
      </w:r>
      <w:r w:rsidRPr="00C66DA4">
        <w:rPr>
          <w:rFonts w:eastAsia="Times New Roman"/>
          <w:spacing w:val="1"/>
        </w:rPr>
        <w:t>i</w:t>
      </w:r>
      <w:r w:rsidRPr="00C66DA4">
        <w:rPr>
          <w:rFonts w:eastAsia="Times New Roman"/>
        </w:rPr>
        <w:t>o</w:t>
      </w:r>
      <w:r w:rsidRPr="00C66DA4">
        <w:rPr>
          <w:rFonts w:eastAsia="Times New Roman"/>
          <w:spacing w:val="-2"/>
        </w:rPr>
        <w:t>n</w:t>
      </w:r>
      <w:r w:rsidRPr="00C66DA4">
        <w:rPr>
          <w:rFonts w:eastAsia="Times New Roman"/>
          <w:spacing w:val="1"/>
        </w:rPr>
        <w:t>)</w:t>
      </w:r>
      <w:r w:rsidRPr="00C66DA4">
        <w:rPr>
          <w:rFonts w:eastAsia="Times New Roman"/>
        </w:rPr>
        <w:t xml:space="preserve">.  </w:t>
      </w:r>
      <w:r w:rsidRPr="00C66DA4">
        <w:rPr>
          <w:rFonts w:eastAsia="Times New Roman"/>
          <w:spacing w:val="-2"/>
        </w:rPr>
        <w:t>W</w:t>
      </w:r>
      <w:r w:rsidRPr="00C66DA4">
        <w:rPr>
          <w:rFonts w:eastAsia="Times New Roman"/>
        </w:rPr>
        <w:t>a</w:t>
      </w:r>
      <w:r w:rsidRPr="00C66DA4">
        <w:rPr>
          <w:rFonts w:eastAsia="Times New Roman"/>
          <w:spacing w:val="1"/>
        </w:rPr>
        <w:t>s</w:t>
      </w:r>
      <w:r w:rsidRPr="00C66DA4">
        <w:rPr>
          <w:rFonts w:eastAsia="Times New Roman"/>
          <w:spacing w:val="-2"/>
        </w:rPr>
        <w:t>h</w:t>
      </w:r>
      <w:r w:rsidRPr="00C66DA4">
        <w:rPr>
          <w:rFonts w:eastAsia="Times New Roman"/>
          <w:spacing w:val="1"/>
        </w:rPr>
        <w:t>i</w:t>
      </w:r>
      <w:r w:rsidRPr="00C66DA4">
        <w:rPr>
          <w:rFonts w:eastAsia="Times New Roman"/>
        </w:rPr>
        <w:t>n</w:t>
      </w:r>
      <w:r w:rsidRPr="00C66DA4">
        <w:rPr>
          <w:rFonts w:eastAsia="Times New Roman"/>
          <w:spacing w:val="-2"/>
        </w:rPr>
        <w:t>g</w:t>
      </w:r>
      <w:r w:rsidRPr="00C66DA4">
        <w:rPr>
          <w:rFonts w:eastAsia="Times New Roman"/>
          <w:spacing w:val="1"/>
        </w:rPr>
        <w:t>t</w:t>
      </w:r>
      <w:r w:rsidRPr="00C66DA4">
        <w:rPr>
          <w:rFonts w:eastAsia="Times New Roman"/>
          <w:spacing w:val="-2"/>
        </w:rPr>
        <w:t>o</w:t>
      </w:r>
      <w:r w:rsidRPr="00C66DA4">
        <w:rPr>
          <w:rFonts w:eastAsia="Times New Roman"/>
        </w:rPr>
        <w:t xml:space="preserve">n, </w:t>
      </w:r>
      <w:r w:rsidRPr="00C66DA4">
        <w:rPr>
          <w:rFonts w:eastAsia="Times New Roman"/>
          <w:spacing w:val="-1"/>
        </w:rPr>
        <w:t>DC</w:t>
      </w:r>
      <w:r w:rsidRPr="00C66DA4">
        <w:rPr>
          <w:rFonts w:eastAsia="Times New Roman"/>
        </w:rPr>
        <w:t>:</w:t>
      </w:r>
      <w:r w:rsidRPr="00C66DA4">
        <w:rPr>
          <w:rFonts w:eastAsia="Times New Roman"/>
          <w:spacing w:val="1"/>
        </w:rPr>
        <w:t xml:space="preserve"> </w:t>
      </w:r>
      <w:r w:rsidRPr="00C66DA4">
        <w:rPr>
          <w:rFonts w:eastAsia="Times New Roman"/>
          <w:spacing w:val="-1"/>
        </w:rPr>
        <w:t>A</w:t>
      </w:r>
      <w:r w:rsidRPr="00C66DA4">
        <w:rPr>
          <w:rFonts w:eastAsia="Times New Roman"/>
          <w:spacing w:val="-4"/>
        </w:rPr>
        <w:t>m</w:t>
      </w:r>
      <w:r w:rsidRPr="00C66DA4">
        <w:rPr>
          <w:rFonts w:eastAsia="Times New Roman"/>
        </w:rPr>
        <w:t>e</w:t>
      </w:r>
      <w:r w:rsidRPr="00C66DA4">
        <w:rPr>
          <w:rFonts w:eastAsia="Times New Roman"/>
          <w:spacing w:val="1"/>
        </w:rPr>
        <w:t>ri</w:t>
      </w:r>
      <w:r w:rsidRPr="00C66DA4">
        <w:rPr>
          <w:rFonts w:eastAsia="Times New Roman"/>
        </w:rPr>
        <w:t xml:space="preserve">can </w:t>
      </w:r>
      <w:r w:rsidRPr="00C66DA4">
        <w:rPr>
          <w:rFonts w:eastAsia="Times New Roman"/>
          <w:spacing w:val="-3"/>
        </w:rPr>
        <w:t>P</w:t>
      </w:r>
      <w:r w:rsidRPr="00C66DA4">
        <w:rPr>
          <w:rFonts w:eastAsia="Times New Roman"/>
        </w:rPr>
        <w:t>s</w:t>
      </w:r>
      <w:r w:rsidRPr="00C66DA4">
        <w:rPr>
          <w:rFonts w:eastAsia="Times New Roman"/>
          <w:spacing w:val="-2"/>
        </w:rPr>
        <w:t>y</w:t>
      </w:r>
      <w:r w:rsidRPr="00C66DA4">
        <w:rPr>
          <w:rFonts w:eastAsia="Times New Roman"/>
        </w:rPr>
        <w:t>cho</w:t>
      </w:r>
      <w:r w:rsidRPr="00C66DA4">
        <w:rPr>
          <w:rFonts w:eastAsia="Times New Roman"/>
          <w:spacing w:val="1"/>
        </w:rPr>
        <w:t>l</w:t>
      </w:r>
      <w:r w:rsidRPr="00C66DA4">
        <w:rPr>
          <w:rFonts w:eastAsia="Times New Roman"/>
          <w:spacing w:val="-2"/>
        </w:rPr>
        <w:t>og</w:t>
      </w:r>
      <w:r w:rsidRPr="00C66DA4">
        <w:rPr>
          <w:rFonts w:eastAsia="Times New Roman"/>
          <w:spacing w:val="1"/>
        </w:rPr>
        <w:t>i</w:t>
      </w:r>
      <w:r w:rsidRPr="00C66DA4">
        <w:rPr>
          <w:rFonts w:eastAsia="Times New Roman"/>
        </w:rPr>
        <w:t xml:space="preserve">cal </w:t>
      </w:r>
      <w:r w:rsidRPr="00C66DA4">
        <w:rPr>
          <w:rFonts w:eastAsia="Times New Roman"/>
          <w:spacing w:val="-1"/>
        </w:rPr>
        <w:t>A</w:t>
      </w:r>
      <w:r w:rsidRPr="00C66DA4">
        <w:rPr>
          <w:rFonts w:eastAsia="Times New Roman"/>
        </w:rPr>
        <w:t>s</w:t>
      </w:r>
      <w:r w:rsidRPr="00C66DA4">
        <w:rPr>
          <w:rFonts w:eastAsia="Times New Roman"/>
          <w:spacing w:val="1"/>
        </w:rPr>
        <w:t>s</w:t>
      </w:r>
      <w:r w:rsidRPr="00C66DA4">
        <w:rPr>
          <w:rFonts w:eastAsia="Times New Roman"/>
        </w:rPr>
        <w:t>oc</w:t>
      </w:r>
      <w:r w:rsidRPr="00C66DA4">
        <w:rPr>
          <w:rFonts w:eastAsia="Times New Roman"/>
          <w:spacing w:val="-1"/>
        </w:rPr>
        <w:t>i</w:t>
      </w:r>
      <w:r w:rsidRPr="00C66DA4">
        <w:rPr>
          <w:rFonts w:eastAsia="Times New Roman"/>
        </w:rPr>
        <w:t>a</w:t>
      </w:r>
      <w:r w:rsidRPr="00C66DA4">
        <w:rPr>
          <w:rFonts w:eastAsia="Times New Roman"/>
          <w:spacing w:val="-1"/>
        </w:rPr>
        <w:t>t</w:t>
      </w:r>
      <w:r w:rsidRPr="00C66DA4">
        <w:rPr>
          <w:rFonts w:eastAsia="Times New Roman"/>
          <w:spacing w:val="1"/>
        </w:rPr>
        <w:t>i</w:t>
      </w:r>
      <w:r w:rsidRPr="00C66DA4">
        <w:rPr>
          <w:rFonts w:eastAsia="Times New Roman"/>
        </w:rPr>
        <w:t>on.</w:t>
      </w:r>
    </w:p>
    <w:p w14:paraId="3BBC2237" w14:textId="77777777" w:rsidR="001932AB" w:rsidRPr="00C66DA4" w:rsidRDefault="001932AB" w:rsidP="009E202D">
      <w:pPr>
        <w:ind w:left="720" w:right="4753"/>
        <w:rPr>
          <w:rFonts w:eastAsia="Times New Roman"/>
          <w:spacing w:val="2"/>
        </w:rPr>
      </w:pPr>
    </w:p>
    <w:p w14:paraId="3B7963CF" w14:textId="77777777" w:rsidR="001932AB" w:rsidRPr="00C66DA4" w:rsidRDefault="001932AB" w:rsidP="009E202D">
      <w:pPr>
        <w:ind w:left="720" w:right="4753"/>
        <w:rPr>
          <w:rFonts w:eastAsia="Times New Roman"/>
        </w:rPr>
      </w:pPr>
      <w:r w:rsidRPr="00C66DA4">
        <w:rPr>
          <w:rFonts w:eastAsia="Times New Roman"/>
          <w:spacing w:val="2"/>
        </w:rPr>
        <w:t>T</w:t>
      </w:r>
      <w:r w:rsidRPr="00C66DA4">
        <w:rPr>
          <w:rFonts w:eastAsia="Times New Roman"/>
        </w:rPr>
        <w:t>he</w:t>
      </w:r>
      <w:r w:rsidRPr="00C66DA4">
        <w:rPr>
          <w:rFonts w:eastAsia="Times New Roman"/>
          <w:spacing w:val="-2"/>
        </w:rPr>
        <w:t xml:space="preserve"> </w:t>
      </w:r>
      <w:r w:rsidRPr="00C66DA4">
        <w:rPr>
          <w:rFonts w:eastAsia="Times New Roman"/>
          <w:spacing w:val="1"/>
        </w:rPr>
        <w:t>f</w:t>
      </w:r>
      <w:r w:rsidRPr="00C66DA4">
        <w:rPr>
          <w:rFonts w:eastAsia="Times New Roman"/>
          <w:spacing w:val="-2"/>
        </w:rPr>
        <w:t>o</w:t>
      </w:r>
      <w:r w:rsidRPr="00C66DA4">
        <w:rPr>
          <w:rFonts w:eastAsia="Times New Roman"/>
          <w:spacing w:val="1"/>
        </w:rPr>
        <w:t>ll</w:t>
      </w:r>
      <w:r w:rsidRPr="00C66DA4">
        <w:rPr>
          <w:rFonts w:eastAsia="Times New Roman"/>
        </w:rPr>
        <w:t>o</w:t>
      </w:r>
      <w:r w:rsidRPr="00C66DA4">
        <w:rPr>
          <w:rFonts w:eastAsia="Times New Roman"/>
          <w:spacing w:val="-3"/>
        </w:rPr>
        <w:t>w</w:t>
      </w:r>
      <w:r w:rsidRPr="00C66DA4">
        <w:rPr>
          <w:rFonts w:eastAsia="Times New Roman"/>
          <w:spacing w:val="1"/>
        </w:rPr>
        <w:t>i</w:t>
      </w:r>
      <w:r w:rsidRPr="00C66DA4">
        <w:rPr>
          <w:rFonts w:eastAsia="Times New Roman"/>
        </w:rPr>
        <w:t>ng</w:t>
      </w:r>
      <w:r w:rsidRPr="00C66DA4">
        <w:rPr>
          <w:rFonts w:eastAsia="Times New Roman"/>
          <w:spacing w:val="-2"/>
        </w:rPr>
        <w:t xml:space="preserve"> </w:t>
      </w:r>
      <w:r w:rsidRPr="00C66DA4">
        <w:rPr>
          <w:rFonts w:eastAsia="Times New Roman"/>
          <w:spacing w:val="-1"/>
        </w:rPr>
        <w:t>w</w:t>
      </w:r>
      <w:r w:rsidRPr="00C66DA4">
        <w:rPr>
          <w:rFonts w:eastAsia="Times New Roman"/>
        </w:rPr>
        <w:t>eb</w:t>
      </w:r>
      <w:r w:rsidRPr="00C66DA4">
        <w:rPr>
          <w:rFonts w:eastAsia="Times New Roman"/>
          <w:spacing w:val="1"/>
        </w:rPr>
        <w:t>s</w:t>
      </w:r>
      <w:r w:rsidRPr="00C66DA4">
        <w:rPr>
          <w:rFonts w:eastAsia="Times New Roman"/>
          <w:spacing w:val="-1"/>
        </w:rPr>
        <w:t>i</w:t>
      </w:r>
      <w:r w:rsidRPr="00C66DA4">
        <w:rPr>
          <w:rFonts w:eastAsia="Times New Roman"/>
          <w:spacing w:val="1"/>
        </w:rPr>
        <w:t>t</w:t>
      </w:r>
      <w:r w:rsidRPr="00C66DA4">
        <w:rPr>
          <w:rFonts w:eastAsia="Times New Roman"/>
        </w:rPr>
        <w:t>es</w:t>
      </w:r>
      <w:r w:rsidRPr="00C66DA4">
        <w:rPr>
          <w:rFonts w:eastAsia="Times New Roman"/>
          <w:spacing w:val="-1"/>
        </w:rPr>
        <w:t xml:space="preserve"> </w:t>
      </w:r>
      <w:r w:rsidRPr="00C66DA4">
        <w:rPr>
          <w:rFonts w:eastAsia="Times New Roman"/>
          <w:spacing w:val="-4"/>
        </w:rPr>
        <w:t>m</w:t>
      </w:r>
      <w:r w:rsidRPr="00C66DA4">
        <w:rPr>
          <w:rFonts w:eastAsia="Times New Roman"/>
        </w:rPr>
        <w:t>ay</w:t>
      </w:r>
      <w:r w:rsidRPr="00C66DA4">
        <w:rPr>
          <w:rFonts w:eastAsia="Times New Roman"/>
          <w:spacing w:val="-2"/>
        </w:rPr>
        <w:t xml:space="preserve"> </w:t>
      </w:r>
      <w:r w:rsidRPr="00C66DA4">
        <w:rPr>
          <w:rFonts w:eastAsia="Times New Roman"/>
        </w:rPr>
        <w:t>a</w:t>
      </w:r>
      <w:r w:rsidRPr="00C66DA4">
        <w:rPr>
          <w:rFonts w:eastAsia="Times New Roman"/>
          <w:spacing w:val="1"/>
        </w:rPr>
        <w:t>l</w:t>
      </w:r>
      <w:r w:rsidRPr="00C66DA4">
        <w:rPr>
          <w:rFonts w:eastAsia="Times New Roman"/>
        </w:rPr>
        <w:t>so be</w:t>
      </w:r>
      <w:r w:rsidRPr="00C66DA4">
        <w:rPr>
          <w:rFonts w:eastAsia="Times New Roman"/>
          <w:spacing w:val="1"/>
        </w:rPr>
        <w:t xml:space="preserve"> </w:t>
      </w:r>
      <w:r w:rsidRPr="00C66DA4">
        <w:rPr>
          <w:rFonts w:eastAsia="Times New Roman"/>
          <w:spacing w:val="-2"/>
        </w:rPr>
        <w:t>h</w:t>
      </w:r>
      <w:r w:rsidRPr="00C66DA4">
        <w:rPr>
          <w:rFonts w:eastAsia="Times New Roman"/>
        </w:rPr>
        <w:t>e</w:t>
      </w:r>
      <w:r w:rsidRPr="00C66DA4">
        <w:rPr>
          <w:rFonts w:eastAsia="Times New Roman"/>
          <w:spacing w:val="1"/>
        </w:rPr>
        <w:t>l</w:t>
      </w:r>
      <w:r w:rsidRPr="00C66DA4">
        <w:rPr>
          <w:rFonts w:eastAsia="Times New Roman"/>
          <w:spacing w:val="-2"/>
        </w:rPr>
        <w:t>p</w:t>
      </w:r>
      <w:r w:rsidRPr="00C66DA4">
        <w:rPr>
          <w:rFonts w:eastAsia="Times New Roman"/>
          <w:spacing w:val="1"/>
        </w:rPr>
        <w:t>f</w:t>
      </w:r>
      <w:r w:rsidRPr="00C66DA4">
        <w:rPr>
          <w:rFonts w:eastAsia="Times New Roman"/>
          <w:spacing w:val="-2"/>
        </w:rPr>
        <w:t>u</w:t>
      </w:r>
      <w:r w:rsidRPr="00C66DA4">
        <w:rPr>
          <w:rFonts w:eastAsia="Times New Roman"/>
          <w:spacing w:val="1"/>
        </w:rPr>
        <w:t>l</w:t>
      </w:r>
      <w:r w:rsidRPr="00C66DA4">
        <w:rPr>
          <w:rFonts w:eastAsia="Times New Roman"/>
        </w:rPr>
        <w:t>:</w:t>
      </w:r>
    </w:p>
    <w:p w14:paraId="3AF6CF25" w14:textId="77777777" w:rsidR="001932AB" w:rsidRPr="00C66DA4" w:rsidRDefault="001932AB" w:rsidP="009E202D">
      <w:pPr>
        <w:spacing w:before="13" w:line="240" w:lineRule="exact"/>
        <w:ind w:left="720"/>
      </w:pPr>
    </w:p>
    <w:p w14:paraId="29759B34" w14:textId="77777777" w:rsidR="001932AB" w:rsidRPr="00C66DA4" w:rsidRDefault="001932AB" w:rsidP="009E202D">
      <w:pPr>
        <w:ind w:left="720" w:right="4151"/>
        <w:rPr>
          <w:rFonts w:eastAsia="Times New Roman"/>
        </w:rPr>
      </w:pPr>
      <w:hyperlink r:id="rId19">
        <w:r w:rsidRPr="00C66DA4">
          <w:rPr>
            <w:rFonts w:eastAsia="Times New Roman"/>
            <w:color w:val="3769DD"/>
            <w:u w:val="single" w:color="3769DD"/>
          </w:rPr>
          <w:t>h</w:t>
        </w:r>
        <w:r w:rsidRPr="00C66DA4">
          <w:rPr>
            <w:rFonts w:eastAsia="Times New Roman"/>
            <w:color w:val="3769DD"/>
            <w:spacing w:val="1"/>
            <w:u w:val="single" w:color="3769DD"/>
          </w:rPr>
          <w:t>tt</w:t>
        </w:r>
        <w:r w:rsidRPr="00C66DA4">
          <w:rPr>
            <w:rFonts w:eastAsia="Times New Roman"/>
            <w:color w:val="3769DD"/>
            <w:spacing w:val="-2"/>
            <w:u w:val="single" w:color="3769DD"/>
          </w:rPr>
          <w:t>p</w:t>
        </w:r>
        <w:r w:rsidRPr="00C66DA4">
          <w:rPr>
            <w:rFonts w:eastAsia="Times New Roman"/>
            <w:color w:val="3769DD"/>
            <w:spacing w:val="1"/>
            <w:u w:val="single" w:color="3769DD"/>
          </w:rPr>
          <w:t>:</w:t>
        </w:r>
        <w:r w:rsidRPr="00C66DA4">
          <w:rPr>
            <w:rFonts w:eastAsia="Times New Roman"/>
            <w:color w:val="3769DD"/>
            <w:spacing w:val="-1"/>
            <w:u w:val="single" w:color="3769DD"/>
          </w:rPr>
          <w:t>/</w:t>
        </w:r>
        <w:r w:rsidRPr="00C66DA4">
          <w:rPr>
            <w:rFonts w:eastAsia="Times New Roman"/>
            <w:color w:val="3769DD"/>
            <w:spacing w:val="1"/>
            <w:u w:val="single" w:color="3769DD"/>
          </w:rPr>
          <w:t>/</w:t>
        </w:r>
        <w:r w:rsidRPr="00C66DA4">
          <w:rPr>
            <w:rFonts w:eastAsia="Times New Roman"/>
            <w:color w:val="3769DD"/>
            <w:u w:val="single" w:color="3769DD"/>
          </w:rPr>
          <w:t>o</w:t>
        </w:r>
        <w:r w:rsidRPr="00C66DA4">
          <w:rPr>
            <w:rFonts w:eastAsia="Times New Roman"/>
            <w:color w:val="3769DD"/>
            <w:spacing w:val="-1"/>
            <w:u w:val="single" w:color="3769DD"/>
          </w:rPr>
          <w:t>wl</w:t>
        </w:r>
        <w:r w:rsidRPr="00C66DA4">
          <w:rPr>
            <w:rFonts w:eastAsia="Times New Roman"/>
            <w:color w:val="3769DD"/>
            <w:u w:val="single" w:color="3769DD"/>
          </w:rPr>
          <w:t>.en</w:t>
        </w:r>
        <w:r w:rsidRPr="00C66DA4">
          <w:rPr>
            <w:rFonts w:eastAsia="Times New Roman"/>
            <w:color w:val="3769DD"/>
            <w:spacing w:val="-2"/>
            <w:u w:val="single" w:color="3769DD"/>
          </w:rPr>
          <w:t>g</w:t>
        </w:r>
        <w:r w:rsidRPr="00C66DA4">
          <w:rPr>
            <w:rFonts w:eastAsia="Times New Roman"/>
            <w:color w:val="3769DD"/>
            <w:spacing w:val="1"/>
            <w:u w:val="single" w:color="3769DD"/>
          </w:rPr>
          <w:t>l</w:t>
        </w:r>
        <w:r w:rsidRPr="00C66DA4">
          <w:rPr>
            <w:rFonts w:eastAsia="Times New Roman"/>
            <w:color w:val="3769DD"/>
            <w:spacing w:val="-1"/>
            <w:u w:val="single" w:color="3769DD"/>
          </w:rPr>
          <w:t>i</w:t>
        </w:r>
        <w:r w:rsidRPr="00C66DA4">
          <w:rPr>
            <w:rFonts w:eastAsia="Times New Roman"/>
            <w:color w:val="3769DD"/>
            <w:u w:val="single" w:color="3769DD"/>
          </w:rPr>
          <w:t>sh.p</w:t>
        </w:r>
        <w:r w:rsidRPr="00C66DA4">
          <w:rPr>
            <w:rFonts w:eastAsia="Times New Roman"/>
            <w:color w:val="3769DD"/>
            <w:spacing w:val="-2"/>
            <w:u w:val="single" w:color="3769DD"/>
          </w:rPr>
          <w:t>u</w:t>
        </w:r>
        <w:r w:rsidRPr="00C66DA4">
          <w:rPr>
            <w:rFonts w:eastAsia="Times New Roman"/>
            <w:color w:val="3769DD"/>
            <w:spacing w:val="1"/>
            <w:u w:val="single" w:color="3769DD"/>
          </w:rPr>
          <w:t>r</w:t>
        </w:r>
        <w:r w:rsidRPr="00C66DA4">
          <w:rPr>
            <w:rFonts w:eastAsia="Times New Roman"/>
            <w:color w:val="3769DD"/>
            <w:u w:val="single" w:color="3769DD"/>
          </w:rPr>
          <w:t>due</w:t>
        </w:r>
        <w:r w:rsidRPr="00C66DA4">
          <w:rPr>
            <w:rFonts w:eastAsia="Times New Roman"/>
            <w:color w:val="3769DD"/>
            <w:spacing w:val="-2"/>
            <w:u w:val="single" w:color="3769DD"/>
          </w:rPr>
          <w:t>.e</w:t>
        </w:r>
        <w:r w:rsidRPr="00C66DA4">
          <w:rPr>
            <w:rFonts w:eastAsia="Times New Roman"/>
            <w:color w:val="3769DD"/>
            <w:u w:val="single" w:color="3769DD"/>
          </w:rPr>
          <w:t>du</w:t>
        </w:r>
        <w:r w:rsidRPr="00C66DA4">
          <w:rPr>
            <w:rFonts w:eastAsia="Times New Roman"/>
            <w:color w:val="3769DD"/>
            <w:spacing w:val="1"/>
            <w:u w:val="single" w:color="3769DD"/>
          </w:rPr>
          <w:t>/</w:t>
        </w:r>
        <w:r w:rsidRPr="00C66DA4">
          <w:rPr>
            <w:rFonts w:eastAsia="Times New Roman"/>
            <w:color w:val="3769DD"/>
            <w:u w:val="single" w:color="3769DD"/>
          </w:rPr>
          <w:t>o</w:t>
        </w:r>
        <w:r w:rsidRPr="00C66DA4">
          <w:rPr>
            <w:rFonts w:eastAsia="Times New Roman"/>
            <w:color w:val="3769DD"/>
            <w:spacing w:val="-1"/>
            <w:u w:val="single" w:color="3769DD"/>
          </w:rPr>
          <w:t>w</w:t>
        </w:r>
        <w:r w:rsidRPr="00C66DA4">
          <w:rPr>
            <w:rFonts w:eastAsia="Times New Roman"/>
            <w:color w:val="3769DD"/>
            <w:u w:val="single" w:color="3769DD"/>
          </w:rPr>
          <w:t>l</w:t>
        </w:r>
        <w:r w:rsidRPr="00C66DA4">
          <w:rPr>
            <w:rFonts w:eastAsia="Times New Roman"/>
            <w:color w:val="3769DD"/>
            <w:spacing w:val="1"/>
            <w:u w:val="single" w:color="3769DD"/>
          </w:rPr>
          <w:t>/</w:t>
        </w:r>
        <w:r w:rsidRPr="00C66DA4">
          <w:rPr>
            <w:rFonts w:eastAsia="Times New Roman"/>
            <w:color w:val="3769DD"/>
            <w:spacing w:val="-2"/>
            <w:u w:val="single" w:color="3769DD"/>
          </w:rPr>
          <w:t>r</w:t>
        </w:r>
        <w:r w:rsidRPr="00C66DA4">
          <w:rPr>
            <w:rFonts w:eastAsia="Times New Roman"/>
            <w:color w:val="3769DD"/>
            <w:u w:val="single" w:color="3769DD"/>
          </w:rPr>
          <w:t>e</w:t>
        </w:r>
        <w:r w:rsidRPr="00C66DA4">
          <w:rPr>
            <w:rFonts w:eastAsia="Times New Roman"/>
            <w:color w:val="3769DD"/>
            <w:spacing w:val="1"/>
            <w:u w:val="single" w:color="3769DD"/>
          </w:rPr>
          <w:t>s</w:t>
        </w:r>
        <w:r w:rsidRPr="00C66DA4">
          <w:rPr>
            <w:rFonts w:eastAsia="Times New Roman"/>
            <w:color w:val="3769DD"/>
            <w:u w:val="single" w:color="3769DD"/>
          </w:rPr>
          <w:t>o</w:t>
        </w:r>
        <w:r w:rsidRPr="00C66DA4">
          <w:rPr>
            <w:rFonts w:eastAsia="Times New Roman"/>
            <w:color w:val="3769DD"/>
            <w:spacing w:val="-2"/>
            <w:u w:val="single" w:color="3769DD"/>
          </w:rPr>
          <w:t>u</w:t>
        </w:r>
        <w:r w:rsidRPr="00C66DA4">
          <w:rPr>
            <w:rFonts w:eastAsia="Times New Roman"/>
            <w:color w:val="3769DD"/>
            <w:spacing w:val="1"/>
            <w:u w:val="single" w:color="3769DD"/>
          </w:rPr>
          <w:t>r</w:t>
        </w:r>
        <w:r w:rsidRPr="00C66DA4">
          <w:rPr>
            <w:rFonts w:eastAsia="Times New Roman"/>
            <w:color w:val="3769DD"/>
            <w:u w:val="single" w:color="3769DD"/>
          </w:rPr>
          <w:t>c</w:t>
        </w:r>
        <w:r w:rsidRPr="00C66DA4">
          <w:rPr>
            <w:rFonts w:eastAsia="Times New Roman"/>
            <w:color w:val="3769DD"/>
            <w:spacing w:val="-2"/>
            <w:u w:val="single" w:color="3769DD"/>
          </w:rPr>
          <w:t>e</w:t>
        </w:r>
        <w:r w:rsidRPr="00C66DA4">
          <w:rPr>
            <w:rFonts w:eastAsia="Times New Roman"/>
            <w:color w:val="3769DD"/>
            <w:spacing w:val="1"/>
            <w:u w:val="single" w:color="3769DD"/>
          </w:rPr>
          <w:t>/</w:t>
        </w:r>
        <w:r w:rsidRPr="00C66DA4">
          <w:rPr>
            <w:rFonts w:eastAsia="Times New Roman"/>
            <w:color w:val="3769DD"/>
            <w:u w:val="single" w:color="3769DD"/>
          </w:rPr>
          <w:t>56</w:t>
        </w:r>
        <w:r w:rsidRPr="00C66DA4">
          <w:rPr>
            <w:rFonts w:eastAsia="Times New Roman"/>
            <w:color w:val="3769DD"/>
            <w:spacing w:val="-2"/>
            <w:u w:val="single" w:color="3769DD"/>
          </w:rPr>
          <w:t>0</w:t>
        </w:r>
        <w:r w:rsidRPr="00C66DA4">
          <w:rPr>
            <w:rFonts w:eastAsia="Times New Roman"/>
            <w:color w:val="3769DD"/>
            <w:spacing w:val="1"/>
            <w:u w:val="single" w:color="3769DD"/>
          </w:rPr>
          <w:t>/</w:t>
        </w:r>
        <w:r w:rsidRPr="00C66DA4">
          <w:rPr>
            <w:rFonts w:eastAsia="Times New Roman"/>
            <w:color w:val="3769DD"/>
            <w:u w:val="single" w:color="3769DD"/>
          </w:rPr>
          <w:t>0</w:t>
        </w:r>
        <w:r w:rsidRPr="00C66DA4">
          <w:rPr>
            <w:rFonts w:eastAsia="Times New Roman"/>
            <w:color w:val="3769DD"/>
            <w:spacing w:val="-2"/>
            <w:u w:val="single" w:color="3769DD"/>
          </w:rPr>
          <w:t>1</w:t>
        </w:r>
        <w:r w:rsidRPr="00C66DA4">
          <w:rPr>
            <w:rFonts w:eastAsia="Times New Roman"/>
            <w:color w:val="3769DD"/>
            <w:u w:val="single" w:color="3769DD"/>
          </w:rPr>
          <w:t>/</w:t>
        </w:r>
      </w:hyperlink>
    </w:p>
    <w:p w14:paraId="1FCFEEC9" w14:textId="77777777" w:rsidR="001932AB" w:rsidRPr="00C66DA4" w:rsidRDefault="001932AB" w:rsidP="009E202D">
      <w:pPr>
        <w:spacing w:before="9" w:line="220" w:lineRule="exact"/>
        <w:ind w:left="720"/>
      </w:pPr>
    </w:p>
    <w:p w14:paraId="07086725" w14:textId="77777777" w:rsidR="001932AB" w:rsidRPr="00C66DA4" w:rsidRDefault="001932AB" w:rsidP="009E202D">
      <w:pPr>
        <w:spacing w:before="22"/>
        <w:ind w:left="720" w:right="-20"/>
        <w:rPr>
          <w:rFonts w:eastAsia="Times New Roman"/>
        </w:rPr>
      </w:pPr>
      <w:hyperlink r:id="rId20" w:anchor="apa">
        <w:r w:rsidRPr="00C66DA4">
          <w:rPr>
            <w:rFonts w:eastAsia="Times New Roman"/>
            <w:color w:val="3769DD"/>
            <w:u w:val="single" w:color="3769DD"/>
          </w:rPr>
          <w:t>h</w:t>
        </w:r>
        <w:r w:rsidRPr="00C66DA4">
          <w:rPr>
            <w:rFonts w:eastAsia="Times New Roman"/>
            <w:color w:val="3769DD"/>
            <w:spacing w:val="1"/>
            <w:u w:val="single" w:color="3769DD"/>
          </w:rPr>
          <w:t>tt</w:t>
        </w:r>
        <w:r w:rsidRPr="00C66DA4">
          <w:rPr>
            <w:rFonts w:eastAsia="Times New Roman"/>
            <w:color w:val="3769DD"/>
            <w:spacing w:val="-2"/>
            <w:u w:val="single" w:color="3769DD"/>
          </w:rPr>
          <w:t>p</w:t>
        </w:r>
        <w:r w:rsidRPr="00C66DA4">
          <w:rPr>
            <w:rFonts w:eastAsia="Times New Roman"/>
            <w:color w:val="3769DD"/>
            <w:spacing w:val="1"/>
            <w:u w:val="single" w:color="3769DD"/>
          </w:rPr>
          <w:t>:</w:t>
        </w:r>
        <w:r w:rsidRPr="00C66DA4">
          <w:rPr>
            <w:rFonts w:eastAsia="Times New Roman"/>
            <w:color w:val="3769DD"/>
            <w:spacing w:val="-1"/>
            <w:u w:val="single" w:color="3769DD"/>
          </w:rPr>
          <w:t>/</w:t>
        </w:r>
        <w:r w:rsidRPr="00C66DA4">
          <w:rPr>
            <w:rFonts w:eastAsia="Times New Roman"/>
            <w:color w:val="3769DD"/>
            <w:spacing w:val="1"/>
            <w:u w:val="single" w:color="3769DD"/>
          </w:rPr>
          <w:t>/</w:t>
        </w:r>
        <w:r w:rsidRPr="00C66DA4">
          <w:rPr>
            <w:rFonts w:eastAsia="Times New Roman"/>
            <w:color w:val="3769DD"/>
            <w:spacing w:val="-1"/>
            <w:u w:val="single" w:color="3769DD"/>
          </w:rPr>
          <w:t>www</w:t>
        </w:r>
        <w:r w:rsidRPr="00C66DA4">
          <w:rPr>
            <w:rFonts w:eastAsia="Times New Roman"/>
            <w:color w:val="3769DD"/>
            <w:u w:val="single" w:color="3769DD"/>
          </w:rPr>
          <w:t>.</w:t>
        </w:r>
        <w:r w:rsidRPr="00C66DA4">
          <w:rPr>
            <w:rFonts w:eastAsia="Times New Roman"/>
            <w:color w:val="3769DD"/>
            <w:spacing w:val="-1"/>
            <w:u w:val="single" w:color="3769DD"/>
          </w:rPr>
          <w:t>l</w:t>
        </w:r>
        <w:r w:rsidRPr="00C66DA4">
          <w:rPr>
            <w:rFonts w:eastAsia="Times New Roman"/>
            <w:color w:val="3769DD"/>
            <w:spacing w:val="1"/>
            <w:u w:val="single" w:color="3769DD"/>
          </w:rPr>
          <w:t>i</w:t>
        </w:r>
        <w:r w:rsidRPr="00C66DA4">
          <w:rPr>
            <w:rFonts w:eastAsia="Times New Roman"/>
            <w:color w:val="3769DD"/>
            <w:u w:val="single" w:color="3769DD"/>
          </w:rPr>
          <w:t>b</w:t>
        </w:r>
        <w:r w:rsidRPr="00C66DA4">
          <w:rPr>
            <w:rFonts w:eastAsia="Times New Roman"/>
            <w:color w:val="3769DD"/>
            <w:spacing w:val="1"/>
            <w:u w:val="single" w:color="3769DD"/>
          </w:rPr>
          <w:t>r</w:t>
        </w:r>
        <w:r w:rsidRPr="00C66DA4">
          <w:rPr>
            <w:rFonts w:eastAsia="Times New Roman"/>
            <w:color w:val="3769DD"/>
            <w:spacing w:val="-2"/>
            <w:u w:val="single" w:color="3769DD"/>
          </w:rPr>
          <w:t>a</w:t>
        </w:r>
        <w:r w:rsidRPr="00C66DA4">
          <w:rPr>
            <w:rFonts w:eastAsia="Times New Roman"/>
            <w:color w:val="3769DD"/>
            <w:spacing w:val="1"/>
            <w:u w:val="single" w:color="3769DD"/>
          </w:rPr>
          <w:t>r</w:t>
        </w:r>
        <w:r w:rsidRPr="00C66DA4">
          <w:rPr>
            <w:rFonts w:eastAsia="Times New Roman"/>
            <w:color w:val="3769DD"/>
            <w:spacing w:val="-2"/>
            <w:u w:val="single" w:color="3769DD"/>
          </w:rPr>
          <w:t>y</w:t>
        </w:r>
        <w:r w:rsidRPr="00C66DA4">
          <w:rPr>
            <w:rFonts w:eastAsia="Times New Roman"/>
            <w:color w:val="3769DD"/>
            <w:u w:val="single" w:color="3769DD"/>
          </w:rPr>
          <w:t>.co</w:t>
        </w:r>
        <w:r w:rsidRPr="00C66DA4">
          <w:rPr>
            <w:rFonts w:eastAsia="Times New Roman"/>
            <w:color w:val="3769DD"/>
            <w:spacing w:val="1"/>
            <w:u w:val="single" w:color="3769DD"/>
          </w:rPr>
          <w:t>r</w:t>
        </w:r>
        <w:r w:rsidRPr="00C66DA4">
          <w:rPr>
            <w:rFonts w:eastAsia="Times New Roman"/>
            <w:color w:val="3769DD"/>
            <w:spacing w:val="-2"/>
            <w:u w:val="single" w:color="3769DD"/>
          </w:rPr>
          <w:t>n</w:t>
        </w:r>
        <w:r w:rsidRPr="00C66DA4">
          <w:rPr>
            <w:rFonts w:eastAsia="Times New Roman"/>
            <w:color w:val="3769DD"/>
            <w:u w:val="single" w:color="3769DD"/>
          </w:rPr>
          <w:t>e</w:t>
        </w:r>
        <w:r w:rsidRPr="00C66DA4">
          <w:rPr>
            <w:rFonts w:eastAsia="Times New Roman"/>
            <w:color w:val="3769DD"/>
            <w:spacing w:val="-1"/>
            <w:u w:val="single" w:color="3769DD"/>
          </w:rPr>
          <w:t>l</w:t>
        </w:r>
        <w:r w:rsidRPr="00C66DA4">
          <w:rPr>
            <w:rFonts w:eastAsia="Times New Roman"/>
            <w:color w:val="3769DD"/>
            <w:spacing w:val="1"/>
            <w:u w:val="single" w:color="3769DD"/>
          </w:rPr>
          <w:t>l</w:t>
        </w:r>
        <w:r w:rsidRPr="00C66DA4">
          <w:rPr>
            <w:rFonts w:eastAsia="Times New Roman"/>
            <w:color w:val="3769DD"/>
            <w:spacing w:val="-2"/>
            <w:u w:val="single" w:color="3769DD"/>
          </w:rPr>
          <w:t>.</w:t>
        </w:r>
        <w:r w:rsidRPr="00C66DA4">
          <w:rPr>
            <w:rFonts w:eastAsia="Times New Roman"/>
            <w:color w:val="3769DD"/>
            <w:u w:val="single" w:color="3769DD"/>
          </w:rPr>
          <w:t>edu</w:t>
        </w:r>
        <w:r w:rsidRPr="00C66DA4">
          <w:rPr>
            <w:rFonts w:eastAsia="Times New Roman"/>
            <w:color w:val="3769DD"/>
            <w:spacing w:val="1"/>
            <w:u w:val="single" w:color="3769DD"/>
          </w:rPr>
          <w:t>/</w:t>
        </w:r>
        <w:r w:rsidRPr="00C66DA4">
          <w:rPr>
            <w:rFonts w:eastAsia="Times New Roman"/>
            <w:color w:val="3769DD"/>
            <w:spacing w:val="-2"/>
            <w:u w:val="single" w:color="3769DD"/>
          </w:rPr>
          <w:t>n</w:t>
        </w:r>
        <w:r w:rsidRPr="00C66DA4">
          <w:rPr>
            <w:rFonts w:eastAsia="Times New Roman"/>
            <w:color w:val="3769DD"/>
            <w:u w:val="single" w:color="3769DD"/>
          </w:rPr>
          <w:t>ewhe</w:t>
        </w:r>
        <w:r w:rsidRPr="00C66DA4">
          <w:rPr>
            <w:rFonts w:eastAsia="Times New Roman"/>
            <w:color w:val="3769DD"/>
            <w:spacing w:val="-2"/>
            <w:u w:val="single" w:color="3769DD"/>
          </w:rPr>
          <w:t>l</w:t>
        </w:r>
        <w:r w:rsidRPr="00C66DA4">
          <w:rPr>
            <w:rFonts w:eastAsia="Times New Roman"/>
            <w:color w:val="3769DD"/>
            <w:u w:val="single" w:color="3769DD"/>
          </w:rPr>
          <w:t>p</w:t>
        </w:r>
        <w:r w:rsidRPr="00C66DA4">
          <w:rPr>
            <w:rFonts w:eastAsia="Times New Roman"/>
            <w:color w:val="3769DD"/>
            <w:spacing w:val="-1"/>
            <w:u w:val="single" w:color="3769DD"/>
          </w:rPr>
          <w:t>/</w:t>
        </w:r>
        <w:r w:rsidRPr="00C66DA4">
          <w:rPr>
            <w:rFonts w:eastAsia="Times New Roman"/>
            <w:color w:val="3769DD"/>
            <w:spacing w:val="1"/>
            <w:u w:val="single" w:color="3769DD"/>
          </w:rPr>
          <w:t>r</w:t>
        </w:r>
        <w:r w:rsidRPr="00C66DA4">
          <w:rPr>
            <w:rFonts w:eastAsia="Times New Roman"/>
            <w:color w:val="3769DD"/>
            <w:u w:val="single" w:color="3769DD"/>
          </w:rPr>
          <w:t>e</w:t>
        </w:r>
        <w:r w:rsidRPr="00C66DA4">
          <w:rPr>
            <w:rFonts w:eastAsia="Times New Roman"/>
            <w:color w:val="3769DD"/>
            <w:spacing w:val="1"/>
            <w:u w:val="single" w:color="3769DD"/>
          </w:rPr>
          <w:t>s</w:t>
        </w:r>
        <w:r w:rsidRPr="00C66DA4">
          <w:rPr>
            <w:rFonts w:eastAsia="Times New Roman"/>
            <w:color w:val="3769DD"/>
            <w:spacing w:val="-2"/>
            <w:u w:val="single" w:color="3769DD"/>
          </w:rPr>
          <w:t>_</w:t>
        </w:r>
        <w:r w:rsidRPr="00C66DA4">
          <w:rPr>
            <w:rFonts w:eastAsia="Times New Roman"/>
            <w:color w:val="3769DD"/>
            <w:u w:val="single" w:color="3769DD"/>
          </w:rPr>
          <w:t>s</w:t>
        </w:r>
        <w:r w:rsidRPr="00C66DA4">
          <w:rPr>
            <w:rFonts w:eastAsia="Times New Roman"/>
            <w:color w:val="3769DD"/>
            <w:spacing w:val="-1"/>
            <w:u w:val="single" w:color="3769DD"/>
          </w:rPr>
          <w:t>t</w:t>
        </w:r>
        <w:r w:rsidRPr="00C66DA4">
          <w:rPr>
            <w:rFonts w:eastAsia="Times New Roman"/>
            <w:color w:val="3769DD"/>
            <w:spacing w:val="1"/>
            <w:u w:val="single" w:color="3769DD"/>
          </w:rPr>
          <w:t>r</w:t>
        </w:r>
        <w:r w:rsidRPr="00C66DA4">
          <w:rPr>
            <w:rFonts w:eastAsia="Times New Roman"/>
            <w:color w:val="3769DD"/>
            <w:spacing w:val="-2"/>
            <w:u w:val="single" w:color="3769DD"/>
          </w:rPr>
          <w:t>a</w:t>
        </w:r>
        <w:r w:rsidRPr="00C66DA4">
          <w:rPr>
            <w:rFonts w:eastAsia="Times New Roman"/>
            <w:color w:val="3769DD"/>
            <w:spacing w:val="1"/>
            <w:u w:val="single" w:color="3769DD"/>
          </w:rPr>
          <w:t>t</w:t>
        </w:r>
        <w:r w:rsidRPr="00C66DA4">
          <w:rPr>
            <w:rFonts w:eastAsia="Times New Roman"/>
            <w:color w:val="3769DD"/>
            <w:u w:val="single" w:color="3769DD"/>
          </w:rPr>
          <w:t>e</w:t>
        </w:r>
        <w:r w:rsidRPr="00C66DA4">
          <w:rPr>
            <w:rFonts w:eastAsia="Times New Roman"/>
            <w:color w:val="3769DD"/>
            <w:spacing w:val="-2"/>
            <w:u w:val="single" w:color="3769DD"/>
          </w:rPr>
          <w:t>gy</w:t>
        </w:r>
        <w:r w:rsidRPr="00C66DA4">
          <w:rPr>
            <w:rFonts w:eastAsia="Times New Roman"/>
            <w:color w:val="3769DD"/>
            <w:spacing w:val="1"/>
            <w:u w:val="single" w:color="3769DD"/>
          </w:rPr>
          <w:t>/</w:t>
        </w:r>
        <w:r w:rsidRPr="00C66DA4">
          <w:rPr>
            <w:rFonts w:eastAsia="Times New Roman"/>
            <w:color w:val="3769DD"/>
            <w:u w:val="single" w:color="3769DD"/>
          </w:rPr>
          <w:t>c</w:t>
        </w:r>
        <w:r w:rsidRPr="00C66DA4">
          <w:rPr>
            <w:rFonts w:eastAsia="Times New Roman"/>
            <w:color w:val="3769DD"/>
            <w:spacing w:val="1"/>
            <w:u w:val="single" w:color="3769DD"/>
          </w:rPr>
          <w:t>i</w:t>
        </w:r>
        <w:r w:rsidRPr="00C66DA4">
          <w:rPr>
            <w:rFonts w:eastAsia="Times New Roman"/>
            <w:color w:val="3769DD"/>
            <w:spacing w:val="-1"/>
            <w:u w:val="single" w:color="3769DD"/>
          </w:rPr>
          <w:t>t</w:t>
        </w:r>
        <w:r w:rsidRPr="00C66DA4">
          <w:rPr>
            <w:rFonts w:eastAsia="Times New Roman"/>
            <w:color w:val="3769DD"/>
            <w:spacing w:val="1"/>
            <w:u w:val="single" w:color="3769DD"/>
          </w:rPr>
          <w:t>i</w:t>
        </w:r>
        <w:r w:rsidRPr="00C66DA4">
          <w:rPr>
            <w:rFonts w:eastAsia="Times New Roman"/>
            <w:color w:val="3769DD"/>
            <w:u w:val="single" w:color="3769DD"/>
          </w:rPr>
          <w:t>n</w:t>
        </w:r>
        <w:r w:rsidRPr="00C66DA4">
          <w:rPr>
            <w:rFonts w:eastAsia="Times New Roman"/>
            <w:color w:val="3769DD"/>
            <w:spacing w:val="-2"/>
            <w:u w:val="single" w:color="3769DD"/>
          </w:rPr>
          <w:t>g</w:t>
        </w:r>
        <w:r w:rsidRPr="00C66DA4">
          <w:rPr>
            <w:rFonts w:eastAsia="Times New Roman"/>
            <w:color w:val="3769DD"/>
            <w:spacing w:val="1"/>
            <w:u w:val="single" w:color="3769DD"/>
          </w:rPr>
          <w:t>/</w:t>
        </w:r>
        <w:r w:rsidRPr="00C66DA4">
          <w:rPr>
            <w:rFonts w:eastAsia="Times New Roman"/>
            <w:color w:val="3769DD"/>
            <w:u w:val="single" w:color="3769DD"/>
          </w:rPr>
          <w:t>apa.</w:t>
        </w:r>
        <w:r w:rsidRPr="00C66DA4">
          <w:rPr>
            <w:rFonts w:eastAsia="Times New Roman"/>
            <w:color w:val="3769DD"/>
            <w:spacing w:val="-2"/>
            <w:u w:val="single" w:color="3769DD"/>
          </w:rPr>
          <w:t>h</w:t>
        </w:r>
        <w:r w:rsidRPr="00C66DA4">
          <w:rPr>
            <w:rFonts w:eastAsia="Times New Roman"/>
            <w:color w:val="3769DD"/>
            <w:spacing w:val="1"/>
            <w:u w:val="single" w:color="3769DD"/>
          </w:rPr>
          <w:t>t</w:t>
        </w:r>
        <w:r w:rsidRPr="00C66DA4">
          <w:rPr>
            <w:rFonts w:eastAsia="Times New Roman"/>
            <w:color w:val="3769DD"/>
            <w:spacing w:val="-4"/>
            <w:u w:val="single" w:color="3769DD"/>
          </w:rPr>
          <w:t>m</w:t>
        </w:r>
        <w:r w:rsidRPr="00C66DA4">
          <w:rPr>
            <w:rFonts w:eastAsia="Times New Roman"/>
            <w:color w:val="3769DD"/>
            <w:spacing w:val="1"/>
            <w:u w:val="single" w:color="3769DD"/>
          </w:rPr>
          <w:t>l</w:t>
        </w:r>
        <w:r w:rsidRPr="00C66DA4">
          <w:rPr>
            <w:rFonts w:eastAsia="Times New Roman"/>
            <w:color w:val="3769DD"/>
            <w:u w:val="single" w:color="3769DD"/>
          </w:rPr>
          <w:t>#apa</w:t>
        </w:r>
      </w:hyperlink>
    </w:p>
    <w:p w14:paraId="6869ACEA" w14:textId="77777777" w:rsidR="001932AB" w:rsidRPr="00C66DA4" w:rsidRDefault="001932AB" w:rsidP="001932AB">
      <w:pPr>
        <w:spacing w:before="1" w:line="110" w:lineRule="exact"/>
      </w:pPr>
    </w:p>
    <w:p w14:paraId="391B68DF" w14:textId="77777777" w:rsidR="001932AB" w:rsidRPr="00C66DA4" w:rsidRDefault="001932AB" w:rsidP="001932AB">
      <w:pPr>
        <w:spacing w:before="2"/>
        <w:ind w:right="-20"/>
        <w:rPr>
          <w:rFonts w:eastAsia="Times New Roman"/>
          <w:b/>
        </w:rPr>
      </w:pPr>
    </w:p>
    <w:p w14:paraId="01F33F20" w14:textId="39C153CA" w:rsidR="00C66DA4" w:rsidRPr="00C66DA4" w:rsidRDefault="00C66DA4" w:rsidP="00C66DA4">
      <w:pPr>
        <w:pStyle w:val="ListParagraph"/>
        <w:numPr>
          <w:ilvl w:val="0"/>
          <w:numId w:val="30"/>
        </w:numPr>
        <w:rPr>
          <w:rFonts w:ascii="Times New Roman" w:hAnsi="Times New Roman" w:cs="Times New Roman"/>
          <w:b/>
          <w:color w:val="000000"/>
          <w:sz w:val="24"/>
          <w:szCs w:val="24"/>
          <w:u w:val="single"/>
        </w:rPr>
      </w:pPr>
      <w:r w:rsidRPr="00C66DA4">
        <w:rPr>
          <w:rFonts w:ascii="Times New Roman" w:hAnsi="Times New Roman" w:cs="Times New Roman"/>
          <w:b/>
          <w:color w:val="000000"/>
          <w:sz w:val="24"/>
          <w:szCs w:val="24"/>
        </w:rPr>
        <w:t>Class Policy Statements</w:t>
      </w:r>
    </w:p>
    <w:p w14:paraId="2FBD0DAB" w14:textId="6BC96266" w:rsidR="00C66DA4" w:rsidRPr="00C66DA4" w:rsidRDefault="00C66DA4" w:rsidP="00C66DA4">
      <w:pPr>
        <w:rPr>
          <w:bCs/>
          <w:color w:val="000000"/>
          <w:u w:val="single"/>
        </w:rPr>
      </w:pPr>
      <w:r w:rsidRPr="00C66DA4">
        <w:rPr>
          <w:bCs/>
          <w:color w:val="000000"/>
          <w:u w:val="single"/>
        </w:rPr>
        <w:t>C</w:t>
      </w:r>
      <w:r w:rsidRPr="00C66DA4">
        <w:rPr>
          <w:bCs/>
          <w:color w:val="000000"/>
          <w:u w:val="single"/>
        </w:rPr>
        <w:t xml:space="preserve">anvas: </w:t>
      </w:r>
      <w:r w:rsidRPr="00C66DA4">
        <w:rPr>
          <w:bCs/>
          <w:color w:val="000000"/>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 minute tutorial on using Canvas </w:t>
      </w:r>
      <w:hyperlink r:id="rId21" w:tgtFrame="_blank" w:history="1">
        <w:r w:rsidRPr="00C66DA4">
          <w:rPr>
            <w:rStyle w:val="Hyperlink"/>
            <w:bCs/>
          </w:rPr>
          <w:t>“Getting Started with Canvas” video (and transcript) (Links to an external site.)</w:t>
        </w:r>
      </w:hyperlink>
      <w:r w:rsidRPr="00C66DA4">
        <w:rPr>
          <w:bCs/>
          <w:color w:val="000000"/>
        </w:rPr>
        <w:t> created by Canvas LMS.</w:t>
      </w:r>
    </w:p>
    <w:p w14:paraId="02C21D3C" w14:textId="77777777" w:rsidR="00C66DA4" w:rsidRPr="00C66DA4" w:rsidRDefault="00C66DA4" w:rsidP="00C66DA4">
      <w:pPr>
        <w:rPr>
          <w:u w:val="single"/>
        </w:rPr>
      </w:pPr>
    </w:p>
    <w:p w14:paraId="6BE83E8B" w14:textId="77777777" w:rsidR="00C66DA4" w:rsidRPr="00C66DA4" w:rsidRDefault="00C66DA4" w:rsidP="00C66DA4">
      <w:r w:rsidRPr="00C66DA4">
        <w:rPr>
          <w:u w:val="single"/>
        </w:rPr>
        <w:t>Late Work Policy</w:t>
      </w:r>
      <w:r w:rsidRPr="00C66DA4">
        <w:t xml:space="preserve">: It is expected that you have completed all assignments by the due date and time. All late assignments will receive a 10% grade reduction per day (a “day” constitutes each 24-hour period starting at the date and time the assignment was due). </w:t>
      </w:r>
      <w:r w:rsidRPr="00C66DA4">
        <w:rPr>
          <w:u w:val="single"/>
        </w:rPr>
        <w:t xml:space="preserve">Assignments that are not submitted within one week of the due date and time (not including any university breaks) will not be accepted </w:t>
      </w:r>
      <w:r w:rsidRPr="00C66DA4">
        <w:t>and will thus receive a score of 0. I reserve the right to make exceptions to my late work policy, for example, in the event of an emergency.</w:t>
      </w:r>
    </w:p>
    <w:p w14:paraId="47B439BB" w14:textId="77777777" w:rsidR="00C66DA4" w:rsidRPr="00C66DA4" w:rsidRDefault="00C66DA4" w:rsidP="00C66DA4"/>
    <w:p w14:paraId="6817A69A" w14:textId="77777777" w:rsidR="00C66DA4" w:rsidRPr="00C66DA4" w:rsidRDefault="00C66DA4" w:rsidP="00C66DA4">
      <w:pPr>
        <w:rPr>
          <w:bCs/>
        </w:rPr>
      </w:pPr>
      <w:r w:rsidRPr="00C66DA4">
        <w:rPr>
          <w:u w:val="single"/>
        </w:rPr>
        <w:t>Attendance Policy</w:t>
      </w:r>
      <w:r w:rsidRPr="00C66DA4">
        <w:t>: Attendance is required. Students are expected to attend all class meetings</w:t>
      </w:r>
      <w:r w:rsidRPr="00C66DA4">
        <w:rPr>
          <w:b/>
          <w:bCs/>
        </w:rPr>
        <w:t xml:space="preserve">. </w:t>
      </w:r>
      <w:r w:rsidRPr="00C66DA4">
        <w:t xml:space="preserve">You are expected to be in class and to be prepared. Seminar courses such as this one requires active participation from all participants. It is expected that you will make every effort to attend each class period in its entirety. </w:t>
      </w:r>
      <w:r w:rsidRPr="00C66DA4">
        <w:rPr>
          <w:bCs/>
        </w:rPr>
        <w:t>After one unexcused tardy or early departure of 15 minutes or more, each subsequent tardiness or early departure will be considered an unexcused absence from class. An excused absence that is not made up (as described below) will also count as an unexcused absence.</w:t>
      </w:r>
    </w:p>
    <w:p w14:paraId="6E5F62D2" w14:textId="77777777" w:rsidR="00C66DA4" w:rsidRPr="00C66DA4" w:rsidRDefault="00C66DA4" w:rsidP="00C66DA4"/>
    <w:p w14:paraId="5C5EFC50" w14:textId="77777777" w:rsidR="00C66DA4" w:rsidRPr="00C66DA4" w:rsidRDefault="00C66DA4" w:rsidP="00C66DA4">
      <w:pPr>
        <w:rPr>
          <w:b/>
          <w:bCs/>
        </w:rPr>
      </w:pPr>
      <w:r w:rsidRPr="00C66DA4">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C66DA4">
        <w:rPr>
          <w:i/>
        </w:rPr>
        <w:t xml:space="preserve">Student Policy </w:t>
      </w:r>
      <w:proofErr w:type="spellStart"/>
      <w:r w:rsidRPr="00C66DA4">
        <w:rPr>
          <w:i/>
        </w:rPr>
        <w:t>eHandbook</w:t>
      </w:r>
      <w:proofErr w:type="spellEnd"/>
      <w:r w:rsidRPr="00C66DA4">
        <w:t xml:space="preserve"> at </w:t>
      </w:r>
      <w:hyperlink r:id="rId22" w:history="1">
        <w:r w:rsidRPr="00C66DA4">
          <w:rPr>
            <w:rStyle w:val="Hyperlink"/>
          </w:rPr>
          <w:t>www.auburn.edu/studentpolicies</w:t>
        </w:r>
      </w:hyperlink>
      <w:r w:rsidRPr="00C66DA4">
        <w:t xml:space="preserve"> for more information on excused absences. Students must make up the presentations scheduled on the day of excused absent within one week of the absence (by the end of the next class period) or notification of absence (in cases when notice prior to the absence is not possible—but again, all excused absences must be communicated to the instructor no later than one week of the absence). </w:t>
      </w:r>
    </w:p>
    <w:p w14:paraId="430263CD" w14:textId="77777777" w:rsidR="00C66DA4" w:rsidRPr="00C66DA4" w:rsidRDefault="00C66DA4" w:rsidP="00C66DA4">
      <w:pPr>
        <w:rPr>
          <w:u w:val="single"/>
        </w:rPr>
      </w:pPr>
    </w:p>
    <w:p w14:paraId="4DBB880A" w14:textId="77777777" w:rsidR="00C66DA4" w:rsidRPr="00C66DA4" w:rsidRDefault="00C66DA4" w:rsidP="00C66DA4">
      <w:r w:rsidRPr="00C66DA4">
        <w:rPr>
          <w:u w:val="single"/>
        </w:rPr>
        <w:t>Accommodations</w:t>
      </w:r>
      <w:r w:rsidRPr="00C66DA4">
        <w:t>:  Students who need accommodations should submit their approved accommodations through the AIM Student Portal on AU Access and follow-up 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23" w:tgtFrame="_blank" w:history="1">
        <w:r w:rsidRPr="00C66DA4">
          <w:rPr>
            <w:rStyle w:val="Hyperlink"/>
          </w:rPr>
          <w:t>ACCESSIBILITY@auburn.edu</w:t>
        </w:r>
      </w:hyperlink>
      <w:r w:rsidRPr="00C66DA4">
        <w:t> or </w:t>
      </w:r>
      <w:hyperlink r:id="rId24" w:tgtFrame="_blank" w:history="1">
        <w:r w:rsidRPr="00C66DA4">
          <w:rPr>
            <w:rStyle w:val="Hyperlink"/>
          </w:rPr>
          <w:t>(334) 844-2096</w:t>
        </w:r>
      </w:hyperlink>
      <w:r w:rsidRPr="00C66DA4">
        <w:t xml:space="preserve"> (V/TT). The Office of Accessibility </w:t>
      </w:r>
      <w:proofErr w:type="gramStart"/>
      <w:r w:rsidRPr="00C66DA4">
        <w:t>is located in</w:t>
      </w:r>
      <w:proofErr w:type="gramEnd"/>
      <w:r w:rsidRPr="00C66DA4">
        <w:t xml:space="preserve"> Haley Center 1228.</w:t>
      </w:r>
    </w:p>
    <w:p w14:paraId="2E5EB5EF" w14:textId="77777777" w:rsidR="00C66DA4" w:rsidRPr="00C66DA4" w:rsidRDefault="00C66DA4" w:rsidP="00C66DA4">
      <w:pPr>
        <w:rPr>
          <w:u w:val="single"/>
        </w:rPr>
      </w:pPr>
    </w:p>
    <w:p w14:paraId="0276648D" w14:textId="77777777" w:rsidR="00C66DA4" w:rsidRPr="00C66DA4" w:rsidRDefault="00C66DA4" w:rsidP="00C66DA4">
      <w:r w:rsidRPr="00C66DA4">
        <w:rPr>
          <w:u w:val="single"/>
        </w:rPr>
        <w:t>Honesty Code</w:t>
      </w:r>
      <w:r w:rsidRPr="00C66DA4">
        <w:t xml:space="preserve">:  All portions of the Auburn University student academic honesty code (Title XII) found in the Student Policy </w:t>
      </w:r>
      <w:proofErr w:type="spellStart"/>
      <w:r w:rsidRPr="00C66DA4">
        <w:t>eHandbook</w:t>
      </w:r>
      <w:proofErr w:type="spellEnd"/>
      <w:r w:rsidRPr="00C66DA4">
        <w:t xml:space="preserve"> (</w:t>
      </w:r>
      <w:hyperlink r:id="rId25" w:history="1">
        <w:r w:rsidRPr="00C66DA4">
          <w:rPr>
            <w:rStyle w:val="Hyperlink"/>
          </w:rPr>
          <w:t>http://www.auburn.edu/student_info/student_policies/)</w:t>
        </w:r>
      </w:hyperlink>
      <w:r w:rsidRPr="00C66DA4">
        <w:t xml:space="preserve"> will apply to this class. All academic honesty violations or alleged violations of the SGA Code of Laws will be reported to the Office of the Provost, which will then refer the case to the Academic Honesty Committee.</w:t>
      </w:r>
    </w:p>
    <w:p w14:paraId="12FC16B8" w14:textId="77777777" w:rsidR="00C66DA4" w:rsidRPr="00C66DA4" w:rsidRDefault="00C66DA4" w:rsidP="00C66DA4"/>
    <w:p w14:paraId="6C004BBD" w14:textId="77777777" w:rsidR="00C66DA4" w:rsidRPr="00C66DA4" w:rsidRDefault="00C66DA4" w:rsidP="00C66DA4">
      <w:r w:rsidRPr="00C66DA4">
        <w:rPr>
          <w:u w:val="single"/>
        </w:rPr>
        <w:t>Professionalism</w:t>
      </w:r>
      <w:r w:rsidRPr="00C66DA4">
        <w:t xml:space="preserve">:  </w:t>
      </w:r>
      <w:r w:rsidRPr="00C66DA4">
        <w:rPr>
          <w:color w:val="464646"/>
          <w:shd w:val="clear" w:color="auto" w:fill="FFFFFF"/>
        </w:rPr>
        <w:t>The Auburn University Classroom Behavior Policy is strictly followed in the course; please refer to the </w:t>
      </w:r>
      <w:hyperlink r:id="rId26" w:tgtFrame="_blank" w:history="1">
        <w:r w:rsidRPr="00C66DA4">
          <w:rPr>
            <w:color w:val="0000FF"/>
            <w:u w:val="single"/>
            <w:shd w:val="clear" w:color="auto" w:fill="FFFFFF"/>
          </w:rPr>
          <w:t xml:space="preserve">Student Policy </w:t>
        </w:r>
        <w:proofErr w:type="spellStart"/>
        <w:r w:rsidRPr="00C66DA4">
          <w:rPr>
            <w:color w:val="0000FF"/>
            <w:u w:val="single"/>
            <w:shd w:val="clear" w:color="auto" w:fill="FFFFFF"/>
          </w:rPr>
          <w:t>eHandbook</w:t>
        </w:r>
        <w:proofErr w:type="spellEnd"/>
        <w:r w:rsidRPr="00C66DA4">
          <w:rPr>
            <w:color w:val="0000FF"/>
            <w:u w:val="single"/>
            <w:shd w:val="clear" w:color="auto" w:fill="FFFFFF"/>
          </w:rPr>
          <w:t xml:space="preserve"> (</w:t>
        </w:r>
        <w:r w:rsidRPr="00C66DA4">
          <w:rPr>
            <w:color w:val="0000FF"/>
            <w:u w:val="single"/>
            <w:bdr w:val="none" w:sz="0" w:space="0" w:color="auto" w:frame="1"/>
            <w:shd w:val="clear" w:color="auto" w:fill="FFFFFF"/>
          </w:rPr>
          <w:t>Links to an external site).</w:t>
        </w:r>
      </w:hyperlink>
      <w:r w:rsidRPr="00C66DA4">
        <w:rPr>
          <w:color w:val="464646"/>
          <w:shd w:val="clear" w:color="auto" w:fill="FFFFFF"/>
        </w:rPr>
        <w:t xml:space="preserve"> for details of </w:t>
      </w:r>
      <w:r w:rsidRPr="00C66DA4">
        <w:rPr>
          <w:color w:val="464646"/>
          <w:shd w:val="clear" w:color="auto" w:fill="FFFFFF"/>
        </w:rPr>
        <w:lastRenderedPageBreak/>
        <w:t>this policy.</w:t>
      </w:r>
      <w:r w:rsidRPr="00C66DA4">
        <w:rPr>
          <w:color w:val="464646"/>
          <w:sz w:val="26"/>
          <w:szCs w:val="26"/>
          <w:shd w:val="clear" w:color="auto" w:fill="FFFFFF"/>
        </w:rPr>
        <w:t xml:space="preserve"> </w:t>
      </w:r>
      <w:r w:rsidRPr="00C66DA4">
        <w:t>As faculty, staff, and students interact in professional settings, they are expected to demonstrate professional behaviors as defined in the College’s conceptual framework. These professional commitments or dispositions are listed below:</w:t>
      </w:r>
    </w:p>
    <w:p w14:paraId="626679A9" w14:textId="77777777" w:rsidR="00C66DA4" w:rsidRPr="00C66DA4" w:rsidRDefault="00C66DA4" w:rsidP="00C66DA4">
      <w:pPr>
        <w:numPr>
          <w:ilvl w:val="2"/>
          <w:numId w:val="39"/>
        </w:numPr>
        <w:ind w:left="810" w:firstLine="0"/>
      </w:pPr>
      <w:r w:rsidRPr="00C66DA4">
        <w:t>Engage in responsible and ethical professional practices</w:t>
      </w:r>
    </w:p>
    <w:p w14:paraId="105626BC" w14:textId="77777777" w:rsidR="00C66DA4" w:rsidRPr="00C66DA4" w:rsidRDefault="00C66DA4" w:rsidP="00C66DA4">
      <w:pPr>
        <w:numPr>
          <w:ilvl w:val="2"/>
          <w:numId w:val="39"/>
        </w:numPr>
        <w:ind w:left="810" w:firstLine="0"/>
      </w:pPr>
      <w:r w:rsidRPr="00C66DA4">
        <w:t>Contribute to collaborative learning communities</w:t>
      </w:r>
    </w:p>
    <w:p w14:paraId="5418A1B5" w14:textId="77777777" w:rsidR="00C66DA4" w:rsidRPr="00C66DA4" w:rsidRDefault="00C66DA4" w:rsidP="00C66DA4">
      <w:pPr>
        <w:numPr>
          <w:ilvl w:val="2"/>
          <w:numId w:val="39"/>
        </w:numPr>
        <w:ind w:left="810" w:firstLine="0"/>
      </w:pPr>
      <w:r w:rsidRPr="00C66DA4">
        <w:t>Demonstrate a commitment to diversity</w:t>
      </w:r>
    </w:p>
    <w:p w14:paraId="50008B6C" w14:textId="77777777" w:rsidR="00C66DA4" w:rsidRPr="00C66DA4" w:rsidRDefault="00C66DA4" w:rsidP="00C66DA4">
      <w:pPr>
        <w:numPr>
          <w:ilvl w:val="2"/>
          <w:numId w:val="39"/>
        </w:numPr>
        <w:ind w:left="810" w:firstLine="0"/>
        <w:rPr>
          <w:b/>
        </w:rPr>
      </w:pPr>
      <w:r w:rsidRPr="00C66DA4">
        <w:t>Model and nurture intellectual vitality</w:t>
      </w:r>
    </w:p>
    <w:p w14:paraId="3FF192F0" w14:textId="77777777" w:rsidR="00C66DA4" w:rsidRPr="00C66DA4" w:rsidRDefault="00C66DA4" w:rsidP="00C66DA4">
      <w:pPr>
        <w:rPr>
          <w:b/>
        </w:rPr>
      </w:pPr>
    </w:p>
    <w:p w14:paraId="319EDFD3" w14:textId="77777777" w:rsidR="00C66DA4" w:rsidRPr="00C66DA4" w:rsidRDefault="00C66DA4" w:rsidP="00C66DA4">
      <w:pPr>
        <w:tabs>
          <w:tab w:val="left" w:pos="-720"/>
        </w:tabs>
        <w:suppressAutoHyphens/>
        <w:spacing w:line="240" w:lineRule="atLeast"/>
        <w:rPr>
          <w:spacing w:val="-2"/>
        </w:rPr>
      </w:pPr>
      <w:r w:rsidRPr="00C66DA4">
        <w:rPr>
          <w:spacing w:val="-2"/>
          <w:u w:val="single"/>
        </w:rPr>
        <w:t>Office Hours</w:t>
      </w:r>
      <w:r w:rsidRPr="00C66DA4">
        <w:rPr>
          <w:spacing w:val="-2"/>
        </w:rPr>
        <w:t xml:space="preserve">: I am available by appointment. The best way to schedule an appointment with me is via my campus email address at loc0005@auburn.edu. You can also see me after class to meet briefly. I encourage you to make an appointment with me if you have any questions or concerns about the course or your performance in it. </w:t>
      </w:r>
      <w:r w:rsidRPr="00C66DA4">
        <w:rPr>
          <w:b/>
          <w:bCs/>
          <w:spacing w:val="-2"/>
          <w:u w:val="single"/>
        </w:rPr>
        <w:t>Please allow 48 hours (not including weekends and holidays) to receive responses to email messages.</w:t>
      </w:r>
    </w:p>
    <w:p w14:paraId="36FD64F0" w14:textId="77777777" w:rsidR="00C66DA4" w:rsidRPr="00C66DA4" w:rsidRDefault="00C66DA4" w:rsidP="00C66DA4">
      <w:pPr>
        <w:tabs>
          <w:tab w:val="left" w:pos="-720"/>
        </w:tabs>
        <w:suppressAutoHyphens/>
        <w:spacing w:line="240" w:lineRule="atLeast"/>
        <w:rPr>
          <w:spacing w:val="-2"/>
        </w:rPr>
      </w:pPr>
    </w:p>
    <w:p w14:paraId="32162960" w14:textId="77777777" w:rsidR="00C66DA4" w:rsidRPr="00C66DA4" w:rsidRDefault="00C66DA4" w:rsidP="00C66DA4">
      <w:pPr>
        <w:tabs>
          <w:tab w:val="left" w:pos="-720"/>
        </w:tabs>
        <w:suppressAutoHyphens/>
        <w:spacing w:line="240" w:lineRule="atLeast"/>
        <w:rPr>
          <w:spacing w:val="-2"/>
        </w:rPr>
      </w:pPr>
      <w:r w:rsidRPr="00C66DA4">
        <w:rPr>
          <w:spacing w:val="-2"/>
          <w:u w:val="single"/>
        </w:rPr>
        <w:t>Course Contingency</w:t>
      </w:r>
      <w:r w:rsidRPr="00C66DA4">
        <w:rPr>
          <w:spacing w:val="-2"/>
        </w:rPr>
        <w:t xml:space="preserve">: If normal class activities are disrupted due to serious illness, emergency, or </w:t>
      </w:r>
      <w:proofErr w:type="gramStart"/>
      <w:r w:rsidRPr="00C66DA4">
        <w:rPr>
          <w:spacing w:val="-2"/>
        </w:rPr>
        <w:t>crisis situation</w:t>
      </w:r>
      <w:proofErr w:type="gramEnd"/>
      <w:r w:rsidRPr="00C66DA4">
        <w:rPr>
          <w:spacing w:val="-2"/>
        </w:rPr>
        <w:t xml:space="preserve"> (e.g. COVID-19 or Monkey Pox outbreak), the syllabus and other course plans and assignments may be modified to allow completion of the course. If this occurs, an addendum to your syllabus and/or course assignments will replace the original materials. </w:t>
      </w:r>
    </w:p>
    <w:p w14:paraId="173E07B7" w14:textId="77777777" w:rsidR="00C66DA4" w:rsidRPr="00C66DA4" w:rsidRDefault="00C66DA4" w:rsidP="00C66DA4">
      <w:pPr>
        <w:tabs>
          <w:tab w:val="left" w:pos="-720"/>
        </w:tabs>
        <w:suppressAutoHyphens/>
        <w:spacing w:line="240" w:lineRule="atLeast"/>
        <w:rPr>
          <w:spacing w:val="-2"/>
        </w:rPr>
      </w:pPr>
    </w:p>
    <w:p w14:paraId="41BAC807" w14:textId="77777777" w:rsidR="00C66DA4" w:rsidRPr="00C66DA4" w:rsidRDefault="00C66DA4" w:rsidP="00C66DA4">
      <w:pPr>
        <w:tabs>
          <w:tab w:val="left" w:pos="-720"/>
        </w:tabs>
        <w:suppressAutoHyphens/>
        <w:spacing w:line="240" w:lineRule="atLeast"/>
        <w:rPr>
          <w:spacing w:val="-2"/>
          <w:u w:val="single"/>
        </w:rPr>
      </w:pPr>
      <w:r w:rsidRPr="00C66DA4">
        <w:rPr>
          <w:spacing w:val="-2"/>
          <w:u w:val="single"/>
        </w:rPr>
        <w:t xml:space="preserve">AI Policy: </w:t>
      </w:r>
      <w:r w:rsidRPr="00C66DA4">
        <w:rPr>
          <w:b/>
          <w:bCs/>
          <w:spacing w:val="-2"/>
          <w:u w:val="single"/>
        </w:rPr>
        <w:t>Not Permitted in this Course</w:t>
      </w:r>
    </w:p>
    <w:p w14:paraId="35989880" w14:textId="77777777" w:rsidR="00C66DA4" w:rsidRPr="00C66DA4" w:rsidRDefault="00C66DA4" w:rsidP="00C66DA4">
      <w:pPr>
        <w:tabs>
          <w:tab w:val="left" w:pos="-720"/>
        </w:tabs>
        <w:suppressAutoHyphens/>
        <w:spacing w:line="240" w:lineRule="atLeast"/>
        <w:rPr>
          <w:spacing w:val="-2"/>
        </w:rPr>
      </w:pPr>
      <w:r w:rsidRPr="00C66DA4">
        <w:rPr>
          <w:spacing w:val="-2"/>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p w14:paraId="3A1F25D1" w14:textId="77777777" w:rsidR="00C66DA4" w:rsidRPr="00C66DA4" w:rsidRDefault="00C66DA4" w:rsidP="00C66DA4">
      <w:pPr>
        <w:tabs>
          <w:tab w:val="left" w:pos="-720"/>
        </w:tabs>
        <w:suppressAutoHyphens/>
        <w:spacing w:line="240" w:lineRule="atLeast"/>
        <w:rPr>
          <w:spacing w:val="-2"/>
        </w:rPr>
      </w:pPr>
    </w:p>
    <w:p w14:paraId="57FA890F" w14:textId="77777777" w:rsidR="00C66DA4" w:rsidRPr="00C66DA4" w:rsidRDefault="00C66DA4" w:rsidP="00C66DA4">
      <w:pPr>
        <w:tabs>
          <w:tab w:val="left" w:pos="-720"/>
        </w:tabs>
        <w:suppressAutoHyphens/>
        <w:spacing w:line="240" w:lineRule="atLeast"/>
        <w:rPr>
          <w:spacing w:val="-2"/>
          <w:u w:val="single"/>
        </w:rPr>
      </w:pPr>
      <w:r w:rsidRPr="00C66DA4">
        <w:rPr>
          <w:spacing w:val="-2"/>
          <w:u w:val="single"/>
        </w:rPr>
        <w:t>Mental Health </w:t>
      </w:r>
    </w:p>
    <w:p w14:paraId="4168DEE3" w14:textId="77777777" w:rsidR="00C66DA4" w:rsidRPr="00C66DA4" w:rsidRDefault="00C66DA4" w:rsidP="00C66DA4">
      <w:pPr>
        <w:tabs>
          <w:tab w:val="left" w:pos="-720"/>
        </w:tabs>
        <w:suppressAutoHyphens/>
        <w:spacing w:line="240" w:lineRule="atLeast"/>
        <w:rPr>
          <w:spacing w:val="-2"/>
        </w:rPr>
      </w:pPr>
      <w:r w:rsidRPr="00C66DA4">
        <w:rPr>
          <w:spacing w:val="-2"/>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7" w:history="1">
        <w:r w:rsidRPr="00C66DA4">
          <w:rPr>
            <w:rStyle w:val="Hyperlink"/>
            <w:spacing w:val="-2"/>
          </w:rPr>
          <w:t>(334)844-5123</w:t>
        </w:r>
      </w:hyperlink>
      <w:r w:rsidRPr="00C66DA4">
        <w:rPr>
          <w:spacing w:val="-2"/>
        </w:rPr>
        <w:t> or by stopping by their offices on the bottom floor of Haley Center or the second floor of the </w:t>
      </w:r>
      <w:hyperlink r:id="rId28" w:tgtFrame="_blank" w:history="1">
        <w:r w:rsidRPr="00C66DA4">
          <w:rPr>
            <w:rStyle w:val="Hyperlink"/>
            <w:spacing w:val="-2"/>
          </w:rPr>
          <w:t>Auburn University Medical Clinic.</w:t>
        </w:r>
      </w:hyperlink>
      <w:r w:rsidRPr="00C66DA4">
        <w:rPr>
          <w:spacing w:val="-2"/>
        </w:rPr>
        <w:t xml:space="preserve"> </w:t>
      </w:r>
    </w:p>
    <w:p w14:paraId="6F3B8D84" w14:textId="77777777" w:rsidR="00C66DA4" w:rsidRPr="00C66DA4" w:rsidRDefault="00C66DA4" w:rsidP="00C66DA4">
      <w:pPr>
        <w:tabs>
          <w:tab w:val="left" w:pos="-720"/>
        </w:tabs>
        <w:suppressAutoHyphens/>
        <w:spacing w:line="240" w:lineRule="atLeast"/>
        <w:rPr>
          <w:spacing w:val="-2"/>
        </w:rPr>
      </w:pPr>
    </w:p>
    <w:p w14:paraId="5AB10619" w14:textId="77777777" w:rsidR="00C66DA4" w:rsidRPr="00C66DA4" w:rsidRDefault="00C66DA4" w:rsidP="00C66DA4">
      <w:pPr>
        <w:tabs>
          <w:tab w:val="left" w:pos="-720"/>
        </w:tabs>
        <w:suppressAutoHyphens/>
        <w:spacing w:line="240" w:lineRule="atLeast"/>
        <w:rPr>
          <w:spacing w:val="-2"/>
        </w:rPr>
      </w:pPr>
      <w:r w:rsidRPr="00C66DA4">
        <w:rPr>
          <w:spacing w:val="-2"/>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9" w:history="1">
        <w:r w:rsidRPr="00C66DA4">
          <w:rPr>
            <w:rStyle w:val="Hyperlink"/>
            <w:spacing w:val="-2"/>
          </w:rPr>
          <w:t>334.844.5123</w:t>
        </w:r>
      </w:hyperlink>
      <w:r w:rsidRPr="00C66DA4">
        <w:rPr>
          <w:spacing w:val="-2"/>
        </w:rPr>
        <w:t> to speak with someone. Additional information can be found at </w:t>
      </w:r>
      <w:hyperlink r:id="rId30" w:tgtFrame="_blank" w:history="1">
        <w:r w:rsidRPr="00C66DA4">
          <w:rPr>
            <w:rStyle w:val="Hyperlink"/>
            <w:spacing w:val="-2"/>
          </w:rPr>
          <w:t>http://wp.auburn.edu/scsLinks to an external site.</w:t>
        </w:r>
      </w:hyperlink>
    </w:p>
    <w:p w14:paraId="5443E4BE" w14:textId="77777777" w:rsidR="00C66DA4" w:rsidRPr="00C66DA4" w:rsidRDefault="00C66DA4" w:rsidP="00C66DA4">
      <w:pPr>
        <w:tabs>
          <w:tab w:val="left" w:pos="-720"/>
        </w:tabs>
        <w:suppressAutoHyphens/>
        <w:spacing w:line="240" w:lineRule="atLeast"/>
        <w:rPr>
          <w:spacing w:val="-2"/>
        </w:rPr>
      </w:pPr>
    </w:p>
    <w:p w14:paraId="4BAB29EF" w14:textId="77777777" w:rsidR="00C66DA4" w:rsidRPr="00C66DA4" w:rsidRDefault="00C66DA4" w:rsidP="00C66DA4">
      <w:pPr>
        <w:tabs>
          <w:tab w:val="left" w:pos="-720"/>
        </w:tabs>
        <w:suppressAutoHyphens/>
        <w:spacing w:line="240" w:lineRule="atLeast"/>
        <w:rPr>
          <w:spacing w:val="-2"/>
          <w:u w:val="single"/>
        </w:rPr>
      </w:pPr>
      <w:r w:rsidRPr="00C66DA4">
        <w:rPr>
          <w:spacing w:val="-2"/>
          <w:u w:val="single"/>
        </w:rPr>
        <w:t>Basic Needs</w:t>
      </w:r>
    </w:p>
    <w:p w14:paraId="007498A9" w14:textId="77777777" w:rsidR="00C66DA4" w:rsidRPr="00C66DA4" w:rsidRDefault="00C66DA4" w:rsidP="00C66DA4">
      <w:pPr>
        <w:tabs>
          <w:tab w:val="left" w:pos="-720"/>
        </w:tabs>
        <w:suppressAutoHyphens/>
        <w:spacing w:line="240" w:lineRule="atLeast"/>
        <w:rPr>
          <w:spacing w:val="-2"/>
        </w:rPr>
      </w:pPr>
      <w:r w:rsidRPr="00C66DA4">
        <w:rPr>
          <w:spacing w:val="-2"/>
        </w:rPr>
        <w:t>Any student who faces challenges securing their food or housing and believes this may affect their performance in the course or others is urged to contact Auburn’s Basic Needs Center for support at </w:t>
      </w:r>
      <w:hyperlink r:id="rId31" w:tgtFrame="_blank" w:history="1">
        <w:r w:rsidRPr="00C66DA4">
          <w:rPr>
            <w:rStyle w:val="Hyperlink"/>
            <w:spacing w:val="-2"/>
          </w:rPr>
          <w:t>https://aub.ie/basicneedsLinks to an external site.</w:t>
        </w:r>
      </w:hyperlink>
      <w:r w:rsidRPr="00C66DA4">
        <w:rPr>
          <w:spacing w:val="-2"/>
        </w:rPr>
        <w:t>. Furthermore, please notify me, your course instructor, if you are comfortable in doing so as this will allow me to connect you with any other known resources.</w:t>
      </w:r>
    </w:p>
    <w:p w14:paraId="14112EEA" w14:textId="77777777" w:rsidR="00C66DA4" w:rsidRPr="00C66DA4" w:rsidRDefault="00C66DA4" w:rsidP="00C66DA4">
      <w:pPr>
        <w:tabs>
          <w:tab w:val="left" w:pos="-720"/>
        </w:tabs>
        <w:suppressAutoHyphens/>
        <w:spacing w:line="240" w:lineRule="atLeast"/>
        <w:rPr>
          <w:spacing w:val="-2"/>
        </w:rPr>
      </w:pPr>
    </w:p>
    <w:p w14:paraId="72417E3A" w14:textId="77777777" w:rsidR="00C66DA4" w:rsidRPr="00C66DA4" w:rsidRDefault="00C66DA4" w:rsidP="00C66DA4">
      <w:pPr>
        <w:tabs>
          <w:tab w:val="left" w:pos="-720"/>
        </w:tabs>
        <w:suppressAutoHyphens/>
        <w:spacing w:line="240" w:lineRule="atLeast"/>
        <w:rPr>
          <w:spacing w:val="-2"/>
          <w:u w:val="single"/>
        </w:rPr>
      </w:pPr>
      <w:r w:rsidRPr="00C66DA4">
        <w:rPr>
          <w:spacing w:val="-2"/>
          <w:u w:val="single"/>
        </w:rPr>
        <w:t>Sexual Misconduct Resources Statement </w:t>
      </w:r>
    </w:p>
    <w:p w14:paraId="55947DC1" w14:textId="77777777" w:rsidR="00C66DA4" w:rsidRPr="00C66DA4" w:rsidRDefault="00C66DA4" w:rsidP="00C66DA4">
      <w:pPr>
        <w:tabs>
          <w:tab w:val="left" w:pos="-720"/>
        </w:tabs>
        <w:suppressAutoHyphens/>
        <w:spacing w:line="240" w:lineRule="atLeast"/>
        <w:rPr>
          <w:spacing w:val="-2"/>
        </w:rPr>
      </w:pPr>
      <w:r w:rsidRPr="00C66DA4">
        <w:rPr>
          <w:spacing w:val="-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C66DA4">
        <w:rPr>
          <w:spacing w:val="-2"/>
        </w:rPr>
        <w:t>titleix</w:t>
      </w:r>
      <w:proofErr w:type="spellEnd"/>
      <w:r w:rsidRPr="00C66DA4">
        <w:rPr>
          <w:spacing w:val="-2"/>
        </w:rPr>
        <w:t>. </w:t>
      </w:r>
    </w:p>
    <w:p w14:paraId="3CA92EF4" w14:textId="77777777" w:rsidR="00C66DA4" w:rsidRPr="00C66DA4" w:rsidRDefault="00C66DA4" w:rsidP="00C66DA4">
      <w:pPr>
        <w:tabs>
          <w:tab w:val="left" w:pos="-720"/>
        </w:tabs>
        <w:suppressAutoHyphens/>
        <w:spacing w:line="240" w:lineRule="atLeast"/>
        <w:rPr>
          <w:spacing w:val="-2"/>
        </w:rPr>
      </w:pPr>
    </w:p>
    <w:p w14:paraId="417B1850" w14:textId="77777777" w:rsidR="00C66DA4" w:rsidRPr="00C66DA4" w:rsidRDefault="00C66DA4" w:rsidP="00C66DA4">
      <w:pPr>
        <w:tabs>
          <w:tab w:val="left" w:pos="-720"/>
        </w:tabs>
        <w:suppressAutoHyphens/>
        <w:spacing w:line="240" w:lineRule="atLeast"/>
        <w:rPr>
          <w:spacing w:val="-2"/>
        </w:rPr>
      </w:pPr>
      <w:r w:rsidRPr="00C66DA4">
        <w:rPr>
          <w:spacing w:val="-2"/>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32" w:history="1">
        <w:r w:rsidRPr="00C66DA4">
          <w:rPr>
            <w:rStyle w:val="Hyperlink"/>
            <w:spacing w:val="-2"/>
          </w:rPr>
          <w:t>auburn.edu/</w:t>
        </w:r>
        <w:proofErr w:type="spellStart"/>
        <w:r w:rsidRPr="00C66DA4">
          <w:rPr>
            <w:rStyle w:val="Hyperlink"/>
            <w:spacing w:val="-2"/>
          </w:rPr>
          <w:t>safeharbor</w:t>
        </w:r>
        <w:proofErr w:type="spellEnd"/>
      </w:hyperlink>
      <w:r w:rsidRPr="00C66DA4">
        <w:rPr>
          <w:spacing w:val="-2"/>
        </w:rPr>
        <w:t>.</w:t>
      </w:r>
    </w:p>
    <w:p w14:paraId="2A608E74" w14:textId="77777777" w:rsidR="00C66DA4" w:rsidRPr="00C66DA4" w:rsidRDefault="00C66DA4" w:rsidP="00C66DA4">
      <w:pPr>
        <w:tabs>
          <w:tab w:val="left" w:pos="-720"/>
        </w:tabs>
        <w:suppressAutoHyphens/>
        <w:spacing w:line="240" w:lineRule="atLeast"/>
        <w:rPr>
          <w:spacing w:val="-2"/>
        </w:rPr>
      </w:pPr>
    </w:p>
    <w:p w14:paraId="34DA2E2D" w14:textId="0EC65F20" w:rsidR="00E67302" w:rsidRPr="00C66DA4" w:rsidRDefault="00E67302" w:rsidP="005E11FB"/>
    <w:p w14:paraId="3F14B877" w14:textId="2A205964" w:rsidR="00E67302" w:rsidRPr="00C66DA4" w:rsidRDefault="00E67302" w:rsidP="00C66DA4">
      <w:pPr>
        <w:pStyle w:val="ListParagraph"/>
        <w:numPr>
          <w:ilvl w:val="3"/>
          <w:numId w:val="27"/>
        </w:numPr>
        <w:ind w:left="630" w:hanging="630"/>
        <w:rPr>
          <w:rFonts w:ascii="Times New Roman" w:hAnsi="Times New Roman" w:cs="Times New Roman"/>
          <w:b/>
          <w:sz w:val="24"/>
          <w:szCs w:val="24"/>
        </w:rPr>
      </w:pPr>
      <w:r w:rsidRPr="00C66DA4">
        <w:rPr>
          <w:rFonts w:ascii="Times New Roman" w:hAnsi="Times New Roman" w:cs="Times New Roman"/>
          <w:b/>
          <w:sz w:val="24"/>
          <w:szCs w:val="24"/>
        </w:rPr>
        <w:t xml:space="preserve"> Justification for Graduate Credit:  </w:t>
      </w:r>
    </w:p>
    <w:p w14:paraId="388B3416" w14:textId="659C4DD0" w:rsidR="00E67302" w:rsidRPr="00C66DA4" w:rsidRDefault="00E67302" w:rsidP="005E11FB">
      <w:pPr>
        <w:ind w:left="720"/>
      </w:pPr>
      <w:r w:rsidRPr="00C66DA4">
        <w:t>This course includes advanced content on pedagogical methods in graduate psychology education and is designed to partially meet standards for accreditation by the American Psychological Association. The course also includes advanced contents in counselor education. This includes content as specified by the Council for the Accreditation of Counseling and Related Programs (CACREP, 20</w:t>
      </w:r>
      <w:r w:rsidR="005E11FB" w:rsidRPr="00C66DA4">
        <w:t>24</w:t>
      </w:r>
      <w:r w:rsidRPr="00C66DA4">
        <w:t xml:space="preserve">).  All academic content approved by CACREP is for advanced Masters and/or Doctoral graduate study.  This includes rigorous evaluation standards of students completing the student learning outcomes specified in this syllabus. </w:t>
      </w:r>
    </w:p>
    <w:p w14:paraId="0DB98620" w14:textId="215B2DB4" w:rsidR="007B51C8" w:rsidRPr="00C66DA4"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1F50F15" w14:textId="71507769" w:rsidR="007B51C8" w:rsidRPr="00C66DA4"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701EEBB" w14:textId="603051E0" w:rsidR="007B51C8" w:rsidRPr="00C66DA4"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8C1E554" w14:textId="01879106" w:rsidR="007B51C8" w:rsidRPr="00C66DA4"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8D34DEC" w14:textId="6D614028" w:rsidR="007B51C8" w:rsidRPr="00C66DA4"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6E739A3" w14:textId="2F9B0CD7" w:rsidR="007B51C8" w:rsidRPr="00C66DA4"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A4859C9" w14:textId="77777777" w:rsidR="007B51C8" w:rsidRPr="00C66DA4"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92812A2" w14:textId="77777777" w:rsidR="002E7C50" w:rsidRPr="00C66DA4" w:rsidRDefault="002E7C50"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AF05B6B" w14:textId="79F02101" w:rsidR="001932AB" w:rsidRPr="00C66DA4"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C2F285D" w14:textId="082C3B26" w:rsidR="007B51C8" w:rsidRPr="00C66DA4"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3E5DF99" w14:textId="77777777" w:rsidR="007B51C8" w:rsidRPr="00C66DA4"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822892C" w14:textId="77777777" w:rsidR="00AA00DB" w:rsidRPr="00C66DA4" w:rsidRDefault="00AA00DB">
      <w:pPr>
        <w:sectPr w:rsidR="00AA00DB" w:rsidRPr="00C66DA4" w:rsidSect="00A363D4">
          <w:pgSz w:w="12240" w:h="15840"/>
          <w:pgMar w:top="1440" w:right="1440" w:bottom="936"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AA00DB" w:rsidRPr="00C66DA4" w14:paraId="4B7399B8" w14:textId="77777777" w:rsidTr="00CB19C1">
        <w:trPr>
          <w:trHeight w:val="1637"/>
        </w:trPr>
        <w:tc>
          <w:tcPr>
            <w:tcW w:w="12950" w:type="dxa"/>
            <w:gridSpan w:val="6"/>
          </w:tcPr>
          <w:p w14:paraId="4FF5194D" w14:textId="2C475550" w:rsidR="00AA00DB" w:rsidRPr="00C66DA4" w:rsidRDefault="00AA00DB" w:rsidP="00CB19C1">
            <w:pPr>
              <w:spacing w:line="250" w:lineRule="exact"/>
              <w:ind w:right="565"/>
              <w:rPr>
                <w:rFonts w:eastAsia="Times New Roman"/>
                <w:b/>
                <w:spacing w:val="-1"/>
              </w:rPr>
            </w:pPr>
            <w:r w:rsidRPr="00C66DA4">
              <w:rPr>
                <w:rFonts w:eastAsia="Times New Roman"/>
                <w:b/>
                <w:spacing w:val="-1"/>
              </w:rPr>
              <w:lastRenderedPageBreak/>
              <w:t>Writing Assignments Rubric</w:t>
            </w:r>
          </w:p>
          <w:p w14:paraId="08D88148" w14:textId="38348729" w:rsidR="00AA00DB" w:rsidRPr="00C66DA4" w:rsidRDefault="00AA00DB" w:rsidP="00CB19C1">
            <w:pPr>
              <w:pStyle w:val="BodyText"/>
              <w:spacing w:before="1"/>
              <w:ind w:right="583"/>
            </w:pPr>
            <w:r w:rsidRPr="00C66DA4">
              <w:t xml:space="preserve">This assignment must be a minimum of 5 pages </w:t>
            </w:r>
            <w:r w:rsidR="007C665C" w:rsidRPr="00C66DA4">
              <w:t>(</w:t>
            </w:r>
            <w:r w:rsidRPr="00C66DA4">
              <w:t>not including title and references pages</w:t>
            </w:r>
            <w:r w:rsidR="007C665C" w:rsidRPr="00C66DA4">
              <w:t>) and no more than seven pages</w:t>
            </w:r>
            <w:r w:rsidRPr="00C66DA4">
              <w:t xml:space="preserve">. Use correct APA format in writing your paper including headings, margins. Students must utilize and cite references from your text, class lectures, and other </w:t>
            </w:r>
            <w:r w:rsidRPr="00C66DA4">
              <w:rPr>
                <w:i/>
              </w:rPr>
              <w:t xml:space="preserve">scholarly </w:t>
            </w:r>
            <w:r w:rsidRPr="00C66DA4">
              <w:t>articles to support your statements. In a paper reflective of graduate level writing, consider and answer the following questions:</w:t>
            </w:r>
          </w:p>
          <w:p w14:paraId="74E4669E" w14:textId="3A1F0091" w:rsidR="00AA00DB" w:rsidRPr="00C66DA4" w:rsidRDefault="00AA00DB" w:rsidP="00CB19C1">
            <w:pPr>
              <w:tabs>
                <w:tab w:val="left" w:pos="1131"/>
                <w:tab w:val="left" w:pos="1132"/>
              </w:tabs>
              <w:autoSpaceDE w:val="0"/>
              <w:autoSpaceDN w:val="0"/>
              <w:spacing w:before="1"/>
              <w:ind w:right="733"/>
            </w:pPr>
            <w:r w:rsidRPr="00C66DA4">
              <w:t xml:space="preserve">Of the developmental concepts </w:t>
            </w:r>
            <w:r w:rsidRPr="00C66DA4">
              <w:rPr>
                <w:spacing w:val="-3"/>
              </w:rPr>
              <w:t xml:space="preserve">we </w:t>
            </w:r>
            <w:r w:rsidRPr="00C66DA4">
              <w:t xml:space="preserve">have studied in the </w:t>
            </w:r>
            <w:r w:rsidR="00B65D8B" w:rsidRPr="00C66DA4">
              <w:t>second</w:t>
            </w:r>
            <w:r w:rsidRPr="00C66DA4">
              <w:t xml:space="preserve"> half of the semester, what are two concepts that have really stood out for you? Describe</w:t>
            </w:r>
            <w:r w:rsidRPr="00C66DA4">
              <w:rPr>
                <w:spacing w:val="1"/>
              </w:rPr>
              <w:t xml:space="preserve"> </w:t>
            </w:r>
            <w:r w:rsidRPr="00C66DA4">
              <w:t>them and cite references to articulate ways these concepts apply to your practice.</w:t>
            </w:r>
          </w:p>
          <w:p w14:paraId="7941B5D4" w14:textId="77777777" w:rsidR="00AA00DB" w:rsidRPr="00C66DA4" w:rsidRDefault="00AA00DB" w:rsidP="00CB19C1">
            <w:pPr>
              <w:tabs>
                <w:tab w:val="left" w:pos="1131"/>
                <w:tab w:val="left" w:pos="1132"/>
              </w:tabs>
              <w:autoSpaceDE w:val="0"/>
              <w:autoSpaceDN w:val="0"/>
              <w:spacing w:before="1"/>
              <w:ind w:right="733"/>
            </w:pPr>
          </w:p>
          <w:p w14:paraId="68E97EB9" w14:textId="77777777" w:rsidR="00AA00DB" w:rsidRPr="00C66DA4" w:rsidRDefault="00AA00DB" w:rsidP="00CB19C1">
            <w:pPr>
              <w:tabs>
                <w:tab w:val="left" w:pos="1131"/>
                <w:tab w:val="left" w:pos="1132"/>
              </w:tabs>
              <w:autoSpaceDE w:val="0"/>
              <w:autoSpaceDN w:val="0"/>
              <w:ind w:right="730"/>
            </w:pPr>
            <w:r w:rsidRPr="00C66DA4">
              <w:t xml:space="preserve">Consider your personal experiences and development </w:t>
            </w:r>
            <w:proofErr w:type="gramStart"/>
            <w:r w:rsidRPr="00C66DA4">
              <w:t>in light of</w:t>
            </w:r>
            <w:proofErr w:type="gramEnd"/>
            <w:r w:rsidRPr="00C66DA4">
              <w:t xml:space="preserve"> these concepts. Has the content in the book and lectures in class been consistent or inconsistent with your personal experiences related to these</w:t>
            </w:r>
            <w:r w:rsidRPr="00C66DA4">
              <w:rPr>
                <w:spacing w:val="-26"/>
              </w:rPr>
              <w:t xml:space="preserve"> </w:t>
            </w:r>
            <w:r w:rsidRPr="00C66DA4">
              <w:t>concepts?</w:t>
            </w:r>
          </w:p>
          <w:p w14:paraId="60AF7105" w14:textId="77777777" w:rsidR="00AA00DB" w:rsidRPr="00C66DA4" w:rsidRDefault="00AA00DB" w:rsidP="00CB19C1">
            <w:pPr>
              <w:tabs>
                <w:tab w:val="left" w:pos="1131"/>
                <w:tab w:val="left" w:pos="1132"/>
              </w:tabs>
              <w:autoSpaceDE w:val="0"/>
              <w:autoSpaceDN w:val="0"/>
              <w:ind w:right="730"/>
            </w:pPr>
          </w:p>
          <w:p w14:paraId="458FC9A6" w14:textId="3D36CB82" w:rsidR="00AA00DB" w:rsidRPr="00C66DA4" w:rsidRDefault="00AA00DB" w:rsidP="00CB19C1">
            <w:pPr>
              <w:tabs>
                <w:tab w:val="left" w:pos="1131"/>
                <w:tab w:val="left" w:pos="1132"/>
              </w:tabs>
              <w:autoSpaceDE w:val="0"/>
              <w:autoSpaceDN w:val="0"/>
              <w:ind w:right="1251"/>
            </w:pPr>
            <w:r w:rsidRPr="00C66DA4">
              <w:t xml:space="preserve">Consider the populations and issues specific to any developmental stage discussed in the </w:t>
            </w:r>
            <w:r w:rsidR="00D37CFC" w:rsidRPr="00C66DA4">
              <w:t>second</w:t>
            </w:r>
            <w:r w:rsidRPr="00C66DA4">
              <w:t xml:space="preserve"> half of the semester. What are some cultural nuances counselors </w:t>
            </w:r>
            <w:proofErr w:type="spellStart"/>
            <w:r w:rsidRPr="00C66DA4">
              <w:t>shoul</w:t>
            </w:r>
            <w:r w:rsidR="002E3901" w:rsidRPr="00C66DA4">
              <w:t>f</w:t>
            </w:r>
            <w:r w:rsidRPr="00C66DA4">
              <w:t>d</w:t>
            </w:r>
            <w:proofErr w:type="spellEnd"/>
            <w:r w:rsidRPr="00C66DA4">
              <w:t xml:space="preserve"> consider when working within this developmental range? What do you think are the important characteristics or skills a counselor who uses a social justice lens demonstrates? What do you need to do to develop or hone these skills from this point</w:t>
            </w:r>
            <w:r w:rsidRPr="00C66DA4">
              <w:rPr>
                <w:spacing w:val="-6"/>
              </w:rPr>
              <w:t xml:space="preserve"> </w:t>
            </w:r>
            <w:r w:rsidRPr="00C66DA4">
              <w:t>forward?</w:t>
            </w:r>
          </w:p>
          <w:p w14:paraId="3837B04F" w14:textId="77777777" w:rsidR="00AA00DB" w:rsidRPr="00C66DA4" w:rsidRDefault="00AA00DB" w:rsidP="00CB19C1">
            <w:pPr>
              <w:rPr>
                <w:rFonts w:eastAsia="Times New Roman"/>
              </w:rPr>
            </w:pPr>
          </w:p>
        </w:tc>
      </w:tr>
      <w:tr w:rsidR="00AA00DB" w:rsidRPr="00C66DA4" w14:paraId="696476B9" w14:textId="77777777" w:rsidTr="00CB19C1">
        <w:trPr>
          <w:cantSplit/>
          <w:trHeight w:val="928"/>
        </w:trPr>
        <w:tc>
          <w:tcPr>
            <w:tcW w:w="1991" w:type="dxa"/>
            <w:shd w:val="clear" w:color="auto" w:fill="auto"/>
            <w:vAlign w:val="center"/>
          </w:tcPr>
          <w:p w14:paraId="2CDD0B93" w14:textId="77777777" w:rsidR="00AA00DB" w:rsidRPr="00C66DA4" w:rsidRDefault="00AA00DB" w:rsidP="00CB19C1">
            <w:pPr>
              <w:rPr>
                <w:b/>
              </w:rPr>
            </w:pPr>
            <w:r w:rsidRPr="00C66DA4">
              <w:rPr>
                <w:b/>
              </w:rPr>
              <w:t>Criteria</w:t>
            </w:r>
          </w:p>
        </w:tc>
        <w:tc>
          <w:tcPr>
            <w:tcW w:w="710" w:type="dxa"/>
            <w:shd w:val="clear" w:color="auto" w:fill="auto"/>
            <w:textDirection w:val="btLr"/>
            <w:vAlign w:val="center"/>
          </w:tcPr>
          <w:p w14:paraId="3711D72D" w14:textId="77777777" w:rsidR="00AA00DB" w:rsidRPr="00C66DA4" w:rsidRDefault="00AA00DB" w:rsidP="00CB19C1">
            <w:pPr>
              <w:ind w:left="113" w:right="113"/>
              <w:rPr>
                <w:b/>
              </w:rPr>
            </w:pPr>
            <w:r w:rsidRPr="00C66DA4">
              <w:rPr>
                <w:b/>
              </w:rPr>
              <w:t>weight</w:t>
            </w:r>
          </w:p>
        </w:tc>
        <w:tc>
          <w:tcPr>
            <w:tcW w:w="2560" w:type="dxa"/>
            <w:shd w:val="clear" w:color="auto" w:fill="A8D08D" w:themeFill="accent6" w:themeFillTint="99"/>
            <w:vAlign w:val="center"/>
          </w:tcPr>
          <w:p w14:paraId="4278ABD8" w14:textId="77777777" w:rsidR="00AA00DB" w:rsidRPr="00C66DA4" w:rsidRDefault="00AA00DB" w:rsidP="00CB19C1">
            <w:pPr>
              <w:ind w:left="274" w:hanging="274"/>
              <w:jc w:val="center"/>
              <w:rPr>
                <w:b/>
              </w:rPr>
            </w:pPr>
            <w:r w:rsidRPr="00C66DA4">
              <w:rPr>
                <w:b/>
              </w:rPr>
              <w:t>Exemplary</w:t>
            </w:r>
          </w:p>
        </w:tc>
        <w:tc>
          <w:tcPr>
            <w:tcW w:w="2560" w:type="dxa"/>
            <w:shd w:val="clear" w:color="auto" w:fill="FFFF00"/>
            <w:vAlign w:val="center"/>
          </w:tcPr>
          <w:p w14:paraId="2A6556C9" w14:textId="77777777" w:rsidR="00AA00DB" w:rsidRPr="00C66DA4" w:rsidRDefault="00AA00DB" w:rsidP="00CB19C1">
            <w:pPr>
              <w:jc w:val="center"/>
              <w:rPr>
                <w:b/>
              </w:rPr>
            </w:pPr>
            <w:r w:rsidRPr="00C66DA4">
              <w:rPr>
                <w:b/>
              </w:rPr>
              <w:t>Accomplished</w:t>
            </w:r>
          </w:p>
        </w:tc>
        <w:tc>
          <w:tcPr>
            <w:tcW w:w="2560" w:type="dxa"/>
            <w:shd w:val="clear" w:color="auto" w:fill="FFC000"/>
            <w:tcMar>
              <w:top w:w="43" w:type="dxa"/>
              <w:left w:w="115" w:type="dxa"/>
              <w:bottom w:w="43" w:type="dxa"/>
              <w:right w:w="115" w:type="dxa"/>
            </w:tcMar>
            <w:vAlign w:val="center"/>
          </w:tcPr>
          <w:p w14:paraId="0CBF2448" w14:textId="77777777" w:rsidR="00AA00DB" w:rsidRPr="00C66DA4" w:rsidRDefault="00AA00DB" w:rsidP="00CB19C1">
            <w:pPr>
              <w:ind w:left="120" w:hanging="180"/>
              <w:jc w:val="center"/>
              <w:rPr>
                <w:b/>
              </w:rPr>
            </w:pPr>
            <w:r w:rsidRPr="00C66DA4">
              <w:rPr>
                <w:b/>
              </w:rPr>
              <w:t>Developing</w:t>
            </w:r>
          </w:p>
        </w:tc>
        <w:tc>
          <w:tcPr>
            <w:tcW w:w="2569" w:type="dxa"/>
            <w:shd w:val="clear" w:color="auto" w:fill="FA91FF"/>
            <w:tcMar>
              <w:top w:w="43" w:type="dxa"/>
              <w:left w:w="72" w:type="dxa"/>
              <w:bottom w:w="43" w:type="dxa"/>
              <w:right w:w="72" w:type="dxa"/>
            </w:tcMar>
            <w:vAlign w:val="center"/>
          </w:tcPr>
          <w:p w14:paraId="1BDF87AB" w14:textId="77777777" w:rsidR="00AA00DB" w:rsidRPr="00C66DA4" w:rsidRDefault="00AA00DB" w:rsidP="00CB19C1">
            <w:pPr>
              <w:ind w:left="-92"/>
              <w:jc w:val="center"/>
              <w:rPr>
                <w:b/>
              </w:rPr>
            </w:pPr>
            <w:r w:rsidRPr="00C66DA4">
              <w:rPr>
                <w:b/>
              </w:rPr>
              <w:t>Beginning</w:t>
            </w:r>
          </w:p>
        </w:tc>
      </w:tr>
      <w:tr w:rsidR="00AA00DB" w:rsidRPr="00C66DA4" w14:paraId="2DFF71C4" w14:textId="77777777" w:rsidTr="00CB19C1">
        <w:trPr>
          <w:trHeight w:val="2854"/>
        </w:trPr>
        <w:tc>
          <w:tcPr>
            <w:tcW w:w="1991" w:type="dxa"/>
            <w:shd w:val="clear" w:color="auto" w:fill="auto"/>
            <w:vAlign w:val="center"/>
          </w:tcPr>
          <w:p w14:paraId="4E2B7B9C" w14:textId="77777777" w:rsidR="00AA00DB" w:rsidRPr="00C66DA4" w:rsidRDefault="00AA00DB" w:rsidP="00CB19C1">
            <w:pPr>
              <w:rPr>
                <w:b/>
              </w:rPr>
            </w:pPr>
            <w:r w:rsidRPr="00C66DA4">
              <w:rPr>
                <w:b/>
              </w:rPr>
              <w:t>Self-Selected Topics Discussion</w:t>
            </w:r>
          </w:p>
          <w:p w14:paraId="7531F8CB" w14:textId="77777777" w:rsidR="00AA00DB" w:rsidRPr="00C66DA4" w:rsidRDefault="00AA00DB" w:rsidP="00CB19C1">
            <w:pPr>
              <w:rPr>
                <w:b/>
              </w:rPr>
            </w:pPr>
          </w:p>
          <w:p w14:paraId="19227DE2" w14:textId="77777777" w:rsidR="00AA00DB" w:rsidRPr="00C66DA4" w:rsidRDefault="00AA00DB" w:rsidP="00CB19C1">
            <w:pPr>
              <w:rPr>
                <w:b/>
              </w:rPr>
            </w:pPr>
            <w:proofErr w:type="gramStart"/>
            <w:r w:rsidRPr="00C66DA4">
              <w:rPr>
                <w:b/>
              </w:rPr>
              <w:t>Score:_</w:t>
            </w:r>
            <w:proofErr w:type="gramEnd"/>
            <w:r w:rsidRPr="00C66DA4">
              <w:rPr>
                <w:b/>
              </w:rPr>
              <w:t>__/30</w:t>
            </w:r>
          </w:p>
        </w:tc>
        <w:tc>
          <w:tcPr>
            <w:tcW w:w="710" w:type="dxa"/>
            <w:shd w:val="clear" w:color="auto" w:fill="auto"/>
            <w:vAlign w:val="center"/>
          </w:tcPr>
          <w:p w14:paraId="5B43FD93" w14:textId="77777777" w:rsidR="00AA00DB" w:rsidRPr="00C66DA4" w:rsidRDefault="00AA00DB" w:rsidP="00CB19C1">
            <w:r w:rsidRPr="00C66DA4">
              <w:t>30%</w:t>
            </w:r>
          </w:p>
        </w:tc>
        <w:tc>
          <w:tcPr>
            <w:tcW w:w="2560" w:type="dxa"/>
            <w:tcMar>
              <w:top w:w="43" w:type="dxa"/>
              <w:left w:w="115" w:type="dxa"/>
              <w:bottom w:w="43" w:type="dxa"/>
              <w:right w:w="115" w:type="dxa"/>
            </w:tcMar>
          </w:tcPr>
          <w:p w14:paraId="5A63CC43" w14:textId="77777777" w:rsidR="00AA00DB" w:rsidRPr="00C66DA4" w:rsidRDefault="00AA00DB" w:rsidP="00AA00DB">
            <w:pPr>
              <w:numPr>
                <w:ilvl w:val="0"/>
                <w:numId w:val="2"/>
              </w:numPr>
              <w:tabs>
                <w:tab w:val="clear" w:pos="720"/>
                <w:tab w:val="num" w:pos="156"/>
              </w:tabs>
              <w:ind w:left="274" w:hanging="274"/>
              <w:rPr>
                <w:b/>
                <w:u w:val="words"/>
              </w:rPr>
            </w:pPr>
            <w:r w:rsidRPr="00C66DA4">
              <w:t xml:space="preserve">2 Major topics are stated clearly  </w:t>
            </w:r>
          </w:p>
          <w:p w14:paraId="41A01AB4" w14:textId="77777777" w:rsidR="00AA00DB" w:rsidRPr="00C66DA4" w:rsidRDefault="00AA00DB" w:rsidP="00AA00DB">
            <w:pPr>
              <w:numPr>
                <w:ilvl w:val="0"/>
                <w:numId w:val="2"/>
              </w:numPr>
              <w:tabs>
                <w:tab w:val="clear" w:pos="720"/>
                <w:tab w:val="num" w:pos="156"/>
              </w:tabs>
              <w:ind w:left="274" w:hanging="274"/>
              <w:rPr>
                <w:b/>
                <w:u w:val="words"/>
              </w:rPr>
            </w:pPr>
            <w:r w:rsidRPr="00C66DA4">
              <w:t>Demonstrates meaningful relevance to class content</w:t>
            </w:r>
          </w:p>
          <w:p w14:paraId="362D489A" w14:textId="77777777" w:rsidR="00AA00DB" w:rsidRPr="00C66DA4" w:rsidRDefault="00AA00DB" w:rsidP="00AA00DB">
            <w:pPr>
              <w:numPr>
                <w:ilvl w:val="0"/>
                <w:numId w:val="2"/>
              </w:numPr>
              <w:tabs>
                <w:tab w:val="clear" w:pos="720"/>
                <w:tab w:val="num" w:pos="156"/>
              </w:tabs>
              <w:ind w:left="274" w:hanging="274"/>
              <w:rPr>
                <w:b/>
                <w:u w:val="words"/>
              </w:rPr>
            </w:pPr>
            <w:r w:rsidRPr="00C66DA4">
              <w:t>Discussion is complex, insightful and consistent throughout</w:t>
            </w:r>
          </w:p>
          <w:p w14:paraId="0247144A" w14:textId="77777777" w:rsidR="00AA00DB" w:rsidRPr="00C66DA4" w:rsidRDefault="00AA00DB" w:rsidP="00AA00DB">
            <w:pPr>
              <w:numPr>
                <w:ilvl w:val="0"/>
                <w:numId w:val="2"/>
              </w:numPr>
              <w:tabs>
                <w:tab w:val="clear" w:pos="720"/>
                <w:tab w:val="num" w:pos="156"/>
              </w:tabs>
              <w:ind w:left="274" w:hanging="274"/>
              <w:rPr>
                <w:b/>
                <w:u w:val="words"/>
              </w:rPr>
            </w:pPr>
            <w:r w:rsidRPr="00C66DA4">
              <w:t xml:space="preserve">Includes multicultural considerations </w:t>
            </w:r>
          </w:p>
        </w:tc>
        <w:tc>
          <w:tcPr>
            <w:tcW w:w="2560" w:type="dxa"/>
            <w:tcMar>
              <w:top w:w="43" w:type="dxa"/>
              <w:left w:w="115" w:type="dxa"/>
              <w:bottom w:w="43" w:type="dxa"/>
              <w:right w:w="115" w:type="dxa"/>
            </w:tcMar>
          </w:tcPr>
          <w:p w14:paraId="7BE21446" w14:textId="77777777" w:rsidR="00AA00DB" w:rsidRPr="00C66DA4" w:rsidRDefault="00AA00DB" w:rsidP="00AA00DB">
            <w:pPr>
              <w:numPr>
                <w:ilvl w:val="0"/>
                <w:numId w:val="2"/>
              </w:numPr>
              <w:tabs>
                <w:tab w:val="clear" w:pos="720"/>
                <w:tab w:val="num" w:pos="156"/>
              </w:tabs>
              <w:ind w:left="274" w:hanging="274"/>
              <w:rPr>
                <w:b/>
                <w:u w:val="words"/>
              </w:rPr>
            </w:pPr>
            <w:r w:rsidRPr="00C66DA4">
              <w:t xml:space="preserve">2 Major topics are stated clearly  </w:t>
            </w:r>
          </w:p>
          <w:p w14:paraId="2B30C6E2" w14:textId="77777777" w:rsidR="00AA00DB" w:rsidRPr="00C66DA4" w:rsidRDefault="00AA00DB" w:rsidP="00AA00DB">
            <w:pPr>
              <w:numPr>
                <w:ilvl w:val="0"/>
                <w:numId w:val="2"/>
              </w:numPr>
              <w:tabs>
                <w:tab w:val="clear" w:pos="720"/>
                <w:tab w:val="num" w:pos="156"/>
              </w:tabs>
              <w:ind w:left="274" w:hanging="274"/>
              <w:rPr>
                <w:b/>
                <w:u w:val="words"/>
              </w:rPr>
            </w:pPr>
            <w:r w:rsidRPr="00C66DA4">
              <w:t>Mostly demonstrates relevance to class content</w:t>
            </w:r>
          </w:p>
          <w:p w14:paraId="094A837A" w14:textId="77777777" w:rsidR="00AA00DB" w:rsidRPr="00C66DA4" w:rsidRDefault="00AA00DB" w:rsidP="00AA00DB">
            <w:pPr>
              <w:numPr>
                <w:ilvl w:val="0"/>
                <w:numId w:val="2"/>
              </w:numPr>
              <w:tabs>
                <w:tab w:val="clear" w:pos="720"/>
                <w:tab w:val="num" w:pos="247"/>
              </w:tabs>
              <w:ind w:left="247" w:hanging="270"/>
            </w:pPr>
            <w:r w:rsidRPr="00C66DA4">
              <w:t>Discussion is complete and somewhat inconsistent throughout</w:t>
            </w:r>
          </w:p>
          <w:p w14:paraId="0AA29BB7" w14:textId="77777777" w:rsidR="00AA00DB" w:rsidRPr="00C66DA4" w:rsidRDefault="00AA00DB" w:rsidP="00AA00DB">
            <w:pPr>
              <w:numPr>
                <w:ilvl w:val="0"/>
                <w:numId w:val="2"/>
              </w:numPr>
              <w:tabs>
                <w:tab w:val="clear" w:pos="720"/>
                <w:tab w:val="num" w:pos="247"/>
              </w:tabs>
              <w:ind w:left="247" w:hanging="270"/>
            </w:pPr>
            <w:r w:rsidRPr="00C66DA4">
              <w:t>Includes multicultural considerations</w:t>
            </w:r>
          </w:p>
        </w:tc>
        <w:tc>
          <w:tcPr>
            <w:tcW w:w="2560" w:type="dxa"/>
            <w:shd w:val="clear" w:color="auto" w:fill="auto"/>
            <w:tcMar>
              <w:top w:w="43" w:type="dxa"/>
              <w:left w:w="115" w:type="dxa"/>
              <w:bottom w:w="43" w:type="dxa"/>
              <w:right w:w="115" w:type="dxa"/>
            </w:tcMar>
          </w:tcPr>
          <w:p w14:paraId="1B3C7E65" w14:textId="77777777" w:rsidR="00AA00DB" w:rsidRPr="00C66DA4" w:rsidRDefault="00AA00DB" w:rsidP="00AA00DB">
            <w:pPr>
              <w:numPr>
                <w:ilvl w:val="0"/>
                <w:numId w:val="2"/>
              </w:numPr>
              <w:tabs>
                <w:tab w:val="clear" w:pos="720"/>
                <w:tab w:val="num" w:pos="156"/>
              </w:tabs>
              <w:ind w:left="274" w:hanging="274"/>
              <w:rPr>
                <w:b/>
                <w:u w:val="words"/>
              </w:rPr>
            </w:pPr>
            <w:r w:rsidRPr="00C66DA4">
              <w:t xml:space="preserve">2 Major topics are stated somewhat clearly  </w:t>
            </w:r>
          </w:p>
          <w:p w14:paraId="7AC9A408" w14:textId="77777777" w:rsidR="00AA00DB" w:rsidRPr="00C66DA4" w:rsidRDefault="00AA00DB" w:rsidP="00AA00DB">
            <w:pPr>
              <w:numPr>
                <w:ilvl w:val="0"/>
                <w:numId w:val="2"/>
              </w:numPr>
              <w:tabs>
                <w:tab w:val="clear" w:pos="720"/>
                <w:tab w:val="num" w:pos="156"/>
              </w:tabs>
              <w:ind w:left="274" w:hanging="274"/>
              <w:rPr>
                <w:b/>
                <w:u w:val="words"/>
              </w:rPr>
            </w:pPr>
            <w:r w:rsidRPr="00C66DA4">
              <w:t>Demonstrates loose relevance to class content</w:t>
            </w:r>
          </w:p>
          <w:p w14:paraId="24A6C1B7" w14:textId="77777777" w:rsidR="00AA00DB" w:rsidRPr="00C66DA4" w:rsidRDefault="00AA00DB" w:rsidP="00AA00DB">
            <w:pPr>
              <w:numPr>
                <w:ilvl w:val="0"/>
                <w:numId w:val="3"/>
              </w:numPr>
              <w:tabs>
                <w:tab w:val="clear" w:pos="360"/>
                <w:tab w:val="num" w:pos="120"/>
                <w:tab w:val="num" w:pos="171"/>
              </w:tabs>
              <w:ind w:left="274" w:hanging="274"/>
            </w:pPr>
            <w:r w:rsidRPr="00C66DA4">
              <w:t xml:space="preserve">Discussion is somewhat unclear and inconsistent </w:t>
            </w:r>
          </w:p>
          <w:p w14:paraId="2C62583B" w14:textId="77777777" w:rsidR="00AA00DB" w:rsidRPr="00C66DA4" w:rsidRDefault="00AA00DB" w:rsidP="00AA00DB">
            <w:pPr>
              <w:numPr>
                <w:ilvl w:val="0"/>
                <w:numId w:val="3"/>
              </w:numPr>
              <w:tabs>
                <w:tab w:val="clear" w:pos="360"/>
                <w:tab w:val="num" w:pos="120"/>
                <w:tab w:val="num" w:pos="171"/>
              </w:tabs>
              <w:ind w:left="274" w:hanging="274"/>
            </w:pPr>
            <w:r w:rsidRPr="00C66DA4">
              <w:t>Multicultural considerations need work</w:t>
            </w:r>
          </w:p>
        </w:tc>
        <w:tc>
          <w:tcPr>
            <w:tcW w:w="2569" w:type="dxa"/>
            <w:shd w:val="clear" w:color="auto" w:fill="auto"/>
            <w:tcMar>
              <w:top w:w="43" w:type="dxa"/>
              <w:left w:w="115" w:type="dxa"/>
              <w:bottom w:w="43" w:type="dxa"/>
              <w:right w:w="115" w:type="dxa"/>
            </w:tcMar>
          </w:tcPr>
          <w:p w14:paraId="53DFA59A" w14:textId="77777777" w:rsidR="00AA00DB" w:rsidRPr="00C66DA4" w:rsidRDefault="00AA00DB" w:rsidP="00AA00DB">
            <w:pPr>
              <w:numPr>
                <w:ilvl w:val="0"/>
                <w:numId w:val="2"/>
              </w:numPr>
              <w:tabs>
                <w:tab w:val="clear" w:pos="720"/>
                <w:tab w:val="num" w:pos="156"/>
              </w:tabs>
              <w:ind w:left="274" w:hanging="274"/>
              <w:rPr>
                <w:b/>
                <w:u w:val="words"/>
              </w:rPr>
            </w:pPr>
            <w:r w:rsidRPr="00C66DA4">
              <w:t xml:space="preserve"> Did not state 2 Major topics clearly  </w:t>
            </w:r>
          </w:p>
          <w:p w14:paraId="45E0DA70" w14:textId="77777777" w:rsidR="00AA00DB" w:rsidRPr="00C66DA4" w:rsidRDefault="00AA00DB" w:rsidP="00AA00DB">
            <w:pPr>
              <w:numPr>
                <w:ilvl w:val="0"/>
                <w:numId w:val="3"/>
              </w:numPr>
              <w:tabs>
                <w:tab w:val="clear" w:pos="360"/>
                <w:tab w:val="num" w:pos="174"/>
              </w:tabs>
              <w:ind w:left="274" w:hanging="274"/>
            </w:pPr>
            <w:r w:rsidRPr="00C66DA4">
              <w:t xml:space="preserve">Does not demonstrate relevance to class content </w:t>
            </w:r>
          </w:p>
          <w:p w14:paraId="5E28DE31" w14:textId="77777777" w:rsidR="00AA00DB" w:rsidRPr="00C66DA4" w:rsidRDefault="00AA00DB" w:rsidP="00AA00DB">
            <w:pPr>
              <w:numPr>
                <w:ilvl w:val="0"/>
                <w:numId w:val="3"/>
              </w:numPr>
              <w:tabs>
                <w:tab w:val="clear" w:pos="360"/>
                <w:tab w:val="num" w:pos="174"/>
              </w:tabs>
              <w:ind w:left="274" w:hanging="274"/>
            </w:pPr>
            <w:r w:rsidRPr="00C66DA4">
              <w:t xml:space="preserve">Discussion is unclear and inconsistent </w:t>
            </w:r>
          </w:p>
          <w:p w14:paraId="60E0E008" w14:textId="77777777" w:rsidR="00AA00DB" w:rsidRPr="00C66DA4" w:rsidRDefault="00AA00DB" w:rsidP="00AA00DB">
            <w:pPr>
              <w:numPr>
                <w:ilvl w:val="0"/>
                <w:numId w:val="3"/>
              </w:numPr>
              <w:tabs>
                <w:tab w:val="clear" w:pos="360"/>
                <w:tab w:val="num" w:pos="174"/>
              </w:tabs>
              <w:ind w:left="274" w:hanging="274"/>
            </w:pPr>
            <w:r w:rsidRPr="00C66DA4">
              <w:t xml:space="preserve">Did not include multicultural considerations </w:t>
            </w:r>
          </w:p>
        </w:tc>
      </w:tr>
      <w:tr w:rsidR="00AA00DB" w:rsidRPr="00C66DA4" w14:paraId="3D92320F" w14:textId="77777777" w:rsidTr="00CB19C1">
        <w:trPr>
          <w:trHeight w:val="460"/>
        </w:trPr>
        <w:tc>
          <w:tcPr>
            <w:tcW w:w="1991" w:type="dxa"/>
            <w:shd w:val="clear" w:color="auto" w:fill="auto"/>
            <w:vAlign w:val="center"/>
          </w:tcPr>
          <w:p w14:paraId="3BBC4465" w14:textId="77777777" w:rsidR="00AA00DB" w:rsidRPr="00C66DA4" w:rsidRDefault="00AA00DB" w:rsidP="00CB19C1">
            <w:pPr>
              <w:rPr>
                <w:b/>
              </w:rPr>
            </w:pPr>
            <w:r w:rsidRPr="00C66DA4">
              <w:rPr>
                <w:b/>
              </w:rPr>
              <w:t xml:space="preserve">Reflection counseling skill development   </w:t>
            </w:r>
          </w:p>
          <w:p w14:paraId="4098A883" w14:textId="77777777" w:rsidR="00AA00DB" w:rsidRPr="00C66DA4" w:rsidRDefault="00AA00DB" w:rsidP="00CB19C1">
            <w:pPr>
              <w:rPr>
                <w:b/>
              </w:rPr>
            </w:pPr>
          </w:p>
          <w:p w14:paraId="3B8590EB" w14:textId="77777777" w:rsidR="00AA00DB" w:rsidRPr="00C66DA4" w:rsidRDefault="00AA00DB" w:rsidP="00CB19C1">
            <w:pPr>
              <w:rPr>
                <w:b/>
              </w:rPr>
            </w:pPr>
            <w:proofErr w:type="gramStart"/>
            <w:r w:rsidRPr="00C66DA4">
              <w:rPr>
                <w:b/>
              </w:rPr>
              <w:t>Score:_</w:t>
            </w:r>
            <w:proofErr w:type="gramEnd"/>
            <w:r w:rsidRPr="00C66DA4">
              <w:rPr>
                <w:b/>
              </w:rPr>
              <w:t>__/30</w:t>
            </w:r>
          </w:p>
        </w:tc>
        <w:tc>
          <w:tcPr>
            <w:tcW w:w="710" w:type="dxa"/>
            <w:shd w:val="clear" w:color="auto" w:fill="auto"/>
            <w:vAlign w:val="center"/>
          </w:tcPr>
          <w:p w14:paraId="0E154D5C" w14:textId="77777777" w:rsidR="00AA00DB" w:rsidRPr="00C66DA4" w:rsidRDefault="00AA00DB" w:rsidP="00CB19C1">
            <w:r w:rsidRPr="00C66DA4">
              <w:lastRenderedPageBreak/>
              <w:t>30%</w:t>
            </w:r>
          </w:p>
        </w:tc>
        <w:tc>
          <w:tcPr>
            <w:tcW w:w="2560" w:type="dxa"/>
            <w:tcMar>
              <w:top w:w="43" w:type="dxa"/>
              <w:left w:w="115" w:type="dxa"/>
              <w:bottom w:w="43" w:type="dxa"/>
              <w:right w:w="115" w:type="dxa"/>
            </w:tcMar>
          </w:tcPr>
          <w:p w14:paraId="6245688F" w14:textId="77777777" w:rsidR="00AA00DB" w:rsidRPr="00C66DA4" w:rsidRDefault="00AA00DB" w:rsidP="00AA00DB">
            <w:pPr>
              <w:numPr>
                <w:ilvl w:val="0"/>
                <w:numId w:val="3"/>
              </w:numPr>
              <w:tabs>
                <w:tab w:val="clear" w:pos="360"/>
                <w:tab w:val="num" w:pos="156"/>
                <w:tab w:val="num" w:pos="295"/>
              </w:tabs>
              <w:ind w:left="274" w:hanging="274"/>
            </w:pPr>
            <w:r w:rsidRPr="00C66DA4">
              <w:t xml:space="preserve">Demonstrated strong awareness of self in </w:t>
            </w:r>
            <w:r w:rsidRPr="00C66DA4">
              <w:lastRenderedPageBreak/>
              <w:t>relation to developing skills</w:t>
            </w:r>
          </w:p>
          <w:p w14:paraId="1BC92140" w14:textId="77777777" w:rsidR="00AA00DB" w:rsidRPr="00C66DA4" w:rsidRDefault="00AA00DB" w:rsidP="00AA00DB">
            <w:pPr>
              <w:numPr>
                <w:ilvl w:val="0"/>
                <w:numId w:val="3"/>
              </w:numPr>
              <w:tabs>
                <w:tab w:val="clear" w:pos="360"/>
                <w:tab w:val="num" w:pos="156"/>
                <w:tab w:val="num" w:pos="295"/>
              </w:tabs>
              <w:ind w:left="274" w:hanging="274"/>
            </w:pPr>
            <w:r w:rsidRPr="00C66DA4">
              <w:t xml:space="preserve"> Student connected self to course content</w:t>
            </w:r>
          </w:p>
        </w:tc>
        <w:tc>
          <w:tcPr>
            <w:tcW w:w="2560" w:type="dxa"/>
            <w:tcMar>
              <w:top w:w="43" w:type="dxa"/>
              <w:left w:w="115" w:type="dxa"/>
              <w:bottom w:w="43" w:type="dxa"/>
              <w:right w:w="115" w:type="dxa"/>
            </w:tcMar>
          </w:tcPr>
          <w:p w14:paraId="0E0D4BED" w14:textId="77777777" w:rsidR="00AA00DB" w:rsidRPr="00C66DA4" w:rsidRDefault="00AA00DB" w:rsidP="00AA00DB">
            <w:pPr>
              <w:numPr>
                <w:ilvl w:val="0"/>
                <w:numId w:val="3"/>
              </w:numPr>
              <w:tabs>
                <w:tab w:val="clear" w:pos="360"/>
                <w:tab w:val="num" w:pos="247"/>
              </w:tabs>
              <w:ind w:left="247" w:hanging="270"/>
            </w:pPr>
            <w:r w:rsidRPr="00C66DA4">
              <w:lastRenderedPageBreak/>
              <w:t xml:space="preserve">Demonstrated awareness of self in </w:t>
            </w:r>
            <w:r w:rsidRPr="00C66DA4">
              <w:lastRenderedPageBreak/>
              <w:t>relation to developing skills</w:t>
            </w:r>
          </w:p>
          <w:p w14:paraId="2F267500" w14:textId="77777777" w:rsidR="00AA00DB" w:rsidRPr="00C66DA4" w:rsidRDefault="00AA00DB" w:rsidP="00AA00DB">
            <w:pPr>
              <w:numPr>
                <w:ilvl w:val="0"/>
                <w:numId w:val="3"/>
              </w:numPr>
              <w:tabs>
                <w:tab w:val="clear" w:pos="360"/>
                <w:tab w:val="num" w:pos="247"/>
              </w:tabs>
              <w:ind w:left="247" w:hanging="270"/>
            </w:pPr>
            <w:r w:rsidRPr="00C66DA4">
              <w:t>Student connected self to course content</w:t>
            </w:r>
          </w:p>
        </w:tc>
        <w:tc>
          <w:tcPr>
            <w:tcW w:w="2560" w:type="dxa"/>
            <w:shd w:val="clear" w:color="auto" w:fill="auto"/>
            <w:tcMar>
              <w:top w:w="43" w:type="dxa"/>
              <w:left w:w="115" w:type="dxa"/>
              <w:bottom w:w="43" w:type="dxa"/>
              <w:right w:w="115" w:type="dxa"/>
            </w:tcMar>
          </w:tcPr>
          <w:p w14:paraId="716359CA" w14:textId="77777777" w:rsidR="00AA00DB" w:rsidRPr="00C66DA4" w:rsidRDefault="00AA00DB" w:rsidP="00AA00DB">
            <w:pPr>
              <w:numPr>
                <w:ilvl w:val="0"/>
                <w:numId w:val="3"/>
              </w:numPr>
              <w:tabs>
                <w:tab w:val="clear" w:pos="360"/>
                <w:tab w:val="num" w:pos="171"/>
              </w:tabs>
              <w:ind w:left="274" w:hanging="274"/>
            </w:pPr>
            <w:r w:rsidRPr="00C66DA4">
              <w:lastRenderedPageBreak/>
              <w:t xml:space="preserve">Lacking </w:t>
            </w:r>
            <w:proofErr w:type="spellStart"/>
            <w:r w:rsidRPr="00C66DA4">
              <w:t>self awareness</w:t>
            </w:r>
            <w:proofErr w:type="spellEnd"/>
            <w:r w:rsidRPr="00C66DA4">
              <w:t xml:space="preserve"> in relation </w:t>
            </w:r>
            <w:r w:rsidRPr="00C66DA4">
              <w:lastRenderedPageBreak/>
              <w:t xml:space="preserve">to developing counseling skills </w:t>
            </w:r>
          </w:p>
          <w:p w14:paraId="0B787D97" w14:textId="77777777" w:rsidR="00AA00DB" w:rsidRPr="00C66DA4" w:rsidRDefault="00AA00DB" w:rsidP="00AA00DB">
            <w:pPr>
              <w:numPr>
                <w:ilvl w:val="0"/>
                <w:numId w:val="3"/>
              </w:numPr>
              <w:tabs>
                <w:tab w:val="clear" w:pos="360"/>
                <w:tab w:val="num" w:pos="171"/>
              </w:tabs>
              <w:ind w:left="274" w:hanging="274"/>
            </w:pPr>
            <w:r w:rsidRPr="00C66DA4">
              <w:t>Student connected self to course content</w:t>
            </w:r>
          </w:p>
        </w:tc>
        <w:tc>
          <w:tcPr>
            <w:tcW w:w="2569" w:type="dxa"/>
            <w:shd w:val="clear" w:color="auto" w:fill="auto"/>
            <w:tcMar>
              <w:top w:w="43" w:type="dxa"/>
              <w:left w:w="115" w:type="dxa"/>
              <w:bottom w:w="43" w:type="dxa"/>
              <w:right w:w="115" w:type="dxa"/>
            </w:tcMar>
          </w:tcPr>
          <w:p w14:paraId="2876D037" w14:textId="77777777" w:rsidR="00AA00DB" w:rsidRPr="00C66DA4" w:rsidRDefault="00AA00DB" w:rsidP="00AA00DB">
            <w:pPr>
              <w:numPr>
                <w:ilvl w:val="0"/>
                <w:numId w:val="3"/>
              </w:numPr>
              <w:tabs>
                <w:tab w:val="clear" w:pos="360"/>
                <w:tab w:val="num" w:pos="174"/>
              </w:tabs>
              <w:ind w:left="274" w:hanging="274"/>
            </w:pPr>
            <w:r w:rsidRPr="00C66DA4">
              <w:lastRenderedPageBreak/>
              <w:t>Little awareness to developing counseling skills</w:t>
            </w:r>
          </w:p>
          <w:p w14:paraId="711E96F5" w14:textId="77777777" w:rsidR="00AA00DB" w:rsidRPr="00C66DA4" w:rsidRDefault="00AA00DB" w:rsidP="00AA00DB">
            <w:pPr>
              <w:numPr>
                <w:ilvl w:val="0"/>
                <w:numId w:val="3"/>
              </w:numPr>
              <w:tabs>
                <w:tab w:val="clear" w:pos="360"/>
                <w:tab w:val="num" w:pos="174"/>
              </w:tabs>
              <w:ind w:left="274" w:hanging="274"/>
            </w:pPr>
            <w:r w:rsidRPr="00C66DA4">
              <w:lastRenderedPageBreak/>
              <w:t>Student made little connections to course content</w:t>
            </w:r>
          </w:p>
        </w:tc>
      </w:tr>
      <w:tr w:rsidR="00AA00DB" w:rsidRPr="00C66DA4" w14:paraId="55E8B7B4" w14:textId="77777777" w:rsidTr="00CB19C1">
        <w:trPr>
          <w:trHeight w:val="460"/>
        </w:trPr>
        <w:tc>
          <w:tcPr>
            <w:tcW w:w="1991" w:type="dxa"/>
            <w:shd w:val="clear" w:color="auto" w:fill="auto"/>
            <w:vAlign w:val="center"/>
          </w:tcPr>
          <w:p w14:paraId="2C97496F" w14:textId="77777777" w:rsidR="00AA00DB" w:rsidRPr="00C66DA4" w:rsidRDefault="00AA00DB" w:rsidP="00CB19C1">
            <w:pPr>
              <w:rPr>
                <w:b/>
              </w:rPr>
            </w:pPr>
            <w:r w:rsidRPr="00C66DA4">
              <w:rPr>
                <w:b/>
              </w:rPr>
              <w:lastRenderedPageBreak/>
              <w:t xml:space="preserve">Evidence and Analysis </w:t>
            </w:r>
          </w:p>
          <w:p w14:paraId="42E8F4F3" w14:textId="77777777" w:rsidR="00AA00DB" w:rsidRPr="00C66DA4" w:rsidRDefault="00AA00DB" w:rsidP="00CB19C1">
            <w:pPr>
              <w:rPr>
                <w:b/>
              </w:rPr>
            </w:pPr>
          </w:p>
          <w:p w14:paraId="7E09EF02" w14:textId="77777777" w:rsidR="00AA00DB" w:rsidRPr="00C66DA4" w:rsidRDefault="00AA00DB" w:rsidP="00CB19C1">
            <w:pPr>
              <w:rPr>
                <w:b/>
              </w:rPr>
            </w:pPr>
            <w:proofErr w:type="gramStart"/>
            <w:r w:rsidRPr="00C66DA4">
              <w:rPr>
                <w:b/>
              </w:rPr>
              <w:t>Score:_</w:t>
            </w:r>
            <w:proofErr w:type="gramEnd"/>
            <w:r w:rsidRPr="00C66DA4">
              <w:rPr>
                <w:b/>
              </w:rPr>
              <w:t>__/20</w:t>
            </w:r>
          </w:p>
        </w:tc>
        <w:tc>
          <w:tcPr>
            <w:tcW w:w="710" w:type="dxa"/>
            <w:shd w:val="clear" w:color="auto" w:fill="auto"/>
            <w:vAlign w:val="center"/>
          </w:tcPr>
          <w:p w14:paraId="5E230CAC" w14:textId="77777777" w:rsidR="00AA00DB" w:rsidRPr="00C66DA4" w:rsidRDefault="00AA00DB" w:rsidP="00CB19C1">
            <w:r w:rsidRPr="00C66DA4">
              <w:t>20%</w:t>
            </w:r>
          </w:p>
        </w:tc>
        <w:tc>
          <w:tcPr>
            <w:tcW w:w="2560" w:type="dxa"/>
            <w:tcMar>
              <w:top w:w="43" w:type="dxa"/>
              <w:left w:w="115" w:type="dxa"/>
              <w:bottom w:w="43" w:type="dxa"/>
              <w:right w:w="115" w:type="dxa"/>
            </w:tcMar>
          </w:tcPr>
          <w:p w14:paraId="01AA0086" w14:textId="77777777" w:rsidR="00AA00DB" w:rsidRPr="00C66DA4" w:rsidRDefault="00AA00DB" w:rsidP="00AA00DB">
            <w:pPr>
              <w:numPr>
                <w:ilvl w:val="0"/>
                <w:numId w:val="3"/>
              </w:numPr>
              <w:tabs>
                <w:tab w:val="clear" w:pos="360"/>
                <w:tab w:val="num" w:pos="156"/>
                <w:tab w:val="num" w:pos="295"/>
              </w:tabs>
              <w:ind w:left="274" w:hanging="274"/>
            </w:pPr>
            <w:r w:rsidRPr="00C66DA4">
              <w:t xml:space="preserve">Most relevant evidence used to support argument  </w:t>
            </w:r>
          </w:p>
          <w:p w14:paraId="71E2C694" w14:textId="77777777" w:rsidR="00AA00DB" w:rsidRPr="00C66DA4" w:rsidRDefault="00AA00DB" w:rsidP="00AA00DB">
            <w:pPr>
              <w:numPr>
                <w:ilvl w:val="0"/>
                <w:numId w:val="3"/>
              </w:numPr>
              <w:tabs>
                <w:tab w:val="clear" w:pos="360"/>
                <w:tab w:val="num" w:pos="156"/>
                <w:tab w:val="num" w:pos="295"/>
              </w:tabs>
              <w:ind w:left="274" w:hanging="274"/>
            </w:pPr>
            <w:r w:rsidRPr="00C66DA4">
              <w:t>Utilized 5 scholarly sources</w:t>
            </w:r>
          </w:p>
          <w:p w14:paraId="23E91AEC" w14:textId="77777777" w:rsidR="00AA00DB" w:rsidRPr="00C66DA4" w:rsidRDefault="00AA00DB" w:rsidP="00AA00DB">
            <w:pPr>
              <w:numPr>
                <w:ilvl w:val="0"/>
                <w:numId w:val="3"/>
              </w:numPr>
              <w:tabs>
                <w:tab w:val="clear" w:pos="360"/>
                <w:tab w:val="num" w:pos="156"/>
                <w:tab w:val="num" w:pos="295"/>
              </w:tabs>
              <w:ind w:left="274" w:hanging="274"/>
            </w:pPr>
            <w:r w:rsidRPr="00C66DA4">
              <w:t xml:space="preserve">Evidence is used to support author’s insight into counseling practice   </w:t>
            </w:r>
          </w:p>
        </w:tc>
        <w:tc>
          <w:tcPr>
            <w:tcW w:w="2560" w:type="dxa"/>
            <w:tcMar>
              <w:top w:w="43" w:type="dxa"/>
              <w:left w:w="115" w:type="dxa"/>
              <w:bottom w:w="43" w:type="dxa"/>
              <w:right w:w="115" w:type="dxa"/>
            </w:tcMar>
          </w:tcPr>
          <w:p w14:paraId="40BA9831" w14:textId="77777777" w:rsidR="00AA00DB" w:rsidRPr="00C66DA4" w:rsidRDefault="00AA00DB" w:rsidP="00AA00DB">
            <w:pPr>
              <w:numPr>
                <w:ilvl w:val="0"/>
                <w:numId w:val="3"/>
              </w:numPr>
              <w:tabs>
                <w:tab w:val="clear" w:pos="360"/>
                <w:tab w:val="num" w:pos="156"/>
                <w:tab w:val="num" w:pos="295"/>
              </w:tabs>
              <w:ind w:left="274" w:hanging="274"/>
            </w:pPr>
            <w:r w:rsidRPr="00C66DA4">
              <w:t xml:space="preserve"> Relevant evidence used to support argument  </w:t>
            </w:r>
          </w:p>
          <w:p w14:paraId="516D5C14" w14:textId="77777777" w:rsidR="00AA00DB" w:rsidRPr="00C66DA4" w:rsidRDefault="00AA00DB" w:rsidP="00AA00DB">
            <w:pPr>
              <w:numPr>
                <w:ilvl w:val="0"/>
                <w:numId w:val="3"/>
              </w:numPr>
              <w:tabs>
                <w:tab w:val="clear" w:pos="360"/>
                <w:tab w:val="num" w:pos="156"/>
                <w:tab w:val="num" w:pos="295"/>
              </w:tabs>
              <w:ind w:left="274" w:hanging="274"/>
            </w:pPr>
            <w:r w:rsidRPr="00C66DA4">
              <w:t>Utilized 5 scholarly sources</w:t>
            </w:r>
          </w:p>
          <w:p w14:paraId="6B7241A8" w14:textId="77777777" w:rsidR="00AA00DB" w:rsidRPr="00C66DA4" w:rsidRDefault="00AA00DB" w:rsidP="00AA00DB">
            <w:pPr>
              <w:numPr>
                <w:ilvl w:val="0"/>
                <w:numId w:val="3"/>
              </w:numPr>
              <w:tabs>
                <w:tab w:val="clear" w:pos="360"/>
                <w:tab w:val="num" w:pos="247"/>
              </w:tabs>
              <w:ind w:left="247" w:hanging="270"/>
            </w:pPr>
            <w:r w:rsidRPr="00C66DA4">
              <w:t xml:space="preserve">Sufficient evidence is used in support author’s insight into counseling practice </w:t>
            </w:r>
          </w:p>
        </w:tc>
        <w:tc>
          <w:tcPr>
            <w:tcW w:w="2560" w:type="dxa"/>
            <w:shd w:val="clear" w:color="auto" w:fill="auto"/>
            <w:tcMar>
              <w:top w:w="43" w:type="dxa"/>
              <w:left w:w="115" w:type="dxa"/>
              <w:bottom w:w="43" w:type="dxa"/>
              <w:right w:w="115" w:type="dxa"/>
            </w:tcMar>
          </w:tcPr>
          <w:p w14:paraId="194DB46F" w14:textId="77777777" w:rsidR="00AA00DB" w:rsidRPr="00C66DA4" w:rsidRDefault="00AA00DB" w:rsidP="00AA00DB">
            <w:pPr>
              <w:numPr>
                <w:ilvl w:val="0"/>
                <w:numId w:val="3"/>
              </w:numPr>
              <w:tabs>
                <w:tab w:val="clear" w:pos="360"/>
                <w:tab w:val="num" w:pos="171"/>
              </w:tabs>
              <w:ind w:left="274" w:hanging="274"/>
            </w:pPr>
            <w:r w:rsidRPr="00C66DA4">
              <w:t xml:space="preserve">Somewhat relevant evidence used to support argument  </w:t>
            </w:r>
          </w:p>
          <w:p w14:paraId="550FB71A" w14:textId="77777777" w:rsidR="00AA00DB" w:rsidRPr="00C66DA4" w:rsidRDefault="00AA00DB" w:rsidP="00AA00DB">
            <w:pPr>
              <w:numPr>
                <w:ilvl w:val="0"/>
                <w:numId w:val="3"/>
              </w:numPr>
              <w:tabs>
                <w:tab w:val="clear" w:pos="360"/>
                <w:tab w:val="num" w:pos="156"/>
                <w:tab w:val="num" w:pos="295"/>
              </w:tabs>
              <w:ind w:left="274" w:hanging="274"/>
            </w:pPr>
            <w:r w:rsidRPr="00C66DA4">
              <w:t>Did not utilize 5 scholarly sources</w:t>
            </w:r>
          </w:p>
          <w:p w14:paraId="56F043CD" w14:textId="77777777" w:rsidR="00AA00DB" w:rsidRPr="00C66DA4" w:rsidRDefault="00AA00DB" w:rsidP="00AA00DB">
            <w:pPr>
              <w:numPr>
                <w:ilvl w:val="0"/>
                <w:numId w:val="3"/>
              </w:numPr>
              <w:tabs>
                <w:tab w:val="clear" w:pos="360"/>
                <w:tab w:val="num" w:pos="171"/>
              </w:tabs>
              <w:ind w:left="274" w:hanging="274"/>
            </w:pPr>
            <w:r w:rsidRPr="00C66DA4">
              <w:t xml:space="preserve">Some effort was made to use evidence in support of author’s insight into counseling practice </w:t>
            </w:r>
          </w:p>
        </w:tc>
        <w:tc>
          <w:tcPr>
            <w:tcW w:w="2569" w:type="dxa"/>
            <w:shd w:val="clear" w:color="auto" w:fill="auto"/>
            <w:tcMar>
              <w:top w:w="43" w:type="dxa"/>
              <w:left w:w="115" w:type="dxa"/>
              <w:bottom w:w="43" w:type="dxa"/>
              <w:right w:w="115" w:type="dxa"/>
            </w:tcMar>
          </w:tcPr>
          <w:p w14:paraId="5A65E3C4" w14:textId="77777777" w:rsidR="00AA00DB" w:rsidRPr="00C66DA4" w:rsidRDefault="00AA00DB" w:rsidP="00AA00DB">
            <w:pPr>
              <w:numPr>
                <w:ilvl w:val="0"/>
                <w:numId w:val="3"/>
              </w:numPr>
              <w:tabs>
                <w:tab w:val="clear" w:pos="360"/>
                <w:tab w:val="num" w:pos="174"/>
              </w:tabs>
              <w:ind w:left="274" w:hanging="274"/>
            </w:pPr>
            <w:r w:rsidRPr="00C66DA4">
              <w:t xml:space="preserve">Did not use relevant evidence used to support argument  </w:t>
            </w:r>
          </w:p>
          <w:p w14:paraId="11DFBD4F" w14:textId="77777777" w:rsidR="00AA00DB" w:rsidRPr="00C66DA4" w:rsidRDefault="00AA00DB" w:rsidP="00AA00DB">
            <w:pPr>
              <w:numPr>
                <w:ilvl w:val="0"/>
                <w:numId w:val="3"/>
              </w:numPr>
              <w:tabs>
                <w:tab w:val="clear" w:pos="360"/>
                <w:tab w:val="num" w:pos="156"/>
                <w:tab w:val="num" w:pos="295"/>
              </w:tabs>
              <w:ind w:left="274" w:hanging="274"/>
            </w:pPr>
            <w:r w:rsidRPr="00C66DA4">
              <w:t>Did not utilize 5 scholarly sources</w:t>
            </w:r>
          </w:p>
          <w:p w14:paraId="4F6E30C7" w14:textId="77777777" w:rsidR="00AA00DB" w:rsidRPr="00C66DA4" w:rsidRDefault="00AA00DB" w:rsidP="00AA00DB">
            <w:pPr>
              <w:numPr>
                <w:ilvl w:val="0"/>
                <w:numId w:val="3"/>
              </w:numPr>
              <w:tabs>
                <w:tab w:val="clear" w:pos="360"/>
                <w:tab w:val="num" w:pos="174"/>
              </w:tabs>
              <w:ind w:left="274" w:hanging="274"/>
            </w:pPr>
            <w:r w:rsidRPr="00C66DA4">
              <w:t>No effort was made to explore subtleties and nuances in the material</w:t>
            </w:r>
          </w:p>
          <w:p w14:paraId="51521B28" w14:textId="77777777" w:rsidR="00AA00DB" w:rsidRPr="00C66DA4" w:rsidRDefault="00AA00DB" w:rsidP="00CB19C1">
            <w:pPr>
              <w:ind w:left="274"/>
            </w:pPr>
          </w:p>
        </w:tc>
      </w:tr>
      <w:tr w:rsidR="00AA00DB" w:rsidRPr="00C66DA4" w14:paraId="013F9B64" w14:textId="77777777" w:rsidTr="00CB19C1">
        <w:trPr>
          <w:trHeight w:val="2332"/>
        </w:trPr>
        <w:tc>
          <w:tcPr>
            <w:tcW w:w="1991" w:type="dxa"/>
            <w:shd w:val="clear" w:color="auto" w:fill="auto"/>
            <w:vAlign w:val="center"/>
          </w:tcPr>
          <w:p w14:paraId="5BDC5CFD" w14:textId="77777777" w:rsidR="00AA00DB" w:rsidRPr="00C66DA4" w:rsidRDefault="00AA00DB" w:rsidP="00CB19C1">
            <w:pPr>
              <w:rPr>
                <w:b/>
              </w:rPr>
            </w:pPr>
            <w:r w:rsidRPr="00C66DA4">
              <w:rPr>
                <w:b/>
              </w:rPr>
              <w:t>Structure and Organization</w:t>
            </w:r>
          </w:p>
          <w:p w14:paraId="2FE845A1" w14:textId="77777777" w:rsidR="00AA00DB" w:rsidRPr="00C66DA4" w:rsidRDefault="00AA00DB" w:rsidP="00CB19C1">
            <w:pPr>
              <w:rPr>
                <w:b/>
              </w:rPr>
            </w:pPr>
          </w:p>
          <w:p w14:paraId="7CC404A8" w14:textId="3769B2BB" w:rsidR="00AA00DB" w:rsidRPr="00C66DA4" w:rsidRDefault="00AA00DB" w:rsidP="00CB19C1">
            <w:pPr>
              <w:rPr>
                <w:b/>
              </w:rPr>
            </w:pPr>
            <w:proofErr w:type="gramStart"/>
            <w:r w:rsidRPr="00C66DA4">
              <w:rPr>
                <w:b/>
              </w:rPr>
              <w:t>Score:_</w:t>
            </w:r>
            <w:proofErr w:type="gramEnd"/>
            <w:r w:rsidRPr="00C66DA4">
              <w:rPr>
                <w:b/>
              </w:rPr>
              <w:t>__/</w:t>
            </w:r>
            <w:r w:rsidR="007C665C" w:rsidRPr="00C66DA4">
              <w:rPr>
                <w:b/>
              </w:rPr>
              <w:t>15</w:t>
            </w:r>
          </w:p>
        </w:tc>
        <w:tc>
          <w:tcPr>
            <w:tcW w:w="710" w:type="dxa"/>
            <w:shd w:val="clear" w:color="auto" w:fill="auto"/>
            <w:vAlign w:val="center"/>
          </w:tcPr>
          <w:p w14:paraId="06F392B4" w14:textId="51A67955" w:rsidR="00AA00DB" w:rsidRPr="00C66DA4" w:rsidRDefault="007C665C" w:rsidP="00CB19C1">
            <w:r w:rsidRPr="00C66DA4">
              <w:t>15</w:t>
            </w:r>
            <w:r w:rsidR="00AA00DB" w:rsidRPr="00C66DA4">
              <w:t>%</w:t>
            </w:r>
          </w:p>
        </w:tc>
        <w:tc>
          <w:tcPr>
            <w:tcW w:w="2560" w:type="dxa"/>
            <w:tcMar>
              <w:top w:w="43" w:type="dxa"/>
              <w:left w:w="115" w:type="dxa"/>
              <w:bottom w:w="43" w:type="dxa"/>
              <w:right w:w="115" w:type="dxa"/>
            </w:tcMar>
          </w:tcPr>
          <w:p w14:paraId="494FA5A2" w14:textId="77777777" w:rsidR="00AA00DB" w:rsidRPr="00C66DA4" w:rsidRDefault="00AA00DB" w:rsidP="00AA00DB">
            <w:pPr>
              <w:numPr>
                <w:ilvl w:val="0"/>
                <w:numId w:val="3"/>
              </w:numPr>
              <w:tabs>
                <w:tab w:val="clear" w:pos="360"/>
                <w:tab w:val="num" w:pos="156"/>
                <w:tab w:val="num" w:pos="295"/>
              </w:tabs>
              <w:ind w:left="274" w:hanging="274"/>
            </w:pPr>
            <w:r w:rsidRPr="00C66DA4">
              <w:t xml:space="preserve">Ideas discussed are well organized  </w:t>
            </w:r>
          </w:p>
          <w:p w14:paraId="0F921212" w14:textId="77777777" w:rsidR="00AA00DB" w:rsidRPr="00C66DA4" w:rsidRDefault="00AA00DB" w:rsidP="00AA00DB">
            <w:pPr>
              <w:numPr>
                <w:ilvl w:val="0"/>
                <w:numId w:val="3"/>
              </w:numPr>
              <w:tabs>
                <w:tab w:val="clear" w:pos="360"/>
                <w:tab w:val="num" w:pos="156"/>
                <w:tab w:val="num" w:pos="295"/>
              </w:tabs>
              <w:ind w:left="274" w:hanging="274"/>
            </w:pPr>
            <w:r w:rsidRPr="00C66DA4">
              <w:t xml:space="preserve">Discussion follows clear and logical path </w:t>
            </w:r>
          </w:p>
          <w:p w14:paraId="71CBE453" w14:textId="77777777" w:rsidR="00AA00DB" w:rsidRPr="00C66DA4" w:rsidRDefault="00AA00DB" w:rsidP="00AA00DB">
            <w:pPr>
              <w:numPr>
                <w:ilvl w:val="0"/>
                <w:numId w:val="3"/>
              </w:numPr>
              <w:tabs>
                <w:tab w:val="clear" w:pos="360"/>
                <w:tab w:val="num" w:pos="156"/>
                <w:tab w:val="num" w:pos="295"/>
              </w:tabs>
              <w:ind w:left="274" w:hanging="274"/>
            </w:pPr>
            <w:r w:rsidRPr="00C66DA4">
              <w:t xml:space="preserve">Writing is clear and concise </w:t>
            </w:r>
          </w:p>
        </w:tc>
        <w:tc>
          <w:tcPr>
            <w:tcW w:w="2560" w:type="dxa"/>
            <w:tcMar>
              <w:top w:w="43" w:type="dxa"/>
              <w:left w:w="115" w:type="dxa"/>
              <w:bottom w:w="43" w:type="dxa"/>
              <w:right w:w="115" w:type="dxa"/>
            </w:tcMar>
          </w:tcPr>
          <w:p w14:paraId="36032F4D" w14:textId="77777777" w:rsidR="00AA00DB" w:rsidRPr="00C66DA4" w:rsidRDefault="00AA00DB" w:rsidP="00AA00DB">
            <w:pPr>
              <w:numPr>
                <w:ilvl w:val="0"/>
                <w:numId w:val="3"/>
              </w:numPr>
              <w:tabs>
                <w:tab w:val="clear" w:pos="360"/>
                <w:tab w:val="num" w:pos="247"/>
              </w:tabs>
              <w:ind w:left="247" w:hanging="270"/>
            </w:pPr>
            <w:r w:rsidRPr="00C66DA4">
              <w:t xml:space="preserve">Ideas discussed early on develop over the course of the paper </w:t>
            </w:r>
          </w:p>
          <w:p w14:paraId="333A6D39" w14:textId="77777777" w:rsidR="00AA00DB" w:rsidRPr="00C66DA4" w:rsidRDefault="00AA00DB" w:rsidP="00AA00DB">
            <w:pPr>
              <w:numPr>
                <w:ilvl w:val="0"/>
                <w:numId w:val="3"/>
              </w:numPr>
              <w:tabs>
                <w:tab w:val="clear" w:pos="360"/>
                <w:tab w:val="num" w:pos="247"/>
              </w:tabs>
              <w:ind w:left="247" w:hanging="270"/>
            </w:pPr>
            <w:r w:rsidRPr="00C66DA4">
              <w:t>Argument follows a logical path although confusing at few points</w:t>
            </w:r>
          </w:p>
          <w:p w14:paraId="637CEBC9" w14:textId="77777777" w:rsidR="00AA00DB" w:rsidRPr="00C66DA4" w:rsidRDefault="00AA00DB" w:rsidP="00AA00DB">
            <w:pPr>
              <w:numPr>
                <w:ilvl w:val="0"/>
                <w:numId w:val="3"/>
              </w:numPr>
              <w:tabs>
                <w:tab w:val="clear" w:pos="360"/>
                <w:tab w:val="num" w:pos="247"/>
              </w:tabs>
              <w:ind w:left="247" w:hanging="270"/>
            </w:pPr>
            <w:r w:rsidRPr="00C66DA4">
              <w:t xml:space="preserve">Writing is sufficiently clear and concise </w:t>
            </w:r>
          </w:p>
        </w:tc>
        <w:tc>
          <w:tcPr>
            <w:tcW w:w="2560" w:type="dxa"/>
            <w:shd w:val="clear" w:color="auto" w:fill="auto"/>
            <w:tcMar>
              <w:top w:w="43" w:type="dxa"/>
              <w:left w:w="115" w:type="dxa"/>
              <w:bottom w:w="43" w:type="dxa"/>
              <w:right w:w="115" w:type="dxa"/>
            </w:tcMar>
          </w:tcPr>
          <w:p w14:paraId="4A6E742E" w14:textId="77777777" w:rsidR="00AA00DB" w:rsidRPr="00C66DA4" w:rsidRDefault="00AA00DB" w:rsidP="00AA00DB">
            <w:pPr>
              <w:numPr>
                <w:ilvl w:val="0"/>
                <w:numId w:val="3"/>
              </w:numPr>
              <w:tabs>
                <w:tab w:val="clear" w:pos="360"/>
                <w:tab w:val="num" w:pos="156"/>
                <w:tab w:val="num" w:pos="295"/>
              </w:tabs>
              <w:ind w:left="274" w:hanging="274"/>
            </w:pPr>
            <w:r w:rsidRPr="00C66DA4">
              <w:t xml:space="preserve"> Ideas discussed often do not relate to overall argument </w:t>
            </w:r>
          </w:p>
          <w:p w14:paraId="0A6BF3B6" w14:textId="77777777" w:rsidR="00AA00DB" w:rsidRPr="00C66DA4" w:rsidRDefault="00AA00DB" w:rsidP="00AA00DB">
            <w:pPr>
              <w:numPr>
                <w:ilvl w:val="0"/>
                <w:numId w:val="3"/>
              </w:numPr>
              <w:tabs>
                <w:tab w:val="clear" w:pos="360"/>
                <w:tab w:val="num" w:pos="156"/>
                <w:tab w:val="num" w:pos="295"/>
              </w:tabs>
              <w:ind w:left="274" w:hanging="274"/>
            </w:pPr>
            <w:r w:rsidRPr="00C66DA4">
              <w:t xml:space="preserve">authors discussion was confusing at times  </w:t>
            </w:r>
          </w:p>
          <w:p w14:paraId="6A714F47" w14:textId="77777777" w:rsidR="00AA00DB" w:rsidRPr="00C66DA4" w:rsidRDefault="00AA00DB" w:rsidP="00AA00DB">
            <w:pPr>
              <w:numPr>
                <w:ilvl w:val="0"/>
                <w:numId w:val="3"/>
              </w:numPr>
              <w:tabs>
                <w:tab w:val="clear" w:pos="360"/>
                <w:tab w:val="num" w:pos="171"/>
              </w:tabs>
              <w:ind w:left="274" w:hanging="274"/>
            </w:pPr>
            <w:r w:rsidRPr="00C66DA4">
              <w:t>Writing is somewhat clear and concise</w:t>
            </w:r>
          </w:p>
          <w:p w14:paraId="17FB3F8C" w14:textId="77777777" w:rsidR="00AA00DB" w:rsidRPr="00C66DA4" w:rsidRDefault="00AA00DB" w:rsidP="00CB19C1">
            <w:pPr>
              <w:ind w:left="274"/>
            </w:pPr>
          </w:p>
        </w:tc>
        <w:tc>
          <w:tcPr>
            <w:tcW w:w="2569" w:type="dxa"/>
            <w:shd w:val="clear" w:color="auto" w:fill="auto"/>
            <w:tcMar>
              <w:top w:w="43" w:type="dxa"/>
              <w:left w:w="115" w:type="dxa"/>
              <w:bottom w:w="43" w:type="dxa"/>
              <w:right w:w="115" w:type="dxa"/>
            </w:tcMar>
          </w:tcPr>
          <w:p w14:paraId="1CC18ECA" w14:textId="77777777" w:rsidR="00AA00DB" w:rsidRPr="00C66DA4" w:rsidRDefault="00AA00DB" w:rsidP="00AA00DB">
            <w:pPr>
              <w:numPr>
                <w:ilvl w:val="0"/>
                <w:numId w:val="3"/>
              </w:numPr>
              <w:tabs>
                <w:tab w:val="clear" w:pos="360"/>
                <w:tab w:val="num" w:pos="174"/>
              </w:tabs>
              <w:ind w:left="274" w:hanging="274"/>
            </w:pPr>
            <w:r w:rsidRPr="00C66DA4">
              <w:t>Ideas discussed to not relate to thesis</w:t>
            </w:r>
          </w:p>
          <w:p w14:paraId="488FA650" w14:textId="77777777" w:rsidR="00AA00DB" w:rsidRPr="00C66DA4" w:rsidRDefault="00AA00DB" w:rsidP="00AA00DB">
            <w:pPr>
              <w:numPr>
                <w:ilvl w:val="0"/>
                <w:numId w:val="3"/>
              </w:numPr>
              <w:tabs>
                <w:tab w:val="clear" w:pos="360"/>
                <w:tab w:val="num" w:pos="174"/>
              </w:tabs>
              <w:ind w:left="274" w:hanging="274"/>
            </w:pPr>
            <w:r w:rsidRPr="00C66DA4">
              <w:t xml:space="preserve">Authors discussion was confusing and disorganized </w:t>
            </w:r>
          </w:p>
          <w:p w14:paraId="49EC171D" w14:textId="77777777" w:rsidR="00AA00DB" w:rsidRPr="00C66DA4" w:rsidRDefault="00AA00DB" w:rsidP="00AA00DB">
            <w:pPr>
              <w:numPr>
                <w:ilvl w:val="0"/>
                <w:numId w:val="3"/>
              </w:numPr>
              <w:tabs>
                <w:tab w:val="clear" w:pos="360"/>
                <w:tab w:val="num" w:pos="174"/>
              </w:tabs>
              <w:ind w:left="274" w:hanging="274"/>
            </w:pPr>
            <w:r w:rsidRPr="00C66DA4">
              <w:t>Writing unclear</w:t>
            </w:r>
          </w:p>
        </w:tc>
      </w:tr>
      <w:tr w:rsidR="00AA00DB" w:rsidRPr="00C66DA4" w14:paraId="0286EA45" w14:textId="77777777" w:rsidTr="00CB19C1">
        <w:trPr>
          <w:trHeight w:val="1864"/>
        </w:trPr>
        <w:tc>
          <w:tcPr>
            <w:tcW w:w="1991" w:type="dxa"/>
            <w:shd w:val="clear" w:color="auto" w:fill="auto"/>
            <w:vAlign w:val="center"/>
          </w:tcPr>
          <w:p w14:paraId="0038F55E" w14:textId="77777777" w:rsidR="00AA00DB" w:rsidRPr="00C66DA4" w:rsidRDefault="00AA00DB" w:rsidP="00CB19C1">
            <w:pPr>
              <w:rPr>
                <w:b/>
              </w:rPr>
            </w:pPr>
            <w:r w:rsidRPr="00C66DA4">
              <w:rPr>
                <w:b/>
              </w:rPr>
              <w:t>APA Format</w:t>
            </w:r>
          </w:p>
          <w:p w14:paraId="2429C6CE" w14:textId="5CE44BD5" w:rsidR="00AA00DB" w:rsidRPr="00C66DA4" w:rsidRDefault="00AA00DB" w:rsidP="00CB19C1">
            <w:pPr>
              <w:rPr>
                <w:b/>
              </w:rPr>
            </w:pPr>
            <w:r w:rsidRPr="00C66DA4">
              <w:rPr>
                <w:b/>
              </w:rPr>
              <w:t>Score______</w:t>
            </w:r>
            <w:r w:rsidR="007C665C" w:rsidRPr="00C66DA4">
              <w:rPr>
                <w:b/>
              </w:rPr>
              <w:t>/5</w:t>
            </w:r>
            <w:r w:rsidRPr="00C66DA4">
              <w:rPr>
                <w:b/>
              </w:rPr>
              <w:t xml:space="preserve"> </w:t>
            </w:r>
          </w:p>
        </w:tc>
        <w:tc>
          <w:tcPr>
            <w:tcW w:w="710" w:type="dxa"/>
            <w:shd w:val="clear" w:color="auto" w:fill="auto"/>
            <w:vAlign w:val="center"/>
          </w:tcPr>
          <w:p w14:paraId="71BC9FE4" w14:textId="77777777" w:rsidR="00AA00DB" w:rsidRPr="00C66DA4" w:rsidRDefault="00AA00DB" w:rsidP="00CB19C1">
            <w:r w:rsidRPr="00C66DA4">
              <w:t>15%</w:t>
            </w:r>
          </w:p>
        </w:tc>
        <w:tc>
          <w:tcPr>
            <w:tcW w:w="2560" w:type="dxa"/>
            <w:tcMar>
              <w:top w:w="43" w:type="dxa"/>
              <w:left w:w="115" w:type="dxa"/>
              <w:bottom w:w="43" w:type="dxa"/>
              <w:right w:w="115" w:type="dxa"/>
            </w:tcMar>
          </w:tcPr>
          <w:p w14:paraId="6C4ED41A" w14:textId="77777777" w:rsidR="00AA00DB" w:rsidRPr="00C66DA4" w:rsidRDefault="00AA00DB" w:rsidP="00AA00DB">
            <w:pPr>
              <w:numPr>
                <w:ilvl w:val="0"/>
                <w:numId w:val="3"/>
              </w:numPr>
              <w:tabs>
                <w:tab w:val="clear" w:pos="360"/>
                <w:tab w:val="num" w:pos="156"/>
                <w:tab w:val="num" w:pos="295"/>
              </w:tabs>
              <w:ind w:left="274" w:hanging="274"/>
            </w:pPr>
            <w:r w:rsidRPr="00C66DA4">
              <w:t xml:space="preserve">Double-spaced 1” margins </w:t>
            </w:r>
          </w:p>
          <w:p w14:paraId="272BE767" w14:textId="3D3E17B3" w:rsidR="00AA00DB" w:rsidRPr="00C66DA4" w:rsidRDefault="00AA00DB" w:rsidP="00AA00DB">
            <w:pPr>
              <w:numPr>
                <w:ilvl w:val="0"/>
                <w:numId w:val="3"/>
              </w:numPr>
              <w:tabs>
                <w:tab w:val="clear" w:pos="360"/>
                <w:tab w:val="num" w:pos="156"/>
                <w:tab w:val="num" w:pos="295"/>
              </w:tabs>
              <w:ind w:left="274" w:hanging="274"/>
            </w:pPr>
            <w:r w:rsidRPr="00C66DA4">
              <w:t>12 Times New Roman</w:t>
            </w:r>
          </w:p>
          <w:p w14:paraId="5A591AEE" w14:textId="77777777" w:rsidR="00AA00DB" w:rsidRPr="00C66DA4" w:rsidRDefault="00AA00DB" w:rsidP="00AA00DB">
            <w:pPr>
              <w:numPr>
                <w:ilvl w:val="0"/>
                <w:numId w:val="3"/>
              </w:numPr>
              <w:tabs>
                <w:tab w:val="clear" w:pos="360"/>
                <w:tab w:val="num" w:pos="156"/>
                <w:tab w:val="num" w:pos="295"/>
              </w:tabs>
              <w:ind w:left="274" w:hanging="274"/>
            </w:pPr>
            <w:r w:rsidRPr="00C66DA4">
              <w:t xml:space="preserve">Correct running head Page number </w:t>
            </w:r>
          </w:p>
          <w:p w14:paraId="276B055D" w14:textId="77777777" w:rsidR="00AA00DB" w:rsidRPr="00C66DA4" w:rsidRDefault="00AA00DB" w:rsidP="00AA00DB">
            <w:pPr>
              <w:numPr>
                <w:ilvl w:val="0"/>
                <w:numId w:val="3"/>
              </w:numPr>
              <w:tabs>
                <w:tab w:val="clear" w:pos="360"/>
                <w:tab w:val="num" w:pos="156"/>
                <w:tab w:val="num" w:pos="295"/>
              </w:tabs>
              <w:ind w:left="274" w:hanging="274"/>
            </w:pPr>
            <w:r w:rsidRPr="00C66DA4">
              <w:t>Correct Title Page</w:t>
            </w:r>
          </w:p>
          <w:p w14:paraId="4FB97FA6" w14:textId="77777777" w:rsidR="00AA00DB" w:rsidRPr="00C66DA4" w:rsidRDefault="00AA00DB" w:rsidP="00CB19C1">
            <w:pPr>
              <w:tabs>
                <w:tab w:val="num" w:pos="295"/>
              </w:tabs>
              <w:ind w:left="274"/>
            </w:pPr>
            <w:r w:rsidRPr="00C66DA4">
              <w:t xml:space="preserve">Length sufficient </w:t>
            </w:r>
          </w:p>
        </w:tc>
        <w:tc>
          <w:tcPr>
            <w:tcW w:w="2560" w:type="dxa"/>
            <w:tcMar>
              <w:top w:w="43" w:type="dxa"/>
              <w:left w:w="115" w:type="dxa"/>
              <w:bottom w:w="43" w:type="dxa"/>
              <w:right w:w="115" w:type="dxa"/>
            </w:tcMar>
          </w:tcPr>
          <w:p w14:paraId="1A62EC5B" w14:textId="77777777" w:rsidR="00AA00DB" w:rsidRPr="00C66DA4" w:rsidRDefault="00AA00DB" w:rsidP="00AA00DB">
            <w:pPr>
              <w:numPr>
                <w:ilvl w:val="0"/>
                <w:numId w:val="3"/>
              </w:numPr>
              <w:tabs>
                <w:tab w:val="clear" w:pos="360"/>
                <w:tab w:val="num" w:pos="247"/>
              </w:tabs>
              <w:ind w:left="247" w:hanging="270"/>
            </w:pPr>
            <w:r w:rsidRPr="00C66DA4">
              <w:t>Adheres to APA format but lacks 1-2 elements</w:t>
            </w:r>
          </w:p>
        </w:tc>
        <w:tc>
          <w:tcPr>
            <w:tcW w:w="2560" w:type="dxa"/>
            <w:shd w:val="clear" w:color="auto" w:fill="auto"/>
            <w:tcMar>
              <w:top w:w="43" w:type="dxa"/>
              <w:left w:w="115" w:type="dxa"/>
              <w:bottom w:w="43" w:type="dxa"/>
              <w:right w:w="115" w:type="dxa"/>
            </w:tcMar>
          </w:tcPr>
          <w:p w14:paraId="60122BDC" w14:textId="77777777" w:rsidR="00AA00DB" w:rsidRPr="00C66DA4" w:rsidRDefault="00AA00DB" w:rsidP="00AA00DB">
            <w:pPr>
              <w:numPr>
                <w:ilvl w:val="0"/>
                <w:numId w:val="3"/>
              </w:numPr>
              <w:tabs>
                <w:tab w:val="clear" w:pos="360"/>
                <w:tab w:val="num" w:pos="171"/>
              </w:tabs>
              <w:ind w:left="274" w:hanging="274"/>
            </w:pPr>
            <w:r w:rsidRPr="00C66DA4">
              <w:t xml:space="preserve">Adheres to APA format but lacks more than 2 elements </w:t>
            </w:r>
          </w:p>
          <w:p w14:paraId="342977BB" w14:textId="77777777" w:rsidR="00AA00DB" w:rsidRPr="00C66DA4" w:rsidRDefault="00AA00DB" w:rsidP="00CB19C1">
            <w:pPr>
              <w:ind w:left="274"/>
            </w:pPr>
          </w:p>
        </w:tc>
        <w:tc>
          <w:tcPr>
            <w:tcW w:w="2569" w:type="dxa"/>
            <w:shd w:val="clear" w:color="auto" w:fill="auto"/>
            <w:tcMar>
              <w:top w:w="43" w:type="dxa"/>
              <w:left w:w="115" w:type="dxa"/>
              <w:bottom w:w="43" w:type="dxa"/>
              <w:right w:w="115" w:type="dxa"/>
            </w:tcMar>
          </w:tcPr>
          <w:p w14:paraId="35E30E7C" w14:textId="77777777" w:rsidR="00AA00DB" w:rsidRPr="00C66DA4" w:rsidRDefault="00AA00DB" w:rsidP="00AA00DB">
            <w:pPr>
              <w:numPr>
                <w:ilvl w:val="0"/>
                <w:numId w:val="3"/>
              </w:numPr>
              <w:tabs>
                <w:tab w:val="clear" w:pos="360"/>
                <w:tab w:val="num" w:pos="174"/>
              </w:tabs>
              <w:ind w:left="274" w:hanging="274"/>
            </w:pPr>
            <w:r w:rsidRPr="00C66DA4">
              <w:t xml:space="preserve">Does not adhere to APA format </w:t>
            </w:r>
          </w:p>
          <w:p w14:paraId="62AF84CF" w14:textId="77777777" w:rsidR="00AA00DB" w:rsidRPr="00C66DA4" w:rsidRDefault="00AA00DB" w:rsidP="00CB19C1">
            <w:pPr>
              <w:ind w:left="274"/>
            </w:pPr>
          </w:p>
        </w:tc>
      </w:tr>
      <w:tr w:rsidR="00AA00DB" w:rsidRPr="00C66DA4" w14:paraId="0B38DBD6" w14:textId="77777777" w:rsidTr="00CB19C1">
        <w:trPr>
          <w:trHeight w:val="557"/>
        </w:trPr>
        <w:tc>
          <w:tcPr>
            <w:tcW w:w="12950" w:type="dxa"/>
            <w:gridSpan w:val="6"/>
            <w:shd w:val="clear" w:color="auto" w:fill="auto"/>
            <w:vAlign w:val="center"/>
          </w:tcPr>
          <w:p w14:paraId="0CD61038" w14:textId="77777777" w:rsidR="00AA00DB" w:rsidRPr="00C66DA4" w:rsidRDefault="00AA00DB" w:rsidP="00CB19C1">
            <w:pPr>
              <w:spacing w:line="272" w:lineRule="exact"/>
              <w:ind w:right="159"/>
              <w:rPr>
                <w:rFonts w:eastAsia="Times New Roman"/>
              </w:rPr>
            </w:pPr>
            <w:r w:rsidRPr="00C66DA4">
              <w:rPr>
                <w:b/>
              </w:rPr>
              <w:t xml:space="preserve">Comments </w:t>
            </w:r>
          </w:p>
        </w:tc>
      </w:tr>
    </w:tbl>
    <w:p w14:paraId="7F2F229D" w14:textId="47A0B009" w:rsidR="00A11C9F" w:rsidRPr="00C66DA4" w:rsidRDefault="00A11C9F"/>
    <w:p w14:paraId="7A8E182A" w14:textId="38420DBA" w:rsidR="00AA00DB" w:rsidRPr="00C66DA4" w:rsidRDefault="00AA00DB"/>
    <w:p w14:paraId="591565D2" w14:textId="24F00D8C" w:rsidR="00AA00DB" w:rsidRPr="00C66DA4" w:rsidRDefault="00AA00DB"/>
    <w:p w14:paraId="284468B0" w14:textId="6370DD96" w:rsidR="00AA00DB" w:rsidRPr="00C66DA4" w:rsidRDefault="00AA00DB"/>
    <w:tbl>
      <w:tblPr>
        <w:tblW w:w="137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2743"/>
        <w:gridCol w:w="2520"/>
        <w:gridCol w:w="2880"/>
        <w:gridCol w:w="3240"/>
      </w:tblGrid>
      <w:tr w:rsidR="004634A5" w:rsidRPr="00C66DA4" w14:paraId="1D4DEF37" w14:textId="77777777" w:rsidTr="00932F2C">
        <w:trPr>
          <w:cantSplit/>
          <w:trHeight w:val="928"/>
        </w:trPr>
        <w:tc>
          <w:tcPr>
            <w:tcW w:w="13770" w:type="dxa"/>
            <w:gridSpan w:val="6"/>
            <w:shd w:val="clear" w:color="auto" w:fill="auto"/>
            <w:vAlign w:val="center"/>
          </w:tcPr>
          <w:p w14:paraId="4B7E5C4D" w14:textId="77777777" w:rsidR="004634A5" w:rsidRPr="00C66DA4" w:rsidRDefault="004634A5" w:rsidP="004634A5">
            <w:pPr>
              <w:ind w:left="-92"/>
              <w:rPr>
                <w:b/>
              </w:rPr>
            </w:pPr>
            <w:r w:rsidRPr="00C66DA4">
              <w:rPr>
                <w:b/>
              </w:rPr>
              <w:t>Rubric for Group Presentation</w:t>
            </w:r>
          </w:p>
          <w:p w14:paraId="4E491C15" w14:textId="03BCDABD" w:rsidR="004634A5" w:rsidRPr="00C66DA4" w:rsidRDefault="004634A5" w:rsidP="004A47A3">
            <w:pPr>
              <w:outlineLvl w:val="0"/>
              <w:rPr>
                <w:color w:val="000000"/>
              </w:rPr>
            </w:pPr>
            <w:r w:rsidRPr="00C66DA4">
              <w:rPr>
                <w:color w:val="000000"/>
              </w:rPr>
              <w:t xml:space="preserve">Students will divide into groups of 2-3 and develop a </w:t>
            </w:r>
            <w:proofErr w:type="gramStart"/>
            <w:r w:rsidRPr="00C66DA4">
              <w:rPr>
                <w:color w:val="000000"/>
              </w:rPr>
              <w:t>40-45 minute</w:t>
            </w:r>
            <w:proofErr w:type="gramEnd"/>
            <w:r w:rsidRPr="00C66DA4">
              <w:rPr>
                <w:color w:val="000000"/>
              </w:rPr>
              <w:t xml:space="preserve"> presentation (including PowerPoint or similar slides) relevant to the developmental period covered on the day of the presentation (see the Course Schedule for date options). For this presentation, students will identify a specific issue or topic (e.g., bullying, miscarriage, transition to retirement) that has developmental significance for the targeted developmental period. Students may choose to select a specific population (e.g., LGBT students for a presentation on bullying) on which to focus or they may talk about the issue more broadly for that developmental period of life. Typically, selection of a particular population is warranted if there is a large research/literature base on the selected issue/topic. The group must get the specific topic/issue approved by the instructor at least one week in advance of the presentation, but ideally as soon as possible. Presentation topics will be approved on a first-come basis – topics with substantial overlap with another group will not be approved.</w:t>
            </w:r>
          </w:p>
          <w:p w14:paraId="7F203283" w14:textId="77777777" w:rsidR="004A47A3" w:rsidRPr="00C66DA4" w:rsidRDefault="004A47A3" w:rsidP="004A47A3">
            <w:pPr>
              <w:outlineLvl w:val="0"/>
              <w:rPr>
                <w:color w:val="000000"/>
              </w:rPr>
            </w:pPr>
          </w:p>
          <w:p w14:paraId="7DDCDE6D" w14:textId="1E7C98D8" w:rsidR="004634A5" w:rsidRPr="00C66DA4" w:rsidRDefault="004634A5" w:rsidP="004A47A3">
            <w:pPr>
              <w:pStyle w:val="ListParagraph"/>
              <w:ind w:left="0"/>
              <w:outlineLvl w:val="0"/>
              <w:rPr>
                <w:rFonts w:ascii="Times New Roman" w:hAnsi="Times New Roman" w:cs="Times New Roman"/>
                <w:color w:val="000000"/>
                <w:sz w:val="24"/>
                <w:szCs w:val="24"/>
              </w:rPr>
            </w:pPr>
            <w:r w:rsidRPr="00C66DA4">
              <w:rPr>
                <w:rFonts w:ascii="Times New Roman" w:hAnsi="Times New Roman" w:cs="Times New Roman"/>
                <w:color w:val="000000"/>
                <w:sz w:val="24"/>
                <w:szCs w:val="24"/>
              </w:rPr>
              <w:t xml:space="preserve">Presentation coverage of the topic must include at least three of the following areas of human development: cognitive/neurological, physical/physiological, social, emotional, and identity/cultural. The presentation must also address implications for counseling in some way (e.g., symptoms to look for, assessment or intervention strategies, implications for practice, </w:t>
            </w:r>
            <w:proofErr w:type="spellStart"/>
            <w:r w:rsidRPr="00C66DA4">
              <w:rPr>
                <w:rFonts w:ascii="Times New Roman" w:hAnsi="Times New Roman" w:cs="Times New Roman"/>
                <w:color w:val="000000"/>
                <w:sz w:val="24"/>
                <w:szCs w:val="24"/>
              </w:rPr>
              <w:t>etc</w:t>
            </w:r>
            <w:proofErr w:type="spellEnd"/>
            <w:r w:rsidRPr="00C66DA4">
              <w:rPr>
                <w:rFonts w:ascii="Times New Roman" w:hAnsi="Times New Roman" w:cs="Times New Roman"/>
                <w:color w:val="000000"/>
                <w:sz w:val="24"/>
                <w:szCs w:val="24"/>
              </w:rPr>
              <w:t>). Although students may (</w:t>
            </w:r>
            <w:r w:rsidRPr="00C66DA4">
              <w:rPr>
                <w:rFonts w:ascii="Times New Roman" w:hAnsi="Times New Roman" w:cs="Times New Roman"/>
                <w:color w:val="000000"/>
                <w:sz w:val="24"/>
                <w:szCs w:val="24"/>
                <w:u w:val="single"/>
              </w:rPr>
              <w:t>very</w:t>
            </w:r>
            <w:r w:rsidRPr="00C66DA4">
              <w:rPr>
                <w:rFonts w:ascii="Times New Roman" w:hAnsi="Times New Roman" w:cs="Times New Roman"/>
                <w:color w:val="000000"/>
                <w:sz w:val="24"/>
                <w:szCs w:val="24"/>
              </w:rPr>
              <w:t xml:space="preserve"> briefly) review some information from the textbook in this presentation, it is expected that the presentation will go significantly beyond information available in course readings (should reference at least 8 peer reviewed journal articles). Presentation should also include facilitation of a brief (1-2 questions) discussion with classmates on the topic presented. A grading rubric is provided on Canvas that will provide additional guidance in meeting assignment requirements. Students should each upload their group presentation slides to the Canvas assignment no later than 1 hour before the class period of their presentation. </w:t>
            </w:r>
          </w:p>
        </w:tc>
      </w:tr>
      <w:tr w:rsidR="00EC0BEA" w:rsidRPr="00C66DA4" w14:paraId="496D0C6F" w14:textId="77777777" w:rsidTr="00EC0BEA">
        <w:trPr>
          <w:cantSplit/>
          <w:trHeight w:val="928"/>
        </w:trPr>
        <w:tc>
          <w:tcPr>
            <w:tcW w:w="1689" w:type="dxa"/>
            <w:shd w:val="clear" w:color="auto" w:fill="auto"/>
            <w:vAlign w:val="center"/>
          </w:tcPr>
          <w:p w14:paraId="3B0B7771" w14:textId="77777777" w:rsidR="00EC0BEA" w:rsidRPr="00C66DA4" w:rsidRDefault="00EC0BEA" w:rsidP="00CB43D2">
            <w:pPr>
              <w:rPr>
                <w:b/>
              </w:rPr>
            </w:pPr>
            <w:r w:rsidRPr="00C66DA4">
              <w:rPr>
                <w:b/>
              </w:rPr>
              <w:t>Criteria</w:t>
            </w:r>
          </w:p>
        </w:tc>
        <w:tc>
          <w:tcPr>
            <w:tcW w:w="698" w:type="dxa"/>
            <w:shd w:val="clear" w:color="auto" w:fill="auto"/>
            <w:textDirection w:val="btLr"/>
            <w:vAlign w:val="center"/>
          </w:tcPr>
          <w:p w14:paraId="41F1F44E" w14:textId="3A595765" w:rsidR="00EC0BEA" w:rsidRPr="00C66DA4" w:rsidRDefault="00BE2097" w:rsidP="00CB43D2">
            <w:pPr>
              <w:ind w:left="113" w:right="113"/>
              <w:rPr>
                <w:b/>
              </w:rPr>
            </w:pPr>
            <w:r w:rsidRPr="00C66DA4">
              <w:rPr>
                <w:b/>
              </w:rPr>
              <w:t>weight</w:t>
            </w:r>
          </w:p>
        </w:tc>
        <w:tc>
          <w:tcPr>
            <w:tcW w:w="2743" w:type="dxa"/>
            <w:shd w:val="clear" w:color="auto" w:fill="A8D08D" w:themeFill="accent6" w:themeFillTint="99"/>
            <w:vAlign w:val="center"/>
          </w:tcPr>
          <w:p w14:paraId="7A362E66" w14:textId="77777777" w:rsidR="00EC0BEA" w:rsidRPr="00C66DA4" w:rsidRDefault="00EC0BEA" w:rsidP="00CB43D2">
            <w:pPr>
              <w:ind w:left="274" w:hanging="274"/>
              <w:jc w:val="center"/>
              <w:rPr>
                <w:b/>
              </w:rPr>
            </w:pPr>
            <w:r w:rsidRPr="00C66DA4">
              <w:rPr>
                <w:b/>
              </w:rPr>
              <w:t>Exemplary</w:t>
            </w:r>
          </w:p>
        </w:tc>
        <w:tc>
          <w:tcPr>
            <w:tcW w:w="2520" w:type="dxa"/>
            <w:shd w:val="clear" w:color="auto" w:fill="FFFF00"/>
            <w:vAlign w:val="center"/>
          </w:tcPr>
          <w:p w14:paraId="0B9EE5A3" w14:textId="77777777" w:rsidR="00EC0BEA" w:rsidRPr="00C66DA4" w:rsidRDefault="00EC0BEA" w:rsidP="00CB43D2">
            <w:pPr>
              <w:jc w:val="center"/>
              <w:rPr>
                <w:b/>
              </w:rPr>
            </w:pPr>
            <w:r w:rsidRPr="00C66DA4">
              <w:rPr>
                <w:b/>
              </w:rPr>
              <w:t>Accomplished</w:t>
            </w:r>
          </w:p>
        </w:tc>
        <w:tc>
          <w:tcPr>
            <w:tcW w:w="2880" w:type="dxa"/>
            <w:shd w:val="clear" w:color="auto" w:fill="FFC000"/>
            <w:tcMar>
              <w:top w:w="43" w:type="dxa"/>
              <w:left w:w="115" w:type="dxa"/>
              <w:bottom w:w="43" w:type="dxa"/>
              <w:right w:w="115" w:type="dxa"/>
            </w:tcMar>
            <w:vAlign w:val="center"/>
          </w:tcPr>
          <w:p w14:paraId="69DC44F3" w14:textId="77777777" w:rsidR="00EC0BEA" w:rsidRPr="00C66DA4" w:rsidRDefault="00EC0BEA" w:rsidP="00CB43D2">
            <w:pPr>
              <w:ind w:left="120" w:hanging="180"/>
              <w:jc w:val="center"/>
              <w:rPr>
                <w:b/>
              </w:rPr>
            </w:pPr>
            <w:r w:rsidRPr="00C66DA4">
              <w:rPr>
                <w:b/>
              </w:rPr>
              <w:t>Developing</w:t>
            </w:r>
          </w:p>
        </w:tc>
        <w:tc>
          <w:tcPr>
            <w:tcW w:w="3240" w:type="dxa"/>
            <w:shd w:val="clear" w:color="auto" w:fill="FA91FF"/>
            <w:tcMar>
              <w:top w:w="43" w:type="dxa"/>
              <w:left w:w="72" w:type="dxa"/>
              <w:bottom w:w="43" w:type="dxa"/>
              <w:right w:w="72" w:type="dxa"/>
            </w:tcMar>
            <w:vAlign w:val="center"/>
          </w:tcPr>
          <w:p w14:paraId="424E1AF5" w14:textId="77777777" w:rsidR="00EC0BEA" w:rsidRPr="00C66DA4" w:rsidRDefault="00EC0BEA" w:rsidP="00CB43D2">
            <w:pPr>
              <w:ind w:left="-92"/>
              <w:jc w:val="center"/>
              <w:rPr>
                <w:b/>
              </w:rPr>
            </w:pPr>
            <w:r w:rsidRPr="00C66DA4">
              <w:rPr>
                <w:b/>
              </w:rPr>
              <w:t>Beginning</w:t>
            </w:r>
          </w:p>
        </w:tc>
      </w:tr>
      <w:tr w:rsidR="00E643EB" w:rsidRPr="00C66DA4" w14:paraId="314C5C20" w14:textId="77777777" w:rsidTr="00EC0BEA">
        <w:trPr>
          <w:trHeight w:val="1738"/>
        </w:trPr>
        <w:tc>
          <w:tcPr>
            <w:tcW w:w="1689" w:type="dxa"/>
            <w:shd w:val="clear" w:color="auto" w:fill="auto"/>
            <w:vAlign w:val="center"/>
          </w:tcPr>
          <w:p w14:paraId="014B6D9E" w14:textId="16AB0152" w:rsidR="00E643EB" w:rsidRPr="00C66DA4" w:rsidRDefault="00F03C93" w:rsidP="00E643EB">
            <w:pPr>
              <w:rPr>
                <w:b/>
              </w:rPr>
            </w:pPr>
            <w:r w:rsidRPr="00C66DA4">
              <w:rPr>
                <w:b/>
              </w:rPr>
              <w:t>Coverage of special topic</w:t>
            </w:r>
          </w:p>
          <w:p w14:paraId="6179486D" w14:textId="2FB13233" w:rsidR="00E643EB" w:rsidRPr="00C66DA4" w:rsidRDefault="00E643EB" w:rsidP="00E643EB">
            <w:pPr>
              <w:rPr>
                <w:b/>
              </w:rPr>
            </w:pPr>
            <w:r w:rsidRPr="00C66DA4">
              <w:rPr>
                <w:b/>
              </w:rPr>
              <w:t>Score____</w:t>
            </w:r>
            <w:r w:rsidR="00F03C93" w:rsidRPr="00C66DA4">
              <w:rPr>
                <w:b/>
              </w:rPr>
              <w:t>/20</w:t>
            </w:r>
          </w:p>
        </w:tc>
        <w:tc>
          <w:tcPr>
            <w:tcW w:w="698" w:type="dxa"/>
            <w:shd w:val="clear" w:color="auto" w:fill="auto"/>
            <w:vAlign w:val="center"/>
          </w:tcPr>
          <w:p w14:paraId="04DC557E" w14:textId="395E5878" w:rsidR="00E643EB" w:rsidRPr="00C66DA4" w:rsidRDefault="00E643EB" w:rsidP="00E643EB">
            <w:r w:rsidRPr="00C66DA4">
              <w:t>20</w:t>
            </w:r>
            <w:r w:rsidR="00F03C93" w:rsidRPr="00C66DA4">
              <w:t>%</w:t>
            </w:r>
          </w:p>
        </w:tc>
        <w:tc>
          <w:tcPr>
            <w:tcW w:w="2743" w:type="dxa"/>
            <w:tcMar>
              <w:top w:w="43" w:type="dxa"/>
              <w:left w:w="115" w:type="dxa"/>
              <w:bottom w:w="43" w:type="dxa"/>
              <w:right w:w="115" w:type="dxa"/>
            </w:tcMar>
          </w:tcPr>
          <w:p w14:paraId="5658DB60" w14:textId="4230C6F6" w:rsidR="00E643EB" w:rsidRPr="00C66DA4" w:rsidRDefault="00E643EB" w:rsidP="00E643EB">
            <w:pPr>
              <w:numPr>
                <w:ilvl w:val="0"/>
                <w:numId w:val="3"/>
              </w:numPr>
              <w:tabs>
                <w:tab w:val="clear" w:pos="360"/>
                <w:tab w:val="num" w:pos="156"/>
                <w:tab w:val="num" w:pos="295"/>
              </w:tabs>
              <w:ind w:left="274" w:hanging="274"/>
            </w:pPr>
            <w:r w:rsidRPr="00C66DA4">
              <w:t xml:space="preserve"> Group articulated a relevant </w:t>
            </w:r>
            <w:r w:rsidR="00F03C93" w:rsidRPr="00C66DA4">
              <w:t>special topic area</w:t>
            </w:r>
          </w:p>
          <w:p w14:paraId="13C878BA" w14:textId="1D9E24FE" w:rsidR="00E643EB" w:rsidRPr="00C66DA4" w:rsidRDefault="00E643EB" w:rsidP="00E643EB">
            <w:pPr>
              <w:numPr>
                <w:ilvl w:val="0"/>
                <w:numId w:val="2"/>
              </w:numPr>
              <w:tabs>
                <w:tab w:val="clear" w:pos="720"/>
                <w:tab w:val="num" w:pos="156"/>
              </w:tabs>
              <w:ind w:left="274" w:hanging="274"/>
            </w:pPr>
            <w:r w:rsidRPr="00C66DA4">
              <w:t xml:space="preserve">Group provided relevant and thorough understanding </w:t>
            </w:r>
            <w:r w:rsidR="00F03C93" w:rsidRPr="00C66DA4">
              <w:t xml:space="preserve">of </w:t>
            </w:r>
            <w:r w:rsidR="00D47C33" w:rsidRPr="00C66DA4">
              <w:t xml:space="preserve">the specified topic and connected it to a </w:t>
            </w:r>
            <w:r w:rsidR="00D47C33" w:rsidRPr="00C66DA4">
              <w:lastRenderedPageBreak/>
              <w:t>specific population when appropriate</w:t>
            </w:r>
            <w:r w:rsidRPr="00C66DA4">
              <w:t xml:space="preserve">  </w:t>
            </w:r>
          </w:p>
        </w:tc>
        <w:tc>
          <w:tcPr>
            <w:tcW w:w="2520" w:type="dxa"/>
            <w:tcMar>
              <w:top w:w="43" w:type="dxa"/>
              <w:left w:w="115" w:type="dxa"/>
              <w:bottom w:w="43" w:type="dxa"/>
              <w:right w:w="115" w:type="dxa"/>
            </w:tcMar>
          </w:tcPr>
          <w:p w14:paraId="4DC34AF9" w14:textId="77777777" w:rsidR="00E643EB" w:rsidRPr="00C66DA4" w:rsidRDefault="00E643EB" w:rsidP="00E643EB">
            <w:pPr>
              <w:numPr>
                <w:ilvl w:val="0"/>
                <w:numId w:val="3"/>
              </w:numPr>
              <w:tabs>
                <w:tab w:val="clear" w:pos="360"/>
                <w:tab w:val="num" w:pos="247"/>
              </w:tabs>
              <w:ind w:left="247" w:hanging="270"/>
            </w:pPr>
            <w:r w:rsidRPr="00C66DA4">
              <w:lastRenderedPageBreak/>
              <w:t xml:space="preserve"> Group articulated a mostly relevant demographic information </w:t>
            </w:r>
          </w:p>
          <w:p w14:paraId="0CCC22A8" w14:textId="21E13042" w:rsidR="00E643EB" w:rsidRPr="00C66DA4" w:rsidRDefault="00E643EB" w:rsidP="00E643EB">
            <w:pPr>
              <w:numPr>
                <w:ilvl w:val="0"/>
                <w:numId w:val="2"/>
              </w:numPr>
              <w:tabs>
                <w:tab w:val="clear" w:pos="720"/>
                <w:tab w:val="num" w:pos="156"/>
              </w:tabs>
              <w:ind w:left="274" w:hanging="274"/>
            </w:pPr>
            <w:r w:rsidRPr="00C66DA4">
              <w:t xml:space="preserve">Group provided mostly relevant and thorough </w:t>
            </w:r>
            <w:r w:rsidR="00D47C33" w:rsidRPr="00C66DA4">
              <w:t xml:space="preserve">understanding of the specified topic and </w:t>
            </w:r>
            <w:r w:rsidR="00D47C33" w:rsidRPr="00C66DA4">
              <w:lastRenderedPageBreak/>
              <w:t xml:space="preserve">connected it to a specific population when appropriate  </w:t>
            </w:r>
          </w:p>
        </w:tc>
        <w:tc>
          <w:tcPr>
            <w:tcW w:w="2880" w:type="dxa"/>
            <w:shd w:val="clear" w:color="auto" w:fill="auto"/>
            <w:tcMar>
              <w:top w:w="43" w:type="dxa"/>
              <w:left w:w="115" w:type="dxa"/>
              <w:bottom w:w="43" w:type="dxa"/>
              <w:right w:w="115" w:type="dxa"/>
            </w:tcMar>
          </w:tcPr>
          <w:p w14:paraId="624ABCD9" w14:textId="77777777" w:rsidR="00E643EB" w:rsidRPr="00C66DA4" w:rsidRDefault="00E643EB" w:rsidP="00E643EB">
            <w:pPr>
              <w:numPr>
                <w:ilvl w:val="0"/>
                <w:numId w:val="3"/>
              </w:numPr>
              <w:tabs>
                <w:tab w:val="clear" w:pos="360"/>
                <w:tab w:val="num" w:pos="171"/>
              </w:tabs>
              <w:ind w:left="274" w:hanging="274"/>
            </w:pPr>
            <w:r w:rsidRPr="00C66DA4">
              <w:lastRenderedPageBreak/>
              <w:t>Group articulated a somewhat relevant demographic information</w:t>
            </w:r>
          </w:p>
          <w:p w14:paraId="0E5A4B85" w14:textId="683BAB45" w:rsidR="00E643EB" w:rsidRPr="00C66DA4" w:rsidRDefault="00E643EB" w:rsidP="00E643EB">
            <w:pPr>
              <w:numPr>
                <w:ilvl w:val="0"/>
                <w:numId w:val="2"/>
              </w:numPr>
              <w:tabs>
                <w:tab w:val="clear" w:pos="720"/>
                <w:tab w:val="num" w:pos="156"/>
              </w:tabs>
              <w:ind w:left="274" w:hanging="274"/>
            </w:pPr>
            <w:r w:rsidRPr="00C66DA4">
              <w:t xml:space="preserve">Group provided information lacking in relevance and thoroughness </w:t>
            </w:r>
          </w:p>
        </w:tc>
        <w:tc>
          <w:tcPr>
            <w:tcW w:w="3240" w:type="dxa"/>
            <w:shd w:val="clear" w:color="auto" w:fill="auto"/>
            <w:tcMar>
              <w:top w:w="43" w:type="dxa"/>
              <w:left w:w="115" w:type="dxa"/>
              <w:bottom w:w="43" w:type="dxa"/>
              <w:right w:w="115" w:type="dxa"/>
            </w:tcMar>
          </w:tcPr>
          <w:p w14:paraId="5426591F" w14:textId="77777777" w:rsidR="00E643EB" w:rsidRPr="00C66DA4" w:rsidRDefault="00E643EB" w:rsidP="00E643EB">
            <w:pPr>
              <w:numPr>
                <w:ilvl w:val="0"/>
                <w:numId w:val="3"/>
              </w:numPr>
              <w:tabs>
                <w:tab w:val="clear" w:pos="360"/>
                <w:tab w:val="num" w:pos="174"/>
              </w:tabs>
              <w:ind w:left="274" w:hanging="274"/>
            </w:pPr>
            <w:r w:rsidRPr="00C66DA4">
              <w:t xml:space="preserve">Group articulated a relevant topic with an unclear socio-cultural context </w:t>
            </w:r>
          </w:p>
          <w:p w14:paraId="5E35D90B" w14:textId="77777777" w:rsidR="00E643EB" w:rsidRPr="00C66DA4" w:rsidRDefault="00E643EB" w:rsidP="00E643EB">
            <w:pPr>
              <w:numPr>
                <w:ilvl w:val="0"/>
                <w:numId w:val="3"/>
              </w:numPr>
              <w:tabs>
                <w:tab w:val="clear" w:pos="360"/>
                <w:tab w:val="num" w:pos="174"/>
              </w:tabs>
              <w:ind w:left="274" w:hanging="274"/>
            </w:pPr>
            <w:r w:rsidRPr="00C66DA4">
              <w:t>Group provided information that was insufficient and/or irrelevant.</w:t>
            </w:r>
          </w:p>
          <w:p w14:paraId="390FE18B" w14:textId="77777777" w:rsidR="00E643EB" w:rsidRPr="00C66DA4" w:rsidRDefault="00E643EB" w:rsidP="00D47C33">
            <w:pPr>
              <w:ind w:left="274"/>
            </w:pPr>
          </w:p>
        </w:tc>
      </w:tr>
      <w:tr w:rsidR="00BE2097" w:rsidRPr="00C66DA4" w14:paraId="4CB7F7CD" w14:textId="77777777" w:rsidTr="00EC0BEA">
        <w:trPr>
          <w:trHeight w:val="1738"/>
        </w:trPr>
        <w:tc>
          <w:tcPr>
            <w:tcW w:w="1689" w:type="dxa"/>
            <w:shd w:val="clear" w:color="auto" w:fill="auto"/>
            <w:vAlign w:val="center"/>
          </w:tcPr>
          <w:p w14:paraId="50E45303" w14:textId="1C451A40" w:rsidR="00BE2097" w:rsidRPr="00C66DA4" w:rsidRDefault="00FB0F34" w:rsidP="00BE2097">
            <w:pPr>
              <w:rPr>
                <w:b/>
              </w:rPr>
            </w:pPr>
            <w:r w:rsidRPr="00C66DA4">
              <w:rPr>
                <w:b/>
              </w:rPr>
              <w:t xml:space="preserve">Coverage of </w:t>
            </w:r>
            <w:r w:rsidR="00E643EB" w:rsidRPr="00C66DA4">
              <w:rPr>
                <w:b/>
              </w:rPr>
              <w:t>human development area</w:t>
            </w:r>
            <w:r w:rsidR="00BE2097" w:rsidRPr="00C66DA4">
              <w:rPr>
                <w:b/>
              </w:rPr>
              <w:t xml:space="preserve"> </w:t>
            </w:r>
            <w:r w:rsidR="009B35F7" w:rsidRPr="00C66DA4">
              <w:rPr>
                <w:b/>
              </w:rPr>
              <w:t>(</w:t>
            </w:r>
            <w:r w:rsidR="009B35F7" w:rsidRPr="00C66DA4">
              <w:rPr>
                <w:color w:val="000000"/>
              </w:rPr>
              <w:t>cognitive/neurological, physical/physiological, social, emotional, and identity/cultural)</w:t>
            </w:r>
          </w:p>
          <w:p w14:paraId="62516E62" w14:textId="77777777" w:rsidR="00BE2097" w:rsidRPr="00C66DA4" w:rsidRDefault="00BE2097" w:rsidP="00BE2097">
            <w:pPr>
              <w:rPr>
                <w:b/>
              </w:rPr>
            </w:pPr>
          </w:p>
          <w:p w14:paraId="71E23278" w14:textId="69048CB3" w:rsidR="00BE2097" w:rsidRPr="00C66DA4" w:rsidRDefault="00BE2097" w:rsidP="00BE2097">
            <w:pPr>
              <w:rPr>
                <w:b/>
              </w:rPr>
            </w:pPr>
            <w:proofErr w:type="gramStart"/>
            <w:r w:rsidRPr="00C66DA4">
              <w:rPr>
                <w:b/>
              </w:rPr>
              <w:t>Score:_</w:t>
            </w:r>
            <w:proofErr w:type="gramEnd"/>
            <w:r w:rsidRPr="00C66DA4">
              <w:rPr>
                <w:b/>
              </w:rPr>
              <w:t>__/30</w:t>
            </w:r>
          </w:p>
        </w:tc>
        <w:tc>
          <w:tcPr>
            <w:tcW w:w="698" w:type="dxa"/>
            <w:shd w:val="clear" w:color="auto" w:fill="auto"/>
            <w:vAlign w:val="center"/>
          </w:tcPr>
          <w:p w14:paraId="0DB723DA" w14:textId="2571403F" w:rsidR="00BE2097" w:rsidRPr="00C66DA4" w:rsidRDefault="00BE2097" w:rsidP="00BE2097">
            <w:r w:rsidRPr="00C66DA4">
              <w:t>30%</w:t>
            </w:r>
          </w:p>
        </w:tc>
        <w:tc>
          <w:tcPr>
            <w:tcW w:w="2743" w:type="dxa"/>
            <w:tcMar>
              <w:top w:w="43" w:type="dxa"/>
              <w:left w:w="115" w:type="dxa"/>
              <w:bottom w:w="43" w:type="dxa"/>
              <w:right w:w="115" w:type="dxa"/>
            </w:tcMar>
          </w:tcPr>
          <w:p w14:paraId="00217902" w14:textId="241E7CE6" w:rsidR="00BE2097" w:rsidRPr="00C66DA4" w:rsidRDefault="009B35F7" w:rsidP="00BE2097">
            <w:pPr>
              <w:numPr>
                <w:ilvl w:val="0"/>
                <w:numId w:val="2"/>
              </w:numPr>
              <w:tabs>
                <w:tab w:val="clear" w:pos="720"/>
                <w:tab w:val="num" w:pos="156"/>
              </w:tabs>
              <w:ind w:left="274" w:hanging="274"/>
              <w:rPr>
                <w:b/>
                <w:u w:val="words"/>
              </w:rPr>
            </w:pPr>
            <w:r w:rsidRPr="00C66DA4">
              <w:t>At least</w:t>
            </w:r>
            <w:r w:rsidR="00BE2097" w:rsidRPr="00C66DA4">
              <w:t xml:space="preserve"> </w:t>
            </w:r>
            <w:r w:rsidR="00B6038D" w:rsidRPr="00C66DA4">
              <w:t xml:space="preserve">3 </w:t>
            </w:r>
            <w:r w:rsidRPr="00C66DA4">
              <w:t>m</w:t>
            </w:r>
            <w:r w:rsidR="00BE2097" w:rsidRPr="00C66DA4">
              <w:t xml:space="preserve">ajor topics are stated clearly  </w:t>
            </w:r>
          </w:p>
          <w:p w14:paraId="1F2C02D7" w14:textId="77777777" w:rsidR="00BE2097" w:rsidRPr="00C66DA4" w:rsidRDefault="00BE2097" w:rsidP="00BE2097">
            <w:pPr>
              <w:numPr>
                <w:ilvl w:val="0"/>
                <w:numId w:val="2"/>
              </w:numPr>
              <w:tabs>
                <w:tab w:val="clear" w:pos="720"/>
                <w:tab w:val="num" w:pos="156"/>
              </w:tabs>
              <w:ind w:left="274" w:hanging="274"/>
              <w:rPr>
                <w:b/>
                <w:u w:val="words"/>
              </w:rPr>
            </w:pPr>
            <w:r w:rsidRPr="00C66DA4">
              <w:t>Demonstrates meaningful relevance to class content</w:t>
            </w:r>
          </w:p>
          <w:p w14:paraId="7675C606" w14:textId="77777777" w:rsidR="00BE2097" w:rsidRPr="00C66DA4" w:rsidRDefault="00BE2097" w:rsidP="00BE2097">
            <w:pPr>
              <w:numPr>
                <w:ilvl w:val="0"/>
                <w:numId w:val="2"/>
              </w:numPr>
              <w:tabs>
                <w:tab w:val="clear" w:pos="720"/>
                <w:tab w:val="num" w:pos="156"/>
              </w:tabs>
              <w:ind w:left="274" w:hanging="274"/>
              <w:rPr>
                <w:b/>
                <w:u w:val="words"/>
              </w:rPr>
            </w:pPr>
            <w:r w:rsidRPr="00C66DA4">
              <w:t>Discussion is complex, insightful and consistent throughout</w:t>
            </w:r>
          </w:p>
          <w:p w14:paraId="4D98F4C2" w14:textId="1F3ACD31" w:rsidR="00BE2097" w:rsidRPr="00C66DA4" w:rsidRDefault="00BE2097" w:rsidP="00BE2097">
            <w:pPr>
              <w:numPr>
                <w:ilvl w:val="0"/>
                <w:numId w:val="3"/>
              </w:numPr>
              <w:tabs>
                <w:tab w:val="clear" w:pos="360"/>
                <w:tab w:val="num" w:pos="156"/>
                <w:tab w:val="num" w:pos="295"/>
              </w:tabs>
              <w:ind w:left="274" w:hanging="274"/>
            </w:pPr>
            <w:r w:rsidRPr="00C66DA4">
              <w:t xml:space="preserve">Includes multicultural considerations </w:t>
            </w:r>
          </w:p>
        </w:tc>
        <w:tc>
          <w:tcPr>
            <w:tcW w:w="2520" w:type="dxa"/>
            <w:tcMar>
              <w:top w:w="43" w:type="dxa"/>
              <w:left w:w="115" w:type="dxa"/>
              <w:bottom w:w="43" w:type="dxa"/>
              <w:right w:w="115" w:type="dxa"/>
            </w:tcMar>
          </w:tcPr>
          <w:p w14:paraId="4E8AD230" w14:textId="605559D0" w:rsidR="00BE2097" w:rsidRPr="00C66DA4" w:rsidRDefault="00B6038D" w:rsidP="00BE2097">
            <w:pPr>
              <w:numPr>
                <w:ilvl w:val="0"/>
                <w:numId w:val="2"/>
              </w:numPr>
              <w:tabs>
                <w:tab w:val="clear" w:pos="720"/>
                <w:tab w:val="num" w:pos="156"/>
              </w:tabs>
              <w:ind w:left="274" w:hanging="274"/>
              <w:rPr>
                <w:b/>
                <w:u w:val="words"/>
              </w:rPr>
            </w:pPr>
            <w:r w:rsidRPr="00C66DA4">
              <w:t>3</w:t>
            </w:r>
            <w:r w:rsidR="00BE2097" w:rsidRPr="00C66DA4">
              <w:t xml:space="preserve"> Major topics are stated clearly  </w:t>
            </w:r>
          </w:p>
          <w:p w14:paraId="3EAE47F1" w14:textId="77777777" w:rsidR="00BE2097" w:rsidRPr="00C66DA4" w:rsidRDefault="00BE2097" w:rsidP="00BE2097">
            <w:pPr>
              <w:numPr>
                <w:ilvl w:val="0"/>
                <w:numId w:val="2"/>
              </w:numPr>
              <w:tabs>
                <w:tab w:val="clear" w:pos="720"/>
                <w:tab w:val="num" w:pos="156"/>
              </w:tabs>
              <w:ind w:left="274" w:hanging="274"/>
              <w:rPr>
                <w:b/>
                <w:u w:val="words"/>
              </w:rPr>
            </w:pPr>
            <w:r w:rsidRPr="00C66DA4">
              <w:t>Mostly demonstrates relevance to class content</w:t>
            </w:r>
          </w:p>
          <w:p w14:paraId="3F0AAD7C" w14:textId="77777777" w:rsidR="00BE2097" w:rsidRPr="00C66DA4" w:rsidRDefault="00BE2097" w:rsidP="00BE2097">
            <w:pPr>
              <w:numPr>
                <w:ilvl w:val="0"/>
                <w:numId w:val="2"/>
              </w:numPr>
              <w:tabs>
                <w:tab w:val="clear" w:pos="720"/>
                <w:tab w:val="num" w:pos="247"/>
              </w:tabs>
              <w:ind w:left="247" w:hanging="270"/>
            </w:pPr>
            <w:r w:rsidRPr="00C66DA4">
              <w:t>Discussion is complete and somewhat inconsistent throughout</w:t>
            </w:r>
          </w:p>
          <w:p w14:paraId="7FF29D33" w14:textId="17AE4C16" w:rsidR="00BE2097" w:rsidRPr="00C66DA4" w:rsidRDefault="00BE2097" w:rsidP="00BE2097">
            <w:pPr>
              <w:numPr>
                <w:ilvl w:val="0"/>
                <w:numId w:val="2"/>
              </w:numPr>
              <w:tabs>
                <w:tab w:val="clear" w:pos="720"/>
                <w:tab w:val="num" w:pos="247"/>
              </w:tabs>
              <w:ind w:left="247" w:hanging="270"/>
            </w:pPr>
            <w:r w:rsidRPr="00C66DA4">
              <w:t>Includes multicultural considerations</w:t>
            </w:r>
          </w:p>
        </w:tc>
        <w:tc>
          <w:tcPr>
            <w:tcW w:w="2880" w:type="dxa"/>
            <w:shd w:val="clear" w:color="auto" w:fill="auto"/>
            <w:tcMar>
              <w:top w:w="43" w:type="dxa"/>
              <w:left w:w="115" w:type="dxa"/>
              <w:bottom w:w="43" w:type="dxa"/>
              <w:right w:w="115" w:type="dxa"/>
            </w:tcMar>
          </w:tcPr>
          <w:p w14:paraId="4981BEFB" w14:textId="77777777" w:rsidR="00BE2097" w:rsidRPr="00C66DA4" w:rsidRDefault="00BE2097" w:rsidP="00BE2097">
            <w:pPr>
              <w:numPr>
                <w:ilvl w:val="0"/>
                <w:numId w:val="2"/>
              </w:numPr>
              <w:tabs>
                <w:tab w:val="clear" w:pos="720"/>
                <w:tab w:val="num" w:pos="156"/>
              </w:tabs>
              <w:ind w:left="274" w:hanging="274"/>
              <w:rPr>
                <w:b/>
                <w:u w:val="words"/>
              </w:rPr>
            </w:pPr>
            <w:r w:rsidRPr="00C66DA4">
              <w:t xml:space="preserve">2 Major topics are stated somewhat clearly  </w:t>
            </w:r>
          </w:p>
          <w:p w14:paraId="11888664" w14:textId="77777777" w:rsidR="00BE2097" w:rsidRPr="00C66DA4" w:rsidRDefault="00BE2097" w:rsidP="00BE2097">
            <w:pPr>
              <w:numPr>
                <w:ilvl w:val="0"/>
                <w:numId w:val="2"/>
              </w:numPr>
              <w:tabs>
                <w:tab w:val="clear" w:pos="720"/>
                <w:tab w:val="num" w:pos="156"/>
              </w:tabs>
              <w:ind w:left="274" w:hanging="274"/>
              <w:rPr>
                <w:b/>
                <w:u w:val="words"/>
              </w:rPr>
            </w:pPr>
            <w:r w:rsidRPr="00C66DA4">
              <w:t>Demonstrates loose relevance to class content</w:t>
            </w:r>
          </w:p>
          <w:p w14:paraId="3D9870B0" w14:textId="77777777" w:rsidR="00BE2097" w:rsidRPr="00C66DA4" w:rsidRDefault="00BE2097" w:rsidP="00BE2097">
            <w:pPr>
              <w:numPr>
                <w:ilvl w:val="0"/>
                <w:numId w:val="3"/>
              </w:numPr>
              <w:tabs>
                <w:tab w:val="clear" w:pos="360"/>
                <w:tab w:val="num" w:pos="120"/>
                <w:tab w:val="num" w:pos="171"/>
              </w:tabs>
              <w:ind w:left="274" w:hanging="274"/>
            </w:pPr>
            <w:r w:rsidRPr="00C66DA4">
              <w:t xml:space="preserve">Discussion is somewhat unclear and inconsistent </w:t>
            </w:r>
          </w:p>
          <w:p w14:paraId="1985AEDB" w14:textId="1C27D8EC" w:rsidR="00BE2097" w:rsidRPr="00C66DA4" w:rsidRDefault="00BE2097" w:rsidP="00BE2097">
            <w:pPr>
              <w:numPr>
                <w:ilvl w:val="0"/>
                <w:numId w:val="3"/>
              </w:numPr>
              <w:tabs>
                <w:tab w:val="clear" w:pos="360"/>
                <w:tab w:val="num" w:pos="120"/>
                <w:tab w:val="num" w:pos="171"/>
              </w:tabs>
              <w:ind w:left="274" w:hanging="274"/>
            </w:pPr>
            <w:r w:rsidRPr="00C66DA4">
              <w:t>Multicultural considerations need work</w:t>
            </w:r>
          </w:p>
        </w:tc>
        <w:tc>
          <w:tcPr>
            <w:tcW w:w="3240" w:type="dxa"/>
            <w:shd w:val="clear" w:color="auto" w:fill="auto"/>
            <w:tcMar>
              <w:top w:w="43" w:type="dxa"/>
              <w:left w:w="115" w:type="dxa"/>
              <w:bottom w:w="43" w:type="dxa"/>
              <w:right w:w="115" w:type="dxa"/>
            </w:tcMar>
          </w:tcPr>
          <w:p w14:paraId="4B58F3B8" w14:textId="77777777" w:rsidR="00BE2097" w:rsidRPr="00C66DA4" w:rsidRDefault="00BE2097" w:rsidP="00BE2097">
            <w:pPr>
              <w:numPr>
                <w:ilvl w:val="0"/>
                <w:numId w:val="2"/>
              </w:numPr>
              <w:tabs>
                <w:tab w:val="clear" w:pos="720"/>
                <w:tab w:val="num" w:pos="156"/>
              </w:tabs>
              <w:ind w:left="274" w:hanging="274"/>
              <w:rPr>
                <w:b/>
                <w:u w:val="words"/>
              </w:rPr>
            </w:pPr>
            <w:r w:rsidRPr="00C66DA4">
              <w:t xml:space="preserve"> Did not state 2 Major topics clearly  </w:t>
            </w:r>
          </w:p>
          <w:p w14:paraId="2E8AC6DE" w14:textId="77777777" w:rsidR="00BE2097" w:rsidRPr="00C66DA4" w:rsidRDefault="00BE2097" w:rsidP="00BE2097">
            <w:pPr>
              <w:numPr>
                <w:ilvl w:val="0"/>
                <w:numId w:val="3"/>
              </w:numPr>
              <w:tabs>
                <w:tab w:val="clear" w:pos="360"/>
                <w:tab w:val="num" w:pos="174"/>
              </w:tabs>
              <w:ind w:left="274" w:hanging="274"/>
            </w:pPr>
            <w:r w:rsidRPr="00C66DA4">
              <w:t xml:space="preserve">Does not demonstrate relevance to class content </w:t>
            </w:r>
          </w:p>
          <w:p w14:paraId="1CFBF124" w14:textId="77777777" w:rsidR="00BE2097" w:rsidRPr="00C66DA4" w:rsidRDefault="00BE2097" w:rsidP="00BE2097">
            <w:pPr>
              <w:numPr>
                <w:ilvl w:val="0"/>
                <w:numId w:val="3"/>
              </w:numPr>
              <w:tabs>
                <w:tab w:val="clear" w:pos="360"/>
                <w:tab w:val="num" w:pos="174"/>
              </w:tabs>
              <w:ind w:left="274" w:hanging="274"/>
            </w:pPr>
            <w:r w:rsidRPr="00C66DA4">
              <w:t xml:space="preserve">Discussion is unclear and inconsistent </w:t>
            </w:r>
          </w:p>
          <w:p w14:paraId="3891CED1" w14:textId="085EB84A" w:rsidR="00BE2097" w:rsidRPr="00C66DA4" w:rsidRDefault="00BE2097" w:rsidP="00BE2097">
            <w:pPr>
              <w:numPr>
                <w:ilvl w:val="0"/>
                <w:numId w:val="3"/>
              </w:numPr>
              <w:tabs>
                <w:tab w:val="clear" w:pos="360"/>
                <w:tab w:val="num" w:pos="174"/>
              </w:tabs>
              <w:ind w:left="274" w:hanging="274"/>
            </w:pPr>
            <w:r w:rsidRPr="00C66DA4">
              <w:t xml:space="preserve">Did not include multicultural considerations </w:t>
            </w:r>
          </w:p>
        </w:tc>
      </w:tr>
      <w:tr w:rsidR="00EC0BEA" w:rsidRPr="00C66DA4" w14:paraId="066E81B0" w14:textId="77777777" w:rsidTr="00EC0BEA">
        <w:trPr>
          <w:trHeight w:val="586"/>
        </w:trPr>
        <w:tc>
          <w:tcPr>
            <w:tcW w:w="1689" w:type="dxa"/>
            <w:shd w:val="clear" w:color="auto" w:fill="auto"/>
            <w:vAlign w:val="center"/>
          </w:tcPr>
          <w:p w14:paraId="2227BF94" w14:textId="4EF2CAD5" w:rsidR="00EC0BEA" w:rsidRPr="00C66DA4" w:rsidRDefault="006E23FB" w:rsidP="00CB43D2">
            <w:pPr>
              <w:rPr>
                <w:b/>
              </w:rPr>
            </w:pPr>
            <w:r w:rsidRPr="00C66DA4">
              <w:rPr>
                <w:b/>
              </w:rPr>
              <w:t>Implications for</w:t>
            </w:r>
            <w:r w:rsidR="00C366FD" w:rsidRPr="00C66DA4">
              <w:rPr>
                <w:b/>
              </w:rPr>
              <w:t xml:space="preserve"> </w:t>
            </w:r>
            <w:r w:rsidR="00EC0BEA" w:rsidRPr="00C66DA4">
              <w:rPr>
                <w:b/>
              </w:rPr>
              <w:t xml:space="preserve">Counseling </w:t>
            </w:r>
          </w:p>
          <w:p w14:paraId="69ED62CF" w14:textId="6CBF6E7C" w:rsidR="00EC0BEA" w:rsidRPr="00C66DA4" w:rsidRDefault="00EC0BEA" w:rsidP="00CB43D2">
            <w:pPr>
              <w:rPr>
                <w:b/>
              </w:rPr>
            </w:pPr>
            <w:r w:rsidRPr="00C66DA4">
              <w:rPr>
                <w:b/>
              </w:rPr>
              <w:t>Score____</w:t>
            </w:r>
            <w:r w:rsidR="001B1C42" w:rsidRPr="00C66DA4">
              <w:rPr>
                <w:b/>
              </w:rPr>
              <w:t>/30</w:t>
            </w:r>
          </w:p>
        </w:tc>
        <w:tc>
          <w:tcPr>
            <w:tcW w:w="698" w:type="dxa"/>
            <w:shd w:val="clear" w:color="auto" w:fill="auto"/>
            <w:vAlign w:val="center"/>
          </w:tcPr>
          <w:p w14:paraId="52F49B6E" w14:textId="79DCAF1B" w:rsidR="00EC0BEA" w:rsidRPr="00C66DA4" w:rsidRDefault="00C366FD" w:rsidP="00CB43D2">
            <w:r w:rsidRPr="00C66DA4">
              <w:t>3</w:t>
            </w:r>
            <w:r w:rsidR="00EC0BEA" w:rsidRPr="00C66DA4">
              <w:t>0</w:t>
            </w:r>
            <w:r w:rsidR="001B1C42" w:rsidRPr="00C66DA4">
              <w:t>%</w:t>
            </w:r>
          </w:p>
        </w:tc>
        <w:tc>
          <w:tcPr>
            <w:tcW w:w="2743" w:type="dxa"/>
            <w:tcMar>
              <w:top w:w="43" w:type="dxa"/>
              <w:left w:w="115" w:type="dxa"/>
              <w:bottom w:w="43" w:type="dxa"/>
              <w:right w:w="115" w:type="dxa"/>
            </w:tcMar>
          </w:tcPr>
          <w:p w14:paraId="0CFBAAF3" w14:textId="77777777" w:rsidR="00EC0BEA" w:rsidRPr="00C66DA4" w:rsidRDefault="00EC0BEA" w:rsidP="00EC0BEA">
            <w:pPr>
              <w:numPr>
                <w:ilvl w:val="0"/>
                <w:numId w:val="3"/>
              </w:numPr>
              <w:tabs>
                <w:tab w:val="clear" w:pos="360"/>
                <w:tab w:val="num" w:pos="156"/>
                <w:tab w:val="num" w:pos="295"/>
              </w:tabs>
              <w:ind w:left="274" w:hanging="274"/>
            </w:pPr>
            <w:r w:rsidRPr="00C66DA4">
              <w:t>Group used at least 8 peer-reviewed articles</w:t>
            </w:r>
          </w:p>
          <w:p w14:paraId="2DD9D38B" w14:textId="77777777" w:rsidR="00EC0BEA" w:rsidRPr="00C66DA4" w:rsidRDefault="00EC0BEA" w:rsidP="00EC0BEA">
            <w:pPr>
              <w:numPr>
                <w:ilvl w:val="0"/>
                <w:numId w:val="3"/>
              </w:numPr>
              <w:tabs>
                <w:tab w:val="clear" w:pos="360"/>
                <w:tab w:val="num" w:pos="156"/>
                <w:tab w:val="num" w:pos="295"/>
              </w:tabs>
              <w:ind w:left="274" w:hanging="274"/>
            </w:pPr>
            <w:r w:rsidRPr="00C66DA4">
              <w:t xml:space="preserve">Group demonstrated a thorough understanding of selected research </w:t>
            </w:r>
          </w:p>
          <w:p w14:paraId="189535DE" w14:textId="6357CF34" w:rsidR="00EC0BEA" w:rsidRPr="00C66DA4" w:rsidRDefault="00EC0BEA" w:rsidP="00EC0BEA">
            <w:pPr>
              <w:numPr>
                <w:ilvl w:val="0"/>
                <w:numId w:val="3"/>
              </w:numPr>
              <w:tabs>
                <w:tab w:val="clear" w:pos="360"/>
                <w:tab w:val="num" w:pos="156"/>
                <w:tab w:val="num" w:pos="295"/>
              </w:tabs>
              <w:ind w:left="274" w:hanging="274"/>
            </w:pPr>
            <w:r w:rsidRPr="00C66DA4">
              <w:t xml:space="preserve">Group effectively communicated </w:t>
            </w:r>
            <w:r w:rsidR="00D269A5" w:rsidRPr="00C66DA4">
              <w:t>implications for counseling</w:t>
            </w:r>
            <w:r w:rsidRPr="00C66DA4">
              <w:t xml:space="preserve"> </w:t>
            </w:r>
          </w:p>
        </w:tc>
        <w:tc>
          <w:tcPr>
            <w:tcW w:w="2520" w:type="dxa"/>
            <w:tcMar>
              <w:top w:w="43" w:type="dxa"/>
              <w:left w:w="115" w:type="dxa"/>
              <w:bottom w:w="43" w:type="dxa"/>
              <w:right w:w="115" w:type="dxa"/>
            </w:tcMar>
          </w:tcPr>
          <w:p w14:paraId="2F404C3B" w14:textId="77777777" w:rsidR="00EC0BEA" w:rsidRPr="00C66DA4" w:rsidRDefault="00EC0BEA" w:rsidP="00EC0BEA">
            <w:pPr>
              <w:numPr>
                <w:ilvl w:val="0"/>
                <w:numId w:val="3"/>
              </w:numPr>
              <w:tabs>
                <w:tab w:val="clear" w:pos="360"/>
                <w:tab w:val="num" w:pos="247"/>
              </w:tabs>
              <w:ind w:left="247" w:hanging="270"/>
            </w:pPr>
            <w:r w:rsidRPr="00C66DA4">
              <w:t>Group used at least 8 peer-reviewed articles</w:t>
            </w:r>
          </w:p>
          <w:p w14:paraId="50B95151" w14:textId="77777777" w:rsidR="00EC0BEA" w:rsidRPr="00C66DA4" w:rsidRDefault="00EC0BEA" w:rsidP="00EC0BEA">
            <w:pPr>
              <w:numPr>
                <w:ilvl w:val="0"/>
                <w:numId w:val="3"/>
              </w:numPr>
              <w:tabs>
                <w:tab w:val="clear" w:pos="360"/>
                <w:tab w:val="num" w:pos="247"/>
              </w:tabs>
              <w:ind w:left="247" w:hanging="270"/>
            </w:pPr>
            <w:r w:rsidRPr="00C66DA4">
              <w:t xml:space="preserve">Group demonstrated an acceptable understanding of selected research </w:t>
            </w:r>
          </w:p>
          <w:p w14:paraId="7071811E" w14:textId="01DF89C1" w:rsidR="00EC0BEA" w:rsidRPr="00C66DA4" w:rsidRDefault="00EC0BEA" w:rsidP="00EC0BEA">
            <w:pPr>
              <w:numPr>
                <w:ilvl w:val="0"/>
                <w:numId w:val="3"/>
              </w:numPr>
              <w:tabs>
                <w:tab w:val="clear" w:pos="360"/>
                <w:tab w:val="num" w:pos="247"/>
              </w:tabs>
              <w:ind w:left="247" w:hanging="270"/>
            </w:pPr>
            <w:r w:rsidRPr="00C66DA4">
              <w:t xml:space="preserve">Group mostly effective at communicating </w:t>
            </w:r>
            <w:r w:rsidR="001B1C42" w:rsidRPr="00C66DA4">
              <w:t>implications for counseling</w:t>
            </w:r>
          </w:p>
        </w:tc>
        <w:tc>
          <w:tcPr>
            <w:tcW w:w="2880" w:type="dxa"/>
            <w:shd w:val="clear" w:color="auto" w:fill="auto"/>
            <w:tcMar>
              <w:top w:w="43" w:type="dxa"/>
              <w:left w:w="115" w:type="dxa"/>
              <w:bottom w:w="43" w:type="dxa"/>
              <w:right w:w="115" w:type="dxa"/>
            </w:tcMar>
          </w:tcPr>
          <w:p w14:paraId="4D733CEE" w14:textId="77777777" w:rsidR="00EC0BEA" w:rsidRPr="00C66DA4" w:rsidRDefault="00EC0BEA" w:rsidP="00EC0BEA">
            <w:pPr>
              <w:numPr>
                <w:ilvl w:val="0"/>
                <w:numId w:val="3"/>
              </w:numPr>
              <w:tabs>
                <w:tab w:val="clear" w:pos="360"/>
                <w:tab w:val="num" w:pos="156"/>
                <w:tab w:val="num" w:pos="295"/>
              </w:tabs>
              <w:ind w:left="274" w:hanging="274"/>
            </w:pPr>
            <w:r w:rsidRPr="00C66DA4">
              <w:t xml:space="preserve"> Group used less than 8 peer-reviewed articles </w:t>
            </w:r>
          </w:p>
          <w:p w14:paraId="58F558FE" w14:textId="77777777" w:rsidR="00EC0BEA" w:rsidRPr="00C66DA4" w:rsidRDefault="00EC0BEA" w:rsidP="00EC0BEA">
            <w:pPr>
              <w:numPr>
                <w:ilvl w:val="0"/>
                <w:numId w:val="3"/>
              </w:numPr>
              <w:tabs>
                <w:tab w:val="clear" w:pos="360"/>
                <w:tab w:val="num" w:pos="156"/>
                <w:tab w:val="num" w:pos="295"/>
              </w:tabs>
              <w:ind w:left="274" w:hanging="274"/>
            </w:pPr>
            <w:r w:rsidRPr="00C66DA4">
              <w:t xml:space="preserve">Group demonstrated a lacking understanding of selected research </w:t>
            </w:r>
          </w:p>
          <w:p w14:paraId="5763DCA4" w14:textId="60D6CBC2" w:rsidR="00EC0BEA" w:rsidRPr="00C66DA4" w:rsidRDefault="00EC0BEA" w:rsidP="00EC0BEA">
            <w:pPr>
              <w:numPr>
                <w:ilvl w:val="0"/>
                <w:numId w:val="3"/>
              </w:numPr>
              <w:tabs>
                <w:tab w:val="clear" w:pos="360"/>
                <w:tab w:val="num" w:pos="171"/>
              </w:tabs>
              <w:ind w:left="274" w:hanging="274"/>
            </w:pPr>
            <w:r w:rsidRPr="00C66DA4">
              <w:t xml:space="preserve">Group ineffective at communicating </w:t>
            </w:r>
            <w:r w:rsidR="001B1C42" w:rsidRPr="00C66DA4">
              <w:t>implications for counseling</w:t>
            </w:r>
          </w:p>
          <w:p w14:paraId="2D146DA6" w14:textId="77777777" w:rsidR="00EC0BEA" w:rsidRPr="00C66DA4" w:rsidRDefault="00EC0BEA" w:rsidP="00CB43D2">
            <w:pPr>
              <w:ind w:left="274"/>
            </w:pPr>
          </w:p>
        </w:tc>
        <w:tc>
          <w:tcPr>
            <w:tcW w:w="3240" w:type="dxa"/>
            <w:shd w:val="clear" w:color="auto" w:fill="auto"/>
            <w:tcMar>
              <w:top w:w="43" w:type="dxa"/>
              <w:left w:w="115" w:type="dxa"/>
              <w:bottom w:w="43" w:type="dxa"/>
              <w:right w:w="115" w:type="dxa"/>
            </w:tcMar>
          </w:tcPr>
          <w:p w14:paraId="03BF4CA1" w14:textId="77777777" w:rsidR="00EC0BEA" w:rsidRPr="00C66DA4" w:rsidRDefault="00EC0BEA" w:rsidP="00EC0BEA">
            <w:pPr>
              <w:numPr>
                <w:ilvl w:val="0"/>
                <w:numId w:val="3"/>
              </w:numPr>
              <w:tabs>
                <w:tab w:val="clear" w:pos="360"/>
                <w:tab w:val="num" w:pos="174"/>
              </w:tabs>
              <w:ind w:left="274" w:hanging="274"/>
            </w:pPr>
            <w:r w:rsidRPr="00C66DA4">
              <w:t xml:space="preserve">Group used less than 8 peer reviewed articles </w:t>
            </w:r>
          </w:p>
          <w:p w14:paraId="5CEB6F5D" w14:textId="77777777" w:rsidR="00EC0BEA" w:rsidRPr="00C66DA4" w:rsidRDefault="00EC0BEA" w:rsidP="00EC0BEA">
            <w:pPr>
              <w:numPr>
                <w:ilvl w:val="0"/>
                <w:numId w:val="3"/>
              </w:numPr>
              <w:tabs>
                <w:tab w:val="clear" w:pos="360"/>
                <w:tab w:val="num" w:pos="174"/>
              </w:tabs>
              <w:ind w:left="274" w:hanging="274"/>
            </w:pPr>
            <w:r w:rsidRPr="00C66DA4">
              <w:t xml:space="preserve">Group demonstrated little to no understanding of selected research </w:t>
            </w:r>
          </w:p>
          <w:p w14:paraId="4F1C2970" w14:textId="0FF250CB" w:rsidR="00EC0BEA" w:rsidRPr="00C66DA4" w:rsidRDefault="00EC0BEA" w:rsidP="00EC0BEA">
            <w:pPr>
              <w:numPr>
                <w:ilvl w:val="0"/>
                <w:numId w:val="3"/>
              </w:numPr>
              <w:tabs>
                <w:tab w:val="clear" w:pos="360"/>
                <w:tab w:val="num" w:pos="174"/>
              </w:tabs>
              <w:ind w:left="274" w:hanging="274"/>
            </w:pPr>
            <w:r w:rsidRPr="00C66DA4">
              <w:t xml:space="preserve">Group ineffective at communicating </w:t>
            </w:r>
            <w:r w:rsidR="001B1C42" w:rsidRPr="00C66DA4">
              <w:t>implications for counseling</w:t>
            </w:r>
          </w:p>
        </w:tc>
      </w:tr>
      <w:tr w:rsidR="00EC0BEA" w:rsidRPr="00C66DA4" w14:paraId="67AAA101" w14:textId="77777777" w:rsidTr="00EC0BEA">
        <w:trPr>
          <w:trHeight w:val="1153"/>
        </w:trPr>
        <w:tc>
          <w:tcPr>
            <w:tcW w:w="1689" w:type="dxa"/>
            <w:shd w:val="clear" w:color="auto" w:fill="auto"/>
            <w:vAlign w:val="center"/>
          </w:tcPr>
          <w:p w14:paraId="0CA35C84" w14:textId="77777777" w:rsidR="00EC0BEA" w:rsidRPr="00C66DA4" w:rsidRDefault="00EC0BEA" w:rsidP="00CB43D2">
            <w:pPr>
              <w:rPr>
                <w:b/>
              </w:rPr>
            </w:pPr>
            <w:r w:rsidRPr="00C66DA4">
              <w:rPr>
                <w:b/>
              </w:rPr>
              <w:lastRenderedPageBreak/>
              <w:t>Group Reflection &amp; Discussion</w:t>
            </w:r>
          </w:p>
          <w:p w14:paraId="7220F331" w14:textId="22C939CC" w:rsidR="00EC0BEA" w:rsidRPr="00C66DA4" w:rsidRDefault="00EC0BEA" w:rsidP="00CB43D2">
            <w:pPr>
              <w:rPr>
                <w:b/>
              </w:rPr>
            </w:pPr>
            <w:r w:rsidRPr="00C66DA4">
              <w:rPr>
                <w:b/>
              </w:rPr>
              <w:t>Score____</w:t>
            </w:r>
            <w:r w:rsidR="001B1C42" w:rsidRPr="00C66DA4">
              <w:rPr>
                <w:b/>
              </w:rPr>
              <w:t>/20</w:t>
            </w:r>
          </w:p>
        </w:tc>
        <w:tc>
          <w:tcPr>
            <w:tcW w:w="698" w:type="dxa"/>
            <w:shd w:val="clear" w:color="auto" w:fill="auto"/>
            <w:vAlign w:val="center"/>
          </w:tcPr>
          <w:p w14:paraId="751E8453" w14:textId="55961627" w:rsidR="00EC0BEA" w:rsidRPr="00C66DA4" w:rsidRDefault="001B1C42" w:rsidP="00CB43D2">
            <w:r w:rsidRPr="00C66DA4">
              <w:t>2</w:t>
            </w:r>
            <w:r w:rsidR="00EC0BEA" w:rsidRPr="00C66DA4">
              <w:t>0</w:t>
            </w:r>
            <w:r w:rsidRPr="00C66DA4">
              <w:t>%</w:t>
            </w:r>
          </w:p>
        </w:tc>
        <w:tc>
          <w:tcPr>
            <w:tcW w:w="2743" w:type="dxa"/>
            <w:tcMar>
              <w:top w:w="43" w:type="dxa"/>
              <w:left w:w="115" w:type="dxa"/>
              <w:bottom w:w="43" w:type="dxa"/>
              <w:right w:w="115" w:type="dxa"/>
            </w:tcMar>
          </w:tcPr>
          <w:p w14:paraId="2EC76927" w14:textId="77777777" w:rsidR="00EC0BEA" w:rsidRPr="00C66DA4" w:rsidRDefault="00EC0BEA" w:rsidP="00EC0BEA">
            <w:pPr>
              <w:numPr>
                <w:ilvl w:val="0"/>
                <w:numId w:val="3"/>
              </w:numPr>
              <w:tabs>
                <w:tab w:val="clear" w:pos="360"/>
                <w:tab w:val="num" w:pos="156"/>
                <w:tab w:val="num" w:pos="295"/>
              </w:tabs>
              <w:ind w:left="274" w:hanging="274"/>
            </w:pPr>
            <w:r w:rsidRPr="00C66DA4">
              <w:t xml:space="preserve">Group successfully connect project experience to counselor skill development   </w:t>
            </w:r>
          </w:p>
          <w:p w14:paraId="3319C088" w14:textId="77777777" w:rsidR="00EC0BEA" w:rsidRPr="00C66DA4" w:rsidRDefault="00EC0BEA" w:rsidP="00EC0BEA">
            <w:pPr>
              <w:numPr>
                <w:ilvl w:val="0"/>
                <w:numId w:val="3"/>
              </w:numPr>
              <w:tabs>
                <w:tab w:val="clear" w:pos="360"/>
                <w:tab w:val="num" w:pos="156"/>
                <w:tab w:val="num" w:pos="295"/>
              </w:tabs>
              <w:ind w:left="274" w:hanging="274"/>
            </w:pPr>
            <w:r w:rsidRPr="00C66DA4">
              <w:t xml:space="preserve"> Group facilitated an effective class discussion relevant to topic and course content  </w:t>
            </w:r>
          </w:p>
        </w:tc>
        <w:tc>
          <w:tcPr>
            <w:tcW w:w="2520" w:type="dxa"/>
            <w:tcMar>
              <w:top w:w="43" w:type="dxa"/>
              <w:left w:w="115" w:type="dxa"/>
              <w:bottom w:w="43" w:type="dxa"/>
              <w:right w:w="115" w:type="dxa"/>
            </w:tcMar>
          </w:tcPr>
          <w:p w14:paraId="7DFBE031" w14:textId="77777777" w:rsidR="00EC0BEA" w:rsidRPr="00C66DA4" w:rsidRDefault="00EC0BEA" w:rsidP="00EC0BEA">
            <w:pPr>
              <w:numPr>
                <w:ilvl w:val="0"/>
                <w:numId w:val="3"/>
              </w:numPr>
              <w:tabs>
                <w:tab w:val="clear" w:pos="360"/>
                <w:tab w:val="num" w:pos="247"/>
              </w:tabs>
              <w:ind w:left="247" w:hanging="270"/>
            </w:pPr>
            <w:r w:rsidRPr="00C66DA4">
              <w:t xml:space="preserve">Group mostly connected project experience to counselor skill development </w:t>
            </w:r>
          </w:p>
          <w:p w14:paraId="42D4C03F" w14:textId="77777777" w:rsidR="00EC0BEA" w:rsidRPr="00C66DA4" w:rsidRDefault="00EC0BEA" w:rsidP="00EC0BEA">
            <w:pPr>
              <w:numPr>
                <w:ilvl w:val="0"/>
                <w:numId w:val="3"/>
              </w:numPr>
              <w:tabs>
                <w:tab w:val="clear" w:pos="360"/>
                <w:tab w:val="num" w:pos="247"/>
              </w:tabs>
              <w:ind w:left="247" w:hanging="270"/>
            </w:pPr>
            <w:r w:rsidRPr="00C66DA4">
              <w:t xml:space="preserve">Group facilitated an acceptable class discussion relevant to topic and course content </w:t>
            </w:r>
          </w:p>
        </w:tc>
        <w:tc>
          <w:tcPr>
            <w:tcW w:w="2880" w:type="dxa"/>
            <w:shd w:val="clear" w:color="auto" w:fill="auto"/>
            <w:tcMar>
              <w:top w:w="43" w:type="dxa"/>
              <w:left w:w="115" w:type="dxa"/>
              <w:bottom w:w="43" w:type="dxa"/>
              <w:right w:w="115" w:type="dxa"/>
            </w:tcMar>
          </w:tcPr>
          <w:p w14:paraId="76E001E2" w14:textId="77777777" w:rsidR="00EC0BEA" w:rsidRPr="00C66DA4" w:rsidRDefault="00EC0BEA" w:rsidP="00EC0BEA">
            <w:pPr>
              <w:numPr>
                <w:ilvl w:val="0"/>
                <w:numId w:val="3"/>
              </w:numPr>
              <w:tabs>
                <w:tab w:val="clear" w:pos="360"/>
                <w:tab w:val="num" w:pos="171"/>
              </w:tabs>
              <w:ind w:left="274" w:hanging="274"/>
            </w:pPr>
            <w:r w:rsidRPr="00C66DA4">
              <w:t xml:space="preserve">Group lacking in connection of project experience to counselor skill development </w:t>
            </w:r>
          </w:p>
          <w:p w14:paraId="0AB52282" w14:textId="77777777" w:rsidR="00EC0BEA" w:rsidRPr="00C66DA4" w:rsidRDefault="00EC0BEA" w:rsidP="00EC0BEA">
            <w:pPr>
              <w:numPr>
                <w:ilvl w:val="0"/>
                <w:numId w:val="3"/>
              </w:numPr>
              <w:tabs>
                <w:tab w:val="clear" w:pos="360"/>
                <w:tab w:val="num" w:pos="171"/>
              </w:tabs>
              <w:ind w:left="274" w:hanging="274"/>
            </w:pPr>
            <w:r w:rsidRPr="00C66DA4">
              <w:t xml:space="preserve">Group facilitated a less than effective class discussion relevant to topic and course content </w:t>
            </w:r>
          </w:p>
        </w:tc>
        <w:tc>
          <w:tcPr>
            <w:tcW w:w="3240" w:type="dxa"/>
            <w:shd w:val="clear" w:color="auto" w:fill="auto"/>
            <w:tcMar>
              <w:top w:w="43" w:type="dxa"/>
              <w:left w:w="115" w:type="dxa"/>
              <w:bottom w:w="43" w:type="dxa"/>
              <w:right w:w="115" w:type="dxa"/>
            </w:tcMar>
          </w:tcPr>
          <w:p w14:paraId="61F97BD0" w14:textId="77777777" w:rsidR="00EC0BEA" w:rsidRPr="00C66DA4" w:rsidRDefault="00EC0BEA" w:rsidP="00EC0BEA">
            <w:pPr>
              <w:numPr>
                <w:ilvl w:val="0"/>
                <w:numId w:val="3"/>
              </w:numPr>
              <w:tabs>
                <w:tab w:val="clear" w:pos="360"/>
                <w:tab w:val="num" w:pos="174"/>
              </w:tabs>
              <w:ind w:left="274" w:hanging="274"/>
            </w:pPr>
            <w:r w:rsidRPr="00C66DA4">
              <w:t xml:space="preserve">Group provided no connection of project experience to counselor skill development </w:t>
            </w:r>
          </w:p>
          <w:p w14:paraId="3B0FC94F" w14:textId="77777777" w:rsidR="00EC0BEA" w:rsidRPr="00C66DA4" w:rsidRDefault="00EC0BEA" w:rsidP="00EC0BEA">
            <w:pPr>
              <w:numPr>
                <w:ilvl w:val="0"/>
                <w:numId w:val="3"/>
              </w:numPr>
              <w:tabs>
                <w:tab w:val="clear" w:pos="360"/>
                <w:tab w:val="num" w:pos="174"/>
              </w:tabs>
              <w:ind w:left="274" w:hanging="274"/>
            </w:pPr>
            <w:r w:rsidRPr="00C66DA4">
              <w:t xml:space="preserve">Group facilitated an ineffective class discussion relevant to topic and course content </w:t>
            </w:r>
          </w:p>
        </w:tc>
      </w:tr>
    </w:tbl>
    <w:p w14:paraId="7BF19F6D" w14:textId="7F7E13ED" w:rsidR="00AA00DB" w:rsidRPr="00C66DA4" w:rsidRDefault="00AA00DB"/>
    <w:p w14:paraId="163C78D1" w14:textId="77777777" w:rsidR="00AA00DB" w:rsidRPr="00C66DA4" w:rsidRDefault="00AA00DB"/>
    <w:sectPr w:rsidR="00AA00DB" w:rsidRPr="00C66DA4" w:rsidSect="00AA00DB">
      <w:pgSz w:w="15840" w:h="12240" w:orient="landscape"/>
      <w:pgMar w:top="414" w:right="1440" w:bottom="8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939F" w14:textId="77777777" w:rsidR="00272B3D" w:rsidRDefault="00272B3D" w:rsidP="00A363D4">
      <w:r>
        <w:separator/>
      </w:r>
    </w:p>
  </w:endnote>
  <w:endnote w:type="continuationSeparator" w:id="0">
    <w:p w14:paraId="59914FE5" w14:textId="77777777" w:rsidR="00272B3D" w:rsidRDefault="00272B3D" w:rsidP="00A3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6354918"/>
      <w:docPartObj>
        <w:docPartGallery w:val="Page Numbers (Bottom of Page)"/>
        <w:docPartUnique/>
      </w:docPartObj>
    </w:sdtPr>
    <w:sdtContent>
      <w:p w14:paraId="0FF4F886" w14:textId="40CEF109" w:rsidR="00A363D4" w:rsidRDefault="00A363D4" w:rsidP="00650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E6F941" w14:textId="77777777" w:rsidR="00A363D4" w:rsidRDefault="00A363D4" w:rsidP="00A363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3728295"/>
      <w:docPartObj>
        <w:docPartGallery w:val="Page Numbers (Bottom of Page)"/>
        <w:docPartUnique/>
      </w:docPartObj>
    </w:sdtPr>
    <w:sdtContent>
      <w:p w14:paraId="48E66EB4" w14:textId="1ADAE8A0" w:rsidR="00A363D4" w:rsidRDefault="00A363D4" w:rsidP="00650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9CA804" w14:textId="77777777" w:rsidR="00A363D4" w:rsidRDefault="00A363D4" w:rsidP="00A363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179C" w14:textId="77777777" w:rsidR="00272B3D" w:rsidRDefault="00272B3D" w:rsidP="00A363D4">
      <w:r>
        <w:separator/>
      </w:r>
    </w:p>
  </w:footnote>
  <w:footnote w:type="continuationSeparator" w:id="0">
    <w:p w14:paraId="424D5A28" w14:textId="77777777" w:rsidR="00272B3D" w:rsidRDefault="00272B3D" w:rsidP="00A3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2494224"/>
      <w:docPartObj>
        <w:docPartGallery w:val="Page Numbers (Top of Page)"/>
        <w:docPartUnique/>
      </w:docPartObj>
    </w:sdtPr>
    <w:sdtContent>
      <w:p w14:paraId="67CA17AC" w14:textId="12A455FC" w:rsidR="00A363D4" w:rsidRDefault="00A363D4" w:rsidP="0065086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AB5EB9" w14:textId="77777777" w:rsidR="00A363D4" w:rsidRDefault="00A363D4" w:rsidP="00A363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402896"/>
      <w:docPartObj>
        <w:docPartGallery w:val="Page Numbers (Top of Page)"/>
        <w:docPartUnique/>
      </w:docPartObj>
    </w:sdtPr>
    <w:sdtContent>
      <w:p w14:paraId="64F5C97F" w14:textId="1644E932" w:rsidR="00A363D4" w:rsidRDefault="00A363D4" w:rsidP="00A363D4">
        <w:pPr>
          <w:pStyle w:val="Header"/>
          <w:framePr w:wrap="none" w:vAnchor="text" w:hAnchor="margin" w:xAlign="right" w:y="1"/>
          <w:jc w:val="right"/>
          <w:rPr>
            <w:rStyle w:val="PageNumber"/>
          </w:rPr>
        </w:pPr>
        <w:r>
          <w:rPr>
            <w:rStyle w:val="PageNumber"/>
          </w:rPr>
          <w:t xml:space="preserve">Summer 2024 COUN 7310 </w:t>
        </w:r>
        <w:r w:rsidR="00622E7E">
          <w:rPr>
            <w:rStyle w:val="PageNumber"/>
          </w:rPr>
          <w:t>–</w:t>
        </w:r>
        <w:r>
          <w:rPr>
            <w:rStyle w:val="PageNumber"/>
          </w:rPr>
          <w:t xml:space="preserve"> D</w:t>
        </w:r>
        <w:r w:rsidR="00622E7E">
          <w:rPr>
            <w:rStyle w:val="PageNumber"/>
          </w:rPr>
          <w:t>01</w:t>
        </w:r>
      </w:p>
      <w:p w14:paraId="3A18AB5A" w14:textId="580C250A" w:rsidR="00A363D4" w:rsidRDefault="00A363D4" w:rsidP="00A363D4">
        <w:pPr>
          <w:pStyle w:val="Header"/>
          <w:framePr w:wrap="none" w:vAnchor="text" w:hAnchor="margin" w:xAlign="right" w:y="1"/>
          <w:jc w:val="right"/>
          <w:rPr>
            <w:rStyle w:val="PageNumber"/>
          </w:rPr>
        </w:pPr>
        <w:r>
          <w:rPr>
            <w:rStyle w:val="PageNumber"/>
          </w:rPr>
          <w:t>Page</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41D55AD" w14:textId="77777777" w:rsidR="00A363D4" w:rsidRDefault="00A363D4" w:rsidP="00A363D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853951"/>
      <w:docPartObj>
        <w:docPartGallery w:val="Page Numbers (Top of Page)"/>
        <w:docPartUnique/>
      </w:docPartObj>
    </w:sdtPr>
    <w:sdtContent>
      <w:p w14:paraId="7B269D14" w14:textId="138F3503" w:rsidR="003F53D0" w:rsidRDefault="003F53D0" w:rsidP="0065086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546708" w14:textId="78F41DDC" w:rsidR="003F53D0" w:rsidRDefault="003F53D0" w:rsidP="003F53D0">
    <w:pPr>
      <w:pStyle w:val="Header"/>
      <w:ind w:right="360"/>
    </w:pPr>
    <w:r>
      <w:tab/>
    </w:r>
  </w:p>
  <w:p w14:paraId="7F1A84DB" w14:textId="77777777" w:rsidR="003F53D0" w:rsidRDefault="003F53D0" w:rsidP="003F53D0">
    <w:pPr>
      <w:pStyle w:val="Header"/>
      <w:jc w:val="right"/>
      <w:rPr>
        <w:rStyle w:val="PageNumber"/>
      </w:rPr>
    </w:pPr>
    <w:r>
      <w:rPr>
        <w:rStyle w:val="PageNumber"/>
      </w:rPr>
      <w:t>Summer 2024 COUN 7310 – D01</w:t>
    </w:r>
  </w:p>
  <w:p w14:paraId="2DD95605" w14:textId="77777777" w:rsidR="003F53D0" w:rsidRDefault="003F53D0" w:rsidP="003F53D0">
    <w:pPr>
      <w:pStyle w:val="Header"/>
      <w:ind w:right="360"/>
    </w:pPr>
  </w:p>
  <w:p w14:paraId="034011DA" w14:textId="77777777" w:rsidR="003F53D0" w:rsidRDefault="003F5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0A4F1E53"/>
    <w:multiLevelType w:val="hybridMultilevel"/>
    <w:tmpl w:val="495CC402"/>
    <w:lvl w:ilvl="0" w:tplc="20D4EF98">
      <w:start w:val="2"/>
      <w:numFmt w:val="bullet"/>
      <w:lvlText w:val="·"/>
      <w:lvlJc w:val="left"/>
      <w:pPr>
        <w:ind w:left="1180" w:hanging="4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C58AF"/>
    <w:multiLevelType w:val="multilevel"/>
    <w:tmpl w:val="09984FD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u w:val="single"/>
      </w:rPr>
    </w:lvl>
    <w:lvl w:ilvl="2">
      <w:start w:val="1"/>
      <w:numFmt w:val="bullet"/>
      <w:lvlText w:val=""/>
      <w:lvlJc w:val="left"/>
      <w:pPr>
        <w:tabs>
          <w:tab w:val="num" w:pos="2160"/>
        </w:tabs>
        <w:ind w:left="2160" w:hanging="360"/>
      </w:pPr>
      <w:rPr>
        <w:rFonts w:ascii="Symbol" w:hAnsi="Symbol" w:hint="default"/>
        <w:sz w:val="20"/>
      </w:rPr>
    </w:lvl>
    <w:lvl w:ilvl="3">
      <w:start w:val="9"/>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3067F"/>
    <w:multiLevelType w:val="multilevel"/>
    <w:tmpl w:val="B032FC3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10" w15:restartNumberingAfterBreak="0">
    <w:nsid w:val="18622FFC"/>
    <w:multiLevelType w:val="hybridMultilevel"/>
    <w:tmpl w:val="12409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12"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77C78"/>
    <w:multiLevelType w:val="hybridMultilevel"/>
    <w:tmpl w:val="0E9A7772"/>
    <w:lvl w:ilvl="0" w:tplc="E5D6CB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60087"/>
    <w:multiLevelType w:val="multilevel"/>
    <w:tmpl w:val="D4BA8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97589"/>
    <w:multiLevelType w:val="hybridMultilevel"/>
    <w:tmpl w:val="FF46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9"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6922428"/>
    <w:multiLevelType w:val="hybridMultilevel"/>
    <w:tmpl w:val="4F920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22"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145F9"/>
    <w:multiLevelType w:val="hybridMultilevel"/>
    <w:tmpl w:val="322C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E4FD2"/>
    <w:multiLevelType w:val="multilevel"/>
    <w:tmpl w:val="FD96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C62833"/>
    <w:multiLevelType w:val="multilevel"/>
    <w:tmpl w:val="9EA0F32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9B3A00"/>
    <w:multiLevelType w:val="hybridMultilevel"/>
    <w:tmpl w:val="CA5C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805C4E"/>
    <w:multiLevelType w:val="hybridMultilevel"/>
    <w:tmpl w:val="BAFE3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DD5DA9"/>
    <w:multiLevelType w:val="hybridMultilevel"/>
    <w:tmpl w:val="C0DEA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16968">
    <w:abstractNumId w:val="6"/>
  </w:num>
  <w:num w:numId="2" w16cid:durableId="1430731745">
    <w:abstractNumId w:val="27"/>
  </w:num>
  <w:num w:numId="3" w16cid:durableId="480268743">
    <w:abstractNumId w:val="33"/>
  </w:num>
  <w:num w:numId="4" w16cid:durableId="738098577">
    <w:abstractNumId w:val="1"/>
  </w:num>
  <w:num w:numId="5" w16cid:durableId="1906064058">
    <w:abstractNumId w:val="22"/>
  </w:num>
  <w:num w:numId="6" w16cid:durableId="21833536">
    <w:abstractNumId w:val="17"/>
  </w:num>
  <w:num w:numId="7" w16cid:durableId="1323703627">
    <w:abstractNumId w:val="16"/>
  </w:num>
  <w:num w:numId="8" w16cid:durableId="1305741451">
    <w:abstractNumId w:val="37"/>
  </w:num>
  <w:num w:numId="9" w16cid:durableId="683093516">
    <w:abstractNumId w:val="8"/>
  </w:num>
  <w:num w:numId="10" w16cid:durableId="1653756407">
    <w:abstractNumId w:val="13"/>
  </w:num>
  <w:num w:numId="11" w16cid:durableId="2146463828">
    <w:abstractNumId w:val="23"/>
  </w:num>
  <w:num w:numId="12" w16cid:durableId="1413042890">
    <w:abstractNumId w:val="2"/>
  </w:num>
  <w:num w:numId="13" w16cid:durableId="572351588">
    <w:abstractNumId w:val="36"/>
  </w:num>
  <w:num w:numId="14" w16cid:durableId="957879904">
    <w:abstractNumId w:val="12"/>
  </w:num>
  <w:num w:numId="15" w16cid:durableId="1170489588">
    <w:abstractNumId w:val="11"/>
  </w:num>
  <w:num w:numId="16" w16cid:durableId="1447892322">
    <w:abstractNumId w:val="18"/>
  </w:num>
  <w:num w:numId="17" w16cid:durableId="45227598">
    <w:abstractNumId w:val="28"/>
  </w:num>
  <w:num w:numId="18" w16cid:durableId="1915166227">
    <w:abstractNumId w:val="35"/>
  </w:num>
  <w:num w:numId="19" w16cid:durableId="2140682091">
    <w:abstractNumId w:val="25"/>
  </w:num>
  <w:num w:numId="20" w16cid:durableId="2111580226">
    <w:abstractNumId w:val="5"/>
  </w:num>
  <w:num w:numId="21" w16cid:durableId="1173495339">
    <w:abstractNumId w:val="9"/>
  </w:num>
  <w:num w:numId="22" w16cid:durableId="1238904923">
    <w:abstractNumId w:val="21"/>
  </w:num>
  <w:num w:numId="23" w16cid:durableId="1405492356">
    <w:abstractNumId w:val="31"/>
  </w:num>
  <w:num w:numId="24" w16cid:durableId="1641768969">
    <w:abstractNumId w:val="31"/>
  </w:num>
  <w:num w:numId="25" w16cid:durableId="221215788">
    <w:abstractNumId w:val="7"/>
  </w:num>
  <w:num w:numId="26" w16cid:durableId="413625945">
    <w:abstractNumId w:val="26"/>
  </w:num>
  <w:num w:numId="27" w16cid:durableId="1700353547">
    <w:abstractNumId w:val="4"/>
  </w:num>
  <w:num w:numId="28" w16cid:durableId="549997874">
    <w:abstractNumId w:val="14"/>
  </w:num>
  <w:num w:numId="29" w16cid:durableId="1581865922">
    <w:abstractNumId w:val="34"/>
  </w:num>
  <w:num w:numId="30" w16cid:durableId="1579628761">
    <w:abstractNumId w:val="20"/>
  </w:num>
  <w:num w:numId="31" w16cid:durableId="1041436644">
    <w:abstractNumId w:val="32"/>
  </w:num>
  <w:num w:numId="32" w16cid:durableId="870649425">
    <w:abstractNumId w:val="3"/>
  </w:num>
  <w:num w:numId="33" w16cid:durableId="1007097549">
    <w:abstractNumId w:val="10"/>
  </w:num>
  <w:num w:numId="34" w16cid:durableId="852384014">
    <w:abstractNumId w:val="30"/>
  </w:num>
  <w:num w:numId="35" w16cid:durableId="1694381472">
    <w:abstractNumId w:val="19"/>
  </w:num>
  <w:num w:numId="36" w16cid:durableId="504172946">
    <w:abstractNumId w:val="24"/>
  </w:num>
  <w:num w:numId="37" w16cid:durableId="432089114">
    <w:abstractNumId w:val="29"/>
  </w:num>
  <w:num w:numId="38" w16cid:durableId="133376848">
    <w:abstractNumId w:val="15"/>
  </w:num>
  <w:num w:numId="39" w16cid:durableId="146106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AB"/>
    <w:rsid w:val="00011859"/>
    <w:rsid w:val="00023C0E"/>
    <w:rsid w:val="00056EBF"/>
    <w:rsid w:val="00065997"/>
    <w:rsid w:val="00075490"/>
    <w:rsid w:val="000847AB"/>
    <w:rsid w:val="000A5A8B"/>
    <w:rsid w:val="000A5B91"/>
    <w:rsid w:val="000C09AE"/>
    <w:rsid w:val="000D235F"/>
    <w:rsid w:val="000D33EE"/>
    <w:rsid w:val="000E0308"/>
    <w:rsid w:val="000F1C96"/>
    <w:rsid w:val="001044CB"/>
    <w:rsid w:val="00105709"/>
    <w:rsid w:val="001079A6"/>
    <w:rsid w:val="00111BA4"/>
    <w:rsid w:val="00116FE3"/>
    <w:rsid w:val="001209EC"/>
    <w:rsid w:val="001246FE"/>
    <w:rsid w:val="00134600"/>
    <w:rsid w:val="001452A4"/>
    <w:rsid w:val="00154EE2"/>
    <w:rsid w:val="00157CEA"/>
    <w:rsid w:val="0017190C"/>
    <w:rsid w:val="0017269B"/>
    <w:rsid w:val="00187ED4"/>
    <w:rsid w:val="001932AB"/>
    <w:rsid w:val="001A009D"/>
    <w:rsid w:val="001A4076"/>
    <w:rsid w:val="001A45CE"/>
    <w:rsid w:val="001B1C42"/>
    <w:rsid w:val="001B5A21"/>
    <w:rsid w:val="001B625B"/>
    <w:rsid w:val="001D727F"/>
    <w:rsid w:val="001E494C"/>
    <w:rsid w:val="00201A98"/>
    <w:rsid w:val="0021255E"/>
    <w:rsid w:val="00252F9F"/>
    <w:rsid w:val="00272B3D"/>
    <w:rsid w:val="0028260E"/>
    <w:rsid w:val="00290600"/>
    <w:rsid w:val="00291184"/>
    <w:rsid w:val="0029130D"/>
    <w:rsid w:val="002A2EEF"/>
    <w:rsid w:val="002A362C"/>
    <w:rsid w:val="002A5AA9"/>
    <w:rsid w:val="002D3BAB"/>
    <w:rsid w:val="002E3901"/>
    <w:rsid w:val="002E7C50"/>
    <w:rsid w:val="003311E3"/>
    <w:rsid w:val="003327DF"/>
    <w:rsid w:val="003332F6"/>
    <w:rsid w:val="003360CE"/>
    <w:rsid w:val="00357CE8"/>
    <w:rsid w:val="00364EC5"/>
    <w:rsid w:val="0036736E"/>
    <w:rsid w:val="00375F92"/>
    <w:rsid w:val="0037631B"/>
    <w:rsid w:val="00392F4E"/>
    <w:rsid w:val="00397CF4"/>
    <w:rsid w:val="003B59C5"/>
    <w:rsid w:val="003C2CF0"/>
    <w:rsid w:val="003C59FB"/>
    <w:rsid w:val="003C7672"/>
    <w:rsid w:val="003D043A"/>
    <w:rsid w:val="003D3FFA"/>
    <w:rsid w:val="003E2F5E"/>
    <w:rsid w:val="003F53D0"/>
    <w:rsid w:val="004217E3"/>
    <w:rsid w:val="00430CF1"/>
    <w:rsid w:val="00451F80"/>
    <w:rsid w:val="00457428"/>
    <w:rsid w:val="004634A5"/>
    <w:rsid w:val="004A47A3"/>
    <w:rsid w:val="004D3B20"/>
    <w:rsid w:val="004E4340"/>
    <w:rsid w:val="004E7296"/>
    <w:rsid w:val="00501CD5"/>
    <w:rsid w:val="00542D66"/>
    <w:rsid w:val="00553152"/>
    <w:rsid w:val="00555BD9"/>
    <w:rsid w:val="005D41C0"/>
    <w:rsid w:val="005E11FB"/>
    <w:rsid w:val="005F57C6"/>
    <w:rsid w:val="00611546"/>
    <w:rsid w:val="006142A0"/>
    <w:rsid w:val="00622E7E"/>
    <w:rsid w:val="0062536D"/>
    <w:rsid w:val="00654334"/>
    <w:rsid w:val="00681E0E"/>
    <w:rsid w:val="00687370"/>
    <w:rsid w:val="0068743C"/>
    <w:rsid w:val="00687BD3"/>
    <w:rsid w:val="006939B8"/>
    <w:rsid w:val="00697B0A"/>
    <w:rsid w:val="006B36A0"/>
    <w:rsid w:val="006C1E59"/>
    <w:rsid w:val="006D7D17"/>
    <w:rsid w:val="006E23FB"/>
    <w:rsid w:val="0070690A"/>
    <w:rsid w:val="00712AE1"/>
    <w:rsid w:val="0073357C"/>
    <w:rsid w:val="0073733D"/>
    <w:rsid w:val="00752574"/>
    <w:rsid w:val="00755AE6"/>
    <w:rsid w:val="00764E61"/>
    <w:rsid w:val="00777D92"/>
    <w:rsid w:val="00785876"/>
    <w:rsid w:val="00793638"/>
    <w:rsid w:val="007B51C8"/>
    <w:rsid w:val="007C52FA"/>
    <w:rsid w:val="007C665C"/>
    <w:rsid w:val="007D0252"/>
    <w:rsid w:val="007D4FC3"/>
    <w:rsid w:val="007D5C6C"/>
    <w:rsid w:val="007E4B26"/>
    <w:rsid w:val="007E77DF"/>
    <w:rsid w:val="00815E7A"/>
    <w:rsid w:val="00832E5D"/>
    <w:rsid w:val="00870E0F"/>
    <w:rsid w:val="00873EE8"/>
    <w:rsid w:val="00895763"/>
    <w:rsid w:val="008978F9"/>
    <w:rsid w:val="008A337F"/>
    <w:rsid w:val="008A5D54"/>
    <w:rsid w:val="008A7112"/>
    <w:rsid w:val="008A7CC0"/>
    <w:rsid w:val="008B5084"/>
    <w:rsid w:val="008C38A6"/>
    <w:rsid w:val="008C4328"/>
    <w:rsid w:val="008D1C74"/>
    <w:rsid w:val="008E71E7"/>
    <w:rsid w:val="008F3D7E"/>
    <w:rsid w:val="008F4C2F"/>
    <w:rsid w:val="008F7450"/>
    <w:rsid w:val="00915258"/>
    <w:rsid w:val="00916C7D"/>
    <w:rsid w:val="00926B2D"/>
    <w:rsid w:val="00931CE6"/>
    <w:rsid w:val="00946E05"/>
    <w:rsid w:val="0095180A"/>
    <w:rsid w:val="0095754F"/>
    <w:rsid w:val="009618AE"/>
    <w:rsid w:val="009647CC"/>
    <w:rsid w:val="009703A8"/>
    <w:rsid w:val="009B35F7"/>
    <w:rsid w:val="009C46E4"/>
    <w:rsid w:val="009E09D7"/>
    <w:rsid w:val="009E202D"/>
    <w:rsid w:val="009E2DA3"/>
    <w:rsid w:val="00A11C9F"/>
    <w:rsid w:val="00A35959"/>
    <w:rsid w:val="00A363D4"/>
    <w:rsid w:val="00A520FD"/>
    <w:rsid w:val="00A6247C"/>
    <w:rsid w:val="00A72272"/>
    <w:rsid w:val="00A73553"/>
    <w:rsid w:val="00A741A9"/>
    <w:rsid w:val="00A77920"/>
    <w:rsid w:val="00A818C1"/>
    <w:rsid w:val="00AA00DB"/>
    <w:rsid w:val="00AD236C"/>
    <w:rsid w:val="00AD4088"/>
    <w:rsid w:val="00B0149D"/>
    <w:rsid w:val="00B232B7"/>
    <w:rsid w:val="00B4037A"/>
    <w:rsid w:val="00B43434"/>
    <w:rsid w:val="00B6038D"/>
    <w:rsid w:val="00B60AC0"/>
    <w:rsid w:val="00B65D8B"/>
    <w:rsid w:val="00BA125F"/>
    <w:rsid w:val="00BA5E03"/>
    <w:rsid w:val="00BB2DA5"/>
    <w:rsid w:val="00BC075A"/>
    <w:rsid w:val="00BE1F96"/>
    <w:rsid w:val="00BE2097"/>
    <w:rsid w:val="00BE6E5F"/>
    <w:rsid w:val="00BF03B6"/>
    <w:rsid w:val="00BF0419"/>
    <w:rsid w:val="00C00797"/>
    <w:rsid w:val="00C313C0"/>
    <w:rsid w:val="00C339E1"/>
    <w:rsid w:val="00C34568"/>
    <w:rsid w:val="00C366FD"/>
    <w:rsid w:val="00C513C0"/>
    <w:rsid w:val="00C62730"/>
    <w:rsid w:val="00C66DA4"/>
    <w:rsid w:val="00C76E71"/>
    <w:rsid w:val="00CA600F"/>
    <w:rsid w:val="00CB2A1D"/>
    <w:rsid w:val="00CB49C3"/>
    <w:rsid w:val="00CC0BF1"/>
    <w:rsid w:val="00CC26CA"/>
    <w:rsid w:val="00CC78D7"/>
    <w:rsid w:val="00CE290F"/>
    <w:rsid w:val="00D01134"/>
    <w:rsid w:val="00D1099C"/>
    <w:rsid w:val="00D12499"/>
    <w:rsid w:val="00D1297F"/>
    <w:rsid w:val="00D2079C"/>
    <w:rsid w:val="00D269A5"/>
    <w:rsid w:val="00D27AA2"/>
    <w:rsid w:val="00D37CFC"/>
    <w:rsid w:val="00D473B2"/>
    <w:rsid w:val="00D47C33"/>
    <w:rsid w:val="00D616E6"/>
    <w:rsid w:val="00D67B0F"/>
    <w:rsid w:val="00D70AB4"/>
    <w:rsid w:val="00DA0391"/>
    <w:rsid w:val="00DA2D86"/>
    <w:rsid w:val="00DB2DDF"/>
    <w:rsid w:val="00DC23D4"/>
    <w:rsid w:val="00DC2815"/>
    <w:rsid w:val="00DC2D8B"/>
    <w:rsid w:val="00DD3D3E"/>
    <w:rsid w:val="00DE6E0B"/>
    <w:rsid w:val="00E00A74"/>
    <w:rsid w:val="00E11A3E"/>
    <w:rsid w:val="00E24281"/>
    <w:rsid w:val="00E2667B"/>
    <w:rsid w:val="00E3487D"/>
    <w:rsid w:val="00E44DD3"/>
    <w:rsid w:val="00E4505C"/>
    <w:rsid w:val="00E464F5"/>
    <w:rsid w:val="00E531BB"/>
    <w:rsid w:val="00E643EB"/>
    <w:rsid w:val="00E67302"/>
    <w:rsid w:val="00EB0423"/>
    <w:rsid w:val="00EB46B4"/>
    <w:rsid w:val="00EC0BEA"/>
    <w:rsid w:val="00EC0E4E"/>
    <w:rsid w:val="00EC668B"/>
    <w:rsid w:val="00EE4A4A"/>
    <w:rsid w:val="00F03C93"/>
    <w:rsid w:val="00F2252C"/>
    <w:rsid w:val="00F26AB0"/>
    <w:rsid w:val="00F33A63"/>
    <w:rsid w:val="00F42ADB"/>
    <w:rsid w:val="00F4427F"/>
    <w:rsid w:val="00F465D5"/>
    <w:rsid w:val="00F63C5F"/>
    <w:rsid w:val="00F70960"/>
    <w:rsid w:val="00F820A6"/>
    <w:rsid w:val="00FA0AC5"/>
    <w:rsid w:val="00FA5FCA"/>
    <w:rsid w:val="00FA7670"/>
    <w:rsid w:val="00FB0F34"/>
    <w:rsid w:val="00FC2C70"/>
    <w:rsid w:val="00FD4700"/>
    <w:rsid w:val="00FD68EE"/>
    <w:rsid w:val="00FE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F52"/>
  <w15:chartTrackingRefBased/>
  <w15:docId w15:val="{D43BFB67-B667-FF43-A7B2-183D4985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A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AB"/>
    <w:rPr>
      <w:color w:val="0563C1" w:themeColor="hyperlink"/>
      <w:u w:val="single"/>
    </w:rPr>
  </w:style>
  <w:style w:type="paragraph" w:styleId="Header">
    <w:name w:val="header"/>
    <w:basedOn w:val="Normal"/>
    <w:link w:val="Head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1932AB"/>
    <w:rPr>
      <w:sz w:val="22"/>
      <w:szCs w:val="22"/>
    </w:rPr>
  </w:style>
  <w:style w:type="paragraph" w:styleId="Footer">
    <w:name w:val="footer"/>
    <w:basedOn w:val="Normal"/>
    <w:link w:val="Foot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932AB"/>
    <w:rPr>
      <w:sz w:val="22"/>
      <w:szCs w:val="22"/>
    </w:rPr>
  </w:style>
  <w:style w:type="character" w:styleId="PageNumber">
    <w:name w:val="page number"/>
    <w:basedOn w:val="DefaultParagraphFont"/>
    <w:uiPriority w:val="99"/>
    <w:semiHidden/>
    <w:unhideWhenUsed/>
    <w:rsid w:val="001932AB"/>
  </w:style>
  <w:style w:type="paragraph" w:styleId="NoSpacing">
    <w:name w:val="No Spacing"/>
    <w:qFormat/>
    <w:rsid w:val="001932AB"/>
    <w:rPr>
      <w:sz w:val="22"/>
      <w:szCs w:val="22"/>
    </w:rPr>
  </w:style>
  <w:style w:type="paragraph" w:styleId="ListParagraph">
    <w:name w:val="List Paragraph"/>
    <w:basedOn w:val="Normal"/>
    <w:uiPriority w:val="34"/>
    <w:qFormat/>
    <w:rsid w:val="001932AB"/>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932AB"/>
    <w:rPr>
      <w:color w:val="954F72" w:themeColor="followedHyperlink"/>
      <w:u w:val="single"/>
    </w:rPr>
  </w:style>
  <w:style w:type="table" w:styleId="TableGrid">
    <w:name w:val="Table Grid"/>
    <w:basedOn w:val="TableNormal"/>
    <w:uiPriority w:val="59"/>
    <w:rsid w:val="001932A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2AB"/>
    <w:rPr>
      <w:b/>
      <w:bCs/>
    </w:rPr>
  </w:style>
  <w:style w:type="paragraph" w:styleId="BalloonText">
    <w:name w:val="Balloon Text"/>
    <w:basedOn w:val="Normal"/>
    <w:link w:val="BalloonTextChar"/>
    <w:uiPriority w:val="99"/>
    <w:semiHidden/>
    <w:unhideWhenUsed/>
    <w:rsid w:val="001932AB"/>
    <w:rPr>
      <w:sz w:val="18"/>
      <w:szCs w:val="18"/>
    </w:rPr>
  </w:style>
  <w:style w:type="character" w:customStyle="1" w:styleId="BalloonTextChar">
    <w:name w:val="Balloon Text Char"/>
    <w:basedOn w:val="DefaultParagraphFont"/>
    <w:link w:val="BalloonText"/>
    <w:uiPriority w:val="99"/>
    <w:semiHidden/>
    <w:rsid w:val="001932AB"/>
    <w:rPr>
      <w:rFonts w:ascii="Times New Roman" w:hAnsi="Times New Roman" w:cs="Times New Roman"/>
      <w:sz w:val="18"/>
      <w:szCs w:val="18"/>
    </w:rPr>
  </w:style>
  <w:style w:type="character" w:customStyle="1" w:styleId="apple-converted-space">
    <w:name w:val="apple-converted-space"/>
    <w:basedOn w:val="DefaultParagraphFont"/>
    <w:rsid w:val="001932AB"/>
  </w:style>
  <w:style w:type="paragraph" w:styleId="BodyTextIndent3">
    <w:name w:val="Body Text Indent 3"/>
    <w:basedOn w:val="Normal"/>
    <w:link w:val="BodyTextIndent3Char"/>
    <w:unhideWhenUsed/>
    <w:rsid w:val="001932A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1932AB"/>
    <w:rPr>
      <w:rFonts w:ascii="Calibri" w:eastAsia="Calibri" w:hAnsi="Calibri" w:cs="Times New Roman"/>
      <w:sz w:val="16"/>
      <w:szCs w:val="16"/>
    </w:rPr>
  </w:style>
  <w:style w:type="paragraph" w:styleId="BodyText">
    <w:name w:val="Body Text"/>
    <w:basedOn w:val="Normal"/>
    <w:link w:val="BodyTextChar"/>
    <w:uiPriority w:val="99"/>
    <w:unhideWhenUsed/>
    <w:rsid w:val="001932AB"/>
    <w:pPr>
      <w:spacing w:after="120"/>
    </w:pPr>
  </w:style>
  <w:style w:type="character" w:customStyle="1" w:styleId="BodyTextChar">
    <w:name w:val="Body Text Char"/>
    <w:basedOn w:val="DefaultParagraphFont"/>
    <w:link w:val="BodyText"/>
    <w:uiPriority w:val="99"/>
    <w:rsid w:val="001932AB"/>
    <w:rPr>
      <w:rFonts w:ascii="Times New Roman" w:hAnsi="Times New Roman" w:cs="Times New Roman"/>
    </w:rPr>
  </w:style>
  <w:style w:type="character" w:styleId="LineNumber">
    <w:name w:val="line number"/>
    <w:basedOn w:val="DefaultParagraphFont"/>
    <w:uiPriority w:val="99"/>
    <w:semiHidden/>
    <w:unhideWhenUsed/>
    <w:rsid w:val="00F4427F"/>
  </w:style>
  <w:style w:type="paragraph" w:styleId="NormalWeb">
    <w:name w:val="Normal (Web)"/>
    <w:basedOn w:val="Normal"/>
    <w:uiPriority w:val="99"/>
    <w:semiHidden/>
    <w:unhideWhenUsed/>
    <w:rsid w:val="00F4427F"/>
    <w:pPr>
      <w:spacing w:before="100" w:beforeAutospacing="1" w:after="100" w:afterAutospacing="1"/>
    </w:pPr>
    <w:rPr>
      <w:rFonts w:eastAsia="Times New Roman"/>
    </w:rPr>
  </w:style>
  <w:style w:type="character" w:styleId="Emphasis">
    <w:name w:val="Emphasis"/>
    <w:basedOn w:val="DefaultParagraphFont"/>
    <w:uiPriority w:val="20"/>
    <w:qFormat/>
    <w:rsid w:val="00056EBF"/>
    <w:rPr>
      <w:i/>
      <w:iCs/>
    </w:rPr>
  </w:style>
  <w:style w:type="character" w:styleId="UnresolvedMention">
    <w:name w:val="Unresolved Mention"/>
    <w:basedOn w:val="DefaultParagraphFont"/>
    <w:uiPriority w:val="99"/>
    <w:semiHidden/>
    <w:unhideWhenUsed/>
    <w:rsid w:val="000D235F"/>
    <w:rPr>
      <w:color w:val="605E5C"/>
      <w:shd w:val="clear" w:color="auto" w:fill="E1DFDD"/>
    </w:rPr>
  </w:style>
  <w:style w:type="table" w:styleId="GridTable1Light">
    <w:name w:val="Grid Table 1 Light"/>
    <w:basedOn w:val="TableNormal"/>
    <w:uiPriority w:val="46"/>
    <w:rsid w:val="003D0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D0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373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2245">
      <w:bodyDiv w:val="1"/>
      <w:marLeft w:val="0"/>
      <w:marRight w:val="0"/>
      <w:marTop w:val="0"/>
      <w:marBottom w:val="0"/>
      <w:divBdr>
        <w:top w:val="none" w:sz="0" w:space="0" w:color="auto"/>
        <w:left w:val="none" w:sz="0" w:space="0" w:color="auto"/>
        <w:bottom w:val="none" w:sz="0" w:space="0" w:color="auto"/>
        <w:right w:val="none" w:sz="0" w:space="0" w:color="auto"/>
      </w:divBdr>
    </w:div>
    <w:div w:id="365758630">
      <w:bodyDiv w:val="1"/>
      <w:marLeft w:val="0"/>
      <w:marRight w:val="0"/>
      <w:marTop w:val="0"/>
      <w:marBottom w:val="0"/>
      <w:divBdr>
        <w:top w:val="none" w:sz="0" w:space="0" w:color="auto"/>
        <w:left w:val="none" w:sz="0" w:space="0" w:color="auto"/>
        <w:bottom w:val="none" w:sz="0" w:space="0" w:color="auto"/>
        <w:right w:val="none" w:sz="0" w:space="0" w:color="auto"/>
      </w:divBdr>
    </w:div>
    <w:div w:id="1411199748">
      <w:bodyDiv w:val="1"/>
      <w:marLeft w:val="0"/>
      <w:marRight w:val="0"/>
      <w:marTop w:val="0"/>
      <w:marBottom w:val="0"/>
      <w:divBdr>
        <w:top w:val="none" w:sz="0" w:space="0" w:color="auto"/>
        <w:left w:val="none" w:sz="0" w:space="0" w:color="auto"/>
        <w:bottom w:val="none" w:sz="0" w:space="0" w:color="auto"/>
        <w:right w:val="none" w:sz="0" w:space="0" w:color="auto"/>
      </w:divBdr>
    </w:div>
    <w:div w:id="1914512210">
      <w:bodyDiv w:val="1"/>
      <w:marLeft w:val="0"/>
      <w:marRight w:val="0"/>
      <w:marTop w:val="0"/>
      <w:marBottom w:val="0"/>
      <w:divBdr>
        <w:top w:val="none" w:sz="0" w:space="0" w:color="auto"/>
        <w:left w:val="none" w:sz="0" w:space="0" w:color="auto"/>
        <w:bottom w:val="none" w:sz="0" w:space="0" w:color="auto"/>
        <w:right w:val="none" w:sz="0" w:space="0" w:color="auto"/>
      </w:divBdr>
      <w:divsChild>
        <w:div w:id="1677460243">
          <w:marLeft w:val="0"/>
          <w:marRight w:val="0"/>
          <w:marTop w:val="0"/>
          <w:marBottom w:val="0"/>
          <w:divBdr>
            <w:top w:val="none" w:sz="0" w:space="0" w:color="auto"/>
            <w:left w:val="none" w:sz="0" w:space="0" w:color="auto"/>
            <w:bottom w:val="none" w:sz="0" w:space="0" w:color="auto"/>
            <w:right w:val="none" w:sz="0" w:space="0" w:color="auto"/>
          </w:divBdr>
          <w:divsChild>
            <w:div w:id="1562059904">
              <w:marLeft w:val="0"/>
              <w:marRight w:val="0"/>
              <w:marTop w:val="0"/>
              <w:marBottom w:val="0"/>
              <w:divBdr>
                <w:top w:val="none" w:sz="0" w:space="0" w:color="auto"/>
                <w:left w:val="none" w:sz="0" w:space="0" w:color="auto"/>
                <w:bottom w:val="none" w:sz="0" w:space="0" w:color="auto"/>
                <w:right w:val="none" w:sz="0" w:space="0" w:color="auto"/>
              </w:divBdr>
              <w:divsChild>
                <w:div w:id="7778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lve.redshelf.com/hc/en-us/articles/360007684453-How-to-Access-Through-Canvas" TargetMode="External"/><Relationship Id="rId18" Type="http://schemas.openxmlformats.org/officeDocument/2006/relationships/hyperlink" Target="http://aub.ie/allaccess" TargetMode="External"/><Relationship Id="rId26" Type="http://schemas.openxmlformats.org/officeDocument/2006/relationships/hyperlink" Target="https://auburnpub.cfmnetwork.com/B.aspx?BookId=12839" TargetMode="External"/><Relationship Id="rId3" Type="http://schemas.openxmlformats.org/officeDocument/2006/relationships/settings" Target="settings.xml"/><Relationship Id="rId21" Type="http://schemas.openxmlformats.org/officeDocument/2006/relationships/hyperlink" Target="https://vimeo.com/74677642"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emf"/><Relationship Id="rId17" Type="http://schemas.openxmlformats.org/officeDocument/2006/relationships/hyperlink" Target="mailto:books@auburn.edu" TargetMode="External"/><Relationship Id="rId25" Type="http://schemas.openxmlformats.org/officeDocument/2006/relationships/hyperlink" Target="http://www.auburn.edu/student_info/student_polici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lve.redshelf.com" TargetMode="External"/><Relationship Id="rId20" Type="http://schemas.openxmlformats.org/officeDocument/2006/relationships/hyperlink" Target="http://www.library.cornell.edu/newhelp/res_strategy/citing/apa.html" TargetMode="External"/><Relationship Id="rId29" Type="http://schemas.openxmlformats.org/officeDocument/2006/relationships/hyperlink" Target="tel:+133484451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tel:(334)844-2096" TargetMode="External"/><Relationship Id="rId32" Type="http://schemas.openxmlformats.org/officeDocument/2006/relationships/hyperlink" Target="http://auburn.edu/safeharbor" TargetMode="External"/><Relationship Id="rId5" Type="http://schemas.openxmlformats.org/officeDocument/2006/relationships/footnotes" Target="footnotes.xml"/><Relationship Id="rId15" Type="http://schemas.openxmlformats.org/officeDocument/2006/relationships/hyperlink" Target="mailto:MNH0016@auburn.edu" TargetMode="External"/><Relationship Id="rId23" Type="http://schemas.openxmlformats.org/officeDocument/2006/relationships/hyperlink" Target="mailto:ACCESSIBILITY@auburn.edu" TargetMode="External"/><Relationship Id="rId28" Type="http://schemas.openxmlformats.org/officeDocument/2006/relationships/hyperlink" Target="http://auburn.edu/map/?id=150" TargetMode="External"/><Relationship Id="rId10" Type="http://schemas.openxmlformats.org/officeDocument/2006/relationships/footer" Target="footer2.xml"/><Relationship Id="rId19" Type="http://schemas.openxmlformats.org/officeDocument/2006/relationships/hyperlink" Target="http://owl.english.purdue.edu/owl/resource/560/01/" TargetMode="External"/><Relationship Id="rId31" Type="http://schemas.openxmlformats.org/officeDocument/2006/relationships/hyperlink" Target="https://aub.ie/basicneed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ubookstore.com/t-txt_allaccessoptout1.aspx" TargetMode="External"/><Relationship Id="rId22" Type="http://schemas.openxmlformats.org/officeDocument/2006/relationships/hyperlink" Target="https://cas.auburn.edu/owa/redir.aspx?C=ef2eb0b81d90495098a27dc4053361aa&amp;URL=http%3a%2f%2fwww.auburn.edu%2fstudentpolicies" TargetMode="External"/><Relationship Id="rId27" Type="http://schemas.openxmlformats.org/officeDocument/2006/relationships/hyperlink" Target="tel:+13348445123" TargetMode="External"/><Relationship Id="rId30" Type="http://schemas.openxmlformats.org/officeDocument/2006/relationships/hyperlink" Target="http://wp.auburn.edu/scs/"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18</Pages>
  <Words>6060</Words>
  <Characters>34543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Palacios</dc:creator>
  <cp:keywords/>
  <dc:description/>
  <cp:lastModifiedBy>Latifat Odunewu</cp:lastModifiedBy>
  <cp:revision>3</cp:revision>
  <cp:lastPrinted>2024-05-18T13:07:00Z</cp:lastPrinted>
  <dcterms:created xsi:type="dcterms:W3CDTF">2025-05-19T15:00:00Z</dcterms:created>
  <dcterms:modified xsi:type="dcterms:W3CDTF">2025-05-19T21:09:00Z</dcterms:modified>
</cp:coreProperties>
</file>