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7CCB67F6" w:rsidR="00EB6409" w:rsidRPr="00EB6409" w:rsidRDefault="006B3290" w:rsidP="0018758B">
      <w:pPr>
        <w:jc w:val="center"/>
        <w:rPr>
          <w:rFonts w:ascii="Calibri" w:hAnsi="Calibri" w:cs="Calibri"/>
          <w:b/>
          <w:bCs/>
        </w:rPr>
      </w:pPr>
      <w:r>
        <w:rPr>
          <w:rFonts w:ascii="Calibri" w:hAnsi="Calibri" w:cs="Calibri"/>
          <w:b/>
          <w:bCs/>
        </w:rPr>
        <w:t>ERMA 7</w:t>
      </w:r>
      <w:r w:rsidR="00CD5142">
        <w:rPr>
          <w:rFonts w:ascii="Calibri" w:hAnsi="Calibri" w:cs="Calibri"/>
          <w:b/>
          <w:bCs/>
        </w:rPr>
        <w:t>1</w:t>
      </w:r>
      <w:r>
        <w:rPr>
          <w:rFonts w:ascii="Calibri" w:hAnsi="Calibri" w:cs="Calibri"/>
          <w:b/>
          <w:bCs/>
        </w:rPr>
        <w:t>00</w:t>
      </w:r>
    </w:p>
    <w:p w14:paraId="4CCF70A5" w14:textId="6BDF724B" w:rsidR="0018758B" w:rsidRDefault="00CD5142" w:rsidP="0018758B">
      <w:pPr>
        <w:jc w:val="center"/>
        <w:rPr>
          <w:rFonts w:ascii="Calibri" w:hAnsi="Calibri" w:cs="Calibri"/>
          <w:b/>
          <w:bCs/>
        </w:rPr>
      </w:pPr>
      <w:r>
        <w:rPr>
          <w:rFonts w:ascii="Calibri" w:hAnsi="Calibri" w:cs="Calibri"/>
          <w:b/>
          <w:bCs/>
        </w:rPr>
        <w:t>Advanced Study of Educational Measurement and Evaluation</w:t>
      </w:r>
    </w:p>
    <w:p w14:paraId="43756723" w14:textId="167EEEA3" w:rsidR="00F63F72" w:rsidRPr="00EB6409" w:rsidRDefault="00BE3C8A" w:rsidP="0018758B">
      <w:pPr>
        <w:jc w:val="center"/>
        <w:rPr>
          <w:rFonts w:ascii="Calibri" w:hAnsi="Calibri" w:cs="Calibri"/>
          <w:b/>
          <w:bCs/>
        </w:rPr>
      </w:pPr>
      <w:r>
        <w:rPr>
          <w:rFonts w:ascii="Calibri" w:hAnsi="Calibri" w:cs="Calibri"/>
          <w:b/>
          <w:bCs/>
        </w:rPr>
        <w:t>Summer 2025 (</w:t>
      </w:r>
      <w:r w:rsidRPr="00BE3C8A">
        <w:rPr>
          <w:rFonts w:ascii="Calibri" w:hAnsi="Calibri" w:cs="Calibri"/>
          <w:b/>
          <w:bCs/>
        </w:rPr>
        <w:t>05/19/2025 - 06/27/2025</w:t>
      </w:r>
      <w:r>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4D3422DC" w:rsidR="0018758B" w:rsidRPr="00D6636B" w:rsidRDefault="0018758B" w:rsidP="004F063E">
      <w:pPr>
        <w:spacing w:line="276" w:lineRule="auto"/>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 xml:space="preserve">I will respond to emails within 48 hours. </w:t>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7C2E4264" w:rsidR="00BE3C8A" w:rsidRDefault="00BE3C8A" w:rsidP="0018758B">
      <w:pPr>
        <w:rPr>
          <w:rFonts w:ascii="Calibri" w:hAnsi="Calibri" w:cs="Calibri"/>
          <w:bCs/>
        </w:rPr>
      </w:pPr>
      <w:r>
        <w:rPr>
          <w:rFonts w:ascii="Calibri" w:hAnsi="Calibri" w:cs="Calibri"/>
          <w:b/>
        </w:rPr>
        <w:t>001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sidR="00CD5142">
        <w:rPr>
          <w:rFonts w:ascii="Calibri" w:hAnsi="Calibri" w:cs="Calibri"/>
          <w:bCs/>
        </w:rPr>
        <w:t xml:space="preserve">Tuesdays </w:t>
      </w:r>
      <w:r>
        <w:rPr>
          <w:rFonts w:ascii="Calibri" w:hAnsi="Calibri" w:cs="Calibri"/>
          <w:bCs/>
        </w:rPr>
        <w:t xml:space="preserve">and </w:t>
      </w:r>
      <w:r w:rsidR="00CD5142">
        <w:rPr>
          <w:rFonts w:ascii="Calibri" w:hAnsi="Calibri" w:cs="Calibri"/>
          <w:bCs/>
        </w:rPr>
        <w:t>Thurs</w:t>
      </w:r>
      <w:r>
        <w:rPr>
          <w:rFonts w:ascii="Calibri" w:hAnsi="Calibri" w:cs="Calibri"/>
          <w:bCs/>
        </w:rPr>
        <w:t>days</w:t>
      </w:r>
      <w:r w:rsidR="00024C8B" w:rsidRPr="00D6636B">
        <w:rPr>
          <w:rFonts w:ascii="Calibri" w:hAnsi="Calibri" w:cs="Calibri"/>
          <w:bCs/>
        </w:rPr>
        <w:t xml:space="preserve">, </w:t>
      </w:r>
      <w:r>
        <w:rPr>
          <w:rFonts w:ascii="Calibri" w:hAnsi="Calibri" w:cs="Calibri"/>
          <w:bCs/>
        </w:rPr>
        <w:t>4</w:t>
      </w:r>
      <w:r w:rsidR="00CD5142">
        <w:rPr>
          <w:rFonts w:ascii="Calibri" w:hAnsi="Calibri" w:cs="Calibri"/>
          <w:bCs/>
        </w:rPr>
        <w:t>.30</w:t>
      </w:r>
      <w:r>
        <w:rPr>
          <w:rFonts w:ascii="Calibri" w:hAnsi="Calibri" w:cs="Calibri"/>
          <w:bCs/>
        </w:rPr>
        <w:t>-</w:t>
      </w:r>
      <w:r w:rsidR="00CD5142">
        <w:rPr>
          <w:rFonts w:ascii="Calibri" w:hAnsi="Calibri" w:cs="Calibri"/>
          <w:bCs/>
        </w:rPr>
        <w:t>8.20</w:t>
      </w:r>
      <w:r>
        <w:rPr>
          <w:rFonts w:ascii="Calibri" w:hAnsi="Calibri" w:cs="Calibri"/>
          <w:bCs/>
        </w:rPr>
        <w:t xml:space="preserve"> p.m. </w:t>
      </w:r>
    </w:p>
    <w:p w14:paraId="0341A917" w14:textId="29E44009" w:rsidR="00024C8B" w:rsidRDefault="00BE3C8A" w:rsidP="0018758B">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E3C8A">
        <w:rPr>
          <w:rFonts w:ascii="Calibri" w:hAnsi="Calibri" w:cs="Calibri"/>
          <w:bCs/>
        </w:rPr>
        <w:t>College of Education B</w:t>
      </w:r>
      <w:r>
        <w:rPr>
          <w:rFonts w:ascii="Calibri" w:hAnsi="Calibri" w:cs="Calibri"/>
          <w:bCs/>
        </w:rPr>
        <w:t>uilding, #</w:t>
      </w:r>
      <w:r w:rsidRPr="00BE3C8A">
        <w:rPr>
          <w:rFonts w:ascii="Calibri" w:hAnsi="Calibri" w:cs="Calibri"/>
          <w:bCs/>
        </w:rPr>
        <w:t xml:space="preserve"> 21</w:t>
      </w:r>
      <w:r w:rsidR="00CD5142">
        <w:rPr>
          <w:rFonts w:ascii="Calibri" w:hAnsi="Calibri" w:cs="Calibri"/>
          <w:bCs/>
        </w:rPr>
        <w:t>41</w:t>
      </w:r>
    </w:p>
    <w:p w14:paraId="0226F78E" w14:textId="555FD36B" w:rsidR="00E82887" w:rsidRDefault="00BE3C8A" w:rsidP="0018758B">
      <w:pPr>
        <w:rPr>
          <w:rFonts w:ascii="Calibri" w:hAnsi="Calibri" w:cs="Calibri"/>
          <w:bCs/>
        </w:rPr>
      </w:pPr>
      <w:r>
        <w:rPr>
          <w:rFonts w:ascii="Calibri" w:hAnsi="Calibri" w:cs="Calibri"/>
          <w:b/>
        </w:rPr>
        <w:t>D01</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024C8B">
        <w:rPr>
          <w:rFonts w:ascii="Calibri" w:hAnsi="Calibri" w:cs="Calibri"/>
          <w:b/>
        </w:rPr>
        <w:tab/>
      </w:r>
      <w:r>
        <w:rPr>
          <w:rFonts w:ascii="Calibri" w:hAnsi="Calibri" w:cs="Calibri"/>
          <w:bCs/>
        </w:rPr>
        <w:t>Asynchronous</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3FC406C0" w14:textId="3AB2B2BC" w:rsidR="00CD5142" w:rsidRDefault="00024C8B" w:rsidP="00777008">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681683D7" w14:textId="7D667101" w:rsidR="00CD5142" w:rsidRPr="00CD5142" w:rsidRDefault="00CD5142" w:rsidP="00CD5142">
      <w:pPr>
        <w:rPr>
          <w:rFonts w:ascii="Calibri" w:hAnsi="Calibri" w:cs="Calibri"/>
        </w:rPr>
      </w:pPr>
      <w:r>
        <w:rPr>
          <w:rFonts w:ascii="Calibri" w:hAnsi="Calibri" w:cs="Calibri"/>
        </w:rPr>
        <w:t xml:space="preserve">Salkind, N. J., &amp; Frey, B. B. (2022). </w:t>
      </w:r>
      <w:r w:rsidRPr="00CD5142">
        <w:rPr>
          <w:rFonts w:ascii="Calibri" w:hAnsi="Calibri" w:cs="Calibri"/>
          <w:i/>
          <w:iCs/>
        </w:rPr>
        <w:t>Tests &amp; measurement for people who (think they) hate tests &amp; measurement</w:t>
      </w:r>
      <w:r>
        <w:rPr>
          <w:rFonts w:ascii="Calibri" w:hAnsi="Calibri" w:cs="Calibri"/>
        </w:rPr>
        <w:t xml:space="preserve"> (4</w:t>
      </w:r>
      <w:r w:rsidRPr="00CD5142">
        <w:rPr>
          <w:rFonts w:ascii="Calibri" w:hAnsi="Calibri" w:cs="Calibri"/>
          <w:vertAlign w:val="superscript"/>
        </w:rPr>
        <w:t>th</w:t>
      </w:r>
      <w:r>
        <w:rPr>
          <w:rFonts w:ascii="Calibri" w:hAnsi="Calibri" w:cs="Calibri"/>
        </w:rPr>
        <w:t xml:space="preserve"> ed.). Sage. ISBN-10: </w:t>
      </w:r>
      <w:r w:rsidRPr="00CD5142">
        <w:rPr>
          <w:rFonts w:ascii="Calibri" w:hAnsi="Calibri" w:cs="Calibri"/>
        </w:rPr>
        <w:t>107181717</w:t>
      </w:r>
      <w:r>
        <w:rPr>
          <w:rFonts w:ascii="Calibri" w:hAnsi="Calibri" w:cs="Calibri"/>
        </w:rPr>
        <w:t xml:space="preserve">5; </w:t>
      </w:r>
      <w:r w:rsidRPr="00CD5142">
        <w:rPr>
          <w:rFonts w:ascii="Calibri" w:hAnsi="Calibri" w:cs="Calibri"/>
        </w:rPr>
        <w:t>ISBN-13</w:t>
      </w:r>
      <w:r>
        <w:rPr>
          <w:rFonts w:ascii="Calibri" w:hAnsi="Calibri" w:cs="Calibri"/>
        </w:rPr>
        <w:t xml:space="preserve">: </w:t>
      </w:r>
      <w:r w:rsidRPr="00CD5142">
        <w:rPr>
          <w:rFonts w:ascii="Calibri" w:hAnsi="Calibri" w:cs="Calibri"/>
        </w:rPr>
        <w:t>978-1071817179</w:t>
      </w:r>
    </w:p>
    <w:p w14:paraId="032AA950" w14:textId="77777777" w:rsidR="00024C8B" w:rsidRPr="00CD5142" w:rsidRDefault="00024C8B" w:rsidP="00024C8B">
      <w:pPr>
        <w:ind w:left="720" w:hanging="720"/>
        <w:rPr>
          <w:rFonts w:ascii="Calibri" w:hAnsi="Calibri" w:cs="Calibri"/>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211A99" w:rsidRDefault="00024C8B" w:rsidP="00024C8B">
      <w:pPr>
        <w:ind w:left="720" w:hanging="720"/>
        <w:rPr>
          <w:rFonts w:ascii="Calibri" w:hAnsi="Calibri" w:cs="Calibri"/>
          <w:i/>
          <w:iCs/>
        </w:rPr>
      </w:pPr>
      <w:r w:rsidRPr="00024C8B">
        <w:rPr>
          <w:rFonts w:ascii="Calibri" w:hAnsi="Calibri" w:cs="Calibri"/>
        </w:rPr>
        <w:t xml:space="preserve">American Psychological Association. (2020). </w:t>
      </w:r>
      <w:r w:rsidRPr="00211A99">
        <w:rPr>
          <w:rFonts w:ascii="Calibri" w:hAnsi="Calibri" w:cs="Calibri"/>
          <w:i/>
          <w:iCs/>
        </w:rPr>
        <w:t>Publication manual of the American Psychological</w:t>
      </w:r>
    </w:p>
    <w:p w14:paraId="51BCFC93" w14:textId="78A2D837" w:rsidR="00764C1C" w:rsidRPr="00917362" w:rsidRDefault="00024C8B" w:rsidP="00024C8B">
      <w:pPr>
        <w:ind w:left="720" w:hanging="720"/>
        <w:rPr>
          <w:rFonts w:ascii="Calibri" w:hAnsi="Calibri" w:cs="Calibri"/>
        </w:rPr>
      </w:pPr>
      <w:r w:rsidRPr="00211A99">
        <w:rPr>
          <w:rFonts w:ascii="Calibri" w:hAnsi="Calibri" w:cs="Calibri"/>
          <w:i/>
          <w:iCs/>
        </w:rPr>
        <w:t>Association</w:t>
      </w:r>
      <w:r w:rsidRPr="00024C8B">
        <w:rPr>
          <w:rFonts w:ascii="Calibri" w:hAnsi="Calibri" w:cs="Calibri"/>
        </w:rPr>
        <w:t xml:space="preserve">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06EBE9FA"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DC2973">
        <w:rPr>
          <w:rFonts w:ascii="Calibri" w:hAnsi="Calibri" w:cs="Calibri"/>
        </w:rPr>
        <w:t>basic principles and applications of educational measurement and evaluation, with emphasis on uses of measurement data. Topics include standardized testing, alternative and authentic assessment, and emerging issues in the field of measurement and evaluation.</w:t>
      </w:r>
    </w:p>
    <w:p w14:paraId="4C8C7160" w14:textId="77777777" w:rsidR="00DC2973" w:rsidRDefault="00DC2973" w:rsidP="004F063E">
      <w:pPr>
        <w:rPr>
          <w:rFonts w:ascii="Calibri" w:hAnsi="Calibri" w:cs="Calibri"/>
        </w:rPr>
      </w:pPr>
    </w:p>
    <w:p w14:paraId="7CA5440E" w14:textId="0608363B"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w:t>
      </w:r>
      <w:r w:rsidR="00DC2973">
        <w:rPr>
          <w:rFonts w:ascii="Calibri" w:hAnsi="Calibri" w:cs="Calibri"/>
        </w:rPr>
        <w:t>apply key concepts and methods in evaluating assessment quality, (2) critically understand the role of assessment in modern educational contexts, (3) distinguish between various types of tests, their scores, and purposes/appropriateness, (4) recognize and adhere to professional standards and ethics in the use and development of assessments, and (5) explore emerging issues and advancements in educational testing.</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lastRenderedPageBreak/>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3EFDCB40" w:rsidR="003667AB" w:rsidRDefault="00DC2973" w:rsidP="00F25252">
      <w:pPr>
        <w:rPr>
          <w:rFonts w:ascii="Calibri" w:hAnsi="Calibri" w:cs="Calibri"/>
        </w:rPr>
      </w:pPr>
      <w:r>
        <w:rPr>
          <w:rFonts w:ascii="Calibri" w:hAnsi="Calibri" w:cs="Calibri"/>
        </w:rPr>
        <w:t>Midterm exam</w:t>
      </w:r>
      <w:r w:rsidR="00FA4980">
        <w:rPr>
          <w:rFonts w:ascii="Calibri" w:hAnsi="Calibri" w:cs="Calibri"/>
        </w:rPr>
        <w:tab/>
      </w:r>
      <w:r>
        <w:rPr>
          <w:rFonts w:ascii="Calibri" w:hAnsi="Calibri" w:cs="Calibri"/>
        </w:rPr>
        <w:t xml:space="preserve">             100 points</w:t>
      </w:r>
      <w:r w:rsidR="00F25252" w:rsidRPr="004F063E">
        <w:rPr>
          <w:rFonts w:ascii="Calibri" w:hAnsi="Calibri" w:cs="Calibri"/>
        </w:rPr>
        <w:t>  </w:t>
      </w:r>
    </w:p>
    <w:p w14:paraId="3E027405" w14:textId="3742D61C" w:rsidR="00F21E32" w:rsidRDefault="00F21E32" w:rsidP="00F21E32">
      <w:pPr>
        <w:rPr>
          <w:rFonts w:ascii="Calibri" w:hAnsi="Calibri" w:cs="Calibri"/>
        </w:rPr>
      </w:pPr>
      <w:r>
        <w:rPr>
          <w:rFonts w:ascii="Calibri" w:hAnsi="Calibri" w:cs="Calibri"/>
        </w:rPr>
        <w:t>Assessment c</w:t>
      </w:r>
      <w:r w:rsidR="00086BE2">
        <w:rPr>
          <w:rFonts w:ascii="Calibri" w:hAnsi="Calibri" w:cs="Calibri"/>
        </w:rPr>
        <w:t>ritique</w:t>
      </w:r>
      <w:r w:rsidR="00DC2973">
        <w:rPr>
          <w:rFonts w:ascii="Calibri" w:hAnsi="Calibri" w:cs="Calibri"/>
        </w:rPr>
        <w:t xml:space="preserve"> </w:t>
      </w:r>
      <w:r w:rsidR="00DC2973">
        <w:rPr>
          <w:rFonts w:ascii="Calibri" w:hAnsi="Calibri" w:cs="Calibri"/>
        </w:rPr>
        <w:tab/>
        <w:t xml:space="preserve">             </w:t>
      </w:r>
      <w:r>
        <w:rPr>
          <w:rFonts w:ascii="Calibri" w:hAnsi="Calibri" w:cs="Calibri"/>
        </w:rPr>
        <w:t>2</w:t>
      </w:r>
      <w:r w:rsidR="00086BE2">
        <w:rPr>
          <w:rFonts w:ascii="Calibri" w:hAnsi="Calibri" w:cs="Calibri"/>
        </w:rPr>
        <w:t xml:space="preserve">00 </w:t>
      </w:r>
      <w:r w:rsidR="00DC2973">
        <w:rPr>
          <w:rFonts w:ascii="Calibri" w:hAnsi="Calibri" w:cs="Calibri"/>
        </w:rPr>
        <w:t>points</w:t>
      </w:r>
    </w:p>
    <w:p w14:paraId="3D07313D" w14:textId="08F2E995" w:rsidR="00F3319F" w:rsidRPr="00F3319F" w:rsidRDefault="00F3319F" w:rsidP="00F21E32">
      <w:pPr>
        <w:rPr>
          <w:rFonts w:ascii="Calibri" w:hAnsi="Calibri" w:cs="Calibri"/>
          <w:color w:val="A6A6A6" w:themeColor="background1" w:themeShade="A6"/>
        </w:rPr>
      </w:pPr>
      <w:r>
        <w:rPr>
          <w:rFonts w:ascii="Calibri" w:hAnsi="Calibri" w:cs="Calibri"/>
        </w:rPr>
        <w:tab/>
      </w:r>
      <w:r w:rsidRPr="00F3319F">
        <w:rPr>
          <w:rFonts w:ascii="Calibri" w:hAnsi="Calibri" w:cs="Calibri"/>
          <w:color w:val="A6A6A6" w:themeColor="background1" w:themeShade="A6"/>
        </w:rPr>
        <w:t>Topic paper</w:t>
      </w:r>
      <w:r w:rsidRPr="00F3319F">
        <w:rPr>
          <w:rFonts w:ascii="Calibri" w:hAnsi="Calibri" w:cs="Calibri"/>
          <w:color w:val="A6A6A6" w:themeColor="background1" w:themeShade="A6"/>
        </w:rPr>
        <w:tab/>
      </w:r>
      <w:proofErr w:type="gramStart"/>
      <w:r w:rsidRPr="00F3319F">
        <w:rPr>
          <w:rFonts w:ascii="Calibri" w:hAnsi="Calibri" w:cs="Calibri"/>
          <w:color w:val="A6A6A6" w:themeColor="background1" w:themeShade="A6"/>
        </w:rPr>
        <w:tab/>
        <w:t xml:space="preserve">  50</w:t>
      </w:r>
      <w:proofErr w:type="gramEnd"/>
      <w:r w:rsidRPr="00F3319F">
        <w:rPr>
          <w:rFonts w:ascii="Calibri" w:hAnsi="Calibri" w:cs="Calibri"/>
          <w:color w:val="A6A6A6" w:themeColor="background1" w:themeShade="A6"/>
        </w:rPr>
        <w:t xml:space="preserve"> points</w:t>
      </w:r>
    </w:p>
    <w:p w14:paraId="27E6D2CA" w14:textId="64DBC758" w:rsidR="00F3319F" w:rsidRPr="00F3319F" w:rsidRDefault="00F3319F" w:rsidP="00F21E32">
      <w:pPr>
        <w:rPr>
          <w:rFonts w:ascii="Calibri" w:hAnsi="Calibri" w:cs="Calibri"/>
          <w:color w:val="A6A6A6" w:themeColor="background1" w:themeShade="A6"/>
        </w:rPr>
      </w:pPr>
      <w:r w:rsidRPr="00F3319F">
        <w:rPr>
          <w:rFonts w:ascii="Calibri" w:hAnsi="Calibri" w:cs="Calibri"/>
          <w:color w:val="A6A6A6" w:themeColor="background1" w:themeShade="A6"/>
        </w:rPr>
        <w:tab/>
        <w:t>Final paper</w:t>
      </w:r>
      <w:r w:rsidRPr="00F3319F">
        <w:rPr>
          <w:rFonts w:ascii="Calibri" w:hAnsi="Calibri" w:cs="Calibri"/>
          <w:color w:val="A6A6A6" w:themeColor="background1" w:themeShade="A6"/>
        </w:rPr>
        <w:tab/>
      </w:r>
      <w:r w:rsidRPr="00F3319F">
        <w:rPr>
          <w:rFonts w:ascii="Calibri" w:hAnsi="Calibri" w:cs="Calibri"/>
          <w:color w:val="A6A6A6" w:themeColor="background1" w:themeShade="A6"/>
        </w:rPr>
        <w:tab/>
        <w:t>100 points</w:t>
      </w:r>
    </w:p>
    <w:p w14:paraId="7A4C94E5" w14:textId="3AA1329F" w:rsidR="00F3319F" w:rsidRDefault="00F3319F" w:rsidP="00F21E32">
      <w:pPr>
        <w:rPr>
          <w:rFonts w:ascii="Calibri" w:hAnsi="Calibri" w:cs="Calibri"/>
        </w:rPr>
      </w:pPr>
      <w:r w:rsidRPr="00F3319F">
        <w:rPr>
          <w:rFonts w:ascii="Calibri" w:hAnsi="Calibri" w:cs="Calibri"/>
          <w:color w:val="A6A6A6" w:themeColor="background1" w:themeShade="A6"/>
        </w:rPr>
        <w:tab/>
        <w:t>Presentation</w:t>
      </w:r>
      <w:r w:rsidRPr="00F3319F">
        <w:rPr>
          <w:rFonts w:ascii="Calibri" w:hAnsi="Calibri" w:cs="Calibri"/>
          <w:color w:val="A6A6A6" w:themeColor="background1" w:themeShade="A6"/>
        </w:rPr>
        <w:tab/>
      </w:r>
      <w:proofErr w:type="gramStart"/>
      <w:r w:rsidRPr="00F3319F">
        <w:rPr>
          <w:rFonts w:ascii="Calibri" w:hAnsi="Calibri" w:cs="Calibri"/>
          <w:color w:val="A6A6A6" w:themeColor="background1" w:themeShade="A6"/>
        </w:rPr>
        <w:tab/>
        <w:t xml:space="preserve">  50</w:t>
      </w:r>
      <w:proofErr w:type="gramEnd"/>
      <w:r w:rsidRPr="00F3319F">
        <w:rPr>
          <w:rFonts w:ascii="Calibri" w:hAnsi="Calibri" w:cs="Calibri"/>
          <w:color w:val="A6A6A6" w:themeColor="background1" w:themeShade="A6"/>
        </w:rPr>
        <w:t xml:space="preserve"> points</w:t>
      </w:r>
    </w:p>
    <w:p w14:paraId="37A03988" w14:textId="18EE058B" w:rsidR="00DC2973" w:rsidRPr="00DC2973" w:rsidRDefault="000A0D76" w:rsidP="00F25252">
      <w:pPr>
        <w:rPr>
          <w:rFonts w:ascii="Calibri" w:hAnsi="Calibri" w:cs="Calibri"/>
          <w:u w:val="single"/>
        </w:rPr>
      </w:pPr>
      <w:r>
        <w:rPr>
          <w:rFonts w:ascii="Calibri" w:hAnsi="Calibri" w:cs="Calibri"/>
          <w:u w:val="single"/>
        </w:rPr>
        <w:t>Assessment in the press</w:t>
      </w:r>
      <w:r w:rsidR="00DC2973" w:rsidRPr="00DC2973">
        <w:rPr>
          <w:rFonts w:ascii="Calibri" w:hAnsi="Calibri" w:cs="Calibri"/>
          <w:u w:val="single"/>
        </w:rPr>
        <w:tab/>
        <w:t>100 points</w:t>
      </w:r>
    </w:p>
    <w:p w14:paraId="40F9CF50" w14:textId="21B74FF9"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DC2973">
        <w:rPr>
          <w:rFonts w:ascii="Calibri" w:hAnsi="Calibri" w:cs="Calibri"/>
          <w:b/>
          <w:bCs/>
        </w:rPr>
        <w:t>400 points</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33B5D0C5" w:rsidR="007B65E9" w:rsidRPr="004F063E" w:rsidRDefault="007B65E9" w:rsidP="007B65E9">
      <w:pPr>
        <w:rPr>
          <w:rFonts w:ascii="Calibri" w:hAnsi="Calibri" w:cs="Calibri"/>
        </w:rPr>
      </w:pPr>
      <w:r w:rsidRPr="004F063E">
        <w:rPr>
          <w:rFonts w:ascii="Calibri" w:hAnsi="Calibri" w:cs="Calibri"/>
        </w:rPr>
        <w:t xml:space="preserve">A = </w:t>
      </w:r>
      <w:r w:rsidR="00DC2973">
        <w:rPr>
          <w:rFonts w:ascii="Calibri" w:hAnsi="Calibri" w:cs="Calibri"/>
        </w:rPr>
        <w:t>360-400 points</w:t>
      </w:r>
    </w:p>
    <w:p w14:paraId="10F4F1E7" w14:textId="62A9AE83" w:rsidR="007B65E9" w:rsidRPr="004F063E" w:rsidRDefault="007B65E9" w:rsidP="007B65E9">
      <w:pPr>
        <w:rPr>
          <w:rFonts w:ascii="Calibri" w:hAnsi="Calibri" w:cs="Calibri"/>
        </w:rPr>
      </w:pPr>
      <w:r w:rsidRPr="004F063E">
        <w:rPr>
          <w:rFonts w:ascii="Calibri" w:hAnsi="Calibri" w:cs="Calibri"/>
        </w:rPr>
        <w:t xml:space="preserve">B = </w:t>
      </w:r>
      <w:r w:rsidR="00DC2973">
        <w:rPr>
          <w:rFonts w:ascii="Calibri" w:hAnsi="Calibri" w:cs="Calibri"/>
        </w:rPr>
        <w:t>320-359 points</w:t>
      </w:r>
    </w:p>
    <w:p w14:paraId="649564FE" w14:textId="77777777" w:rsidR="00DC2973" w:rsidRDefault="007B65E9" w:rsidP="007B65E9">
      <w:pPr>
        <w:rPr>
          <w:rFonts w:ascii="Calibri" w:hAnsi="Calibri" w:cs="Calibri"/>
        </w:rPr>
      </w:pPr>
      <w:r w:rsidRPr="004F063E">
        <w:rPr>
          <w:rFonts w:ascii="Calibri" w:hAnsi="Calibri" w:cs="Calibri"/>
        </w:rPr>
        <w:t xml:space="preserve">C = </w:t>
      </w:r>
      <w:r w:rsidR="00DC2973">
        <w:rPr>
          <w:rFonts w:ascii="Calibri" w:hAnsi="Calibri" w:cs="Calibri"/>
        </w:rPr>
        <w:t>280-319 points</w:t>
      </w:r>
    </w:p>
    <w:p w14:paraId="5FDC9E1F" w14:textId="192426A8" w:rsidR="007B65E9" w:rsidRDefault="007B65E9" w:rsidP="007B65E9">
      <w:pPr>
        <w:rPr>
          <w:rFonts w:ascii="Calibri" w:hAnsi="Calibri" w:cs="Calibri"/>
        </w:rPr>
      </w:pPr>
      <w:r w:rsidRPr="004F063E">
        <w:rPr>
          <w:rFonts w:ascii="Calibri" w:hAnsi="Calibri" w:cs="Calibri"/>
        </w:rPr>
        <w:t xml:space="preserve">F &lt; </w:t>
      </w:r>
      <w:r w:rsidR="00DC2973">
        <w:rPr>
          <w:rFonts w:ascii="Calibri" w:hAnsi="Calibri" w:cs="Calibri"/>
        </w:rPr>
        <w:t>280 points</w:t>
      </w:r>
      <w:r w:rsidRPr="004F063E">
        <w:rPr>
          <w:rFonts w:ascii="Calibri" w:hAnsi="Calibri" w:cs="Calibri"/>
        </w:rPr>
        <w:t xml:space="preserve">  </w:t>
      </w:r>
    </w:p>
    <w:p w14:paraId="1BF0D61D" w14:textId="77777777" w:rsidR="00615A67" w:rsidRDefault="00615A67" w:rsidP="004F063E">
      <w:pPr>
        <w:rPr>
          <w:rFonts w:ascii="Calibri" w:hAnsi="Calibri" w:cs="Calibri"/>
        </w:rPr>
      </w:pPr>
    </w:p>
    <w:p w14:paraId="03487A6C" w14:textId="20484FA5"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 xml:space="preserve">Students may earn one-time extra credit (5 </w:t>
      </w:r>
      <w:r w:rsidR="00644E95">
        <w:rPr>
          <w:rFonts w:ascii="Calibri" w:hAnsi="Calibri" w:cs="Calibri"/>
        </w:rPr>
        <w:t>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45099269" w:rsidR="003A4244" w:rsidRPr="00B17FE8" w:rsidRDefault="003A4244" w:rsidP="003A4244">
      <w:pPr>
        <w:rPr>
          <w:rFonts w:ascii="Calibri" w:hAnsi="Calibri" w:cs="Calibri"/>
        </w:rPr>
      </w:pPr>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p>
    <w:p w14:paraId="5F56678D" w14:textId="77777777" w:rsidR="003A4244" w:rsidRDefault="003A4244" w:rsidP="004F063E">
      <w:pPr>
        <w:rPr>
          <w:rFonts w:ascii="Calibri" w:hAnsi="Calibri" w:cs="Calibri"/>
          <w:b/>
          <w:bCs/>
        </w:rPr>
      </w:pPr>
    </w:p>
    <w:p w14:paraId="5BFE7858" w14:textId="202A1695"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984B12">
        <w:t xml:space="preserve"> </w:t>
      </w:r>
      <w:r w:rsidR="00984B12" w:rsidRPr="00571CED">
        <w:rPr>
          <w:highlight w:val="yellow"/>
        </w:rPr>
        <w:t>[</w:t>
      </w:r>
      <w:r w:rsidR="00984B12" w:rsidRPr="00984B12">
        <w:rPr>
          <w:highlight w:val="yellow"/>
        </w:rPr>
        <w:t>Note: Not applicable for distance section.]</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you 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 xml:space="preserve">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w:t>
      </w:r>
      <w:r w:rsidR="004D58A2" w:rsidRPr="004D58A2">
        <w:rPr>
          <w:rFonts w:ascii="Calibri" w:hAnsi="Calibri" w:cs="Calibri"/>
        </w:rPr>
        <w:lastRenderedPageBreak/>
        <w:t>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8"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9"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9FF005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Artificial intelligence should not be used to complete any assignment unless otherwise specified.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0"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4F7ED92B" w14:textId="77777777" w:rsidR="00873E5D" w:rsidRDefault="00873E5D" w:rsidP="004F063E">
      <w:pPr>
        <w:rPr>
          <w:rFonts w:ascii="Calibri" w:hAnsi="Calibri" w:cs="Calibri"/>
        </w:rPr>
      </w:pPr>
    </w:p>
    <w:p w14:paraId="1184C6B6" w14:textId="0DCDB06C" w:rsidR="00AE1563" w:rsidRDefault="00873E5D" w:rsidP="004F063E">
      <w:pPr>
        <w:rPr>
          <w:rFonts w:ascii="Calibri" w:hAnsi="Calibri" w:cs="Calibri"/>
        </w:rPr>
      </w:pPr>
      <w:r w:rsidRPr="00873E5D">
        <w:rPr>
          <w:rFonts w:ascii="Calibri" w:hAnsi="Calibri" w:cs="Calibri"/>
          <w:b/>
          <w:bCs/>
        </w:rPr>
        <w:t xml:space="preserve">Co-constructed </w:t>
      </w:r>
      <w:r w:rsidR="00A10E37">
        <w:rPr>
          <w:rFonts w:ascii="Calibri" w:hAnsi="Calibri" w:cs="Calibri"/>
          <w:b/>
          <w:bCs/>
        </w:rPr>
        <w:t xml:space="preserve">Expectations: </w:t>
      </w:r>
    </w:p>
    <w:p w14:paraId="67A69A6D" w14:textId="77777777" w:rsidR="00EA4E1D" w:rsidRDefault="00EA4E1D" w:rsidP="004F063E">
      <w:pPr>
        <w:rPr>
          <w:rFonts w:ascii="Calibri" w:hAnsi="Calibri" w:cs="Calibri"/>
        </w:rPr>
      </w:pPr>
    </w:p>
    <w:tbl>
      <w:tblPr>
        <w:tblStyle w:val="TableGrid"/>
        <w:tblW w:w="0" w:type="auto"/>
        <w:tblLook w:val="04A0" w:firstRow="1" w:lastRow="0" w:firstColumn="1" w:lastColumn="0" w:noHBand="0" w:noVBand="1"/>
      </w:tblPr>
      <w:tblGrid>
        <w:gridCol w:w="4675"/>
        <w:gridCol w:w="4675"/>
      </w:tblGrid>
      <w:tr w:rsidR="00EA4E1D" w14:paraId="294C116D" w14:textId="77777777" w:rsidTr="00EA4E1D">
        <w:tc>
          <w:tcPr>
            <w:tcW w:w="4675" w:type="dxa"/>
          </w:tcPr>
          <w:p w14:paraId="4072F19E" w14:textId="72081185" w:rsidR="00EA4E1D" w:rsidRDefault="00EA4E1D" w:rsidP="004F063E">
            <w:pPr>
              <w:rPr>
                <w:rFonts w:ascii="Calibri" w:hAnsi="Calibri" w:cs="Calibri"/>
                <w:b/>
                <w:bCs/>
              </w:rPr>
            </w:pPr>
            <w:r>
              <w:rPr>
                <w:rFonts w:ascii="Calibri" w:hAnsi="Calibri" w:cs="Calibri"/>
                <w:b/>
                <w:bCs/>
              </w:rPr>
              <w:t>Students</w:t>
            </w:r>
          </w:p>
        </w:tc>
        <w:tc>
          <w:tcPr>
            <w:tcW w:w="4675" w:type="dxa"/>
          </w:tcPr>
          <w:p w14:paraId="14AC191C" w14:textId="0E963A28" w:rsidR="00EA4E1D" w:rsidRDefault="00EA4E1D" w:rsidP="004F063E">
            <w:pPr>
              <w:rPr>
                <w:rFonts w:ascii="Calibri" w:hAnsi="Calibri" w:cs="Calibri"/>
                <w:b/>
                <w:bCs/>
              </w:rPr>
            </w:pPr>
            <w:r>
              <w:rPr>
                <w:rFonts w:ascii="Calibri" w:hAnsi="Calibri" w:cs="Calibri"/>
                <w:b/>
                <w:bCs/>
              </w:rPr>
              <w:t>Instructor</w:t>
            </w:r>
          </w:p>
        </w:tc>
      </w:tr>
      <w:tr w:rsidR="00EA4E1D" w14:paraId="49EC0E7C" w14:textId="77777777" w:rsidTr="00EA4E1D">
        <w:tc>
          <w:tcPr>
            <w:tcW w:w="4675" w:type="dxa"/>
          </w:tcPr>
          <w:p w14:paraId="66455CA9" w14:textId="3C5CAED6" w:rsidR="00EA4E1D" w:rsidRPr="00EA4E1D" w:rsidRDefault="00EA4E1D" w:rsidP="004F063E">
            <w:pPr>
              <w:rPr>
                <w:rFonts w:ascii="Calibri" w:hAnsi="Calibri" w:cs="Calibri"/>
              </w:rPr>
            </w:pPr>
            <w:r w:rsidRPr="00EA4E1D">
              <w:rPr>
                <w:rFonts w:ascii="Calibri" w:hAnsi="Calibri" w:cs="Calibri"/>
              </w:rPr>
              <w:t>Come to class on time and prepared</w:t>
            </w:r>
          </w:p>
        </w:tc>
        <w:tc>
          <w:tcPr>
            <w:tcW w:w="4675" w:type="dxa"/>
          </w:tcPr>
          <w:p w14:paraId="0E00A5FA" w14:textId="7FA3A13C" w:rsidR="00EA4E1D" w:rsidRPr="00EA4E1D" w:rsidRDefault="00EA4E1D" w:rsidP="004F063E">
            <w:pPr>
              <w:rPr>
                <w:rFonts w:ascii="Calibri" w:hAnsi="Calibri" w:cs="Calibri"/>
              </w:rPr>
            </w:pPr>
            <w:r w:rsidRPr="00EA4E1D">
              <w:rPr>
                <w:rFonts w:ascii="Calibri" w:hAnsi="Calibri" w:cs="Calibri"/>
              </w:rPr>
              <w:t xml:space="preserve">5–10-minute grace period before class begins </w:t>
            </w:r>
          </w:p>
        </w:tc>
      </w:tr>
      <w:tr w:rsidR="00EA4E1D" w14:paraId="18C7916A" w14:textId="77777777" w:rsidTr="00EA4E1D">
        <w:tc>
          <w:tcPr>
            <w:tcW w:w="4675" w:type="dxa"/>
          </w:tcPr>
          <w:p w14:paraId="7FF47A64" w14:textId="342D8564" w:rsidR="00EA4E1D" w:rsidRPr="00EA4E1D" w:rsidRDefault="00EA4E1D" w:rsidP="004F063E">
            <w:pPr>
              <w:rPr>
                <w:rFonts w:ascii="Calibri" w:hAnsi="Calibri" w:cs="Calibri"/>
              </w:rPr>
            </w:pPr>
            <w:r w:rsidRPr="00EA4E1D">
              <w:rPr>
                <w:rFonts w:ascii="Calibri" w:hAnsi="Calibri" w:cs="Calibri"/>
              </w:rPr>
              <w:t>Actively participate in class</w:t>
            </w:r>
          </w:p>
        </w:tc>
        <w:tc>
          <w:tcPr>
            <w:tcW w:w="4675" w:type="dxa"/>
          </w:tcPr>
          <w:p w14:paraId="61085C3E" w14:textId="43A6B703" w:rsidR="00EA4E1D" w:rsidRPr="00EA4E1D" w:rsidRDefault="00EA4E1D" w:rsidP="004F063E">
            <w:pPr>
              <w:rPr>
                <w:rFonts w:ascii="Calibri" w:hAnsi="Calibri" w:cs="Calibri"/>
              </w:rPr>
            </w:pPr>
            <w:r w:rsidRPr="00EA4E1D">
              <w:rPr>
                <w:rFonts w:ascii="Calibri" w:hAnsi="Calibri" w:cs="Calibri"/>
              </w:rPr>
              <w:t>Provide examples or detailed instructions for each assignment</w:t>
            </w:r>
          </w:p>
        </w:tc>
      </w:tr>
      <w:tr w:rsidR="00EA4E1D" w14:paraId="41AF1841" w14:textId="77777777" w:rsidTr="00EA4E1D">
        <w:tc>
          <w:tcPr>
            <w:tcW w:w="4675" w:type="dxa"/>
          </w:tcPr>
          <w:p w14:paraId="3B224FA6" w14:textId="642311E5" w:rsidR="00EA4E1D" w:rsidRPr="00EA4E1D" w:rsidRDefault="00EA4E1D" w:rsidP="004F063E">
            <w:pPr>
              <w:rPr>
                <w:rFonts w:ascii="Calibri" w:hAnsi="Calibri" w:cs="Calibri"/>
              </w:rPr>
            </w:pPr>
            <w:r w:rsidRPr="00EA4E1D">
              <w:rPr>
                <w:rFonts w:ascii="Calibri" w:hAnsi="Calibri" w:cs="Calibri"/>
              </w:rPr>
              <w:t>Be efficient and minimize unproductive discussions</w:t>
            </w:r>
          </w:p>
        </w:tc>
        <w:tc>
          <w:tcPr>
            <w:tcW w:w="4675" w:type="dxa"/>
          </w:tcPr>
          <w:p w14:paraId="2E56595D" w14:textId="27017872" w:rsidR="00EA4E1D" w:rsidRPr="00EA4E1D" w:rsidRDefault="00EA4E1D" w:rsidP="004F063E">
            <w:pPr>
              <w:rPr>
                <w:rFonts w:ascii="Calibri" w:hAnsi="Calibri" w:cs="Calibri"/>
              </w:rPr>
            </w:pPr>
            <w:r w:rsidRPr="00EA4E1D">
              <w:rPr>
                <w:rFonts w:ascii="Calibri" w:hAnsi="Calibri" w:cs="Calibri"/>
              </w:rPr>
              <w:t xml:space="preserve">Assignment rubrics </w:t>
            </w:r>
          </w:p>
        </w:tc>
      </w:tr>
      <w:tr w:rsidR="00EA4E1D" w14:paraId="140F337E" w14:textId="77777777" w:rsidTr="00EA4E1D">
        <w:tc>
          <w:tcPr>
            <w:tcW w:w="4675" w:type="dxa"/>
          </w:tcPr>
          <w:p w14:paraId="75425CC9" w14:textId="393110B2" w:rsidR="00EA4E1D" w:rsidRPr="00EA4E1D" w:rsidRDefault="00EA4E1D" w:rsidP="004F063E">
            <w:pPr>
              <w:rPr>
                <w:rFonts w:ascii="Calibri" w:hAnsi="Calibri" w:cs="Calibri"/>
              </w:rPr>
            </w:pPr>
            <w:r w:rsidRPr="00EA4E1D">
              <w:rPr>
                <w:rFonts w:ascii="Calibri" w:hAnsi="Calibri" w:cs="Calibri"/>
              </w:rPr>
              <w:t xml:space="preserve">Turn assignments in on time </w:t>
            </w:r>
          </w:p>
        </w:tc>
        <w:tc>
          <w:tcPr>
            <w:tcW w:w="4675" w:type="dxa"/>
          </w:tcPr>
          <w:p w14:paraId="0DEE8FCC" w14:textId="2AA3341A" w:rsidR="00EA4E1D" w:rsidRPr="00EA4E1D" w:rsidRDefault="00EA4E1D" w:rsidP="004F063E">
            <w:pPr>
              <w:rPr>
                <w:rFonts w:ascii="Calibri" w:hAnsi="Calibri" w:cs="Calibri"/>
              </w:rPr>
            </w:pPr>
            <w:r w:rsidRPr="00EA4E1D">
              <w:rPr>
                <w:rFonts w:ascii="Calibri" w:hAnsi="Calibri" w:cs="Calibri"/>
              </w:rPr>
              <w:t>Make time to answer questions about assignments and give feedback</w:t>
            </w:r>
          </w:p>
        </w:tc>
      </w:tr>
      <w:tr w:rsidR="00EA4E1D" w14:paraId="6A0B38BD" w14:textId="77777777" w:rsidTr="00EA4E1D">
        <w:tc>
          <w:tcPr>
            <w:tcW w:w="4675" w:type="dxa"/>
          </w:tcPr>
          <w:p w14:paraId="26372CF6" w14:textId="6BDCA0DC" w:rsidR="00EA4E1D" w:rsidRPr="00EA4E1D" w:rsidRDefault="00EA4E1D" w:rsidP="004F063E">
            <w:pPr>
              <w:rPr>
                <w:rFonts w:ascii="Calibri" w:hAnsi="Calibri" w:cs="Calibri"/>
              </w:rPr>
            </w:pPr>
            <w:r w:rsidRPr="00EA4E1D">
              <w:rPr>
                <w:rFonts w:ascii="Calibri" w:hAnsi="Calibri" w:cs="Calibri"/>
              </w:rPr>
              <w:t>Give grace</w:t>
            </w:r>
          </w:p>
        </w:tc>
        <w:tc>
          <w:tcPr>
            <w:tcW w:w="4675" w:type="dxa"/>
          </w:tcPr>
          <w:p w14:paraId="2DC49815" w14:textId="6A53D153" w:rsidR="00EA4E1D" w:rsidRPr="00EA4E1D" w:rsidRDefault="00EA4E1D" w:rsidP="004F063E">
            <w:pPr>
              <w:rPr>
                <w:rFonts w:ascii="Calibri" w:hAnsi="Calibri" w:cs="Calibri"/>
              </w:rPr>
            </w:pPr>
            <w:r w:rsidRPr="00EA4E1D">
              <w:rPr>
                <w:rFonts w:ascii="Calibri" w:hAnsi="Calibri" w:cs="Calibri"/>
              </w:rPr>
              <w:t>Respond to emails within 48 hours</w:t>
            </w:r>
          </w:p>
        </w:tc>
      </w:tr>
      <w:tr w:rsidR="00EA4E1D" w14:paraId="7C435D9E" w14:textId="77777777" w:rsidTr="00EA4E1D">
        <w:tc>
          <w:tcPr>
            <w:tcW w:w="4675" w:type="dxa"/>
          </w:tcPr>
          <w:p w14:paraId="30DE8BEB" w14:textId="46587553" w:rsidR="00EA4E1D" w:rsidRPr="00EA4E1D" w:rsidRDefault="00EA4E1D" w:rsidP="004F063E">
            <w:pPr>
              <w:rPr>
                <w:rFonts w:ascii="Calibri" w:hAnsi="Calibri" w:cs="Calibri"/>
              </w:rPr>
            </w:pPr>
            <w:r w:rsidRPr="00EA4E1D">
              <w:rPr>
                <w:rFonts w:ascii="Calibri" w:hAnsi="Calibri" w:cs="Calibri"/>
              </w:rPr>
              <w:t>Be respectful and open-minded</w:t>
            </w:r>
          </w:p>
        </w:tc>
        <w:tc>
          <w:tcPr>
            <w:tcW w:w="4675" w:type="dxa"/>
          </w:tcPr>
          <w:p w14:paraId="64AA81D3" w14:textId="6811F7C8" w:rsidR="00EA4E1D" w:rsidRPr="00EA4E1D" w:rsidRDefault="00EA4E1D" w:rsidP="004F063E">
            <w:pPr>
              <w:rPr>
                <w:rFonts w:ascii="Calibri" w:hAnsi="Calibri" w:cs="Calibri"/>
              </w:rPr>
            </w:pPr>
            <w:r w:rsidRPr="00EA4E1D">
              <w:rPr>
                <w:rFonts w:ascii="Calibri" w:hAnsi="Calibri" w:cs="Calibri"/>
              </w:rPr>
              <w:t>Turn grades around within 1 week</w:t>
            </w:r>
          </w:p>
        </w:tc>
      </w:tr>
      <w:tr w:rsidR="00EA4E1D" w14:paraId="2A12B9E4" w14:textId="77777777" w:rsidTr="00EA4E1D">
        <w:trPr>
          <w:trHeight w:val="323"/>
        </w:trPr>
        <w:tc>
          <w:tcPr>
            <w:tcW w:w="4675" w:type="dxa"/>
          </w:tcPr>
          <w:p w14:paraId="1A2069E1" w14:textId="5FF67AB1" w:rsidR="00EA4E1D" w:rsidRPr="00EA4E1D" w:rsidRDefault="00EA4E1D" w:rsidP="004F063E">
            <w:pPr>
              <w:rPr>
                <w:rFonts w:ascii="Calibri" w:hAnsi="Calibri" w:cs="Calibri"/>
              </w:rPr>
            </w:pPr>
            <w:r w:rsidRPr="00EA4E1D">
              <w:rPr>
                <w:rFonts w:ascii="Calibri" w:hAnsi="Calibri" w:cs="Calibri"/>
              </w:rPr>
              <w:t>Communicate</w:t>
            </w:r>
          </w:p>
        </w:tc>
        <w:tc>
          <w:tcPr>
            <w:tcW w:w="4675" w:type="dxa"/>
          </w:tcPr>
          <w:p w14:paraId="688AA617" w14:textId="491FD534" w:rsidR="00EA4E1D" w:rsidRPr="00EA4E1D" w:rsidRDefault="00EA4E1D" w:rsidP="004F063E">
            <w:pPr>
              <w:rPr>
                <w:rFonts w:ascii="Calibri" w:hAnsi="Calibri" w:cs="Calibri"/>
              </w:rPr>
            </w:pPr>
            <w:r w:rsidRPr="00EA4E1D">
              <w:rPr>
                <w:rFonts w:ascii="Calibri" w:hAnsi="Calibri" w:cs="Calibri"/>
              </w:rPr>
              <w:t xml:space="preserve">Give grace </w:t>
            </w:r>
          </w:p>
        </w:tc>
      </w:tr>
    </w:tbl>
    <w:p w14:paraId="077B2F9E" w14:textId="77777777" w:rsidR="009426EC" w:rsidRDefault="009426EC" w:rsidP="00F25252">
      <w:pPr>
        <w:rPr>
          <w:rFonts w:ascii="Calibri" w:hAnsi="Calibri" w:cs="Calibri"/>
          <w:b/>
          <w:bCs/>
        </w:rPr>
      </w:pPr>
    </w:p>
    <w:p w14:paraId="3EFC3676" w14:textId="77777777" w:rsidR="009426EC" w:rsidRDefault="009426EC" w:rsidP="00F25252">
      <w:pPr>
        <w:rPr>
          <w:rFonts w:ascii="Calibri" w:hAnsi="Calibri" w:cs="Calibri"/>
          <w:b/>
          <w:bCs/>
        </w:rPr>
      </w:pPr>
    </w:p>
    <w:p w14:paraId="710E6B82" w14:textId="77777777" w:rsidR="009426EC" w:rsidRDefault="009426EC" w:rsidP="00F25252">
      <w:pPr>
        <w:rPr>
          <w:rFonts w:ascii="Calibri" w:hAnsi="Calibri" w:cs="Calibri"/>
          <w:b/>
          <w:bCs/>
        </w:rPr>
      </w:pPr>
    </w:p>
    <w:p w14:paraId="034CA471" w14:textId="77777777" w:rsidR="009426EC" w:rsidRDefault="009426EC" w:rsidP="00F25252">
      <w:pPr>
        <w:rPr>
          <w:rFonts w:ascii="Calibri" w:hAnsi="Calibri" w:cs="Calibri"/>
          <w:b/>
          <w:bCs/>
        </w:rPr>
      </w:pPr>
    </w:p>
    <w:p w14:paraId="4113FD45" w14:textId="513F4526" w:rsidR="00F25252" w:rsidRPr="004F063E" w:rsidRDefault="00F25252" w:rsidP="00F25252">
      <w:pPr>
        <w:rPr>
          <w:rFonts w:ascii="Calibri" w:hAnsi="Calibri" w:cs="Calibri"/>
          <w:b/>
          <w:bCs/>
        </w:rPr>
      </w:pPr>
      <w:r w:rsidRPr="008E2D17">
        <w:rPr>
          <w:rFonts w:ascii="Calibri" w:hAnsi="Calibri" w:cs="Calibri"/>
          <w:b/>
          <w:bCs/>
        </w:rPr>
        <w:lastRenderedPageBreak/>
        <w:t>Course Calendar:</w:t>
      </w:r>
    </w:p>
    <w:p w14:paraId="3EA56197" w14:textId="68BDA4C5" w:rsidR="00DC2973" w:rsidRDefault="00F25252" w:rsidP="00F25252">
      <w:pPr>
        <w:rPr>
          <w:rFonts w:ascii="Calibri" w:hAnsi="Calibri" w:cs="Calibri"/>
          <w:u w:val="single"/>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r w:rsidR="00BF2D43">
        <w:rPr>
          <w:rFonts w:ascii="Calibri" w:hAnsi="Calibri" w:cs="Calibri"/>
        </w:rPr>
        <w:t xml:space="preserve"> </w:t>
      </w:r>
      <w:r w:rsidR="00BF2D43" w:rsidRPr="00BF2D43">
        <w:rPr>
          <w:rFonts w:ascii="Calibri" w:hAnsi="Calibri" w:cs="Calibri"/>
          <w:u w:val="single"/>
        </w:rPr>
        <w:t xml:space="preserve">All assignments will be due Tuesday </w:t>
      </w:r>
      <w:r w:rsidR="006F75A5">
        <w:rPr>
          <w:rFonts w:ascii="Calibri" w:hAnsi="Calibri" w:cs="Calibri"/>
          <w:u w:val="single"/>
        </w:rPr>
        <w:t>at 4.30 p.m.</w:t>
      </w:r>
    </w:p>
    <w:p w14:paraId="4031C2F2" w14:textId="77777777" w:rsidR="00F25252" w:rsidRDefault="00F25252"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705"/>
        <w:gridCol w:w="4680"/>
        <w:gridCol w:w="4140"/>
      </w:tblGrid>
      <w:tr w:rsidR="00570404" w14:paraId="617F08EE" w14:textId="77777777" w:rsidTr="00D02E94">
        <w:trPr>
          <w:trHeight w:val="359"/>
        </w:trPr>
        <w:tc>
          <w:tcPr>
            <w:tcW w:w="1705"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4680"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35E8A0A5"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290E43">
              <w:rPr>
                <w:rFonts w:ascii="Calibri" w:hAnsi="Calibri" w:cs="Calibri"/>
                <w:b/>
                <w:bCs/>
              </w:rPr>
              <w:t xml:space="preserve"> </w:t>
            </w:r>
          </w:p>
        </w:tc>
      </w:tr>
      <w:tr w:rsidR="00570404" w14:paraId="1C5D17EE" w14:textId="77777777" w:rsidTr="00FB3A51">
        <w:trPr>
          <w:trHeight w:val="494"/>
        </w:trPr>
        <w:tc>
          <w:tcPr>
            <w:tcW w:w="1705" w:type="dxa"/>
          </w:tcPr>
          <w:p w14:paraId="61868087" w14:textId="60523309" w:rsidR="00F25252" w:rsidRDefault="00F25252" w:rsidP="000C44EB">
            <w:pPr>
              <w:rPr>
                <w:rFonts w:ascii="Calibri" w:hAnsi="Calibri" w:cs="Calibri"/>
              </w:rPr>
            </w:pPr>
            <w:r>
              <w:rPr>
                <w:rFonts w:ascii="Calibri" w:hAnsi="Calibri" w:cs="Calibri"/>
              </w:rPr>
              <w:t>0</w:t>
            </w:r>
            <w:r w:rsidR="00BE3C8A">
              <w:rPr>
                <w:rFonts w:ascii="Calibri" w:hAnsi="Calibri" w:cs="Calibri"/>
              </w:rPr>
              <w:t>5/</w:t>
            </w:r>
            <w:r w:rsidR="00DC2973">
              <w:rPr>
                <w:rFonts w:ascii="Calibri" w:hAnsi="Calibri" w:cs="Calibri"/>
              </w:rPr>
              <w:t>20</w:t>
            </w:r>
            <w:r>
              <w:rPr>
                <w:rFonts w:ascii="Calibri" w:hAnsi="Calibri" w:cs="Calibri"/>
              </w:rPr>
              <w:t>/2</w:t>
            </w:r>
            <w:r w:rsidR="00BE3C8A">
              <w:rPr>
                <w:rFonts w:ascii="Calibri" w:hAnsi="Calibri" w:cs="Calibri"/>
              </w:rPr>
              <w:t>5</w:t>
            </w:r>
          </w:p>
        </w:tc>
        <w:tc>
          <w:tcPr>
            <w:tcW w:w="4680" w:type="dxa"/>
          </w:tcPr>
          <w:p w14:paraId="7FFDB4B9" w14:textId="30396186" w:rsidR="00F25252" w:rsidRDefault="00F25252" w:rsidP="000C44EB">
            <w:pPr>
              <w:rPr>
                <w:rFonts w:ascii="Calibri" w:hAnsi="Calibri" w:cs="Calibri"/>
              </w:rPr>
            </w:pPr>
            <w:r>
              <w:rPr>
                <w:rFonts w:ascii="Calibri" w:hAnsi="Calibri" w:cs="Calibri"/>
              </w:rPr>
              <w:t>Syllabus Review</w:t>
            </w:r>
          </w:p>
        </w:tc>
        <w:tc>
          <w:tcPr>
            <w:tcW w:w="4140" w:type="dxa"/>
          </w:tcPr>
          <w:p w14:paraId="430B1CCF" w14:textId="728CED52" w:rsidR="00F25252" w:rsidRPr="00BE3C8A" w:rsidRDefault="00F25252" w:rsidP="00777008">
            <w:pPr>
              <w:pStyle w:val="ListParagraph"/>
              <w:ind w:left="215"/>
              <w:rPr>
                <w:rFonts w:ascii="Calibri" w:hAnsi="Calibri" w:cs="Calibri"/>
              </w:rPr>
            </w:pPr>
          </w:p>
        </w:tc>
      </w:tr>
      <w:tr w:rsidR="00570404" w14:paraId="020C0B55" w14:textId="77777777" w:rsidTr="00FB3A51">
        <w:trPr>
          <w:trHeight w:val="701"/>
        </w:trPr>
        <w:tc>
          <w:tcPr>
            <w:tcW w:w="1705" w:type="dxa"/>
          </w:tcPr>
          <w:p w14:paraId="3A6BBA10" w14:textId="67951A7F" w:rsidR="00F25252" w:rsidRDefault="00F25252" w:rsidP="000C44EB">
            <w:pPr>
              <w:rPr>
                <w:rFonts w:ascii="Calibri" w:hAnsi="Calibri" w:cs="Calibri"/>
              </w:rPr>
            </w:pPr>
            <w:r>
              <w:rPr>
                <w:rFonts w:ascii="Calibri" w:hAnsi="Calibri" w:cs="Calibri"/>
              </w:rPr>
              <w:t>0</w:t>
            </w:r>
            <w:r w:rsidR="00BE3C8A">
              <w:rPr>
                <w:rFonts w:ascii="Calibri" w:hAnsi="Calibri" w:cs="Calibri"/>
              </w:rPr>
              <w:t>5</w:t>
            </w:r>
            <w:r>
              <w:rPr>
                <w:rFonts w:ascii="Calibri" w:hAnsi="Calibri" w:cs="Calibri"/>
              </w:rPr>
              <w:t>/</w:t>
            </w:r>
            <w:r w:rsidR="003A4244">
              <w:rPr>
                <w:rFonts w:ascii="Calibri" w:hAnsi="Calibri" w:cs="Calibri"/>
              </w:rPr>
              <w:t>2</w:t>
            </w:r>
            <w:r w:rsidR="00DC2973">
              <w:rPr>
                <w:rFonts w:ascii="Calibri" w:hAnsi="Calibri" w:cs="Calibri"/>
              </w:rPr>
              <w:t>2</w:t>
            </w:r>
            <w:r>
              <w:rPr>
                <w:rFonts w:ascii="Calibri" w:hAnsi="Calibri" w:cs="Calibri"/>
              </w:rPr>
              <w:t>/2</w:t>
            </w:r>
            <w:r w:rsidR="00BE3C8A">
              <w:rPr>
                <w:rFonts w:ascii="Calibri" w:hAnsi="Calibri" w:cs="Calibri"/>
              </w:rPr>
              <w:t>5</w:t>
            </w:r>
          </w:p>
        </w:tc>
        <w:tc>
          <w:tcPr>
            <w:tcW w:w="4680" w:type="dxa"/>
          </w:tcPr>
          <w:p w14:paraId="51CDBEEB" w14:textId="35E49A4B" w:rsidR="00F25252" w:rsidRPr="00777008" w:rsidRDefault="006F75A5" w:rsidP="000C44EB">
            <w:pPr>
              <w:rPr>
                <w:rFonts w:ascii="Calibri" w:hAnsi="Calibri" w:cs="Calibri"/>
                <w:color w:val="000000" w:themeColor="text1"/>
              </w:rPr>
            </w:pPr>
            <w:r w:rsidRPr="00777008">
              <w:rPr>
                <w:rFonts w:ascii="Calibri" w:hAnsi="Calibri" w:cs="Calibri"/>
                <w:color w:val="000000" w:themeColor="text1"/>
              </w:rPr>
              <w:t xml:space="preserve">Introduction to testing; </w:t>
            </w:r>
            <w:r w:rsidR="00086BE2" w:rsidRPr="00777008">
              <w:rPr>
                <w:rFonts w:ascii="Calibri" w:hAnsi="Calibri" w:cs="Calibri"/>
                <w:color w:val="000000" w:themeColor="text1"/>
              </w:rPr>
              <w:t>Norms and basics for testing</w:t>
            </w:r>
          </w:p>
        </w:tc>
        <w:tc>
          <w:tcPr>
            <w:tcW w:w="4140" w:type="dxa"/>
          </w:tcPr>
          <w:p w14:paraId="32A1AFDF" w14:textId="77777777" w:rsidR="00A8761C" w:rsidRDefault="00777008" w:rsidP="00BE3C8A">
            <w:pPr>
              <w:pStyle w:val="ListParagraph"/>
              <w:numPr>
                <w:ilvl w:val="0"/>
                <w:numId w:val="23"/>
              </w:numPr>
              <w:ind w:left="215" w:hanging="215"/>
              <w:rPr>
                <w:rFonts w:ascii="Calibri" w:hAnsi="Calibri" w:cs="Calibri"/>
                <w:color w:val="000000" w:themeColor="text1"/>
              </w:rPr>
            </w:pPr>
            <w:r w:rsidRPr="00777008">
              <w:rPr>
                <w:rFonts w:ascii="Calibri" w:hAnsi="Calibri" w:cs="Calibri"/>
                <w:color w:val="000000" w:themeColor="text1"/>
              </w:rPr>
              <w:t>Salkind &amp; Frey Ch. 1 and 2</w:t>
            </w:r>
          </w:p>
          <w:p w14:paraId="5D2225AB" w14:textId="7DEB4A8A" w:rsidR="00BA58ED" w:rsidRPr="00777008" w:rsidRDefault="00BA58ED" w:rsidP="00BE3C8A">
            <w:pPr>
              <w:pStyle w:val="ListParagraph"/>
              <w:numPr>
                <w:ilvl w:val="0"/>
                <w:numId w:val="23"/>
              </w:numPr>
              <w:ind w:left="215" w:hanging="215"/>
              <w:rPr>
                <w:rFonts w:ascii="Calibri" w:hAnsi="Calibri" w:cs="Calibri"/>
                <w:color w:val="000000" w:themeColor="text1"/>
              </w:rPr>
            </w:pPr>
            <w:r>
              <w:rPr>
                <w:rFonts w:ascii="Calibri" w:hAnsi="Calibri" w:cs="Calibri"/>
                <w:color w:val="000000" w:themeColor="text1"/>
              </w:rPr>
              <w:t>Sireci (2020)</w:t>
            </w:r>
          </w:p>
        </w:tc>
      </w:tr>
      <w:tr w:rsidR="00086BE2" w14:paraId="34360350" w14:textId="77777777" w:rsidTr="00BA58ED">
        <w:trPr>
          <w:trHeight w:val="1349"/>
        </w:trPr>
        <w:tc>
          <w:tcPr>
            <w:tcW w:w="1705" w:type="dxa"/>
          </w:tcPr>
          <w:p w14:paraId="231B792C" w14:textId="045B76DA" w:rsidR="00086BE2" w:rsidRDefault="00086BE2" w:rsidP="00086BE2">
            <w:pPr>
              <w:rPr>
                <w:rFonts w:ascii="Calibri" w:hAnsi="Calibri" w:cs="Calibri"/>
              </w:rPr>
            </w:pPr>
            <w:r>
              <w:rPr>
                <w:rFonts w:ascii="Calibri" w:hAnsi="Calibri" w:cs="Calibri"/>
              </w:rPr>
              <w:t>05/27/25</w:t>
            </w:r>
          </w:p>
        </w:tc>
        <w:tc>
          <w:tcPr>
            <w:tcW w:w="4680" w:type="dxa"/>
          </w:tcPr>
          <w:p w14:paraId="6C149845" w14:textId="0B4CD821" w:rsidR="00086BE2" w:rsidRPr="00A8761C" w:rsidRDefault="00086BE2" w:rsidP="00086BE2">
            <w:pPr>
              <w:rPr>
                <w:rFonts w:ascii="Calibri" w:hAnsi="Calibri" w:cs="Calibri"/>
                <w:b/>
                <w:bCs/>
              </w:rPr>
            </w:pPr>
            <w:r>
              <w:rPr>
                <w:rFonts w:ascii="Calibri" w:hAnsi="Calibri" w:cs="Calibri"/>
              </w:rPr>
              <w:t>Reliability and validity</w:t>
            </w:r>
            <w:r w:rsidR="00A70C42">
              <w:rPr>
                <w:rFonts w:ascii="Calibri" w:hAnsi="Calibri" w:cs="Calibri"/>
              </w:rPr>
              <w:t>; Midterm review</w:t>
            </w:r>
          </w:p>
        </w:tc>
        <w:tc>
          <w:tcPr>
            <w:tcW w:w="4140" w:type="dxa"/>
          </w:tcPr>
          <w:p w14:paraId="6246F600" w14:textId="77777777" w:rsidR="00086BE2" w:rsidRPr="00777008" w:rsidRDefault="00F21E32" w:rsidP="00777008">
            <w:pPr>
              <w:pStyle w:val="ListParagraph"/>
              <w:numPr>
                <w:ilvl w:val="0"/>
                <w:numId w:val="23"/>
              </w:numPr>
              <w:ind w:left="225" w:hanging="225"/>
              <w:rPr>
                <w:rFonts w:ascii="Calibri" w:hAnsi="Calibri" w:cs="Calibri"/>
                <w:color w:val="FF0000"/>
              </w:rPr>
            </w:pPr>
            <w:r w:rsidRPr="00777008">
              <w:rPr>
                <w:rFonts w:ascii="Calibri" w:hAnsi="Calibri" w:cs="Calibri"/>
                <w:color w:val="FF0000"/>
              </w:rPr>
              <w:t>Topic paper due</w:t>
            </w:r>
          </w:p>
          <w:p w14:paraId="6B53729C" w14:textId="77777777" w:rsidR="00777008" w:rsidRDefault="00777008" w:rsidP="00777008">
            <w:pPr>
              <w:pStyle w:val="ListParagraph"/>
              <w:numPr>
                <w:ilvl w:val="0"/>
                <w:numId w:val="23"/>
              </w:numPr>
              <w:ind w:left="225" w:hanging="225"/>
              <w:rPr>
                <w:rFonts w:ascii="Calibri" w:hAnsi="Calibri" w:cs="Calibri"/>
              </w:rPr>
            </w:pPr>
            <w:r>
              <w:rPr>
                <w:rFonts w:ascii="Calibri" w:hAnsi="Calibri" w:cs="Calibri"/>
              </w:rPr>
              <w:t>Salkind &amp; Frey Ch. 3 and 4</w:t>
            </w:r>
          </w:p>
          <w:p w14:paraId="5B928492" w14:textId="77777777" w:rsidR="00777008" w:rsidRDefault="00777008" w:rsidP="00777008">
            <w:pPr>
              <w:pStyle w:val="ListParagraph"/>
              <w:numPr>
                <w:ilvl w:val="0"/>
                <w:numId w:val="23"/>
              </w:numPr>
              <w:ind w:left="225" w:hanging="225"/>
              <w:rPr>
                <w:rFonts w:ascii="Calibri" w:hAnsi="Calibri" w:cs="Calibri"/>
              </w:rPr>
            </w:pPr>
            <w:r>
              <w:rPr>
                <w:rFonts w:ascii="Calibri" w:hAnsi="Calibri" w:cs="Calibri"/>
              </w:rPr>
              <w:t>Ford (2008)</w:t>
            </w:r>
          </w:p>
          <w:p w14:paraId="71827100" w14:textId="54ABF223" w:rsidR="00777008" w:rsidRPr="00F21E32" w:rsidRDefault="00777008" w:rsidP="00777008">
            <w:pPr>
              <w:pStyle w:val="ListParagraph"/>
              <w:numPr>
                <w:ilvl w:val="0"/>
                <w:numId w:val="23"/>
              </w:numPr>
              <w:ind w:left="225" w:hanging="225"/>
              <w:rPr>
                <w:rFonts w:ascii="Calibri" w:hAnsi="Calibri" w:cs="Calibri"/>
              </w:rPr>
            </w:pPr>
            <w:r>
              <w:rPr>
                <w:rFonts w:ascii="Calibri" w:hAnsi="Calibri" w:cs="Calibri"/>
              </w:rPr>
              <w:t>McMillan chapter</w:t>
            </w:r>
          </w:p>
        </w:tc>
      </w:tr>
      <w:tr w:rsidR="00086BE2" w14:paraId="38A245A6" w14:textId="77777777" w:rsidTr="00BA58ED">
        <w:trPr>
          <w:trHeight w:val="701"/>
        </w:trPr>
        <w:tc>
          <w:tcPr>
            <w:tcW w:w="1705" w:type="dxa"/>
          </w:tcPr>
          <w:p w14:paraId="1729E6B6" w14:textId="3227684C" w:rsidR="00086BE2" w:rsidRDefault="00086BE2" w:rsidP="00086BE2">
            <w:pPr>
              <w:rPr>
                <w:rFonts w:ascii="Calibri" w:hAnsi="Calibri" w:cs="Calibri"/>
              </w:rPr>
            </w:pPr>
            <w:r>
              <w:rPr>
                <w:rFonts w:ascii="Calibri" w:hAnsi="Calibri" w:cs="Calibri"/>
              </w:rPr>
              <w:t>05/29/25</w:t>
            </w:r>
          </w:p>
        </w:tc>
        <w:tc>
          <w:tcPr>
            <w:tcW w:w="4680" w:type="dxa"/>
          </w:tcPr>
          <w:p w14:paraId="3D849501" w14:textId="54ADDD65" w:rsidR="00086BE2" w:rsidRDefault="00086BE2" w:rsidP="00086BE2">
            <w:pPr>
              <w:rPr>
                <w:rFonts w:ascii="Calibri" w:hAnsi="Calibri" w:cs="Calibri"/>
              </w:rPr>
            </w:pPr>
            <w:r w:rsidRPr="00086BE2">
              <w:rPr>
                <w:rFonts w:ascii="Calibri" w:hAnsi="Calibri" w:cs="Calibri"/>
                <w:color w:val="000000" w:themeColor="text1"/>
              </w:rPr>
              <w:t>Constructing and evaluating test items</w:t>
            </w:r>
          </w:p>
        </w:tc>
        <w:tc>
          <w:tcPr>
            <w:tcW w:w="4140" w:type="dxa"/>
          </w:tcPr>
          <w:p w14:paraId="406E529D" w14:textId="77777777" w:rsidR="00BA58ED" w:rsidRDefault="00777008" w:rsidP="00BA58ED">
            <w:pPr>
              <w:pStyle w:val="ListParagraph"/>
              <w:numPr>
                <w:ilvl w:val="0"/>
                <w:numId w:val="23"/>
              </w:numPr>
              <w:ind w:left="215" w:hanging="215"/>
              <w:rPr>
                <w:rFonts w:ascii="Calibri" w:hAnsi="Calibri" w:cs="Calibri"/>
              </w:rPr>
            </w:pPr>
            <w:r>
              <w:rPr>
                <w:rFonts w:ascii="Calibri" w:hAnsi="Calibri" w:cs="Calibri"/>
              </w:rPr>
              <w:t>Salkind &amp; Frey Ch. 6, 12, and 14</w:t>
            </w:r>
          </w:p>
          <w:p w14:paraId="22552CBE" w14:textId="2922B978" w:rsidR="00BA58ED" w:rsidRPr="00BA58ED" w:rsidRDefault="00BA58ED" w:rsidP="00BA58ED">
            <w:pPr>
              <w:pStyle w:val="ListParagraph"/>
              <w:numPr>
                <w:ilvl w:val="0"/>
                <w:numId w:val="23"/>
              </w:numPr>
              <w:ind w:left="215" w:hanging="215"/>
              <w:rPr>
                <w:rFonts w:ascii="Calibri" w:hAnsi="Calibri" w:cs="Calibri"/>
              </w:rPr>
            </w:pPr>
            <w:proofErr w:type="spellStart"/>
            <w:r>
              <w:rPr>
                <w:rFonts w:ascii="Calibri" w:hAnsi="Calibri" w:cs="Calibri"/>
              </w:rPr>
              <w:t>Uesaka</w:t>
            </w:r>
            <w:proofErr w:type="spellEnd"/>
            <w:r>
              <w:rPr>
                <w:rFonts w:ascii="Calibri" w:hAnsi="Calibri" w:cs="Calibri"/>
              </w:rPr>
              <w:t xml:space="preserve"> (2022)</w:t>
            </w:r>
          </w:p>
        </w:tc>
      </w:tr>
      <w:tr w:rsidR="00086BE2" w14:paraId="7D6A21BC" w14:textId="77777777" w:rsidTr="00BA58ED">
        <w:trPr>
          <w:trHeight w:val="998"/>
        </w:trPr>
        <w:tc>
          <w:tcPr>
            <w:tcW w:w="1705" w:type="dxa"/>
          </w:tcPr>
          <w:p w14:paraId="4456B5DD" w14:textId="1965C479" w:rsidR="00086BE2" w:rsidRPr="00086BE2" w:rsidRDefault="00086BE2" w:rsidP="00086BE2">
            <w:pPr>
              <w:rPr>
                <w:rFonts w:ascii="Calibri" w:hAnsi="Calibri" w:cs="Calibri"/>
                <w:color w:val="000000" w:themeColor="text1"/>
              </w:rPr>
            </w:pPr>
            <w:r w:rsidRPr="00086BE2">
              <w:rPr>
                <w:rFonts w:ascii="Calibri" w:hAnsi="Calibri" w:cs="Calibri"/>
                <w:color w:val="000000" w:themeColor="text1"/>
              </w:rPr>
              <w:t>06/03/25</w:t>
            </w:r>
          </w:p>
        </w:tc>
        <w:tc>
          <w:tcPr>
            <w:tcW w:w="4680" w:type="dxa"/>
          </w:tcPr>
          <w:p w14:paraId="4D8BC0D7" w14:textId="04BDA978" w:rsidR="00086BE2" w:rsidRPr="00086BE2" w:rsidRDefault="00086BE2" w:rsidP="00086BE2">
            <w:pPr>
              <w:tabs>
                <w:tab w:val="center" w:pos="2232"/>
              </w:tabs>
              <w:rPr>
                <w:rFonts w:ascii="Calibri" w:hAnsi="Calibri" w:cs="Calibri"/>
                <w:color w:val="000000" w:themeColor="text1"/>
              </w:rPr>
            </w:pPr>
            <w:r>
              <w:rPr>
                <w:rFonts w:ascii="Calibri" w:hAnsi="Calibri" w:cs="Calibri"/>
              </w:rPr>
              <w:t>Test administration and bias</w:t>
            </w:r>
          </w:p>
        </w:tc>
        <w:tc>
          <w:tcPr>
            <w:tcW w:w="4140" w:type="dxa"/>
          </w:tcPr>
          <w:p w14:paraId="4232B1A5" w14:textId="77777777" w:rsidR="00086BE2" w:rsidRPr="00777008" w:rsidRDefault="00086BE2" w:rsidP="00086BE2">
            <w:pPr>
              <w:pStyle w:val="ListParagraph"/>
              <w:numPr>
                <w:ilvl w:val="0"/>
                <w:numId w:val="23"/>
              </w:numPr>
              <w:ind w:left="215" w:hanging="215"/>
              <w:rPr>
                <w:rFonts w:ascii="Calibri" w:hAnsi="Calibri" w:cs="Calibri"/>
                <w:color w:val="FF0000"/>
              </w:rPr>
            </w:pPr>
            <w:r w:rsidRPr="00777008">
              <w:rPr>
                <w:rFonts w:ascii="Calibri" w:hAnsi="Calibri" w:cs="Calibri"/>
                <w:color w:val="FF0000"/>
              </w:rPr>
              <w:t xml:space="preserve">Midterm exam due </w:t>
            </w:r>
          </w:p>
          <w:p w14:paraId="12BE9CF9" w14:textId="77777777" w:rsidR="00777008" w:rsidRDefault="00777008" w:rsidP="00086BE2">
            <w:pPr>
              <w:pStyle w:val="ListParagraph"/>
              <w:numPr>
                <w:ilvl w:val="0"/>
                <w:numId w:val="23"/>
              </w:numPr>
              <w:ind w:left="215" w:hanging="215"/>
              <w:rPr>
                <w:rFonts w:ascii="Calibri" w:hAnsi="Calibri" w:cs="Calibri"/>
              </w:rPr>
            </w:pPr>
            <w:r>
              <w:rPr>
                <w:rFonts w:ascii="Calibri" w:hAnsi="Calibri" w:cs="Calibri"/>
              </w:rPr>
              <w:t>Salkind &amp; Frey Ch. 15 and 16</w:t>
            </w:r>
          </w:p>
          <w:p w14:paraId="0571E4FB" w14:textId="55A3A84E" w:rsidR="00777008" w:rsidRPr="00A8761C" w:rsidRDefault="00777008" w:rsidP="00086BE2">
            <w:pPr>
              <w:pStyle w:val="ListParagraph"/>
              <w:numPr>
                <w:ilvl w:val="0"/>
                <w:numId w:val="23"/>
              </w:numPr>
              <w:ind w:left="215" w:hanging="215"/>
              <w:rPr>
                <w:rFonts w:ascii="Calibri" w:hAnsi="Calibri" w:cs="Calibri"/>
              </w:rPr>
            </w:pPr>
            <w:r>
              <w:rPr>
                <w:rFonts w:ascii="Calibri" w:hAnsi="Calibri" w:cs="Calibri"/>
              </w:rPr>
              <w:t>Woo (2022)</w:t>
            </w:r>
          </w:p>
        </w:tc>
      </w:tr>
      <w:tr w:rsidR="00086BE2" w14:paraId="6624B60A" w14:textId="77777777" w:rsidTr="00FB3A51">
        <w:trPr>
          <w:trHeight w:val="809"/>
        </w:trPr>
        <w:tc>
          <w:tcPr>
            <w:tcW w:w="1705" w:type="dxa"/>
          </w:tcPr>
          <w:p w14:paraId="6B9D1E1C" w14:textId="03FF9DFB" w:rsidR="00086BE2" w:rsidRDefault="00086BE2" w:rsidP="00086BE2">
            <w:pPr>
              <w:rPr>
                <w:rFonts w:ascii="Calibri" w:hAnsi="Calibri" w:cs="Calibri"/>
              </w:rPr>
            </w:pPr>
            <w:r>
              <w:rPr>
                <w:rFonts w:ascii="Calibri" w:hAnsi="Calibri" w:cs="Calibri"/>
              </w:rPr>
              <w:t>06/05/25</w:t>
            </w:r>
          </w:p>
        </w:tc>
        <w:tc>
          <w:tcPr>
            <w:tcW w:w="4680" w:type="dxa"/>
          </w:tcPr>
          <w:p w14:paraId="0598F8E8" w14:textId="1C183A7B" w:rsidR="00086BE2" w:rsidRPr="00086BE2" w:rsidRDefault="00086BE2" w:rsidP="00086BE2">
            <w:pPr>
              <w:rPr>
                <w:rFonts w:ascii="Calibri" w:hAnsi="Calibri" w:cs="Calibri"/>
              </w:rPr>
            </w:pPr>
            <w:r>
              <w:rPr>
                <w:rFonts w:ascii="Calibri" w:hAnsi="Calibri" w:cs="Calibri"/>
              </w:rPr>
              <w:t>Technology and assessment</w:t>
            </w:r>
            <w:r w:rsidR="00F21E32">
              <w:rPr>
                <w:rFonts w:ascii="Calibri" w:hAnsi="Calibri" w:cs="Calibri"/>
              </w:rPr>
              <w:t xml:space="preserve">; </w:t>
            </w:r>
            <w:r w:rsidR="00F21E32" w:rsidRPr="00086BE2">
              <w:rPr>
                <w:rFonts w:ascii="Calibri" w:hAnsi="Calibri" w:cs="Calibri"/>
              </w:rPr>
              <w:t xml:space="preserve">Tests in </w:t>
            </w:r>
            <w:r w:rsidR="00F21E32">
              <w:rPr>
                <w:rFonts w:ascii="Calibri" w:hAnsi="Calibri" w:cs="Calibri"/>
              </w:rPr>
              <w:t xml:space="preserve">education </w:t>
            </w:r>
          </w:p>
        </w:tc>
        <w:tc>
          <w:tcPr>
            <w:tcW w:w="4140" w:type="dxa"/>
          </w:tcPr>
          <w:p w14:paraId="0E022170" w14:textId="77777777" w:rsidR="00086BE2" w:rsidRDefault="00777008" w:rsidP="00086BE2">
            <w:pPr>
              <w:pStyle w:val="ListParagraph"/>
              <w:numPr>
                <w:ilvl w:val="0"/>
                <w:numId w:val="23"/>
              </w:numPr>
              <w:ind w:left="215" w:hanging="215"/>
              <w:rPr>
                <w:rFonts w:ascii="Calibri" w:hAnsi="Calibri" w:cs="Calibri"/>
              </w:rPr>
            </w:pPr>
            <w:r>
              <w:rPr>
                <w:rFonts w:ascii="Calibri" w:hAnsi="Calibri" w:cs="Calibri"/>
              </w:rPr>
              <w:t>Salkind &amp; Frey Ch. 7 and 9</w:t>
            </w:r>
          </w:p>
          <w:p w14:paraId="5891A2F0" w14:textId="3DE0D267" w:rsidR="00777008" w:rsidRPr="00A8761C" w:rsidRDefault="00777008" w:rsidP="00086BE2">
            <w:pPr>
              <w:pStyle w:val="ListParagraph"/>
              <w:numPr>
                <w:ilvl w:val="0"/>
                <w:numId w:val="23"/>
              </w:numPr>
              <w:ind w:left="215" w:hanging="215"/>
              <w:rPr>
                <w:rFonts w:ascii="Calibri" w:hAnsi="Calibri" w:cs="Calibri"/>
              </w:rPr>
            </w:pPr>
            <w:r>
              <w:rPr>
                <w:rFonts w:ascii="Calibri" w:hAnsi="Calibri" w:cs="Calibri"/>
              </w:rPr>
              <w:t>Neumann (2019)</w:t>
            </w:r>
          </w:p>
        </w:tc>
      </w:tr>
      <w:tr w:rsidR="00086BE2" w14:paraId="47FA3E3B" w14:textId="77777777" w:rsidTr="00BA58ED">
        <w:trPr>
          <w:trHeight w:val="1313"/>
        </w:trPr>
        <w:tc>
          <w:tcPr>
            <w:tcW w:w="1705" w:type="dxa"/>
          </w:tcPr>
          <w:p w14:paraId="494C4B4A" w14:textId="3D0698CF" w:rsidR="00086BE2" w:rsidRDefault="00086BE2" w:rsidP="00086BE2">
            <w:pPr>
              <w:rPr>
                <w:rFonts w:ascii="Calibri" w:hAnsi="Calibri" w:cs="Calibri"/>
              </w:rPr>
            </w:pPr>
            <w:r>
              <w:rPr>
                <w:rFonts w:ascii="Calibri" w:hAnsi="Calibri" w:cs="Calibri"/>
              </w:rPr>
              <w:t>06/10/25</w:t>
            </w:r>
          </w:p>
        </w:tc>
        <w:tc>
          <w:tcPr>
            <w:tcW w:w="4680" w:type="dxa"/>
          </w:tcPr>
          <w:p w14:paraId="0EF1260F" w14:textId="436511E9" w:rsidR="00086BE2" w:rsidRPr="00E47328" w:rsidRDefault="00F21E32" w:rsidP="00086BE2">
            <w:pPr>
              <w:rPr>
                <w:rFonts w:ascii="Calibri" w:hAnsi="Calibri" w:cs="Calibri"/>
                <w:highlight w:val="yellow"/>
              </w:rPr>
            </w:pPr>
            <w:r>
              <w:rPr>
                <w:rFonts w:ascii="Calibri" w:hAnsi="Calibri" w:cs="Calibri"/>
                <w:color w:val="000000" w:themeColor="text1"/>
              </w:rPr>
              <w:t xml:space="preserve">Tests in health </w:t>
            </w:r>
          </w:p>
        </w:tc>
        <w:tc>
          <w:tcPr>
            <w:tcW w:w="4140" w:type="dxa"/>
          </w:tcPr>
          <w:p w14:paraId="0739E66C" w14:textId="77777777" w:rsidR="00086BE2" w:rsidRPr="00777008" w:rsidRDefault="000A0D76" w:rsidP="00086BE2">
            <w:pPr>
              <w:pStyle w:val="ListParagraph"/>
              <w:numPr>
                <w:ilvl w:val="0"/>
                <w:numId w:val="23"/>
              </w:numPr>
              <w:ind w:left="215" w:hanging="215"/>
              <w:rPr>
                <w:rFonts w:ascii="Calibri" w:hAnsi="Calibri" w:cs="Calibri"/>
                <w:color w:val="FF0000"/>
              </w:rPr>
            </w:pPr>
            <w:r w:rsidRPr="00777008">
              <w:rPr>
                <w:rFonts w:ascii="Calibri" w:hAnsi="Calibri" w:cs="Calibri"/>
                <w:color w:val="FF0000"/>
              </w:rPr>
              <w:t>Assessment in the press assignment</w:t>
            </w:r>
            <w:r w:rsidR="006F75A5" w:rsidRPr="00777008">
              <w:rPr>
                <w:rFonts w:ascii="Calibri" w:hAnsi="Calibri" w:cs="Calibri"/>
                <w:color w:val="FF0000"/>
              </w:rPr>
              <w:t xml:space="preserve"> due</w:t>
            </w:r>
          </w:p>
          <w:p w14:paraId="66CA90C0" w14:textId="77777777" w:rsidR="00777008" w:rsidRDefault="00777008" w:rsidP="00086BE2">
            <w:pPr>
              <w:pStyle w:val="ListParagraph"/>
              <w:numPr>
                <w:ilvl w:val="0"/>
                <w:numId w:val="23"/>
              </w:numPr>
              <w:ind w:left="215" w:hanging="215"/>
              <w:rPr>
                <w:rFonts w:ascii="Calibri" w:hAnsi="Calibri" w:cs="Calibri"/>
              </w:rPr>
            </w:pPr>
            <w:r>
              <w:rPr>
                <w:rFonts w:ascii="Calibri" w:hAnsi="Calibri" w:cs="Calibri"/>
              </w:rPr>
              <w:t>Salkind &amp; Frey Ch. 10 and 11</w:t>
            </w:r>
          </w:p>
          <w:p w14:paraId="544DCE90" w14:textId="36DB6910" w:rsidR="00777008" w:rsidRPr="009C4F0F" w:rsidRDefault="00777008" w:rsidP="00086BE2">
            <w:pPr>
              <w:pStyle w:val="ListParagraph"/>
              <w:numPr>
                <w:ilvl w:val="0"/>
                <w:numId w:val="23"/>
              </w:numPr>
              <w:ind w:left="215" w:hanging="215"/>
              <w:rPr>
                <w:rFonts w:ascii="Calibri" w:hAnsi="Calibri" w:cs="Calibri"/>
              </w:rPr>
            </w:pPr>
            <w:r>
              <w:rPr>
                <w:rFonts w:ascii="Calibri" w:hAnsi="Calibri" w:cs="Calibri"/>
              </w:rPr>
              <w:t>Lyon (2016)</w:t>
            </w:r>
          </w:p>
        </w:tc>
      </w:tr>
      <w:tr w:rsidR="00086BE2" w14:paraId="672F301B" w14:textId="77777777" w:rsidTr="00FB3A51">
        <w:trPr>
          <w:trHeight w:val="782"/>
        </w:trPr>
        <w:tc>
          <w:tcPr>
            <w:tcW w:w="1705" w:type="dxa"/>
          </w:tcPr>
          <w:p w14:paraId="7361D9BB" w14:textId="2D3E6F27" w:rsidR="00086BE2" w:rsidRDefault="00086BE2" w:rsidP="00086BE2">
            <w:pPr>
              <w:rPr>
                <w:rFonts w:ascii="Calibri" w:hAnsi="Calibri" w:cs="Calibri"/>
              </w:rPr>
            </w:pPr>
            <w:r>
              <w:rPr>
                <w:rFonts w:ascii="Calibri" w:hAnsi="Calibri" w:cs="Calibri"/>
              </w:rPr>
              <w:t>06/12/25</w:t>
            </w:r>
          </w:p>
        </w:tc>
        <w:tc>
          <w:tcPr>
            <w:tcW w:w="4680" w:type="dxa"/>
          </w:tcPr>
          <w:p w14:paraId="0BEAC2A3" w14:textId="639C53B9" w:rsidR="00086BE2" w:rsidRPr="00E47328" w:rsidRDefault="00F21E32" w:rsidP="00086BE2">
            <w:pPr>
              <w:rPr>
                <w:rFonts w:ascii="Calibri" w:hAnsi="Calibri" w:cs="Calibri"/>
                <w:color w:val="000000" w:themeColor="text1"/>
              </w:rPr>
            </w:pPr>
            <w:r>
              <w:rPr>
                <w:rFonts w:ascii="Calibri" w:hAnsi="Calibri" w:cs="Calibri"/>
              </w:rPr>
              <w:t xml:space="preserve">Tests in </w:t>
            </w:r>
            <w:r w:rsidR="006F75A5">
              <w:rPr>
                <w:rFonts w:ascii="Calibri" w:hAnsi="Calibri" w:cs="Calibri"/>
              </w:rPr>
              <w:t>business</w:t>
            </w:r>
            <w:r>
              <w:rPr>
                <w:rFonts w:ascii="Calibri" w:hAnsi="Calibri" w:cs="Calibri"/>
              </w:rPr>
              <w:t xml:space="preserve"> </w:t>
            </w:r>
          </w:p>
        </w:tc>
        <w:tc>
          <w:tcPr>
            <w:tcW w:w="4140" w:type="dxa"/>
          </w:tcPr>
          <w:p w14:paraId="3961B2C5" w14:textId="77777777" w:rsidR="00777008" w:rsidRDefault="00777008" w:rsidP="00FB3A51">
            <w:pPr>
              <w:pStyle w:val="ListParagraph"/>
              <w:numPr>
                <w:ilvl w:val="0"/>
                <w:numId w:val="23"/>
              </w:numPr>
              <w:ind w:left="215" w:hanging="215"/>
              <w:rPr>
                <w:rFonts w:ascii="Calibri" w:hAnsi="Calibri" w:cs="Calibri"/>
              </w:rPr>
            </w:pPr>
            <w:r>
              <w:rPr>
                <w:rFonts w:ascii="Calibri" w:hAnsi="Calibri" w:cs="Calibri"/>
              </w:rPr>
              <w:t>Salkind &amp; Frey Ch. 8 and 13</w:t>
            </w:r>
          </w:p>
          <w:p w14:paraId="4839A9AD" w14:textId="1BBFCA8D" w:rsidR="00FB3A51" w:rsidRPr="00FB3A51" w:rsidRDefault="00FB3A51" w:rsidP="00FB3A51">
            <w:pPr>
              <w:pStyle w:val="ListParagraph"/>
              <w:numPr>
                <w:ilvl w:val="0"/>
                <w:numId w:val="23"/>
              </w:numPr>
              <w:ind w:left="215" w:hanging="215"/>
              <w:rPr>
                <w:rFonts w:ascii="Calibri" w:hAnsi="Calibri" w:cs="Calibri"/>
              </w:rPr>
            </w:pPr>
            <w:r>
              <w:rPr>
                <w:rFonts w:ascii="Calibri" w:hAnsi="Calibri" w:cs="Calibri"/>
              </w:rPr>
              <w:t>Leutner (2023)</w:t>
            </w:r>
          </w:p>
        </w:tc>
      </w:tr>
      <w:tr w:rsidR="00086BE2" w14:paraId="2D7C6C28" w14:textId="77777777" w:rsidTr="00FB3A51">
        <w:trPr>
          <w:trHeight w:val="593"/>
        </w:trPr>
        <w:tc>
          <w:tcPr>
            <w:tcW w:w="1705" w:type="dxa"/>
          </w:tcPr>
          <w:p w14:paraId="185568FB" w14:textId="22819A56" w:rsidR="00086BE2" w:rsidRDefault="00086BE2" w:rsidP="00086BE2">
            <w:pPr>
              <w:rPr>
                <w:rFonts w:ascii="Calibri" w:hAnsi="Calibri" w:cs="Calibri"/>
              </w:rPr>
            </w:pPr>
            <w:r>
              <w:rPr>
                <w:rFonts w:ascii="Calibri" w:hAnsi="Calibri" w:cs="Calibri"/>
              </w:rPr>
              <w:t>06/17/25</w:t>
            </w:r>
          </w:p>
        </w:tc>
        <w:tc>
          <w:tcPr>
            <w:tcW w:w="4680" w:type="dxa"/>
          </w:tcPr>
          <w:p w14:paraId="1FA9319D" w14:textId="770232E3" w:rsidR="00086BE2" w:rsidRDefault="00F21E32" w:rsidP="00086BE2">
            <w:pPr>
              <w:rPr>
                <w:rFonts w:ascii="Calibri" w:hAnsi="Calibri" w:cs="Calibri"/>
              </w:rPr>
            </w:pPr>
            <w:r>
              <w:rPr>
                <w:rFonts w:ascii="Calibri" w:hAnsi="Calibri" w:cs="Calibri"/>
              </w:rPr>
              <w:t>Assessment critique presentations</w:t>
            </w:r>
          </w:p>
        </w:tc>
        <w:tc>
          <w:tcPr>
            <w:tcW w:w="4140" w:type="dxa"/>
          </w:tcPr>
          <w:p w14:paraId="38E11200" w14:textId="50D0A12A" w:rsidR="00086BE2" w:rsidRPr="00F21E32" w:rsidRDefault="00F21E32" w:rsidP="00777008">
            <w:pPr>
              <w:pStyle w:val="ListParagraph"/>
              <w:numPr>
                <w:ilvl w:val="0"/>
                <w:numId w:val="23"/>
              </w:numPr>
              <w:ind w:left="225" w:hanging="225"/>
              <w:rPr>
                <w:rFonts w:ascii="Calibri" w:hAnsi="Calibri" w:cs="Calibri"/>
              </w:rPr>
            </w:pPr>
            <w:r w:rsidRPr="00777008">
              <w:rPr>
                <w:rFonts w:ascii="Calibri" w:hAnsi="Calibri" w:cs="Calibri"/>
                <w:color w:val="FF0000"/>
              </w:rPr>
              <w:t>F</w:t>
            </w:r>
            <w:r w:rsidR="006F75A5" w:rsidRPr="00777008">
              <w:rPr>
                <w:rFonts w:ascii="Calibri" w:hAnsi="Calibri" w:cs="Calibri"/>
                <w:color w:val="FF0000"/>
              </w:rPr>
              <w:t>inal</w:t>
            </w:r>
            <w:r w:rsidRPr="00777008">
              <w:rPr>
                <w:rFonts w:ascii="Calibri" w:hAnsi="Calibri" w:cs="Calibri"/>
                <w:color w:val="FF0000"/>
              </w:rPr>
              <w:t xml:space="preserve"> paper and presentation due</w:t>
            </w:r>
          </w:p>
        </w:tc>
      </w:tr>
      <w:tr w:rsidR="00086BE2" w14:paraId="3D2AB42F" w14:textId="77777777" w:rsidTr="006C30C8">
        <w:trPr>
          <w:trHeight w:val="431"/>
        </w:trPr>
        <w:tc>
          <w:tcPr>
            <w:tcW w:w="1705" w:type="dxa"/>
          </w:tcPr>
          <w:p w14:paraId="194E126D" w14:textId="6FEBE151" w:rsidR="00086BE2" w:rsidRDefault="00086BE2" w:rsidP="00086BE2">
            <w:pPr>
              <w:rPr>
                <w:rFonts w:ascii="Calibri" w:hAnsi="Calibri" w:cs="Calibri"/>
              </w:rPr>
            </w:pPr>
            <w:r>
              <w:rPr>
                <w:rFonts w:ascii="Calibri" w:hAnsi="Calibri" w:cs="Calibri"/>
              </w:rPr>
              <w:t>06/19/25</w:t>
            </w:r>
          </w:p>
        </w:tc>
        <w:tc>
          <w:tcPr>
            <w:tcW w:w="8820" w:type="dxa"/>
            <w:gridSpan w:val="2"/>
          </w:tcPr>
          <w:p w14:paraId="33E6ED4F" w14:textId="37BAF036" w:rsidR="00086BE2" w:rsidRPr="00086BE2" w:rsidRDefault="00086BE2" w:rsidP="00086BE2">
            <w:pPr>
              <w:pStyle w:val="ListParagraph"/>
              <w:ind w:left="215"/>
              <w:jc w:val="center"/>
              <w:rPr>
                <w:rFonts w:ascii="Calibri" w:hAnsi="Calibri" w:cs="Calibri"/>
                <w:b/>
                <w:bCs/>
                <w:color w:val="DB2716"/>
              </w:rPr>
            </w:pPr>
            <w:r w:rsidRPr="00086BE2">
              <w:rPr>
                <w:rFonts w:ascii="Calibri" w:hAnsi="Calibri" w:cs="Calibri"/>
                <w:b/>
                <w:bCs/>
                <w:color w:val="C45911" w:themeColor="accent2" w:themeShade="BF"/>
              </w:rPr>
              <w:t>Juneteenth (NO CLASS)</w:t>
            </w:r>
          </w:p>
        </w:tc>
      </w:tr>
      <w:tr w:rsidR="00086BE2" w14:paraId="78C233FF" w14:textId="77777777" w:rsidTr="00BE3C8A">
        <w:trPr>
          <w:trHeight w:val="485"/>
        </w:trPr>
        <w:tc>
          <w:tcPr>
            <w:tcW w:w="1705" w:type="dxa"/>
          </w:tcPr>
          <w:p w14:paraId="7C926477" w14:textId="136A4AFF" w:rsidR="00086BE2" w:rsidRDefault="00086BE2" w:rsidP="00086BE2">
            <w:pPr>
              <w:rPr>
                <w:rFonts w:ascii="Calibri" w:hAnsi="Calibri" w:cs="Calibri"/>
              </w:rPr>
            </w:pPr>
            <w:r>
              <w:rPr>
                <w:rFonts w:ascii="Calibri" w:hAnsi="Calibri" w:cs="Calibri"/>
              </w:rPr>
              <w:t>06/24/25</w:t>
            </w:r>
          </w:p>
        </w:tc>
        <w:tc>
          <w:tcPr>
            <w:tcW w:w="8820" w:type="dxa"/>
            <w:gridSpan w:val="2"/>
          </w:tcPr>
          <w:p w14:paraId="070F8085" w14:textId="2E814E99" w:rsidR="00086BE2" w:rsidRPr="005E0E8E" w:rsidRDefault="00086BE2" w:rsidP="00086BE2">
            <w:pPr>
              <w:pStyle w:val="ListParagraph"/>
              <w:ind w:left="215"/>
              <w:jc w:val="center"/>
              <w:rPr>
                <w:rFonts w:ascii="Calibri" w:hAnsi="Calibri" w:cs="Calibri"/>
              </w:rPr>
            </w:pPr>
            <w:r>
              <w:rPr>
                <w:rFonts w:ascii="Calibri" w:hAnsi="Calibri" w:cs="Calibri"/>
                <w:b/>
                <w:bCs/>
                <w:color w:val="C45911" w:themeColor="accent2" w:themeShade="BF"/>
              </w:rPr>
              <w:t>Study/Reading Day</w:t>
            </w:r>
            <w:r w:rsidRPr="00A8761C">
              <w:rPr>
                <w:rFonts w:ascii="Calibri" w:hAnsi="Calibri" w:cs="Calibri"/>
                <w:b/>
                <w:bCs/>
                <w:color w:val="C45911" w:themeColor="accent2" w:themeShade="BF"/>
              </w:rPr>
              <w:t xml:space="preserve">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1EF1" w14:textId="77777777" w:rsidR="00772138" w:rsidRDefault="00772138" w:rsidP="00C710EB">
      <w:r>
        <w:separator/>
      </w:r>
    </w:p>
  </w:endnote>
  <w:endnote w:type="continuationSeparator" w:id="0">
    <w:p w14:paraId="53BCD804" w14:textId="77777777" w:rsidR="00772138" w:rsidRDefault="00772138"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46AA" w14:textId="77777777" w:rsidR="00772138" w:rsidRDefault="00772138" w:rsidP="00C710EB">
      <w:r>
        <w:separator/>
      </w:r>
    </w:p>
  </w:footnote>
  <w:footnote w:type="continuationSeparator" w:id="0">
    <w:p w14:paraId="1DB34D24" w14:textId="77777777" w:rsidR="00772138" w:rsidRDefault="00772138"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3"/>
  </w:num>
  <w:num w:numId="2" w16cid:durableId="902326811">
    <w:abstractNumId w:val="10"/>
  </w:num>
  <w:num w:numId="3" w16cid:durableId="1769933172">
    <w:abstractNumId w:val="12"/>
  </w:num>
  <w:num w:numId="4" w16cid:durableId="350030579">
    <w:abstractNumId w:val="24"/>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5"/>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0"/>
  </w:num>
  <w:num w:numId="18" w16cid:durableId="875314163">
    <w:abstractNumId w:val="22"/>
  </w:num>
  <w:num w:numId="19" w16cid:durableId="838807602">
    <w:abstractNumId w:val="17"/>
  </w:num>
  <w:num w:numId="20" w16cid:durableId="1256479919">
    <w:abstractNumId w:val="13"/>
  </w:num>
  <w:num w:numId="21" w16cid:durableId="2044475556">
    <w:abstractNumId w:val="7"/>
  </w:num>
  <w:num w:numId="22" w16cid:durableId="215821267">
    <w:abstractNumId w:val="19"/>
  </w:num>
  <w:num w:numId="23" w16cid:durableId="1842087594">
    <w:abstractNumId w:val="1"/>
  </w:num>
  <w:num w:numId="24" w16cid:durableId="1578436399">
    <w:abstractNumId w:val="14"/>
  </w:num>
  <w:num w:numId="25" w16cid:durableId="1329021194">
    <w:abstractNumId w:val="21"/>
  </w:num>
  <w:num w:numId="26" w16cid:durableId="397288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4C8B"/>
    <w:rsid w:val="0003032D"/>
    <w:rsid w:val="000312C1"/>
    <w:rsid w:val="00033D98"/>
    <w:rsid w:val="000414BB"/>
    <w:rsid w:val="00043477"/>
    <w:rsid w:val="000514AB"/>
    <w:rsid w:val="000538D0"/>
    <w:rsid w:val="00060771"/>
    <w:rsid w:val="00071402"/>
    <w:rsid w:val="00082759"/>
    <w:rsid w:val="00084B9D"/>
    <w:rsid w:val="00086BE2"/>
    <w:rsid w:val="00097929"/>
    <w:rsid w:val="000A0D76"/>
    <w:rsid w:val="000A4569"/>
    <w:rsid w:val="000A6CDC"/>
    <w:rsid w:val="000B24F0"/>
    <w:rsid w:val="000C44EB"/>
    <w:rsid w:val="000C56F0"/>
    <w:rsid w:val="000D0650"/>
    <w:rsid w:val="000D0A08"/>
    <w:rsid w:val="000E727B"/>
    <w:rsid w:val="00105653"/>
    <w:rsid w:val="00125A5E"/>
    <w:rsid w:val="00126E51"/>
    <w:rsid w:val="001529F4"/>
    <w:rsid w:val="00170184"/>
    <w:rsid w:val="0017157C"/>
    <w:rsid w:val="00177213"/>
    <w:rsid w:val="00181A44"/>
    <w:rsid w:val="00182C56"/>
    <w:rsid w:val="0018758B"/>
    <w:rsid w:val="001935C6"/>
    <w:rsid w:val="00196675"/>
    <w:rsid w:val="001A333B"/>
    <w:rsid w:val="001B01BB"/>
    <w:rsid w:val="001C53E7"/>
    <w:rsid w:val="001D5A72"/>
    <w:rsid w:val="001D7303"/>
    <w:rsid w:val="001F2649"/>
    <w:rsid w:val="001F2E47"/>
    <w:rsid w:val="00204ECD"/>
    <w:rsid w:val="00206477"/>
    <w:rsid w:val="00207659"/>
    <w:rsid w:val="00211A99"/>
    <w:rsid w:val="00243629"/>
    <w:rsid w:val="0025305B"/>
    <w:rsid w:val="00264595"/>
    <w:rsid w:val="00265090"/>
    <w:rsid w:val="00266682"/>
    <w:rsid w:val="00281DCA"/>
    <w:rsid w:val="002849D5"/>
    <w:rsid w:val="002909B7"/>
    <w:rsid w:val="00290E43"/>
    <w:rsid w:val="002A3FF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4C4"/>
    <w:rsid w:val="004556D3"/>
    <w:rsid w:val="00457067"/>
    <w:rsid w:val="00460CE9"/>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70404"/>
    <w:rsid w:val="00571CED"/>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B3E47"/>
    <w:rsid w:val="006C20DA"/>
    <w:rsid w:val="006C33FA"/>
    <w:rsid w:val="006C6A69"/>
    <w:rsid w:val="006D20E0"/>
    <w:rsid w:val="006F75A5"/>
    <w:rsid w:val="00702DC1"/>
    <w:rsid w:val="0071646F"/>
    <w:rsid w:val="00763670"/>
    <w:rsid w:val="00764C1C"/>
    <w:rsid w:val="00772138"/>
    <w:rsid w:val="007738DC"/>
    <w:rsid w:val="00776358"/>
    <w:rsid w:val="0077700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E2D17"/>
    <w:rsid w:val="008F1ED2"/>
    <w:rsid w:val="0090574C"/>
    <w:rsid w:val="00917362"/>
    <w:rsid w:val="00937B3D"/>
    <w:rsid w:val="00940EB3"/>
    <w:rsid w:val="009426EC"/>
    <w:rsid w:val="0094514D"/>
    <w:rsid w:val="00962339"/>
    <w:rsid w:val="00962593"/>
    <w:rsid w:val="00966967"/>
    <w:rsid w:val="00975870"/>
    <w:rsid w:val="00984B12"/>
    <w:rsid w:val="009941D9"/>
    <w:rsid w:val="009A2748"/>
    <w:rsid w:val="009A44F5"/>
    <w:rsid w:val="009A6FC2"/>
    <w:rsid w:val="009A7C0E"/>
    <w:rsid w:val="009B74A7"/>
    <w:rsid w:val="009B7E7E"/>
    <w:rsid w:val="009C43ED"/>
    <w:rsid w:val="009C4F0F"/>
    <w:rsid w:val="009F3385"/>
    <w:rsid w:val="00A10E37"/>
    <w:rsid w:val="00A118A9"/>
    <w:rsid w:val="00A13674"/>
    <w:rsid w:val="00A34FDB"/>
    <w:rsid w:val="00A50FF8"/>
    <w:rsid w:val="00A55BFB"/>
    <w:rsid w:val="00A603E4"/>
    <w:rsid w:val="00A65768"/>
    <w:rsid w:val="00A70C42"/>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809F0"/>
    <w:rsid w:val="00BA100C"/>
    <w:rsid w:val="00BA23B0"/>
    <w:rsid w:val="00BA58ED"/>
    <w:rsid w:val="00BB1C5A"/>
    <w:rsid w:val="00BD43FE"/>
    <w:rsid w:val="00BD46E0"/>
    <w:rsid w:val="00BD59CF"/>
    <w:rsid w:val="00BE050C"/>
    <w:rsid w:val="00BE3C8A"/>
    <w:rsid w:val="00BE455B"/>
    <w:rsid w:val="00BF2D43"/>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7720"/>
    <w:rsid w:val="00C94F91"/>
    <w:rsid w:val="00CA7E1B"/>
    <w:rsid w:val="00CC1A8B"/>
    <w:rsid w:val="00CC6502"/>
    <w:rsid w:val="00CD514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C2973"/>
    <w:rsid w:val="00DE41CE"/>
    <w:rsid w:val="00DF192D"/>
    <w:rsid w:val="00DF363D"/>
    <w:rsid w:val="00E00655"/>
    <w:rsid w:val="00E11EAA"/>
    <w:rsid w:val="00E3020C"/>
    <w:rsid w:val="00E36FAB"/>
    <w:rsid w:val="00E450E9"/>
    <w:rsid w:val="00E47328"/>
    <w:rsid w:val="00E82887"/>
    <w:rsid w:val="00E90E33"/>
    <w:rsid w:val="00E91A43"/>
    <w:rsid w:val="00EA4E1D"/>
    <w:rsid w:val="00EB1AE7"/>
    <w:rsid w:val="00EB38D8"/>
    <w:rsid w:val="00EB6409"/>
    <w:rsid w:val="00ED4D17"/>
    <w:rsid w:val="00ED68A8"/>
    <w:rsid w:val="00EF24FD"/>
    <w:rsid w:val="00EF4709"/>
    <w:rsid w:val="00EF5460"/>
    <w:rsid w:val="00EF717A"/>
    <w:rsid w:val="00F06539"/>
    <w:rsid w:val="00F11F16"/>
    <w:rsid w:val="00F21E32"/>
    <w:rsid w:val="00F23734"/>
    <w:rsid w:val="00F25252"/>
    <w:rsid w:val="00F275C2"/>
    <w:rsid w:val="00F3319F"/>
    <w:rsid w:val="00F63F72"/>
    <w:rsid w:val="00F70AEE"/>
    <w:rsid w:val="00F7172A"/>
    <w:rsid w:val="00F71F1E"/>
    <w:rsid w:val="00F747A3"/>
    <w:rsid w:val="00F774A5"/>
    <w:rsid w:val="00F77E8E"/>
    <w:rsid w:val="00FA1921"/>
    <w:rsid w:val="00FA4980"/>
    <w:rsid w:val="00FB3A51"/>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288975985">
      <w:bodyDiv w:val="1"/>
      <w:marLeft w:val="0"/>
      <w:marRight w:val="0"/>
      <w:marTop w:val="0"/>
      <w:marBottom w:val="0"/>
      <w:divBdr>
        <w:top w:val="none" w:sz="0" w:space="0" w:color="auto"/>
        <w:left w:val="none" w:sz="0" w:space="0" w:color="auto"/>
        <w:bottom w:val="none" w:sz="0" w:space="0" w:color="auto"/>
        <w:right w:val="none" w:sz="0" w:space="0" w:color="auto"/>
      </w:divBdr>
      <w:divsChild>
        <w:div w:id="1920282678">
          <w:marLeft w:val="0"/>
          <w:marRight w:val="0"/>
          <w:marTop w:val="0"/>
          <w:marBottom w:val="0"/>
          <w:divBdr>
            <w:top w:val="none" w:sz="0" w:space="0" w:color="auto"/>
            <w:left w:val="none" w:sz="0" w:space="0" w:color="auto"/>
            <w:bottom w:val="none" w:sz="0" w:space="0" w:color="auto"/>
            <w:right w:val="none" w:sz="0" w:space="0" w:color="auto"/>
          </w:divBdr>
        </w:div>
        <w:div w:id="153105989">
          <w:marLeft w:val="0"/>
          <w:marRight w:val="0"/>
          <w:marTop w:val="0"/>
          <w:marBottom w:val="0"/>
          <w:divBdr>
            <w:top w:val="none" w:sz="0" w:space="0" w:color="auto"/>
            <w:left w:val="none" w:sz="0" w:space="0" w:color="auto"/>
            <w:bottom w:val="none" w:sz="0" w:space="0" w:color="auto"/>
            <w:right w:val="none" w:sz="0" w:space="0" w:color="auto"/>
          </w:divBdr>
          <w:divsChild>
            <w:div w:id="493495802">
              <w:marLeft w:val="0"/>
              <w:marRight w:val="0"/>
              <w:marTop w:val="0"/>
              <w:marBottom w:val="330"/>
              <w:divBdr>
                <w:top w:val="none" w:sz="0" w:space="0" w:color="auto"/>
                <w:left w:val="none" w:sz="0" w:space="0" w:color="auto"/>
                <w:bottom w:val="none" w:sz="0" w:space="0" w:color="auto"/>
                <w:right w:val="none" w:sz="0" w:space="0" w:color="auto"/>
              </w:divBdr>
            </w:div>
          </w:divsChild>
        </w:div>
        <w:div w:id="1285623172">
          <w:marLeft w:val="0"/>
          <w:marRight w:val="0"/>
          <w:marTop w:val="0"/>
          <w:marBottom w:val="0"/>
          <w:divBdr>
            <w:top w:val="none" w:sz="0" w:space="0" w:color="auto"/>
            <w:left w:val="none" w:sz="0" w:space="0" w:color="auto"/>
            <w:bottom w:val="none" w:sz="0" w:space="0" w:color="auto"/>
            <w:right w:val="none" w:sz="0" w:space="0" w:color="auto"/>
          </w:divBdr>
          <w:divsChild>
            <w:div w:id="31399209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05685211">
      <w:bodyDiv w:val="1"/>
      <w:marLeft w:val="0"/>
      <w:marRight w:val="0"/>
      <w:marTop w:val="0"/>
      <w:marBottom w:val="0"/>
      <w:divBdr>
        <w:top w:val="none" w:sz="0" w:space="0" w:color="auto"/>
        <w:left w:val="none" w:sz="0" w:space="0" w:color="auto"/>
        <w:bottom w:val="none" w:sz="0" w:space="0" w:color="auto"/>
        <w:right w:val="none" w:sz="0" w:space="0" w:color="auto"/>
      </w:divBdr>
      <w:divsChild>
        <w:div w:id="1636983566">
          <w:marLeft w:val="0"/>
          <w:marRight w:val="0"/>
          <w:marTop w:val="0"/>
          <w:marBottom w:val="0"/>
          <w:divBdr>
            <w:top w:val="none" w:sz="0" w:space="0" w:color="auto"/>
            <w:left w:val="none" w:sz="0" w:space="0" w:color="auto"/>
            <w:bottom w:val="none" w:sz="0" w:space="0" w:color="auto"/>
            <w:right w:val="none" w:sz="0" w:space="0" w:color="auto"/>
          </w:divBdr>
        </w:div>
        <w:div w:id="1975479073">
          <w:marLeft w:val="0"/>
          <w:marRight w:val="0"/>
          <w:marTop w:val="0"/>
          <w:marBottom w:val="0"/>
          <w:divBdr>
            <w:top w:val="none" w:sz="0" w:space="0" w:color="auto"/>
            <w:left w:val="none" w:sz="0" w:space="0" w:color="auto"/>
            <w:bottom w:val="none" w:sz="0" w:space="0" w:color="auto"/>
            <w:right w:val="none" w:sz="0" w:space="0" w:color="auto"/>
          </w:divBdr>
          <w:divsChild>
            <w:div w:id="1142238754">
              <w:marLeft w:val="0"/>
              <w:marRight w:val="0"/>
              <w:marTop w:val="0"/>
              <w:marBottom w:val="330"/>
              <w:divBdr>
                <w:top w:val="none" w:sz="0" w:space="0" w:color="auto"/>
                <w:left w:val="none" w:sz="0" w:space="0" w:color="auto"/>
                <w:bottom w:val="none" w:sz="0" w:space="0" w:color="auto"/>
                <w:right w:val="none" w:sz="0" w:space="0" w:color="auto"/>
              </w:divBdr>
            </w:div>
          </w:divsChild>
        </w:div>
        <w:div w:id="533269183">
          <w:marLeft w:val="0"/>
          <w:marRight w:val="0"/>
          <w:marTop w:val="0"/>
          <w:marBottom w:val="0"/>
          <w:divBdr>
            <w:top w:val="none" w:sz="0" w:space="0" w:color="auto"/>
            <w:left w:val="none" w:sz="0" w:space="0" w:color="auto"/>
            <w:bottom w:val="none" w:sz="0" w:space="0" w:color="auto"/>
            <w:right w:val="none" w:sz="0" w:space="0" w:color="auto"/>
          </w:divBdr>
          <w:divsChild>
            <w:div w:id="33164923">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academicservices/officeofaccessibil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24</cp:revision>
  <cp:lastPrinted>2024-08-19T00:05:00Z</cp:lastPrinted>
  <dcterms:created xsi:type="dcterms:W3CDTF">2025-05-10T23:55:00Z</dcterms:created>
  <dcterms:modified xsi:type="dcterms:W3CDTF">2025-05-21T03:41:00Z</dcterms:modified>
</cp:coreProperties>
</file>