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KINE-3200-001 (Fall 2010) </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Course </w:t>
      </w:r>
      <w:proofErr w:type="gramStart"/>
      <w:r w:rsidRPr="00D24703">
        <w:rPr>
          <w:rFonts w:ascii="Times New Roman" w:eastAsia="Times New Roman" w:hAnsi="Times New Roman" w:cs="Times New Roman"/>
          <w:sz w:val="24"/>
          <w:szCs w:val="24"/>
        </w:rPr>
        <w:t>Name :</w:t>
      </w:r>
      <w:proofErr w:type="gramEnd"/>
      <w:r w:rsidRPr="00D24703">
        <w:rPr>
          <w:rFonts w:ascii="Times New Roman" w:eastAsia="Times New Roman" w:hAnsi="Times New Roman" w:cs="Times New Roman"/>
          <w:sz w:val="24"/>
          <w:szCs w:val="24"/>
        </w:rPr>
        <w:t xml:space="preserve"> KINE-3200</w:t>
      </w:r>
      <w:r w:rsidRPr="00D24703">
        <w:rPr>
          <w:rFonts w:ascii="Times New Roman" w:eastAsia="Times New Roman" w:hAnsi="Times New Roman" w:cs="Times New Roman"/>
          <w:sz w:val="24"/>
          <w:szCs w:val="24"/>
        </w:rPr>
        <w:br/>
        <w:t>Course Description : Skills and Concepts of Rhy</w:t>
      </w:r>
      <w:r>
        <w:rPr>
          <w:rFonts w:ascii="Times New Roman" w:eastAsia="Times New Roman" w:hAnsi="Times New Roman" w:cs="Times New Roman"/>
          <w:sz w:val="24"/>
          <w:szCs w:val="24"/>
        </w:rPr>
        <w:t>thmic</w:t>
      </w:r>
      <w:r w:rsidRPr="00D24703">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rPr>
        <w:t>ivities</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Peter Hastie </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E-</w:t>
      </w:r>
      <w:proofErr w:type="gramStart"/>
      <w:r w:rsidRPr="00D24703">
        <w:rPr>
          <w:rFonts w:ascii="Times New Roman" w:eastAsia="Times New Roman" w:hAnsi="Times New Roman" w:cs="Times New Roman"/>
          <w:sz w:val="24"/>
          <w:szCs w:val="24"/>
        </w:rPr>
        <w:t>mail :</w:t>
      </w:r>
      <w:proofErr w:type="gramEnd"/>
      <w:r w:rsidRPr="00D24703">
        <w:rPr>
          <w:rFonts w:ascii="Times New Roman" w:eastAsia="Times New Roman" w:hAnsi="Times New Roman" w:cs="Times New Roman"/>
          <w:sz w:val="24"/>
          <w:szCs w:val="24"/>
        </w:rPr>
        <w:t xml:space="preserve"> hastipe@auburn.edu</w:t>
      </w:r>
    </w:p>
    <w:p w:rsidR="00D24703" w:rsidRDefault="00D24703" w:rsidP="00D24703">
      <w:pPr>
        <w:spacing w:after="0" w:line="240" w:lineRule="auto"/>
        <w:rPr>
          <w:rFonts w:ascii="Times New Roman" w:eastAsia="Times New Roman" w:hAnsi="Times New Roman" w:cs="Times New Roman"/>
          <w:b/>
          <w:sz w:val="24"/>
          <w:szCs w:val="24"/>
        </w:rPr>
      </w:pPr>
    </w:p>
    <w:p w:rsidR="00D24703" w:rsidRPr="00D24703" w:rsidRDefault="00D24703" w:rsidP="00D247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Attendance: The material and experiences in this class are important and if you are not in class, you cannot take an active role as a student. Class attendance and appropriate participation is paramount to your success as a student.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At the discretion of the instructor, students arriving tardy to class will lose 1% of their final grade per offense. </w:t>
      </w:r>
      <w:r w:rsidRPr="00D24703">
        <w:rPr>
          <w:rFonts w:ascii="Times New Roman" w:eastAsia="Times New Roman" w:hAnsi="Times New Roman" w:cs="Times New Roman"/>
          <w:sz w:val="24"/>
          <w:szCs w:val="24"/>
        </w:rPr>
        <w:br/>
        <w:t xml:space="preserve">Unexcused absences cannot be made up and will result in up to 3% deduction from the student’s final grade per absence. </w:t>
      </w:r>
      <w:r w:rsidRPr="00D24703">
        <w:rPr>
          <w:rFonts w:ascii="Times New Roman" w:eastAsia="Times New Roman" w:hAnsi="Times New Roman" w:cs="Times New Roman"/>
          <w:sz w:val="24"/>
          <w:szCs w:val="24"/>
        </w:rPr>
        <w:br/>
        <w:t xml:space="preserve">Once a student has accrued five (5) unexcused absences he/she will not be permitted to take the final examination and will receive a grade of FA (as stipulated by the Physical Activity and Wellness Program guidelines).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Moreover, students who accrue eight (8) absences, (excused, unexcused or a combination of the two types) will not be permitted to take the final examination and will receive a grade of FA.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D24703" w:rsidRPr="00D24703" w:rsidRDefault="00D24703" w:rsidP="00D24703">
      <w:pPr>
        <w:spacing w:after="0" w:line="240" w:lineRule="auto"/>
        <w:rPr>
          <w:rFonts w:ascii="Times New Roman" w:eastAsia="Times New Roman" w:hAnsi="Times New Roman" w:cs="Times New Roman"/>
          <w:b/>
          <w:color w:val="000000" w:themeColor="text1"/>
          <w:sz w:val="24"/>
          <w:szCs w:val="24"/>
        </w:rPr>
      </w:pPr>
      <w:hyperlink r:id="rId5" w:tooltip="Edit this Item" w:history="1">
        <w:r w:rsidRPr="00D24703">
          <w:rPr>
            <w:rFonts w:ascii="Times New Roman" w:eastAsia="Times New Roman" w:hAnsi="Times New Roman" w:cs="Times New Roman"/>
            <w:b/>
            <w:color w:val="000000" w:themeColor="text1"/>
            <w:sz w:val="24"/>
            <w:szCs w:val="24"/>
          </w:rPr>
          <w:t>Absences</w:t>
        </w:r>
      </w:hyperlink>
      <w:r w:rsidRPr="00D24703">
        <w:rPr>
          <w:rFonts w:ascii="Times New Roman" w:eastAsia="Times New Roman" w:hAnsi="Times New Roman" w:cs="Times New Roman"/>
          <w:b/>
          <w:color w:val="000000" w:themeColor="text1"/>
          <w:sz w:val="24"/>
          <w:szCs w:val="24"/>
        </w:rPr>
        <w:t xml:space="preserve"> </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Excused absences will be treated as follows: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Students must provide the instructor with a valid excuse upon returning to class (refer to Auburn University’s policy concerning class attendance and excused/unexcused absences): and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Make-up work developed and assigned at the discretion of the instructor must be completed within a week of the student returning to class.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If the student fails to follow these instructions the excused absence in question will be calculated as an unexcused absence. There are times when unforeseen circumstances will not allow you to attend class.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Exceptions to this policy due to extreme circumstances are only permitted with the professor’s timely knowledge and approval.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w:t>
      </w:r>
    </w:p>
    <w:p w:rsidR="00D24703" w:rsidRPr="00D24703" w:rsidRDefault="00D24703" w:rsidP="00D247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Finally, the instructor will address all issues concerning absences at his/her discretion. Students are encouraged to refer to Auburn University’s policies concerning attendance, absences, academic honesty, and make-up work as found in the Auburn Bulletin. </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b/>
          <w:bCs/>
          <w:sz w:val="24"/>
          <w:szCs w:val="24"/>
        </w:rPr>
        <w:t>Accommodations</w:t>
      </w:r>
      <w:r w:rsidRPr="00D24703">
        <w:rPr>
          <w:rFonts w:ascii="Times New Roman" w:eastAsia="Times New Roman" w:hAnsi="Times New Roman" w:cs="Times New Roman"/>
          <w:sz w:val="24"/>
          <w:szCs w:val="24"/>
        </w:rPr>
        <w:b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Bring a copy of your Accommodation Memo and an Instructor Verification Form to the meeting.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If you do not have an Accommodation Memo but need accommodations, make an appointment with The Program for Students with Disabilities, 1244 Haley Center, 844-2096 (V/TT).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b/>
          <w:bCs/>
          <w:sz w:val="24"/>
          <w:szCs w:val="24"/>
        </w:rPr>
        <w:t>Medical Considerations</w:t>
      </w:r>
      <w:r w:rsidRPr="00D24703">
        <w:rPr>
          <w:rFonts w:ascii="Times New Roman" w:eastAsia="Times New Roman" w:hAnsi="Times New Roman" w:cs="Times New Roman"/>
          <w:sz w:val="24"/>
          <w:szCs w:val="24"/>
        </w:rPr>
        <w:t xml:space="preserve"> </w:t>
      </w:r>
      <w:r w:rsidRPr="00D24703">
        <w:rPr>
          <w:rFonts w:ascii="Times New Roman" w:eastAsia="Times New Roman" w:hAnsi="Times New Roman" w:cs="Times New Roman"/>
          <w:sz w:val="24"/>
          <w:szCs w:val="24"/>
        </w:rPr>
        <w:br/>
        <w:t xml:space="preserve">It is the student’s responsibility to inform the instructor of any medical conditions or allergies that may affect in class participation or performance. Students with any health problems should have completed a Health Referral Form. </w:t>
      </w:r>
    </w:p>
    <w:p w:rsidR="00D24703" w:rsidRPr="00D24703" w:rsidRDefault="00D24703" w:rsidP="00D24703">
      <w:pPr>
        <w:spacing w:after="0" w:line="240" w:lineRule="auto"/>
        <w:rPr>
          <w:rFonts w:ascii="Times New Roman" w:eastAsia="Times New Roman" w:hAnsi="Times New Roman" w:cs="Times New Roman"/>
          <w:b/>
          <w:noProof/>
          <w:color w:val="000000" w:themeColor="text1"/>
          <w:sz w:val="24"/>
          <w:szCs w:val="24"/>
        </w:rPr>
      </w:pPr>
      <w:r w:rsidRPr="00D24703">
        <w:rPr>
          <w:rFonts w:ascii="Times New Roman" w:eastAsia="Times New Roman" w:hAnsi="Times New Roman" w:cs="Times New Roman"/>
          <w:b/>
          <w:noProof/>
          <w:color w:val="000000" w:themeColor="text1"/>
          <w:sz w:val="24"/>
          <w:szCs w:val="24"/>
        </w:rPr>
        <w:t>Policies</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Introduction : Participation - It is expected that students will attend every scheduled class meeting, will actively participate in class discussions if relevant, and will meet all project, term paper, or presentation deadlines.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Please refer to the current edition of the Tiger Cub (http://www.auburn.edu/tigercub) for the definition of excused absences. Students are responsible for initiating arrangements for missed work.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Unannounced Quizzes – There will be no unannounced quizzes in this class. </w:t>
      </w:r>
    </w:p>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xml:space="preserve">Honesty Code – The University Academic Honesty Code and the Tiger Cub Rules and Regulations pertaining to Cheating will apply to this class. </w:t>
      </w:r>
      <w:r w:rsidRPr="00D24703">
        <w:rPr>
          <w:rFonts w:ascii="Times New Roman" w:eastAsia="Times New Roman" w:hAnsi="Times New Roman" w:cs="Times New Roman"/>
          <w:sz w:val="24"/>
          <w:szCs w:val="24"/>
        </w:rPr>
        <w:br/>
        <w:t xml:space="preserve">Additional </w:t>
      </w:r>
      <w:proofErr w:type="gramStart"/>
      <w:r w:rsidRPr="00D24703">
        <w:rPr>
          <w:rFonts w:ascii="Times New Roman" w:eastAsia="Times New Roman" w:hAnsi="Times New Roman" w:cs="Times New Roman"/>
          <w:sz w:val="24"/>
          <w:szCs w:val="24"/>
        </w:rPr>
        <w:t>information :</w:t>
      </w:r>
      <w:proofErr w:type="gramEnd"/>
      <w:r w:rsidRPr="00D24703">
        <w:rPr>
          <w:rFonts w:ascii="Times New Roman" w:eastAsia="Times New Roman" w:hAnsi="Times New Roman" w:cs="Times New Roman"/>
          <w:sz w:val="24"/>
          <w:szCs w:val="24"/>
        </w:rPr>
        <w:t xml:space="preserve"> Professionalism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w:t>
      </w:r>
      <w:proofErr w:type="gramStart"/>
      <w:r w:rsidRPr="00D24703">
        <w:rPr>
          <w:rFonts w:ascii="Times New Roman" w:eastAsia="Times New Roman" w:hAnsi="Times New Roman" w:cs="Times New Roman"/>
          <w:sz w:val="24"/>
          <w:szCs w:val="24"/>
        </w:rPr>
        <w:t xml:space="preserve"> 3) demonstrate a commitment to diversity, and 4) model and nurture intellectual vitality</w:t>
      </w:r>
      <w:proofErr w:type="gramEnd"/>
      <w:r w:rsidRPr="00D24703">
        <w:rPr>
          <w:rFonts w:ascii="Times New Roman" w:eastAsia="Times New Roman" w:hAnsi="Times New Roman" w:cs="Times New Roman"/>
          <w:sz w:val="24"/>
          <w:szCs w:val="24"/>
        </w:rPr>
        <w:t>.</w:t>
      </w:r>
    </w:p>
    <w:p w:rsidR="00D24703" w:rsidRPr="00D24703" w:rsidRDefault="00D24703" w:rsidP="00D24703">
      <w:pPr>
        <w:spacing w:after="0" w:line="240" w:lineRule="auto"/>
        <w:rPr>
          <w:rFonts w:ascii="Times New Roman" w:hAnsi="Times New Roman" w:cs="Times New Roman"/>
          <w:b/>
          <w:sz w:val="24"/>
          <w:szCs w:val="24"/>
        </w:rPr>
      </w:pPr>
      <w:r w:rsidRPr="00D24703">
        <w:rPr>
          <w:rFonts w:ascii="Times New Roman" w:hAnsi="Times New Roman" w:cs="Times New Roman"/>
          <w:b/>
          <w:sz w:val="24"/>
          <w:szCs w:val="24"/>
        </w:rPr>
        <w:t>Assessments</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Mid-term exam: (20 points</w:t>
      </w:r>
      <w:proofErr w:type="gramStart"/>
      <w:r w:rsidRPr="00D24703">
        <w:rPr>
          <w:rFonts w:ascii="Times New Roman" w:eastAsia="Times New Roman" w:hAnsi="Times New Roman" w:cs="Times New Roman"/>
          <w:sz w:val="24"/>
          <w:szCs w:val="24"/>
        </w:rPr>
        <w:t>)</w:t>
      </w:r>
      <w:proofErr w:type="gramEnd"/>
      <w:r w:rsidRPr="00D24703">
        <w:rPr>
          <w:rFonts w:ascii="Times New Roman" w:eastAsia="Times New Roman" w:hAnsi="Times New Roman" w:cs="Times New Roman"/>
          <w:sz w:val="24"/>
          <w:szCs w:val="24"/>
        </w:rPr>
        <w:br/>
        <w:t xml:space="preserve">Final exam: (20 points) </w:t>
      </w:r>
      <w:r w:rsidRPr="00D24703">
        <w:rPr>
          <w:rFonts w:ascii="Times New Roman" w:eastAsia="Times New Roman" w:hAnsi="Times New Roman" w:cs="Times New Roman"/>
          <w:sz w:val="24"/>
          <w:szCs w:val="24"/>
        </w:rPr>
        <w:br/>
        <w:t>Gymnastics routine: (20 points)</w:t>
      </w:r>
      <w:r w:rsidRPr="00D24703">
        <w:rPr>
          <w:rFonts w:ascii="Times New Roman" w:eastAsia="Times New Roman" w:hAnsi="Times New Roman" w:cs="Times New Roman"/>
          <w:sz w:val="24"/>
          <w:szCs w:val="24"/>
        </w:rPr>
        <w:br/>
        <w:t xml:space="preserve">Group portfolio (40 points) </w:t>
      </w:r>
    </w:p>
    <w:p w:rsidR="00D24703" w:rsidRDefault="00D24703" w:rsidP="00D24703">
      <w:pPr>
        <w:spacing w:after="0" w:line="240" w:lineRule="auto"/>
        <w:rPr>
          <w:rFonts w:ascii="Times New Roman" w:eastAsia="Times New Roman" w:hAnsi="Times New Roman" w:cs="Times New Roman"/>
          <w:sz w:val="24"/>
          <w:szCs w:val="24"/>
        </w:rPr>
      </w:pPr>
    </w:p>
    <w:p w:rsidR="00D24703" w:rsidRPr="00D24703" w:rsidRDefault="00D24703" w:rsidP="00D24703">
      <w:pPr>
        <w:spacing w:after="0" w:line="240" w:lineRule="auto"/>
        <w:rPr>
          <w:rFonts w:ascii="Times New Roman" w:eastAsia="Times New Roman" w:hAnsi="Times New Roman" w:cs="Times New Roman"/>
          <w:b/>
          <w:sz w:val="24"/>
          <w:szCs w:val="24"/>
        </w:rPr>
      </w:pPr>
      <w:r w:rsidRPr="00D24703">
        <w:rPr>
          <w:rFonts w:ascii="Times New Roman" w:eastAsia="Times New Roman" w:hAnsi="Times New Roman" w:cs="Times New Roman"/>
          <w:b/>
          <w:sz w:val="24"/>
          <w:szCs w:val="24"/>
        </w:rPr>
        <w:t>Grading</w:t>
      </w:r>
    </w:p>
    <w:p w:rsidR="00D24703" w:rsidRPr="00D24703" w:rsidRDefault="00D24703" w:rsidP="00D24703">
      <w:pPr>
        <w:spacing w:after="0"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A=93-100</w:t>
      </w:r>
      <w:r w:rsidRPr="00D24703">
        <w:rPr>
          <w:rFonts w:ascii="Times New Roman" w:eastAsia="Times New Roman" w:hAnsi="Times New Roman" w:cs="Times New Roman"/>
          <w:sz w:val="24"/>
          <w:szCs w:val="24"/>
        </w:rPr>
        <w:br/>
        <w:t>B=85-92</w:t>
      </w:r>
      <w:r w:rsidRPr="00D24703">
        <w:rPr>
          <w:rFonts w:ascii="Times New Roman" w:eastAsia="Times New Roman" w:hAnsi="Times New Roman" w:cs="Times New Roman"/>
          <w:sz w:val="24"/>
          <w:szCs w:val="24"/>
        </w:rPr>
        <w:br/>
        <w:t>C=80-84</w:t>
      </w:r>
      <w:r w:rsidRPr="00D24703">
        <w:rPr>
          <w:rFonts w:ascii="Times New Roman" w:eastAsia="Times New Roman" w:hAnsi="Times New Roman" w:cs="Times New Roman"/>
          <w:sz w:val="24"/>
          <w:szCs w:val="24"/>
        </w:rPr>
        <w:br/>
        <w:t>D=73-79</w:t>
      </w:r>
      <w:r w:rsidRPr="00D24703">
        <w:rPr>
          <w:rFonts w:ascii="Times New Roman" w:eastAsia="Times New Roman" w:hAnsi="Times New Roman" w:cs="Times New Roman"/>
          <w:sz w:val="24"/>
          <w:szCs w:val="24"/>
        </w:rPr>
        <w:br/>
        <w:t>F&lt;72</w:t>
      </w:r>
    </w:p>
    <w:tbl>
      <w:tblPr>
        <w:tblW w:w="5000" w:type="pct"/>
        <w:tblCellSpacing w:w="15" w:type="dxa"/>
        <w:tblCellMar>
          <w:left w:w="0" w:type="dxa"/>
          <w:right w:w="0" w:type="dxa"/>
        </w:tblCellMar>
        <w:tblLook w:val="04A0"/>
      </w:tblPr>
      <w:tblGrid>
        <w:gridCol w:w="9420"/>
      </w:tblGrid>
      <w:tr w:rsidR="00D24703" w:rsidRPr="00D24703" w:rsidTr="00D24703">
        <w:trPr>
          <w:tblCellSpacing w:w="15" w:type="dxa"/>
        </w:trPr>
        <w:tc>
          <w:tcPr>
            <w:tcW w:w="0" w:type="auto"/>
            <w:noWrap/>
            <w:vAlign w:val="center"/>
            <w:hideMark/>
          </w:tcPr>
          <w:p w:rsidR="00D24703" w:rsidRPr="00D24703" w:rsidRDefault="00D24703" w:rsidP="00D247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228600"/>
                  <wp:effectExtent l="0" t="0" r="0" b="0"/>
                  <wp:docPr id="28" name="Picture 28" descr="https://blackboard.auburn.edu/webct/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lackboard.auburn.edu/webct/images/shim.gif"/>
                          <pic:cNvPicPr>
                            <a:picLocks noChangeAspect="1" noChangeArrowheads="1"/>
                          </pic:cNvPicPr>
                        </pic:nvPicPr>
                        <pic:blipFill>
                          <a:blip r:embed="rId6"/>
                          <a:srcRect/>
                          <a:stretch>
                            <a:fillRect/>
                          </a:stretch>
                        </pic:blipFill>
                        <pic:spPr bwMode="auto">
                          <a:xfrm>
                            <a:off x="0" y="0"/>
                            <a:ext cx="7620" cy="228600"/>
                          </a:xfrm>
                          <a:prstGeom prst="rect">
                            <a:avLst/>
                          </a:prstGeom>
                          <a:noFill/>
                          <a:ln w="9525">
                            <a:noFill/>
                            <a:miter lim="800000"/>
                            <a:headEnd/>
                            <a:tailEnd/>
                          </a:ln>
                        </pic:spPr>
                      </pic:pic>
                    </a:graphicData>
                  </a:graphic>
                </wp:inline>
              </w:drawing>
            </w:r>
          </w:p>
        </w:tc>
      </w:tr>
    </w:tbl>
    <w:p w:rsidR="00D24703" w:rsidRPr="00D24703" w:rsidRDefault="00D24703" w:rsidP="00D24703">
      <w:pPr>
        <w:spacing w:before="100" w:beforeAutospacing="1" w:after="100" w:afterAutospacing="1" w:line="240" w:lineRule="auto"/>
        <w:rPr>
          <w:rFonts w:ascii="Times New Roman" w:eastAsia="Times New Roman" w:hAnsi="Times New Roman" w:cs="Times New Roman"/>
          <w:sz w:val="24"/>
          <w:szCs w:val="24"/>
        </w:rPr>
      </w:pPr>
      <w:r w:rsidRPr="00D24703">
        <w:rPr>
          <w:rFonts w:ascii="Times New Roman" w:eastAsia="Times New Roman" w:hAnsi="Times New Roman" w:cs="Times New Roman"/>
          <w:sz w:val="24"/>
          <w:szCs w:val="24"/>
        </w:rPr>
        <w:t> </w:t>
      </w:r>
    </w:p>
    <w:p w:rsidR="007A686D" w:rsidRDefault="007A686D"/>
    <w:sectPr w:rsidR="007A686D" w:rsidSect="007A68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B0438"/>
    <w:multiLevelType w:val="multilevel"/>
    <w:tmpl w:val="DFF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24703"/>
    <w:rsid w:val="007A686D"/>
    <w:rsid w:val="00D24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6D"/>
  </w:style>
  <w:style w:type="paragraph" w:styleId="Heading1">
    <w:name w:val="heading 1"/>
    <w:basedOn w:val="Normal"/>
    <w:link w:val="Heading1Char"/>
    <w:uiPriority w:val="9"/>
    <w:qFormat/>
    <w:rsid w:val="00D24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4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4703"/>
    <w:rPr>
      <w:rFonts w:ascii="Times New Roman" w:eastAsia="Times New Roman" w:hAnsi="Times New Roman" w:cs="Times New Roman"/>
      <w:b/>
      <w:bCs/>
      <w:sz w:val="36"/>
      <w:szCs w:val="36"/>
    </w:rPr>
  </w:style>
  <w:style w:type="character" w:customStyle="1" w:styleId="helptext">
    <w:name w:val="helptext"/>
    <w:basedOn w:val="DefaultParagraphFont"/>
    <w:rsid w:val="00D24703"/>
  </w:style>
  <w:style w:type="character" w:styleId="Hyperlink">
    <w:name w:val="Hyperlink"/>
    <w:basedOn w:val="DefaultParagraphFont"/>
    <w:uiPriority w:val="99"/>
    <w:semiHidden/>
    <w:unhideWhenUsed/>
    <w:rsid w:val="00D24703"/>
    <w:rPr>
      <w:color w:val="0000FF"/>
      <w:u w:val="single"/>
    </w:rPr>
  </w:style>
  <w:style w:type="paragraph" w:styleId="NormalWeb">
    <w:name w:val="Normal (Web)"/>
    <w:basedOn w:val="Normal"/>
    <w:uiPriority w:val="99"/>
    <w:semiHidden/>
    <w:unhideWhenUsed/>
    <w:rsid w:val="00D24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012941">
      <w:bodyDiv w:val="1"/>
      <w:marLeft w:val="0"/>
      <w:marRight w:val="0"/>
      <w:marTop w:val="0"/>
      <w:marBottom w:val="0"/>
      <w:divBdr>
        <w:top w:val="none" w:sz="0" w:space="0" w:color="auto"/>
        <w:left w:val="none" w:sz="0" w:space="0" w:color="auto"/>
        <w:bottom w:val="none" w:sz="0" w:space="0" w:color="auto"/>
        <w:right w:val="none" w:sz="0" w:space="0" w:color="auto"/>
      </w:divBdr>
      <w:divsChild>
        <w:div w:id="1373455245">
          <w:marLeft w:val="0"/>
          <w:marRight w:val="0"/>
          <w:marTop w:val="0"/>
          <w:marBottom w:val="0"/>
          <w:divBdr>
            <w:top w:val="none" w:sz="0" w:space="0" w:color="auto"/>
            <w:left w:val="none" w:sz="0" w:space="0" w:color="auto"/>
            <w:bottom w:val="none" w:sz="0" w:space="0" w:color="auto"/>
            <w:right w:val="none" w:sz="0" w:space="0" w:color="auto"/>
          </w:divBdr>
        </w:div>
        <w:div w:id="479200665">
          <w:marLeft w:val="0"/>
          <w:marRight w:val="0"/>
          <w:marTop w:val="0"/>
          <w:marBottom w:val="0"/>
          <w:divBdr>
            <w:top w:val="none" w:sz="0" w:space="0" w:color="auto"/>
            <w:left w:val="none" w:sz="0" w:space="0" w:color="auto"/>
            <w:bottom w:val="none" w:sz="0" w:space="0" w:color="auto"/>
            <w:right w:val="none" w:sz="0" w:space="0" w:color="auto"/>
          </w:divBdr>
        </w:div>
        <w:div w:id="833378262">
          <w:marLeft w:val="0"/>
          <w:marRight w:val="0"/>
          <w:marTop w:val="0"/>
          <w:marBottom w:val="0"/>
          <w:divBdr>
            <w:top w:val="none" w:sz="0" w:space="0" w:color="auto"/>
            <w:left w:val="none" w:sz="0" w:space="0" w:color="auto"/>
            <w:bottom w:val="none" w:sz="0" w:space="0" w:color="auto"/>
            <w:right w:val="none" w:sz="0" w:space="0" w:color="auto"/>
          </w:divBdr>
          <w:divsChild>
            <w:div w:id="1518960637">
              <w:marLeft w:val="0"/>
              <w:marRight w:val="0"/>
              <w:marTop w:val="0"/>
              <w:marBottom w:val="0"/>
              <w:divBdr>
                <w:top w:val="none" w:sz="0" w:space="0" w:color="auto"/>
                <w:left w:val="none" w:sz="0" w:space="0" w:color="auto"/>
                <w:bottom w:val="none" w:sz="0" w:space="0" w:color="auto"/>
                <w:right w:val="none" w:sz="0" w:space="0" w:color="auto"/>
              </w:divBdr>
            </w:div>
          </w:divsChild>
        </w:div>
        <w:div w:id="134491284">
          <w:marLeft w:val="0"/>
          <w:marRight w:val="0"/>
          <w:marTop w:val="0"/>
          <w:marBottom w:val="0"/>
          <w:divBdr>
            <w:top w:val="none" w:sz="0" w:space="0" w:color="auto"/>
            <w:left w:val="none" w:sz="0" w:space="0" w:color="auto"/>
            <w:bottom w:val="none" w:sz="0" w:space="0" w:color="auto"/>
            <w:right w:val="none" w:sz="0" w:space="0" w:color="auto"/>
          </w:divBdr>
          <w:divsChild>
            <w:div w:id="1251738050">
              <w:marLeft w:val="0"/>
              <w:marRight w:val="0"/>
              <w:marTop w:val="0"/>
              <w:marBottom w:val="0"/>
              <w:divBdr>
                <w:top w:val="none" w:sz="0" w:space="0" w:color="auto"/>
                <w:left w:val="none" w:sz="0" w:space="0" w:color="auto"/>
                <w:bottom w:val="none" w:sz="0" w:space="0" w:color="auto"/>
                <w:right w:val="none" w:sz="0" w:space="0" w:color="auto"/>
              </w:divBdr>
            </w:div>
          </w:divsChild>
        </w:div>
        <w:div w:id="746730211">
          <w:marLeft w:val="0"/>
          <w:marRight w:val="0"/>
          <w:marTop w:val="0"/>
          <w:marBottom w:val="0"/>
          <w:divBdr>
            <w:top w:val="none" w:sz="0" w:space="0" w:color="auto"/>
            <w:left w:val="none" w:sz="0" w:space="0" w:color="auto"/>
            <w:bottom w:val="none" w:sz="0" w:space="0" w:color="auto"/>
            <w:right w:val="none" w:sz="0" w:space="0" w:color="auto"/>
          </w:divBdr>
          <w:divsChild>
            <w:div w:id="1423254722">
              <w:marLeft w:val="0"/>
              <w:marRight w:val="0"/>
              <w:marTop w:val="0"/>
              <w:marBottom w:val="0"/>
              <w:divBdr>
                <w:top w:val="none" w:sz="0" w:space="0" w:color="auto"/>
                <w:left w:val="none" w:sz="0" w:space="0" w:color="auto"/>
                <w:bottom w:val="none" w:sz="0" w:space="0" w:color="auto"/>
                <w:right w:val="none" w:sz="0" w:space="0" w:color="auto"/>
              </w:divBdr>
            </w:div>
          </w:divsChild>
        </w:div>
        <w:div w:id="231545875">
          <w:marLeft w:val="0"/>
          <w:marRight w:val="0"/>
          <w:marTop w:val="0"/>
          <w:marBottom w:val="0"/>
          <w:divBdr>
            <w:top w:val="none" w:sz="0" w:space="0" w:color="auto"/>
            <w:left w:val="none" w:sz="0" w:space="0" w:color="auto"/>
            <w:bottom w:val="none" w:sz="0" w:space="0" w:color="auto"/>
            <w:right w:val="none" w:sz="0" w:space="0" w:color="auto"/>
          </w:divBdr>
          <w:divsChild>
            <w:div w:id="1685522336">
              <w:marLeft w:val="0"/>
              <w:marRight w:val="0"/>
              <w:marTop w:val="0"/>
              <w:marBottom w:val="0"/>
              <w:divBdr>
                <w:top w:val="none" w:sz="0" w:space="0" w:color="auto"/>
                <w:left w:val="none" w:sz="0" w:space="0" w:color="auto"/>
                <w:bottom w:val="none" w:sz="0" w:space="0" w:color="auto"/>
                <w:right w:val="none" w:sz="0" w:space="0" w:color="auto"/>
              </w:divBdr>
            </w:div>
          </w:divsChild>
        </w:div>
        <w:div w:id="1163280532">
          <w:marLeft w:val="0"/>
          <w:marRight w:val="0"/>
          <w:marTop w:val="0"/>
          <w:marBottom w:val="0"/>
          <w:divBdr>
            <w:top w:val="none" w:sz="0" w:space="0" w:color="auto"/>
            <w:left w:val="none" w:sz="0" w:space="0" w:color="auto"/>
            <w:bottom w:val="none" w:sz="0" w:space="0" w:color="auto"/>
            <w:right w:val="none" w:sz="0" w:space="0" w:color="auto"/>
          </w:divBdr>
          <w:divsChild>
            <w:div w:id="1141383068">
              <w:marLeft w:val="0"/>
              <w:marRight w:val="0"/>
              <w:marTop w:val="0"/>
              <w:marBottom w:val="0"/>
              <w:divBdr>
                <w:top w:val="none" w:sz="0" w:space="0" w:color="auto"/>
                <w:left w:val="none" w:sz="0" w:space="0" w:color="auto"/>
                <w:bottom w:val="none" w:sz="0" w:space="0" w:color="auto"/>
                <w:right w:val="none" w:sz="0" w:space="0" w:color="auto"/>
              </w:divBdr>
            </w:div>
          </w:divsChild>
        </w:div>
        <w:div w:id="641739856">
          <w:marLeft w:val="0"/>
          <w:marRight w:val="0"/>
          <w:marTop w:val="0"/>
          <w:marBottom w:val="0"/>
          <w:divBdr>
            <w:top w:val="none" w:sz="0" w:space="0" w:color="auto"/>
            <w:left w:val="none" w:sz="0" w:space="0" w:color="auto"/>
            <w:bottom w:val="none" w:sz="0" w:space="0" w:color="auto"/>
            <w:right w:val="none" w:sz="0" w:space="0" w:color="auto"/>
          </w:divBdr>
          <w:divsChild>
            <w:div w:id="302321519">
              <w:marLeft w:val="0"/>
              <w:marRight w:val="0"/>
              <w:marTop w:val="0"/>
              <w:marBottom w:val="0"/>
              <w:divBdr>
                <w:top w:val="none" w:sz="0" w:space="0" w:color="auto"/>
                <w:left w:val="none" w:sz="0" w:space="0" w:color="auto"/>
                <w:bottom w:val="none" w:sz="0" w:space="0" w:color="auto"/>
                <w:right w:val="none" w:sz="0" w:space="0" w:color="auto"/>
              </w:divBdr>
            </w:div>
          </w:divsChild>
        </w:div>
        <w:div w:id="228805527">
          <w:marLeft w:val="0"/>
          <w:marRight w:val="0"/>
          <w:marTop w:val="0"/>
          <w:marBottom w:val="0"/>
          <w:divBdr>
            <w:top w:val="none" w:sz="0" w:space="0" w:color="auto"/>
            <w:left w:val="none" w:sz="0" w:space="0" w:color="auto"/>
            <w:bottom w:val="none" w:sz="0" w:space="0" w:color="auto"/>
            <w:right w:val="none" w:sz="0" w:space="0" w:color="auto"/>
          </w:divBdr>
          <w:divsChild>
            <w:div w:id="1461920621">
              <w:marLeft w:val="0"/>
              <w:marRight w:val="0"/>
              <w:marTop w:val="0"/>
              <w:marBottom w:val="0"/>
              <w:divBdr>
                <w:top w:val="none" w:sz="0" w:space="0" w:color="auto"/>
                <w:left w:val="none" w:sz="0" w:space="0" w:color="auto"/>
                <w:bottom w:val="none" w:sz="0" w:space="0" w:color="auto"/>
                <w:right w:val="none" w:sz="0" w:space="0" w:color="auto"/>
              </w:divBdr>
            </w:div>
          </w:divsChild>
        </w:div>
        <w:div w:id="1467822398">
          <w:marLeft w:val="0"/>
          <w:marRight w:val="0"/>
          <w:marTop w:val="0"/>
          <w:marBottom w:val="0"/>
          <w:divBdr>
            <w:top w:val="none" w:sz="0" w:space="0" w:color="auto"/>
            <w:left w:val="none" w:sz="0" w:space="0" w:color="auto"/>
            <w:bottom w:val="none" w:sz="0" w:space="0" w:color="auto"/>
            <w:right w:val="none" w:sz="0" w:space="0" w:color="auto"/>
          </w:divBdr>
          <w:divsChild>
            <w:div w:id="1298952399">
              <w:marLeft w:val="0"/>
              <w:marRight w:val="0"/>
              <w:marTop w:val="0"/>
              <w:marBottom w:val="0"/>
              <w:divBdr>
                <w:top w:val="none" w:sz="0" w:space="0" w:color="auto"/>
                <w:left w:val="none" w:sz="0" w:space="0" w:color="auto"/>
                <w:bottom w:val="none" w:sz="0" w:space="0" w:color="auto"/>
                <w:right w:val="none" w:sz="0" w:space="0" w:color="auto"/>
              </w:divBdr>
            </w:div>
          </w:divsChild>
        </w:div>
        <w:div w:id="52235797">
          <w:marLeft w:val="0"/>
          <w:marRight w:val="0"/>
          <w:marTop w:val="0"/>
          <w:marBottom w:val="0"/>
          <w:divBdr>
            <w:top w:val="none" w:sz="0" w:space="0" w:color="auto"/>
            <w:left w:val="none" w:sz="0" w:space="0" w:color="auto"/>
            <w:bottom w:val="none" w:sz="0" w:space="0" w:color="auto"/>
            <w:right w:val="none" w:sz="0" w:space="0" w:color="auto"/>
          </w:divBdr>
          <w:divsChild>
            <w:div w:id="6710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doEdit(764569807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4116</Characters>
  <Application>Microsoft Office Word</Application>
  <DocSecurity>0</DocSecurity>
  <Lines>34</Lines>
  <Paragraphs>9</Paragraphs>
  <ScaleCrop>false</ScaleCrop>
  <Company>Auburn University</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hastipe</dc:creator>
  <cp:lastModifiedBy>hastipe</cp:lastModifiedBy>
  <cp:revision>1</cp:revision>
  <dcterms:created xsi:type="dcterms:W3CDTF">2010-09-06T15:00:00Z</dcterms:created>
  <dcterms:modified xsi:type="dcterms:W3CDTF">2010-09-06T15:04:00Z</dcterms:modified>
</cp:coreProperties>
</file>