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26A2A" w14:textId="3CD5271A" w:rsidR="00EC00B4" w:rsidRDefault="00EC00B4" w:rsidP="0018453E">
      <w:pPr>
        <w:pStyle w:val="Default"/>
        <w:ind w:left="2880" w:right="-720" w:firstLine="720"/>
        <w:rPr>
          <w:sz w:val="22"/>
          <w:szCs w:val="22"/>
        </w:rPr>
      </w:pPr>
      <w:r>
        <w:rPr>
          <w:b/>
          <w:bCs/>
          <w:sz w:val="22"/>
          <w:szCs w:val="22"/>
        </w:rPr>
        <w:t>AUBURN UNIVERSITY</w:t>
      </w:r>
    </w:p>
    <w:p w14:paraId="2A5C562F" w14:textId="33631E1E" w:rsidR="0018453E" w:rsidRDefault="0018453E" w:rsidP="0018453E">
      <w:pPr>
        <w:pStyle w:val="Default"/>
        <w:ind w:left="-720" w:right="-720"/>
        <w:jc w:val="center"/>
        <w:rPr>
          <w:b/>
          <w:bCs/>
          <w:sz w:val="22"/>
          <w:szCs w:val="22"/>
        </w:rPr>
      </w:pPr>
      <w:r>
        <w:rPr>
          <w:b/>
          <w:bCs/>
          <w:sz w:val="22"/>
          <w:szCs w:val="22"/>
        </w:rPr>
        <w:t>PHED 1410 Basketball</w:t>
      </w:r>
    </w:p>
    <w:p w14:paraId="2CDFB27D" w14:textId="0E68A187" w:rsidR="00EC00B4" w:rsidRDefault="00EC00B4" w:rsidP="0018453E">
      <w:pPr>
        <w:pStyle w:val="Default"/>
        <w:ind w:left="-720" w:right="-720"/>
        <w:jc w:val="center"/>
        <w:rPr>
          <w:sz w:val="22"/>
          <w:szCs w:val="22"/>
        </w:rPr>
      </w:pPr>
      <w:r>
        <w:rPr>
          <w:b/>
          <w:bCs/>
          <w:sz w:val="22"/>
          <w:szCs w:val="22"/>
        </w:rPr>
        <w:t>SYLLABUS</w:t>
      </w:r>
    </w:p>
    <w:p w14:paraId="1CCF2819" w14:textId="77777777" w:rsidR="00EC00B4" w:rsidRDefault="00EC00B4" w:rsidP="00EC00B4">
      <w:pPr>
        <w:pStyle w:val="Default"/>
        <w:ind w:left="360" w:hanging="360"/>
        <w:rPr>
          <w:sz w:val="22"/>
          <w:szCs w:val="22"/>
        </w:rPr>
      </w:pPr>
      <w:r>
        <w:rPr>
          <w:b/>
          <w:bCs/>
          <w:sz w:val="22"/>
          <w:szCs w:val="22"/>
        </w:rPr>
        <w:t xml:space="preserve">1. Course Number: </w:t>
      </w:r>
      <w:r w:rsidR="00F7372F" w:rsidRPr="00B42ABF">
        <w:rPr>
          <w:bCs/>
          <w:sz w:val="22"/>
          <w:szCs w:val="22"/>
        </w:rPr>
        <w:t>PHED 1410</w:t>
      </w:r>
    </w:p>
    <w:p w14:paraId="524213E2" w14:textId="77777777" w:rsidR="00EC00B4" w:rsidRDefault="00EC00B4" w:rsidP="00EC00B4">
      <w:pPr>
        <w:pStyle w:val="Default"/>
        <w:rPr>
          <w:sz w:val="22"/>
          <w:szCs w:val="22"/>
        </w:rPr>
      </w:pPr>
    </w:p>
    <w:p w14:paraId="0FD5BCEE" w14:textId="50C9A08C" w:rsidR="00EC00B4" w:rsidRDefault="00EC00B4" w:rsidP="00710FE9">
      <w:pPr>
        <w:pStyle w:val="Default"/>
        <w:ind w:left="360"/>
        <w:rPr>
          <w:sz w:val="22"/>
          <w:szCs w:val="22"/>
        </w:rPr>
      </w:pPr>
      <w:r>
        <w:rPr>
          <w:b/>
          <w:bCs/>
          <w:sz w:val="22"/>
          <w:szCs w:val="22"/>
        </w:rPr>
        <w:t xml:space="preserve">Course Title: </w:t>
      </w:r>
      <w:r w:rsidR="00F7372F" w:rsidRPr="00B42ABF">
        <w:rPr>
          <w:bCs/>
          <w:sz w:val="22"/>
          <w:szCs w:val="22"/>
        </w:rPr>
        <w:t>Team Sports: Basketball</w:t>
      </w:r>
      <w:r>
        <w:rPr>
          <w:sz w:val="22"/>
          <w:szCs w:val="22"/>
        </w:rPr>
        <w:t xml:space="preserve"> </w:t>
      </w:r>
    </w:p>
    <w:p w14:paraId="1E79E416" w14:textId="6AF24568" w:rsidR="00B42ABF" w:rsidRDefault="00EC00B4" w:rsidP="0045735C">
      <w:pPr>
        <w:pStyle w:val="Default"/>
        <w:ind w:left="360"/>
        <w:rPr>
          <w:sz w:val="22"/>
          <w:szCs w:val="22"/>
        </w:rPr>
      </w:pPr>
      <w:r>
        <w:rPr>
          <w:b/>
          <w:bCs/>
          <w:sz w:val="22"/>
          <w:szCs w:val="22"/>
        </w:rPr>
        <w:t xml:space="preserve">Credit Hours: </w:t>
      </w:r>
      <w:r w:rsidR="00B42ABF" w:rsidRPr="00B42ABF">
        <w:rPr>
          <w:bCs/>
          <w:sz w:val="22"/>
          <w:szCs w:val="22"/>
        </w:rPr>
        <w:t>2 credit hours</w:t>
      </w:r>
    </w:p>
    <w:p w14:paraId="6B5D9F43" w14:textId="77777777" w:rsidR="0045735C" w:rsidRDefault="0045735C" w:rsidP="0045735C">
      <w:pPr>
        <w:pStyle w:val="Default"/>
        <w:ind w:left="360"/>
        <w:rPr>
          <w:sz w:val="22"/>
          <w:szCs w:val="22"/>
        </w:rPr>
      </w:pPr>
    </w:p>
    <w:p w14:paraId="0BA5B106" w14:textId="77AA38FF" w:rsidR="00EC00B4" w:rsidRDefault="00EC00B4" w:rsidP="00EC00B4">
      <w:pPr>
        <w:pStyle w:val="Default"/>
        <w:ind w:left="360" w:hanging="360"/>
        <w:rPr>
          <w:sz w:val="22"/>
          <w:szCs w:val="22"/>
        </w:rPr>
      </w:pPr>
      <w:r>
        <w:rPr>
          <w:b/>
          <w:bCs/>
          <w:sz w:val="22"/>
          <w:szCs w:val="22"/>
        </w:rPr>
        <w:t>2. Term</w:t>
      </w:r>
      <w:r w:rsidR="00D160CC">
        <w:rPr>
          <w:b/>
          <w:bCs/>
          <w:sz w:val="22"/>
          <w:szCs w:val="22"/>
        </w:rPr>
        <w:t>:</w:t>
      </w:r>
      <w:r>
        <w:rPr>
          <w:b/>
          <w:bCs/>
          <w:sz w:val="22"/>
          <w:szCs w:val="22"/>
        </w:rPr>
        <w:t xml:space="preserve"> </w:t>
      </w:r>
      <w:r w:rsidR="00B87110">
        <w:rPr>
          <w:sz w:val="22"/>
          <w:szCs w:val="22"/>
        </w:rPr>
        <w:t>Fall 2012</w:t>
      </w:r>
      <w:r>
        <w:rPr>
          <w:sz w:val="22"/>
          <w:szCs w:val="22"/>
        </w:rPr>
        <w:t xml:space="preserve"> </w:t>
      </w:r>
    </w:p>
    <w:p w14:paraId="6E84FB68" w14:textId="77777777" w:rsidR="00EC00B4" w:rsidRDefault="00EC00B4" w:rsidP="00EC00B4">
      <w:pPr>
        <w:pStyle w:val="Default"/>
        <w:rPr>
          <w:sz w:val="22"/>
          <w:szCs w:val="22"/>
        </w:rPr>
      </w:pPr>
    </w:p>
    <w:p w14:paraId="7EADC8E0" w14:textId="6CBB5566" w:rsidR="00EC00B4" w:rsidRDefault="00EC00B4" w:rsidP="00EC00B4">
      <w:pPr>
        <w:pStyle w:val="Default"/>
        <w:ind w:left="360"/>
        <w:rPr>
          <w:sz w:val="22"/>
          <w:szCs w:val="22"/>
        </w:rPr>
      </w:pPr>
      <w:r>
        <w:rPr>
          <w:b/>
          <w:bCs/>
          <w:sz w:val="22"/>
          <w:szCs w:val="22"/>
        </w:rPr>
        <w:t>Day/Time</w:t>
      </w:r>
      <w:r w:rsidR="00663677">
        <w:rPr>
          <w:b/>
          <w:bCs/>
          <w:sz w:val="22"/>
          <w:szCs w:val="22"/>
        </w:rPr>
        <w:t>:</w:t>
      </w:r>
      <w:r>
        <w:rPr>
          <w:b/>
          <w:bCs/>
          <w:sz w:val="22"/>
          <w:szCs w:val="22"/>
        </w:rPr>
        <w:t xml:space="preserve"> </w:t>
      </w:r>
      <w:r w:rsidR="00B87110">
        <w:rPr>
          <w:sz w:val="22"/>
          <w:szCs w:val="22"/>
        </w:rPr>
        <w:t>TR 9:30-10:45 am</w:t>
      </w:r>
      <w:r>
        <w:rPr>
          <w:sz w:val="22"/>
          <w:szCs w:val="22"/>
        </w:rPr>
        <w:t xml:space="preserve"> </w:t>
      </w:r>
    </w:p>
    <w:p w14:paraId="3FA6A542" w14:textId="3F887209" w:rsidR="00663677" w:rsidRDefault="00663677" w:rsidP="00EC00B4">
      <w:pPr>
        <w:pStyle w:val="Default"/>
        <w:ind w:left="360"/>
        <w:rPr>
          <w:b/>
          <w:bCs/>
          <w:sz w:val="22"/>
          <w:szCs w:val="22"/>
        </w:rPr>
      </w:pPr>
      <w:r>
        <w:rPr>
          <w:b/>
          <w:bCs/>
          <w:sz w:val="22"/>
          <w:szCs w:val="22"/>
        </w:rPr>
        <w:t xml:space="preserve">Location: </w:t>
      </w:r>
      <w:r w:rsidRPr="00663677">
        <w:rPr>
          <w:bCs/>
          <w:sz w:val="22"/>
          <w:szCs w:val="22"/>
        </w:rPr>
        <w:t>STACT 103</w:t>
      </w:r>
    </w:p>
    <w:p w14:paraId="6C004291" w14:textId="0D3C7C4A" w:rsidR="00EC00B4" w:rsidRDefault="00EC00B4" w:rsidP="00EC00B4">
      <w:pPr>
        <w:pStyle w:val="Default"/>
        <w:ind w:left="360"/>
        <w:rPr>
          <w:sz w:val="22"/>
          <w:szCs w:val="22"/>
        </w:rPr>
      </w:pPr>
      <w:r>
        <w:rPr>
          <w:b/>
          <w:bCs/>
          <w:sz w:val="22"/>
          <w:szCs w:val="22"/>
        </w:rPr>
        <w:t>Instructor</w:t>
      </w:r>
      <w:r w:rsidR="00663677">
        <w:rPr>
          <w:b/>
          <w:bCs/>
          <w:sz w:val="22"/>
          <w:szCs w:val="22"/>
        </w:rPr>
        <w:t>:</w:t>
      </w:r>
      <w:r>
        <w:rPr>
          <w:b/>
          <w:bCs/>
          <w:sz w:val="22"/>
          <w:szCs w:val="22"/>
        </w:rPr>
        <w:t xml:space="preserve"> </w:t>
      </w:r>
      <w:r w:rsidR="00B87110" w:rsidRPr="00C62770">
        <w:rPr>
          <w:bCs/>
          <w:sz w:val="22"/>
          <w:szCs w:val="22"/>
        </w:rPr>
        <w:t>Hillary Plummer</w:t>
      </w:r>
      <w:r w:rsidR="00F03DC6">
        <w:rPr>
          <w:bCs/>
          <w:sz w:val="22"/>
          <w:szCs w:val="22"/>
        </w:rPr>
        <w:t xml:space="preserve">, M.AT, </w:t>
      </w:r>
      <w:proofErr w:type="gramStart"/>
      <w:r w:rsidR="00F03DC6">
        <w:rPr>
          <w:bCs/>
          <w:sz w:val="22"/>
          <w:szCs w:val="22"/>
        </w:rPr>
        <w:t>ATC</w:t>
      </w:r>
      <w:proofErr w:type="gramEnd"/>
    </w:p>
    <w:p w14:paraId="6106A4FE" w14:textId="28DF6791" w:rsidR="00EC00B4" w:rsidRDefault="00EC00B4" w:rsidP="00EC00B4">
      <w:pPr>
        <w:pStyle w:val="Default"/>
        <w:ind w:left="360"/>
        <w:rPr>
          <w:sz w:val="22"/>
          <w:szCs w:val="22"/>
        </w:rPr>
      </w:pPr>
      <w:r w:rsidRPr="00047B88">
        <w:rPr>
          <w:b/>
          <w:bCs/>
          <w:sz w:val="22"/>
          <w:szCs w:val="22"/>
        </w:rPr>
        <w:t>Office Address</w:t>
      </w:r>
      <w:r w:rsidR="00D160CC">
        <w:rPr>
          <w:b/>
          <w:bCs/>
          <w:sz w:val="22"/>
          <w:szCs w:val="22"/>
        </w:rPr>
        <w:t>:</w:t>
      </w:r>
      <w:r>
        <w:rPr>
          <w:b/>
          <w:bCs/>
          <w:sz w:val="22"/>
          <w:szCs w:val="22"/>
        </w:rPr>
        <w:t xml:space="preserve"> </w:t>
      </w:r>
      <w:r w:rsidR="00970728">
        <w:rPr>
          <w:bCs/>
          <w:sz w:val="22"/>
          <w:szCs w:val="22"/>
        </w:rPr>
        <w:t>Coliseum 2034</w:t>
      </w:r>
    </w:p>
    <w:p w14:paraId="3BA39BF1" w14:textId="6F620DB4" w:rsidR="00F10E00" w:rsidRDefault="00EC00B4" w:rsidP="00FE4E65">
      <w:pPr>
        <w:pStyle w:val="Default"/>
        <w:ind w:left="720"/>
        <w:rPr>
          <w:b/>
          <w:bCs/>
          <w:sz w:val="22"/>
          <w:szCs w:val="22"/>
        </w:rPr>
      </w:pPr>
      <w:r>
        <w:rPr>
          <w:b/>
          <w:bCs/>
          <w:sz w:val="22"/>
          <w:szCs w:val="22"/>
        </w:rPr>
        <w:t>Contact Information (</w:t>
      </w:r>
      <w:r w:rsidRPr="004E0318">
        <w:rPr>
          <w:b/>
          <w:bCs/>
          <w:sz w:val="22"/>
          <w:szCs w:val="22"/>
        </w:rPr>
        <w:t>phone</w:t>
      </w:r>
      <w:r>
        <w:rPr>
          <w:b/>
          <w:bCs/>
          <w:sz w:val="22"/>
          <w:szCs w:val="22"/>
        </w:rPr>
        <w:t>, e-mail)</w:t>
      </w:r>
      <w:r w:rsidR="00D160CC">
        <w:rPr>
          <w:b/>
          <w:bCs/>
          <w:sz w:val="22"/>
          <w:szCs w:val="22"/>
        </w:rPr>
        <w:t>:</w:t>
      </w:r>
      <w:r w:rsidR="0020140D">
        <w:rPr>
          <w:b/>
          <w:bCs/>
          <w:sz w:val="22"/>
          <w:szCs w:val="22"/>
        </w:rPr>
        <w:t xml:space="preserve"> </w:t>
      </w:r>
      <w:r w:rsidR="0020140D" w:rsidRPr="0020140D">
        <w:rPr>
          <w:bCs/>
          <w:sz w:val="22"/>
          <w:szCs w:val="22"/>
        </w:rPr>
        <w:t>(</w:t>
      </w:r>
      <w:r w:rsidR="0020140D">
        <w:rPr>
          <w:bCs/>
          <w:sz w:val="22"/>
          <w:szCs w:val="22"/>
        </w:rPr>
        <w:t>334)</w:t>
      </w:r>
      <w:r w:rsidR="0020140D" w:rsidRPr="0020140D">
        <w:rPr>
          <w:bCs/>
          <w:sz w:val="22"/>
          <w:szCs w:val="22"/>
        </w:rPr>
        <w:t xml:space="preserve"> 844-4483</w:t>
      </w:r>
      <w:r>
        <w:rPr>
          <w:b/>
          <w:bCs/>
          <w:sz w:val="22"/>
          <w:szCs w:val="22"/>
        </w:rPr>
        <w:t xml:space="preserve"> </w:t>
      </w:r>
      <w:hyperlink r:id="rId6" w:history="1">
        <w:r w:rsidR="00F10E00" w:rsidRPr="00CE663D">
          <w:rPr>
            <w:rStyle w:val="Hyperlink"/>
            <w:bCs/>
            <w:sz w:val="22"/>
            <w:szCs w:val="22"/>
          </w:rPr>
          <w:t>hap0008@tigermail.auburn.edu</w:t>
        </w:r>
      </w:hyperlink>
    </w:p>
    <w:p w14:paraId="4BBB083D" w14:textId="0EA2480B" w:rsidR="00FE4E65" w:rsidRDefault="00FE4E65" w:rsidP="00FE4E65">
      <w:pPr>
        <w:pStyle w:val="Default"/>
        <w:ind w:left="720"/>
        <w:rPr>
          <w:b/>
          <w:bCs/>
          <w:sz w:val="22"/>
          <w:szCs w:val="22"/>
        </w:rPr>
      </w:pPr>
      <w:r>
        <w:rPr>
          <w:b/>
          <w:bCs/>
          <w:sz w:val="22"/>
          <w:szCs w:val="22"/>
        </w:rPr>
        <w:t>*Email is the preferred means of communication. I will usually respond to your email within 24 hours*</w:t>
      </w:r>
    </w:p>
    <w:p w14:paraId="4B259040" w14:textId="0C4C63D2" w:rsidR="004346DE" w:rsidRPr="00CA2D19" w:rsidRDefault="00CA2D19" w:rsidP="00CA2D19">
      <w:pPr>
        <w:spacing w:after="0" w:line="240" w:lineRule="auto"/>
        <w:ind w:firstLine="360"/>
        <w:rPr>
          <w:rFonts w:ascii="Times New Roman" w:hAnsi="Times New Roman"/>
        </w:rPr>
      </w:pPr>
      <w:r w:rsidRPr="001A64C3">
        <w:rPr>
          <w:rFonts w:ascii="Times New Roman" w:hAnsi="Times New Roman"/>
          <w:b/>
          <w:bCs/>
        </w:rPr>
        <w:t xml:space="preserve">Additional Contact: </w:t>
      </w:r>
      <w:r w:rsidRPr="001A64C3">
        <w:rPr>
          <w:rFonts w:ascii="Times New Roman" w:hAnsi="Times New Roman"/>
        </w:rPr>
        <w:t xml:space="preserve">Dr. Jared Russell - </w:t>
      </w:r>
      <w:hyperlink r:id="rId7" w:history="1">
        <w:r w:rsidRPr="001A64C3">
          <w:rPr>
            <w:rStyle w:val="Hyperlink"/>
            <w:rFonts w:ascii="Times New Roman" w:hAnsi="Times New Roman"/>
          </w:rPr>
          <w:t>russej3@auburn.edu</w:t>
        </w:r>
      </w:hyperlink>
    </w:p>
    <w:p w14:paraId="48FC99CE" w14:textId="77777777" w:rsidR="00F5323D" w:rsidRDefault="00F5323D" w:rsidP="00F5323D">
      <w:pPr>
        <w:pStyle w:val="Default"/>
        <w:ind w:left="360"/>
        <w:rPr>
          <w:sz w:val="22"/>
          <w:szCs w:val="22"/>
        </w:rPr>
      </w:pPr>
      <w:proofErr w:type="gramStart"/>
      <w:r w:rsidRPr="00C62770">
        <w:rPr>
          <w:b/>
          <w:bCs/>
          <w:sz w:val="22"/>
          <w:szCs w:val="22"/>
        </w:rPr>
        <w:t>Office Hours</w:t>
      </w:r>
      <w:r>
        <w:rPr>
          <w:b/>
          <w:bCs/>
          <w:sz w:val="22"/>
          <w:szCs w:val="22"/>
        </w:rPr>
        <w:t xml:space="preserve">: </w:t>
      </w:r>
      <w:r w:rsidRPr="00C62770">
        <w:rPr>
          <w:bCs/>
          <w:sz w:val="22"/>
          <w:szCs w:val="22"/>
        </w:rPr>
        <w:t>TR 8:30-9:30</w:t>
      </w:r>
      <w:r>
        <w:rPr>
          <w:bCs/>
          <w:sz w:val="22"/>
          <w:szCs w:val="22"/>
        </w:rPr>
        <w:t>, W 10:30-11:30 or by appointment.</w:t>
      </w:r>
      <w:proofErr w:type="gramEnd"/>
    </w:p>
    <w:p w14:paraId="699E143A" w14:textId="77777777" w:rsidR="00CA2D19" w:rsidRDefault="00CA2D19" w:rsidP="00EA7903">
      <w:pPr>
        <w:pStyle w:val="Default"/>
        <w:ind w:left="360" w:hanging="360"/>
        <w:rPr>
          <w:b/>
          <w:bCs/>
          <w:sz w:val="22"/>
          <w:szCs w:val="22"/>
        </w:rPr>
      </w:pPr>
    </w:p>
    <w:p w14:paraId="61DB9514" w14:textId="24E1D8E3" w:rsidR="00EC00B4" w:rsidRPr="00EA7903" w:rsidRDefault="000B2FB3" w:rsidP="00EA7903">
      <w:pPr>
        <w:pStyle w:val="Default"/>
        <w:ind w:left="360" w:hanging="360"/>
      </w:pPr>
      <w:r>
        <w:rPr>
          <w:b/>
          <w:bCs/>
          <w:sz w:val="22"/>
          <w:szCs w:val="22"/>
        </w:rPr>
        <w:t>3</w:t>
      </w:r>
      <w:r w:rsidR="00EC00B4">
        <w:rPr>
          <w:b/>
          <w:bCs/>
          <w:sz w:val="22"/>
          <w:szCs w:val="22"/>
        </w:rPr>
        <w:t xml:space="preserve">. Course Description: </w:t>
      </w:r>
      <w:r w:rsidR="00EA7903" w:rsidRPr="00EA7903">
        <w:rPr>
          <w:sz w:val="22"/>
          <w:szCs w:val="22"/>
        </w:rPr>
        <w:t>Basic concepts</w:t>
      </w:r>
      <w:r w:rsidR="00EA7903">
        <w:t xml:space="preserve"> </w:t>
      </w:r>
      <w:r w:rsidR="00EA7903" w:rsidRPr="00EA7903">
        <w:rPr>
          <w:sz w:val="22"/>
          <w:szCs w:val="22"/>
        </w:rPr>
        <w:t xml:space="preserve">and physical activities associated with </w:t>
      </w:r>
      <w:r w:rsidR="00EA7903">
        <w:rPr>
          <w:sz w:val="22"/>
          <w:szCs w:val="22"/>
        </w:rPr>
        <w:t>basketball</w:t>
      </w:r>
      <w:r w:rsidR="00EA7903" w:rsidRPr="00EA7903">
        <w:rPr>
          <w:sz w:val="22"/>
          <w:szCs w:val="22"/>
        </w:rPr>
        <w:t>.</w:t>
      </w:r>
    </w:p>
    <w:p w14:paraId="707AE3F6" w14:textId="77777777" w:rsidR="00CA2D19" w:rsidRDefault="00CA2D19" w:rsidP="00EC00B4">
      <w:pPr>
        <w:pStyle w:val="Default"/>
        <w:ind w:left="360" w:hanging="360"/>
        <w:rPr>
          <w:b/>
          <w:bCs/>
          <w:sz w:val="22"/>
          <w:szCs w:val="22"/>
        </w:rPr>
      </w:pPr>
    </w:p>
    <w:p w14:paraId="236AD76C" w14:textId="571537EB" w:rsidR="00960205" w:rsidRDefault="00710FE9" w:rsidP="00EC00B4">
      <w:pPr>
        <w:pStyle w:val="Default"/>
        <w:ind w:left="360" w:hanging="360"/>
        <w:rPr>
          <w:bCs/>
          <w:sz w:val="22"/>
          <w:szCs w:val="22"/>
        </w:rPr>
      </w:pPr>
      <w:r>
        <w:rPr>
          <w:b/>
          <w:bCs/>
          <w:sz w:val="22"/>
          <w:szCs w:val="22"/>
        </w:rPr>
        <w:t>4</w:t>
      </w:r>
      <w:r w:rsidR="00EC00B4">
        <w:rPr>
          <w:b/>
          <w:bCs/>
          <w:sz w:val="22"/>
          <w:szCs w:val="22"/>
        </w:rPr>
        <w:t xml:space="preserve">. </w:t>
      </w:r>
      <w:r w:rsidR="00960205">
        <w:rPr>
          <w:b/>
          <w:bCs/>
          <w:sz w:val="22"/>
          <w:szCs w:val="22"/>
        </w:rPr>
        <w:t xml:space="preserve"> Course Materials:</w:t>
      </w:r>
      <w:r w:rsidR="00960205">
        <w:rPr>
          <w:bCs/>
          <w:sz w:val="22"/>
          <w:szCs w:val="22"/>
        </w:rPr>
        <w:t xml:space="preserve"> Reading material and handouts will be posted on Canvas.</w:t>
      </w:r>
      <w:r w:rsidR="002D115C">
        <w:rPr>
          <w:bCs/>
          <w:sz w:val="22"/>
          <w:szCs w:val="22"/>
        </w:rPr>
        <w:t xml:space="preserve"> Please check Canvas regularly for class announcements.</w:t>
      </w:r>
      <w:r w:rsidR="007C5142">
        <w:rPr>
          <w:bCs/>
          <w:sz w:val="22"/>
          <w:szCs w:val="22"/>
        </w:rPr>
        <w:t xml:space="preserve"> Canvas provides for timely and appropriate interactions between teacher and students.</w:t>
      </w:r>
      <w:r w:rsidR="00311672">
        <w:rPr>
          <w:bCs/>
          <w:sz w:val="22"/>
          <w:szCs w:val="22"/>
        </w:rPr>
        <w:t xml:space="preserve"> </w:t>
      </w:r>
    </w:p>
    <w:p w14:paraId="332EF5AA" w14:textId="77777777" w:rsidR="00960205" w:rsidRPr="00960205" w:rsidRDefault="00960205" w:rsidP="00EC00B4">
      <w:pPr>
        <w:pStyle w:val="Default"/>
        <w:ind w:left="360" w:hanging="360"/>
        <w:rPr>
          <w:bCs/>
          <w:sz w:val="22"/>
          <w:szCs w:val="22"/>
        </w:rPr>
      </w:pPr>
    </w:p>
    <w:p w14:paraId="3FF31275" w14:textId="593A1BFC" w:rsidR="00EC00B4" w:rsidRDefault="00960205" w:rsidP="00EC00B4">
      <w:pPr>
        <w:pStyle w:val="Default"/>
        <w:ind w:left="360" w:hanging="360"/>
        <w:rPr>
          <w:sz w:val="22"/>
          <w:szCs w:val="22"/>
        </w:rPr>
      </w:pPr>
      <w:r>
        <w:rPr>
          <w:b/>
          <w:bCs/>
          <w:sz w:val="22"/>
          <w:szCs w:val="22"/>
        </w:rPr>
        <w:t xml:space="preserve">5. </w:t>
      </w:r>
      <w:r w:rsidR="00EC00B4">
        <w:rPr>
          <w:b/>
          <w:bCs/>
          <w:sz w:val="22"/>
          <w:szCs w:val="22"/>
        </w:rPr>
        <w:t xml:space="preserve">Student Learning Outcomes: </w:t>
      </w:r>
    </w:p>
    <w:p w14:paraId="73FA7F3E" w14:textId="77777777" w:rsidR="003F7B05" w:rsidRDefault="00EC00B4" w:rsidP="00EC00B4">
      <w:pPr>
        <w:pStyle w:val="Default"/>
        <w:ind w:left="720" w:hanging="360"/>
        <w:rPr>
          <w:sz w:val="22"/>
          <w:szCs w:val="22"/>
        </w:rPr>
      </w:pPr>
      <w:r>
        <w:rPr>
          <w:sz w:val="22"/>
          <w:szCs w:val="22"/>
        </w:rPr>
        <w:t xml:space="preserve">A. </w:t>
      </w:r>
      <w:r w:rsidR="003F7B05">
        <w:rPr>
          <w:sz w:val="22"/>
          <w:szCs w:val="22"/>
        </w:rPr>
        <w:t>Students should be able to adequately perform basic skills need to play recreational basketball.</w:t>
      </w:r>
    </w:p>
    <w:p w14:paraId="20B31861" w14:textId="1EB8C2BF" w:rsidR="00EC00B4" w:rsidRDefault="007C3D89" w:rsidP="00B20A5D">
      <w:pPr>
        <w:pStyle w:val="Default"/>
        <w:ind w:left="720" w:hanging="360"/>
        <w:rPr>
          <w:sz w:val="22"/>
          <w:szCs w:val="22"/>
        </w:rPr>
      </w:pPr>
      <w:r>
        <w:rPr>
          <w:sz w:val="22"/>
          <w:szCs w:val="22"/>
        </w:rPr>
        <w:t xml:space="preserve">B. Students will </w:t>
      </w:r>
      <w:r w:rsidR="003F7B05">
        <w:rPr>
          <w:sz w:val="22"/>
          <w:szCs w:val="22"/>
        </w:rPr>
        <w:t>learn sports performance skills needed to maximize athletic performance and prevent injury.</w:t>
      </w:r>
      <w:r w:rsidR="00EC00B4">
        <w:rPr>
          <w:sz w:val="22"/>
          <w:szCs w:val="22"/>
        </w:rPr>
        <w:t xml:space="preserve"> </w:t>
      </w:r>
    </w:p>
    <w:p w14:paraId="19535D78" w14:textId="77777777" w:rsidR="00B20A5D" w:rsidRDefault="00B20A5D" w:rsidP="00B20A5D">
      <w:pPr>
        <w:pStyle w:val="Default"/>
        <w:ind w:left="720" w:hanging="360"/>
        <w:rPr>
          <w:sz w:val="20"/>
          <w:szCs w:val="20"/>
        </w:rPr>
      </w:pPr>
    </w:p>
    <w:p w14:paraId="11BB02F4" w14:textId="676941CF" w:rsidR="00EC00B4" w:rsidRDefault="00960205" w:rsidP="00EC00B4">
      <w:pPr>
        <w:pStyle w:val="Default"/>
        <w:ind w:left="360" w:hanging="360"/>
        <w:rPr>
          <w:sz w:val="22"/>
          <w:szCs w:val="22"/>
        </w:rPr>
      </w:pPr>
      <w:r>
        <w:rPr>
          <w:b/>
          <w:bCs/>
          <w:sz w:val="22"/>
          <w:szCs w:val="22"/>
        </w:rPr>
        <w:t>6</w:t>
      </w:r>
      <w:r w:rsidR="00EC00B4">
        <w:rPr>
          <w:b/>
          <w:bCs/>
          <w:sz w:val="22"/>
          <w:szCs w:val="22"/>
        </w:rPr>
        <w:t xml:space="preserve">. Course Content Outline: </w:t>
      </w:r>
    </w:p>
    <w:p w14:paraId="7EDE30D1" w14:textId="6D2AAD9D" w:rsidR="0087007E" w:rsidRDefault="00CA2D19" w:rsidP="00B20A5D">
      <w:pPr>
        <w:pStyle w:val="Default"/>
        <w:ind w:left="720" w:hanging="360"/>
        <w:rPr>
          <w:sz w:val="22"/>
          <w:szCs w:val="22"/>
        </w:rPr>
      </w:pPr>
      <w:r>
        <w:rPr>
          <w:sz w:val="22"/>
          <w:szCs w:val="22"/>
        </w:rPr>
        <w:t xml:space="preserve">A tentative course outline is provided at the end of the syllabus. This outline is subject to change, at the </w:t>
      </w:r>
      <w:r w:rsidR="004F2572">
        <w:rPr>
          <w:sz w:val="22"/>
          <w:szCs w:val="22"/>
        </w:rPr>
        <w:t>instructor’s</w:t>
      </w:r>
      <w:r>
        <w:rPr>
          <w:sz w:val="22"/>
          <w:szCs w:val="22"/>
        </w:rPr>
        <w:t xml:space="preserve"> discretion, throughout the semester. </w:t>
      </w:r>
    </w:p>
    <w:p w14:paraId="2E357AC5" w14:textId="77777777" w:rsidR="00B20A5D" w:rsidRDefault="00B20A5D" w:rsidP="00B20A5D">
      <w:pPr>
        <w:pStyle w:val="Default"/>
        <w:ind w:left="720" w:hanging="360"/>
        <w:rPr>
          <w:b/>
          <w:bCs/>
          <w:sz w:val="22"/>
          <w:szCs w:val="22"/>
        </w:rPr>
      </w:pPr>
    </w:p>
    <w:p w14:paraId="479413BA" w14:textId="666B12C1" w:rsidR="00EC00B4" w:rsidRDefault="00960205" w:rsidP="00EC00B4">
      <w:pPr>
        <w:pStyle w:val="Default"/>
        <w:ind w:left="360" w:hanging="360"/>
        <w:rPr>
          <w:sz w:val="22"/>
          <w:szCs w:val="22"/>
        </w:rPr>
      </w:pPr>
      <w:r>
        <w:rPr>
          <w:b/>
          <w:bCs/>
          <w:sz w:val="22"/>
          <w:szCs w:val="22"/>
        </w:rPr>
        <w:t>7</w:t>
      </w:r>
      <w:r w:rsidR="00EC00B4">
        <w:rPr>
          <w:b/>
          <w:bCs/>
          <w:sz w:val="22"/>
          <w:szCs w:val="22"/>
        </w:rPr>
        <w:t xml:space="preserve">. Assignments/Projects: </w:t>
      </w:r>
    </w:p>
    <w:p w14:paraId="16C5B0F9" w14:textId="36CD6432" w:rsidR="00EC00B4" w:rsidRDefault="00EC00B4" w:rsidP="00EC00B4">
      <w:pPr>
        <w:pStyle w:val="Default"/>
        <w:ind w:left="720" w:hanging="360"/>
        <w:rPr>
          <w:sz w:val="22"/>
          <w:szCs w:val="22"/>
        </w:rPr>
      </w:pPr>
      <w:r>
        <w:rPr>
          <w:sz w:val="22"/>
          <w:szCs w:val="22"/>
        </w:rPr>
        <w:t xml:space="preserve">A. </w:t>
      </w:r>
      <w:r w:rsidR="00D4699F">
        <w:rPr>
          <w:sz w:val="22"/>
          <w:szCs w:val="22"/>
        </w:rPr>
        <w:t xml:space="preserve">Participation accounts for a large portion of the course grade and is expected each class.  Each class will be worth 5 points. </w:t>
      </w:r>
      <w:r w:rsidR="008315EB">
        <w:rPr>
          <w:sz w:val="22"/>
          <w:szCs w:val="22"/>
        </w:rPr>
        <w:t>Students will not receive participation points if they are not dressed appropriately to participate in activity. Students will also lose daily participation points if the</w:t>
      </w:r>
      <w:r w:rsidR="00C61C9F">
        <w:rPr>
          <w:sz w:val="22"/>
          <w:szCs w:val="22"/>
        </w:rPr>
        <w:t>y</w:t>
      </w:r>
      <w:r w:rsidR="008315EB">
        <w:rPr>
          <w:sz w:val="22"/>
          <w:szCs w:val="22"/>
        </w:rPr>
        <w:t xml:space="preserve"> fight during class.</w:t>
      </w:r>
      <w:r>
        <w:rPr>
          <w:sz w:val="22"/>
          <w:szCs w:val="22"/>
        </w:rPr>
        <w:t xml:space="preserve"> </w:t>
      </w:r>
    </w:p>
    <w:p w14:paraId="7169728B" w14:textId="04FFA9E1" w:rsidR="00EC00B4" w:rsidRDefault="00EC00B4" w:rsidP="008315EB">
      <w:pPr>
        <w:pStyle w:val="Default"/>
        <w:ind w:left="720" w:hanging="360"/>
        <w:rPr>
          <w:sz w:val="22"/>
          <w:szCs w:val="22"/>
        </w:rPr>
      </w:pPr>
      <w:r>
        <w:rPr>
          <w:sz w:val="22"/>
          <w:szCs w:val="22"/>
        </w:rPr>
        <w:t xml:space="preserve">B. </w:t>
      </w:r>
      <w:r w:rsidR="008315EB">
        <w:rPr>
          <w:sz w:val="22"/>
          <w:szCs w:val="22"/>
        </w:rPr>
        <w:t xml:space="preserve">Skill assessments </w:t>
      </w:r>
      <w:r w:rsidR="006F777E">
        <w:rPr>
          <w:sz w:val="22"/>
          <w:szCs w:val="22"/>
        </w:rPr>
        <w:t xml:space="preserve">will consist of student completion of basic skills learned in class. Students will have until November 1 to complete these assessments. </w:t>
      </w:r>
    </w:p>
    <w:p w14:paraId="5F24DD40" w14:textId="38BAA254" w:rsidR="006F777E" w:rsidRDefault="0045735C" w:rsidP="008315EB">
      <w:pPr>
        <w:pStyle w:val="Default"/>
        <w:ind w:left="720" w:hanging="360"/>
        <w:rPr>
          <w:sz w:val="22"/>
          <w:szCs w:val="22"/>
        </w:rPr>
      </w:pPr>
      <w:r>
        <w:rPr>
          <w:sz w:val="22"/>
          <w:szCs w:val="22"/>
        </w:rPr>
        <w:t>C. Exams will cover topics/</w:t>
      </w:r>
      <w:r w:rsidR="006F777E">
        <w:rPr>
          <w:sz w:val="22"/>
          <w:szCs w:val="22"/>
        </w:rPr>
        <w:t xml:space="preserve">principles discussed in class. </w:t>
      </w:r>
    </w:p>
    <w:p w14:paraId="01B3D08B" w14:textId="3708E052" w:rsidR="0045735C" w:rsidRDefault="0045735C" w:rsidP="008315EB">
      <w:pPr>
        <w:pStyle w:val="Default"/>
        <w:ind w:left="720" w:hanging="360"/>
        <w:rPr>
          <w:sz w:val="22"/>
          <w:szCs w:val="22"/>
        </w:rPr>
      </w:pPr>
      <w:r>
        <w:rPr>
          <w:sz w:val="22"/>
          <w:szCs w:val="22"/>
        </w:rPr>
        <w:t xml:space="preserve">D. Miscellaneous </w:t>
      </w:r>
    </w:p>
    <w:p w14:paraId="1760FD32" w14:textId="77777777" w:rsidR="0087007E" w:rsidRDefault="0087007E" w:rsidP="00EC00B4">
      <w:pPr>
        <w:pStyle w:val="Default"/>
        <w:ind w:left="360" w:hanging="360"/>
        <w:rPr>
          <w:b/>
          <w:bCs/>
          <w:sz w:val="22"/>
          <w:szCs w:val="22"/>
        </w:rPr>
      </w:pPr>
    </w:p>
    <w:p w14:paraId="755C3F12" w14:textId="14AE8A82" w:rsidR="00EC00B4" w:rsidRDefault="00960205" w:rsidP="00EC00B4">
      <w:pPr>
        <w:pStyle w:val="Default"/>
        <w:ind w:left="360" w:hanging="360"/>
        <w:rPr>
          <w:sz w:val="22"/>
          <w:szCs w:val="22"/>
        </w:rPr>
      </w:pPr>
      <w:r>
        <w:rPr>
          <w:b/>
          <w:bCs/>
          <w:sz w:val="22"/>
          <w:szCs w:val="22"/>
        </w:rPr>
        <w:t>8</w:t>
      </w:r>
      <w:r w:rsidR="00EC00B4">
        <w:rPr>
          <w:b/>
          <w:bCs/>
          <w:sz w:val="22"/>
          <w:szCs w:val="22"/>
        </w:rPr>
        <w:t xml:space="preserve">. </w:t>
      </w:r>
      <w:proofErr w:type="gramStart"/>
      <w:r w:rsidR="00EC00B4">
        <w:rPr>
          <w:b/>
          <w:bCs/>
          <w:sz w:val="22"/>
          <w:szCs w:val="22"/>
        </w:rPr>
        <w:t>Rubric</w:t>
      </w:r>
      <w:proofErr w:type="gramEnd"/>
      <w:r w:rsidR="00EC00B4">
        <w:rPr>
          <w:b/>
          <w:bCs/>
          <w:sz w:val="22"/>
          <w:szCs w:val="22"/>
        </w:rPr>
        <w:t xml:space="preserve"> and Grading Scale: </w:t>
      </w:r>
    </w:p>
    <w:p w14:paraId="1D12535A" w14:textId="244EB102" w:rsidR="00530EBA" w:rsidRPr="00530EBA" w:rsidRDefault="008D7D6F" w:rsidP="002F6525">
      <w:pPr>
        <w:pStyle w:val="Default"/>
        <w:rPr>
          <w:sz w:val="22"/>
          <w:szCs w:val="22"/>
        </w:rPr>
      </w:pPr>
      <w:r w:rsidRPr="00530EBA">
        <w:rPr>
          <w:sz w:val="22"/>
          <w:szCs w:val="22"/>
        </w:rPr>
        <w:t>Each student’s total points earned will determine final grades</w:t>
      </w:r>
      <w:r w:rsidR="00530EBA" w:rsidRPr="00530EBA">
        <w:rPr>
          <w:sz w:val="22"/>
          <w:szCs w:val="22"/>
        </w:rPr>
        <w:t>.</w:t>
      </w:r>
    </w:p>
    <w:p w14:paraId="63145D2A" w14:textId="789CF513" w:rsidR="00530EBA" w:rsidRPr="002F6525" w:rsidRDefault="00DF7183" w:rsidP="00DF7183">
      <w:pPr>
        <w:pStyle w:val="Default"/>
        <w:ind w:firstLine="360"/>
        <w:rPr>
          <w:b/>
          <w:sz w:val="22"/>
          <w:szCs w:val="22"/>
        </w:rPr>
      </w:pPr>
      <w:r w:rsidRPr="002F6525">
        <w:rPr>
          <w:b/>
          <w:sz w:val="22"/>
          <w:szCs w:val="22"/>
        </w:rPr>
        <w:t>Criterion</w:t>
      </w:r>
      <w:r w:rsidRPr="002F6525">
        <w:rPr>
          <w:b/>
          <w:sz w:val="22"/>
          <w:szCs w:val="22"/>
        </w:rPr>
        <w:tab/>
      </w:r>
      <w:r w:rsidRPr="002F6525">
        <w:rPr>
          <w:b/>
          <w:sz w:val="22"/>
          <w:szCs w:val="22"/>
        </w:rPr>
        <w:tab/>
        <w:t>Point Value</w:t>
      </w:r>
      <w:r w:rsidRPr="002F6525">
        <w:rPr>
          <w:b/>
          <w:sz w:val="22"/>
          <w:szCs w:val="22"/>
        </w:rPr>
        <w:tab/>
      </w:r>
      <w:r w:rsidRPr="002F6525">
        <w:rPr>
          <w:b/>
          <w:sz w:val="22"/>
          <w:szCs w:val="22"/>
        </w:rPr>
        <w:tab/>
      </w:r>
      <w:r w:rsidRPr="002F6525">
        <w:rPr>
          <w:b/>
          <w:sz w:val="22"/>
          <w:szCs w:val="22"/>
        </w:rPr>
        <w:tab/>
      </w:r>
      <w:r w:rsidR="00720D58" w:rsidRPr="002F6525">
        <w:rPr>
          <w:b/>
          <w:sz w:val="22"/>
          <w:szCs w:val="22"/>
        </w:rPr>
        <w:tab/>
      </w:r>
      <w:r w:rsidR="00CA3199" w:rsidRPr="002F6525">
        <w:rPr>
          <w:b/>
          <w:sz w:val="22"/>
          <w:szCs w:val="22"/>
        </w:rPr>
        <w:t>Grading Scale</w:t>
      </w:r>
    </w:p>
    <w:p w14:paraId="44E3E6DC" w14:textId="6412E09C" w:rsidR="00530EBA" w:rsidRPr="00530EBA" w:rsidRDefault="00E778AE" w:rsidP="00EC00B4">
      <w:pPr>
        <w:pStyle w:val="Default"/>
        <w:ind w:left="720" w:hanging="360"/>
        <w:rPr>
          <w:sz w:val="22"/>
          <w:szCs w:val="22"/>
        </w:rPr>
      </w:pPr>
      <w:r>
        <w:rPr>
          <w:sz w:val="22"/>
          <w:szCs w:val="22"/>
        </w:rPr>
        <w:t xml:space="preserve">Participation </w:t>
      </w:r>
      <w:r>
        <w:rPr>
          <w:sz w:val="22"/>
          <w:szCs w:val="22"/>
        </w:rPr>
        <w:tab/>
      </w:r>
      <w:r w:rsidR="00DF7183">
        <w:rPr>
          <w:sz w:val="22"/>
          <w:szCs w:val="22"/>
        </w:rPr>
        <w:t>175 points</w:t>
      </w:r>
      <w:r w:rsidR="00720D58">
        <w:rPr>
          <w:sz w:val="22"/>
          <w:szCs w:val="22"/>
        </w:rPr>
        <w:t xml:space="preserve"> (5 </w:t>
      </w:r>
      <w:proofErr w:type="spellStart"/>
      <w:r w:rsidR="00720D58">
        <w:rPr>
          <w:sz w:val="22"/>
          <w:szCs w:val="22"/>
        </w:rPr>
        <w:t>pts</w:t>
      </w:r>
      <w:proofErr w:type="spellEnd"/>
      <w:r w:rsidR="00720D58">
        <w:rPr>
          <w:sz w:val="22"/>
          <w:szCs w:val="22"/>
        </w:rPr>
        <w:t>/class)</w:t>
      </w:r>
      <w:r w:rsidR="00DF7183">
        <w:rPr>
          <w:sz w:val="22"/>
          <w:szCs w:val="22"/>
        </w:rPr>
        <w:t xml:space="preserve"> </w:t>
      </w:r>
      <w:r w:rsidR="00DF7183">
        <w:rPr>
          <w:sz w:val="22"/>
          <w:szCs w:val="22"/>
        </w:rPr>
        <w:tab/>
      </w:r>
      <w:r w:rsidR="00DF7183">
        <w:rPr>
          <w:sz w:val="22"/>
          <w:szCs w:val="22"/>
        </w:rPr>
        <w:tab/>
      </w:r>
      <w:r w:rsidR="00DF7183">
        <w:rPr>
          <w:sz w:val="22"/>
          <w:szCs w:val="22"/>
        </w:rPr>
        <w:tab/>
      </w:r>
      <w:r w:rsidR="00530EBA" w:rsidRPr="00530EBA">
        <w:rPr>
          <w:sz w:val="22"/>
          <w:szCs w:val="22"/>
        </w:rPr>
        <w:t>A (100-90</w:t>
      </w:r>
      <w:r w:rsidR="00720D58">
        <w:rPr>
          <w:sz w:val="22"/>
          <w:szCs w:val="22"/>
        </w:rPr>
        <w:t>%</w:t>
      </w:r>
      <w:r w:rsidR="00530EBA" w:rsidRPr="00530EBA">
        <w:rPr>
          <w:sz w:val="22"/>
          <w:szCs w:val="22"/>
        </w:rPr>
        <w:t>)</w:t>
      </w:r>
    </w:p>
    <w:p w14:paraId="733890FB" w14:textId="4FC40F2F" w:rsidR="00530EBA" w:rsidRPr="00530EBA" w:rsidRDefault="00DF7183" w:rsidP="00904D40">
      <w:pPr>
        <w:pStyle w:val="Default"/>
        <w:ind w:firstLine="360"/>
        <w:rPr>
          <w:sz w:val="22"/>
          <w:szCs w:val="22"/>
        </w:rPr>
      </w:pPr>
      <w:r>
        <w:rPr>
          <w:sz w:val="22"/>
          <w:szCs w:val="22"/>
        </w:rPr>
        <w:t>Skill Assessments</w:t>
      </w:r>
      <w:r>
        <w:rPr>
          <w:sz w:val="22"/>
          <w:szCs w:val="22"/>
        </w:rPr>
        <w:tab/>
        <w:t>100 points</w:t>
      </w:r>
      <w:r w:rsidR="00720D58">
        <w:rPr>
          <w:sz w:val="22"/>
          <w:szCs w:val="22"/>
        </w:rPr>
        <w:t xml:space="preserve"> (10 </w:t>
      </w:r>
      <w:proofErr w:type="spellStart"/>
      <w:r w:rsidR="00720D58">
        <w:rPr>
          <w:sz w:val="22"/>
          <w:szCs w:val="22"/>
        </w:rPr>
        <w:t>pts</w:t>
      </w:r>
      <w:proofErr w:type="spellEnd"/>
      <w:r w:rsidR="00720D58">
        <w:rPr>
          <w:sz w:val="22"/>
          <w:szCs w:val="22"/>
        </w:rPr>
        <w:t xml:space="preserve"> each)</w:t>
      </w:r>
      <w:r>
        <w:rPr>
          <w:sz w:val="22"/>
          <w:szCs w:val="22"/>
        </w:rPr>
        <w:tab/>
      </w:r>
      <w:r>
        <w:rPr>
          <w:sz w:val="22"/>
          <w:szCs w:val="22"/>
        </w:rPr>
        <w:tab/>
      </w:r>
      <w:r>
        <w:rPr>
          <w:sz w:val="22"/>
          <w:szCs w:val="22"/>
        </w:rPr>
        <w:tab/>
      </w:r>
      <w:r w:rsidR="00530EBA" w:rsidRPr="00530EBA">
        <w:rPr>
          <w:sz w:val="22"/>
          <w:szCs w:val="22"/>
        </w:rPr>
        <w:t>B (89-80</w:t>
      </w:r>
      <w:r w:rsidR="00720D58">
        <w:rPr>
          <w:sz w:val="22"/>
          <w:szCs w:val="22"/>
        </w:rPr>
        <w:t>%</w:t>
      </w:r>
      <w:r w:rsidR="00530EBA" w:rsidRPr="00530EBA">
        <w:rPr>
          <w:sz w:val="22"/>
          <w:szCs w:val="22"/>
        </w:rPr>
        <w:t>)</w:t>
      </w:r>
    </w:p>
    <w:p w14:paraId="3CCDE055" w14:textId="2F8764A7" w:rsidR="00530EBA" w:rsidRPr="00530EBA" w:rsidRDefault="00720D58" w:rsidP="00EC00B4">
      <w:pPr>
        <w:pStyle w:val="Default"/>
        <w:ind w:left="720" w:hanging="360"/>
        <w:rPr>
          <w:sz w:val="22"/>
          <w:szCs w:val="22"/>
        </w:rPr>
      </w:pPr>
      <w:r>
        <w:rPr>
          <w:sz w:val="22"/>
          <w:szCs w:val="22"/>
        </w:rPr>
        <w:t xml:space="preserve">Exam 1 </w:t>
      </w:r>
      <w:r>
        <w:rPr>
          <w:sz w:val="22"/>
          <w:szCs w:val="22"/>
        </w:rPr>
        <w:tab/>
      </w:r>
      <w:r>
        <w:rPr>
          <w:sz w:val="22"/>
          <w:szCs w:val="22"/>
        </w:rPr>
        <w:tab/>
        <w:t>25 points</w:t>
      </w:r>
      <w:r>
        <w:rPr>
          <w:sz w:val="22"/>
          <w:szCs w:val="22"/>
        </w:rPr>
        <w:tab/>
      </w:r>
      <w:r>
        <w:rPr>
          <w:sz w:val="22"/>
          <w:szCs w:val="22"/>
        </w:rPr>
        <w:tab/>
      </w:r>
      <w:r>
        <w:rPr>
          <w:sz w:val="22"/>
          <w:szCs w:val="22"/>
        </w:rPr>
        <w:tab/>
      </w:r>
      <w:r>
        <w:rPr>
          <w:sz w:val="22"/>
          <w:szCs w:val="22"/>
        </w:rPr>
        <w:tab/>
      </w:r>
      <w:r w:rsidR="00530EBA" w:rsidRPr="00530EBA">
        <w:rPr>
          <w:sz w:val="22"/>
          <w:szCs w:val="22"/>
        </w:rPr>
        <w:t>C (79-70</w:t>
      </w:r>
      <w:r>
        <w:rPr>
          <w:sz w:val="22"/>
          <w:szCs w:val="22"/>
        </w:rPr>
        <w:t>%</w:t>
      </w:r>
      <w:r w:rsidR="00530EBA" w:rsidRPr="00530EBA">
        <w:rPr>
          <w:sz w:val="22"/>
          <w:szCs w:val="22"/>
        </w:rPr>
        <w:t>)</w:t>
      </w:r>
    </w:p>
    <w:p w14:paraId="3B7A0E01" w14:textId="782D27B1" w:rsidR="00530EBA" w:rsidRPr="00530EBA" w:rsidRDefault="00720D58" w:rsidP="00EC00B4">
      <w:pPr>
        <w:pStyle w:val="Default"/>
        <w:ind w:left="720" w:hanging="360"/>
        <w:rPr>
          <w:sz w:val="22"/>
          <w:szCs w:val="22"/>
        </w:rPr>
      </w:pPr>
      <w:r>
        <w:rPr>
          <w:sz w:val="22"/>
          <w:szCs w:val="22"/>
        </w:rPr>
        <w:lastRenderedPageBreak/>
        <w:t>Exam 2</w:t>
      </w:r>
      <w:r>
        <w:rPr>
          <w:sz w:val="22"/>
          <w:szCs w:val="22"/>
        </w:rPr>
        <w:tab/>
      </w:r>
      <w:r>
        <w:rPr>
          <w:sz w:val="22"/>
          <w:szCs w:val="22"/>
        </w:rPr>
        <w:tab/>
        <w:t>25 points</w:t>
      </w:r>
      <w:r>
        <w:rPr>
          <w:sz w:val="22"/>
          <w:szCs w:val="22"/>
        </w:rPr>
        <w:tab/>
      </w:r>
      <w:r>
        <w:rPr>
          <w:sz w:val="22"/>
          <w:szCs w:val="22"/>
        </w:rPr>
        <w:tab/>
      </w:r>
      <w:r>
        <w:rPr>
          <w:sz w:val="22"/>
          <w:szCs w:val="22"/>
        </w:rPr>
        <w:tab/>
      </w:r>
      <w:r>
        <w:rPr>
          <w:sz w:val="22"/>
          <w:szCs w:val="22"/>
        </w:rPr>
        <w:tab/>
      </w:r>
      <w:r w:rsidR="00530EBA" w:rsidRPr="00530EBA">
        <w:rPr>
          <w:sz w:val="22"/>
          <w:szCs w:val="22"/>
        </w:rPr>
        <w:t>D (69-60</w:t>
      </w:r>
      <w:r>
        <w:rPr>
          <w:sz w:val="22"/>
          <w:szCs w:val="22"/>
        </w:rPr>
        <w:t>%</w:t>
      </w:r>
      <w:r w:rsidR="00530EBA" w:rsidRPr="00530EBA">
        <w:rPr>
          <w:sz w:val="22"/>
          <w:szCs w:val="22"/>
        </w:rPr>
        <w:t>)</w:t>
      </w:r>
    </w:p>
    <w:p w14:paraId="7AB6A0D4" w14:textId="7758A703" w:rsidR="00530EBA" w:rsidRDefault="00720D58" w:rsidP="00EC00B4">
      <w:pPr>
        <w:pStyle w:val="Default"/>
        <w:ind w:left="720" w:hanging="360"/>
        <w:rPr>
          <w:sz w:val="22"/>
          <w:szCs w:val="22"/>
        </w:rPr>
      </w:pPr>
      <w:r>
        <w:rPr>
          <w:sz w:val="22"/>
          <w:szCs w:val="22"/>
        </w:rPr>
        <w:t xml:space="preserve">Miscellaneous </w:t>
      </w:r>
      <w:r>
        <w:rPr>
          <w:sz w:val="22"/>
          <w:szCs w:val="22"/>
        </w:rPr>
        <w:tab/>
        <w:t>10 points</w:t>
      </w:r>
      <w:r>
        <w:rPr>
          <w:sz w:val="22"/>
          <w:szCs w:val="22"/>
        </w:rPr>
        <w:tab/>
      </w:r>
      <w:r>
        <w:rPr>
          <w:sz w:val="22"/>
          <w:szCs w:val="22"/>
        </w:rPr>
        <w:tab/>
      </w:r>
      <w:r>
        <w:rPr>
          <w:sz w:val="22"/>
          <w:szCs w:val="22"/>
        </w:rPr>
        <w:tab/>
      </w:r>
      <w:r>
        <w:rPr>
          <w:sz w:val="22"/>
          <w:szCs w:val="22"/>
        </w:rPr>
        <w:tab/>
      </w:r>
      <w:r w:rsidR="00530EBA" w:rsidRPr="00530EBA">
        <w:rPr>
          <w:sz w:val="22"/>
          <w:szCs w:val="22"/>
        </w:rPr>
        <w:t>F (59-0</w:t>
      </w:r>
      <w:r>
        <w:rPr>
          <w:sz w:val="22"/>
          <w:szCs w:val="22"/>
        </w:rPr>
        <w:t>%</w:t>
      </w:r>
      <w:r w:rsidR="00530EBA" w:rsidRPr="00530EBA">
        <w:rPr>
          <w:sz w:val="22"/>
          <w:szCs w:val="22"/>
        </w:rPr>
        <w:t>)</w:t>
      </w:r>
    </w:p>
    <w:p w14:paraId="59A18854" w14:textId="2B441F6A" w:rsidR="00530EBA" w:rsidRPr="00720D58" w:rsidRDefault="00720D58" w:rsidP="00EC00B4">
      <w:pPr>
        <w:pStyle w:val="Default"/>
        <w:ind w:left="720" w:hanging="360"/>
        <w:rPr>
          <w:b/>
          <w:sz w:val="22"/>
          <w:szCs w:val="22"/>
        </w:rPr>
      </w:pPr>
      <w:r w:rsidRPr="00720D58">
        <w:rPr>
          <w:b/>
          <w:sz w:val="22"/>
          <w:szCs w:val="22"/>
        </w:rPr>
        <w:t>Total</w:t>
      </w:r>
      <w:r>
        <w:rPr>
          <w:b/>
          <w:sz w:val="22"/>
          <w:szCs w:val="22"/>
        </w:rPr>
        <w:tab/>
      </w:r>
      <w:r>
        <w:rPr>
          <w:b/>
          <w:sz w:val="22"/>
          <w:szCs w:val="22"/>
        </w:rPr>
        <w:tab/>
        <w:t>335 points</w:t>
      </w:r>
    </w:p>
    <w:p w14:paraId="11AC67B5" w14:textId="77777777" w:rsidR="0080676A" w:rsidRDefault="0080676A" w:rsidP="00710FE9">
      <w:pPr>
        <w:pStyle w:val="Default"/>
        <w:ind w:left="360" w:hanging="360"/>
        <w:rPr>
          <w:b/>
          <w:bCs/>
          <w:sz w:val="22"/>
          <w:szCs w:val="22"/>
        </w:rPr>
      </w:pPr>
    </w:p>
    <w:p w14:paraId="3CB009FB" w14:textId="4E141E7B" w:rsidR="00EC00B4" w:rsidRDefault="00960205" w:rsidP="00710FE9">
      <w:pPr>
        <w:pStyle w:val="Default"/>
        <w:ind w:left="360" w:hanging="360"/>
        <w:rPr>
          <w:sz w:val="22"/>
          <w:szCs w:val="22"/>
        </w:rPr>
      </w:pPr>
      <w:r>
        <w:rPr>
          <w:b/>
          <w:bCs/>
          <w:sz w:val="22"/>
          <w:szCs w:val="22"/>
        </w:rPr>
        <w:t>9</w:t>
      </w:r>
      <w:r w:rsidR="00EC00B4">
        <w:rPr>
          <w:b/>
          <w:bCs/>
          <w:sz w:val="22"/>
          <w:szCs w:val="22"/>
        </w:rPr>
        <w:t xml:space="preserve">. Class Policy Statements: </w:t>
      </w:r>
    </w:p>
    <w:p w14:paraId="036F14A2" w14:textId="5F11E11B" w:rsidR="00E778AE" w:rsidRDefault="00E778AE" w:rsidP="0009688A">
      <w:pPr>
        <w:pStyle w:val="Default"/>
        <w:rPr>
          <w:sz w:val="22"/>
          <w:szCs w:val="22"/>
        </w:rPr>
      </w:pPr>
      <w:r>
        <w:rPr>
          <w:sz w:val="22"/>
          <w:szCs w:val="22"/>
        </w:rPr>
        <w:t xml:space="preserve">A. Participation: Students are expected to </w:t>
      </w:r>
      <w:r w:rsidR="004A2A91">
        <w:rPr>
          <w:sz w:val="22"/>
          <w:szCs w:val="22"/>
        </w:rPr>
        <w:t>actively engage</w:t>
      </w:r>
      <w:r w:rsidR="003B47BD">
        <w:rPr>
          <w:sz w:val="22"/>
          <w:szCs w:val="22"/>
        </w:rPr>
        <w:t xml:space="preserve"> in class participation</w:t>
      </w:r>
      <w:r>
        <w:rPr>
          <w:sz w:val="22"/>
          <w:szCs w:val="22"/>
        </w:rPr>
        <w:t xml:space="preserve"> each class. </w:t>
      </w:r>
    </w:p>
    <w:p w14:paraId="7E3655CC" w14:textId="2344D7A4" w:rsidR="00E778AE" w:rsidRDefault="00E778AE" w:rsidP="00E778AE">
      <w:pPr>
        <w:pStyle w:val="Default"/>
        <w:rPr>
          <w:sz w:val="22"/>
          <w:szCs w:val="22"/>
        </w:rPr>
      </w:pPr>
      <w:r>
        <w:rPr>
          <w:sz w:val="22"/>
          <w:szCs w:val="22"/>
        </w:rPr>
        <w:t xml:space="preserve">B. Appropriate Dress: Athletic attire (gym shorts, t-shirts, athletic shoes) must be worn in order to participate. </w:t>
      </w:r>
      <w:r w:rsidRPr="00E778AE">
        <w:rPr>
          <w:b/>
          <w:sz w:val="22"/>
          <w:szCs w:val="22"/>
        </w:rPr>
        <w:t>Those who are not dressed in appropriate attire will NOT be allowed to participate in class and will lose participation points for the day.</w:t>
      </w:r>
      <w:r>
        <w:rPr>
          <w:sz w:val="22"/>
          <w:szCs w:val="22"/>
        </w:rPr>
        <w:t xml:space="preserve"> </w:t>
      </w:r>
    </w:p>
    <w:p w14:paraId="23117E14" w14:textId="711E9463" w:rsidR="0084401C" w:rsidRDefault="0084401C" w:rsidP="00E778AE">
      <w:pPr>
        <w:pStyle w:val="Default"/>
        <w:rPr>
          <w:sz w:val="22"/>
          <w:szCs w:val="22"/>
        </w:rPr>
      </w:pPr>
      <w:r>
        <w:rPr>
          <w:sz w:val="22"/>
          <w:szCs w:val="22"/>
        </w:rPr>
        <w:t xml:space="preserve">C. Cell Phones: Please refrain from using cell phones during class. </w:t>
      </w:r>
    </w:p>
    <w:p w14:paraId="07B68202" w14:textId="64114D20" w:rsidR="002F6525" w:rsidRDefault="002F6525" w:rsidP="00E778AE">
      <w:pPr>
        <w:pStyle w:val="Default"/>
        <w:rPr>
          <w:sz w:val="22"/>
          <w:szCs w:val="22"/>
        </w:rPr>
      </w:pPr>
      <w:r>
        <w:rPr>
          <w:sz w:val="22"/>
          <w:szCs w:val="22"/>
        </w:rPr>
        <w:t>D. Fighting will not be tolerated and is grounds for loss of participation points for the day.</w:t>
      </w:r>
    </w:p>
    <w:p w14:paraId="30603C5E" w14:textId="76F8BEFB" w:rsidR="0009723F" w:rsidRDefault="0009723F" w:rsidP="00E778AE">
      <w:pPr>
        <w:pStyle w:val="Default"/>
        <w:rPr>
          <w:sz w:val="22"/>
          <w:szCs w:val="22"/>
        </w:rPr>
      </w:pPr>
      <w:r>
        <w:rPr>
          <w:sz w:val="22"/>
          <w:szCs w:val="22"/>
        </w:rPr>
        <w:t>E. No profanity.</w:t>
      </w:r>
    </w:p>
    <w:p w14:paraId="5730F8C9" w14:textId="0CC52A30" w:rsidR="004F2572" w:rsidRDefault="004F2572" w:rsidP="0009688A">
      <w:pPr>
        <w:pStyle w:val="Default"/>
        <w:rPr>
          <w:sz w:val="22"/>
          <w:szCs w:val="22"/>
        </w:rPr>
      </w:pPr>
      <w:r>
        <w:rPr>
          <w:sz w:val="22"/>
          <w:szCs w:val="22"/>
        </w:rPr>
        <w:t xml:space="preserve">F. </w:t>
      </w:r>
      <w:r w:rsidRPr="004840DB">
        <w:rPr>
          <w:b/>
          <w:sz w:val="22"/>
          <w:szCs w:val="22"/>
        </w:rPr>
        <w:t>All injuries should be reported to the instructor prior to leaving class.</w:t>
      </w:r>
    </w:p>
    <w:p w14:paraId="1B4F6556" w14:textId="5A0DEDC9" w:rsidR="007B4DBB" w:rsidRDefault="007B4DBB" w:rsidP="0009688A">
      <w:pPr>
        <w:pStyle w:val="Default"/>
        <w:rPr>
          <w:sz w:val="22"/>
          <w:szCs w:val="22"/>
        </w:rPr>
      </w:pPr>
      <w:r>
        <w:rPr>
          <w:sz w:val="22"/>
          <w:szCs w:val="22"/>
        </w:rPr>
        <w:t xml:space="preserve">G. Course evaluations: AU </w:t>
      </w:r>
      <w:proofErr w:type="spellStart"/>
      <w:r>
        <w:rPr>
          <w:sz w:val="22"/>
          <w:szCs w:val="22"/>
        </w:rPr>
        <w:t>eValuate’s</w:t>
      </w:r>
      <w:proofErr w:type="spellEnd"/>
      <w:r>
        <w:rPr>
          <w:sz w:val="22"/>
          <w:szCs w:val="22"/>
        </w:rPr>
        <w:t xml:space="preserve"> Fall Semester evaluation dates are</w:t>
      </w:r>
    </w:p>
    <w:p w14:paraId="12896232" w14:textId="13B2D781" w:rsidR="007B4DBB" w:rsidRDefault="007B4DBB" w:rsidP="0009688A">
      <w:pPr>
        <w:pStyle w:val="Default"/>
        <w:rPr>
          <w:sz w:val="22"/>
          <w:szCs w:val="22"/>
        </w:rPr>
      </w:pPr>
      <w:r>
        <w:rPr>
          <w:sz w:val="22"/>
          <w:szCs w:val="22"/>
        </w:rPr>
        <w:tab/>
        <w:t>a. Open: November 29</w:t>
      </w:r>
      <w:r w:rsidRPr="007B4DBB">
        <w:rPr>
          <w:sz w:val="22"/>
          <w:szCs w:val="22"/>
          <w:vertAlign w:val="superscript"/>
        </w:rPr>
        <w:t>th</w:t>
      </w:r>
      <w:r>
        <w:rPr>
          <w:sz w:val="22"/>
          <w:szCs w:val="22"/>
        </w:rPr>
        <w:t>, 2012 (8am)</w:t>
      </w:r>
    </w:p>
    <w:p w14:paraId="4F021F24" w14:textId="08D758F3" w:rsidR="007B4DBB" w:rsidRDefault="007B4DBB" w:rsidP="0009688A">
      <w:pPr>
        <w:pStyle w:val="Default"/>
        <w:rPr>
          <w:sz w:val="22"/>
          <w:szCs w:val="22"/>
        </w:rPr>
      </w:pPr>
      <w:r>
        <w:rPr>
          <w:sz w:val="22"/>
          <w:szCs w:val="22"/>
        </w:rPr>
        <w:tab/>
        <w:t>b. Close: December 2</w:t>
      </w:r>
      <w:r w:rsidRPr="007B4DBB">
        <w:rPr>
          <w:sz w:val="22"/>
          <w:szCs w:val="22"/>
          <w:vertAlign w:val="superscript"/>
        </w:rPr>
        <w:t>nd</w:t>
      </w:r>
      <w:r>
        <w:rPr>
          <w:sz w:val="22"/>
          <w:szCs w:val="22"/>
        </w:rPr>
        <w:t>, 2012 (11:59pm)</w:t>
      </w:r>
    </w:p>
    <w:p w14:paraId="6D3AAABC" w14:textId="7B8AEA67" w:rsidR="0009688A" w:rsidRPr="002F6525" w:rsidRDefault="007B4DBB" w:rsidP="0009688A">
      <w:pPr>
        <w:pStyle w:val="Default"/>
        <w:rPr>
          <w:sz w:val="22"/>
          <w:szCs w:val="22"/>
        </w:rPr>
      </w:pPr>
      <w:r>
        <w:rPr>
          <w:sz w:val="22"/>
          <w:szCs w:val="22"/>
        </w:rPr>
        <w:t>H</w:t>
      </w:r>
      <w:r w:rsidR="00EC00B4" w:rsidRPr="002F6525">
        <w:rPr>
          <w:sz w:val="22"/>
          <w:szCs w:val="22"/>
        </w:rPr>
        <w:t xml:space="preserve">. Attendance: </w:t>
      </w:r>
    </w:p>
    <w:p w14:paraId="7EB4E08F" w14:textId="3A8CDA80" w:rsidR="0009688A" w:rsidRPr="0009688A" w:rsidRDefault="0009688A" w:rsidP="0009688A">
      <w:pPr>
        <w:widowControl w:val="0"/>
        <w:autoSpaceDE w:val="0"/>
        <w:autoSpaceDN w:val="0"/>
        <w:adjustRightInd w:val="0"/>
        <w:spacing w:after="0" w:line="240" w:lineRule="auto"/>
        <w:rPr>
          <w:rFonts w:ascii="Times New Roman" w:hAnsi="Times New Roman" w:cs="Times New Roman"/>
          <w:color w:val="000000"/>
        </w:rPr>
      </w:pPr>
      <w:r w:rsidRPr="0009688A">
        <w:rPr>
          <w:rFonts w:ascii="Times New Roman" w:hAnsi="Times New Roman" w:cs="Times New Roman"/>
          <w:b/>
          <w:bCs/>
          <w:color w:val="000000"/>
        </w:rPr>
        <w:t xml:space="preserve">Physical Activity and Wellness Program Attendance Policy </w:t>
      </w:r>
    </w:p>
    <w:p w14:paraId="286B7AC3" w14:textId="77777777" w:rsidR="00BE2106" w:rsidRDefault="0009688A" w:rsidP="00B20A5D">
      <w:pPr>
        <w:widowControl w:val="0"/>
        <w:autoSpaceDE w:val="0"/>
        <w:autoSpaceDN w:val="0"/>
        <w:adjustRightInd w:val="0"/>
        <w:spacing w:after="0" w:line="240" w:lineRule="auto"/>
        <w:rPr>
          <w:rFonts w:ascii="Times New Roman" w:hAnsi="Times New Roman" w:cs="Times New Roman"/>
          <w:b/>
          <w:bCs/>
          <w:color w:val="000000"/>
        </w:rPr>
      </w:pPr>
      <w:r w:rsidRPr="0009688A">
        <w:rPr>
          <w:rFonts w:ascii="Times New Roman" w:hAnsi="Times New Roman" w:cs="Times New Roman"/>
          <w:color w:val="000000"/>
        </w:rPr>
        <w:t xml:space="preserve">The material and experiences in this class are important and if you are not in class, you cannot take an active role as a student. Class attendance and appropriate participation is paramount to your success as a student. Participation is defined as, but not limited to, “fully engaging in the course content and activities at a level that is deemed appropriate by the instructor.” Failure to appropriately participate in the course content and activities can result in a deduction of points from a student’s overall course grade at the discretion of the instructor. Moreover, at the discretion of the instructor, students arriving tardy to class will lose 1% of their final grade per offense. Unexcused absences cannot be made up and will result in a 3% deduction from the student’s final grade per absence. </w:t>
      </w:r>
      <w:r w:rsidRPr="0009688A">
        <w:rPr>
          <w:rFonts w:ascii="Times New Roman" w:hAnsi="Times New Roman" w:cs="Times New Roman"/>
          <w:b/>
          <w:bCs/>
          <w:color w:val="000000"/>
        </w:rPr>
        <w:t>Once a student has accrued five (5) unexcused absences he/she will not be permitted to take the final examination and will receive a grade of FA (as stipulated by the Physical Activity and Wellness Program guidelines). Moreover, students who accrue eight (8) absences (excused, unexcused and/or combination of each type) will not be permitted to take the final examination</w:t>
      </w:r>
      <w:r w:rsidR="00EB3C48">
        <w:rPr>
          <w:rFonts w:ascii="Times New Roman" w:hAnsi="Times New Roman" w:cs="Times New Roman"/>
          <w:b/>
          <w:bCs/>
          <w:color w:val="000000"/>
        </w:rPr>
        <w:t xml:space="preserve"> and will receive a grade of FA. </w:t>
      </w:r>
    </w:p>
    <w:p w14:paraId="4E8CC2A0" w14:textId="77777777" w:rsidR="00BE2106" w:rsidRDefault="00BE2106" w:rsidP="00B20A5D">
      <w:pPr>
        <w:widowControl w:val="0"/>
        <w:autoSpaceDE w:val="0"/>
        <w:autoSpaceDN w:val="0"/>
        <w:adjustRightInd w:val="0"/>
        <w:spacing w:after="0" w:line="240" w:lineRule="auto"/>
        <w:rPr>
          <w:rFonts w:ascii="Times New Roman" w:hAnsi="Times New Roman" w:cs="Times New Roman"/>
          <w:b/>
          <w:bCs/>
          <w:color w:val="000000"/>
        </w:rPr>
      </w:pPr>
    </w:p>
    <w:p w14:paraId="38523FA8" w14:textId="3E514339" w:rsidR="0009688A" w:rsidRDefault="0045735C" w:rsidP="00B20A5D">
      <w:pPr>
        <w:widowControl w:val="0"/>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bCs/>
          <w:color w:val="000000"/>
        </w:rPr>
        <w:t>Inclement Weather Policy: If Auburn public schools are closed then we will not meet for class.</w:t>
      </w:r>
      <w:r w:rsidR="00B20A5D">
        <w:rPr>
          <w:rFonts w:ascii="Times New Roman" w:hAnsi="Times New Roman" w:cs="Times New Roman"/>
          <w:b/>
          <w:bCs/>
          <w:color w:val="000000"/>
        </w:rPr>
        <w:t xml:space="preserve">   </w:t>
      </w:r>
    </w:p>
    <w:p w14:paraId="4008901A" w14:textId="77777777" w:rsidR="005E68E7" w:rsidRDefault="005E68E7" w:rsidP="00B20A5D">
      <w:pPr>
        <w:widowControl w:val="0"/>
        <w:autoSpaceDE w:val="0"/>
        <w:autoSpaceDN w:val="0"/>
        <w:adjustRightInd w:val="0"/>
        <w:spacing w:after="0" w:line="240" w:lineRule="auto"/>
        <w:rPr>
          <w:rFonts w:ascii="Times New Roman" w:hAnsi="Times New Roman" w:cs="Times New Roman"/>
          <w:color w:val="000000"/>
        </w:rPr>
      </w:pPr>
    </w:p>
    <w:p w14:paraId="231AB90C" w14:textId="6CA9900F" w:rsidR="005E68E7" w:rsidRPr="005E68E7" w:rsidRDefault="005E68E7" w:rsidP="00B20A5D">
      <w:pPr>
        <w:widowControl w:val="0"/>
        <w:autoSpaceDE w:val="0"/>
        <w:autoSpaceDN w:val="0"/>
        <w:adjustRightInd w:val="0"/>
        <w:spacing w:after="0" w:line="240" w:lineRule="auto"/>
        <w:rPr>
          <w:rFonts w:ascii="Times New Roman" w:hAnsi="Times New Roman" w:cs="Times New Roman"/>
          <w:color w:val="000000"/>
        </w:rPr>
      </w:pPr>
      <w:r w:rsidRPr="005E68E7">
        <w:rPr>
          <w:rFonts w:ascii="Times New Roman" w:hAnsi="Times New Roman" w:cs="Times New Roman"/>
          <w:color w:val="000000"/>
        </w:rPr>
        <w:t>Excused absences will be treated as follows:</w:t>
      </w:r>
    </w:p>
    <w:p w14:paraId="2335EBB9" w14:textId="468C9261" w:rsidR="00427F3A" w:rsidRPr="00427F3A" w:rsidRDefault="0009688A" w:rsidP="00427F3A">
      <w:pPr>
        <w:pStyle w:val="ListParagraph"/>
        <w:widowControl w:val="0"/>
        <w:numPr>
          <w:ilvl w:val="0"/>
          <w:numId w:val="1"/>
        </w:numPr>
        <w:autoSpaceDE w:val="0"/>
        <w:autoSpaceDN w:val="0"/>
        <w:adjustRightInd w:val="0"/>
        <w:spacing w:after="0" w:line="240" w:lineRule="auto"/>
        <w:rPr>
          <w:rFonts w:ascii="Times New Roman" w:hAnsi="Times New Roman" w:cs="Times New Roman"/>
          <w:color w:val="000000"/>
        </w:rPr>
      </w:pPr>
      <w:r w:rsidRPr="00427F3A">
        <w:rPr>
          <w:rFonts w:ascii="Times New Roman" w:hAnsi="Times New Roman" w:cs="Times New Roman"/>
          <w:color w:val="000000"/>
        </w:rPr>
        <w:t xml:space="preserve">Students must provide the instructor with a valid excuse upon returning to class (refer to Auburn </w:t>
      </w:r>
    </w:p>
    <w:p w14:paraId="539449CC" w14:textId="4DB517FA" w:rsidR="00EC00B4" w:rsidRPr="005E68E7" w:rsidRDefault="0009688A" w:rsidP="005E68E7">
      <w:pPr>
        <w:widowControl w:val="0"/>
        <w:autoSpaceDE w:val="0"/>
        <w:autoSpaceDN w:val="0"/>
        <w:adjustRightInd w:val="0"/>
        <w:spacing w:after="0" w:line="240" w:lineRule="auto"/>
        <w:ind w:left="720"/>
        <w:rPr>
          <w:rFonts w:ascii="Times New Roman" w:hAnsi="Times New Roman" w:cs="Times New Roman"/>
          <w:color w:val="000000"/>
        </w:rPr>
      </w:pPr>
      <w:proofErr w:type="gramStart"/>
      <w:r w:rsidRPr="00427F3A">
        <w:rPr>
          <w:rFonts w:ascii="Times New Roman" w:hAnsi="Times New Roman" w:cs="Times New Roman"/>
          <w:color w:val="000000"/>
        </w:rPr>
        <w:t xml:space="preserve">University’s policy </w:t>
      </w:r>
      <w:proofErr w:type="spellStart"/>
      <w:r w:rsidR="00824CCE">
        <w:rPr>
          <w:rFonts w:ascii="Times New Roman" w:hAnsi="Times New Roman" w:cs="Times New Roman"/>
          <w:color w:val="000000"/>
        </w:rPr>
        <w:t>eHandbook</w:t>
      </w:r>
      <w:proofErr w:type="spellEnd"/>
      <w:r w:rsidR="00824CCE">
        <w:rPr>
          <w:rFonts w:ascii="Times New Roman" w:hAnsi="Times New Roman" w:cs="Times New Roman"/>
          <w:color w:val="000000"/>
        </w:rPr>
        <w:t xml:space="preserve"> </w:t>
      </w:r>
      <w:r w:rsidR="00B862AA">
        <w:rPr>
          <w:rFonts w:ascii="Times New Roman" w:hAnsi="Times New Roman" w:cs="Times New Roman"/>
          <w:color w:val="000000"/>
        </w:rPr>
        <w:t xml:space="preserve">(www.auburn.edu/studentpolicies) </w:t>
      </w:r>
      <w:r w:rsidRPr="00427F3A">
        <w:rPr>
          <w:rFonts w:ascii="Times New Roman" w:hAnsi="Times New Roman" w:cs="Times New Roman"/>
          <w:color w:val="000000"/>
        </w:rPr>
        <w:t xml:space="preserve">concerning class attendance and </w:t>
      </w:r>
      <w:r w:rsidR="009B2564">
        <w:rPr>
          <w:rFonts w:ascii="Times New Roman" w:hAnsi="Times New Roman" w:cs="Times New Roman"/>
          <w:color w:val="000000"/>
        </w:rPr>
        <w:t>excused/unexcused absences).</w:t>
      </w:r>
      <w:proofErr w:type="gramEnd"/>
      <w:r w:rsidRPr="00427F3A">
        <w:rPr>
          <w:rFonts w:ascii="Times New Roman" w:hAnsi="Times New Roman" w:cs="Times New Roman"/>
          <w:color w:val="000000"/>
        </w:rPr>
        <w:t xml:space="preserve"> </w:t>
      </w:r>
      <w:r w:rsidR="00427F3A" w:rsidRPr="00427F3A">
        <w:rPr>
          <w:rFonts w:ascii="Times New Roman" w:hAnsi="Times New Roman" w:cs="Times New Roman"/>
          <w:color w:val="000000"/>
        </w:rPr>
        <w:tab/>
      </w:r>
      <w:r w:rsidR="00EC00B4">
        <w:t xml:space="preserve"> </w:t>
      </w:r>
    </w:p>
    <w:p w14:paraId="17FA9E98" w14:textId="01017882" w:rsidR="00B53A52" w:rsidRDefault="00EC00B4" w:rsidP="004C15AC">
      <w:pPr>
        <w:pStyle w:val="Default"/>
        <w:numPr>
          <w:ilvl w:val="0"/>
          <w:numId w:val="1"/>
        </w:numPr>
        <w:rPr>
          <w:sz w:val="22"/>
          <w:szCs w:val="22"/>
        </w:rPr>
      </w:pPr>
      <w:r>
        <w:rPr>
          <w:sz w:val="22"/>
          <w:szCs w:val="22"/>
          <w:u w:val="single"/>
        </w:rPr>
        <w:t>Make-Up Policy</w:t>
      </w:r>
      <w:r>
        <w:rPr>
          <w:sz w:val="22"/>
          <w:szCs w:val="22"/>
        </w:rPr>
        <w:t xml:space="preserve">: </w:t>
      </w:r>
      <w:r w:rsidR="004C15AC">
        <w:rPr>
          <w:sz w:val="22"/>
          <w:szCs w:val="22"/>
        </w:rPr>
        <w:t xml:space="preserve">Make-up work developed and assigned at the discretion of the instructor must be completed within one week of the student returning to class. </w:t>
      </w:r>
      <w:r>
        <w:rPr>
          <w:sz w:val="22"/>
          <w:szCs w:val="22"/>
        </w:rPr>
        <w:t>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14:paraId="70517BA6" w14:textId="7589FF8C" w:rsidR="004C15AC" w:rsidRPr="00B53A52" w:rsidRDefault="004C15AC" w:rsidP="004C15AC">
      <w:pPr>
        <w:pStyle w:val="Default"/>
        <w:numPr>
          <w:ilvl w:val="1"/>
          <w:numId w:val="1"/>
        </w:numPr>
        <w:rPr>
          <w:sz w:val="22"/>
          <w:szCs w:val="22"/>
        </w:rPr>
      </w:pPr>
      <w:r>
        <w:rPr>
          <w:sz w:val="22"/>
          <w:szCs w:val="22"/>
        </w:rPr>
        <w:t xml:space="preserve">If the student fails to follow these instructions the excused absence in question will be calculated as an unexcused absence. </w:t>
      </w:r>
      <w:r w:rsidR="00824CCE">
        <w:rPr>
          <w:sz w:val="22"/>
          <w:szCs w:val="22"/>
        </w:rPr>
        <w:t>There are times when unforeseen circumstances will not allow you to attend class. Exceptions to this policy due to extreme circumstances are only permitted with the instructor’s timely knowledge and approval. Again, the format of any make-up work/assignments will be at the instructor’s discretion.</w:t>
      </w:r>
    </w:p>
    <w:p w14:paraId="1BC62208" w14:textId="4DA5224C" w:rsidR="00427F3A" w:rsidRDefault="00EC00B4" w:rsidP="00427F3A">
      <w:pPr>
        <w:pStyle w:val="Default"/>
        <w:ind w:left="360"/>
        <w:rPr>
          <w:sz w:val="22"/>
          <w:szCs w:val="22"/>
        </w:rPr>
      </w:pPr>
      <w:r>
        <w:rPr>
          <w:sz w:val="22"/>
          <w:szCs w:val="22"/>
        </w:rPr>
        <w:t xml:space="preserve">D. </w:t>
      </w:r>
      <w:r>
        <w:rPr>
          <w:sz w:val="22"/>
          <w:szCs w:val="22"/>
          <w:u w:val="single"/>
        </w:rPr>
        <w:t>Academic Honesty Policy</w:t>
      </w:r>
      <w:r>
        <w:rPr>
          <w:sz w:val="22"/>
          <w:szCs w:val="22"/>
        </w:rPr>
        <w:t xml:space="preserve">: All portions of the Auburn University student academic honesty code </w:t>
      </w:r>
      <w:r w:rsidR="00427F3A">
        <w:rPr>
          <w:sz w:val="22"/>
          <w:szCs w:val="22"/>
        </w:rPr>
        <w:tab/>
      </w:r>
    </w:p>
    <w:p w14:paraId="0DAA8A37" w14:textId="0EADCC33" w:rsidR="00EC00B4" w:rsidRDefault="00EC00B4" w:rsidP="00427F3A">
      <w:pPr>
        <w:pStyle w:val="Default"/>
        <w:ind w:left="720"/>
        <w:rPr>
          <w:sz w:val="22"/>
          <w:szCs w:val="22"/>
        </w:rPr>
      </w:pPr>
      <w:r>
        <w:rPr>
          <w:sz w:val="22"/>
          <w:szCs w:val="22"/>
        </w:rPr>
        <w:lastRenderedPageBreak/>
        <w:t xml:space="preserve">(Title XII) found in </w:t>
      </w:r>
      <w:proofErr w:type="spellStart"/>
      <w:r w:rsidR="00BB34E9">
        <w:rPr>
          <w:sz w:val="22"/>
          <w:szCs w:val="22"/>
        </w:rPr>
        <w:t>eHandbook</w:t>
      </w:r>
      <w:proofErr w:type="spellEnd"/>
      <w:r w:rsidR="00BB34E9">
        <w:rPr>
          <w:sz w:val="22"/>
          <w:szCs w:val="22"/>
        </w:rPr>
        <w:t xml:space="preserve"> </w:t>
      </w:r>
      <w:r w:rsidR="00BB34E9">
        <w:rPr>
          <w:i/>
          <w:iCs/>
          <w:sz w:val="22"/>
          <w:szCs w:val="22"/>
        </w:rPr>
        <w:t>will</w:t>
      </w:r>
      <w:r>
        <w:rPr>
          <w:sz w:val="22"/>
          <w:szCs w:val="22"/>
        </w:rPr>
        <w:t xml:space="preserve"> apply to university courses. All academic honesty violations or alleged violations of the SGA Code of Laws will be reported to the Office of the Provost, which will then refer the case to the Academic Honesty Committee. </w:t>
      </w:r>
    </w:p>
    <w:p w14:paraId="628507C4" w14:textId="270C90A7" w:rsidR="00EC00B4" w:rsidRDefault="00EC00B4" w:rsidP="00EC00B4">
      <w:pPr>
        <w:pStyle w:val="Default"/>
        <w:ind w:left="720" w:hanging="360"/>
        <w:rPr>
          <w:sz w:val="22"/>
          <w:szCs w:val="22"/>
        </w:rPr>
      </w:pPr>
      <w:r>
        <w:rPr>
          <w:sz w:val="22"/>
          <w:szCs w:val="22"/>
        </w:rPr>
        <w:t xml:space="preserve">E. </w:t>
      </w:r>
      <w:r>
        <w:rPr>
          <w:sz w:val="22"/>
          <w:szCs w:val="22"/>
          <w:u w:val="single"/>
        </w:rPr>
        <w:t>Disability Accommodations</w:t>
      </w:r>
      <w:r>
        <w:rPr>
          <w:sz w:val="22"/>
          <w:szCs w:val="22"/>
        </w:rPr>
        <w:t>: Students who need special accommodations in class</w:t>
      </w:r>
      <w:r w:rsidR="00832A47">
        <w:rPr>
          <w:sz w:val="22"/>
          <w:szCs w:val="22"/>
        </w:rPr>
        <w:t xml:space="preserve"> are asked to electronically submit their approved accommodations through AU Access and to arrange a meeting during office hours the first week of class, or as soon as possible if accommodations are needed immediately. If you have a conflict with my office hours, an alternative time can be arranged. To set up this meeting</w:t>
      </w:r>
      <w:r>
        <w:rPr>
          <w:sz w:val="22"/>
          <w:szCs w:val="22"/>
        </w:rPr>
        <w:t>,</w:t>
      </w:r>
      <w:r w:rsidR="00832A47">
        <w:rPr>
          <w:sz w:val="22"/>
          <w:szCs w:val="22"/>
        </w:rPr>
        <w:t xml:space="preserve"> please contact me by email. If you have not established accommodations through the Office of Accessibility, but need accommodations, make an appointment with the Office of Accessibility, 1288 Haley Center, 884-2096 (V/TT).</w:t>
      </w:r>
      <w:r>
        <w:rPr>
          <w:sz w:val="22"/>
          <w:szCs w:val="22"/>
        </w:rPr>
        <w:t xml:space="preserve"> </w:t>
      </w:r>
    </w:p>
    <w:p w14:paraId="0A10ADCC" w14:textId="6DDEBFA7" w:rsidR="00EC00B4" w:rsidRDefault="00EC00B4" w:rsidP="009B2564">
      <w:pPr>
        <w:pStyle w:val="Default"/>
        <w:ind w:left="720" w:hanging="360"/>
        <w:rPr>
          <w:sz w:val="22"/>
          <w:szCs w:val="22"/>
        </w:rPr>
      </w:pPr>
      <w:r>
        <w:rPr>
          <w:sz w:val="22"/>
          <w:szCs w:val="22"/>
        </w:rPr>
        <w:t xml:space="preserve">F. </w:t>
      </w:r>
      <w:r>
        <w:rPr>
          <w:sz w:val="22"/>
          <w:szCs w:val="22"/>
          <w:u w:val="single"/>
        </w:rPr>
        <w:t>Course contingency</w:t>
      </w:r>
      <w:r>
        <w:rPr>
          <w:sz w:val="22"/>
          <w:szCs w:val="22"/>
        </w:rPr>
        <w:t xml:space="preserve">: If normal class and/or lab activities are disrupted due to illness, emergency, or crisis situation, the syllabus and other course plans and assignments may be modified to allow completion of the course. </w:t>
      </w:r>
      <w:proofErr w:type="gramStart"/>
      <w:r>
        <w:rPr>
          <w:sz w:val="22"/>
          <w:szCs w:val="22"/>
        </w:rPr>
        <w:t>If this occurs, and addendum to your syllabus and/or course assignments will replace the original materials.</w:t>
      </w:r>
      <w:proofErr w:type="gramEnd"/>
      <w:r>
        <w:rPr>
          <w:sz w:val="22"/>
          <w:szCs w:val="22"/>
        </w:rPr>
        <w:t xml:space="preserve"> </w:t>
      </w:r>
    </w:p>
    <w:p w14:paraId="51C9A4B5" w14:textId="3FC09589" w:rsidR="00FD79B8" w:rsidRDefault="00EC00B4" w:rsidP="00FD79B8">
      <w:pPr>
        <w:pStyle w:val="Default"/>
        <w:ind w:left="360"/>
        <w:rPr>
          <w:sz w:val="22"/>
          <w:szCs w:val="22"/>
        </w:rPr>
      </w:pPr>
      <w:r>
        <w:rPr>
          <w:sz w:val="22"/>
          <w:szCs w:val="22"/>
        </w:rPr>
        <w:t xml:space="preserve">G. </w:t>
      </w:r>
      <w:r>
        <w:rPr>
          <w:sz w:val="22"/>
          <w:szCs w:val="22"/>
          <w:u w:val="single"/>
        </w:rPr>
        <w:t>Professionalism</w:t>
      </w:r>
      <w:r>
        <w:rPr>
          <w:sz w:val="22"/>
          <w:szCs w:val="22"/>
        </w:rPr>
        <w:t xml:space="preserve">: As faculty, staff, and students interact in professional settings, they are expected </w:t>
      </w:r>
    </w:p>
    <w:p w14:paraId="13CF1CF7" w14:textId="2D27252B" w:rsidR="00B53A52" w:rsidRDefault="00EC00B4" w:rsidP="00FD79B8">
      <w:pPr>
        <w:pStyle w:val="Default"/>
        <w:ind w:left="720"/>
        <w:rPr>
          <w:sz w:val="22"/>
          <w:szCs w:val="22"/>
        </w:rPr>
      </w:pPr>
      <w:proofErr w:type="gramStart"/>
      <w:r>
        <w:rPr>
          <w:sz w:val="22"/>
          <w:szCs w:val="22"/>
        </w:rPr>
        <w:t>to</w:t>
      </w:r>
      <w:proofErr w:type="gramEnd"/>
      <w:r>
        <w:rPr>
          <w:sz w:val="22"/>
          <w:szCs w:val="22"/>
        </w:rPr>
        <w:t xml:space="preserve"> demonstrate professional behaviors as defined in the College’s conceptual framework. These professional commitments or dispositions are listed below: </w:t>
      </w:r>
    </w:p>
    <w:p w14:paraId="30EA06A8" w14:textId="0B96EFB9"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Engage in responsible and ethical professional practices </w:t>
      </w:r>
    </w:p>
    <w:p w14:paraId="1D0E1EEB" w14:textId="77777777"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Contribute to collaborative learning communities </w:t>
      </w:r>
    </w:p>
    <w:p w14:paraId="41C4E694" w14:textId="77777777"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Demonstrate a commitment to diversity </w:t>
      </w:r>
    </w:p>
    <w:p w14:paraId="39CE8100" w14:textId="77777777"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Model and nurture intellectual vitality </w:t>
      </w:r>
    </w:p>
    <w:p w14:paraId="4237B08C" w14:textId="77777777" w:rsidR="00EC00B4" w:rsidRDefault="00EC00B4" w:rsidP="00EC00B4">
      <w:pPr>
        <w:pStyle w:val="Default"/>
        <w:ind w:left="1080" w:hanging="360"/>
        <w:rPr>
          <w:sz w:val="22"/>
          <w:szCs w:val="22"/>
        </w:rPr>
      </w:pPr>
    </w:p>
    <w:p w14:paraId="6D7CB2A3" w14:textId="77777777" w:rsidR="00EC00B4" w:rsidRDefault="00EC00B4" w:rsidP="00EC00B4">
      <w:pPr>
        <w:pStyle w:val="Default"/>
        <w:rPr>
          <w:sz w:val="22"/>
          <w:szCs w:val="22"/>
        </w:rPr>
      </w:pPr>
    </w:p>
    <w:p w14:paraId="6C868500" w14:textId="77777777" w:rsidR="001973E8" w:rsidRDefault="001973E8" w:rsidP="00EC00B4">
      <w:pPr>
        <w:pStyle w:val="Default"/>
        <w:rPr>
          <w:sz w:val="22"/>
          <w:szCs w:val="22"/>
        </w:rPr>
      </w:pPr>
    </w:p>
    <w:p w14:paraId="7FA94E80" w14:textId="77777777" w:rsidR="001973E8" w:rsidRDefault="001973E8" w:rsidP="00EC00B4">
      <w:pPr>
        <w:pStyle w:val="Default"/>
        <w:rPr>
          <w:sz w:val="22"/>
          <w:szCs w:val="22"/>
        </w:rPr>
      </w:pPr>
    </w:p>
    <w:p w14:paraId="1D358E4C" w14:textId="77777777" w:rsidR="001973E8" w:rsidRDefault="001973E8" w:rsidP="00EC00B4">
      <w:pPr>
        <w:pStyle w:val="Default"/>
        <w:rPr>
          <w:sz w:val="22"/>
          <w:szCs w:val="22"/>
        </w:rPr>
      </w:pPr>
    </w:p>
    <w:p w14:paraId="3C7F7C78" w14:textId="77777777" w:rsidR="00BB34E9" w:rsidRDefault="00BB34E9" w:rsidP="00EC00B4">
      <w:pPr>
        <w:pStyle w:val="Default"/>
        <w:rPr>
          <w:sz w:val="22"/>
          <w:szCs w:val="22"/>
        </w:rPr>
      </w:pPr>
    </w:p>
    <w:p w14:paraId="01D6ED6D" w14:textId="77777777" w:rsidR="00BB34E9" w:rsidRDefault="00BB34E9" w:rsidP="00EC00B4">
      <w:pPr>
        <w:pStyle w:val="Default"/>
        <w:rPr>
          <w:sz w:val="22"/>
          <w:szCs w:val="22"/>
        </w:rPr>
      </w:pPr>
    </w:p>
    <w:p w14:paraId="2D5F1C4E" w14:textId="77777777" w:rsidR="00BB34E9" w:rsidRDefault="00BB34E9" w:rsidP="00EC00B4">
      <w:pPr>
        <w:pStyle w:val="Default"/>
        <w:rPr>
          <w:sz w:val="22"/>
          <w:szCs w:val="22"/>
        </w:rPr>
      </w:pPr>
    </w:p>
    <w:p w14:paraId="34CDAE89" w14:textId="77777777" w:rsidR="00BB34E9" w:rsidRDefault="00BB34E9" w:rsidP="00EC00B4">
      <w:pPr>
        <w:pStyle w:val="Default"/>
        <w:rPr>
          <w:sz w:val="22"/>
          <w:szCs w:val="22"/>
        </w:rPr>
      </w:pPr>
    </w:p>
    <w:p w14:paraId="51AD9237" w14:textId="77777777" w:rsidR="00BB34E9" w:rsidRDefault="00BB34E9" w:rsidP="00EC00B4">
      <w:pPr>
        <w:pStyle w:val="Default"/>
        <w:rPr>
          <w:sz w:val="22"/>
          <w:szCs w:val="22"/>
        </w:rPr>
      </w:pPr>
    </w:p>
    <w:p w14:paraId="0ACF16A9" w14:textId="77777777" w:rsidR="00BB34E9" w:rsidRDefault="00BB34E9" w:rsidP="00EC00B4">
      <w:pPr>
        <w:pStyle w:val="Default"/>
        <w:rPr>
          <w:sz w:val="22"/>
          <w:szCs w:val="22"/>
        </w:rPr>
      </w:pPr>
    </w:p>
    <w:p w14:paraId="45A4FA3B" w14:textId="77777777" w:rsidR="00BB34E9" w:rsidRDefault="00BB34E9" w:rsidP="00EC00B4">
      <w:pPr>
        <w:pStyle w:val="Default"/>
        <w:rPr>
          <w:sz w:val="22"/>
          <w:szCs w:val="22"/>
        </w:rPr>
      </w:pPr>
    </w:p>
    <w:p w14:paraId="6520830C" w14:textId="77777777" w:rsidR="00BB34E9" w:rsidRDefault="00BB34E9" w:rsidP="00EC00B4">
      <w:pPr>
        <w:pStyle w:val="Default"/>
        <w:rPr>
          <w:sz w:val="22"/>
          <w:szCs w:val="22"/>
        </w:rPr>
      </w:pPr>
    </w:p>
    <w:p w14:paraId="2B50467E" w14:textId="77777777" w:rsidR="00BB34E9" w:rsidRDefault="00BB34E9" w:rsidP="00EC00B4">
      <w:pPr>
        <w:pStyle w:val="Default"/>
        <w:rPr>
          <w:sz w:val="22"/>
          <w:szCs w:val="22"/>
        </w:rPr>
      </w:pPr>
    </w:p>
    <w:p w14:paraId="41AD0F2A" w14:textId="77777777" w:rsidR="00BB34E9" w:rsidRDefault="00BB34E9" w:rsidP="00EC00B4">
      <w:pPr>
        <w:pStyle w:val="Default"/>
        <w:rPr>
          <w:sz w:val="22"/>
          <w:szCs w:val="22"/>
        </w:rPr>
      </w:pPr>
    </w:p>
    <w:p w14:paraId="272B8B5C" w14:textId="77777777" w:rsidR="00BB34E9" w:rsidRDefault="00BB34E9" w:rsidP="00EC00B4">
      <w:pPr>
        <w:pStyle w:val="Default"/>
        <w:rPr>
          <w:sz w:val="22"/>
          <w:szCs w:val="22"/>
        </w:rPr>
      </w:pPr>
    </w:p>
    <w:p w14:paraId="4C8E1EBD" w14:textId="77777777" w:rsidR="00BB34E9" w:rsidRDefault="00BB34E9" w:rsidP="00EC00B4">
      <w:pPr>
        <w:pStyle w:val="Default"/>
        <w:rPr>
          <w:sz w:val="22"/>
          <w:szCs w:val="22"/>
        </w:rPr>
      </w:pPr>
    </w:p>
    <w:p w14:paraId="033E1C18" w14:textId="77777777" w:rsidR="00BB34E9" w:rsidRDefault="00BB34E9" w:rsidP="00EC00B4">
      <w:pPr>
        <w:pStyle w:val="Default"/>
        <w:rPr>
          <w:sz w:val="22"/>
          <w:szCs w:val="22"/>
        </w:rPr>
      </w:pPr>
    </w:p>
    <w:p w14:paraId="00C8799F" w14:textId="77777777" w:rsidR="00BB34E9" w:rsidRDefault="00BB34E9" w:rsidP="00EC00B4">
      <w:pPr>
        <w:pStyle w:val="Default"/>
        <w:rPr>
          <w:sz w:val="22"/>
          <w:szCs w:val="22"/>
        </w:rPr>
      </w:pPr>
    </w:p>
    <w:p w14:paraId="25EE8562" w14:textId="77777777" w:rsidR="00BB34E9" w:rsidRDefault="00BB34E9" w:rsidP="00EC00B4">
      <w:pPr>
        <w:pStyle w:val="Default"/>
        <w:rPr>
          <w:sz w:val="22"/>
          <w:szCs w:val="22"/>
        </w:rPr>
      </w:pPr>
    </w:p>
    <w:p w14:paraId="4A7FC90D" w14:textId="77777777" w:rsidR="00BB34E9" w:rsidRDefault="00BB34E9" w:rsidP="00EC00B4">
      <w:pPr>
        <w:pStyle w:val="Default"/>
        <w:rPr>
          <w:sz w:val="22"/>
          <w:szCs w:val="22"/>
        </w:rPr>
      </w:pPr>
    </w:p>
    <w:p w14:paraId="2350D739" w14:textId="77777777" w:rsidR="00BB34E9" w:rsidRDefault="00BB34E9" w:rsidP="00EC00B4">
      <w:pPr>
        <w:pStyle w:val="Default"/>
        <w:rPr>
          <w:sz w:val="22"/>
          <w:szCs w:val="22"/>
        </w:rPr>
      </w:pPr>
    </w:p>
    <w:p w14:paraId="6F5D5941" w14:textId="77777777" w:rsidR="00BB34E9" w:rsidRDefault="00BB34E9" w:rsidP="00EC00B4">
      <w:pPr>
        <w:pStyle w:val="Default"/>
        <w:rPr>
          <w:sz w:val="22"/>
          <w:szCs w:val="22"/>
        </w:rPr>
      </w:pPr>
    </w:p>
    <w:p w14:paraId="6B36119D" w14:textId="77777777" w:rsidR="00BB34E9" w:rsidRDefault="00BB34E9" w:rsidP="00EC00B4">
      <w:pPr>
        <w:pStyle w:val="Default"/>
        <w:rPr>
          <w:sz w:val="22"/>
          <w:szCs w:val="22"/>
        </w:rPr>
      </w:pPr>
    </w:p>
    <w:p w14:paraId="144EAFBF" w14:textId="77777777" w:rsidR="00BB34E9" w:rsidRDefault="00BB34E9" w:rsidP="00EC00B4">
      <w:pPr>
        <w:pStyle w:val="Default"/>
        <w:rPr>
          <w:sz w:val="22"/>
          <w:szCs w:val="22"/>
        </w:rPr>
      </w:pPr>
    </w:p>
    <w:p w14:paraId="29B8E1AB" w14:textId="77777777" w:rsidR="00BB34E9" w:rsidRDefault="00BB34E9" w:rsidP="00EC00B4">
      <w:pPr>
        <w:pStyle w:val="Default"/>
        <w:rPr>
          <w:sz w:val="22"/>
          <w:szCs w:val="22"/>
        </w:rPr>
      </w:pPr>
    </w:p>
    <w:p w14:paraId="34B62833" w14:textId="77777777" w:rsidR="00BB34E9" w:rsidRDefault="00BB34E9" w:rsidP="00EC00B4">
      <w:pPr>
        <w:pStyle w:val="Default"/>
        <w:rPr>
          <w:sz w:val="22"/>
          <w:szCs w:val="22"/>
        </w:rPr>
      </w:pPr>
    </w:p>
    <w:p w14:paraId="4B310684" w14:textId="77777777" w:rsidR="00BB34E9" w:rsidRDefault="00BB34E9" w:rsidP="00EC00B4">
      <w:pPr>
        <w:pStyle w:val="Default"/>
        <w:rPr>
          <w:sz w:val="22"/>
          <w:szCs w:val="22"/>
        </w:rPr>
      </w:pPr>
    </w:p>
    <w:p w14:paraId="2AA0AE96" w14:textId="77777777" w:rsidR="001973E8" w:rsidRDefault="001973E8" w:rsidP="00EC00B4">
      <w:pPr>
        <w:pStyle w:val="Default"/>
        <w:rPr>
          <w:sz w:val="22"/>
          <w:szCs w:val="22"/>
        </w:rPr>
      </w:pPr>
    </w:p>
    <w:p w14:paraId="71567413" w14:textId="77777777" w:rsidR="001973E8" w:rsidRDefault="001973E8" w:rsidP="00EC00B4">
      <w:pPr>
        <w:pStyle w:val="Default"/>
        <w:rPr>
          <w:sz w:val="22"/>
          <w:szCs w:val="22"/>
        </w:rPr>
      </w:pPr>
    </w:p>
    <w:p w14:paraId="2866D8BD" w14:textId="2DEBD1F5" w:rsidR="00530EBA" w:rsidRPr="001A64C3" w:rsidRDefault="006D45F6" w:rsidP="006D45F6">
      <w:pPr>
        <w:spacing w:after="0" w:line="240" w:lineRule="auto"/>
        <w:rPr>
          <w:rFonts w:ascii="Times New Roman" w:hAnsi="Times New Roman"/>
          <w:b/>
          <w:u w:val="single"/>
        </w:rPr>
      </w:pPr>
      <w:r w:rsidRPr="006D45F6">
        <w:rPr>
          <w:rFonts w:ascii="Times New Roman" w:hAnsi="Times New Roman"/>
          <w:b/>
        </w:rPr>
        <w:t xml:space="preserve">                                        </w:t>
      </w:r>
      <w:r w:rsidR="00530EBA">
        <w:rPr>
          <w:rFonts w:ascii="Times New Roman" w:hAnsi="Times New Roman"/>
          <w:b/>
          <w:u w:val="single"/>
        </w:rPr>
        <w:t>T</w:t>
      </w:r>
      <w:r w:rsidR="00530EBA" w:rsidRPr="001A64C3">
        <w:rPr>
          <w:rFonts w:ascii="Times New Roman" w:hAnsi="Times New Roman"/>
          <w:b/>
          <w:u w:val="single"/>
        </w:rPr>
        <w:t>entative Class Schedule</w:t>
      </w:r>
      <w:bookmarkStart w:id="0" w:name="_GoBack"/>
      <w:bookmarkEnd w:id="0"/>
    </w:p>
    <w:p w14:paraId="0C9599DD" w14:textId="77777777" w:rsidR="00530EBA" w:rsidRPr="001A64C3" w:rsidRDefault="00530EBA" w:rsidP="00530EBA">
      <w:pPr>
        <w:spacing w:after="0" w:line="240" w:lineRule="auto"/>
        <w:rPr>
          <w:rFonts w:ascii="Times New Roman" w:hAnsi="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3600"/>
      </w:tblGrid>
      <w:tr w:rsidR="00CA3199" w:rsidRPr="00C911E8" w14:paraId="0EFA22CB" w14:textId="77777777" w:rsidTr="0080676A">
        <w:tc>
          <w:tcPr>
            <w:tcW w:w="3438" w:type="dxa"/>
          </w:tcPr>
          <w:p w14:paraId="623C6689" w14:textId="77777777" w:rsidR="00CA3199" w:rsidRPr="00C911E8" w:rsidRDefault="00CA3199" w:rsidP="00AC1641">
            <w:pPr>
              <w:spacing w:after="0" w:line="240" w:lineRule="auto"/>
              <w:jc w:val="center"/>
              <w:rPr>
                <w:rFonts w:ascii="Times New Roman" w:hAnsi="Times New Roman"/>
                <w:b/>
              </w:rPr>
            </w:pPr>
            <w:r w:rsidRPr="00C911E8">
              <w:rPr>
                <w:rFonts w:ascii="Times New Roman" w:hAnsi="Times New Roman"/>
                <w:b/>
              </w:rPr>
              <w:t>Date</w:t>
            </w:r>
          </w:p>
          <w:p w14:paraId="423678E6" w14:textId="77777777" w:rsidR="00CA3199" w:rsidRPr="00C911E8" w:rsidRDefault="00CA3199" w:rsidP="00AC1641">
            <w:pPr>
              <w:spacing w:after="0" w:line="240" w:lineRule="auto"/>
              <w:jc w:val="center"/>
              <w:rPr>
                <w:rFonts w:ascii="Times New Roman" w:hAnsi="Times New Roman"/>
                <w:b/>
              </w:rPr>
            </w:pPr>
          </w:p>
        </w:tc>
        <w:tc>
          <w:tcPr>
            <w:tcW w:w="3600" w:type="dxa"/>
          </w:tcPr>
          <w:p w14:paraId="3EC8F54F" w14:textId="77777777" w:rsidR="00CA3199" w:rsidRPr="00C911E8" w:rsidRDefault="00CA3199" w:rsidP="00AC1641">
            <w:pPr>
              <w:spacing w:after="0" w:line="240" w:lineRule="auto"/>
              <w:jc w:val="center"/>
              <w:rPr>
                <w:rFonts w:ascii="Times New Roman" w:hAnsi="Times New Roman"/>
                <w:b/>
              </w:rPr>
            </w:pPr>
            <w:r w:rsidRPr="00C911E8">
              <w:rPr>
                <w:rFonts w:ascii="Times New Roman" w:hAnsi="Times New Roman"/>
                <w:b/>
              </w:rPr>
              <w:t>Subject</w:t>
            </w:r>
          </w:p>
        </w:tc>
      </w:tr>
      <w:tr w:rsidR="00CA3199" w:rsidRPr="00C911E8" w14:paraId="7EADE476" w14:textId="77777777" w:rsidTr="0080676A">
        <w:tc>
          <w:tcPr>
            <w:tcW w:w="3438" w:type="dxa"/>
          </w:tcPr>
          <w:p w14:paraId="2D1582D0" w14:textId="7C963C3F" w:rsidR="00CA3199" w:rsidRPr="00C911E8" w:rsidRDefault="00CA3199" w:rsidP="0080676A">
            <w:pPr>
              <w:spacing w:after="0" w:line="240" w:lineRule="auto"/>
              <w:rPr>
                <w:rFonts w:ascii="Times New Roman" w:hAnsi="Times New Roman"/>
              </w:rPr>
            </w:pPr>
            <w:r>
              <w:rPr>
                <w:rFonts w:ascii="Times New Roman" w:hAnsi="Times New Roman"/>
              </w:rPr>
              <w:t>Week 1 (August 16</w:t>
            </w:r>
            <w:r w:rsidRPr="00C911E8">
              <w:rPr>
                <w:rFonts w:ascii="Times New Roman" w:hAnsi="Times New Roman"/>
              </w:rPr>
              <w:t>)</w:t>
            </w:r>
          </w:p>
        </w:tc>
        <w:tc>
          <w:tcPr>
            <w:tcW w:w="3600" w:type="dxa"/>
          </w:tcPr>
          <w:p w14:paraId="2D4840D4" w14:textId="2A922FD4" w:rsidR="00CA3199" w:rsidRDefault="00CA3199" w:rsidP="0080676A">
            <w:pPr>
              <w:spacing w:after="0" w:line="240" w:lineRule="auto"/>
              <w:rPr>
                <w:rFonts w:ascii="Times New Roman" w:hAnsi="Times New Roman"/>
              </w:rPr>
            </w:pPr>
            <w:r w:rsidRPr="00C911E8">
              <w:rPr>
                <w:rFonts w:ascii="Times New Roman" w:hAnsi="Times New Roman"/>
              </w:rPr>
              <w:t>Introduction</w:t>
            </w:r>
            <w:r>
              <w:rPr>
                <w:rFonts w:ascii="Times New Roman" w:hAnsi="Times New Roman"/>
              </w:rPr>
              <w:t>/Syllabus</w:t>
            </w:r>
          </w:p>
          <w:p w14:paraId="47EBC1A2" w14:textId="47F80C83" w:rsidR="00CA3199" w:rsidRPr="00C911E8" w:rsidRDefault="00CA3199" w:rsidP="0080676A">
            <w:pPr>
              <w:spacing w:after="0" w:line="240" w:lineRule="auto"/>
              <w:rPr>
                <w:rFonts w:ascii="Times New Roman" w:hAnsi="Times New Roman"/>
              </w:rPr>
            </w:pPr>
          </w:p>
        </w:tc>
      </w:tr>
      <w:tr w:rsidR="00CA3199" w:rsidRPr="00C911E8" w14:paraId="0DDEE7C8" w14:textId="77777777" w:rsidTr="0080676A">
        <w:tc>
          <w:tcPr>
            <w:tcW w:w="3438" w:type="dxa"/>
          </w:tcPr>
          <w:p w14:paraId="70227ECC" w14:textId="77777777" w:rsidR="00CA3199" w:rsidRPr="00C911E8" w:rsidRDefault="00CA3199" w:rsidP="0080676A">
            <w:pPr>
              <w:spacing w:after="0" w:line="240" w:lineRule="auto"/>
              <w:rPr>
                <w:rFonts w:ascii="Times New Roman" w:hAnsi="Times New Roman"/>
              </w:rPr>
            </w:pPr>
            <w:r w:rsidRPr="00C911E8">
              <w:rPr>
                <w:rFonts w:ascii="Times New Roman" w:hAnsi="Times New Roman"/>
              </w:rPr>
              <w:t>Week 2 (August 20-24)</w:t>
            </w:r>
          </w:p>
        </w:tc>
        <w:tc>
          <w:tcPr>
            <w:tcW w:w="3600" w:type="dxa"/>
          </w:tcPr>
          <w:p w14:paraId="6C2D179A" w14:textId="4BAC55F8" w:rsidR="0080676A" w:rsidRDefault="0080676A" w:rsidP="0080676A">
            <w:pPr>
              <w:spacing w:after="0" w:line="240" w:lineRule="auto"/>
              <w:rPr>
                <w:rFonts w:ascii="Times New Roman" w:hAnsi="Times New Roman"/>
              </w:rPr>
            </w:pPr>
            <w:r>
              <w:rPr>
                <w:rFonts w:ascii="Times New Roman" w:hAnsi="Times New Roman"/>
              </w:rPr>
              <w:t>Static Stretching</w:t>
            </w:r>
          </w:p>
          <w:p w14:paraId="7DA7B31E" w14:textId="3102E94B" w:rsidR="00CA3199" w:rsidRPr="00C911E8" w:rsidRDefault="00904D40" w:rsidP="0080676A">
            <w:pPr>
              <w:spacing w:after="0" w:line="240" w:lineRule="auto"/>
              <w:rPr>
                <w:rFonts w:ascii="Times New Roman" w:hAnsi="Times New Roman"/>
              </w:rPr>
            </w:pPr>
            <w:r>
              <w:rPr>
                <w:rFonts w:ascii="Times New Roman" w:hAnsi="Times New Roman"/>
              </w:rPr>
              <w:t>Basic Rules of Basketball</w:t>
            </w:r>
          </w:p>
        </w:tc>
      </w:tr>
      <w:tr w:rsidR="00CA3199" w:rsidRPr="00C911E8" w14:paraId="0DF3713C" w14:textId="77777777" w:rsidTr="0080676A">
        <w:tc>
          <w:tcPr>
            <w:tcW w:w="3438" w:type="dxa"/>
          </w:tcPr>
          <w:p w14:paraId="3B6EA359" w14:textId="77777777" w:rsidR="00CA3199" w:rsidRPr="00C911E8" w:rsidRDefault="00CA3199" w:rsidP="0080676A">
            <w:pPr>
              <w:spacing w:after="0" w:line="240" w:lineRule="auto"/>
              <w:rPr>
                <w:rFonts w:ascii="Times New Roman" w:hAnsi="Times New Roman"/>
              </w:rPr>
            </w:pPr>
            <w:r w:rsidRPr="00C911E8">
              <w:rPr>
                <w:rFonts w:ascii="Times New Roman" w:hAnsi="Times New Roman"/>
              </w:rPr>
              <w:t>Week 3 (August 27-31)</w:t>
            </w:r>
          </w:p>
        </w:tc>
        <w:tc>
          <w:tcPr>
            <w:tcW w:w="3600" w:type="dxa"/>
          </w:tcPr>
          <w:p w14:paraId="2D6AD5B9" w14:textId="7695F0BF" w:rsidR="00437B8C" w:rsidRDefault="00437B8C" w:rsidP="0080676A">
            <w:pPr>
              <w:spacing w:after="0" w:line="240" w:lineRule="auto"/>
              <w:rPr>
                <w:rFonts w:ascii="Times New Roman" w:hAnsi="Times New Roman"/>
              </w:rPr>
            </w:pPr>
            <w:r>
              <w:rPr>
                <w:rFonts w:ascii="Times New Roman" w:hAnsi="Times New Roman"/>
              </w:rPr>
              <w:t>Dynamic Stretching</w:t>
            </w:r>
          </w:p>
          <w:p w14:paraId="2805D051" w14:textId="525F1045" w:rsidR="00CA3199" w:rsidRPr="00C911E8" w:rsidRDefault="0080676A" w:rsidP="0080676A">
            <w:pPr>
              <w:spacing w:after="0" w:line="240" w:lineRule="auto"/>
              <w:rPr>
                <w:rFonts w:ascii="Times New Roman" w:hAnsi="Times New Roman"/>
              </w:rPr>
            </w:pPr>
            <w:r>
              <w:rPr>
                <w:rFonts w:ascii="Times New Roman" w:hAnsi="Times New Roman"/>
              </w:rPr>
              <w:t>Ball Handling</w:t>
            </w:r>
            <w:r w:rsidR="00143A09">
              <w:rPr>
                <w:rFonts w:ascii="Times New Roman" w:hAnsi="Times New Roman"/>
              </w:rPr>
              <w:t>/Passing</w:t>
            </w:r>
          </w:p>
        </w:tc>
      </w:tr>
      <w:tr w:rsidR="00CA3199" w:rsidRPr="00C911E8" w14:paraId="02BC84A3" w14:textId="77777777" w:rsidTr="0080676A">
        <w:tc>
          <w:tcPr>
            <w:tcW w:w="3438" w:type="dxa"/>
          </w:tcPr>
          <w:p w14:paraId="4F4BC3BE" w14:textId="77777777" w:rsidR="00CA3199" w:rsidRPr="00C911E8" w:rsidRDefault="00CA3199" w:rsidP="0080676A">
            <w:pPr>
              <w:spacing w:after="0" w:line="240" w:lineRule="auto"/>
              <w:rPr>
                <w:rFonts w:ascii="Times New Roman" w:hAnsi="Times New Roman"/>
              </w:rPr>
            </w:pPr>
            <w:r w:rsidRPr="00C911E8">
              <w:rPr>
                <w:rFonts w:ascii="Times New Roman" w:hAnsi="Times New Roman"/>
              </w:rPr>
              <w:t>Week 4 (September 3-7)</w:t>
            </w:r>
          </w:p>
          <w:p w14:paraId="28A142AA" w14:textId="057BB09C" w:rsidR="00CA3199" w:rsidRPr="00C911E8" w:rsidRDefault="00CA3199" w:rsidP="0080676A">
            <w:pPr>
              <w:spacing w:after="0" w:line="240" w:lineRule="auto"/>
              <w:rPr>
                <w:rFonts w:ascii="Times New Roman" w:hAnsi="Times New Roman"/>
                <w:b/>
                <w:i/>
              </w:rPr>
            </w:pPr>
          </w:p>
        </w:tc>
        <w:tc>
          <w:tcPr>
            <w:tcW w:w="3600" w:type="dxa"/>
          </w:tcPr>
          <w:p w14:paraId="5A347E34" w14:textId="1AE4394A" w:rsidR="00CA3199" w:rsidRPr="00C911E8" w:rsidRDefault="0080676A" w:rsidP="0080676A">
            <w:pPr>
              <w:spacing w:after="0" w:line="240" w:lineRule="auto"/>
              <w:rPr>
                <w:rFonts w:ascii="Times New Roman" w:hAnsi="Times New Roman"/>
              </w:rPr>
            </w:pPr>
            <w:r>
              <w:rPr>
                <w:rFonts w:ascii="Times New Roman" w:hAnsi="Times New Roman"/>
              </w:rPr>
              <w:t>Lay-ups</w:t>
            </w:r>
          </w:p>
          <w:p w14:paraId="2ADA6809" w14:textId="6A2752D2" w:rsidR="00CA3199" w:rsidRPr="00C911E8" w:rsidRDefault="00250D2E" w:rsidP="0080676A">
            <w:pPr>
              <w:spacing w:after="0" w:line="240" w:lineRule="auto"/>
              <w:rPr>
                <w:rFonts w:ascii="Times New Roman" w:hAnsi="Times New Roman"/>
              </w:rPr>
            </w:pPr>
            <w:r>
              <w:rPr>
                <w:rFonts w:ascii="Times New Roman" w:hAnsi="Times New Roman"/>
              </w:rPr>
              <w:t>Landing Mechanics</w:t>
            </w:r>
          </w:p>
        </w:tc>
      </w:tr>
      <w:tr w:rsidR="00CA3199" w:rsidRPr="00C911E8" w14:paraId="72EC89A1" w14:textId="77777777" w:rsidTr="0080676A">
        <w:tc>
          <w:tcPr>
            <w:tcW w:w="3438" w:type="dxa"/>
          </w:tcPr>
          <w:p w14:paraId="153921F5" w14:textId="77777777" w:rsidR="00CA3199" w:rsidRPr="00C911E8" w:rsidRDefault="00CA3199" w:rsidP="0080676A">
            <w:pPr>
              <w:spacing w:after="0" w:line="240" w:lineRule="auto"/>
              <w:rPr>
                <w:rFonts w:ascii="Times New Roman" w:hAnsi="Times New Roman"/>
              </w:rPr>
            </w:pPr>
            <w:r w:rsidRPr="00C911E8">
              <w:rPr>
                <w:rFonts w:ascii="Times New Roman" w:hAnsi="Times New Roman"/>
              </w:rPr>
              <w:t>Week 5 (September 10-14)</w:t>
            </w:r>
          </w:p>
        </w:tc>
        <w:tc>
          <w:tcPr>
            <w:tcW w:w="3600" w:type="dxa"/>
          </w:tcPr>
          <w:p w14:paraId="6926B0D0" w14:textId="77777777" w:rsidR="0080676A" w:rsidRDefault="0080676A" w:rsidP="0080676A">
            <w:pPr>
              <w:spacing w:after="0" w:line="240" w:lineRule="auto"/>
              <w:rPr>
                <w:rFonts w:ascii="Times New Roman" w:hAnsi="Times New Roman"/>
              </w:rPr>
            </w:pPr>
            <w:r>
              <w:rPr>
                <w:rFonts w:ascii="Times New Roman" w:hAnsi="Times New Roman"/>
              </w:rPr>
              <w:t>Kinetic Chain</w:t>
            </w:r>
          </w:p>
          <w:p w14:paraId="7D8DD73E" w14:textId="2096C061" w:rsidR="00116F7A" w:rsidRPr="00C911E8" w:rsidRDefault="00143A09" w:rsidP="0080676A">
            <w:pPr>
              <w:spacing w:after="0" w:line="240" w:lineRule="auto"/>
              <w:rPr>
                <w:rFonts w:ascii="Times New Roman" w:hAnsi="Times New Roman"/>
              </w:rPr>
            </w:pPr>
            <w:r>
              <w:rPr>
                <w:rFonts w:ascii="Times New Roman" w:hAnsi="Times New Roman"/>
              </w:rPr>
              <w:t>Jump-Shot</w:t>
            </w:r>
          </w:p>
        </w:tc>
      </w:tr>
      <w:tr w:rsidR="00CA3199" w:rsidRPr="00C911E8" w14:paraId="66755235" w14:textId="77777777" w:rsidTr="0080676A">
        <w:tc>
          <w:tcPr>
            <w:tcW w:w="3438" w:type="dxa"/>
          </w:tcPr>
          <w:p w14:paraId="7768DF05" w14:textId="77777777" w:rsidR="00CA3199" w:rsidRPr="00C911E8" w:rsidRDefault="00CA3199" w:rsidP="0080676A">
            <w:pPr>
              <w:spacing w:after="0" w:line="240" w:lineRule="auto"/>
              <w:rPr>
                <w:rFonts w:ascii="Times New Roman" w:hAnsi="Times New Roman"/>
              </w:rPr>
            </w:pPr>
            <w:r w:rsidRPr="00C911E8">
              <w:rPr>
                <w:rFonts w:ascii="Times New Roman" w:hAnsi="Times New Roman"/>
              </w:rPr>
              <w:t>Week 6 (September 17- 21)</w:t>
            </w:r>
          </w:p>
        </w:tc>
        <w:tc>
          <w:tcPr>
            <w:tcW w:w="3600" w:type="dxa"/>
          </w:tcPr>
          <w:p w14:paraId="05BEDF64" w14:textId="77777777" w:rsidR="00F06A48" w:rsidRDefault="00F06A48" w:rsidP="0080676A">
            <w:pPr>
              <w:spacing w:after="0" w:line="240" w:lineRule="auto"/>
              <w:rPr>
                <w:rFonts w:ascii="Times New Roman" w:hAnsi="Times New Roman"/>
              </w:rPr>
            </w:pPr>
            <w:r>
              <w:rPr>
                <w:rFonts w:ascii="Times New Roman" w:hAnsi="Times New Roman"/>
              </w:rPr>
              <w:t>Agility Drills</w:t>
            </w:r>
          </w:p>
          <w:p w14:paraId="7296D1A9" w14:textId="2B23569F" w:rsidR="00CA3199" w:rsidRPr="00C911E8" w:rsidRDefault="00F06A48" w:rsidP="0080676A">
            <w:pPr>
              <w:spacing w:after="0" w:line="240" w:lineRule="auto"/>
              <w:rPr>
                <w:rFonts w:ascii="Times New Roman" w:hAnsi="Times New Roman"/>
              </w:rPr>
            </w:pPr>
            <w:r>
              <w:rPr>
                <w:rFonts w:ascii="Times New Roman" w:hAnsi="Times New Roman"/>
              </w:rPr>
              <w:t>Defensive Skills</w:t>
            </w:r>
          </w:p>
        </w:tc>
      </w:tr>
      <w:tr w:rsidR="00CA3199" w:rsidRPr="00C911E8" w14:paraId="7DF684F9" w14:textId="77777777" w:rsidTr="0080676A">
        <w:tc>
          <w:tcPr>
            <w:tcW w:w="3438" w:type="dxa"/>
          </w:tcPr>
          <w:p w14:paraId="3DDFB5D6" w14:textId="068CB9B3" w:rsidR="00CA3199" w:rsidRPr="00C911E8" w:rsidRDefault="00CA3199" w:rsidP="0080676A">
            <w:pPr>
              <w:spacing w:after="0" w:line="240" w:lineRule="auto"/>
              <w:rPr>
                <w:rFonts w:ascii="Times New Roman" w:hAnsi="Times New Roman"/>
              </w:rPr>
            </w:pPr>
            <w:r w:rsidRPr="00C911E8">
              <w:rPr>
                <w:rFonts w:ascii="Times New Roman" w:hAnsi="Times New Roman"/>
              </w:rPr>
              <w:t>Week 7 (September 24-28)</w:t>
            </w:r>
          </w:p>
        </w:tc>
        <w:tc>
          <w:tcPr>
            <w:tcW w:w="3600" w:type="dxa"/>
          </w:tcPr>
          <w:p w14:paraId="4A4FB2E0" w14:textId="08D27088" w:rsidR="00CA3199" w:rsidRPr="00C911E8" w:rsidRDefault="0080676A" w:rsidP="0080676A">
            <w:pPr>
              <w:spacing w:after="0" w:line="240" w:lineRule="auto"/>
              <w:rPr>
                <w:rFonts w:ascii="Times New Roman" w:hAnsi="Times New Roman"/>
              </w:rPr>
            </w:pPr>
            <w:r>
              <w:rPr>
                <w:rFonts w:ascii="Times New Roman" w:hAnsi="Times New Roman"/>
              </w:rPr>
              <w:t>Hydration</w:t>
            </w:r>
          </w:p>
          <w:p w14:paraId="5C12CDAD" w14:textId="0BA8CB45" w:rsidR="00CA3199" w:rsidRPr="00C911E8" w:rsidRDefault="00437B8C" w:rsidP="0080676A">
            <w:pPr>
              <w:spacing w:after="0" w:line="240" w:lineRule="auto"/>
              <w:rPr>
                <w:rFonts w:ascii="Times New Roman" w:hAnsi="Times New Roman"/>
              </w:rPr>
            </w:pPr>
            <w:r>
              <w:rPr>
                <w:rFonts w:ascii="Times New Roman" w:hAnsi="Times New Roman"/>
              </w:rPr>
              <w:t>Skills Practice</w:t>
            </w:r>
          </w:p>
        </w:tc>
      </w:tr>
      <w:tr w:rsidR="00CA3199" w:rsidRPr="00C911E8" w14:paraId="61B2C141" w14:textId="77777777" w:rsidTr="0080676A">
        <w:tc>
          <w:tcPr>
            <w:tcW w:w="3438" w:type="dxa"/>
          </w:tcPr>
          <w:p w14:paraId="75584FF8" w14:textId="77777777" w:rsidR="00CA3199" w:rsidRPr="00C911E8" w:rsidRDefault="00CA3199" w:rsidP="0080676A">
            <w:pPr>
              <w:spacing w:after="0" w:line="240" w:lineRule="auto"/>
              <w:rPr>
                <w:rFonts w:ascii="Times New Roman" w:hAnsi="Times New Roman"/>
                <w:bCs/>
              </w:rPr>
            </w:pPr>
            <w:r w:rsidRPr="00C911E8">
              <w:rPr>
                <w:rFonts w:ascii="Times New Roman" w:hAnsi="Times New Roman"/>
                <w:bCs/>
              </w:rPr>
              <w:t>Week 8 (October 1-5)</w:t>
            </w:r>
          </w:p>
        </w:tc>
        <w:tc>
          <w:tcPr>
            <w:tcW w:w="3600" w:type="dxa"/>
          </w:tcPr>
          <w:p w14:paraId="5800E5B0" w14:textId="6F84F1B5" w:rsidR="00CA3199" w:rsidRPr="00C911E8" w:rsidRDefault="004840DB" w:rsidP="0080676A">
            <w:pPr>
              <w:spacing w:after="0" w:line="240" w:lineRule="auto"/>
              <w:rPr>
                <w:rFonts w:ascii="Times New Roman" w:hAnsi="Times New Roman"/>
              </w:rPr>
            </w:pPr>
            <w:r>
              <w:rPr>
                <w:rFonts w:ascii="Times New Roman" w:hAnsi="Times New Roman"/>
              </w:rPr>
              <w:t>Skills Competition</w:t>
            </w:r>
          </w:p>
          <w:p w14:paraId="68689D2B" w14:textId="1BB0D11C" w:rsidR="00CA3199" w:rsidRPr="00C911E8" w:rsidRDefault="00D407B0" w:rsidP="0080676A">
            <w:pPr>
              <w:spacing w:after="0" w:line="240" w:lineRule="auto"/>
              <w:rPr>
                <w:rFonts w:ascii="Times New Roman" w:hAnsi="Times New Roman"/>
              </w:rPr>
            </w:pPr>
            <w:r>
              <w:rPr>
                <w:rFonts w:ascii="Times New Roman" w:hAnsi="Times New Roman"/>
              </w:rPr>
              <w:t>Team Play</w:t>
            </w:r>
          </w:p>
        </w:tc>
      </w:tr>
      <w:tr w:rsidR="00CA3199" w:rsidRPr="00C911E8" w14:paraId="565B30B0" w14:textId="77777777" w:rsidTr="0080676A">
        <w:tc>
          <w:tcPr>
            <w:tcW w:w="3438" w:type="dxa"/>
          </w:tcPr>
          <w:p w14:paraId="21ACB8E0" w14:textId="77777777" w:rsidR="00CA3199" w:rsidRPr="00C911E8" w:rsidRDefault="00CA3199" w:rsidP="0080676A">
            <w:pPr>
              <w:spacing w:after="0" w:line="240" w:lineRule="auto"/>
              <w:rPr>
                <w:rFonts w:ascii="Times New Roman" w:hAnsi="Times New Roman"/>
                <w:bCs/>
              </w:rPr>
            </w:pPr>
            <w:r w:rsidRPr="00C911E8">
              <w:rPr>
                <w:rFonts w:ascii="Times New Roman" w:hAnsi="Times New Roman"/>
                <w:bCs/>
              </w:rPr>
              <w:t>Week 9 (October 8-12)</w:t>
            </w:r>
          </w:p>
        </w:tc>
        <w:tc>
          <w:tcPr>
            <w:tcW w:w="3600" w:type="dxa"/>
          </w:tcPr>
          <w:p w14:paraId="6952EC92" w14:textId="77777777" w:rsidR="00CA3199" w:rsidRDefault="002F6525" w:rsidP="0080676A">
            <w:pPr>
              <w:spacing w:after="0" w:line="240" w:lineRule="auto"/>
              <w:rPr>
                <w:rFonts w:ascii="Times New Roman" w:hAnsi="Times New Roman"/>
              </w:rPr>
            </w:pPr>
            <w:r>
              <w:rPr>
                <w:rFonts w:ascii="Times New Roman" w:hAnsi="Times New Roman"/>
              </w:rPr>
              <w:t>Core Strengthening</w:t>
            </w:r>
          </w:p>
          <w:p w14:paraId="59B9DDD4" w14:textId="2D4A8F3B" w:rsidR="00D407B0" w:rsidRPr="00C911E8" w:rsidRDefault="00D407B0" w:rsidP="0080676A">
            <w:pPr>
              <w:spacing w:after="0" w:line="240" w:lineRule="auto"/>
              <w:rPr>
                <w:rFonts w:ascii="Times New Roman" w:hAnsi="Times New Roman"/>
              </w:rPr>
            </w:pPr>
            <w:r>
              <w:rPr>
                <w:rFonts w:ascii="Times New Roman" w:hAnsi="Times New Roman"/>
              </w:rPr>
              <w:t>Team Play</w:t>
            </w:r>
          </w:p>
        </w:tc>
      </w:tr>
      <w:tr w:rsidR="00CA3199" w:rsidRPr="00C911E8" w14:paraId="5C93BD00" w14:textId="77777777" w:rsidTr="0080676A">
        <w:tc>
          <w:tcPr>
            <w:tcW w:w="3438" w:type="dxa"/>
          </w:tcPr>
          <w:p w14:paraId="39A71773" w14:textId="4AEF5BD4" w:rsidR="00CA3199" w:rsidRPr="002F6525" w:rsidRDefault="00CA3199" w:rsidP="0080676A">
            <w:pPr>
              <w:spacing w:after="0" w:line="240" w:lineRule="auto"/>
              <w:rPr>
                <w:rFonts w:ascii="Times New Roman" w:hAnsi="Times New Roman"/>
              </w:rPr>
            </w:pPr>
            <w:r w:rsidRPr="00C911E8">
              <w:rPr>
                <w:rFonts w:ascii="Times New Roman" w:hAnsi="Times New Roman"/>
              </w:rPr>
              <w:t>Week 10 (</w:t>
            </w:r>
            <w:r w:rsidRPr="00C911E8">
              <w:rPr>
                <w:rFonts w:ascii="Times New Roman" w:hAnsi="Times New Roman"/>
                <w:bCs/>
              </w:rPr>
              <w:t>October</w:t>
            </w:r>
            <w:r w:rsidRPr="00C911E8">
              <w:rPr>
                <w:rFonts w:ascii="Times New Roman" w:hAnsi="Times New Roman"/>
              </w:rPr>
              <w:t xml:space="preserve"> 15-19)</w:t>
            </w:r>
          </w:p>
          <w:p w14:paraId="5A3B715D" w14:textId="0348CE66" w:rsidR="00CA3199" w:rsidRPr="00C911E8" w:rsidRDefault="002F6525" w:rsidP="0080676A">
            <w:pPr>
              <w:spacing w:after="0" w:line="240" w:lineRule="auto"/>
              <w:rPr>
                <w:rFonts w:ascii="Times New Roman" w:hAnsi="Times New Roman"/>
                <w:b/>
              </w:rPr>
            </w:pPr>
            <w:r>
              <w:rPr>
                <w:rFonts w:ascii="Times New Roman" w:hAnsi="Times New Roman"/>
                <w:b/>
              </w:rPr>
              <w:t>October 18</w:t>
            </w:r>
          </w:p>
        </w:tc>
        <w:tc>
          <w:tcPr>
            <w:tcW w:w="3600" w:type="dxa"/>
          </w:tcPr>
          <w:p w14:paraId="7B46C1D5" w14:textId="20BD0B0D" w:rsidR="00CA3199" w:rsidRPr="00C911E8" w:rsidRDefault="002F6525" w:rsidP="0080676A">
            <w:pPr>
              <w:spacing w:after="0" w:line="240" w:lineRule="auto"/>
              <w:rPr>
                <w:rFonts w:ascii="Times New Roman" w:hAnsi="Times New Roman"/>
              </w:rPr>
            </w:pPr>
            <w:r>
              <w:rPr>
                <w:rFonts w:ascii="Times New Roman" w:hAnsi="Times New Roman"/>
              </w:rPr>
              <w:t>Exam Review</w:t>
            </w:r>
          </w:p>
          <w:p w14:paraId="648700B6" w14:textId="2BC51986" w:rsidR="00CA3199" w:rsidRPr="00C911E8" w:rsidRDefault="00CA3199" w:rsidP="0080676A">
            <w:pPr>
              <w:spacing w:after="0" w:line="240" w:lineRule="auto"/>
              <w:rPr>
                <w:rFonts w:ascii="Times New Roman" w:hAnsi="Times New Roman"/>
                <w:b/>
              </w:rPr>
            </w:pPr>
            <w:r w:rsidRPr="00C911E8">
              <w:rPr>
                <w:rFonts w:ascii="Times New Roman" w:hAnsi="Times New Roman"/>
                <w:b/>
              </w:rPr>
              <w:t>Exam 1</w:t>
            </w:r>
          </w:p>
        </w:tc>
      </w:tr>
      <w:tr w:rsidR="00CA3199" w:rsidRPr="00C911E8" w14:paraId="0291C027" w14:textId="77777777" w:rsidTr="0080676A">
        <w:tc>
          <w:tcPr>
            <w:tcW w:w="3438" w:type="dxa"/>
          </w:tcPr>
          <w:p w14:paraId="2AC68E01" w14:textId="77777777" w:rsidR="00CA3199" w:rsidRPr="00C911E8" w:rsidRDefault="00CA3199" w:rsidP="0080676A">
            <w:pPr>
              <w:spacing w:after="0" w:line="240" w:lineRule="auto"/>
              <w:rPr>
                <w:rFonts w:ascii="Times New Roman" w:hAnsi="Times New Roman"/>
              </w:rPr>
            </w:pPr>
            <w:r w:rsidRPr="00C911E8">
              <w:rPr>
                <w:rFonts w:ascii="Times New Roman" w:hAnsi="Times New Roman"/>
              </w:rPr>
              <w:t>Week 11 (</w:t>
            </w:r>
            <w:r w:rsidRPr="00C911E8">
              <w:rPr>
                <w:rFonts w:ascii="Times New Roman" w:hAnsi="Times New Roman"/>
                <w:bCs/>
              </w:rPr>
              <w:t>October</w:t>
            </w:r>
            <w:r w:rsidRPr="00C911E8">
              <w:rPr>
                <w:rFonts w:ascii="Times New Roman" w:hAnsi="Times New Roman"/>
              </w:rPr>
              <w:t xml:space="preserve"> 22-26)</w:t>
            </w:r>
          </w:p>
        </w:tc>
        <w:tc>
          <w:tcPr>
            <w:tcW w:w="3600" w:type="dxa"/>
          </w:tcPr>
          <w:p w14:paraId="4040483B" w14:textId="77777777" w:rsidR="00D975D7" w:rsidRDefault="00437B8C" w:rsidP="0080676A">
            <w:pPr>
              <w:spacing w:after="0" w:line="240" w:lineRule="auto"/>
              <w:rPr>
                <w:rFonts w:ascii="Times New Roman" w:hAnsi="Times New Roman"/>
              </w:rPr>
            </w:pPr>
            <w:r>
              <w:rPr>
                <w:rFonts w:ascii="Times New Roman" w:hAnsi="Times New Roman"/>
              </w:rPr>
              <w:t>Balance</w:t>
            </w:r>
          </w:p>
          <w:p w14:paraId="18E57004" w14:textId="4F6643C5" w:rsidR="00CA3199" w:rsidRPr="00C911E8" w:rsidRDefault="00250D2E" w:rsidP="0080676A">
            <w:pPr>
              <w:spacing w:after="0" w:line="240" w:lineRule="auto"/>
              <w:rPr>
                <w:rFonts w:ascii="Times New Roman" w:hAnsi="Times New Roman"/>
              </w:rPr>
            </w:pPr>
            <w:r>
              <w:rPr>
                <w:rFonts w:ascii="Times New Roman" w:hAnsi="Times New Roman"/>
              </w:rPr>
              <w:t>Strengthening</w:t>
            </w:r>
            <w:r w:rsidR="00D975D7">
              <w:rPr>
                <w:rFonts w:ascii="Times New Roman" w:hAnsi="Times New Roman"/>
              </w:rPr>
              <w:t xml:space="preserve"> Exercises</w:t>
            </w:r>
          </w:p>
        </w:tc>
      </w:tr>
      <w:tr w:rsidR="00CA3199" w:rsidRPr="00C911E8" w14:paraId="256DD8B6" w14:textId="77777777" w:rsidTr="0080676A">
        <w:tc>
          <w:tcPr>
            <w:tcW w:w="3438" w:type="dxa"/>
          </w:tcPr>
          <w:p w14:paraId="2C8537CA" w14:textId="77777777" w:rsidR="00CA3199" w:rsidRPr="00C911E8" w:rsidRDefault="00CA3199" w:rsidP="0080676A">
            <w:pPr>
              <w:spacing w:after="0" w:line="240" w:lineRule="auto"/>
              <w:rPr>
                <w:rFonts w:ascii="Times New Roman" w:hAnsi="Times New Roman"/>
              </w:rPr>
            </w:pPr>
            <w:r w:rsidRPr="00C911E8">
              <w:rPr>
                <w:rFonts w:ascii="Times New Roman" w:hAnsi="Times New Roman"/>
              </w:rPr>
              <w:t>Week 12 (October 29- November 2)</w:t>
            </w:r>
          </w:p>
        </w:tc>
        <w:tc>
          <w:tcPr>
            <w:tcW w:w="3600" w:type="dxa"/>
          </w:tcPr>
          <w:p w14:paraId="0397D343" w14:textId="265C0FEA" w:rsidR="00437B8C" w:rsidRDefault="00437B8C" w:rsidP="0080676A">
            <w:pPr>
              <w:spacing w:after="0" w:line="240" w:lineRule="auto"/>
              <w:rPr>
                <w:rFonts w:ascii="Times New Roman" w:hAnsi="Times New Roman"/>
              </w:rPr>
            </w:pPr>
            <w:r>
              <w:rPr>
                <w:rFonts w:ascii="Times New Roman" w:hAnsi="Times New Roman"/>
              </w:rPr>
              <w:t>Injury Prevention</w:t>
            </w:r>
          </w:p>
          <w:p w14:paraId="06531064" w14:textId="77777777" w:rsidR="00CA3199" w:rsidRPr="00C911E8" w:rsidRDefault="00CA3199" w:rsidP="0080676A">
            <w:pPr>
              <w:spacing w:after="0" w:line="240" w:lineRule="auto"/>
              <w:rPr>
                <w:rFonts w:ascii="Times New Roman" w:hAnsi="Times New Roman"/>
              </w:rPr>
            </w:pPr>
            <w:r w:rsidRPr="00C911E8">
              <w:rPr>
                <w:rFonts w:ascii="Times New Roman" w:hAnsi="Times New Roman"/>
              </w:rPr>
              <w:t>Team play</w:t>
            </w:r>
          </w:p>
        </w:tc>
      </w:tr>
      <w:tr w:rsidR="00CA3199" w:rsidRPr="00C911E8" w14:paraId="1F8F3DC2" w14:textId="77777777" w:rsidTr="0080676A">
        <w:tc>
          <w:tcPr>
            <w:tcW w:w="3438" w:type="dxa"/>
          </w:tcPr>
          <w:p w14:paraId="021F889A" w14:textId="77777777" w:rsidR="00CA3199" w:rsidRPr="00C911E8" w:rsidRDefault="00CA3199" w:rsidP="0080676A">
            <w:pPr>
              <w:spacing w:after="0" w:line="240" w:lineRule="auto"/>
              <w:rPr>
                <w:rFonts w:ascii="Times New Roman" w:hAnsi="Times New Roman"/>
              </w:rPr>
            </w:pPr>
            <w:r w:rsidRPr="00C911E8">
              <w:rPr>
                <w:rFonts w:ascii="Times New Roman" w:hAnsi="Times New Roman"/>
              </w:rPr>
              <w:t>Week 14 (November 5-9)</w:t>
            </w:r>
          </w:p>
        </w:tc>
        <w:tc>
          <w:tcPr>
            <w:tcW w:w="3600" w:type="dxa"/>
          </w:tcPr>
          <w:p w14:paraId="1A41072F" w14:textId="4BBD517E" w:rsidR="008315EB" w:rsidRDefault="008315EB" w:rsidP="0080676A">
            <w:pPr>
              <w:spacing w:after="0" w:line="240" w:lineRule="auto"/>
              <w:rPr>
                <w:rFonts w:ascii="Times New Roman" w:hAnsi="Times New Roman"/>
              </w:rPr>
            </w:pPr>
            <w:r>
              <w:rPr>
                <w:rFonts w:ascii="Times New Roman" w:hAnsi="Times New Roman"/>
              </w:rPr>
              <w:t>Plyometric Exercises</w:t>
            </w:r>
          </w:p>
          <w:p w14:paraId="265578D3" w14:textId="77777777" w:rsidR="00CA3199" w:rsidRPr="00C911E8" w:rsidRDefault="00CA3199" w:rsidP="0080676A">
            <w:pPr>
              <w:spacing w:after="0" w:line="240" w:lineRule="auto"/>
              <w:rPr>
                <w:rFonts w:ascii="Times New Roman" w:hAnsi="Times New Roman"/>
              </w:rPr>
            </w:pPr>
            <w:r w:rsidRPr="00C911E8">
              <w:rPr>
                <w:rFonts w:ascii="Times New Roman" w:hAnsi="Times New Roman"/>
              </w:rPr>
              <w:t>Team play</w:t>
            </w:r>
          </w:p>
        </w:tc>
      </w:tr>
      <w:tr w:rsidR="00CA3199" w:rsidRPr="00C911E8" w14:paraId="4D27DEA7" w14:textId="77777777" w:rsidTr="0080676A">
        <w:tc>
          <w:tcPr>
            <w:tcW w:w="3438" w:type="dxa"/>
          </w:tcPr>
          <w:p w14:paraId="55410C8C" w14:textId="77777777" w:rsidR="00CA3199" w:rsidRPr="00C911E8" w:rsidRDefault="00CA3199" w:rsidP="0080676A">
            <w:pPr>
              <w:spacing w:after="0" w:line="240" w:lineRule="auto"/>
              <w:rPr>
                <w:rFonts w:ascii="Times New Roman" w:hAnsi="Times New Roman"/>
              </w:rPr>
            </w:pPr>
            <w:r w:rsidRPr="00C911E8">
              <w:rPr>
                <w:rFonts w:ascii="Times New Roman" w:hAnsi="Times New Roman"/>
              </w:rPr>
              <w:t>Week 15 (November 12-16)</w:t>
            </w:r>
          </w:p>
        </w:tc>
        <w:tc>
          <w:tcPr>
            <w:tcW w:w="3600" w:type="dxa"/>
          </w:tcPr>
          <w:p w14:paraId="3B8B453B" w14:textId="77777777" w:rsidR="00CA3199" w:rsidRPr="00C911E8" w:rsidRDefault="00CA3199" w:rsidP="0080676A">
            <w:pPr>
              <w:spacing w:after="0" w:line="240" w:lineRule="auto"/>
              <w:rPr>
                <w:rFonts w:ascii="Times New Roman" w:hAnsi="Times New Roman"/>
              </w:rPr>
            </w:pPr>
            <w:r w:rsidRPr="00C911E8">
              <w:rPr>
                <w:rFonts w:ascii="Times New Roman" w:hAnsi="Times New Roman"/>
              </w:rPr>
              <w:t>Tournament</w:t>
            </w:r>
          </w:p>
          <w:p w14:paraId="68EBB143" w14:textId="77777777" w:rsidR="00CA3199" w:rsidRPr="00C911E8" w:rsidRDefault="00CA3199" w:rsidP="0080676A">
            <w:pPr>
              <w:spacing w:after="0" w:line="240" w:lineRule="auto"/>
              <w:rPr>
                <w:rFonts w:ascii="Times New Roman" w:hAnsi="Times New Roman"/>
              </w:rPr>
            </w:pPr>
          </w:p>
        </w:tc>
      </w:tr>
      <w:tr w:rsidR="00CA3199" w:rsidRPr="00C911E8" w14:paraId="0054619C" w14:textId="77777777" w:rsidTr="0080676A">
        <w:tc>
          <w:tcPr>
            <w:tcW w:w="3438" w:type="dxa"/>
          </w:tcPr>
          <w:p w14:paraId="0D9598F1" w14:textId="77777777" w:rsidR="00CA3199" w:rsidRPr="00C911E8" w:rsidRDefault="00CA3199" w:rsidP="0080676A">
            <w:pPr>
              <w:spacing w:after="0" w:line="240" w:lineRule="auto"/>
              <w:rPr>
                <w:rFonts w:ascii="Times New Roman" w:hAnsi="Times New Roman"/>
                <w:b/>
              </w:rPr>
            </w:pPr>
            <w:r w:rsidRPr="00C911E8">
              <w:rPr>
                <w:rFonts w:ascii="Times New Roman" w:hAnsi="Times New Roman"/>
                <w:b/>
              </w:rPr>
              <w:t>Week 16 (November 19-23)</w:t>
            </w:r>
          </w:p>
        </w:tc>
        <w:tc>
          <w:tcPr>
            <w:tcW w:w="3600" w:type="dxa"/>
          </w:tcPr>
          <w:p w14:paraId="3F191B16" w14:textId="77777777" w:rsidR="00CA3199" w:rsidRPr="00C911E8" w:rsidRDefault="00CA3199" w:rsidP="0080676A">
            <w:pPr>
              <w:spacing w:after="0" w:line="240" w:lineRule="auto"/>
              <w:rPr>
                <w:rFonts w:ascii="Times New Roman" w:hAnsi="Times New Roman"/>
              </w:rPr>
            </w:pPr>
            <w:r w:rsidRPr="00C911E8">
              <w:rPr>
                <w:rFonts w:ascii="Times New Roman" w:hAnsi="Times New Roman"/>
                <w:b/>
              </w:rPr>
              <w:t>Thanksgiving break</w:t>
            </w:r>
          </w:p>
          <w:p w14:paraId="4130E40C" w14:textId="77777777" w:rsidR="00CA3199" w:rsidRPr="00C911E8" w:rsidRDefault="00CA3199" w:rsidP="0080676A">
            <w:pPr>
              <w:spacing w:after="0" w:line="240" w:lineRule="auto"/>
              <w:rPr>
                <w:rFonts w:ascii="Times New Roman" w:hAnsi="Times New Roman"/>
              </w:rPr>
            </w:pPr>
          </w:p>
        </w:tc>
      </w:tr>
      <w:tr w:rsidR="00CA3199" w:rsidRPr="00C911E8" w14:paraId="4D688A99" w14:textId="77777777" w:rsidTr="0080676A">
        <w:tc>
          <w:tcPr>
            <w:tcW w:w="3438" w:type="dxa"/>
          </w:tcPr>
          <w:p w14:paraId="40313E57" w14:textId="77777777" w:rsidR="00CA3199" w:rsidRPr="00C911E8" w:rsidRDefault="00CA3199" w:rsidP="0080676A">
            <w:pPr>
              <w:spacing w:after="0" w:line="240" w:lineRule="auto"/>
              <w:rPr>
                <w:rFonts w:ascii="Times New Roman" w:hAnsi="Times New Roman"/>
              </w:rPr>
            </w:pPr>
            <w:r w:rsidRPr="00C911E8">
              <w:rPr>
                <w:rFonts w:ascii="Times New Roman" w:hAnsi="Times New Roman"/>
              </w:rPr>
              <w:t>Week 17 (November 26-30)</w:t>
            </w:r>
          </w:p>
          <w:p w14:paraId="3C3170F0" w14:textId="77777777" w:rsidR="00CA3199" w:rsidRPr="00C911E8" w:rsidRDefault="00CA3199" w:rsidP="0080676A">
            <w:pPr>
              <w:spacing w:after="0" w:line="240" w:lineRule="auto"/>
              <w:rPr>
                <w:rFonts w:ascii="Times New Roman" w:hAnsi="Times New Roman"/>
                <w:b/>
              </w:rPr>
            </w:pPr>
          </w:p>
        </w:tc>
        <w:tc>
          <w:tcPr>
            <w:tcW w:w="3600" w:type="dxa"/>
          </w:tcPr>
          <w:p w14:paraId="1B7087FE" w14:textId="471DEC45" w:rsidR="00437B8C" w:rsidRDefault="00437B8C" w:rsidP="004840DB">
            <w:pPr>
              <w:spacing w:after="0" w:line="240" w:lineRule="auto"/>
              <w:rPr>
                <w:rFonts w:ascii="Times New Roman" w:hAnsi="Times New Roman"/>
              </w:rPr>
            </w:pPr>
            <w:r>
              <w:rPr>
                <w:rFonts w:ascii="Times New Roman" w:hAnsi="Times New Roman"/>
              </w:rPr>
              <w:t>Skills Competition</w:t>
            </w:r>
          </w:p>
          <w:p w14:paraId="0F30C59F" w14:textId="44536E8B" w:rsidR="00CA3199" w:rsidRPr="00C911E8" w:rsidRDefault="002A5C36" w:rsidP="004840DB">
            <w:pPr>
              <w:spacing w:after="0" w:line="240" w:lineRule="auto"/>
              <w:rPr>
                <w:rFonts w:ascii="Times New Roman" w:hAnsi="Times New Roman"/>
              </w:rPr>
            </w:pPr>
            <w:r>
              <w:rPr>
                <w:rFonts w:ascii="Times New Roman" w:hAnsi="Times New Roman"/>
              </w:rPr>
              <w:t>Review For Exam 2</w:t>
            </w:r>
          </w:p>
        </w:tc>
      </w:tr>
      <w:tr w:rsidR="00CA3199" w:rsidRPr="00C911E8" w14:paraId="4296E07D" w14:textId="77777777" w:rsidTr="0080676A">
        <w:tc>
          <w:tcPr>
            <w:tcW w:w="3438" w:type="dxa"/>
          </w:tcPr>
          <w:p w14:paraId="3E99F509" w14:textId="4FC4A515" w:rsidR="00CA3199" w:rsidRPr="00C911E8" w:rsidRDefault="00CA3199" w:rsidP="0080676A">
            <w:pPr>
              <w:spacing w:after="0" w:line="240" w:lineRule="auto"/>
              <w:rPr>
                <w:rFonts w:ascii="Times New Roman" w:hAnsi="Times New Roman"/>
              </w:rPr>
            </w:pPr>
            <w:r w:rsidRPr="00C911E8">
              <w:rPr>
                <w:rFonts w:ascii="Times New Roman" w:hAnsi="Times New Roman"/>
              </w:rPr>
              <w:t>Week 18 (December)</w:t>
            </w:r>
          </w:p>
          <w:p w14:paraId="335A31DD" w14:textId="45FE079F" w:rsidR="00CA3199" w:rsidRPr="00C911E8" w:rsidRDefault="00CA3199" w:rsidP="0080676A">
            <w:pPr>
              <w:spacing w:after="0" w:line="240" w:lineRule="auto"/>
              <w:rPr>
                <w:rFonts w:ascii="Times New Roman" w:hAnsi="Times New Roman"/>
                <w:b/>
              </w:rPr>
            </w:pPr>
          </w:p>
        </w:tc>
        <w:tc>
          <w:tcPr>
            <w:tcW w:w="3600" w:type="dxa"/>
          </w:tcPr>
          <w:p w14:paraId="40C3BA23" w14:textId="4370F06A" w:rsidR="00CA3199" w:rsidRPr="00C911E8" w:rsidRDefault="00CA3199" w:rsidP="0080676A">
            <w:pPr>
              <w:spacing w:after="0" w:line="240" w:lineRule="auto"/>
              <w:rPr>
                <w:rFonts w:ascii="Times New Roman" w:hAnsi="Times New Roman"/>
                <w:b/>
              </w:rPr>
            </w:pPr>
            <w:r w:rsidRPr="00C911E8">
              <w:rPr>
                <w:rFonts w:ascii="Times New Roman" w:hAnsi="Times New Roman"/>
                <w:b/>
              </w:rPr>
              <w:t>Exam 2</w:t>
            </w:r>
          </w:p>
        </w:tc>
      </w:tr>
    </w:tbl>
    <w:p w14:paraId="312EEBBC" w14:textId="77777777" w:rsidR="00530EBA" w:rsidRDefault="00530EBA" w:rsidP="00530EBA">
      <w:pPr>
        <w:spacing w:after="0" w:line="240" w:lineRule="auto"/>
        <w:rPr>
          <w:rFonts w:ascii="Times New Roman" w:hAnsi="Times New Roman"/>
          <w:b/>
          <w:bCs/>
        </w:rPr>
      </w:pPr>
    </w:p>
    <w:p w14:paraId="63DE17DD" w14:textId="0DE0DA86" w:rsidR="004346DE" w:rsidRDefault="004346DE" w:rsidP="00EC00B4"/>
    <w:sectPr w:rsidR="004346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81C76"/>
    <w:multiLevelType w:val="hybridMultilevel"/>
    <w:tmpl w:val="9FE6D9D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B4"/>
    <w:rsid w:val="00003856"/>
    <w:rsid w:val="00047B88"/>
    <w:rsid w:val="0009688A"/>
    <w:rsid w:val="0009723F"/>
    <w:rsid w:val="000B2FB3"/>
    <w:rsid w:val="000D0D46"/>
    <w:rsid w:val="00116F7A"/>
    <w:rsid w:val="00143A09"/>
    <w:rsid w:val="0018453E"/>
    <w:rsid w:val="0019712B"/>
    <w:rsid w:val="001973E8"/>
    <w:rsid w:val="001B36B9"/>
    <w:rsid w:val="001C0DF7"/>
    <w:rsid w:val="0020140D"/>
    <w:rsid w:val="00250D2E"/>
    <w:rsid w:val="002A5C36"/>
    <w:rsid w:val="002D115C"/>
    <w:rsid w:val="002D2E55"/>
    <w:rsid w:val="002E1E4E"/>
    <w:rsid w:val="002F30E2"/>
    <w:rsid w:val="002F6525"/>
    <w:rsid w:val="00311672"/>
    <w:rsid w:val="00373E37"/>
    <w:rsid w:val="003B47BD"/>
    <w:rsid w:val="003F7B05"/>
    <w:rsid w:val="00416427"/>
    <w:rsid w:val="00427F3A"/>
    <w:rsid w:val="004346DE"/>
    <w:rsid w:val="00437B8C"/>
    <w:rsid w:val="0045735C"/>
    <w:rsid w:val="004840DB"/>
    <w:rsid w:val="004A2A91"/>
    <w:rsid w:val="004C15AC"/>
    <w:rsid w:val="004E0318"/>
    <w:rsid w:val="004F2572"/>
    <w:rsid w:val="00530EBA"/>
    <w:rsid w:val="005E68E7"/>
    <w:rsid w:val="00663677"/>
    <w:rsid w:val="006D45F6"/>
    <w:rsid w:val="006F777E"/>
    <w:rsid w:val="00710FE9"/>
    <w:rsid w:val="00720D58"/>
    <w:rsid w:val="007B4DBB"/>
    <w:rsid w:val="007C3D89"/>
    <w:rsid w:val="007C5142"/>
    <w:rsid w:val="00805651"/>
    <w:rsid w:val="0080676A"/>
    <w:rsid w:val="00824CCE"/>
    <w:rsid w:val="008315EB"/>
    <w:rsid w:val="00832A47"/>
    <w:rsid w:val="0084401C"/>
    <w:rsid w:val="00853CBB"/>
    <w:rsid w:val="0087007E"/>
    <w:rsid w:val="008D7D6F"/>
    <w:rsid w:val="00904D40"/>
    <w:rsid w:val="00960205"/>
    <w:rsid w:val="0096572C"/>
    <w:rsid w:val="00970728"/>
    <w:rsid w:val="00987C0E"/>
    <w:rsid w:val="009B2564"/>
    <w:rsid w:val="009F5867"/>
    <w:rsid w:val="00A917D6"/>
    <w:rsid w:val="00AC1641"/>
    <w:rsid w:val="00B01574"/>
    <w:rsid w:val="00B20A5D"/>
    <w:rsid w:val="00B4196D"/>
    <w:rsid w:val="00B42ABF"/>
    <w:rsid w:val="00B53A52"/>
    <w:rsid w:val="00B8407B"/>
    <w:rsid w:val="00B862AA"/>
    <w:rsid w:val="00B87110"/>
    <w:rsid w:val="00BB34E9"/>
    <w:rsid w:val="00BE2106"/>
    <w:rsid w:val="00C61C9F"/>
    <w:rsid w:val="00C62770"/>
    <w:rsid w:val="00C642EE"/>
    <w:rsid w:val="00CA2D19"/>
    <w:rsid w:val="00CA3199"/>
    <w:rsid w:val="00CE663D"/>
    <w:rsid w:val="00D12783"/>
    <w:rsid w:val="00D160CC"/>
    <w:rsid w:val="00D407B0"/>
    <w:rsid w:val="00D431B5"/>
    <w:rsid w:val="00D4699F"/>
    <w:rsid w:val="00D55EC4"/>
    <w:rsid w:val="00D975D7"/>
    <w:rsid w:val="00DC6C8F"/>
    <w:rsid w:val="00DF7183"/>
    <w:rsid w:val="00E778AE"/>
    <w:rsid w:val="00EA7903"/>
    <w:rsid w:val="00EB3C48"/>
    <w:rsid w:val="00EC00B4"/>
    <w:rsid w:val="00F03DC6"/>
    <w:rsid w:val="00F06A48"/>
    <w:rsid w:val="00F10E00"/>
    <w:rsid w:val="00F5323D"/>
    <w:rsid w:val="00F7372F"/>
    <w:rsid w:val="00F802B6"/>
    <w:rsid w:val="00FD79B8"/>
    <w:rsid w:val="00FE4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FD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27F3A"/>
    <w:pPr>
      <w:ind w:left="720"/>
      <w:contextualSpacing/>
    </w:pPr>
  </w:style>
  <w:style w:type="character" w:styleId="Hyperlink">
    <w:name w:val="Hyperlink"/>
    <w:basedOn w:val="DefaultParagraphFont"/>
    <w:rsid w:val="00CA2D19"/>
    <w:rPr>
      <w:color w:val="0000FF"/>
      <w:u w:val="single"/>
    </w:rPr>
  </w:style>
  <w:style w:type="character" w:styleId="Strong">
    <w:name w:val="Strong"/>
    <w:basedOn w:val="DefaultParagraphFont"/>
    <w:uiPriority w:val="22"/>
    <w:qFormat/>
    <w:rsid w:val="00FE4E65"/>
    <w:rPr>
      <w:b/>
      <w:bCs/>
    </w:rPr>
  </w:style>
  <w:style w:type="character" w:styleId="FollowedHyperlink">
    <w:name w:val="FollowedHyperlink"/>
    <w:basedOn w:val="DefaultParagraphFont"/>
    <w:uiPriority w:val="99"/>
    <w:semiHidden/>
    <w:unhideWhenUsed/>
    <w:rsid w:val="00F10E00"/>
    <w:rPr>
      <w:color w:val="800080" w:themeColor="followedHyperlink"/>
      <w:u w:val="single"/>
    </w:rPr>
  </w:style>
  <w:style w:type="character" w:styleId="CommentReference">
    <w:name w:val="annotation reference"/>
    <w:basedOn w:val="DefaultParagraphFont"/>
    <w:uiPriority w:val="99"/>
    <w:semiHidden/>
    <w:unhideWhenUsed/>
    <w:rsid w:val="00853CBB"/>
    <w:rPr>
      <w:sz w:val="16"/>
      <w:szCs w:val="16"/>
    </w:rPr>
  </w:style>
  <w:style w:type="paragraph" w:styleId="CommentText">
    <w:name w:val="annotation text"/>
    <w:basedOn w:val="Normal"/>
    <w:link w:val="CommentTextChar"/>
    <w:uiPriority w:val="99"/>
    <w:semiHidden/>
    <w:unhideWhenUsed/>
    <w:rsid w:val="00853CBB"/>
    <w:pPr>
      <w:spacing w:line="240" w:lineRule="auto"/>
    </w:pPr>
    <w:rPr>
      <w:sz w:val="20"/>
      <w:szCs w:val="20"/>
    </w:rPr>
  </w:style>
  <w:style w:type="character" w:customStyle="1" w:styleId="CommentTextChar">
    <w:name w:val="Comment Text Char"/>
    <w:basedOn w:val="DefaultParagraphFont"/>
    <w:link w:val="CommentText"/>
    <w:uiPriority w:val="99"/>
    <w:semiHidden/>
    <w:rsid w:val="00853CBB"/>
    <w:rPr>
      <w:sz w:val="20"/>
      <w:szCs w:val="20"/>
    </w:rPr>
  </w:style>
  <w:style w:type="paragraph" w:styleId="CommentSubject">
    <w:name w:val="annotation subject"/>
    <w:basedOn w:val="CommentText"/>
    <w:next w:val="CommentText"/>
    <w:link w:val="CommentSubjectChar"/>
    <w:uiPriority w:val="99"/>
    <w:semiHidden/>
    <w:unhideWhenUsed/>
    <w:rsid w:val="00853CBB"/>
    <w:rPr>
      <w:b/>
      <w:bCs/>
    </w:rPr>
  </w:style>
  <w:style w:type="character" w:customStyle="1" w:styleId="CommentSubjectChar">
    <w:name w:val="Comment Subject Char"/>
    <w:basedOn w:val="CommentTextChar"/>
    <w:link w:val="CommentSubject"/>
    <w:uiPriority w:val="99"/>
    <w:semiHidden/>
    <w:rsid w:val="00853CBB"/>
    <w:rPr>
      <w:b/>
      <w:bCs/>
      <w:sz w:val="20"/>
      <w:szCs w:val="20"/>
    </w:rPr>
  </w:style>
  <w:style w:type="paragraph" w:styleId="BalloonText">
    <w:name w:val="Balloon Text"/>
    <w:basedOn w:val="Normal"/>
    <w:link w:val="BalloonTextChar"/>
    <w:uiPriority w:val="99"/>
    <w:semiHidden/>
    <w:unhideWhenUsed/>
    <w:rsid w:val="00853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CB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27F3A"/>
    <w:pPr>
      <w:ind w:left="720"/>
      <w:contextualSpacing/>
    </w:pPr>
  </w:style>
  <w:style w:type="character" w:styleId="Hyperlink">
    <w:name w:val="Hyperlink"/>
    <w:basedOn w:val="DefaultParagraphFont"/>
    <w:rsid w:val="00CA2D19"/>
    <w:rPr>
      <w:color w:val="0000FF"/>
      <w:u w:val="single"/>
    </w:rPr>
  </w:style>
  <w:style w:type="character" w:styleId="Strong">
    <w:name w:val="Strong"/>
    <w:basedOn w:val="DefaultParagraphFont"/>
    <w:uiPriority w:val="22"/>
    <w:qFormat/>
    <w:rsid w:val="00FE4E65"/>
    <w:rPr>
      <w:b/>
      <w:bCs/>
    </w:rPr>
  </w:style>
  <w:style w:type="character" w:styleId="FollowedHyperlink">
    <w:name w:val="FollowedHyperlink"/>
    <w:basedOn w:val="DefaultParagraphFont"/>
    <w:uiPriority w:val="99"/>
    <w:semiHidden/>
    <w:unhideWhenUsed/>
    <w:rsid w:val="00F10E00"/>
    <w:rPr>
      <w:color w:val="800080" w:themeColor="followedHyperlink"/>
      <w:u w:val="single"/>
    </w:rPr>
  </w:style>
  <w:style w:type="character" w:styleId="CommentReference">
    <w:name w:val="annotation reference"/>
    <w:basedOn w:val="DefaultParagraphFont"/>
    <w:uiPriority w:val="99"/>
    <w:semiHidden/>
    <w:unhideWhenUsed/>
    <w:rsid w:val="00853CBB"/>
    <w:rPr>
      <w:sz w:val="16"/>
      <w:szCs w:val="16"/>
    </w:rPr>
  </w:style>
  <w:style w:type="paragraph" w:styleId="CommentText">
    <w:name w:val="annotation text"/>
    <w:basedOn w:val="Normal"/>
    <w:link w:val="CommentTextChar"/>
    <w:uiPriority w:val="99"/>
    <w:semiHidden/>
    <w:unhideWhenUsed/>
    <w:rsid w:val="00853CBB"/>
    <w:pPr>
      <w:spacing w:line="240" w:lineRule="auto"/>
    </w:pPr>
    <w:rPr>
      <w:sz w:val="20"/>
      <w:szCs w:val="20"/>
    </w:rPr>
  </w:style>
  <w:style w:type="character" w:customStyle="1" w:styleId="CommentTextChar">
    <w:name w:val="Comment Text Char"/>
    <w:basedOn w:val="DefaultParagraphFont"/>
    <w:link w:val="CommentText"/>
    <w:uiPriority w:val="99"/>
    <w:semiHidden/>
    <w:rsid w:val="00853CBB"/>
    <w:rPr>
      <w:sz w:val="20"/>
      <w:szCs w:val="20"/>
    </w:rPr>
  </w:style>
  <w:style w:type="paragraph" w:styleId="CommentSubject">
    <w:name w:val="annotation subject"/>
    <w:basedOn w:val="CommentText"/>
    <w:next w:val="CommentText"/>
    <w:link w:val="CommentSubjectChar"/>
    <w:uiPriority w:val="99"/>
    <w:semiHidden/>
    <w:unhideWhenUsed/>
    <w:rsid w:val="00853CBB"/>
    <w:rPr>
      <w:b/>
      <w:bCs/>
    </w:rPr>
  </w:style>
  <w:style w:type="character" w:customStyle="1" w:styleId="CommentSubjectChar">
    <w:name w:val="Comment Subject Char"/>
    <w:basedOn w:val="CommentTextChar"/>
    <w:link w:val="CommentSubject"/>
    <w:uiPriority w:val="99"/>
    <w:semiHidden/>
    <w:rsid w:val="00853CBB"/>
    <w:rPr>
      <w:b/>
      <w:bCs/>
      <w:sz w:val="20"/>
      <w:szCs w:val="20"/>
    </w:rPr>
  </w:style>
  <w:style w:type="paragraph" w:styleId="BalloonText">
    <w:name w:val="Balloon Text"/>
    <w:basedOn w:val="Normal"/>
    <w:link w:val="BalloonTextChar"/>
    <w:uiPriority w:val="99"/>
    <w:semiHidden/>
    <w:unhideWhenUsed/>
    <w:rsid w:val="00853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C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file:///C:\Users\russej3\AppData\Local\Microsoft\Windows\Temporary%20Internet%20Files\Content.IE5\20JGA980\hap0008@tigermail.auburn.edu" TargetMode="External"/><Relationship Id="rId7" Type="http://schemas.openxmlformats.org/officeDocument/2006/relationships/hyperlink" Target="mailto:russej3@auburn.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1326</Words>
  <Characters>7561</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Hillary Plummer</cp:lastModifiedBy>
  <cp:revision>2</cp:revision>
  <dcterms:created xsi:type="dcterms:W3CDTF">2012-08-15T13:28:00Z</dcterms:created>
  <dcterms:modified xsi:type="dcterms:W3CDTF">2012-08-15T13:28:00Z</dcterms:modified>
</cp:coreProperties>
</file>