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50" w:rsidRPr="00FD053A" w:rsidRDefault="002F5B50" w:rsidP="00910EA6">
      <w:pPr>
        <w:pStyle w:val="ListParagraph"/>
        <w:numPr>
          <w:ilvl w:val="0"/>
          <w:numId w:val="46"/>
        </w:numPr>
        <w:snapToGrid w:val="0"/>
        <w:ind w:leftChars="0"/>
        <w:rPr>
          <w:rFonts w:cs="Arial"/>
          <w:szCs w:val="24"/>
        </w:rPr>
      </w:pPr>
      <w:bookmarkStart w:id="0" w:name="_GoBack"/>
      <w:bookmarkEnd w:id="0"/>
      <w:r w:rsidRPr="00FD053A">
        <w:rPr>
          <w:rFonts w:cs="Arial"/>
          <w:b/>
          <w:szCs w:val="24"/>
        </w:rPr>
        <w:t>Course Number:</w:t>
      </w:r>
      <w:r w:rsidR="00D860EA" w:rsidRPr="00FD053A">
        <w:rPr>
          <w:rFonts w:cs="Arial"/>
          <w:szCs w:val="24"/>
        </w:rPr>
        <w:tab/>
      </w:r>
      <w:r w:rsidR="00910EA6" w:rsidRPr="00FD053A">
        <w:rPr>
          <w:rFonts w:cs="Arial"/>
          <w:szCs w:val="24"/>
        </w:rPr>
        <w:tab/>
      </w:r>
      <w:r w:rsidR="00FD053A">
        <w:rPr>
          <w:rFonts w:cs="Arial"/>
          <w:szCs w:val="24"/>
        </w:rPr>
        <w:tab/>
      </w:r>
      <w:r w:rsidR="00D860EA" w:rsidRPr="00FD053A">
        <w:rPr>
          <w:rFonts w:cs="Arial"/>
          <w:szCs w:val="24"/>
        </w:rPr>
        <w:t xml:space="preserve">ERMA </w:t>
      </w:r>
    </w:p>
    <w:p w:rsidR="00613384" w:rsidRPr="00FD053A" w:rsidRDefault="002F5B50" w:rsidP="00BB40E7">
      <w:pPr>
        <w:snapToGrid w:val="0"/>
        <w:ind w:left="3325" w:hanging="2605"/>
        <w:rPr>
          <w:rFonts w:cs="Arial"/>
          <w:szCs w:val="24"/>
        </w:rPr>
      </w:pPr>
      <w:r w:rsidRPr="00FD053A">
        <w:rPr>
          <w:rFonts w:cs="Arial"/>
          <w:b/>
          <w:szCs w:val="24"/>
        </w:rPr>
        <w:t>Course Title:</w:t>
      </w:r>
      <w:r w:rsidRPr="00FD053A">
        <w:rPr>
          <w:rFonts w:cs="Arial"/>
          <w:szCs w:val="24"/>
        </w:rPr>
        <w:tab/>
      </w:r>
    </w:p>
    <w:p w:rsidR="00FC754B" w:rsidRPr="00FD053A" w:rsidRDefault="00FC754B" w:rsidP="00910EA6">
      <w:pPr>
        <w:snapToGrid w:val="0"/>
        <w:ind w:left="245" w:firstLine="475"/>
        <w:rPr>
          <w:rFonts w:cs="Arial"/>
          <w:szCs w:val="24"/>
        </w:rPr>
      </w:pPr>
      <w:r w:rsidRPr="00FD053A">
        <w:rPr>
          <w:rFonts w:cs="Arial"/>
          <w:b/>
          <w:szCs w:val="24"/>
        </w:rPr>
        <w:t>Credit Hours:</w:t>
      </w:r>
      <w:r w:rsidRPr="00FD053A">
        <w:rPr>
          <w:rFonts w:cs="Arial"/>
          <w:szCs w:val="24"/>
        </w:rPr>
        <w:tab/>
      </w:r>
      <w:r w:rsidR="00910EA6" w:rsidRPr="00FD053A">
        <w:rPr>
          <w:rFonts w:cs="Arial"/>
          <w:szCs w:val="24"/>
        </w:rPr>
        <w:tab/>
      </w:r>
      <w:r w:rsidR="00910EA6" w:rsidRPr="00FD053A">
        <w:rPr>
          <w:rFonts w:cs="Arial"/>
          <w:szCs w:val="24"/>
        </w:rPr>
        <w:tab/>
      </w:r>
      <w:r w:rsidR="00E22585" w:rsidRPr="00FD053A">
        <w:rPr>
          <w:rFonts w:cs="Arial"/>
          <w:szCs w:val="24"/>
        </w:rPr>
        <w:t>3</w:t>
      </w:r>
      <w:r w:rsidR="00BB40E7" w:rsidRPr="00FD053A">
        <w:rPr>
          <w:rFonts w:cs="Arial"/>
          <w:szCs w:val="24"/>
        </w:rPr>
        <w:t xml:space="preserve"> credit hour</w:t>
      </w:r>
    </w:p>
    <w:p w:rsidR="00FC754B" w:rsidRPr="00FD053A" w:rsidRDefault="00FC754B" w:rsidP="00910EA6">
      <w:pPr>
        <w:snapToGrid w:val="0"/>
        <w:ind w:left="245" w:firstLine="475"/>
        <w:rPr>
          <w:rFonts w:cs="Arial"/>
          <w:szCs w:val="24"/>
        </w:rPr>
      </w:pPr>
      <w:r w:rsidRPr="00FD053A">
        <w:rPr>
          <w:rFonts w:cs="Arial"/>
          <w:b/>
          <w:szCs w:val="24"/>
        </w:rPr>
        <w:t>Prerequisites:</w:t>
      </w:r>
      <w:r w:rsidRPr="00FD053A">
        <w:rPr>
          <w:rFonts w:cs="Arial"/>
          <w:b/>
          <w:szCs w:val="24"/>
        </w:rPr>
        <w:tab/>
      </w:r>
      <w:r w:rsidR="00910EA6" w:rsidRPr="00FD053A">
        <w:rPr>
          <w:rFonts w:cs="Arial"/>
          <w:b/>
          <w:szCs w:val="24"/>
        </w:rPr>
        <w:tab/>
      </w:r>
      <w:r w:rsidR="00910EA6" w:rsidRPr="00FD053A">
        <w:rPr>
          <w:rFonts w:cs="Arial"/>
          <w:b/>
          <w:szCs w:val="24"/>
        </w:rPr>
        <w:tab/>
      </w:r>
      <w:r w:rsidR="00A96134" w:rsidRPr="00FD053A">
        <w:rPr>
          <w:rFonts w:cs="Arial"/>
          <w:color w:val="000000"/>
          <w:szCs w:val="24"/>
        </w:rPr>
        <w:t>None</w:t>
      </w:r>
    </w:p>
    <w:p w:rsidR="00910EA6" w:rsidRPr="00FD053A" w:rsidRDefault="00910EA6" w:rsidP="00910EA6">
      <w:pPr>
        <w:snapToGrid w:val="0"/>
        <w:rPr>
          <w:rFonts w:cs="Arial"/>
          <w:b/>
          <w:szCs w:val="24"/>
        </w:rPr>
      </w:pPr>
    </w:p>
    <w:p w:rsidR="00910EA6" w:rsidRPr="00FD053A" w:rsidRDefault="00910EA6" w:rsidP="00910EA6">
      <w:pPr>
        <w:pStyle w:val="ListParagraph"/>
        <w:numPr>
          <w:ilvl w:val="0"/>
          <w:numId w:val="46"/>
        </w:numPr>
        <w:snapToGrid w:val="0"/>
        <w:ind w:leftChars="0"/>
        <w:rPr>
          <w:rFonts w:cs="Arial"/>
          <w:szCs w:val="24"/>
        </w:rPr>
      </w:pPr>
      <w:r w:rsidRPr="00FD053A">
        <w:rPr>
          <w:rFonts w:cs="Arial"/>
          <w:b/>
          <w:szCs w:val="24"/>
        </w:rPr>
        <w:t>Semester:</w:t>
      </w:r>
      <w:r w:rsidR="00BB40E7" w:rsidRPr="00FD053A">
        <w:rPr>
          <w:rFonts w:cs="Arial"/>
          <w:szCs w:val="24"/>
        </w:rPr>
        <w:tab/>
      </w:r>
      <w:r w:rsidR="00BB40E7" w:rsidRPr="00FD053A">
        <w:rPr>
          <w:rFonts w:cs="Arial"/>
          <w:szCs w:val="24"/>
        </w:rPr>
        <w:tab/>
      </w:r>
      <w:r w:rsidR="00BB40E7" w:rsidRPr="00FD053A">
        <w:rPr>
          <w:rFonts w:cs="Arial"/>
          <w:szCs w:val="24"/>
        </w:rPr>
        <w:tab/>
      </w:r>
      <w:r w:rsidR="00BB40E7" w:rsidRPr="00FD053A">
        <w:rPr>
          <w:rFonts w:cs="Arial"/>
          <w:szCs w:val="24"/>
        </w:rPr>
        <w:tab/>
      </w:r>
      <w:r w:rsidR="00FD053A">
        <w:rPr>
          <w:rFonts w:cs="Arial"/>
          <w:szCs w:val="24"/>
        </w:rPr>
        <w:t>Fall 2014</w:t>
      </w:r>
    </w:p>
    <w:p w:rsidR="00910EA6" w:rsidRPr="00FD053A" w:rsidRDefault="00910EA6" w:rsidP="00910EA6">
      <w:pPr>
        <w:snapToGrid w:val="0"/>
        <w:ind w:left="245" w:firstLine="475"/>
        <w:rPr>
          <w:rFonts w:cs="Arial"/>
          <w:szCs w:val="24"/>
        </w:rPr>
      </w:pPr>
      <w:r w:rsidRPr="00FD053A">
        <w:rPr>
          <w:rFonts w:cs="Arial"/>
          <w:b/>
          <w:szCs w:val="24"/>
        </w:rPr>
        <w:t xml:space="preserve">Meeting Time: </w:t>
      </w:r>
      <w:r w:rsidRPr="00FD053A">
        <w:rPr>
          <w:rFonts w:cs="Arial"/>
          <w:b/>
          <w:szCs w:val="24"/>
        </w:rPr>
        <w:tab/>
      </w:r>
      <w:r w:rsidRPr="00FD053A">
        <w:rPr>
          <w:rFonts w:cs="Arial"/>
          <w:b/>
          <w:szCs w:val="24"/>
        </w:rPr>
        <w:tab/>
      </w:r>
      <w:r w:rsidR="00FD053A">
        <w:rPr>
          <w:rFonts w:cs="Arial"/>
          <w:b/>
          <w:szCs w:val="24"/>
        </w:rPr>
        <w:tab/>
        <w:t>TBA</w:t>
      </w:r>
    </w:p>
    <w:p w:rsidR="00910EA6" w:rsidRPr="00FD053A" w:rsidRDefault="00910EA6" w:rsidP="00910EA6">
      <w:pPr>
        <w:snapToGrid w:val="0"/>
        <w:ind w:left="245" w:firstLine="475"/>
        <w:rPr>
          <w:rFonts w:cs="Arial"/>
          <w:szCs w:val="24"/>
        </w:rPr>
      </w:pPr>
      <w:r w:rsidRPr="00FD053A">
        <w:rPr>
          <w:rFonts w:cs="Arial"/>
          <w:b/>
          <w:szCs w:val="24"/>
        </w:rPr>
        <w:t xml:space="preserve">Instructor: </w:t>
      </w:r>
      <w:r w:rsidRPr="00FD053A">
        <w:rPr>
          <w:rFonts w:cs="Arial"/>
          <w:b/>
          <w:szCs w:val="24"/>
        </w:rPr>
        <w:tab/>
      </w:r>
      <w:r w:rsidRPr="00FD053A">
        <w:rPr>
          <w:rFonts w:cs="Arial"/>
          <w:b/>
          <w:szCs w:val="24"/>
        </w:rPr>
        <w:tab/>
      </w:r>
      <w:r w:rsidRPr="00FD053A">
        <w:rPr>
          <w:rFonts w:cs="Arial"/>
          <w:b/>
          <w:szCs w:val="24"/>
        </w:rPr>
        <w:tab/>
      </w:r>
      <w:r w:rsidR="00FD053A">
        <w:rPr>
          <w:rFonts w:cs="Arial"/>
          <w:b/>
          <w:szCs w:val="24"/>
        </w:rPr>
        <w:tab/>
      </w:r>
      <w:r w:rsidRPr="00FD053A">
        <w:rPr>
          <w:rFonts w:cs="Arial"/>
          <w:szCs w:val="24"/>
        </w:rPr>
        <w:t>Margaret Ross</w:t>
      </w:r>
    </w:p>
    <w:p w:rsidR="00910EA6" w:rsidRPr="00FD053A" w:rsidRDefault="00910EA6" w:rsidP="00910EA6">
      <w:pPr>
        <w:snapToGrid w:val="0"/>
        <w:ind w:left="2845" w:firstLine="480"/>
        <w:rPr>
          <w:rFonts w:cs="Arial"/>
          <w:szCs w:val="24"/>
        </w:rPr>
      </w:pPr>
      <w:r w:rsidRPr="00FD053A">
        <w:rPr>
          <w:rFonts w:cs="Arial"/>
          <w:szCs w:val="24"/>
        </w:rPr>
        <w:t>4086 Haley</w:t>
      </w:r>
    </w:p>
    <w:p w:rsidR="00910EA6" w:rsidRPr="00FD053A" w:rsidRDefault="00910EA6" w:rsidP="00FD053A">
      <w:pPr>
        <w:snapToGrid w:val="0"/>
        <w:ind w:left="2845" w:firstLine="480"/>
        <w:rPr>
          <w:rFonts w:cs="Arial"/>
          <w:szCs w:val="24"/>
        </w:rPr>
      </w:pPr>
      <w:r w:rsidRPr="00FD053A">
        <w:rPr>
          <w:rFonts w:cs="Arial"/>
          <w:szCs w:val="24"/>
        </w:rPr>
        <w:t>rossma1@auburn.edu</w:t>
      </w:r>
      <w:r w:rsidR="00FC754B" w:rsidRPr="00FD053A">
        <w:rPr>
          <w:rFonts w:cs="Arial"/>
          <w:szCs w:val="24"/>
        </w:rPr>
        <w:tab/>
      </w:r>
      <w:r w:rsidRPr="00FD053A">
        <w:rPr>
          <w:rFonts w:cs="Arial"/>
          <w:szCs w:val="24"/>
        </w:rPr>
        <w:tab/>
      </w:r>
      <w:r w:rsidRPr="00FD053A">
        <w:rPr>
          <w:rFonts w:cs="Arial"/>
          <w:szCs w:val="24"/>
        </w:rPr>
        <w:tab/>
      </w:r>
    </w:p>
    <w:p w:rsidR="00910EA6" w:rsidRPr="00FD053A" w:rsidRDefault="00910EA6" w:rsidP="00910EA6">
      <w:pPr>
        <w:snapToGrid w:val="0"/>
        <w:rPr>
          <w:rFonts w:cs="Arial"/>
          <w:b/>
          <w:szCs w:val="24"/>
        </w:rPr>
      </w:pPr>
    </w:p>
    <w:p w:rsidR="00FC754B" w:rsidRPr="00FD053A" w:rsidRDefault="00FC754B" w:rsidP="00BB40E7">
      <w:pPr>
        <w:snapToGrid w:val="0"/>
        <w:ind w:left="245" w:firstLine="475"/>
        <w:rPr>
          <w:rFonts w:cs="Arial"/>
          <w:szCs w:val="24"/>
        </w:rPr>
      </w:pPr>
      <w:r w:rsidRPr="00FD053A">
        <w:rPr>
          <w:rFonts w:cs="Arial"/>
          <w:b/>
          <w:szCs w:val="24"/>
        </w:rPr>
        <w:t xml:space="preserve">Date Syllabus Prepared: </w:t>
      </w:r>
      <w:r w:rsidRPr="00FD053A">
        <w:rPr>
          <w:rFonts w:cs="Arial"/>
          <w:b/>
          <w:szCs w:val="24"/>
        </w:rPr>
        <w:tab/>
      </w:r>
      <w:r w:rsidR="00FD053A">
        <w:rPr>
          <w:rFonts w:cs="Arial"/>
          <w:b/>
          <w:szCs w:val="24"/>
        </w:rPr>
        <w:t>July 15, 2014</w:t>
      </w:r>
    </w:p>
    <w:p w:rsidR="00FC754B" w:rsidRPr="00FD053A" w:rsidRDefault="00FC754B" w:rsidP="00F64A6C">
      <w:pPr>
        <w:snapToGrid w:val="0"/>
        <w:spacing w:line="360" w:lineRule="auto"/>
        <w:rPr>
          <w:rFonts w:eastAsia="PMingLiU" w:cs="Arial"/>
          <w:szCs w:val="24"/>
        </w:rPr>
      </w:pPr>
      <w:r w:rsidRPr="00FD053A">
        <w:rPr>
          <w:rFonts w:eastAsia="PMingLiU" w:cs="Arial"/>
          <w:szCs w:val="24"/>
        </w:rPr>
        <w:t>___________________________________________________________________</w:t>
      </w:r>
    </w:p>
    <w:p w:rsidR="00BB40E7" w:rsidRPr="00FD053A" w:rsidRDefault="00BB40E7" w:rsidP="003C717C">
      <w:pPr>
        <w:pStyle w:val="ListParagraph"/>
        <w:numPr>
          <w:ilvl w:val="0"/>
          <w:numId w:val="46"/>
        </w:numPr>
        <w:ind w:leftChars="0"/>
        <w:rPr>
          <w:rFonts w:cs="Arial"/>
          <w:b/>
          <w:szCs w:val="24"/>
        </w:rPr>
      </w:pPr>
      <w:r w:rsidRPr="00FD053A">
        <w:rPr>
          <w:rFonts w:cs="Arial"/>
          <w:b/>
          <w:szCs w:val="24"/>
        </w:rPr>
        <w:t xml:space="preserve">Readings related to </w:t>
      </w:r>
      <w:r w:rsidR="00E22585" w:rsidRPr="00FD053A">
        <w:rPr>
          <w:rFonts w:cs="Arial"/>
          <w:b/>
          <w:szCs w:val="24"/>
        </w:rPr>
        <w:t>HBCU issues and practices</w:t>
      </w:r>
    </w:p>
    <w:p w:rsidR="008F46B5" w:rsidRPr="00FD053A" w:rsidRDefault="008F46B5" w:rsidP="008F46B5">
      <w:pPr>
        <w:pStyle w:val="ListParagraph"/>
        <w:ind w:leftChars="0" w:left="720"/>
        <w:rPr>
          <w:rFonts w:cs="Arial"/>
          <w:b/>
          <w:szCs w:val="24"/>
        </w:rPr>
      </w:pPr>
    </w:p>
    <w:p w:rsidR="002F5B50" w:rsidRPr="00FD053A" w:rsidRDefault="002F5B50" w:rsidP="003C717C">
      <w:pPr>
        <w:pStyle w:val="ListParagraph"/>
        <w:numPr>
          <w:ilvl w:val="0"/>
          <w:numId w:val="46"/>
        </w:numPr>
        <w:ind w:leftChars="0"/>
        <w:rPr>
          <w:rFonts w:cs="Arial"/>
          <w:b/>
          <w:szCs w:val="24"/>
        </w:rPr>
      </w:pPr>
      <w:r w:rsidRPr="00FD053A">
        <w:rPr>
          <w:rFonts w:eastAsia="PMingLiU" w:cs="Arial"/>
          <w:b/>
          <w:szCs w:val="24"/>
        </w:rPr>
        <w:t xml:space="preserve">Course Description: </w:t>
      </w:r>
    </w:p>
    <w:p w:rsidR="00E2660F" w:rsidRDefault="00756453" w:rsidP="003C717C">
      <w:pPr>
        <w:ind w:firstLine="480"/>
        <w:rPr>
          <w:rFonts w:cs="Arial"/>
          <w:szCs w:val="24"/>
        </w:rPr>
      </w:pPr>
      <w:r>
        <w:rPr>
          <w:rFonts w:cs="Arial"/>
          <w:szCs w:val="24"/>
        </w:rPr>
        <w:t>Review and discussion of literature on HBCUs</w:t>
      </w:r>
    </w:p>
    <w:p w:rsidR="00756453" w:rsidRDefault="00756453" w:rsidP="003C717C">
      <w:pPr>
        <w:ind w:firstLine="480"/>
        <w:rPr>
          <w:rFonts w:cs="Arial"/>
          <w:szCs w:val="24"/>
        </w:rPr>
      </w:pPr>
      <w:r>
        <w:rPr>
          <w:rFonts w:cs="Arial"/>
          <w:szCs w:val="24"/>
        </w:rPr>
        <w:t>Discussion of areas or topics of interest</w:t>
      </w:r>
    </w:p>
    <w:p w:rsidR="00756453" w:rsidRPr="00FD053A" w:rsidRDefault="00756453" w:rsidP="00756453">
      <w:pPr>
        <w:ind w:firstLine="480"/>
        <w:rPr>
          <w:rFonts w:cs="Arial"/>
          <w:szCs w:val="24"/>
        </w:rPr>
      </w:pPr>
      <w:r>
        <w:rPr>
          <w:rFonts w:cs="Arial"/>
          <w:szCs w:val="24"/>
        </w:rPr>
        <w:t>Discussion of gaps in the literature</w:t>
      </w:r>
    </w:p>
    <w:p w:rsidR="008F46B5" w:rsidRPr="00FD053A" w:rsidRDefault="008F46B5" w:rsidP="003C717C">
      <w:pPr>
        <w:ind w:firstLine="480"/>
        <w:rPr>
          <w:rFonts w:eastAsia="PMingLiU" w:cs="Arial"/>
          <w:b/>
          <w:szCs w:val="24"/>
        </w:rPr>
      </w:pPr>
    </w:p>
    <w:p w:rsidR="002F5B50" w:rsidRPr="00FD053A" w:rsidRDefault="002F5B50" w:rsidP="00E2660F">
      <w:pPr>
        <w:pStyle w:val="ListParagraph"/>
        <w:numPr>
          <w:ilvl w:val="0"/>
          <w:numId w:val="46"/>
        </w:numPr>
        <w:ind w:leftChars="0"/>
        <w:rPr>
          <w:rFonts w:cs="Arial"/>
          <w:bCs/>
          <w:szCs w:val="24"/>
        </w:rPr>
      </w:pPr>
      <w:r w:rsidRPr="00FD053A">
        <w:rPr>
          <w:rFonts w:eastAsia="PMingLiU" w:cs="Arial"/>
          <w:b/>
          <w:szCs w:val="24"/>
        </w:rPr>
        <w:t>Course Objectives</w:t>
      </w:r>
      <w:r w:rsidRPr="00FD053A">
        <w:rPr>
          <w:rFonts w:eastAsia="PMingLiU" w:cs="Arial"/>
          <w:bCs/>
          <w:szCs w:val="24"/>
        </w:rPr>
        <w:t xml:space="preserve">: </w:t>
      </w:r>
    </w:p>
    <w:p w:rsidR="00BE0D55" w:rsidRPr="00FD053A" w:rsidRDefault="00BB40E7" w:rsidP="00910EA6">
      <w:pPr>
        <w:pStyle w:val="CM14"/>
        <w:rPr>
          <w:rFonts w:asciiTheme="minorHAnsi" w:hAnsiTheme="minorHAnsi" w:cs="Arial"/>
        </w:rPr>
      </w:pPr>
      <w:r w:rsidRPr="00FD053A">
        <w:rPr>
          <w:rFonts w:asciiTheme="minorHAnsi" w:hAnsiTheme="minorHAnsi" w:cs="Arial"/>
        </w:rPr>
        <w:t>The student will:</w:t>
      </w:r>
    </w:p>
    <w:p w:rsidR="003C717C" w:rsidRPr="00FD053A" w:rsidRDefault="00E22585" w:rsidP="00E22585">
      <w:pPr>
        <w:pStyle w:val="ListParagraph"/>
        <w:numPr>
          <w:ilvl w:val="0"/>
          <w:numId w:val="48"/>
        </w:numPr>
        <w:ind w:leftChars="0"/>
        <w:rPr>
          <w:rFonts w:cs="Arial"/>
          <w:szCs w:val="24"/>
          <w:lang w:eastAsia="en-US"/>
        </w:rPr>
      </w:pPr>
      <w:r w:rsidRPr="00FD053A">
        <w:rPr>
          <w:rFonts w:cs="Arial"/>
          <w:szCs w:val="24"/>
          <w:lang w:eastAsia="en-US"/>
        </w:rPr>
        <w:t>Conduct a broad</w:t>
      </w:r>
      <w:r w:rsidR="00756453">
        <w:rPr>
          <w:rFonts w:cs="Arial"/>
          <w:szCs w:val="24"/>
          <w:lang w:eastAsia="en-US"/>
        </w:rPr>
        <w:t xml:space="preserve"> </w:t>
      </w:r>
      <w:r w:rsidR="008959D8">
        <w:rPr>
          <w:rFonts w:cs="Arial"/>
          <w:szCs w:val="24"/>
          <w:lang w:eastAsia="en-US"/>
        </w:rPr>
        <w:t>r</w:t>
      </w:r>
      <w:r w:rsidRPr="00FD053A">
        <w:rPr>
          <w:rFonts w:cs="Arial"/>
          <w:szCs w:val="24"/>
          <w:lang w:eastAsia="en-US"/>
        </w:rPr>
        <w:t>eview of HBCU literature</w:t>
      </w:r>
    </w:p>
    <w:p w:rsidR="00E22585" w:rsidRPr="00FD053A" w:rsidRDefault="00E22585" w:rsidP="00E22585">
      <w:pPr>
        <w:pStyle w:val="ListParagraph"/>
        <w:numPr>
          <w:ilvl w:val="0"/>
          <w:numId w:val="48"/>
        </w:numPr>
        <w:ind w:leftChars="0"/>
        <w:rPr>
          <w:rFonts w:cs="Arial"/>
          <w:szCs w:val="24"/>
          <w:lang w:eastAsia="en-US"/>
        </w:rPr>
      </w:pPr>
      <w:r w:rsidRPr="00FD053A">
        <w:rPr>
          <w:rFonts w:cs="Arial"/>
          <w:szCs w:val="24"/>
          <w:lang w:eastAsia="en-US"/>
        </w:rPr>
        <w:t>Identify specific</w:t>
      </w:r>
      <w:r w:rsidR="008F46B5" w:rsidRPr="00FD053A">
        <w:rPr>
          <w:rFonts w:cs="Arial"/>
          <w:szCs w:val="24"/>
          <w:lang w:eastAsia="en-US"/>
        </w:rPr>
        <w:t xml:space="preserve"> HBCU </w:t>
      </w:r>
      <w:r w:rsidRPr="00FD053A">
        <w:rPr>
          <w:rFonts w:cs="Arial"/>
          <w:szCs w:val="24"/>
          <w:lang w:eastAsia="en-US"/>
        </w:rPr>
        <w:t>issues and topics of interest</w:t>
      </w:r>
    </w:p>
    <w:p w:rsidR="00E22585" w:rsidRPr="00FD053A" w:rsidRDefault="00E22585" w:rsidP="00E22585">
      <w:pPr>
        <w:pStyle w:val="ListParagraph"/>
        <w:numPr>
          <w:ilvl w:val="0"/>
          <w:numId w:val="48"/>
        </w:numPr>
        <w:ind w:leftChars="0"/>
        <w:rPr>
          <w:rFonts w:cs="Arial"/>
          <w:szCs w:val="24"/>
          <w:lang w:eastAsia="en-US"/>
        </w:rPr>
      </w:pPr>
      <w:r w:rsidRPr="00FD053A">
        <w:rPr>
          <w:rFonts w:cs="Arial"/>
          <w:szCs w:val="24"/>
          <w:lang w:eastAsia="en-US"/>
        </w:rPr>
        <w:t xml:space="preserve">Identify specific research needs </w:t>
      </w:r>
      <w:r w:rsidR="00BD5096">
        <w:rPr>
          <w:rFonts w:cs="Arial"/>
          <w:szCs w:val="24"/>
          <w:lang w:eastAsia="en-US"/>
        </w:rPr>
        <w:t xml:space="preserve">or gaps </w:t>
      </w:r>
      <w:r w:rsidR="008F46B5" w:rsidRPr="00FD053A">
        <w:rPr>
          <w:rFonts w:cs="Arial"/>
          <w:szCs w:val="24"/>
          <w:lang w:eastAsia="en-US"/>
        </w:rPr>
        <w:t>related to HBCUs</w:t>
      </w:r>
    </w:p>
    <w:p w:rsidR="00E22585" w:rsidRPr="00FD053A" w:rsidRDefault="00E22585" w:rsidP="008F46B5">
      <w:pPr>
        <w:pStyle w:val="ListParagraph"/>
        <w:numPr>
          <w:ilvl w:val="0"/>
          <w:numId w:val="48"/>
        </w:numPr>
        <w:ind w:leftChars="0"/>
        <w:rPr>
          <w:rFonts w:cs="Arial"/>
          <w:szCs w:val="24"/>
          <w:lang w:eastAsia="en-US"/>
        </w:rPr>
      </w:pPr>
      <w:r w:rsidRPr="00FD053A">
        <w:rPr>
          <w:rFonts w:cs="Arial"/>
          <w:szCs w:val="24"/>
          <w:lang w:eastAsia="en-US"/>
        </w:rPr>
        <w:t>Conduct an in-depth literature review of a proposed research topic related to HBCUs</w:t>
      </w:r>
    </w:p>
    <w:p w:rsidR="00FF3D39" w:rsidRPr="00FD053A" w:rsidRDefault="00FF3D39" w:rsidP="00FF3D39">
      <w:pPr>
        <w:pStyle w:val="ListParagraph"/>
        <w:ind w:leftChars="0" w:left="720"/>
        <w:rPr>
          <w:rFonts w:cs="Arial"/>
          <w:szCs w:val="24"/>
          <w:lang w:eastAsia="en-US"/>
        </w:rPr>
      </w:pPr>
    </w:p>
    <w:p w:rsidR="00BB40E7" w:rsidRPr="00FD053A" w:rsidRDefault="003C717C" w:rsidP="00BB40E7">
      <w:pPr>
        <w:pStyle w:val="ListParagraph"/>
        <w:numPr>
          <w:ilvl w:val="0"/>
          <w:numId w:val="46"/>
        </w:numPr>
        <w:ind w:leftChars="0"/>
        <w:rPr>
          <w:rFonts w:cs="Arial"/>
          <w:b/>
          <w:szCs w:val="24"/>
          <w:lang w:eastAsia="en-US"/>
        </w:rPr>
      </w:pPr>
      <w:r w:rsidRPr="00FD053A">
        <w:rPr>
          <w:rFonts w:cs="Arial"/>
          <w:b/>
          <w:szCs w:val="24"/>
          <w:lang w:eastAsia="en-US"/>
        </w:rPr>
        <w:t xml:space="preserve">Tentative Schedule </w:t>
      </w:r>
    </w:p>
    <w:p w:rsidR="00361FDC" w:rsidRPr="00FD053A" w:rsidRDefault="00523A62" w:rsidP="00523A62">
      <w:pPr>
        <w:rPr>
          <w:rFonts w:cs="Arial"/>
          <w:szCs w:val="24"/>
        </w:rPr>
      </w:pPr>
      <w:r w:rsidRPr="00FD053A">
        <w:rPr>
          <w:rFonts w:cs="Arial"/>
          <w:szCs w:val="24"/>
        </w:rPr>
        <w:t xml:space="preserve">Weeks 1 through </w:t>
      </w:r>
      <w:r w:rsidR="008F46B5" w:rsidRPr="00FD053A">
        <w:rPr>
          <w:rFonts w:cs="Arial"/>
          <w:szCs w:val="24"/>
        </w:rPr>
        <w:t>5</w:t>
      </w:r>
      <w:r w:rsidR="008F46B5" w:rsidRPr="00FD053A">
        <w:rPr>
          <w:rFonts w:cs="Arial"/>
          <w:szCs w:val="24"/>
        </w:rPr>
        <w:tab/>
      </w:r>
      <w:r w:rsidR="00EC7AB3">
        <w:rPr>
          <w:rFonts w:cs="Arial"/>
          <w:szCs w:val="24"/>
        </w:rPr>
        <w:tab/>
      </w:r>
      <w:r w:rsidR="008F46B5" w:rsidRPr="00FD053A">
        <w:rPr>
          <w:rFonts w:cs="Arial"/>
          <w:szCs w:val="24"/>
        </w:rPr>
        <w:t>Broad Literature Review with annotated bibliography</w:t>
      </w:r>
    </w:p>
    <w:p w:rsidR="008F46B5" w:rsidRPr="00FD053A" w:rsidRDefault="008F46B5" w:rsidP="00523A62">
      <w:pPr>
        <w:rPr>
          <w:rFonts w:cs="Arial"/>
          <w:szCs w:val="24"/>
        </w:rPr>
      </w:pPr>
      <w:r w:rsidRPr="00FD053A">
        <w:rPr>
          <w:rFonts w:cs="Arial"/>
          <w:szCs w:val="24"/>
        </w:rPr>
        <w:t>Weeks 6 through 8</w:t>
      </w:r>
      <w:r w:rsidRPr="00FD053A">
        <w:rPr>
          <w:rFonts w:cs="Arial"/>
          <w:szCs w:val="24"/>
        </w:rPr>
        <w:tab/>
      </w:r>
      <w:r w:rsidR="00EC7AB3">
        <w:rPr>
          <w:rFonts w:cs="Arial"/>
          <w:szCs w:val="24"/>
        </w:rPr>
        <w:tab/>
      </w:r>
      <w:proofErr w:type="gramStart"/>
      <w:r w:rsidRPr="00FD053A">
        <w:rPr>
          <w:rFonts w:cs="Arial"/>
          <w:szCs w:val="24"/>
        </w:rPr>
        <w:t>Provide</w:t>
      </w:r>
      <w:proofErr w:type="gramEnd"/>
      <w:r w:rsidRPr="00FD053A">
        <w:rPr>
          <w:rFonts w:cs="Arial"/>
          <w:szCs w:val="24"/>
        </w:rPr>
        <w:t xml:space="preserve"> an overview of issues related to three HBCU topics</w:t>
      </w:r>
    </w:p>
    <w:p w:rsidR="008F46B5" w:rsidRPr="00FD053A" w:rsidRDefault="008F46B5" w:rsidP="00D93364">
      <w:pPr>
        <w:ind w:left="2370" w:hanging="2370"/>
        <w:rPr>
          <w:rFonts w:cs="Arial"/>
          <w:szCs w:val="24"/>
        </w:rPr>
      </w:pPr>
      <w:r w:rsidRPr="00FD053A">
        <w:rPr>
          <w:rFonts w:cs="Arial"/>
          <w:szCs w:val="24"/>
        </w:rPr>
        <w:t>Weeks 9 through 12</w:t>
      </w:r>
      <w:r w:rsidRPr="00FD053A">
        <w:rPr>
          <w:rFonts w:cs="Arial"/>
          <w:szCs w:val="24"/>
        </w:rPr>
        <w:tab/>
      </w:r>
      <w:proofErr w:type="gramStart"/>
      <w:r w:rsidRPr="00FD053A">
        <w:rPr>
          <w:rFonts w:cs="Arial"/>
          <w:szCs w:val="24"/>
        </w:rPr>
        <w:t>In</w:t>
      </w:r>
      <w:proofErr w:type="gramEnd"/>
      <w:r w:rsidRPr="00FD053A">
        <w:rPr>
          <w:rFonts w:cs="Arial"/>
          <w:szCs w:val="24"/>
        </w:rPr>
        <w:t xml:space="preserve"> – depth literature review of a research topic chosen from </w:t>
      </w:r>
      <w:r w:rsidR="00D93364" w:rsidRPr="00FD053A">
        <w:rPr>
          <w:rFonts w:cs="Arial"/>
          <w:szCs w:val="24"/>
        </w:rPr>
        <w:t>the three identified in weeks 6 through 8</w:t>
      </w:r>
    </w:p>
    <w:p w:rsidR="00D93364" w:rsidRPr="00FD053A" w:rsidRDefault="00D93364" w:rsidP="00D93364">
      <w:pPr>
        <w:ind w:left="2370" w:hanging="2370"/>
        <w:rPr>
          <w:rFonts w:cs="Arial"/>
          <w:szCs w:val="24"/>
        </w:rPr>
      </w:pPr>
      <w:r w:rsidRPr="00FD053A">
        <w:rPr>
          <w:rFonts w:cs="Arial"/>
          <w:szCs w:val="24"/>
        </w:rPr>
        <w:t>Weeks 10 through 15</w:t>
      </w:r>
      <w:r w:rsidRPr="00FD053A">
        <w:rPr>
          <w:rFonts w:cs="Arial"/>
          <w:szCs w:val="24"/>
        </w:rPr>
        <w:tab/>
      </w:r>
      <w:proofErr w:type="gramStart"/>
      <w:r w:rsidR="001C4BAB">
        <w:rPr>
          <w:rFonts w:cs="Arial"/>
          <w:szCs w:val="24"/>
        </w:rPr>
        <w:t>Prepare</w:t>
      </w:r>
      <w:proofErr w:type="gramEnd"/>
      <w:r w:rsidR="001C4BAB">
        <w:rPr>
          <w:rFonts w:cs="Arial"/>
          <w:szCs w:val="24"/>
        </w:rPr>
        <w:t xml:space="preserve"> a </w:t>
      </w:r>
      <w:r w:rsidR="00FF3D39" w:rsidRPr="00FD053A">
        <w:rPr>
          <w:rFonts w:cs="Arial"/>
          <w:szCs w:val="24"/>
        </w:rPr>
        <w:t xml:space="preserve">research proposal </w:t>
      </w:r>
    </w:p>
    <w:p w:rsidR="00FD053A" w:rsidRDefault="00FD053A">
      <w:pPr>
        <w:widowControl/>
        <w:rPr>
          <w:rFonts w:cs="Arial"/>
          <w:szCs w:val="24"/>
          <w:lang w:eastAsia="en-US"/>
        </w:rPr>
      </w:pPr>
      <w:r>
        <w:rPr>
          <w:rFonts w:cs="Arial"/>
          <w:szCs w:val="24"/>
          <w:lang w:eastAsia="en-US"/>
        </w:rPr>
        <w:br w:type="page"/>
      </w:r>
    </w:p>
    <w:p w:rsidR="003C717C" w:rsidRPr="00FD053A" w:rsidRDefault="003C717C" w:rsidP="00BB40E7">
      <w:pPr>
        <w:rPr>
          <w:rFonts w:cs="Arial"/>
          <w:szCs w:val="24"/>
          <w:lang w:eastAsia="en-US"/>
        </w:rPr>
      </w:pPr>
    </w:p>
    <w:p w:rsidR="0044532E" w:rsidRPr="00FD053A" w:rsidRDefault="007F4ED3" w:rsidP="0044532E">
      <w:pPr>
        <w:pStyle w:val="ListParagraph"/>
        <w:numPr>
          <w:ilvl w:val="0"/>
          <w:numId w:val="46"/>
        </w:numPr>
        <w:snapToGrid w:val="0"/>
        <w:ind w:leftChars="0"/>
        <w:rPr>
          <w:rFonts w:cs="Arial"/>
          <w:b/>
          <w:szCs w:val="24"/>
        </w:rPr>
      </w:pPr>
      <w:r w:rsidRPr="00FD053A">
        <w:rPr>
          <w:rFonts w:cs="Arial"/>
          <w:b/>
          <w:szCs w:val="24"/>
        </w:rPr>
        <w:t>Course Requirements:</w:t>
      </w:r>
    </w:p>
    <w:p w:rsidR="0044532E" w:rsidRPr="00FD053A" w:rsidRDefault="0044532E" w:rsidP="0044532E">
      <w:pPr>
        <w:pStyle w:val="ListParagraph"/>
        <w:snapToGrid w:val="0"/>
        <w:ind w:leftChars="0" w:left="720"/>
        <w:rPr>
          <w:rFonts w:cs="Arial"/>
          <w:b/>
          <w:szCs w:val="24"/>
        </w:rPr>
      </w:pPr>
    </w:p>
    <w:p w:rsidR="00FD053A" w:rsidRPr="00FD053A" w:rsidRDefault="00523A62" w:rsidP="00FD053A">
      <w:pPr>
        <w:pStyle w:val="CM6"/>
        <w:numPr>
          <w:ilvl w:val="0"/>
          <w:numId w:val="23"/>
        </w:numPr>
        <w:snapToGrid w:val="0"/>
        <w:rPr>
          <w:rFonts w:asciiTheme="minorHAnsi" w:hAnsiTheme="minorHAnsi" w:cs="Arial"/>
        </w:rPr>
      </w:pPr>
      <w:r w:rsidRPr="00FD053A">
        <w:rPr>
          <w:rFonts w:asciiTheme="minorHAnsi" w:hAnsiTheme="minorHAnsi" w:cs="Arial"/>
        </w:rPr>
        <w:t>Attend meetings with advisor</w:t>
      </w:r>
      <w:r w:rsidR="00FD053A" w:rsidRPr="00FD053A">
        <w:rPr>
          <w:rFonts w:asciiTheme="minorHAnsi" w:hAnsiTheme="minorHAnsi" w:cs="Arial"/>
        </w:rPr>
        <w:t xml:space="preserve"> as scheduled</w:t>
      </w:r>
    </w:p>
    <w:p w:rsidR="00FD053A" w:rsidRPr="00FD053A" w:rsidRDefault="00FD053A" w:rsidP="00FD053A">
      <w:pPr>
        <w:pStyle w:val="Default"/>
        <w:numPr>
          <w:ilvl w:val="0"/>
          <w:numId w:val="23"/>
        </w:numPr>
        <w:rPr>
          <w:rFonts w:asciiTheme="minorHAnsi" w:hAnsiTheme="minorHAnsi"/>
          <w:lang w:eastAsia="zh-TW"/>
        </w:rPr>
      </w:pPr>
      <w:r w:rsidRPr="00FD053A">
        <w:rPr>
          <w:rFonts w:asciiTheme="minorHAnsi" w:hAnsiTheme="minorHAnsi"/>
          <w:lang w:eastAsia="zh-TW"/>
        </w:rPr>
        <w:t>Submit weekly assignments via email</w:t>
      </w:r>
    </w:p>
    <w:p w:rsidR="007F4ED3" w:rsidRPr="00FD053A" w:rsidRDefault="00523A62" w:rsidP="00E2660F">
      <w:pPr>
        <w:pStyle w:val="ListParagraph"/>
        <w:numPr>
          <w:ilvl w:val="0"/>
          <w:numId w:val="23"/>
        </w:numPr>
        <w:snapToGrid w:val="0"/>
        <w:ind w:leftChars="0"/>
        <w:rPr>
          <w:rFonts w:cs="Arial"/>
          <w:szCs w:val="24"/>
        </w:rPr>
      </w:pPr>
      <w:r w:rsidRPr="00FD053A">
        <w:rPr>
          <w:rFonts w:cs="Arial"/>
          <w:szCs w:val="24"/>
        </w:rPr>
        <w:t>Complete an annotated bibliography of readings</w:t>
      </w:r>
    </w:p>
    <w:p w:rsidR="00BB40E7" w:rsidRPr="00FD053A" w:rsidRDefault="00523A62" w:rsidP="00E2660F">
      <w:pPr>
        <w:pStyle w:val="ListParagraph"/>
        <w:numPr>
          <w:ilvl w:val="0"/>
          <w:numId w:val="23"/>
        </w:numPr>
        <w:snapToGrid w:val="0"/>
        <w:ind w:leftChars="0"/>
        <w:rPr>
          <w:rFonts w:cs="Arial"/>
          <w:szCs w:val="24"/>
        </w:rPr>
      </w:pPr>
      <w:r w:rsidRPr="00FD053A">
        <w:rPr>
          <w:rFonts w:cs="Arial"/>
          <w:szCs w:val="24"/>
        </w:rPr>
        <w:t>List research questions and topics that have not been addressed in</w:t>
      </w:r>
      <w:r w:rsidR="00FD053A">
        <w:rPr>
          <w:rFonts w:cs="Arial"/>
          <w:szCs w:val="24"/>
        </w:rPr>
        <w:t xml:space="preserve"> research (original research)</w:t>
      </w:r>
    </w:p>
    <w:p w:rsidR="00523A62" w:rsidRPr="00FD053A" w:rsidRDefault="00523A62" w:rsidP="00E2660F">
      <w:pPr>
        <w:pStyle w:val="ListParagraph"/>
        <w:numPr>
          <w:ilvl w:val="0"/>
          <w:numId w:val="23"/>
        </w:numPr>
        <w:snapToGrid w:val="0"/>
        <w:ind w:leftChars="0"/>
        <w:rPr>
          <w:rFonts w:cs="Arial"/>
          <w:szCs w:val="24"/>
        </w:rPr>
      </w:pPr>
      <w:r w:rsidRPr="00FD053A">
        <w:rPr>
          <w:rFonts w:cs="Arial"/>
          <w:szCs w:val="24"/>
        </w:rPr>
        <w:t>Write a short research proposal</w:t>
      </w:r>
    </w:p>
    <w:p w:rsidR="007F4ED3" w:rsidRPr="00FD053A" w:rsidRDefault="007F4ED3" w:rsidP="00E2660F">
      <w:pPr>
        <w:snapToGrid w:val="0"/>
        <w:rPr>
          <w:rFonts w:cs="Arial"/>
          <w:szCs w:val="24"/>
        </w:rPr>
      </w:pPr>
    </w:p>
    <w:p w:rsidR="007F4ED3" w:rsidRDefault="007F4ED3" w:rsidP="00FD053A">
      <w:pPr>
        <w:pStyle w:val="ListParagraph"/>
        <w:numPr>
          <w:ilvl w:val="0"/>
          <w:numId w:val="46"/>
        </w:numPr>
        <w:ind w:leftChars="0"/>
        <w:rPr>
          <w:rFonts w:cs="Arial"/>
          <w:b/>
          <w:szCs w:val="24"/>
        </w:rPr>
      </w:pPr>
      <w:r w:rsidRPr="00FD053A">
        <w:rPr>
          <w:rFonts w:cs="Arial"/>
          <w:b/>
          <w:szCs w:val="24"/>
        </w:rPr>
        <w:t>Grading and Evaluation Procedures:</w:t>
      </w:r>
    </w:p>
    <w:p w:rsidR="00FD053A" w:rsidRDefault="006F634F" w:rsidP="00FD053A">
      <w:pPr>
        <w:pStyle w:val="ListParagraph"/>
        <w:numPr>
          <w:ilvl w:val="0"/>
          <w:numId w:val="49"/>
        </w:numPr>
        <w:ind w:leftChars="0" w:left="720" w:hanging="270"/>
        <w:rPr>
          <w:rFonts w:cs="Arial"/>
          <w:szCs w:val="24"/>
        </w:rPr>
      </w:pPr>
      <w:r>
        <w:rPr>
          <w:rFonts w:cs="Arial"/>
          <w:szCs w:val="24"/>
        </w:rPr>
        <w:t xml:space="preserve">Holistic assessment of Annotated </w:t>
      </w:r>
      <w:r w:rsidR="00FD053A" w:rsidRPr="00FD053A">
        <w:rPr>
          <w:rFonts w:cs="Arial"/>
          <w:szCs w:val="24"/>
        </w:rPr>
        <w:t xml:space="preserve">Bibliography completeness </w:t>
      </w:r>
    </w:p>
    <w:p w:rsidR="00FD053A" w:rsidRDefault="00FD053A" w:rsidP="00FD053A">
      <w:pPr>
        <w:pStyle w:val="ListParagraph"/>
        <w:numPr>
          <w:ilvl w:val="0"/>
          <w:numId w:val="49"/>
        </w:numPr>
        <w:ind w:leftChars="0" w:left="720" w:hanging="270"/>
        <w:rPr>
          <w:rFonts w:cs="Arial"/>
          <w:szCs w:val="24"/>
        </w:rPr>
      </w:pPr>
      <w:r w:rsidRPr="00FD053A">
        <w:rPr>
          <w:rFonts w:cs="Arial"/>
          <w:szCs w:val="24"/>
        </w:rPr>
        <w:t xml:space="preserve">Research questions </w:t>
      </w:r>
      <w:r w:rsidR="006F634F">
        <w:rPr>
          <w:rFonts w:cs="Arial"/>
          <w:szCs w:val="24"/>
        </w:rPr>
        <w:t xml:space="preserve">originality, </w:t>
      </w:r>
      <w:r w:rsidRPr="00FD053A">
        <w:rPr>
          <w:rFonts w:cs="Arial"/>
          <w:szCs w:val="24"/>
        </w:rPr>
        <w:t xml:space="preserve">accuracy and adequacy </w:t>
      </w:r>
    </w:p>
    <w:p w:rsidR="00FD053A" w:rsidRPr="00FD053A" w:rsidRDefault="00FD053A" w:rsidP="00FD053A">
      <w:pPr>
        <w:pStyle w:val="ListParagraph"/>
        <w:numPr>
          <w:ilvl w:val="0"/>
          <w:numId w:val="49"/>
        </w:numPr>
        <w:ind w:leftChars="0" w:left="720" w:hanging="270"/>
        <w:rPr>
          <w:rFonts w:cs="Arial"/>
          <w:szCs w:val="24"/>
        </w:rPr>
      </w:pPr>
      <w:r w:rsidRPr="00FD053A">
        <w:rPr>
          <w:rFonts w:cs="Arial"/>
          <w:szCs w:val="24"/>
        </w:rPr>
        <w:t>Research proposal</w:t>
      </w:r>
    </w:p>
    <w:p w:rsidR="003810AB" w:rsidRPr="00FD053A" w:rsidRDefault="00F66A99" w:rsidP="00E2660F">
      <w:pPr>
        <w:pStyle w:val="Default"/>
        <w:rPr>
          <w:rFonts w:asciiTheme="minorHAnsi" w:hAnsiTheme="minorHAnsi" w:cs="Arial"/>
          <w:lang w:eastAsia="zh-TW"/>
        </w:rPr>
      </w:pPr>
      <w:r w:rsidRPr="00FD053A">
        <w:rPr>
          <w:rFonts w:asciiTheme="minorHAnsi" w:hAnsiTheme="minorHAnsi" w:cs="Arial"/>
          <w:lang w:eastAsia="zh-TW"/>
        </w:rPr>
        <w:tab/>
      </w:r>
    </w:p>
    <w:p w:rsidR="003C717C" w:rsidRPr="00FD053A" w:rsidRDefault="003C717C" w:rsidP="003C717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7"/>
        <w:rPr>
          <w:rFonts w:cs="Arial"/>
          <w:b/>
          <w:bCs/>
          <w:szCs w:val="24"/>
        </w:rPr>
      </w:pPr>
      <w:r w:rsidRPr="00FD053A">
        <w:rPr>
          <w:rFonts w:cs="Arial"/>
          <w:b/>
          <w:bCs/>
          <w:szCs w:val="24"/>
        </w:rPr>
        <w:t>Class Policy Statements</w:t>
      </w:r>
    </w:p>
    <w:p w:rsidR="00422C58" w:rsidRPr="00FD053A" w:rsidRDefault="00422C58" w:rsidP="00E2660F">
      <w:pPr>
        <w:pStyle w:val="ListParagraph"/>
        <w:numPr>
          <w:ilvl w:val="0"/>
          <w:numId w:val="25"/>
        </w:numPr>
        <w:ind w:leftChars="0" w:left="0"/>
        <w:rPr>
          <w:rFonts w:cs="Arial"/>
          <w:i/>
          <w:iCs/>
          <w:szCs w:val="24"/>
        </w:rPr>
      </w:pPr>
      <w:r w:rsidRPr="00FD053A">
        <w:rPr>
          <w:rFonts w:cs="Arial"/>
          <w:i/>
          <w:iCs/>
          <w:szCs w:val="24"/>
        </w:rPr>
        <w:t>Class Attendance</w:t>
      </w:r>
    </w:p>
    <w:p w:rsidR="00422C58" w:rsidRPr="00FD053A" w:rsidRDefault="00523A62" w:rsidP="003C717C">
      <w:pPr>
        <w:pStyle w:val="ListParagraph"/>
        <w:numPr>
          <w:ilvl w:val="0"/>
          <w:numId w:val="25"/>
        </w:numPr>
        <w:ind w:leftChars="0"/>
        <w:rPr>
          <w:rFonts w:cs="Arial"/>
          <w:i/>
          <w:iCs/>
          <w:szCs w:val="24"/>
        </w:rPr>
      </w:pPr>
      <w:r w:rsidRPr="00FD053A">
        <w:rPr>
          <w:rFonts w:cs="Arial"/>
          <w:szCs w:val="24"/>
        </w:rPr>
        <w:t>Meeting</w:t>
      </w:r>
      <w:r w:rsidR="001A1914">
        <w:rPr>
          <w:rFonts w:cs="Arial"/>
          <w:szCs w:val="24"/>
        </w:rPr>
        <w:t>s Scheduled with Advisor</w:t>
      </w:r>
      <w:r w:rsidRPr="00FD053A">
        <w:rPr>
          <w:rFonts w:cs="Arial"/>
          <w:szCs w:val="24"/>
        </w:rPr>
        <w:t xml:space="preserve"> </w:t>
      </w:r>
      <w:r w:rsidR="001A1914">
        <w:rPr>
          <w:rFonts w:cs="Arial"/>
          <w:szCs w:val="24"/>
        </w:rPr>
        <w:t xml:space="preserve">- </w:t>
      </w:r>
      <w:r w:rsidR="003C717C" w:rsidRPr="00FD053A">
        <w:rPr>
          <w:rFonts w:cs="Arial"/>
          <w:szCs w:val="24"/>
        </w:rPr>
        <w:t>Attendance is required</w:t>
      </w:r>
    </w:p>
    <w:p w:rsidR="00422C58" w:rsidRPr="00FD053A" w:rsidRDefault="00422C58" w:rsidP="00E2660F">
      <w:pPr>
        <w:pStyle w:val="ListParagraph"/>
        <w:numPr>
          <w:ilvl w:val="0"/>
          <w:numId w:val="25"/>
        </w:numPr>
        <w:ind w:leftChars="0" w:left="0"/>
        <w:rPr>
          <w:rFonts w:cs="Arial"/>
          <w:i/>
          <w:iCs/>
          <w:szCs w:val="24"/>
        </w:rPr>
      </w:pPr>
      <w:r w:rsidRPr="00FD053A">
        <w:rPr>
          <w:rFonts w:cs="Arial"/>
          <w:i/>
          <w:iCs/>
          <w:szCs w:val="24"/>
        </w:rPr>
        <w:t>Assignment Policy</w:t>
      </w:r>
    </w:p>
    <w:p w:rsidR="00422C58" w:rsidRPr="00FD053A" w:rsidRDefault="00422C58" w:rsidP="00E2660F">
      <w:pPr>
        <w:pStyle w:val="ListParagraph"/>
        <w:numPr>
          <w:ilvl w:val="0"/>
          <w:numId w:val="25"/>
        </w:numPr>
        <w:ind w:leftChars="0" w:left="900" w:hanging="425"/>
        <w:rPr>
          <w:rFonts w:cs="Arial"/>
          <w:i/>
          <w:iCs/>
          <w:szCs w:val="24"/>
        </w:rPr>
      </w:pPr>
      <w:r w:rsidRPr="00FD053A">
        <w:rPr>
          <w:rFonts w:cs="Arial"/>
          <w:snapToGrid w:val="0"/>
          <w:szCs w:val="24"/>
        </w:rPr>
        <w:t>All work submitted for the course must be typed.</w:t>
      </w:r>
    </w:p>
    <w:p w:rsidR="00422C58" w:rsidRPr="00FD053A" w:rsidRDefault="00422C58" w:rsidP="00E2660F">
      <w:pPr>
        <w:pStyle w:val="ListParagraph"/>
        <w:numPr>
          <w:ilvl w:val="0"/>
          <w:numId w:val="25"/>
        </w:numPr>
        <w:ind w:leftChars="0" w:left="0"/>
        <w:rPr>
          <w:rFonts w:cs="Arial"/>
          <w:i/>
          <w:iCs/>
          <w:szCs w:val="24"/>
        </w:rPr>
      </w:pPr>
      <w:r w:rsidRPr="00FD053A">
        <w:rPr>
          <w:rFonts w:cs="Arial"/>
          <w:i/>
          <w:iCs/>
          <w:szCs w:val="24"/>
        </w:rPr>
        <w:t xml:space="preserve">Late Assignments Policy  </w:t>
      </w:r>
    </w:p>
    <w:p w:rsidR="00422C58" w:rsidRPr="00FD053A" w:rsidRDefault="00422C58" w:rsidP="00E2660F">
      <w:pPr>
        <w:numPr>
          <w:ilvl w:val="0"/>
          <w:numId w:val="25"/>
        </w:numPr>
        <w:overflowPunct w:val="0"/>
        <w:autoSpaceDE w:val="0"/>
        <w:autoSpaceDN w:val="0"/>
        <w:adjustRightInd w:val="0"/>
        <w:ind w:left="900" w:hanging="360"/>
        <w:rPr>
          <w:rFonts w:cs="Arial"/>
          <w:szCs w:val="24"/>
          <w:u w:val="single"/>
        </w:rPr>
      </w:pPr>
      <w:r w:rsidRPr="00FD053A">
        <w:rPr>
          <w:rFonts w:cs="Arial"/>
          <w:szCs w:val="24"/>
        </w:rPr>
        <w:t xml:space="preserve">Assignments turned in late will receive a </w:t>
      </w:r>
      <w:r w:rsidR="00C11D9F" w:rsidRPr="00FD053A">
        <w:rPr>
          <w:rFonts w:cs="Arial"/>
          <w:szCs w:val="24"/>
          <w:u w:val="single"/>
        </w:rPr>
        <w:t>2</w:t>
      </w:r>
      <w:r w:rsidRPr="00FD053A">
        <w:rPr>
          <w:rFonts w:cs="Arial"/>
          <w:szCs w:val="24"/>
          <w:u w:val="single"/>
        </w:rPr>
        <w:t>% reduction in earned points per day.  The only exception will be in the case of emergency.</w:t>
      </w:r>
    </w:p>
    <w:p w:rsidR="00422C58" w:rsidRPr="00FD053A" w:rsidRDefault="00523A62" w:rsidP="00E2660F">
      <w:pPr>
        <w:numPr>
          <w:ilvl w:val="0"/>
          <w:numId w:val="25"/>
        </w:numPr>
        <w:overflowPunct w:val="0"/>
        <w:autoSpaceDE w:val="0"/>
        <w:autoSpaceDN w:val="0"/>
        <w:adjustRightInd w:val="0"/>
        <w:ind w:left="900" w:hanging="360"/>
        <w:rPr>
          <w:rFonts w:cs="Arial"/>
          <w:szCs w:val="24"/>
          <w:u w:val="single"/>
        </w:rPr>
      </w:pPr>
      <w:r w:rsidRPr="00FD053A">
        <w:rPr>
          <w:rFonts w:cs="Arial"/>
          <w:szCs w:val="24"/>
        </w:rPr>
        <w:t>A</w:t>
      </w:r>
      <w:r w:rsidR="00422C58" w:rsidRPr="00FD053A">
        <w:rPr>
          <w:rFonts w:cs="Arial"/>
          <w:szCs w:val="24"/>
        </w:rPr>
        <w:t xml:space="preserve">ll work must be typed or it will </w:t>
      </w:r>
      <w:r w:rsidR="00422C58" w:rsidRPr="00FD053A">
        <w:rPr>
          <w:rFonts w:cs="Arial"/>
          <w:b/>
          <w:bCs/>
          <w:szCs w:val="24"/>
          <w:u w:val="single"/>
        </w:rPr>
        <w:t>not</w:t>
      </w:r>
      <w:r w:rsidR="00422C58" w:rsidRPr="00FD053A">
        <w:rPr>
          <w:rFonts w:cs="Arial"/>
          <w:szCs w:val="24"/>
          <w:u w:val="single"/>
        </w:rPr>
        <w:t xml:space="preserve"> be graded. Late penalty will be applied to work completed in writing and then turned in late in typed format for a grade.</w:t>
      </w:r>
    </w:p>
    <w:p w:rsidR="006B6E39" w:rsidRPr="00FD053A" w:rsidRDefault="006B6E39" w:rsidP="00E2660F">
      <w:pPr>
        <w:numPr>
          <w:ilvl w:val="0"/>
          <w:numId w:val="25"/>
        </w:numPr>
        <w:overflowPunct w:val="0"/>
        <w:autoSpaceDE w:val="0"/>
        <w:autoSpaceDN w:val="0"/>
        <w:adjustRightInd w:val="0"/>
        <w:ind w:left="900" w:hanging="360"/>
        <w:rPr>
          <w:rFonts w:cs="Arial"/>
          <w:szCs w:val="24"/>
          <w:u w:val="single"/>
        </w:rPr>
      </w:pPr>
      <w:r w:rsidRPr="00FD053A">
        <w:rPr>
          <w:rFonts w:cs="Arial"/>
          <w:szCs w:val="24"/>
        </w:rPr>
        <w:t>Assignments more than 2 weeks overdue will not be accepted.</w:t>
      </w:r>
    </w:p>
    <w:p w:rsidR="00422C58" w:rsidRPr="00FD053A" w:rsidRDefault="00422C58" w:rsidP="00E2660F">
      <w:pPr>
        <w:pStyle w:val="ListParagraph"/>
        <w:numPr>
          <w:ilvl w:val="0"/>
          <w:numId w:val="25"/>
        </w:numPr>
        <w:pBdr>
          <w:top w:val="single" w:sz="8" w:space="1" w:color="FFFFFF"/>
          <w:left w:val="single" w:sz="8" w:space="1" w:color="FFFFFF"/>
          <w:bottom w:val="single" w:sz="8" w:space="1" w:color="FFFFFF"/>
          <w:right w:val="single" w:sz="8" w:space="1" w:color="FFFFFF"/>
        </w:pBdr>
        <w:ind w:leftChars="0" w:left="0"/>
        <w:rPr>
          <w:rFonts w:cs="Arial"/>
          <w:i/>
          <w:iCs/>
          <w:szCs w:val="24"/>
        </w:rPr>
      </w:pPr>
      <w:r w:rsidRPr="00FD053A">
        <w:rPr>
          <w:rFonts w:cs="Arial"/>
          <w:i/>
          <w:iCs/>
          <w:szCs w:val="24"/>
        </w:rPr>
        <w:t xml:space="preserve">Incompletes and Withdrawals   </w:t>
      </w:r>
    </w:p>
    <w:p w:rsidR="00422C58" w:rsidRDefault="00422C58" w:rsidP="00E2660F">
      <w:pPr>
        <w:pBdr>
          <w:top w:val="single" w:sz="8" w:space="1" w:color="FFFFFF"/>
          <w:left w:val="single" w:sz="8" w:space="1" w:color="FFFFFF"/>
          <w:bottom w:val="single" w:sz="8" w:space="1" w:color="FFFFFF"/>
          <w:right w:val="single" w:sz="8" w:space="1" w:color="FFFFFF"/>
        </w:pBdr>
        <w:ind w:left="540"/>
        <w:rPr>
          <w:rFonts w:cs="Arial"/>
          <w:szCs w:val="24"/>
        </w:rPr>
      </w:pPr>
      <w:r w:rsidRPr="00FD053A">
        <w:rPr>
          <w:rFonts w:cs="Arial"/>
          <w:szCs w:val="24"/>
        </w:rPr>
        <w:t xml:space="preserve">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w:t>
      </w:r>
      <w:proofErr w:type="spellStart"/>
      <w:r w:rsidRPr="00FD053A">
        <w:rPr>
          <w:rFonts w:cs="Arial"/>
          <w:szCs w:val="24"/>
        </w:rPr>
        <w:t>a</w:t>
      </w:r>
      <w:proofErr w:type="spellEnd"/>
      <w:r w:rsidRPr="00FD053A">
        <w:rPr>
          <w:rFonts w:cs="Arial"/>
          <w:szCs w:val="24"/>
        </w:rPr>
        <w:t xml:space="preserve"> W (withdrawn-passing) grade will be recorded in your transcripts. After this period withdrawal from the course will only be granted under unusual circumstances and must be approved by the Dean of the College of Education.</w:t>
      </w:r>
    </w:p>
    <w:p w:rsidR="00FD053A" w:rsidRDefault="00FD053A" w:rsidP="00E2660F">
      <w:pPr>
        <w:pBdr>
          <w:top w:val="single" w:sz="8" w:space="1" w:color="FFFFFF"/>
          <w:left w:val="single" w:sz="8" w:space="1" w:color="FFFFFF"/>
          <w:bottom w:val="single" w:sz="8" w:space="1" w:color="FFFFFF"/>
          <w:right w:val="single" w:sz="8" w:space="1" w:color="FFFFFF"/>
        </w:pBdr>
        <w:ind w:left="540"/>
        <w:rPr>
          <w:rFonts w:cs="Arial"/>
          <w:szCs w:val="24"/>
        </w:rPr>
      </w:pPr>
    </w:p>
    <w:p w:rsidR="00FD053A" w:rsidRDefault="00FD053A" w:rsidP="00E2660F">
      <w:pPr>
        <w:pBdr>
          <w:top w:val="single" w:sz="8" w:space="1" w:color="FFFFFF"/>
          <w:left w:val="single" w:sz="8" w:space="1" w:color="FFFFFF"/>
          <w:bottom w:val="single" w:sz="8" w:space="1" w:color="FFFFFF"/>
          <w:right w:val="single" w:sz="8" w:space="1" w:color="FFFFFF"/>
        </w:pBdr>
        <w:ind w:left="540"/>
        <w:rPr>
          <w:rFonts w:cs="Arial"/>
          <w:szCs w:val="24"/>
        </w:rPr>
      </w:pPr>
    </w:p>
    <w:p w:rsidR="00FD053A" w:rsidRPr="00FD053A" w:rsidRDefault="00FD053A" w:rsidP="00E2660F">
      <w:pPr>
        <w:pBdr>
          <w:top w:val="single" w:sz="8" w:space="1" w:color="FFFFFF"/>
          <w:left w:val="single" w:sz="8" w:space="1" w:color="FFFFFF"/>
          <w:bottom w:val="single" w:sz="8" w:space="1" w:color="FFFFFF"/>
          <w:right w:val="single" w:sz="8" w:space="1" w:color="FFFFFF"/>
        </w:pBdr>
        <w:ind w:left="540"/>
        <w:rPr>
          <w:rFonts w:cs="Arial"/>
          <w:szCs w:val="24"/>
        </w:rPr>
      </w:pPr>
    </w:p>
    <w:p w:rsidR="00422C58" w:rsidRPr="00FD053A" w:rsidRDefault="00422C58" w:rsidP="00E2660F">
      <w:pPr>
        <w:pStyle w:val="ListParagraph"/>
        <w:numPr>
          <w:ilvl w:val="0"/>
          <w:numId w:val="28"/>
        </w:numPr>
        <w:pBdr>
          <w:top w:val="single" w:sz="8" w:space="1" w:color="FFFFFF"/>
          <w:left w:val="single" w:sz="8" w:space="1" w:color="FFFFFF"/>
          <w:bottom w:val="single" w:sz="8" w:space="1" w:color="FFFFFF"/>
          <w:right w:val="single" w:sz="8" w:space="1" w:color="FFFFFF"/>
        </w:pBdr>
        <w:ind w:leftChars="0" w:left="360"/>
        <w:rPr>
          <w:rFonts w:cs="Arial"/>
          <w:i/>
          <w:iCs/>
          <w:szCs w:val="24"/>
        </w:rPr>
      </w:pPr>
      <w:r w:rsidRPr="00FD053A">
        <w:rPr>
          <w:rFonts w:cs="Arial"/>
          <w:i/>
          <w:iCs/>
          <w:szCs w:val="24"/>
        </w:rPr>
        <w:lastRenderedPageBreak/>
        <w:t xml:space="preserve">Academic Misconduct </w:t>
      </w:r>
    </w:p>
    <w:p w:rsidR="00422C58" w:rsidRPr="00FD053A" w:rsidRDefault="00422C58" w:rsidP="00E2660F">
      <w:pPr>
        <w:pBdr>
          <w:top w:val="single" w:sz="8" w:space="1" w:color="FFFFFF"/>
          <w:left w:val="single" w:sz="8" w:space="1" w:color="FFFFFF"/>
          <w:bottom w:val="single" w:sz="8" w:space="1" w:color="FFFFFF"/>
          <w:right w:val="single" w:sz="8" w:space="1" w:color="FFFFFF"/>
        </w:pBdr>
        <w:ind w:left="540"/>
        <w:rPr>
          <w:rFonts w:cs="Arial"/>
          <w:szCs w:val="24"/>
        </w:rPr>
      </w:pPr>
      <w:r w:rsidRPr="00FD053A">
        <w:rPr>
          <w:rFonts w:cs="Arial"/>
          <w:szCs w:val="24"/>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422C58" w:rsidRPr="00FD053A" w:rsidRDefault="00422C58" w:rsidP="00E2660F">
      <w:pPr>
        <w:pStyle w:val="ListParagraph"/>
        <w:keepNext/>
        <w:numPr>
          <w:ilvl w:val="0"/>
          <w:numId w:val="27"/>
        </w:numPr>
        <w:ind w:leftChars="0" w:left="360"/>
        <w:rPr>
          <w:rFonts w:cs="Arial"/>
          <w:i/>
          <w:iCs/>
          <w:szCs w:val="24"/>
        </w:rPr>
      </w:pPr>
      <w:r w:rsidRPr="00FD053A">
        <w:rPr>
          <w:rFonts w:cs="Arial"/>
          <w:i/>
          <w:iCs/>
          <w:szCs w:val="24"/>
        </w:rPr>
        <w:t xml:space="preserve">Disability Accommodations </w:t>
      </w:r>
    </w:p>
    <w:p w:rsidR="00422C58" w:rsidRPr="00FD053A" w:rsidRDefault="00422C58" w:rsidP="00E2660F">
      <w:pPr>
        <w:ind w:left="540"/>
        <w:rPr>
          <w:rFonts w:cs="Arial"/>
          <w:szCs w:val="24"/>
        </w:rPr>
      </w:pPr>
      <w:r w:rsidRPr="00FD053A">
        <w:rPr>
          <w:rFonts w:cs="Arial"/>
          <w:szCs w:val="24"/>
        </w:rPr>
        <w:t xml:space="preserve">Students who need special accommodations in class, as provided for by the American Disabilities Act, should arrange a confidential meeting with the instructor during office hours the first week of classes </w:t>
      </w:r>
      <w:r w:rsidRPr="00FD053A">
        <w:rPr>
          <w:rFonts w:cs="Arial"/>
          <w:szCs w:val="24"/>
        </w:rPr>
        <w:noBreakHyphen/>
        <w:t xml:space="preserve">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FD053A">
        <w:rPr>
          <w:rFonts w:cs="Arial"/>
          <w:szCs w:val="24"/>
        </w:rPr>
        <w:t>844</w:t>
      </w:r>
      <w:proofErr w:type="gramEnd"/>
      <w:r w:rsidRPr="00FD053A">
        <w:rPr>
          <w:rFonts w:cs="Arial"/>
          <w:szCs w:val="24"/>
        </w:rPr>
        <w:noBreakHyphen/>
        <w:t>2096.</w:t>
      </w:r>
    </w:p>
    <w:p w:rsidR="00F00314" w:rsidRDefault="00F00314" w:rsidP="00E2660F">
      <w:pPr>
        <w:rPr>
          <w:rFonts w:cs="Arial"/>
          <w:szCs w:val="24"/>
        </w:rPr>
      </w:pPr>
    </w:p>
    <w:p w:rsidR="006F634F" w:rsidRPr="00FD053A" w:rsidRDefault="006F634F" w:rsidP="00E2660F">
      <w:pPr>
        <w:rPr>
          <w:rFonts w:cs="Arial"/>
          <w:szCs w:val="24"/>
        </w:rPr>
      </w:pPr>
    </w:p>
    <w:sectPr w:rsidR="006F634F" w:rsidRPr="00FD053A" w:rsidSect="002F5B50">
      <w:headerReference w:type="default" r:id="rId8"/>
      <w:pgSz w:w="12242" w:h="15842" w:code="1"/>
      <w:pgMar w:top="1440"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BD4" w:rsidRDefault="00713BD4" w:rsidP="002F5B50">
      <w:r>
        <w:separator/>
      </w:r>
    </w:p>
  </w:endnote>
  <w:endnote w:type="continuationSeparator" w:id="0">
    <w:p w:rsidR="00713BD4" w:rsidRDefault="00713BD4" w:rsidP="002F5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BD4" w:rsidRDefault="00713BD4" w:rsidP="002F5B50">
      <w:r>
        <w:separator/>
      </w:r>
    </w:p>
  </w:footnote>
  <w:footnote w:type="continuationSeparator" w:id="0">
    <w:p w:rsidR="00713BD4" w:rsidRDefault="00713BD4" w:rsidP="002F5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8110"/>
      <w:docPartObj>
        <w:docPartGallery w:val="Page Numbers (Top of Page)"/>
        <w:docPartUnique/>
      </w:docPartObj>
    </w:sdtPr>
    <w:sdtContent>
      <w:p w:rsidR="00FF5D27" w:rsidRDefault="00FF5D27" w:rsidP="003E7CBF">
        <w:pPr>
          <w:pStyle w:val="Header"/>
          <w:jc w:val="right"/>
        </w:pPr>
        <w:r>
          <w:t xml:space="preserve">ERMA 8200 Spring, 2011       </w:t>
        </w:r>
        <w:r w:rsidR="00107284">
          <w:fldChar w:fldCharType="begin"/>
        </w:r>
        <w:r w:rsidR="0074720A">
          <w:instrText xml:space="preserve"> PAGE   \* MERGEFORMAT </w:instrText>
        </w:r>
        <w:r w:rsidR="00107284">
          <w:fldChar w:fldCharType="separate"/>
        </w:r>
        <w:r w:rsidR="00A21178">
          <w:rPr>
            <w:noProof/>
          </w:rPr>
          <w:t>1</w:t>
        </w:r>
        <w:r w:rsidR="00107284">
          <w:rPr>
            <w:noProof/>
          </w:rPr>
          <w:fldChar w:fldCharType="end"/>
        </w:r>
      </w:p>
    </w:sdtContent>
  </w:sdt>
  <w:p w:rsidR="00FF5D27" w:rsidRDefault="00FF5D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5A25904"/>
    <w:lvl w:ilvl="0">
      <w:numFmt w:val="bullet"/>
      <w:lvlText w:val="*"/>
      <w:lvlJc w:val="left"/>
    </w:lvl>
  </w:abstractNum>
  <w:abstractNum w:abstractNumId="1">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10919"/>
    <w:multiLevelType w:val="hybridMultilevel"/>
    <w:tmpl w:val="5E461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6">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9D14F7"/>
    <w:multiLevelType w:val="hybridMultilevel"/>
    <w:tmpl w:val="EDAA2C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564AC3"/>
    <w:multiLevelType w:val="hybridMultilevel"/>
    <w:tmpl w:val="9F48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29986A6D"/>
    <w:multiLevelType w:val="hybridMultilevel"/>
    <w:tmpl w:val="709A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3CE052E"/>
    <w:multiLevelType w:val="hybridMultilevel"/>
    <w:tmpl w:val="2AC0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EE1100"/>
    <w:multiLevelType w:val="hybridMultilevel"/>
    <w:tmpl w:val="9FB8D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86B4F8C"/>
    <w:multiLevelType w:val="hybridMultilevel"/>
    <w:tmpl w:val="E5DA9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4E49B6"/>
    <w:multiLevelType w:val="hybridMultilevel"/>
    <w:tmpl w:val="8C868250"/>
    <w:lvl w:ilvl="0" w:tplc="4D30A2C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B037B7"/>
    <w:multiLevelType w:val="hybridMultilevel"/>
    <w:tmpl w:val="5048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7E04F61"/>
    <w:multiLevelType w:val="hybridMultilevel"/>
    <w:tmpl w:val="FFE46D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5B0936"/>
    <w:multiLevelType w:val="hybridMultilevel"/>
    <w:tmpl w:val="F6468F46"/>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num w:numId="1">
    <w:abstractNumId w:val="32"/>
  </w:num>
  <w:num w:numId="2">
    <w:abstractNumId w:val="16"/>
  </w:num>
  <w:num w:numId="3">
    <w:abstractNumId w:val="25"/>
  </w:num>
  <w:num w:numId="4">
    <w:abstractNumId w:val="18"/>
  </w:num>
  <w:num w:numId="5">
    <w:abstractNumId w:val="13"/>
  </w:num>
  <w:num w:numId="6">
    <w:abstractNumId w:val="27"/>
  </w:num>
  <w:num w:numId="7">
    <w:abstractNumId w:val="12"/>
  </w:num>
  <w:num w:numId="8">
    <w:abstractNumId w:val="45"/>
  </w:num>
  <w:num w:numId="9">
    <w:abstractNumId w:val="35"/>
  </w:num>
  <w:num w:numId="10">
    <w:abstractNumId w:val="2"/>
  </w:num>
  <w:num w:numId="11">
    <w:abstractNumId w:val="37"/>
  </w:num>
  <w:num w:numId="12">
    <w:abstractNumId w:val="10"/>
  </w:num>
  <w:num w:numId="13">
    <w:abstractNumId w:val="46"/>
  </w:num>
  <w:num w:numId="14">
    <w:abstractNumId w:val="22"/>
  </w:num>
  <w:num w:numId="15">
    <w:abstractNumId w:val="33"/>
  </w:num>
  <w:num w:numId="16">
    <w:abstractNumId w:val="9"/>
  </w:num>
  <w:num w:numId="17">
    <w:abstractNumId w:val="24"/>
  </w:num>
  <w:num w:numId="18">
    <w:abstractNumId w:val="19"/>
  </w:num>
  <w:num w:numId="19">
    <w:abstractNumId w:val="34"/>
  </w:num>
  <w:num w:numId="20">
    <w:abstractNumId w:val="28"/>
  </w:num>
  <w:num w:numId="21">
    <w:abstractNumId w:val="21"/>
  </w:num>
  <w:num w:numId="22">
    <w:abstractNumId w:val="17"/>
  </w:num>
  <w:num w:numId="23">
    <w:abstractNumId w:val="29"/>
  </w:num>
  <w:num w:numId="24">
    <w:abstractNumId w:val="5"/>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38"/>
  </w:num>
  <w:num w:numId="27">
    <w:abstractNumId w:val="7"/>
  </w:num>
  <w:num w:numId="28">
    <w:abstractNumId w:val="31"/>
  </w:num>
  <w:num w:numId="29">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abstractNumId w:val="3"/>
  </w:num>
  <w:num w:numId="31">
    <w:abstractNumId w:val="43"/>
  </w:num>
  <w:num w:numId="32">
    <w:abstractNumId w:val="14"/>
  </w:num>
  <w:num w:numId="33">
    <w:abstractNumId w:val="36"/>
  </w:num>
  <w:num w:numId="34">
    <w:abstractNumId w:val="44"/>
  </w:num>
  <w:num w:numId="35">
    <w:abstractNumId w:val="6"/>
  </w:num>
  <w:num w:numId="3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39"/>
  </w:num>
  <w:num w:numId="38">
    <w:abstractNumId w:val="30"/>
  </w:num>
  <w:num w:numId="39">
    <w:abstractNumId w:val="4"/>
  </w:num>
  <w:num w:numId="40">
    <w:abstractNumId w:val="47"/>
  </w:num>
  <w:num w:numId="41">
    <w:abstractNumId w:val="26"/>
  </w:num>
  <w:num w:numId="42">
    <w:abstractNumId w:val="11"/>
  </w:num>
  <w:num w:numId="43">
    <w:abstractNumId w:val="23"/>
  </w:num>
  <w:num w:numId="44">
    <w:abstractNumId w:val="42"/>
  </w:num>
  <w:num w:numId="45">
    <w:abstractNumId w:val="8"/>
  </w:num>
  <w:num w:numId="46">
    <w:abstractNumId w:val="40"/>
  </w:num>
  <w:num w:numId="47">
    <w:abstractNumId w:val="20"/>
  </w:num>
  <w:num w:numId="48">
    <w:abstractNumId w:val="15"/>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3384"/>
    <w:rsid w:val="00000764"/>
    <w:rsid w:val="00006BE2"/>
    <w:rsid w:val="0002361D"/>
    <w:rsid w:val="00075085"/>
    <w:rsid w:val="00080D89"/>
    <w:rsid w:val="00081947"/>
    <w:rsid w:val="000B1156"/>
    <w:rsid w:val="000D4997"/>
    <w:rsid w:val="000F2037"/>
    <w:rsid w:val="00107284"/>
    <w:rsid w:val="00124524"/>
    <w:rsid w:val="00124ACC"/>
    <w:rsid w:val="001320AB"/>
    <w:rsid w:val="00164B16"/>
    <w:rsid w:val="001825E0"/>
    <w:rsid w:val="00191B8F"/>
    <w:rsid w:val="001A1914"/>
    <w:rsid w:val="001A709C"/>
    <w:rsid w:val="001B333B"/>
    <w:rsid w:val="001C26AA"/>
    <w:rsid w:val="001C4BAB"/>
    <w:rsid w:val="002009CD"/>
    <w:rsid w:val="002027CE"/>
    <w:rsid w:val="00217120"/>
    <w:rsid w:val="00260247"/>
    <w:rsid w:val="00261498"/>
    <w:rsid w:val="002863D1"/>
    <w:rsid w:val="002A3E40"/>
    <w:rsid w:val="002A3E66"/>
    <w:rsid w:val="002F4ADE"/>
    <w:rsid w:val="002F5B50"/>
    <w:rsid w:val="003011E1"/>
    <w:rsid w:val="0033735F"/>
    <w:rsid w:val="00344289"/>
    <w:rsid w:val="00361FDC"/>
    <w:rsid w:val="003718DB"/>
    <w:rsid w:val="00372507"/>
    <w:rsid w:val="00373F81"/>
    <w:rsid w:val="00376283"/>
    <w:rsid w:val="003810AB"/>
    <w:rsid w:val="003A1428"/>
    <w:rsid w:val="003A62F3"/>
    <w:rsid w:val="003B348B"/>
    <w:rsid w:val="003C717C"/>
    <w:rsid w:val="003C7B03"/>
    <w:rsid w:val="003D0A11"/>
    <w:rsid w:val="003E2845"/>
    <w:rsid w:val="003E7CBF"/>
    <w:rsid w:val="00406C89"/>
    <w:rsid w:val="0041626E"/>
    <w:rsid w:val="00422C58"/>
    <w:rsid w:val="004255B9"/>
    <w:rsid w:val="0044532E"/>
    <w:rsid w:val="00450CA5"/>
    <w:rsid w:val="0048067E"/>
    <w:rsid w:val="00485434"/>
    <w:rsid w:val="004D2E26"/>
    <w:rsid w:val="004E32B8"/>
    <w:rsid w:val="004E79CE"/>
    <w:rsid w:val="004F46ED"/>
    <w:rsid w:val="004F4891"/>
    <w:rsid w:val="00521E23"/>
    <w:rsid w:val="00523A62"/>
    <w:rsid w:val="00537A7F"/>
    <w:rsid w:val="005475B2"/>
    <w:rsid w:val="005A4082"/>
    <w:rsid w:val="005E764F"/>
    <w:rsid w:val="005F1AFA"/>
    <w:rsid w:val="005F2B42"/>
    <w:rsid w:val="005F2D1D"/>
    <w:rsid w:val="00613384"/>
    <w:rsid w:val="00613EA0"/>
    <w:rsid w:val="00654EE6"/>
    <w:rsid w:val="00656B2E"/>
    <w:rsid w:val="006A57E7"/>
    <w:rsid w:val="006B6E39"/>
    <w:rsid w:val="006C0227"/>
    <w:rsid w:val="006C526D"/>
    <w:rsid w:val="006D2408"/>
    <w:rsid w:val="006D4A54"/>
    <w:rsid w:val="006D5804"/>
    <w:rsid w:val="006F634F"/>
    <w:rsid w:val="00702D72"/>
    <w:rsid w:val="00713BD4"/>
    <w:rsid w:val="00714467"/>
    <w:rsid w:val="00717068"/>
    <w:rsid w:val="007212E2"/>
    <w:rsid w:val="00742AC2"/>
    <w:rsid w:val="0074720A"/>
    <w:rsid w:val="00752826"/>
    <w:rsid w:val="00756453"/>
    <w:rsid w:val="007568F6"/>
    <w:rsid w:val="007C4100"/>
    <w:rsid w:val="007F2FAA"/>
    <w:rsid w:val="007F4ED3"/>
    <w:rsid w:val="007F6D07"/>
    <w:rsid w:val="008006F1"/>
    <w:rsid w:val="00807E76"/>
    <w:rsid w:val="00825564"/>
    <w:rsid w:val="00827B33"/>
    <w:rsid w:val="00843BE6"/>
    <w:rsid w:val="0085677F"/>
    <w:rsid w:val="008578C9"/>
    <w:rsid w:val="008652DD"/>
    <w:rsid w:val="00866105"/>
    <w:rsid w:val="0088741E"/>
    <w:rsid w:val="008959D8"/>
    <w:rsid w:val="008B5DA9"/>
    <w:rsid w:val="008C2B17"/>
    <w:rsid w:val="008C3016"/>
    <w:rsid w:val="008C73E9"/>
    <w:rsid w:val="008E5ECA"/>
    <w:rsid w:val="008F46B5"/>
    <w:rsid w:val="00910EA6"/>
    <w:rsid w:val="0092328A"/>
    <w:rsid w:val="00930252"/>
    <w:rsid w:val="00941197"/>
    <w:rsid w:val="00954B4B"/>
    <w:rsid w:val="00957F70"/>
    <w:rsid w:val="009922EC"/>
    <w:rsid w:val="00992543"/>
    <w:rsid w:val="009B62FC"/>
    <w:rsid w:val="009C1E27"/>
    <w:rsid w:val="009C718B"/>
    <w:rsid w:val="009D37AD"/>
    <w:rsid w:val="009F28F2"/>
    <w:rsid w:val="009F69CC"/>
    <w:rsid w:val="009F7E9F"/>
    <w:rsid w:val="00A02C44"/>
    <w:rsid w:val="00A03BF8"/>
    <w:rsid w:val="00A16C17"/>
    <w:rsid w:val="00A16ED7"/>
    <w:rsid w:val="00A21178"/>
    <w:rsid w:val="00A33507"/>
    <w:rsid w:val="00A349E7"/>
    <w:rsid w:val="00A3597F"/>
    <w:rsid w:val="00A451FF"/>
    <w:rsid w:val="00A56507"/>
    <w:rsid w:val="00A72801"/>
    <w:rsid w:val="00A84C30"/>
    <w:rsid w:val="00A96134"/>
    <w:rsid w:val="00AA5EFA"/>
    <w:rsid w:val="00B06820"/>
    <w:rsid w:val="00B5591B"/>
    <w:rsid w:val="00B64EA5"/>
    <w:rsid w:val="00B76C96"/>
    <w:rsid w:val="00B774E0"/>
    <w:rsid w:val="00B95341"/>
    <w:rsid w:val="00BB40E7"/>
    <w:rsid w:val="00BD5096"/>
    <w:rsid w:val="00BE0D55"/>
    <w:rsid w:val="00C05563"/>
    <w:rsid w:val="00C05A5D"/>
    <w:rsid w:val="00C11D9F"/>
    <w:rsid w:val="00C23B2C"/>
    <w:rsid w:val="00C30666"/>
    <w:rsid w:val="00C46793"/>
    <w:rsid w:val="00C5032F"/>
    <w:rsid w:val="00C5556E"/>
    <w:rsid w:val="00C829D8"/>
    <w:rsid w:val="00C86AF8"/>
    <w:rsid w:val="00C931BA"/>
    <w:rsid w:val="00CB0E35"/>
    <w:rsid w:val="00D033FD"/>
    <w:rsid w:val="00D05CCD"/>
    <w:rsid w:val="00D342B6"/>
    <w:rsid w:val="00D64497"/>
    <w:rsid w:val="00D71178"/>
    <w:rsid w:val="00D80751"/>
    <w:rsid w:val="00D860EA"/>
    <w:rsid w:val="00D93364"/>
    <w:rsid w:val="00DA67D9"/>
    <w:rsid w:val="00DB590C"/>
    <w:rsid w:val="00DF64D3"/>
    <w:rsid w:val="00E22585"/>
    <w:rsid w:val="00E2660F"/>
    <w:rsid w:val="00E378AE"/>
    <w:rsid w:val="00E37F1E"/>
    <w:rsid w:val="00E61E6E"/>
    <w:rsid w:val="00E66304"/>
    <w:rsid w:val="00E95448"/>
    <w:rsid w:val="00EA5CB7"/>
    <w:rsid w:val="00EB15C6"/>
    <w:rsid w:val="00EC7AB3"/>
    <w:rsid w:val="00EF15B0"/>
    <w:rsid w:val="00F00314"/>
    <w:rsid w:val="00F005F0"/>
    <w:rsid w:val="00F32209"/>
    <w:rsid w:val="00F64A6C"/>
    <w:rsid w:val="00F66A99"/>
    <w:rsid w:val="00F72108"/>
    <w:rsid w:val="00F81FD1"/>
    <w:rsid w:val="00F86AD4"/>
    <w:rsid w:val="00F87730"/>
    <w:rsid w:val="00F93C82"/>
    <w:rsid w:val="00FB5A11"/>
    <w:rsid w:val="00FB5C41"/>
    <w:rsid w:val="00FB76DA"/>
    <w:rsid w:val="00FC754B"/>
    <w:rsid w:val="00FD053A"/>
    <w:rsid w:val="00FE305F"/>
    <w:rsid w:val="00FF21F5"/>
    <w:rsid w:val="00FF28CF"/>
    <w:rsid w:val="00FF3D39"/>
    <w:rsid w:val="00FF5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semiHidden/>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semiHidden/>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D64E2-0780-4DE6-8F56-850E33A8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Betsy Ross</cp:lastModifiedBy>
  <cp:revision>2</cp:revision>
  <cp:lastPrinted>2010-12-08T16:09:00Z</cp:lastPrinted>
  <dcterms:created xsi:type="dcterms:W3CDTF">2014-08-15T20:09:00Z</dcterms:created>
  <dcterms:modified xsi:type="dcterms:W3CDTF">2014-08-15T20:09:00Z</dcterms:modified>
</cp:coreProperties>
</file>