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46386" w14:textId="77777777" w:rsidR="00BE3D57" w:rsidRPr="00261EE8" w:rsidRDefault="00BE3D57">
      <w:pPr>
        <w:widowControl/>
        <w:tabs>
          <w:tab w:val="center" w:pos="5112"/>
        </w:tabs>
        <w:jc w:val="both"/>
        <w:rPr>
          <w:rFonts w:ascii="Times New Roman" w:hAnsi="Times New Roman"/>
          <w:b/>
          <w:bCs/>
        </w:rPr>
      </w:pPr>
      <w:r>
        <w:rPr>
          <w:rFonts w:ascii="Times New Roman" w:hAnsi="Times New Roman"/>
          <w:b/>
          <w:bCs/>
        </w:rPr>
        <w:tab/>
      </w:r>
      <w:r w:rsidRPr="00261EE8">
        <w:rPr>
          <w:rFonts w:ascii="Times New Roman" w:hAnsi="Times New Roman"/>
          <w:b/>
          <w:bCs/>
        </w:rPr>
        <w:t>AUBURN UNIVERSITY</w:t>
      </w:r>
    </w:p>
    <w:p w14:paraId="478AB3EB" w14:textId="77777777" w:rsidR="00BE3D57" w:rsidRPr="00261EE8" w:rsidRDefault="00BE3D57">
      <w:pPr>
        <w:widowControl/>
        <w:tabs>
          <w:tab w:val="center" w:pos="5112"/>
        </w:tabs>
        <w:jc w:val="both"/>
        <w:rPr>
          <w:rFonts w:ascii="Times New Roman" w:hAnsi="Times New Roman"/>
          <w:b/>
          <w:bCs/>
        </w:rPr>
      </w:pPr>
      <w:r w:rsidRPr="00261EE8">
        <w:rPr>
          <w:rFonts w:ascii="Times New Roman" w:hAnsi="Times New Roman"/>
          <w:b/>
          <w:bCs/>
        </w:rPr>
        <w:tab/>
        <w:t>SYLLABUS</w:t>
      </w:r>
    </w:p>
    <w:p w14:paraId="2F25069A" w14:textId="77777777" w:rsidR="00BE3D57" w:rsidRPr="00261EE8" w:rsidRDefault="00BE3D57">
      <w:pPr>
        <w:widowControl/>
        <w:jc w:val="both"/>
        <w:rPr>
          <w:rFonts w:ascii="Times New Roman" w:hAnsi="Times New Roman"/>
          <w:b/>
          <w:bCs/>
        </w:rPr>
      </w:pPr>
    </w:p>
    <w:p w14:paraId="3A7B1FAE" w14:textId="77777777" w:rsidR="00082DB7" w:rsidRDefault="00082DB7">
      <w:pPr>
        <w:widowControl/>
        <w:jc w:val="both"/>
        <w:rPr>
          <w:rFonts w:ascii="Times New Roman" w:hAnsi="Times New Roman"/>
          <w:b/>
          <w:bCs/>
        </w:rPr>
      </w:pPr>
      <w:r>
        <w:rPr>
          <w:rFonts w:ascii="Times New Roman" w:hAnsi="Times New Roman"/>
          <w:b/>
          <w:bCs/>
        </w:rPr>
        <w:t>1.</w:t>
      </w:r>
      <w:r>
        <w:rPr>
          <w:rFonts w:ascii="Times New Roman" w:hAnsi="Times New Roman"/>
          <w:b/>
          <w:bCs/>
        </w:rPr>
        <w:tab/>
        <w:t xml:space="preserve">COURSE NUMBER: </w:t>
      </w:r>
      <w:r>
        <w:rPr>
          <w:rFonts w:ascii="Times New Roman" w:hAnsi="Times New Roman"/>
          <w:b/>
          <w:bCs/>
        </w:rPr>
        <w:tab/>
      </w:r>
      <w:r w:rsidRPr="00082DB7">
        <w:rPr>
          <w:rFonts w:ascii="Times New Roman" w:hAnsi="Times New Roman"/>
          <w:bCs/>
        </w:rPr>
        <w:t>EDMD 792</w:t>
      </w:r>
      <w:r w:rsidR="008346F8">
        <w:rPr>
          <w:rFonts w:ascii="Times New Roman" w:hAnsi="Times New Roman"/>
          <w:bCs/>
        </w:rPr>
        <w:t>0/7926</w:t>
      </w:r>
    </w:p>
    <w:p w14:paraId="207B38F8" w14:textId="77777777" w:rsidR="00BE3D57" w:rsidRDefault="00082DB7">
      <w:pPr>
        <w:widowControl/>
        <w:jc w:val="both"/>
        <w:rPr>
          <w:rFonts w:ascii="Times New Roman" w:hAnsi="Times New Roman"/>
        </w:rPr>
      </w:pPr>
      <w:r>
        <w:rPr>
          <w:rFonts w:ascii="Times New Roman" w:hAnsi="Times New Roman"/>
          <w:b/>
          <w:bCs/>
        </w:rPr>
        <w:tab/>
      </w:r>
      <w:r w:rsidR="003649D5">
        <w:rPr>
          <w:rFonts w:ascii="Times New Roman" w:hAnsi="Times New Roman"/>
          <w:b/>
          <w:bCs/>
        </w:rPr>
        <w:t>COURSE TITLE</w:t>
      </w:r>
      <w:r>
        <w:rPr>
          <w:rFonts w:ascii="Times New Roman" w:hAnsi="Times New Roman"/>
          <w:b/>
          <w:bCs/>
        </w:rPr>
        <w:t xml:space="preserve">: </w:t>
      </w:r>
      <w:r>
        <w:rPr>
          <w:rFonts w:ascii="Times New Roman" w:hAnsi="Times New Roman"/>
          <w:b/>
          <w:bCs/>
        </w:rPr>
        <w:tab/>
      </w:r>
      <w:r>
        <w:rPr>
          <w:rFonts w:ascii="Times New Roman" w:hAnsi="Times New Roman"/>
          <w:b/>
          <w:bCs/>
        </w:rPr>
        <w:tab/>
      </w:r>
      <w:r w:rsidR="00913C8C">
        <w:rPr>
          <w:rFonts w:ascii="Times New Roman" w:hAnsi="Times New Roman"/>
        </w:rPr>
        <w:t>Clinical Residency</w:t>
      </w:r>
    </w:p>
    <w:p w14:paraId="32454502" w14:textId="77777777" w:rsidR="00082DB7" w:rsidRDefault="00082DB7">
      <w:pPr>
        <w:widowControl/>
        <w:tabs>
          <w:tab w:val="left" w:pos="-1440"/>
        </w:tabs>
        <w:ind w:left="1440" w:hanging="1440"/>
        <w:jc w:val="both"/>
        <w:rPr>
          <w:rFonts w:ascii="Times New Roman" w:hAnsi="Times New Roman"/>
        </w:rPr>
      </w:pPr>
      <w:r>
        <w:rPr>
          <w:rFonts w:ascii="Times New Roman" w:hAnsi="Times New Roman"/>
          <w:b/>
          <w:bCs/>
        </w:rPr>
        <w:tab/>
      </w:r>
      <w:r w:rsidR="003649D5" w:rsidRPr="00261EE8">
        <w:rPr>
          <w:rFonts w:ascii="Times New Roman" w:hAnsi="Times New Roman"/>
          <w:b/>
          <w:bCs/>
        </w:rPr>
        <w:t>C</w:t>
      </w:r>
      <w:r w:rsidR="003649D5">
        <w:rPr>
          <w:rFonts w:ascii="Times New Roman" w:hAnsi="Times New Roman"/>
          <w:b/>
          <w:bCs/>
        </w:rPr>
        <w:t>REDIT HOURS</w:t>
      </w:r>
      <w:r>
        <w:rPr>
          <w:rFonts w:ascii="Times New Roman" w:hAnsi="Times New Roman"/>
          <w:b/>
          <w:bCs/>
        </w:rPr>
        <w:t xml:space="preserve">: </w:t>
      </w:r>
      <w:r>
        <w:rPr>
          <w:rFonts w:ascii="Times New Roman" w:hAnsi="Times New Roman"/>
          <w:b/>
          <w:bCs/>
        </w:rPr>
        <w:tab/>
      </w:r>
      <w:r w:rsidR="003649D5">
        <w:rPr>
          <w:rFonts w:ascii="Times New Roman" w:hAnsi="Times New Roman"/>
          <w:b/>
          <w:bCs/>
        </w:rPr>
        <w:tab/>
      </w:r>
      <w:r>
        <w:rPr>
          <w:rFonts w:ascii="Times New Roman" w:hAnsi="Times New Roman"/>
        </w:rPr>
        <w:t>1 - 6</w:t>
      </w:r>
      <w:r w:rsidR="00BE3D57" w:rsidRPr="00261EE8">
        <w:rPr>
          <w:rFonts w:ascii="Times New Roman" w:hAnsi="Times New Roman"/>
        </w:rPr>
        <w:t xml:space="preserve"> semester hours</w:t>
      </w:r>
    </w:p>
    <w:p w14:paraId="26751912" w14:textId="77777777" w:rsidR="00BE3D57" w:rsidRDefault="00082DB7" w:rsidP="00082DB7">
      <w:pPr>
        <w:widowControl/>
        <w:tabs>
          <w:tab w:val="left" w:pos="-1440"/>
        </w:tabs>
        <w:ind w:left="1440" w:hanging="1440"/>
        <w:jc w:val="both"/>
        <w:rPr>
          <w:rFonts w:ascii="Times New Roman" w:hAnsi="Times New Roman"/>
        </w:rPr>
      </w:pPr>
      <w:r>
        <w:rPr>
          <w:rFonts w:ascii="Times New Roman" w:hAnsi="Times New Roman"/>
        </w:rPr>
        <w:tab/>
      </w:r>
      <w:r w:rsidR="003649D5" w:rsidRPr="003649D5">
        <w:rPr>
          <w:rFonts w:ascii="Times New Roman" w:hAnsi="Times New Roman"/>
          <w:b/>
        </w:rPr>
        <w:t>PREREQUISITES</w:t>
      </w:r>
      <w:r w:rsidRPr="003649D5">
        <w:rPr>
          <w:rFonts w:ascii="Times New Roman" w:hAnsi="Times New Roman"/>
          <w:b/>
        </w:rPr>
        <w:t xml:space="preserve">: </w:t>
      </w:r>
      <w:r>
        <w:rPr>
          <w:rFonts w:ascii="Times New Roman" w:hAnsi="Times New Roman"/>
        </w:rPr>
        <w:tab/>
      </w:r>
      <w:r>
        <w:rPr>
          <w:rFonts w:ascii="Times New Roman" w:hAnsi="Times New Roman"/>
        </w:rPr>
        <w:tab/>
      </w:r>
      <w:r w:rsidR="00BE3D57" w:rsidRPr="00261EE8">
        <w:rPr>
          <w:rFonts w:ascii="Times New Roman" w:hAnsi="Times New Roman"/>
        </w:rPr>
        <w:t>Departmental approval</w:t>
      </w:r>
    </w:p>
    <w:p w14:paraId="754F9BFB" w14:textId="77777777" w:rsidR="00082DB7" w:rsidRDefault="00082DB7" w:rsidP="00082DB7">
      <w:pPr>
        <w:widowControl/>
        <w:tabs>
          <w:tab w:val="left" w:pos="-1440"/>
        </w:tabs>
        <w:ind w:left="1440" w:hanging="1440"/>
        <w:jc w:val="both"/>
        <w:rPr>
          <w:rFonts w:ascii="Times New Roman" w:hAnsi="Times New Roman"/>
        </w:rPr>
      </w:pPr>
      <w:r>
        <w:rPr>
          <w:rFonts w:ascii="Times New Roman" w:hAnsi="Times New Roman"/>
        </w:rPr>
        <w:tab/>
      </w:r>
      <w:r w:rsidR="003649D5" w:rsidRPr="003649D5">
        <w:rPr>
          <w:rFonts w:ascii="Times New Roman" w:hAnsi="Times New Roman"/>
          <w:b/>
        </w:rPr>
        <w:t>COREQUISITES</w:t>
      </w:r>
      <w:r w:rsidRPr="003649D5">
        <w:rPr>
          <w:rFonts w:ascii="Times New Roman" w:hAnsi="Times New Roman"/>
          <w:b/>
        </w:rPr>
        <w:t>:</w:t>
      </w:r>
      <w:r>
        <w:rPr>
          <w:rFonts w:ascii="Times New Roman" w:hAnsi="Times New Roman"/>
        </w:rPr>
        <w:tab/>
      </w:r>
      <w:r>
        <w:rPr>
          <w:rFonts w:ascii="Times New Roman" w:hAnsi="Times New Roman"/>
        </w:rPr>
        <w:tab/>
        <w:t>None</w:t>
      </w:r>
    </w:p>
    <w:p w14:paraId="0A1FE13A" w14:textId="77777777" w:rsidR="00392720" w:rsidRDefault="00392720">
      <w:pPr>
        <w:widowControl/>
        <w:jc w:val="both"/>
        <w:rPr>
          <w:rFonts w:ascii="Times New Roman" w:hAnsi="Times New Roman"/>
        </w:rPr>
      </w:pPr>
    </w:p>
    <w:p w14:paraId="0410170F" w14:textId="77777777" w:rsidR="00392720" w:rsidRDefault="003649D5">
      <w:pPr>
        <w:widowControl/>
        <w:jc w:val="both"/>
        <w:rPr>
          <w:rFonts w:ascii="Times New Roman" w:hAnsi="Times New Roman"/>
        </w:rPr>
      </w:pPr>
      <w:r w:rsidRPr="003649D5">
        <w:rPr>
          <w:rFonts w:ascii="Times New Roman" w:hAnsi="Times New Roman"/>
          <w:b/>
        </w:rPr>
        <w:t>2.</w:t>
      </w:r>
      <w:r>
        <w:rPr>
          <w:rFonts w:ascii="Times New Roman" w:hAnsi="Times New Roman"/>
        </w:rPr>
        <w:tab/>
      </w:r>
      <w:r w:rsidRPr="003649D5">
        <w:rPr>
          <w:rFonts w:ascii="Times New Roman" w:hAnsi="Times New Roman"/>
          <w:b/>
        </w:rPr>
        <w:t>DATE SYLLABUS PREPARED:</w:t>
      </w:r>
      <w:r w:rsidR="00913C8C">
        <w:rPr>
          <w:rFonts w:ascii="Times New Roman" w:hAnsi="Times New Roman"/>
        </w:rPr>
        <w:t xml:space="preserve"> </w:t>
      </w:r>
      <w:r w:rsidR="00913C8C">
        <w:rPr>
          <w:rFonts w:ascii="Times New Roman" w:hAnsi="Times New Roman"/>
        </w:rPr>
        <w:tab/>
        <w:t xml:space="preserve">  August 2015</w:t>
      </w:r>
    </w:p>
    <w:p w14:paraId="78515BA2" w14:textId="77777777" w:rsidR="003649D5" w:rsidRDefault="003649D5">
      <w:pPr>
        <w:widowControl/>
        <w:jc w:val="both"/>
        <w:rPr>
          <w:rFonts w:ascii="Times New Roman" w:hAnsi="Times New Roman"/>
        </w:rPr>
      </w:pPr>
    </w:p>
    <w:p w14:paraId="6435571A" w14:textId="77777777" w:rsidR="003649D5" w:rsidRDefault="003649D5">
      <w:pPr>
        <w:widowControl/>
        <w:jc w:val="both"/>
        <w:rPr>
          <w:rFonts w:ascii="Times New Roman" w:hAnsi="Times New Roman"/>
          <w:b/>
        </w:rPr>
      </w:pPr>
      <w:r w:rsidRPr="003649D5">
        <w:rPr>
          <w:rFonts w:ascii="Times New Roman" w:hAnsi="Times New Roman"/>
          <w:b/>
        </w:rPr>
        <w:t>3.</w:t>
      </w:r>
      <w:r w:rsidRPr="003649D5">
        <w:rPr>
          <w:rFonts w:ascii="Times New Roman" w:hAnsi="Times New Roman"/>
          <w:b/>
        </w:rPr>
        <w:tab/>
      </w:r>
      <w:r>
        <w:rPr>
          <w:rFonts w:ascii="Times New Roman" w:hAnsi="Times New Roman"/>
          <w:b/>
        </w:rPr>
        <w:t>TEXTBOOK:</w:t>
      </w:r>
    </w:p>
    <w:p w14:paraId="6D5B6705" w14:textId="77777777" w:rsidR="003649D5" w:rsidRDefault="003649D5" w:rsidP="00913C8C">
      <w:pPr>
        <w:widowControl/>
        <w:tabs>
          <w:tab w:val="left" w:pos="1530"/>
        </w:tabs>
        <w:ind w:left="1440" w:hanging="540"/>
        <w:rPr>
          <w:rFonts w:ascii="Times New Roman" w:hAnsi="Times New Roman"/>
        </w:rPr>
      </w:pPr>
      <w:proofErr w:type="gramStart"/>
      <w:r>
        <w:rPr>
          <w:rFonts w:ascii="Times New Roman" w:hAnsi="Times New Roman"/>
        </w:rPr>
        <w:t>American Association of School Librarians.</w:t>
      </w:r>
      <w:proofErr w:type="gramEnd"/>
      <w:r>
        <w:rPr>
          <w:rFonts w:ascii="Times New Roman" w:hAnsi="Times New Roman"/>
        </w:rPr>
        <w:t xml:space="preserve"> (</w:t>
      </w:r>
      <w:r w:rsidR="007C21CD">
        <w:rPr>
          <w:rFonts w:ascii="Times New Roman" w:hAnsi="Times New Roman"/>
        </w:rPr>
        <w:t>2009</w:t>
      </w:r>
      <w:r>
        <w:rPr>
          <w:rFonts w:ascii="Times New Roman" w:hAnsi="Times New Roman"/>
        </w:rPr>
        <w:t>).</w:t>
      </w:r>
      <w:r w:rsidR="007C21CD">
        <w:rPr>
          <w:rFonts w:ascii="Times New Roman" w:hAnsi="Times New Roman"/>
        </w:rPr>
        <w:t xml:space="preserve"> </w:t>
      </w:r>
      <w:r w:rsidR="007C21CD" w:rsidRPr="007C21CD">
        <w:rPr>
          <w:rFonts w:ascii="Times New Roman" w:hAnsi="Times New Roman"/>
          <w:i/>
        </w:rPr>
        <w:t>Empowe</w:t>
      </w:r>
      <w:r w:rsidR="00913C8C">
        <w:rPr>
          <w:rFonts w:ascii="Times New Roman" w:hAnsi="Times New Roman"/>
          <w:i/>
        </w:rPr>
        <w:t xml:space="preserve">ring learners: Guidelines for </w:t>
      </w:r>
      <w:r w:rsidR="007C21CD" w:rsidRPr="007C21CD">
        <w:rPr>
          <w:rFonts w:ascii="Times New Roman" w:hAnsi="Times New Roman"/>
          <w:i/>
        </w:rPr>
        <w:t>school library media programs</w:t>
      </w:r>
      <w:r w:rsidR="007C21CD">
        <w:rPr>
          <w:rFonts w:ascii="Times New Roman" w:hAnsi="Times New Roman"/>
        </w:rPr>
        <w:t>. Chicago: American Library Association.</w:t>
      </w:r>
      <w:r w:rsidR="001F1B9F">
        <w:rPr>
          <w:rFonts w:ascii="Times New Roman" w:hAnsi="Times New Roman"/>
        </w:rPr>
        <w:br/>
      </w:r>
      <w:r>
        <w:rPr>
          <w:rFonts w:ascii="Times New Roman" w:hAnsi="Times New Roman"/>
        </w:rPr>
        <w:t xml:space="preserve"> </w:t>
      </w:r>
    </w:p>
    <w:p w14:paraId="668C1E34" w14:textId="77777777" w:rsidR="001F1B9F" w:rsidRDefault="001F1B9F" w:rsidP="00913C8C">
      <w:pPr>
        <w:widowControl/>
        <w:tabs>
          <w:tab w:val="left" w:pos="1440"/>
        </w:tabs>
        <w:ind w:left="1440" w:hanging="540"/>
        <w:rPr>
          <w:rFonts w:ascii="Times New Roman" w:hAnsi="Times New Roman"/>
        </w:rPr>
      </w:pPr>
      <w:proofErr w:type="gramStart"/>
      <w:r>
        <w:rPr>
          <w:rFonts w:ascii="Times New Roman" w:hAnsi="Times New Roman"/>
        </w:rPr>
        <w:t>American Association of School Librarians.</w:t>
      </w:r>
      <w:proofErr w:type="gramEnd"/>
      <w:r>
        <w:rPr>
          <w:rFonts w:ascii="Times New Roman" w:hAnsi="Times New Roman"/>
        </w:rPr>
        <w:t xml:space="preserve"> (2009)</w:t>
      </w:r>
      <w:proofErr w:type="gramStart"/>
      <w:r>
        <w:rPr>
          <w:rFonts w:ascii="Times New Roman" w:hAnsi="Times New Roman"/>
        </w:rPr>
        <w:t xml:space="preserve">. </w:t>
      </w:r>
      <w:r w:rsidRPr="001F1B9F">
        <w:rPr>
          <w:rFonts w:ascii="Times New Roman" w:hAnsi="Times New Roman"/>
          <w:i/>
        </w:rPr>
        <w:t>Standards for the 21</w:t>
      </w:r>
      <w:r w:rsidRPr="001F1B9F">
        <w:rPr>
          <w:rFonts w:ascii="Times New Roman" w:hAnsi="Times New Roman"/>
          <w:i/>
          <w:vertAlign w:val="superscript"/>
        </w:rPr>
        <w:t>st</w:t>
      </w:r>
      <w:r w:rsidR="00913C8C">
        <w:rPr>
          <w:rFonts w:ascii="Times New Roman" w:hAnsi="Times New Roman"/>
          <w:i/>
        </w:rPr>
        <w:t xml:space="preserve"> century learner in</w:t>
      </w:r>
      <w:r w:rsidRPr="001F1B9F">
        <w:rPr>
          <w:rFonts w:ascii="Times New Roman" w:hAnsi="Times New Roman"/>
          <w:i/>
        </w:rPr>
        <w:t>action.</w:t>
      </w:r>
      <w:proofErr w:type="gramEnd"/>
      <w:r>
        <w:rPr>
          <w:rFonts w:ascii="Times New Roman" w:hAnsi="Times New Roman"/>
        </w:rPr>
        <w:t xml:space="preserve"> Chicago: American Library Association.</w:t>
      </w:r>
      <w:r>
        <w:rPr>
          <w:rFonts w:ascii="Times New Roman" w:hAnsi="Times New Roman"/>
        </w:rPr>
        <w:br/>
      </w:r>
    </w:p>
    <w:p w14:paraId="286FA69B" w14:textId="77777777" w:rsidR="001F1B9F" w:rsidRPr="001F1B9F" w:rsidRDefault="001F1B9F" w:rsidP="00913C8C">
      <w:pPr>
        <w:widowControl/>
        <w:tabs>
          <w:tab w:val="left" w:pos="1440"/>
        </w:tabs>
        <w:ind w:left="1440" w:hanging="540"/>
        <w:jc w:val="both"/>
        <w:rPr>
          <w:rFonts w:ascii="Times New Roman" w:hAnsi="Times New Roman"/>
        </w:rPr>
      </w:pPr>
      <w:proofErr w:type="gramStart"/>
      <w:r>
        <w:rPr>
          <w:rFonts w:ascii="Times New Roman" w:hAnsi="Times New Roman"/>
        </w:rPr>
        <w:t xml:space="preserve">Harada, V. H., &amp; </w:t>
      </w:r>
      <w:proofErr w:type="spellStart"/>
      <w:r>
        <w:rPr>
          <w:rFonts w:ascii="Times New Roman" w:hAnsi="Times New Roman"/>
        </w:rPr>
        <w:t>Yoshina</w:t>
      </w:r>
      <w:proofErr w:type="spellEnd"/>
      <w:r>
        <w:rPr>
          <w:rFonts w:ascii="Times New Roman" w:hAnsi="Times New Roman"/>
        </w:rPr>
        <w:t>, J. M. (2010).</w:t>
      </w:r>
      <w:proofErr w:type="gramEnd"/>
      <w:r>
        <w:rPr>
          <w:rFonts w:ascii="Times New Roman" w:hAnsi="Times New Roman"/>
        </w:rPr>
        <w:t xml:space="preserve"> </w:t>
      </w:r>
      <w:r>
        <w:rPr>
          <w:rFonts w:ascii="Times New Roman" w:hAnsi="Times New Roman"/>
          <w:i/>
        </w:rPr>
        <w:t xml:space="preserve">Assessing for learning: Librarians and teachers as partners. </w:t>
      </w:r>
      <w:r>
        <w:rPr>
          <w:rFonts w:ascii="Times New Roman" w:hAnsi="Times New Roman"/>
        </w:rPr>
        <w:t xml:space="preserve">Santa Barbara, CA: Libraries Unlimited.  </w:t>
      </w:r>
    </w:p>
    <w:p w14:paraId="5E57497F" w14:textId="77777777" w:rsidR="007C21CD" w:rsidRDefault="007C21CD">
      <w:pPr>
        <w:widowControl/>
        <w:jc w:val="both"/>
        <w:rPr>
          <w:rFonts w:ascii="Times New Roman" w:hAnsi="Times New Roman"/>
        </w:rPr>
      </w:pPr>
    </w:p>
    <w:p w14:paraId="55AB6806" w14:textId="77777777" w:rsidR="007C21CD" w:rsidRDefault="007C21CD" w:rsidP="002C6DA1">
      <w:pPr>
        <w:widowControl/>
        <w:ind w:left="720" w:hanging="720"/>
        <w:rPr>
          <w:rFonts w:ascii="Times New Roman" w:hAnsi="Times New Roman"/>
        </w:rPr>
      </w:pPr>
      <w:r w:rsidRPr="007C21CD">
        <w:rPr>
          <w:rFonts w:ascii="Times New Roman" w:hAnsi="Times New Roman"/>
          <w:b/>
        </w:rPr>
        <w:t>4.</w:t>
      </w:r>
      <w:r w:rsidRPr="007C21CD">
        <w:rPr>
          <w:rFonts w:ascii="Times New Roman" w:hAnsi="Times New Roman"/>
          <w:b/>
        </w:rPr>
        <w:tab/>
        <w:t>COURS</w:t>
      </w:r>
      <w:r w:rsidR="00BE3D57" w:rsidRPr="007C21CD">
        <w:rPr>
          <w:rFonts w:ascii="Times New Roman" w:hAnsi="Times New Roman"/>
          <w:b/>
          <w:bCs/>
        </w:rPr>
        <w:t>E</w:t>
      </w:r>
      <w:r w:rsidR="00BE3D57" w:rsidRPr="00261EE8">
        <w:rPr>
          <w:rFonts w:ascii="Times New Roman" w:hAnsi="Times New Roman"/>
          <w:b/>
          <w:bCs/>
        </w:rPr>
        <w:t xml:space="preserve"> DESCRIPTION:</w:t>
      </w:r>
      <w:r w:rsidR="00913C8C">
        <w:rPr>
          <w:rFonts w:ascii="Times New Roman" w:hAnsi="Times New Roman"/>
        </w:rPr>
        <w:t xml:space="preserve"> </w:t>
      </w:r>
      <w:r w:rsidRPr="007C21CD">
        <w:rPr>
          <w:rFonts w:ascii="Times New Roman" w:hAnsi="Times New Roman"/>
        </w:rPr>
        <w:t>Supervised experience in a school media</w:t>
      </w:r>
      <w:r>
        <w:rPr>
          <w:rFonts w:ascii="Times New Roman" w:hAnsi="Times New Roman"/>
        </w:rPr>
        <w:t xml:space="preserve"> </w:t>
      </w:r>
      <w:r w:rsidRPr="007C21CD">
        <w:rPr>
          <w:rFonts w:ascii="Times New Roman" w:hAnsi="Times New Roman"/>
        </w:rPr>
        <w:t>center or other appropriate setting. These experiences, accompanied by regularly</w:t>
      </w:r>
      <w:r>
        <w:rPr>
          <w:rFonts w:ascii="Times New Roman" w:hAnsi="Times New Roman"/>
        </w:rPr>
        <w:t xml:space="preserve"> </w:t>
      </w:r>
      <w:r w:rsidR="002C6DA1">
        <w:rPr>
          <w:rFonts w:ascii="Times New Roman" w:hAnsi="Times New Roman"/>
        </w:rPr>
        <w:t xml:space="preserve">scheduled meetings </w:t>
      </w:r>
      <w:r w:rsidRPr="007C21CD">
        <w:rPr>
          <w:rFonts w:ascii="Times New Roman" w:hAnsi="Times New Roman"/>
        </w:rPr>
        <w:t>with the</w:t>
      </w:r>
      <w:r w:rsidR="00AA3D10">
        <w:rPr>
          <w:rFonts w:ascii="Times New Roman" w:hAnsi="Times New Roman"/>
        </w:rPr>
        <w:t xml:space="preserve"> </w:t>
      </w:r>
      <w:r w:rsidRPr="007C21CD">
        <w:rPr>
          <w:rFonts w:ascii="Times New Roman" w:hAnsi="Times New Roman"/>
        </w:rPr>
        <w:t>university supervisor, provide evaluation and analysis</w:t>
      </w:r>
      <w:r>
        <w:rPr>
          <w:rFonts w:ascii="Times New Roman" w:hAnsi="Times New Roman"/>
        </w:rPr>
        <w:t xml:space="preserve"> </w:t>
      </w:r>
      <w:r w:rsidR="000F43C7">
        <w:rPr>
          <w:rFonts w:ascii="Times New Roman" w:hAnsi="Times New Roman"/>
        </w:rPr>
        <w:t xml:space="preserve">of the clinical residency </w:t>
      </w:r>
      <w:r w:rsidRPr="007C21CD">
        <w:rPr>
          <w:rFonts w:ascii="Times New Roman" w:hAnsi="Times New Roman"/>
        </w:rPr>
        <w:t>experience. Course may be</w:t>
      </w:r>
      <w:r w:rsidR="00AA3D10">
        <w:rPr>
          <w:rFonts w:ascii="Times New Roman" w:hAnsi="Times New Roman"/>
        </w:rPr>
        <w:t xml:space="preserve"> </w:t>
      </w:r>
      <w:r w:rsidRPr="007C21CD">
        <w:rPr>
          <w:rFonts w:ascii="Times New Roman" w:hAnsi="Times New Roman"/>
        </w:rPr>
        <w:t>repeated for a maximum of 6 credit hours</w:t>
      </w:r>
      <w:r w:rsidR="002C6DA1">
        <w:rPr>
          <w:rFonts w:ascii="Times New Roman" w:hAnsi="Times New Roman"/>
        </w:rPr>
        <w:t>.</w:t>
      </w:r>
    </w:p>
    <w:p w14:paraId="2BC294AF" w14:textId="77777777" w:rsidR="007C21CD" w:rsidRDefault="007C21CD" w:rsidP="007C21CD">
      <w:pPr>
        <w:widowControl/>
        <w:jc w:val="both"/>
        <w:rPr>
          <w:rFonts w:ascii="Times New Roman" w:hAnsi="Times New Roman"/>
        </w:rPr>
      </w:pPr>
    </w:p>
    <w:p w14:paraId="62CEC3A1" w14:textId="77777777" w:rsidR="007C21CD" w:rsidRDefault="007C21CD" w:rsidP="007C21CD">
      <w:pPr>
        <w:widowControl/>
        <w:jc w:val="both"/>
        <w:rPr>
          <w:rFonts w:ascii="Times New Roman" w:hAnsi="Times New Roman"/>
          <w:b/>
        </w:rPr>
      </w:pPr>
      <w:r w:rsidRPr="007C21CD">
        <w:rPr>
          <w:rFonts w:ascii="Times New Roman" w:hAnsi="Times New Roman"/>
          <w:b/>
        </w:rPr>
        <w:t>5.</w:t>
      </w:r>
      <w:r w:rsidRPr="007C21CD">
        <w:rPr>
          <w:rFonts w:ascii="Times New Roman" w:hAnsi="Times New Roman"/>
          <w:b/>
        </w:rPr>
        <w:tab/>
        <w:t>STUDENT LEARNING OUTCOMES:</w:t>
      </w:r>
    </w:p>
    <w:p w14:paraId="3133F153" w14:textId="77777777" w:rsidR="00630170" w:rsidRDefault="00630170" w:rsidP="00630170">
      <w:pPr>
        <w:widowControl/>
        <w:tabs>
          <w:tab w:val="left" w:pos="1080"/>
        </w:tabs>
        <w:ind w:left="1080" w:hanging="360"/>
        <w:rPr>
          <w:rFonts w:ascii="Times New Roman" w:hAnsi="Times New Roman"/>
        </w:rPr>
      </w:pPr>
      <w:r>
        <w:rPr>
          <w:rFonts w:ascii="Times New Roman" w:hAnsi="Times New Roman"/>
        </w:rPr>
        <w:t>1.</w:t>
      </w:r>
      <w:r>
        <w:rPr>
          <w:rFonts w:ascii="Times New Roman" w:hAnsi="Times New Roman"/>
        </w:rPr>
        <w:tab/>
        <w:t xml:space="preserve">The student will be able to identify characteristics of an effective school library media program. </w:t>
      </w:r>
    </w:p>
    <w:p w14:paraId="30BDBDF7" w14:textId="77777777" w:rsidR="00630170" w:rsidRDefault="00630170" w:rsidP="00630170">
      <w:pPr>
        <w:widowControl/>
        <w:tabs>
          <w:tab w:val="left" w:pos="1080"/>
        </w:tabs>
        <w:ind w:left="1080" w:hanging="360"/>
        <w:rPr>
          <w:rFonts w:ascii="Times New Roman" w:hAnsi="Times New Roman"/>
        </w:rPr>
      </w:pPr>
      <w:r>
        <w:rPr>
          <w:rFonts w:ascii="Times New Roman" w:hAnsi="Times New Roman"/>
        </w:rPr>
        <w:t>2.</w:t>
      </w:r>
      <w:r>
        <w:rPr>
          <w:rFonts w:ascii="Times New Roman" w:hAnsi="Times New Roman"/>
        </w:rPr>
        <w:tab/>
        <w:t>The student will be able to describe the p</w:t>
      </w:r>
      <w:r w:rsidRPr="00261EE8">
        <w:rPr>
          <w:rFonts w:ascii="Times New Roman" w:hAnsi="Times New Roman"/>
        </w:rPr>
        <w:t>rocedures for planning, implementing, and evaluating a library media program to meet the chara</w:t>
      </w:r>
      <w:r>
        <w:rPr>
          <w:rFonts w:ascii="Times New Roman" w:hAnsi="Times New Roman"/>
        </w:rPr>
        <w:t>cteristics of a specific school.</w:t>
      </w:r>
    </w:p>
    <w:p w14:paraId="7A2D8B23" w14:textId="77777777" w:rsidR="00C127AA" w:rsidRDefault="00630170" w:rsidP="005956EA">
      <w:pPr>
        <w:widowControl/>
        <w:tabs>
          <w:tab w:val="left" w:pos="1080"/>
        </w:tabs>
        <w:ind w:left="1080" w:hanging="360"/>
        <w:rPr>
          <w:rFonts w:ascii="Times New Roman" w:hAnsi="Times New Roman"/>
        </w:rPr>
      </w:pPr>
      <w:r>
        <w:rPr>
          <w:rFonts w:ascii="Times New Roman" w:hAnsi="Times New Roman"/>
        </w:rPr>
        <w:t>3</w:t>
      </w:r>
      <w:r w:rsidR="005956EA">
        <w:rPr>
          <w:rFonts w:ascii="Times New Roman" w:hAnsi="Times New Roman"/>
        </w:rPr>
        <w:t>.</w:t>
      </w:r>
      <w:r w:rsidR="005956EA">
        <w:rPr>
          <w:rFonts w:ascii="Times New Roman" w:hAnsi="Times New Roman"/>
        </w:rPr>
        <w:tab/>
        <w:t>T</w:t>
      </w:r>
      <w:r w:rsidR="007C21CD">
        <w:rPr>
          <w:rFonts w:ascii="Times New Roman" w:hAnsi="Times New Roman"/>
        </w:rPr>
        <w:t>he student will be able to</w:t>
      </w:r>
      <w:r w:rsidR="005956EA">
        <w:rPr>
          <w:rFonts w:ascii="Times New Roman" w:hAnsi="Times New Roman"/>
        </w:rPr>
        <w:t xml:space="preserve"> d</w:t>
      </w:r>
      <w:r w:rsidR="00C127AA">
        <w:rPr>
          <w:rFonts w:ascii="Times New Roman" w:hAnsi="Times New Roman"/>
        </w:rPr>
        <w:t xml:space="preserve">efine the central roles </w:t>
      </w:r>
      <w:r w:rsidR="005956EA">
        <w:rPr>
          <w:rFonts w:ascii="Times New Roman" w:hAnsi="Times New Roman"/>
        </w:rPr>
        <w:t xml:space="preserve">and responsibilities </w:t>
      </w:r>
      <w:r w:rsidR="00C127AA" w:rsidRPr="00261EE8">
        <w:rPr>
          <w:rFonts w:ascii="Times New Roman" w:hAnsi="Times New Roman"/>
        </w:rPr>
        <w:t>of the library media specialist and the contribution of the library media</w:t>
      </w:r>
      <w:r w:rsidR="00C127AA">
        <w:rPr>
          <w:rFonts w:ascii="Times New Roman" w:hAnsi="Times New Roman"/>
        </w:rPr>
        <w:t xml:space="preserve"> </w:t>
      </w:r>
      <w:r w:rsidR="00C127AA" w:rsidRPr="00261EE8">
        <w:rPr>
          <w:rFonts w:ascii="Times New Roman" w:hAnsi="Times New Roman"/>
        </w:rPr>
        <w:t xml:space="preserve">program to the educational </w:t>
      </w:r>
      <w:r w:rsidR="005956EA">
        <w:rPr>
          <w:rFonts w:ascii="Times New Roman" w:hAnsi="Times New Roman"/>
        </w:rPr>
        <w:t>p</w:t>
      </w:r>
      <w:r w:rsidR="00C127AA" w:rsidRPr="00261EE8">
        <w:rPr>
          <w:rFonts w:ascii="Times New Roman" w:hAnsi="Times New Roman"/>
        </w:rPr>
        <w:t>rocess.</w:t>
      </w:r>
    </w:p>
    <w:p w14:paraId="403FB8D3" w14:textId="77777777" w:rsidR="00C127AA" w:rsidRDefault="00630170" w:rsidP="005956EA">
      <w:pPr>
        <w:widowControl/>
        <w:tabs>
          <w:tab w:val="left" w:pos="1080"/>
        </w:tabs>
        <w:ind w:left="720"/>
        <w:rPr>
          <w:rFonts w:ascii="Times New Roman" w:hAnsi="Times New Roman"/>
        </w:rPr>
      </w:pPr>
      <w:r>
        <w:rPr>
          <w:rFonts w:ascii="Times New Roman" w:hAnsi="Times New Roman"/>
        </w:rPr>
        <w:t>4</w:t>
      </w:r>
      <w:r w:rsidR="005956EA">
        <w:rPr>
          <w:rFonts w:ascii="Times New Roman" w:hAnsi="Times New Roman"/>
        </w:rPr>
        <w:t>.</w:t>
      </w:r>
      <w:r w:rsidR="00AA3D10">
        <w:rPr>
          <w:rFonts w:ascii="Times New Roman" w:hAnsi="Times New Roman"/>
        </w:rPr>
        <w:tab/>
        <w:t>The student will be able to a</w:t>
      </w:r>
      <w:r w:rsidR="00C127AA" w:rsidRPr="00261EE8">
        <w:rPr>
          <w:rFonts w:ascii="Times New Roman" w:hAnsi="Times New Roman"/>
        </w:rPr>
        <w:t xml:space="preserve">ssist students and teachers in locating, retrieving, and </w:t>
      </w:r>
      <w:r w:rsidR="00AA3D10">
        <w:rPr>
          <w:rFonts w:ascii="Times New Roman" w:hAnsi="Times New Roman"/>
        </w:rPr>
        <w:tab/>
      </w:r>
      <w:r w:rsidR="00C127AA" w:rsidRPr="00261EE8">
        <w:rPr>
          <w:rFonts w:ascii="Times New Roman" w:hAnsi="Times New Roman"/>
        </w:rPr>
        <w:t>interpreting information in</w:t>
      </w:r>
      <w:r w:rsidR="00AA3D10">
        <w:rPr>
          <w:rFonts w:ascii="Times New Roman" w:hAnsi="Times New Roman"/>
        </w:rPr>
        <w:t xml:space="preserve"> </w:t>
      </w:r>
      <w:r w:rsidR="00C127AA" w:rsidRPr="00261EE8">
        <w:rPr>
          <w:rFonts w:ascii="Times New Roman" w:hAnsi="Times New Roman"/>
        </w:rPr>
        <w:t>various formats</w:t>
      </w:r>
      <w:r w:rsidR="00C127AA">
        <w:rPr>
          <w:rFonts w:ascii="Times New Roman" w:hAnsi="Times New Roman"/>
        </w:rPr>
        <w:t>.</w:t>
      </w:r>
    </w:p>
    <w:p w14:paraId="67A23AE9" w14:textId="77777777" w:rsidR="005956EA" w:rsidRPr="00261EE8" w:rsidRDefault="00630170" w:rsidP="00AA3D10">
      <w:pPr>
        <w:widowControl/>
        <w:tabs>
          <w:tab w:val="left" w:pos="-1440"/>
          <w:tab w:val="left" w:pos="1080"/>
        </w:tabs>
        <w:ind w:left="720"/>
        <w:rPr>
          <w:rFonts w:ascii="Times New Roman" w:hAnsi="Times New Roman"/>
        </w:rPr>
      </w:pPr>
      <w:r>
        <w:rPr>
          <w:rFonts w:ascii="Times New Roman" w:hAnsi="Times New Roman"/>
        </w:rPr>
        <w:t>5</w:t>
      </w:r>
      <w:r w:rsidR="00AA3D10">
        <w:rPr>
          <w:rFonts w:ascii="Times New Roman" w:hAnsi="Times New Roman"/>
        </w:rPr>
        <w:t>.</w:t>
      </w:r>
      <w:r w:rsidR="00AA3D10">
        <w:rPr>
          <w:rFonts w:ascii="Times New Roman" w:hAnsi="Times New Roman"/>
        </w:rPr>
        <w:tab/>
        <w:t>The student will be able to s</w:t>
      </w:r>
      <w:r w:rsidR="005956EA" w:rsidRPr="00261EE8">
        <w:rPr>
          <w:rFonts w:ascii="Times New Roman" w:hAnsi="Times New Roman"/>
        </w:rPr>
        <w:t xml:space="preserve">elect </w:t>
      </w:r>
      <w:r w:rsidR="00ED54BA">
        <w:rPr>
          <w:rFonts w:ascii="Times New Roman" w:hAnsi="Times New Roman"/>
        </w:rPr>
        <w:t xml:space="preserve">and recommend </w:t>
      </w:r>
      <w:r w:rsidR="005956EA" w:rsidRPr="00261EE8">
        <w:rPr>
          <w:rFonts w:ascii="Times New Roman" w:hAnsi="Times New Roman"/>
        </w:rPr>
        <w:t xml:space="preserve">resources and </w:t>
      </w:r>
      <w:r w:rsidR="00AA3D10">
        <w:rPr>
          <w:rFonts w:ascii="Times New Roman" w:hAnsi="Times New Roman"/>
        </w:rPr>
        <w:t xml:space="preserve">instructional </w:t>
      </w:r>
      <w:r w:rsidR="00ED54BA">
        <w:rPr>
          <w:rFonts w:ascii="Times New Roman" w:hAnsi="Times New Roman"/>
        </w:rPr>
        <w:tab/>
      </w:r>
      <w:r w:rsidR="00AA3D10">
        <w:rPr>
          <w:rFonts w:ascii="Times New Roman" w:hAnsi="Times New Roman"/>
        </w:rPr>
        <w:t xml:space="preserve">technology </w:t>
      </w:r>
      <w:r w:rsidR="005956EA" w:rsidRPr="00261EE8">
        <w:rPr>
          <w:rFonts w:ascii="Times New Roman" w:hAnsi="Times New Roman"/>
        </w:rPr>
        <w:t xml:space="preserve">to support the </w:t>
      </w:r>
      <w:r w:rsidR="00AA3D10">
        <w:rPr>
          <w:rFonts w:ascii="Times New Roman" w:hAnsi="Times New Roman"/>
        </w:rPr>
        <w:tab/>
      </w:r>
      <w:r w:rsidR="005956EA" w:rsidRPr="00261EE8">
        <w:rPr>
          <w:rFonts w:ascii="Times New Roman" w:hAnsi="Times New Roman"/>
        </w:rPr>
        <w:t xml:space="preserve">total curriculum and respond to </w:t>
      </w:r>
      <w:r w:rsidR="005956EA">
        <w:rPr>
          <w:rFonts w:ascii="Times New Roman" w:hAnsi="Times New Roman"/>
        </w:rPr>
        <w:t xml:space="preserve">meet </w:t>
      </w:r>
      <w:r w:rsidR="00AA3D10">
        <w:rPr>
          <w:rFonts w:ascii="Times New Roman" w:hAnsi="Times New Roman"/>
        </w:rPr>
        <w:t xml:space="preserve">the needs of a diverse </w:t>
      </w:r>
      <w:r w:rsidR="00ED54BA">
        <w:rPr>
          <w:rFonts w:ascii="Times New Roman" w:hAnsi="Times New Roman"/>
        </w:rPr>
        <w:tab/>
      </w:r>
      <w:r w:rsidR="005956EA" w:rsidRPr="00261EE8">
        <w:rPr>
          <w:rFonts w:ascii="Times New Roman" w:hAnsi="Times New Roman"/>
        </w:rPr>
        <w:t>school population</w:t>
      </w:r>
      <w:r w:rsidR="00AA3D10">
        <w:rPr>
          <w:rFonts w:ascii="Times New Roman" w:hAnsi="Times New Roman"/>
        </w:rPr>
        <w:t>.</w:t>
      </w:r>
    </w:p>
    <w:p w14:paraId="55BAE8B1" w14:textId="77777777" w:rsidR="005956EA" w:rsidRDefault="00630170" w:rsidP="00630170">
      <w:pPr>
        <w:widowControl/>
        <w:tabs>
          <w:tab w:val="left" w:pos="1080"/>
        </w:tabs>
        <w:ind w:left="720"/>
        <w:rPr>
          <w:rFonts w:ascii="Times New Roman" w:hAnsi="Times New Roman"/>
        </w:rPr>
      </w:pPr>
      <w:r>
        <w:rPr>
          <w:rFonts w:ascii="Times New Roman" w:hAnsi="Times New Roman"/>
        </w:rPr>
        <w:t>6</w:t>
      </w:r>
      <w:r w:rsidR="00AA3D10">
        <w:rPr>
          <w:rFonts w:ascii="Times New Roman" w:hAnsi="Times New Roman"/>
        </w:rPr>
        <w:t>.</w:t>
      </w:r>
      <w:r w:rsidR="00AA3D10">
        <w:rPr>
          <w:rFonts w:ascii="Times New Roman" w:hAnsi="Times New Roman"/>
        </w:rPr>
        <w:tab/>
        <w:t xml:space="preserve">The student will be able to plan and conduct a collaborative teaching experience </w:t>
      </w:r>
      <w:r>
        <w:rPr>
          <w:rFonts w:ascii="Times New Roman" w:hAnsi="Times New Roman"/>
        </w:rPr>
        <w:tab/>
      </w:r>
      <w:r w:rsidR="00AA3D10">
        <w:rPr>
          <w:rFonts w:ascii="Times New Roman" w:hAnsi="Times New Roman"/>
        </w:rPr>
        <w:t>with classroom teachers.</w:t>
      </w:r>
    </w:p>
    <w:p w14:paraId="7E7DA54A" w14:textId="77777777" w:rsidR="00ED54BA" w:rsidRDefault="00630170" w:rsidP="00ED54BA">
      <w:pPr>
        <w:widowControl/>
        <w:tabs>
          <w:tab w:val="left" w:pos="1080"/>
        </w:tabs>
        <w:ind w:left="720"/>
        <w:rPr>
          <w:rFonts w:ascii="Times New Roman" w:hAnsi="Times New Roman"/>
        </w:rPr>
      </w:pPr>
      <w:r>
        <w:rPr>
          <w:rFonts w:ascii="Times New Roman" w:hAnsi="Times New Roman"/>
        </w:rPr>
        <w:t>7</w:t>
      </w:r>
      <w:r w:rsidR="00AA3D10">
        <w:rPr>
          <w:rFonts w:ascii="Times New Roman" w:hAnsi="Times New Roman"/>
        </w:rPr>
        <w:t>.</w:t>
      </w:r>
      <w:r w:rsidR="00AA3D10">
        <w:rPr>
          <w:rFonts w:ascii="Times New Roman" w:hAnsi="Times New Roman"/>
        </w:rPr>
        <w:tab/>
      </w:r>
      <w:r>
        <w:rPr>
          <w:rFonts w:ascii="Times New Roman" w:hAnsi="Times New Roman"/>
        </w:rPr>
        <w:t xml:space="preserve">The student will </w:t>
      </w:r>
      <w:r w:rsidR="008346F8">
        <w:rPr>
          <w:rFonts w:ascii="Times New Roman" w:hAnsi="Times New Roman"/>
        </w:rPr>
        <w:t xml:space="preserve">document and communicate the impact of collaborative instruction </w:t>
      </w:r>
      <w:r w:rsidR="008346F8">
        <w:rPr>
          <w:rFonts w:ascii="Times New Roman" w:hAnsi="Times New Roman"/>
        </w:rPr>
        <w:tab/>
        <w:t xml:space="preserve">on student achievement. </w:t>
      </w:r>
    </w:p>
    <w:p w14:paraId="353B03AA" w14:textId="77777777" w:rsidR="00ED54BA" w:rsidRDefault="00ED54BA" w:rsidP="00ED54BA">
      <w:pPr>
        <w:widowControl/>
        <w:tabs>
          <w:tab w:val="left" w:pos="1080"/>
        </w:tabs>
        <w:ind w:left="720"/>
        <w:rPr>
          <w:rFonts w:ascii="Times New Roman" w:hAnsi="Times New Roman"/>
        </w:rPr>
      </w:pPr>
    </w:p>
    <w:p w14:paraId="34086D4C" w14:textId="77777777" w:rsidR="008346F8" w:rsidRDefault="001F1B9F" w:rsidP="008346F8">
      <w:pPr>
        <w:widowControl/>
        <w:tabs>
          <w:tab w:val="left" w:pos="720"/>
        </w:tabs>
        <w:rPr>
          <w:rFonts w:ascii="Times New Roman" w:hAnsi="Times New Roman"/>
          <w:b/>
        </w:rPr>
      </w:pPr>
      <w:r>
        <w:rPr>
          <w:rFonts w:ascii="Times New Roman" w:hAnsi="Times New Roman"/>
          <w:b/>
        </w:rPr>
        <w:br w:type="page"/>
      </w:r>
      <w:r w:rsidR="008346F8">
        <w:rPr>
          <w:rFonts w:ascii="Times New Roman" w:hAnsi="Times New Roman"/>
          <w:b/>
        </w:rPr>
        <w:lastRenderedPageBreak/>
        <w:t>6.</w:t>
      </w:r>
      <w:r w:rsidR="008346F8">
        <w:rPr>
          <w:rFonts w:ascii="Times New Roman" w:hAnsi="Times New Roman"/>
          <w:b/>
        </w:rPr>
        <w:tab/>
        <w:t>COURSE CONTENT OUTLINE:</w:t>
      </w:r>
      <w:r w:rsidR="008346F8">
        <w:rPr>
          <w:rFonts w:ascii="Times New Roman" w:hAnsi="Times New Roman"/>
          <w:b/>
        </w:rPr>
        <w:tab/>
      </w:r>
    </w:p>
    <w:p w14:paraId="4255BC99" w14:textId="77777777" w:rsidR="008346F8" w:rsidRDefault="008346F8" w:rsidP="008346F8">
      <w:pPr>
        <w:widowControl/>
        <w:tabs>
          <w:tab w:val="left" w:pos="720"/>
        </w:tabs>
        <w:ind w:left="720" w:hanging="720"/>
        <w:rPr>
          <w:rFonts w:ascii="Times New Roman" w:hAnsi="Times New Roman"/>
        </w:rPr>
      </w:pPr>
      <w:r>
        <w:rPr>
          <w:rFonts w:ascii="Times New Roman" w:hAnsi="Times New Roman"/>
          <w:b/>
        </w:rPr>
        <w:tab/>
      </w:r>
      <w:r w:rsidR="001F1B9F">
        <w:rPr>
          <w:rFonts w:ascii="Times New Roman" w:hAnsi="Times New Roman"/>
        </w:rPr>
        <w:t xml:space="preserve">Students </w:t>
      </w:r>
      <w:r>
        <w:rPr>
          <w:rFonts w:ascii="Times New Roman" w:hAnsi="Times New Roman"/>
        </w:rPr>
        <w:t>will access class resources</w:t>
      </w:r>
      <w:r w:rsidR="001F1B9F">
        <w:rPr>
          <w:rFonts w:ascii="Times New Roman" w:hAnsi="Times New Roman"/>
        </w:rPr>
        <w:t xml:space="preserve">, submit assignments, and correspond with the instructor </w:t>
      </w:r>
      <w:r>
        <w:rPr>
          <w:rFonts w:ascii="Times New Roman" w:hAnsi="Times New Roman"/>
        </w:rPr>
        <w:t xml:space="preserve">through </w:t>
      </w:r>
      <w:r w:rsidR="001F1B9F" w:rsidRPr="001F1B9F">
        <w:rPr>
          <w:rFonts w:ascii="Times New Roman" w:hAnsi="Times New Roman"/>
          <w:b/>
          <w:i/>
        </w:rPr>
        <w:t>Canvas</w:t>
      </w:r>
      <w:r w:rsidR="001F1B9F">
        <w:rPr>
          <w:rFonts w:ascii="Times New Roman" w:hAnsi="Times New Roman"/>
        </w:rPr>
        <w:t xml:space="preserve">. The Professional Work Sample is submitted through </w:t>
      </w:r>
      <w:r w:rsidR="001F1B9F" w:rsidRPr="001F1B9F">
        <w:rPr>
          <w:rFonts w:ascii="Times New Roman" w:hAnsi="Times New Roman"/>
          <w:b/>
          <w:i/>
        </w:rPr>
        <w:t>Tk20</w:t>
      </w:r>
      <w:r w:rsidR="001F1B9F">
        <w:rPr>
          <w:rFonts w:ascii="Times New Roman" w:hAnsi="Times New Roman"/>
        </w:rPr>
        <w:t xml:space="preserve">.  </w:t>
      </w:r>
    </w:p>
    <w:p w14:paraId="6E311810" w14:textId="77777777" w:rsidR="00ED3FDD" w:rsidRDefault="00ED3FDD" w:rsidP="00ED54BA">
      <w:pPr>
        <w:widowControl/>
        <w:tabs>
          <w:tab w:val="left" w:pos="1080"/>
        </w:tabs>
        <w:ind w:left="720"/>
        <w:rPr>
          <w:rFonts w:ascii="Times New Roman" w:hAnsi="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790"/>
        <w:gridCol w:w="5238"/>
      </w:tblGrid>
      <w:tr w:rsidR="00E55F4A" w:rsidRPr="0030313C" w14:paraId="33ACA69F" w14:textId="77777777" w:rsidTr="0030313C">
        <w:tc>
          <w:tcPr>
            <w:tcW w:w="828" w:type="dxa"/>
          </w:tcPr>
          <w:p w14:paraId="6C751FE3" w14:textId="77777777" w:rsidR="00E55F4A" w:rsidRPr="0030313C" w:rsidRDefault="00E55F4A" w:rsidP="0030313C">
            <w:pPr>
              <w:widowControl/>
              <w:tabs>
                <w:tab w:val="left" w:pos="1080"/>
              </w:tabs>
              <w:jc w:val="center"/>
              <w:rPr>
                <w:rFonts w:ascii="Times New Roman" w:hAnsi="Times New Roman"/>
                <w:b/>
              </w:rPr>
            </w:pPr>
            <w:r w:rsidRPr="0030313C">
              <w:rPr>
                <w:rFonts w:ascii="Times New Roman" w:hAnsi="Times New Roman"/>
                <w:b/>
              </w:rPr>
              <w:t>Week</w:t>
            </w:r>
          </w:p>
        </w:tc>
        <w:tc>
          <w:tcPr>
            <w:tcW w:w="2790" w:type="dxa"/>
          </w:tcPr>
          <w:p w14:paraId="64552DE4" w14:textId="77777777" w:rsidR="00E55F4A" w:rsidRPr="0030313C" w:rsidRDefault="00E55F4A" w:rsidP="0030313C">
            <w:pPr>
              <w:widowControl/>
              <w:tabs>
                <w:tab w:val="left" w:pos="1080"/>
              </w:tabs>
              <w:jc w:val="center"/>
              <w:rPr>
                <w:rFonts w:ascii="Times New Roman" w:hAnsi="Times New Roman"/>
                <w:b/>
              </w:rPr>
            </w:pPr>
            <w:r w:rsidRPr="0030313C">
              <w:rPr>
                <w:rFonts w:ascii="Times New Roman" w:hAnsi="Times New Roman"/>
                <w:b/>
              </w:rPr>
              <w:t>Topic</w:t>
            </w:r>
          </w:p>
        </w:tc>
        <w:tc>
          <w:tcPr>
            <w:tcW w:w="5238" w:type="dxa"/>
          </w:tcPr>
          <w:p w14:paraId="32CE695B" w14:textId="77777777" w:rsidR="00E55F4A" w:rsidRPr="0030313C" w:rsidRDefault="00E55F4A" w:rsidP="0030313C">
            <w:pPr>
              <w:widowControl/>
              <w:tabs>
                <w:tab w:val="left" w:pos="1080"/>
              </w:tabs>
              <w:jc w:val="center"/>
              <w:rPr>
                <w:rFonts w:ascii="Times New Roman" w:hAnsi="Times New Roman"/>
                <w:b/>
              </w:rPr>
            </w:pPr>
            <w:r w:rsidRPr="0030313C">
              <w:rPr>
                <w:rFonts w:ascii="Times New Roman" w:hAnsi="Times New Roman"/>
                <w:b/>
              </w:rPr>
              <w:t>Assignments</w:t>
            </w:r>
          </w:p>
        </w:tc>
      </w:tr>
      <w:tr w:rsidR="00E55F4A" w:rsidRPr="0030313C" w14:paraId="26BD112F" w14:textId="77777777" w:rsidTr="0030313C">
        <w:tc>
          <w:tcPr>
            <w:tcW w:w="828" w:type="dxa"/>
            <w:vAlign w:val="center"/>
          </w:tcPr>
          <w:p w14:paraId="0180DE15" w14:textId="77777777" w:rsidR="00E55F4A" w:rsidRPr="0030313C" w:rsidRDefault="00E55F4A" w:rsidP="0030313C">
            <w:pPr>
              <w:widowControl/>
              <w:tabs>
                <w:tab w:val="left" w:pos="1080"/>
              </w:tabs>
              <w:jc w:val="center"/>
              <w:rPr>
                <w:rFonts w:ascii="Times New Roman" w:hAnsi="Times New Roman"/>
              </w:rPr>
            </w:pPr>
            <w:r w:rsidRPr="0030313C">
              <w:rPr>
                <w:rFonts w:ascii="Times New Roman" w:hAnsi="Times New Roman"/>
              </w:rPr>
              <w:t>1</w:t>
            </w:r>
          </w:p>
        </w:tc>
        <w:tc>
          <w:tcPr>
            <w:tcW w:w="2790" w:type="dxa"/>
            <w:vAlign w:val="center"/>
          </w:tcPr>
          <w:p w14:paraId="47D48792" w14:textId="77777777" w:rsidR="00E55F4A" w:rsidRPr="0030313C" w:rsidRDefault="00E55F4A" w:rsidP="0030313C">
            <w:pPr>
              <w:widowControl/>
              <w:tabs>
                <w:tab w:val="left" w:pos="1080"/>
              </w:tabs>
              <w:rPr>
                <w:rFonts w:ascii="Times New Roman" w:hAnsi="Times New Roman"/>
              </w:rPr>
            </w:pPr>
            <w:r w:rsidRPr="0030313C">
              <w:rPr>
                <w:rFonts w:ascii="Times New Roman" w:hAnsi="Times New Roman"/>
              </w:rPr>
              <w:t>Introduction to course</w:t>
            </w:r>
          </w:p>
        </w:tc>
        <w:tc>
          <w:tcPr>
            <w:tcW w:w="5238" w:type="dxa"/>
          </w:tcPr>
          <w:p w14:paraId="3F61D1DE" w14:textId="77777777" w:rsidR="00E55F4A" w:rsidRPr="0030313C" w:rsidRDefault="00E55F4A" w:rsidP="0030313C">
            <w:pPr>
              <w:widowControl/>
              <w:tabs>
                <w:tab w:val="left" w:pos="1080"/>
              </w:tabs>
              <w:rPr>
                <w:rFonts w:ascii="Times New Roman" w:hAnsi="Times New Roman"/>
              </w:rPr>
            </w:pPr>
          </w:p>
        </w:tc>
      </w:tr>
      <w:tr w:rsidR="00B75A82" w:rsidRPr="0030313C" w14:paraId="2E29EACB" w14:textId="77777777" w:rsidTr="0030313C">
        <w:tc>
          <w:tcPr>
            <w:tcW w:w="828" w:type="dxa"/>
            <w:vAlign w:val="center"/>
          </w:tcPr>
          <w:p w14:paraId="3E490241"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2</w:t>
            </w:r>
          </w:p>
        </w:tc>
        <w:tc>
          <w:tcPr>
            <w:tcW w:w="2790" w:type="dxa"/>
            <w:vAlign w:val="center"/>
          </w:tcPr>
          <w:p w14:paraId="11E84AB6"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 xml:space="preserve">Professional standards </w:t>
            </w:r>
          </w:p>
        </w:tc>
        <w:tc>
          <w:tcPr>
            <w:tcW w:w="5238" w:type="dxa"/>
          </w:tcPr>
          <w:p w14:paraId="1786EC74"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 xml:space="preserve">Read AASL </w:t>
            </w:r>
            <w:r w:rsidRPr="0030313C">
              <w:rPr>
                <w:rFonts w:ascii="Times New Roman" w:hAnsi="Times New Roman"/>
                <w:i/>
              </w:rPr>
              <w:t>Standards for 21</w:t>
            </w:r>
            <w:r w:rsidRPr="0030313C">
              <w:rPr>
                <w:rFonts w:ascii="Times New Roman" w:hAnsi="Times New Roman"/>
                <w:i/>
                <w:vertAlign w:val="superscript"/>
              </w:rPr>
              <w:t>st</w:t>
            </w:r>
            <w:r w:rsidRPr="0030313C">
              <w:rPr>
                <w:rFonts w:ascii="Times New Roman" w:hAnsi="Times New Roman"/>
                <w:i/>
              </w:rPr>
              <w:t>-Century Learner</w:t>
            </w:r>
            <w:r w:rsidRPr="0030313C">
              <w:rPr>
                <w:rFonts w:ascii="Times New Roman" w:hAnsi="Times New Roman"/>
              </w:rPr>
              <w:t xml:space="preserve"> and assigned documents on professional ethics for school librarians</w:t>
            </w:r>
          </w:p>
        </w:tc>
      </w:tr>
      <w:tr w:rsidR="00B75A82" w:rsidRPr="0030313C" w14:paraId="29A9AEAD" w14:textId="77777777" w:rsidTr="0030313C">
        <w:tc>
          <w:tcPr>
            <w:tcW w:w="828" w:type="dxa"/>
            <w:vAlign w:val="center"/>
          </w:tcPr>
          <w:p w14:paraId="1921409F"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3</w:t>
            </w:r>
          </w:p>
        </w:tc>
        <w:tc>
          <w:tcPr>
            <w:tcW w:w="2790" w:type="dxa"/>
            <w:vAlign w:val="center"/>
          </w:tcPr>
          <w:p w14:paraId="2BB8C331"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School librarian role: Program administrator</w:t>
            </w:r>
          </w:p>
        </w:tc>
        <w:tc>
          <w:tcPr>
            <w:tcW w:w="5238" w:type="dxa"/>
          </w:tcPr>
          <w:p w14:paraId="6A2507D0"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Observe and reflect on basic school library management principles/activities</w:t>
            </w:r>
          </w:p>
        </w:tc>
      </w:tr>
      <w:tr w:rsidR="00B75A82" w:rsidRPr="0030313C" w14:paraId="3B1364BC" w14:textId="77777777" w:rsidTr="0030313C">
        <w:tc>
          <w:tcPr>
            <w:tcW w:w="828" w:type="dxa"/>
            <w:vAlign w:val="center"/>
          </w:tcPr>
          <w:p w14:paraId="6D9EDCD7"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4</w:t>
            </w:r>
          </w:p>
        </w:tc>
        <w:tc>
          <w:tcPr>
            <w:tcW w:w="2790" w:type="dxa"/>
            <w:vAlign w:val="center"/>
          </w:tcPr>
          <w:p w14:paraId="028B1494"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School library collections</w:t>
            </w:r>
          </w:p>
        </w:tc>
        <w:tc>
          <w:tcPr>
            <w:tcW w:w="5238" w:type="dxa"/>
          </w:tcPr>
          <w:p w14:paraId="2CA1179B"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Assist with and/or conduct procedures related collection development and management</w:t>
            </w:r>
          </w:p>
        </w:tc>
      </w:tr>
      <w:tr w:rsidR="00B75A82" w:rsidRPr="0030313C" w14:paraId="0FDC748E" w14:textId="77777777" w:rsidTr="0030313C">
        <w:tc>
          <w:tcPr>
            <w:tcW w:w="828" w:type="dxa"/>
            <w:vAlign w:val="center"/>
          </w:tcPr>
          <w:p w14:paraId="720C5F74"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5</w:t>
            </w:r>
          </w:p>
        </w:tc>
        <w:tc>
          <w:tcPr>
            <w:tcW w:w="2790" w:type="dxa"/>
            <w:vAlign w:val="center"/>
          </w:tcPr>
          <w:p w14:paraId="5FB6D934"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 xml:space="preserve">School library policies, facilities, and funding </w:t>
            </w:r>
          </w:p>
        </w:tc>
        <w:tc>
          <w:tcPr>
            <w:tcW w:w="5238" w:type="dxa"/>
          </w:tcPr>
          <w:p w14:paraId="04B787AC"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Evaluate policies, organize facilities to enhance use, and review budget/funding sources</w:t>
            </w:r>
          </w:p>
        </w:tc>
      </w:tr>
      <w:tr w:rsidR="00B75A82" w:rsidRPr="0030313C" w14:paraId="4B0397B9" w14:textId="77777777" w:rsidTr="0030313C">
        <w:tc>
          <w:tcPr>
            <w:tcW w:w="828" w:type="dxa"/>
            <w:vAlign w:val="center"/>
          </w:tcPr>
          <w:p w14:paraId="17701F5D"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6</w:t>
            </w:r>
          </w:p>
        </w:tc>
        <w:tc>
          <w:tcPr>
            <w:tcW w:w="2790" w:type="dxa"/>
            <w:vAlign w:val="center"/>
          </w:tcPr>
          <w:p w14:paraId="436FF9F8"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Information and knowledge</w:t>
            </w:r>
          </w:p>
        </w:tc>
        <w:tc>
          <w:tcPr>
            <w:tcW w:w="5238" w:type="dxa"/>
          </w:tcPr>
          <w:p w14:paraId="39D56800"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Provide support for information to meet needs of diverse student population</w:t>
            </w:r>
          </w:p>
        </w:tc>
      </w:tr>
      <w:tr w:rsidR="00B75A82" w:rsidRPr="0030313C" w14:paraId="23F75D6A" w14:textId="77777777" w:rsidTr="0030313C">
        <w:tc>
          <w:tcPr>
            <w:tcW w:w="828" w:type="dxa"/>
            <w:vAlign w:val="center"/>
          </w:tcPr>
          <w:p w14:paraId="63E0783C"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7</w:t>
            </w:r>
          </w:p>
        </w:tc>
        <w:tc>
          <w:tcPr>
            <w:tcW w:w="2790" w:type="dxa"/>
            <w:vAlign w:val="center"/>
          </w:tcPr>
          <w:p w14:paraId="35718272"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Access to information</w:t>
            </w:r>
          </w:p>
        </w:tc>
        <w:tc>
          <w:tcPr>
            <w:tcW w:w="5238" w:type="dxa"/>
          </w:tcPr>
          <w:p w14:paraId="5EA6116D"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Develop solutions to address barriers to equitable access to information sources and services</w:t>
            </w:r>
          </w:p>
        </w:tc>
      </w:tr>
      <w:tr w:rsidR="00B75A82" w:rsidRPr="0030313C" w14:paraId="1FA2C602" w14:textId="77777777" w:rsidTr="0030313C">
        <w:tc>
          <w:tcPr>
            <w:tcW w:w="828" w:type="dxa"/>
            <w:vAlign w:val="center"/>
          </w:tcPr>
          <w:p w14:paraId="63C764AD"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8</w:t>
            </w:r>
          </w:p>
        </w:tc>
        <w:tc>
          <w:tcPr>
            <w:tcW w:w="2790" w:type="dxa"/>
            <w:vAlign w:val="center"/>
          </w:tcPr>
          <w:p w14:paraId="736E3163"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Information technology</w:t>
            </w:r>
          </w:p>
        </w:tc>
        <w:tc>
          <w:tcPr>
            <w:tcW w:w="5238" w:type="dxa"/>
          </w:tcPr>
          <w:p w14:paraId="65699C6C"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Design and adapt relevant learning experiences that engage students in authentic learning through use of current and emerging resources and technology</w:t>
            </w:r>
          </w:p>
        </w:tc>
      </w:tr>
      <w:tr w:rsidR="00B75A82" w:rsidRPr="0030313C" w14:paraId="38E2E99A" w14:textId="77777777" w:rsidTr="0030313C">
        <w:tc>
          <w:tcPr>
            <w:tcW w:w="828" w:type="dxa"/>
            <w:vAlign w:val="center"/>
          </w:tcPr>
          <w:p w14:paraId="42930E59"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9</w:t>
            </w:r>
          </w:p>
        </w:tc>
        <w:tc>
          <w:tcPr>
            <w:tcW w:w="2790" w:type="dxa"/>
            <w:vAlign w:val="center"/>
          </w:tcPr>
          <w:p w14:paraId="1E9A3B16"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Literacy and reading</w:t>
            </w:r>
          </w:p>
        </w:tc>
        <w:tc>
          <w:tcPr>
            <w:tcW w:w="5238" w:type="dxa"/>
          </w:tcPr>
          <w:p w14:paraId="1DD96ACD"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Develop strategies to promote reading for learning, personal growth, and enjoyment to meet needs of a diverse student population</w:t>
            </w:r>
          </w:p>
        </w:tc>
      </w:tr>
      <w:tr w:rsidR="00B75A82" w:rsidRPr="0030313C" w14:paraId="5EC76B8D" w14:textId="77777777" w:rsidTr="0030313C">
        <w:tc>
          <w:tcPr>
            <w:tcW w:w="828" w:type="dxa"/>
            <w:vAlign w:val="center"/>
          </w:tcPr>
          <w:p w14:paraId="74289C72"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10</w:t>
            </w:r>
          </w:p>
        </w:tc>
        <w:tc>
          <w:tcPr>
            <w:tcW w:w="2790" w:type="dxa"/>
            <w:vAlign w:val="center"/>
          </w:tcPr>
          <w:p w14:paraId="5506CA02"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Teaching for learning</w:t>
            </w:r>
          </w:p>
        </w:tc>
        <w:tc>
          <w:tcPr>
            <w:tcW w:w="5238" w:type="dxa"/>
          </w:tcPr>
          <w:p w14:paraId="00808DAA"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 xml:space="preserve">Develop a model for an inquiry-based approach to learning and the information search </w:t>
            </w:r>
            <w:proofErr w:type="gramStart"/>
            <w:r w:rsidRPr="0030313C">
              <w:rPr>
                <w:rFonts w:ascii="Times New Roman" w:hAnsi="Times New Roman"/>
              </w:rPr>
              <w:t xml:space="preserve">process  </w:t>
            </w:r>
            <w:proofErr w:type="gramEnd"/>
          </w:p>
        </w:tc>
      </w:tr>
      <w:tr w:rsidR="00B75A82" w:rsidRPr="0030313C" w14:paraId="7F71EE26" w14:textId="77777777" w:rsidTr="0030313C">
        <w:tc>
          <w:tcPr>
            <w:tcW w:w="828" w:type="dxa"/>
            <w:vAlign w:val="center"/>
          </w:tcPr>
          <w:p w14:paraId="2375F44A"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11</w:t>
            </w:r>
          </w:p>
        </w:tc>
        <w:tc>
          <w:tcPr>
            <w:tcW w:w="2790" w:type="dxa"/>
            <w:vAlign w:val="center"/>
          </w:tcPr>
          <w:p w14:paraId="7F2987AE"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Instructional partner</w:t>
            </w:r>
          </w:p>
        </w:tc>
        <w:tc>
          <w:tcPr>
            <w:tcW w:w="5238" w:type="dxa"/>
          </w:tcPr>
          <w:p w14:paraId="77472561"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 xml:space="preserve">Prepare </w:t>
            </w:r>
            <w:r w:rsidRPr="0030313C">
              <w:rPr>
                <w:rFonts w:ascii="Times New Roman" w:hAnsi="Times New Roman"/>
                <w:b/>
              </w:rPr>
              <w:t>Professional Work Sample</w:t>
            </w:r>
            <w:r w:rsidRPr="0030313C">
              <w:rPr>
                <w:rFonts w:ascii="Times New Roman" w:hAnsi="Times New Roman"/>
              </w:rPr>
              <w:t xml:space="preserve"> for a collaboratively planned lesson</w:t>
            </w:r>
          </w:p>
        </w:tc>
      </w:tr>
      <w:tr w:rsidR="00B75A82" w:rsidRPr="0030313C" w14:paraId="594DFDAE" w14:textId="77777777" w:rsidTr="0030313C">
        <w:tc>
          <w:tcPr>
            <w:tcW w:w="828" w:type="dxa"/>
            <w:vAlign w:val="center"/>
          </w:tcPr>
          <w:p w14:paraId="50CA2802"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12</w:t>
            </w:r>
          </w:p>
        </w:tc>
        <w:tc>
          <w:tcPr>
            <w:tcW w:w="2790" w:type="dxa"/>
            <w:vAlign w:val="center"/>
          </w:tcPr>
          <w:p w14:paraId="766DA678"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Integration of 21</w:t>
            </w:r>
            <w:r w:rsidRPr="0030313C">
              <w:rPr>
                <w:rFonts w:ascii="Times New Roman" w:hAnsi="Times New Roman"/>
                <w:vertAlign w:val="superscript"/>
              </w:rPr>
              <w:t>st</w:t>
            </w:r>
            <w:r w:rsidRPr="0030313C">
              <w:rPr>
                <w:rFonts w:ascii="Times New Roman" w:hAnsi="Times New Roman"/>
              </w:rPr>
              <w:t xml:space="preserve"> century skills and learning standards</w:t>
            </w:r>
          </w:p>
        </w:tc>
        <w:tc>
          <w:tcPr>
            <w:tcW w:w="5238" w:type="dxa"/>
          </w:tcPr>
          <w:p w14:paraId="67985050"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Plan 21</w:t>
            </w:r>
            <w:r w:rsidRPr="0030313C">
              <w:rPr>
                <w:rFonts w:ascii="Times New Roman" w:hAnsi="Times New Roman"/>
                <w:vertAlign w:val="superscript"/>
              </w:rPr>
              <w:t>st</w:t>
            </w:r>
            <w:r w:rsidRPr="0030313C">
              <w:rPr>
                <w:rFonts w:ascii="Times New Roman" w:hAnsi="Times New Roman"/>
              </w:rPr>
              <w:t xml:space="preserve"> century skills instruction based on student interests and link to student achievement</w:t>
            </w:r>
          </w:p>
        </w:tc>
      </w:tr>
      <w:tr w:rsidR="00B75A82" w:rsidRPr="0030313C" w14:paraId="38348277" w14:textId="77777777" w:rsidTr="0030313C">
        <w:tc>
          <w:tcPr>
            <w:tcW w:w="828" w:type="dxa"/>
            <w:vAlign w:val="center"/>
          </w:tcPr>
          <w:p w14:paraId="2009D647"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13</w:t>
            </w:r>
          </w:p>
        </w:tc>
        <w:tc>
          <w:tcPr>
            <w:tcW w:w="2790" w:type="dxa"/>
            <w:vAlign w:val="center"/>
          </w:tcPr>
          <w:p w14:paraId="346E2202"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Leadership and advocacy</w:t>
            </w:r>
          </w:p>
        </w:tc>
        <w:tc>
          <w:tcPr>
            <w:tcW w:w="5238" w:type="dxa"/>
          </w:tcPr>
          <w:p w14:paraId="001B73C2"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Develop a written plan for leadership and advocacy for school library and information programs, resources, and services</w:t>
            </w:r>
          </w:p>
        </w:tc>
      </w:tr>
      <w:tr w:rsidR="00B75A82" w:rsidRPr="0030313C" w14:paraId="354B3140" w14:textId="77777777" w:rsidTr="0030313C">
        <w:tc>
          <w:tcPr>
            <w:tcW w:w="828" w:type="dxa"/>
            <w:vAlign w:val="center"/>
          </w:tcPr>
          <w:p w14:paraId="517DD06B"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14</w:t>
            </w:r>
          </w:p>
        </w:tc>
        <w:tc>
          <w:tcPr>
            <w:tcW w:w="2790" w:type="dxa"/>
            <w:vAlign w:val="center"/>
          </w:tcPr>
          <w:p w14:paraId="62B18225"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Networking with the library community</w:t>
            </w:r>
          </w:p>
        </w:tc>
        <w:tc>
          <w:tcPr>
            <w:tcW w:w="5238" w:type="dxa"/>
          </w:tcPr>
          <w:p w14:paraId="4EDAA726"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Demonstrate ability to establish connections with other libraries and to strengthen cooperation among library colleagues for resource sharing</w:t>
            </w:r>
          </w:p>
        </w:tc>
      </w:tr>
      <w:tr w:rsidR="00B75A82" w:rsidRPr="0030313C" w14:paraId="279BBBD7" w14:textId="77777777" w:rsidTr="0030313C">
        <w:tc>
          <w:tcPr>
            <w:tcW w:w="828" w:type="dxa"/>
            <w:vAlign w:val="center"/>
          </w:tcPr>
          <w:p w14:paraId="20AD32ED" w14:textId="77777777" w:rsidR="00B75A82" w:rsidRPr="0030313C" w:rsidRDefault="00B75A82" w:rsidP="0030313C">
            <w:pPr>
              <w:widowControl/>
              <w:tabs>
                <w:tab w:val="left" w:pos="1080"/>
              </w:tabs>
              <w:jc w:val="center"/>
              <w:rPr>
                <w:rFonts w:ascii="Times New Roman" w:hAnsi="Times New Roman"/>
              </w:rPr>
            </w:pPr>
            <w:r w:rsidRPr="0030313C">
              <w:rPr>
                <w:rFonts w:ascii="Times New Roman" w:hAnsi="Times New Roman"/>
              </w:rPr>
              <w:t>15</w:t>
            </w:r>
          </w:p>
        </w:tc>
        <w:tc>
          <w:tcPr>
            <w:tcW w:w="2790" w:type="dxa"/>
            <w:vAlign w:val="center"/>
          </w:tcPr>
          <w:p w14:paraId="2F877D4C"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Professional development</w:t>
            </w:r>
          </w:p>
        </w:tc>
        <w:tc>
          <w:tcPr>
            <w:tcW w:w="5238" w:type="dxa"/>
          </w:tcPr>
          <w:p w14:paraId="7BDEA638" w14:textId="77777777" w:rsidR="00B75A82" w:rsidRPr="0030313C" w:rsidRDefault="00B75A82" w:rsidP="0030313C">
            <w:pPr>
              <w:widowControl/>
              <w:tabs>
                <w:tab w:val="left" w:pos="1080"/>
              </w:tabs>
              <w:rPr>
                <w:rFonts w:ascii="Times New Roman" w:hAnsi="Times New Roman"/>
              </w:rPr>
            </w:pPr>
            <w:r w:rsidRPr="0030313C">
              <w:rPr>
                <w:rFonts w:ascii="Times New Roman" w:hAnsi="Times New Roman"/>
              </w:rPr>
              <w:t>Develop a written plan for ongoing professional growth and commitment to the profession</w:t>
            </w:r>
          </w:p>
        </w:tc>
      </w:tr>
    </w:tbl>
    <w:p w14:paraId="1C81E692" w14:textId="77777777" w:rsidR="00630170" w:rsidRDefault="00ED54BA" w:rsidP="00ED54BA">
      <w:pPr>
        <w:widowControl/>
        <w:tabs>
          <w:tab w:val="left" w:pos="1080"/>
        </w:tabs>
        <w:ind w:left="720"/>
        <w:rPr>
          <w:rFonts w:ascii="Times New Roman" w:hAnsi="Times New Roman"/>
        </w:rPr>
      </w:pPr>
      <w:r>
        <w:rPr>
          <w:rFonts w:ascii="Times New Roman" w:hAnsi="Times New Roman"/>
        </w:rPr>
        <w:tab/>
      </w:r>
      <w:r>
        <w:rPr>
          <w:rFonts w:ascii="Times New Roman" w:hAnsi="Times New Roman"/>
        </w:rPr>
        <w:tab/>
      </w:r>
    </w:p>
    <w:p w14:paraId="3E77431C" w14:textId="77777777" w:rsidR="00630170" w:rsidRDefault="00630170" w:rsidP="005956EA">
      <w:pPr>
        <w:widowControl/>
        <w:tabs>
          <w:tab w:val="left" w:pos="1260"/>
        </w:tabs>
        <w:ind w:left="720"/>
        <w:rPr>
          <w:rFonts w:ascii="Times New Roman" w:hAnsi="Times New Roman"/>
        </w:rPr>
      </w:pPr>
    </w:p>
    <w:p w14:paraId="00565B5F" w14:textId="77777777" w:rsidR="00630170" w:rsidRDefault="0050174E" w:rsidP="00BB51F0">
      <w:pPr>
        <w:widowControl/>
        <w:tabs>
          <w:tab w:val="left" w:pos="720"/>
          <w:tab w:val="left" w:pos="1260"/>
        </w:tabs>
        <w:rPr>
          <w:rFonts w:ascii="Times New Roman" w:hAnsi="Times New Roman"/>
          <w:b/>
        </w:rPr>
      </w:pPr>
      <w:r>
        <w:rPr>
          <w:rFonts w:ascii="Times New Roman" w:hAnsi="Times New Roman"/>
          <w:b/>
        </w:rPr>
        <w:br w:type="page"/>
      </w:r>
      <w:r w:rsidR="00BB51F0" w:rsidRPr="00BB51F0">
        <w:rPr>
          <w:rFonts w:ascii="Times New Roman" w:hAnsi="Times New Roman"/>
          <w:b/>
        </w:rPr>
        <w:lastRenderedPageBreak/>
        <w:t>7.</w:t>
      </w:r>
      <w:r w:rsidR="00BB51F0" w:rsidRPr="00BB51F0">
        <w:rPr>
          <w:rFonts w:ascii="Times New Roman" w:hAnsi="Times New Roman"/>
          <w:b/>
        </w:rPr>
        <w:tab/>
        <w:t>ASSIGNMENTS/PROJECTS:</w:t>
      </w:r>
    </w:p>
    <w:p w14:paraId="0BFC08F5" w14:textId="77777777" w:rsidR="0050174E" w:rsidRDefault="00913C8C" w:rsidP="00BB51F0">
      <w:pPr>
        <w:widowControl/>
        <w:tabs>
          <w:tab w:val="left" w:pos="720"/>
          <w:tab w:val="left" w:pos="1260"/>
        </w:tabs>
        <w:rPr>
          <w:rFonts w:ascii="Times New Roman" w:hAnsi="Times New Roman"/>
          <w:b/>
        </w:rPr>
      </w:pPr>
      <w:r>
        <w:rPr>
          <w:rFonts w:ascii="Times New Roman" w:hAnsi="Times New Roman"/>
          <w:b/>
        </w:rPr>
        <w:br/>
      </w:r>
      <w:r w:rsidR="0050174E">
        <w:rPr>
          <w:rFonts w:ascii="Times New Roman" w:hAnsi="Times New Roman"/>
          <w:b/>
        </w:rPr>
        <w:t>Internship documentation rubric:</w:t>
      </w:r>
      <w:r>
        <w:rPr>
          <w:rFonts w:ascii="Times New Roman" w:hAnsi="Times New Roman"/>
          <w:b/>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2250"/>
        <w:gridCol w:w="2088"/>
      </w:tblGrid>
      <w:tr w:rsidR="0050174E" w:rsidRPr="0030313C" w14:paraId="7B5CB424" w14:textId="77777777" w:rsidTr="00335295">
        <w:tc>
          <w:tcPr>
            <w:tcW w:w="5130" w:type="dxa"/>
          </w:tcPr>
          <w:p w14:paraId="5EF05062" w14:textId="77777777" w:rsidR="0050174E" w:rsidRPr="0030313C" w:rsidRDefault="00335295" w:rsidP="0030313C">
            <w:pPr>
              <w:widowControl/>
              <w:tabs>
                <w:tab w:val="left" w:pos="720"/>
                <w:tab w:val="left" w:pos="1260"/>
              </w:tabs>
              <w:jc w:val="center"/>
              <w:rPr>
                <w:rFonts w:ascii="Times New Roman" w:hAnsi="Times New Roman"/>
                <w:b/>
              </w:rPr>
            </w:pPr>
            <w:r>
              <w:rPr>
                <w:rFonts w:ascii="Times New Roman" w:hAnsi="Times New Roman"/>
                <w:b/>
              </w:rPr>
              <w:t>Assignment</w:t>
            </w:r>
          </w:p>
        </w:tc>
        <w:tc>
          <w:tcPr>
            <w:tcW w:w="2250" w:type="dxa"/>
          </w:tcPr>
          <w:p w14:paraId="44489C5A" w14:textId="77777777" w:rsidR="0050174E" w:rsidRPr="0030313C" w:rsidRDefault="00335295" w:rsidP="0030313C">
            <w:pPr>
              <w:widowControl/>
              <w:tabs>
                <w:tab w:val="left" w:pos="720"/>
                <w:tab w:val="left" w:pos="1260"/>
              </w:tabs>
              <w:jc w:val="center"/>
              <w:rPr>
                <w:rFonts w:ascii="Times New Roman" w:hAnsi="Times New Roman"/>
                <w:b/>
              </w:rPr>
            </w:pPr>
            <w:r>
              <w:rPr>
                <w:rFonts w:ascii="Times New Roman" w:hAnsi="Times New Roman"/>
                <w:b/>
              </w:rPr>
              <w:t xml:space="preserve">Unacceptable </w:t>
            </w:r>
            <w:r w:rsidR="00B75A82" w:rsidRPr="0030313C">
              <w:rPr>
                <w:rFonts w:ascii="Times New Roman" w:hAnsi="Times New Roman"/>
                <w:b/>
              </w:rPr>
              <w:t>(U)</w:t>
            </w:r>
          </w:p>
        </w:tc>
        <w:tc>
          <w:tcPr>
            <w:tcW w:w="2088" w:type="dxa"/>
          </w:tcPr>
          <w:p w14:paraId="30A314AB" w14:textId="77777777" w:rsidR="0050174E" w:rsidRPr="0030313C" w:rsidRDefault="0050174E" w:rsidP="0030313C">
            <w:pPr>
              <w:widowControl/>
              <w:tabs>
                <w:tab w:val="left" w:pos="720"/>
                <w:tab w:val="left" w:pos="1260"/>
              </w:tabs>
              <w:jc w:val="center"/>
              <w:rPr>
                <w:rFonts w:ascii="Times New Roman" w:hAnsi="Times New Roman"/>
                <w:b/>
              </w:rPr>
            </w:pPr>
            <w:r w:rsidRPr="0030313C">
              <w:rPr>
                <w:rFonts w:ascii="Times New Roman" w:hAnsi="Times New Roman"/>
                <w:b/>
              </w:rPr>
              <w:t>Acceptable</w:t>
            </w:r>
            <w:r w:rsidR="00B75A82" w:rsidRPr="0030313C">
              <w:rPr>
                <w:rFonts w:ascii="Times New Roman" w:hAnsi="Times New Roman"/>
                <w:b/>
              </w:rPr>
              <w:t xml:space="preserve"> (S)</w:t>
            </w:r>
          </w:p>
        </w:tc>
      </w:tr>
      <w:tr w:rsidR="0050174E" w:rsidRPr="0030313C" w14:paraId="578B7290" w14:textId="77777777" w:rsidTr="00335295">
        <w:tc>
          <w:tcPr>
            <w:tcW w:w="5130" w:type="dxa"/>
          </w:tcPr>
          <w:p w14:paraId="2E77C8FB" w14:textId="44411985" w:rsidR="0050174E" w:rsidRPr="0030313C" w:rsidRDefault="00B75A82" w:rsidP="0030313C">
            <w:pPr>
              <w:widowControl/>
              <w:tabs>
                <w:tab w:val="left" w:pos="720"/>
                <w:tab w:val="left" w:pos="1260"/>
              </w:tabs>
              <w:rPr>
                <w:rFonts w:ascii="Times New Roman" w:hAnsi="Times New Roman"/>
              </w:rPr>
            </w:pPr>
            <w:r w:rsidRPr="0030313C">
              <w:rPr>
                <w:rFonts w:ascii="Times New Roman" w:hAnsi="Times New Roman"/>
              </w:rPr>
              <w:t>S</w:t>
            </w:r>
            <w:r w:rsidR="006F17B8">
              <w:rPr>
                <w:rFonts w:ascii="Times New Roman" w:hAnsi="Times New Roman"/>
              </w:rPr>
              <w:t xml:space="preserve">chool library clinical residency </w:t>
            </w:r>
            <w:r w:rsidR="0050174E" w:rsidRPr="0030313C">
              <w:rPr>
                <w:rFonts w:ascii="Times New Roman" w:hAnsi="Times New Roman"/>
              </w:rPr>
              <w:t>placement</w:t>
            </w:r>
            <w:r w:rsidRPr="0030313C">
              <w:rPr>
                <w:rFonts w:ascii="Times New Roman" w:hAnsi="Times New Roman"/>
              </w:rPr>
              <w:t xml:space="preserve"> reflection/report</w:t>
            </w:r>
          </w:p>
          <w:p w14:paraId="4466216C" w14:textId="77777777" w:rsidR="0050174E" w:rsidRPr="0030313C" w:rsidRDefault="0050174E" w:rsidP="0030313C">
            <w:pPr>
              <w:widowControl/>
              <w:numPr>
                <w:ilvl w:val="0"/>
                <w:numId w:val="6"/>
              </w:numPr>
              <w:tabs>
                <w:tab w:val="left" w:pos="720"/>
                <w:tab w:val="left" w:pos="1260"/>
              </w:tabs>
              <w:rPr>
                <w:rFonts w:ascii="Times New Roman" w:hAnsi="Times New Roman"/>
              </w:rPr>
            </w:pPr>
            <w:r w:rsidRPr="0030313C">
              <w:rPr>
                <w:rFonts w:ascii="Times New Roman" w:hAnsi="Times New Roman"/>
              </w:rPr>
              <w:t xml:space="preserve">School </w:t>
            </w:r>
            <w:r w:rsidR="00B75A82" w:rsidRPr="0030313C">
              <w:rPr>
                <w:rFonts w:ascii="Times New Roman" w:hAnsi="Times New Roman"/>
              </w:rPr>
              <w:t xml:space="preserve">and school library </w:t>
            </w:r>
            <w:r w:rsidRPr="0030313C">
              <w:rPr>
                <w:rFonts w:ascii="Times New Roman" w:hAnsi="Times New Roman"/>
              </w:rPr>
              <w:t>description</w:t>
            </w:r>
          </w:p>
          <w:p w14:paraId="1D1CF6B7" w14:textId="77777777" w:rsidR="0050174E" w:rsidRPr="0030313C" w:rsidRDefault="0050174E" w:rsidP="0030313C">
            <w:pPr>
              <w:widowControl/>
              <w:numPr>
                <w:ilvl w:val="0"/>
                <w:numId w:val="6"/>
              </w:numPr>
              <w:tabs>
                <w:tab w:val="left" w:pos="720"/>
                <w:tab w:val="left" w:pos="1260"/>
              </w:tabs>
              <w:rPr>
                <w:rFonts w:ascii="Times New Roman" w:hAnsi="Times New Roman"/>
              </w:rPr>
            </w:pPr>
            <w:r w:rsidRPr="0030313C">
              <w:rPr>
                <w:rFonts w:ascii="Times New Roman" w:hAnsi="Times New Roman"/>
              </w:rPr>
              <w:t>Mission statements</w:t>
            </w:r>
          </w:p>
          <w:p w14:paraId="7B319315" w14:textId="77777777" w:rsidR="0050174E" w:rsidRPr="00913C8C" w:rsidRDefault="0050174E" w:rsidP="0030313C">
            <w:pPr>
              <w:widowControl/>
              <w:numPr>
                <w:ilvl w:val="0"/>
                <w:numId w:val="6"/>
              </w:numPr>
              <w:tabs>
                <w:tab w:val="left" w:pos="720"/>
                <w:tab w:val="left" w:pos="1260"/>
              </w:tabs>
              <w:rPr>
                <w:rFonts w:ascii="Times New Roman" w:hAnsi="Times New Roman"/>
              </w:rPr>
            </w:pPr>
            <w:r w:rsidRPr="0030313C">
              <w:rPr>
                <w:rFonts w:ascii="Times New Roman" w:hAnsi="Times New Roman"/>
              </w:rPr>
              <w:t>Overview of curriculum</w:t>
            </w:r>
          </w:p>
        </w:tc>
        <w:tc>
          <w:tcPr>
            <w:tcW w:w="2250" w:type="dxa"/>
          </w:tcPr>
          <w:p w14:paraId="37E48D35" w14:textId="77777777" w:rsidR="0050174E" w:rsidRPr="0030313C" w:rsidRDefault="0050174E" w:rsidP="0030313C">
            <w:pPr>
              <w:widowControl/>
              <w:tabs>
                <w:tab w:val="left" w:pos="720"/>
                <w:tab w:val="left" w:pos="1260"/>
              </w:tabs>
              <w:rPr>
                <w:rFonts w:ascii="Times New Roman" w:hAnsi="Times New Roman"/>
              </w:rPr>
            </w:pPr>
            <w:r w:rsidRPr="0030313C">
              <w:rPr>
                <w:rFonts w:ascii="Times New Roman" w:hAnsi="Times New Roman"/>
              </w:rPr>
              <w:t>Elements missing, defined incorrectly, or incomplete</w:t>
            </w:r>
          </w:p>
        </w:tc>
        <w:tc>
          <w:tcPr>
            <w:tcW w:w="2088" w:type="dxa"/>
          </w:tcPr>
          <w:p w14:paraId="5609F867" w14:textId="77777777" w:rsidR="0050174E" w:rsidRPr="0030313C" w:rsidRDefault="0050174E" w:rsidP="0030313C">
            <w:pPr>
              <w:widowControl/>
              <w:tabs>
                <w:tab w:val="left" w:pos="720"/>
                <w:tab w:val="left" w:pos="1260"/>
              </w:tabs>
              <w:rPr>
                <w:rFonts w:ascii="Times New Roman" w:hAnsi="Times New Roman"/>
              </w:rPr>
            </w:pPr>
            <w:r w:rsidRPr="0030313C">
              <w:rPr>
                <w:rFonts w:ascii="Times New Roman" w:hAnsi="Times New Roman"/>
              </w:rPr>
              <w:t>All components are present and complete</w:t>
            </w:r>
          </w:p>
        </w:tc>
      </w:tr>
      <w:tr w:rsidR="00B75A82" w:rsidRPr="0030313C" w14:paraId="5EAAE511" w14:textId="77777777" w:rsidTr="00335295">
        <w:tc>
          <w:tcPr>
            <w:tcW w:w="5130" w:type="dxa"/>
          </w:tcPr>
          <w:p w14:paraId="1BB6F4C7" w14:textId="77777777" w:rsidR="00B75A82" w:rsidRPr="0030313C" w:rsidRDefault="00B75A82" w:rsidP="0030313C">
            <w:pPr>
              <w:widowControl/>
              <w:tabs>
                <w:tab w:val="left" w:pos="720"/>
                <w:tab w:val="left" w:pos="1260"/>
              </w:tabs>
              <w:rPr>
                <w:rFonts w:ascii="Times New Roman" w:hAnsi="Times New Roman"/>
              </w:rPr>
            </w:pPr>
            <w:r w:rsidRPr="0030313C">
              <w:rPr>
                <w:rFonts w:ascii="Times New Roman" w:hAnsi="Times New Roman"/>
              </w:rPr>
              <w:t>Professional standards and ethics report</w:t>
            </w:r>
          </w:p>
          <w:p w14:paraId="54D93070" w14:textId="77777777" w:rsidR="00B75A82" w:rsidRPr="0030313C" w:rsidRDefault="00B75A82" w:rsidP="0030313C">
            <w:pPr>
              <w:widowControl/>
              <w:numPr>
                <w:ilvl w:val="0"/>
                <w:numId w:val="8"/>
              </w:numPr>
              <w:tabs>
                <w:tab w:val="left" w:pos="720"/>
                <w:tab w:val="left" w:pos="1260"/>
              </w:tabs>
              <w:rPr>
                <w:rFonts w:ascii="Times New Roman" w:hAnsi="Times New Roman"/>
              </w:rPr>
            </w:pPr>
            <w:r w:rsidRPr="0030313C">
              <w:rPr>
                <w:rFonts w:ascii="Times New Roman" w:hAnsi="Times New Roman"/>
              </w:rPr>
              <w:t>Standards for 21</w:t>
            </w:r>
            <w:r w:rsidRPr="0030313C">
              <w:rPr>
                <w:rFonts w:ascii="Times New Roman" w:hAnsi="Times New Roman"/>
                <w:vertAlign w:val="superscript"/>
              </w:rPr>
              <w:t>st</w:t>
            </w:r>
            <w:r w:rsidRPr="0030313C">
              <w:rPr>
                <w:rFonts w:ascii="Times New Roman" w:hAnsi="Times New Roman"/>
              </w:rPr>
              <w:t>-century learner</w:t>
            </w:r>
          </w:p>
          <w:p w14:paraId="2B2410BB" w14:textId="77777777" w:rsidR="00B75A82" w:rsidRPr="0030313C" w:rsidRDefault="00B75A82" w:rsidP="0030313C">
            <w:pPr>
              <w:widowControl/>
              <w:numPr>
                <w:ilvl w:val="0"/>
                <w:numId w:val="8"/>
              </w:numPr>
              <w:tabs>
                <w:tab w:val="left" w:pos="720"/>
                <w:tab w:val="left" w:pos="1260"/>
              </w:tabs>
              <w:rPr>
                <w:rFonts w:ascii="Times New Roman" w:hAnsi="Times New Roman"/>
              </w:rPr>
            </w:pPr>
            <w:r w:rsidRPr="0030313C">
              <w:rPr>
                <w:rFonts w:ascii="Times New Roman" w:hAnsi="Times New Roman"/>
              </w:rPr>
              <w:t>Intellectual freedom</w:t>
            </w:r>
          </w:p>
          <w:p w14:paraId="21A299D2" w14:textId="77777777" w:rsidR="00B75A82" w:rsidRPr="0030313C" w:rsidRDefault="00B75A82" w:rsidP="0030313C">
            <w:pPr>
              <w:widowControl/>
              <w:numPr>
                <w:ilvl w:val="0"/>
                <w:numId w:val="8"/>
              </w:numPr>
              <w:tabs>
                <w:tab w:val="left" w:pos="720"/>
                <w:tab w:val="left" w:pos="1260"/>
              </w:tabs>
              <w:rPr>
                <w:rFonts w:ascii="Times New Roman" w:hAnsi="Times New Roman"/>
              </w:rPr>
            </w:pPr>
            <w:r w:rsidRPr="0030313C">
              <w:rPr>
                <w:rFonts w:ascii="Times New Roman" w:hAnsi="Times New Roman"/>
              </w:rPr>
              <w:t>Digital citizenship</w:t>
            </w:r>
          </w:p>
          <w:p w14:paraId="75F3D67E" w14:textId="77777777" w:rsidR="00B75A82" w:rsidRPr="0030313C" w:rsidRDefault="00B75A82" w:rsidP="0030313C">
            <w:pPr>
              <w:widowControl/>
              <w:numPr>
                <w:ilvl w:val="0"/>
                <w:numId w:val="8"/>
              </w:numPr>
              <w:tabs>
                <w:tab w:val="left" w:pos="720"/>
                <w:tab w:val="left" w:pos="1260"/>
              </w:tabs>
              <w:rPr>
                <w:rFonts w:ascii="Times New Roman" w:hAnsi="Times New Roman"/>
              </w:rPr>
            </w:pPr>
            <w:r w:rsidRPr="0030313C">
              <w:rPr>
                <w:rFonts w:ascii="Times New Roman" w:hAnsi="Times New Roman"/>
              </w:rPr>
              <w:t xml:space="preserve">Access to resources and equity of access </w:t>
            </w:r>
          </w:p>
          <w:p w14:paraId="26788B5F" w14:textId="77777777" w:rsidR="00B75A82" w:rsidRPr="0030313C" w:rsidRDefault="00B75A82" w:rsidP="0030313C">
            <w:pPr>
              <w:widowControl/>
              <w:numPr>
                <w:ilvl w:val="0"/>
                <w:numId w:val="8"/>
              </w:numPr>
              <w:tabs>
                <w:tab w:val="left" w:pos="720"/>
                <w:tab w:val="left" w:pos="1260"/>
              </w:tabs>
              <w:rPr>
                <w:rFonts w:ascii="Times New Roman" w:hAnsi="Times New Roman"/>
              </w:rPr>
            </w:pPr>
            <w:r w:rsidRPr="0030313C">
              <w:rPr>
                <w:rFonts w:ascii="Times New Roman" w:hAnsi="Times New Roman"/>
              </w:rPr>
              <w:t>Confidentiality of library records</w:t>
            </w:r>
          </w:p>
          <w:p w14:paraId="79878F0E" w14:textId="1F4BCF94" w:rsidR="00B75A82" w:rsidRPr="0030313C" w:rsidRDefault="006F17B8" w:rsidP="0030313C">
            <w:pPr>
              <w:widowControl/>
              <w:numPr>
                <w:ilvl w:val="0"/>
                <w:numId w:val="8"/>
              </w:numPr>
              <w:tabs>
                <w:tab w:val="left" w:pos="720"/>
                <w:tab w:val="left" w:pos="1260"/>
              </w:tabs>
              <w:rPr>
                <w:rFonts w:ascii="Times New Roman" w:hAnsi="Times New Roman"/>
              </w:rPr>
            </w:pPr>
            <w:r>
              <w:rPr>
                <w:rFonts w:ascii="Times New Roman" w:hAnsi="Times New Roman"/>
              </w:rPr>
              <w:t xml:space="preserve">Documentation of clinical resident </w:t>
            </w:r>
            <w:r w:rsidR="00B75A82" w:rsidRPr="0030313C">
              <w:rPr>
                <w:rFonts w:ascii="Times New Roman" w:hAnsi="Times New Roman"/>
              </w:rPr>
              <w:t>as a model for professional standards and ethics</w:t>
            </w:r>
          </w:p>
        </w:tc>
        <w:tc>
          <w:tcPr>
            <w:tcW w:w="2250" w:type="dxa"/>
          </w:tcPr>
          <w:p w14:paraId="6087FA3B" w14:textId="77777777" w:rsidR="00B75A82" w:rsidRPr="0030313C" w:rsidRDefault="00B75A82" w:rsidP="0030313C">
            <w:pPr>
              <w:widowControl/>
              <w:tabs>
                <w:tab w:val="left" w:pos="720"/>
                <w:tab w:val="left" w:pos="1260"/>
              </w:tabs>
              <w:rPr>
                <w:rFonts w:ascii="Times New Roman" w:hAnsi="Times New Roman"/>
              </w:rPr>
            </w:pPr>
            <w:r w:rsidRPr="0030313C">
              <w:rPr>
                <w:rFonts w:ascii="Times New Roman" w:hAnsi="Times New Roman"/>
              </w:rPr>
              <w:t>Elements missing, defined incorrectly, or incomplete</w:t>
            </w:r>
          </w:p>
        </w:tc>
        <w:tc>
          <w:tcPr>
            <w:tcW w:w="2088" w:type="dxa"/>
          </w:tcPr>
          <w:p w14:paraId="5B9783DF" w14:textId="77777777" w:rsidR="00B75A82" w:rsidRPr="0030313C" w:rsidRDefault="00B75A82" w:rsidP="0030313C">
            <w:pPr>
              <w:widowControl/>
              <w:tabs>
                <w:tab w:val="left" w:pos="720"/>
                <w:tab w:val="left" w:pos="1260"/>
              </w:tabs>
              <w:rPr>
                <w:rFonts w:ascii="Times New Roman" w:hAnsi="Times New Roman"/>
              </w:rPr>
            </w:pPr>
            <w:r w:rsidRPr="0030313C">
              <w:rPr>
                <w:rFonts w:ascii="Times New Roman" w:hAnsi="Times New Roman"/>
              </w:rPr>
              <w:t>All components are present and complete</w:t>
            </w:r>
          </w:p>
        </w:tc>
      </w:tr>
      <w:tr w:rsidR="0030313C" w:rsidRPr="0030313C" w14:paraId="2A6B61A9" w14:textId="77777777" w:rsidTr="00335295">
        <w:tc>
          <w:tcPr>
            <w:tcW w:w="5130" w:type="dxa"/>
          </w:tcPr>
          <w:p w14:paraId="5D229BF5" w14:textId="77777777" w:rsidR="0030313C" w:rsidRPr="0030313C" w:rsidRDefault="0030313C" w:rsidP="0030313C">
            <w:pPr>
              <w:widowControl/>
              <w:tabs>
                <w:tab w:val="left" w:pos="720"/>
                <w:tab w:val="left" w:pos="1260"/>
              </w:tabs>
              <w:rPr>
                <w:rFonts w:ascii="Times New Roman" w:hAnsi="Times New Roman"/>
              </w:rPr>
            </w:pPr>
            <w:r w:rsidRPr="0030313C">
              <w:rPr>
                <w:rFonts w:ascii="Times New Roman" w:hAnsi="Times New Roman"/>
              </w:rPr>
              <w:t>Basic management principles reflection/report</w:t>
            </w:r>
          </w:p>
          <w:p w14:paraId="13C5FD98" w14:textId="77777777" w:rsidR="0030313C" w:rsidRPr="0030313C" w:rsidRDefault="0030313C" w:rsidP="0030313C">
            <w:pPr>
              <w:widowControl/>
              <w:numPr>
                <w:ilvl w:val="0"/>
                <w:numId w:val="7"/>
              </w:numPr>
              <w:tabs>
                <w:tab w:val="left" w:pos="720"/>
                <w:tab w:val="left" w:pos="1260"/>
              </w:tabs>
              <w:rPr>
                <w:rFonts w:ascii="Times New Roman" w:hAnsi="Times New Roman"/>
              </w:rPr>
            </w:pPr>
            <w:r w:rsidRPr="0030313C">
              <w:rPr>
                <w:rFonts w:ascii="Times New Roman" w:hAnsi="Times New Roman"/>
              </w:rPr>
              <w:t>Written strategic plan</w:t>
            </w:r>
          </w:p>
          <w:p w14:paraId="2D9E5FCD" w14:textId="77777777" w:rsidR="0030313C" w:rsidRPr="0030313C" w:rsidRDefault="0030313C" w:rsidP="0030313C">
            <w:pPr>
              <w:widowControl/>
              <w:numPr>
                <w:ilvl w:val="0"/>
                <w:numId w:val="7"/>
              </w:numPr>
              <w:tabs>
                <w:tab w:val="left" w:pos="720"/>
                <w:tab w:val="left" w:pos="1260"/>
              </w:tabs>
              <w:rPr>
                <w:rFonts w:ascii="Times New Roman" w:hAnsi="Times New Roman"/>
              </w:rPr>
            </w:pPr>
            <w:r w:rsidRPr="0030313C">
              <w:rPr>
                <w:rFonts w:ascii="Times New Roman" w:hAnsi="Times New Roman"/>
              </w:rPr>
              <w:t>Library media committee meeting</w:t>
            </w:r>
          </w:p>
          <w:p w14:paraId="2FCDFC10" w14:textId="77777777" w:rsidR="0030313C" w:rsidRPr="0030313C" w:rsidRDefault="0030313C" w:rsidP="0030313C">
            <w:pPr>
              <w:widowControl/>
              <w:numPr>
                <w:ilvl w:val="0"/>
                <w:numId w:val="7"/>
              </w:numPr>
              <w:tabs>
                <w:tab w:val="left" w:pos="720"/>
                <w:tab w:val="left" w:pos="1260"/>
              </w:tabs>
              <w:rPr>
                <w:rFonts w:ascii="Times New Roman" w:hAnsi="Times New Roman"/>
              </w:rPr>
            </w:pPr>
            <w:r w:rsidRPr="0030313C">
              <w:rPr>
                <w:rFonts w:ascii="Times New Roman" w:hAnsi="Times New Roman"/>
              </w:rPr>
              <w:t>Grade level or dept meeting</w:t>
            </w:r>
          </w:p>
          <w:p w14:paraId="0C4BBB52" w14:textId="77777777" w:rsidR="0030313C" w:rsidRPr="00913C8C" w:rsidRDefault="0030313C" w:rsidP="00913C8C">
            <w:pPr>
              <w:widowControl/>
              <w:numPr>
                <w:ilvl w:val="0"/>
                <w:numId w:val="7"/>
              </w:numPr>
              <w:tabs>
                <w:tab w:val="left" w:pos="720"/>
                <w:tab w:val="left" w:pos="1260"/>
              </w:tabs>
              <w:rPr>
                <w:rFonts w:ascii="Times New Roman" w:hAnsi="Times New Roman"/>
              </w:rPr>
            </w:pPr>
            <w:r w:rsidRPr="0030313C">
              <w:rPr>
                <w:rFonts w:ascii="Times New Roman" w:hAnsi="Times New Roman"/>
              </w:rPr>
              <w:t xml:space="preserve">Organization </w:t>
            </w:r>
            <w:r w:rsidR="00E71D3F">
              <w:rPr>
                <w:rFonts w:ascii="Times New Roman" w:hAnsi="Times New Roman"/>
              </w:rPr>
              <w:t xml:space="preserve">&amp; management </w:t>
            </w:r>
            <w:r w:rsidRPr="0030313C">
              <w:rPr>
                <w:rFonts w:ascii="Times New Roman" w:hAnsi="Times New Roman"/>
              </w:rPr>
              <w:t>principles</w:t>
            </w:r>
          </w:p>
        </w:tc>
        <w:tc>
          <w:tcPr>
            <w:tcW w:w="2250" w:type="dxa"/>
          </w:tcPr>
          <w:p w14:paraId="505DF388" w14:textId="77777777" w:rsidR="0030313C" w:rsidRPr="0030313C" w:rsidRDefault="0030313C" w:rsidP="0030313C">
            <w:pPr>
              <w:widowControl/>
              <w:tabs>
                <w:tab w:val="left" w:pos="720"/>
                <w:tab w:val="left" w:pos="1260"/>
              </w:tabs>
              <w:rPr>
                <w:rFonts w:ascii="Times New Roman" w:hAnsi="Times New Roman"/>
              </w:rPr>
            </w:pPr>
            <w:r w:rsidRPr="0030313C">
              <w:rPr>
                <w:rFonts w:ascii="Times New Roman" w:hAnsi="Times New Roman"/>
              </w:rPr>
              <w:t>Elements missing, defined incorrectly, or incomplete</w:t>
            </w:r>
          </w:p>
        </w:tc>
        <w:tc>
          <w:tcPr>
            <w:tcW w:w="2088" w:type="dxa"/>
          </w:tcPr>
          <w:p w14:paraId="3F5491D5" w14:textId="77777777" w:rsidR="0030313C" w:rsidRPr="0030313C" w:rsidRDefault="0030313C" w:rsidP="0030313C">
            <w:pPr>
              <w:widowControl/>
              <w:tabs>
                <w:tab w:val="left" w:pos="720"/>
                <w:tab w:val="left" w:pos="1260"/>
              </w:tabs>
              <w:rPr>
                <w:rFonts w:ascii="Times New Roman" w:hAnsi="Times New Roman"/>
              </w:rPr>
            </w:pPr>
            <w:r w:rsidRPr="0030313C">
              <w:rPr>
                <w:rFonts w:ascii="Times New Roman" w:hAnsi="Times New Roman"/>
              </w:rPr>
              <w:t>All components are present and complete</w:t>
            </w:r>
          </w:p>
        </w:tc>
      </w:tr>
      <w:tr w:rsidR="00E71D3F" w:rsidRPr="0030313C" w14:paraId="420C7573" w14:textId="77777777" w:rsidTr="00335295">
        <w:tc>
          <w:tcPr>
            <w:tcW w:w="5130" w:type="dxa"/>
          </w:tcPr>
          <w:p w14:paraId="748E5C98" w14:textId="77777777" w:rsidR="00E71D3F" w:rsidRDefault="00E71D3F" w:rsidP="0030313C">
            <w:pPr>
              <w:widowControl/>
              <w:tabs>
                <w:tab w:val="left" w:pos="720"/>
                <w:tab w:val="left" w:pos="1260"/>
              </w:tabs>
              <w:rPr>
                <w:rFonts w:ascii="Times New Roman" w:hAnsi="Times New Roman"/>
              </w:rPr>
            </w:pPr>
            <w:r>
              <w:rPr>
                <w:rFonts w:ascii="Times New Roman" w:hAnsi="Times New Roman"/>
              </w:rPr>
              <w:t>Program administrator role</w:t>
            </w:r>
            <w:r w:rsidRPr="0030313C">
              <w:rPr>
                <w:rFonts w:ascii="Times New Roman" w:hAnsi="Times New Roman"/>
              </w:rPr>
              <w:t xml:space="preserve"> of school librarian</w:t>
            </w:r>
          </w:p>
          <w:p w14:paraId="14832902" w14:textId="77777777" w:rsidR="00E71D3F" w:rsidRDefault="00E71D3F" w:rsidP="00E71D3F">
            <w:pPr>
              <w:widowControl/>
              <w:numPr>
                <w:ilvl w:val="0"/>
                <w:numId w:val="11"/>
              </w:numPr>
              <w:tabs>
                <w:tab w:val="left" w:pos="720"/>
                <w:tab w:val="left" w:pos="1260"/>
              </w:tabs>
              <w:rPr>
                <w:rFonts w:ascii="Times New Roman" w:hAnsi="Times New Roman"/>
              </w:rPr>
            </w:pPr>
            <w:r>
              <w:rPr>
                <w:rFonts w:ascii="Times New Roman" w:hAnsi="Times New Roman"/>
              </w:rPr>
              <w:t>Identify needs for diverse users</w:t>
            </w:r>
          </w:p>
          <w:p w14:paraId="06C8F9E3" w14:textId="77777777" w:rsidR="00E71D3F" w:rsidRDefault="00E71D3F" w:rsidP="00E71D3F">
            <w:pPr>
              <w:widowControl/>
              <w:numPr>
                <w:ilvl w:val="0"/>
                <w:numId w:val="10"/>
              </w:numPr>
              <w:tabs>
                <w:tab w:val="left" w:pos="720"/>
                <w:tab w:val="left" w:pos="1260"/>
              </w:tabs>
              <w:rPr>
                <w:rFonts w:ascii="Times New Roman" w:hAnsi="Times New Roman"/>
              </w:rPr>
            </w:pPr>
            <w:r>
              <w:rPr>
                <w:rFonts w:ascii="Times New Roman" w:hAnsi="Times New Roman"/>
              </w:rPr>
              <w:t>Assist with collection development/management</w:t>
            </w:r>
          </w:p>
          <w:p w14:paraId="672729DE" w14:textId="77777777" w:rsidR="00E71D3F" w:rsidRDefault="00E71D3F" w:rsidP="00E71D3F">
            <w:pPr>
              <w:widowControl/>
              <w:numPr>
                <w:ilvl w:val="0"/>
                <w:numId w:val="10"/>
              </w:numPr>
              <w:tabs>
                <w:tab w:val="left" w:pos="720"/>
                <w:tab w:val="left" w:pos="1260"/>
              </w:tabs>
              <w:rPr>
                <w:rFonts w:ascii="Times New Roman" w:hAnsi="Times New Roman"/>
              </w:rPr>
            </w:pPr>
            <w:r>
              <w:rPr>
                <w:rFonts w:ascii="Times New Roman" w:hAnsi="Times New Roman"/>
              </w:rPr>
              <w:t>Review policies</w:t>
            </w:r>
          </w:p>
          <w:p w14:paraId="647E1086" w14:textId="77777777" w:rsidR="00E71D3F" w:rsidRDefault="00E71D3F" w:rsidP="00E71D3F">
            <w:pPr>
              <w:widowControl/>
              <w:numPr>
                <w:ilvl w:val="0"/>
                <w:numId w:val="10"/>
              </w:numPr>
              <w:tabs>
                <w:tab w:val="left" w:pos="720"/>
                <w:tab w:val="left" w:pos="1260"/>
              </w:tabs>
              <w:rPr>
                <w:rFonts w:ascii="Times New Roman" w:hAnsi="Times New Roman"/>
              </w:rPr>
            </w:pPr>
            <w:r>
              <w:rPr>
                <w:rFonts w:ascii="Times New Roman" w:hAnsi="Times New Roman"/>
              </w:rPr>
              <w:t>Review budget</w:t>
            </w:r>
          </w:p>
          <w:p w14:paraId="534CCD94" w14:textId="77777777" w:rsidR="00E71D3F" w:rsidRDefault="00E71D3F" w:rsidP="00E71D3F">
            <w:pPr>
              <w:widowControl/>
              <w:numPr>
                <w:ilvl w:val="0"/>
                <w:numId w:val="10"/>
              </w:numPr>
              <w:tabs>
                <w:tab w:val="left" w:pos="720"/>
                <w:tab w:val="left" w:pos="1260"/>
              </w:tabs>
              <w:rPr>
                <w:rFonts w:ascii="Times New Roman" w:hAnsi="Times New Roman"/>
              </w:rPr>
            </w:pPr>
            <w:r>
              <w:rPr>
                <w:rFonts w:ascii="Times New Roman" w:hAnsi="Times New Roman"/>
              </w:rPr>
              <w:t>Organize facilities</w:t>
            </w:r>
          </w:p>
          <w:p w14:paraId="44778BFE" w14:textId="77777777" w:rsidR="00E71D3F" w:rsidRPr="00913C8C" w:rsidRDefault="00E71D3F" w:rsidP="0030313C">
            <w:pPr>
              <w:widowControl/>
              <w:numPr>
                <w:ilvl w:val="0"/>
                <w:numId w:val="10"/>
              </w:numPr>
              <w:tabs>
                <w:tab w:val="left" w:pos="720"/>
                <w:tab w:val="left" w:pos="1260"/>
              </w:tabs>
              <w:rPr>
                <w:rFonts w:ascii="Times New Roman" w:hAnsi="Times New Roman"/>
              </w:rPr>
            </w:pPr>
            <w:r>
              <w:rPr>
                <w:rFonts w:ascii="Times New Roman" w:hAnsi="Times New Roman"/>
              </w:rPr>
              <w:t>Write personnel job descriptions</w:t>
            </w:r>
          </w:p>
        </w:tc>
        <w:tc>
          <w:tcPr>
            <w:tcW w:w="2250" w:type="dxa"/>
          </w:tcPr>
          <w:p w14:paraId="39427853" w14:textId="77777777" w:rsidR="00E71D3F" w:rsidRPr="0030313C" w:rsidRDefault="00E71D3F" w:rsidP="00256292">
            <w:pPr>
              <w:widowControl/>
              <w:tabs>
                <w:tab w:val="left" w:pos="720"/>
                <w:tab w:val="left" w:pos="1260"/>
              </w:tabs>
              <w:rPr>
                <w:rFonts w:ascii="Times New Roman" w:hAnsi="Times New Roman"/>
              </w:rPr>
            </w:pPr>
            <w:r w:rsidRPr="0030313C">
              <w:rPr>
                <w:rFonts w:ascii="Times New Roman" w:hAnsi="Times New Roman"/>
              </w:rPr>
              <w:t>Elements missing, defined incorrectly, or incomplete</w:t>
            </w:r>
          </w:p>
        </w:tc>
        <w:tc>
          <w:tcPr>
            <w:tcW w:w="2088" w:type="dxa"/>
          </w:tcPr>
          <w:p w14:paraId="460ED4F4" w14:textId="77777777" w:rsidR="00E71D3F" w:rsidRPr="0030313C" w:rsidRDefault="00E71D3F" w:rsidP="00256292">
            <w:pPr>
              <w:widowControl/>
              <w:tabs>
                <w:tab w:val="left" w:pos="720"/>
                <w:tab w:val="left" w:pos="1260"/>
              </w:tabs>
              <w:rPr>
                <w:rFonts w:ascii="Times New Roman" w:hAnsi="Times New Roman"/>
              </w:rPr>
            </w:pPr>
            <w:r w:rsidRPr="0030313C">
              <w:rPr>
                <w:rFonts w:ascii="Times New Roman" w:hAnsi="Times New Roman"/>
              </w:rPr>
              <w:t>All components are present and complete</w:t>
            </w:r>
          </w:p>
        </w:tc>
      </w:tr>
      <w:tr w:rsidR="00E71D3F" w:rsidRPr="0030313C" w14:paraId="73A12E7E" w14:textId="77777777" w:rsidTr="00335295">
        <w:tc>
          <w:tcPr>
            <w:tcW w:w="5130" w:type="dxa"/>
          </w:tcPr>
          <w:p w14:paraId="73028A53" w14:textId="77777777" w:rsidR="00E71D3F" w:rsidRDefault="00E71D3F" w:rsidP="0030313C">
            <w:pPr>
              <w:widowControl/>
              <w:tabs>
                <w:tab w:val="left" w:pos="720"/>
                <w:tab w:val="left" w:pos="1260"/>
              </w:tabs>
              <w:rPr>
                <w:rFonts w:ascii="Times New Roman" w:hAnsi="Times New Roman"/>
              </w:rPr>
            </w:pPr>
            <w:r>
              <w:rPr>
                <w:rFonts w:ascii="Times New Roman" w:hAnsi="Times New Roman"/>
              </w:rPr>
              <w:t>Information specialist role</w:t>
            </w:r>
            <w:r w:rsidR="00335295">
              <w:rPr>
                <w:rFonts w:ascii="Times New Roman" w:hAnsi="Times New Roman"/>
              </w:rPr>
              <w:t xml:space="preserve"> of school librarian</w:t>
            </w:r>
          </w:p>
          <w:p w14:paraId="43819248" w14:textId="77777777" w:rsidR="00E71D3F" w:rsidRPr="00BB51F0" w:rsidRDefault="00E71D3F" w:rsidP="00335295">
            <w:pPr>
              <w:widowControl/>
              <w:numPr>
                <w:ilvl w:val="0"/>
                <w:numId w:val="12"/>
              </w:numPr>
              <w:rPr>
                <w:rFonts w:ascii="Times New Roman" w:hAnsi="Times New Roman"/>
                <w:bCs/>
              </w:rPr>
            </w:pPr>
            <w:r w:rsidRPr="00BB51F0">
              <w:rPr>
                <w:rFonts w:ascii="Times New Roman" w:hAnsi="Times New Roman"/>
                <w:bCs/>
              </w:rPr>
              <w:t>Develop a collection of reading and information materials in print and digital formats to support needs</w:t>
            </w:r>
            <w:r w:rsidR="00335295">
              <w:rPr>
                <w:rFonts w:ascii="Times New Roman" w:hAnsi="Times New Roman"/>
                <w:bCs/>
              </w:rPr>
              <w:t xml:space="preserve"> of a diverse students</w:t>
            </w:r>
          </w:p>
          <w:p w14:paraId="5CD59F02" w14:textId="77777777" w:rsidR="00E71D3F" w:rsidRDefault="00E71D3F" w:rsidP="00335295">
            <w:pPr>
              <w:widowControl/>
              <w:numPr>
                <w:ilvl w:val="0"/>
                <w:numId w:val="12"/>
              </w:numPr>
              <w:rPr>
                <w:rFonts w:ascii="Times New Roman" w:hAnsi="Times New Roman"/>
                <w:bCs/>
              </w:rPr>
            </w:pPr>
            <w:r w:rsidRPr="00BB51F0">
              <w:rPr>
                <w:rFonts w:ascii="Times New Roman" w:hAnsi="Times New Roman"/>
                <w:bCs/>
              </w:rPr>
              <w:t>Develop solutions to address barriers to equitable access to information sources and services</w:t>
            </w:r>
          </w:p>
          <w:p w14:paraId="0A41FB2D" w14:textId="77777777" w:rsidR="00E71D3F" w:rsidRPr="00335295" w:rsidRDefault="00E71D3F" w:rsidP="00335295">
            <w:pPr>
              <w:widowControl/>
              <w:numPr>
                <w:ilvl w:val="0"/>
                <w:numId w:val="12"/>
              </w:numPr>
              <w:rPr>
                <w:rFonts w:ascii="Times New Roman" w:hAnsi="Times New Roman"/>
                <w:bCs/>
              </w:rPr>
            </w:pPr>
            <w:r w:rsidRPr="00BB51F0">
              <w:rPr>
                <w:rFonts w:ascii="Times New Roman" w:hAnsi="Times New Roman"/>
                <w:bCs/>
              </w:rPr>
              <w:t>Develop strategies to promote reading for learning, personal growth, a</w:t>
            </w:r>
            <w:r w:rsidR="00335295">
              <w:rPr>
                <w:rFonts w:ascii="Times New Roman" w:hAnsi="Times New Roman"/>
                <w:bCs/>
              </w:rPr>
              <w:t xml:space="preserve">nd enjoyment to meet needs of </w:t>
            </w:r>
            <w:r w:rsidRPr="00BB51F0">
              <w:rPr>
                <w:rFonts w:ascii="Times New Roman" w:hAnsi="Times New Roman"/>
                <w:bCs/>
              </w:rPr>
              <w:t xml:space="preserve">diverse </w:t>
            </w:r>
          </w:p>
        </w:tc>
        <w:tc>
          <w:tcPr>
            <w:tcW w:w="2250" w:type="dxa"/>
          </w:tcPr>
          <w:p w14:paraId="204DB2F5" w14:textId="77777777" w:rsidR="00E71D3F" w:rsidRPr="0030313C" w:rsidRDefault="00E71D3F" w:rsidP="00256292">
            <w:pPr>
              <w:widowControl/>
              <w:tabs>
                <w:tab w:val="left" w:pos="720"/>
                <w:tab w:val="left" w:pos="1260"/>
              </w:tabs>
              <w:rPr>
                <w:rFonts w:ascii="Times New Roman" w:hAnsi="Times New Roman"/>
              </w:rPr>
            </w:pPr>
            <w:r w:rsidRPr="0030313C">
              <w:rPr>
                <w:rFonts w:ascii="Times New Roman" w:hAnsi="Times New Roman"/>
              </w:rPr>
              <w:t>Elements missing, defined incorrectly, or incomplete</w:t>
            </w:r>
          </w:p>
        </w:tc>
        <w:tc>
          <w:tcPr>
            <w:tcW w:w="2088" w:type="dxa"/>
          </w:tcPr>
          <w:p w14:paraId="5FD73107" w14:textId="77777777" w:rsidR="00E71D3F" w:rsidRDefault="00E71D3F" w:rsidP="00256292">
            <w:pPr>
              <w:widowControl/>
              <w:tabs>
                <w:tab w:val="left" w:pos="720"/>
                <w:tab w:val="left" w:pos="1260"/>
              </w:tabs>
              <w:rPr>
                <w:rFonts w:ascii="Times New Roman" w:hAnsi="Times New Roman"/>
              </w:rPr>
            </w:pPr>
            <w:r w:rsidRPr="0030313C">
              <w:rPr>
                <w:rFonts w:ascii="Times New Roman" w:hAnsi="Times New Roman"/>
              </w:rPr>
              <w:t>All components are present and complete</w:t>
            </w:r>
          </w:p>
          <w:p w14:paraId="5D80B315" w14:textId="77777777" w:rsidR="00913C8C" w:rsidRDefault="00913C8C" w:rsidP="00256292">
            <w:pPr>
              <w:widowControl/>
              <w:tabs>
                <w:tab w:val="left" w:pos="720"/>
                <w:tab w:val="left" w:pos="1260"/>
              </w:tabs>
              <w:rPr>
                <w:rFonts w:ascii="Times New Roman" w:hAnsi="Times New Roman"/>
              </w:rPr>
            </w:pPr>
          </w:p>
          <w:p w14:paraId="2D6308CB" w14:textId="77777777" w:rsidR="00913C8C" w:rsidRDefault="00913C8C" w:rsidP="00256292">
            <w:pPr>
              <w:widowControl/>
              <w:tabs>
                <w:tab w:val="left" w:pos="720"/>
                <w:tab w:val="left" w:pos="1260"/>
              </w:tabs>
              <w:rPr>
                <w:rFonts w:ascii="Times New Roman" w:hAnsi="Times New Roman"/>
              </w:rPr>
            </w:pPr>
          </w:p>
          <w:p w14:paraId="4B551742" w14:textId="77777777" w:rsidR="00913C8C" w:rsidRDefault="00913C8C" w:rsidP="00256292">
            <w:pPr>
              <w:widowControl/>
              <w:tabs>
                <w:tab w:val="left" w:pos="720"/>
                <w:tab w:val="left" w:pos="1260"/>
              </w:tabs>
              <w:rPr>
                <w:rFonts w:ascii="Times New Roman" w:hAnsi="Times New Roman"/>
              </w:rPr>
            </w:pPr>
          </w:p>
          <w:p w14:paraId="1A6A0BB5" w14:textId="77777777" w:rsidR="00913C8C" w:rsidRDefault="00913C8C" w:rsidP="00256292">
            <w:pPr>
              <w:widowControl/>
              <w:tabs>
                <w:tab w:val="left" w:pos="720"/>
                <w:tab w:val="left" w:pos="1260"/>
              </w:tabs>
              <w:rPr>
                <w:rFonts w:ascii="Times New Roman" w:hAnsi="Times New Roman"/>
              </w:rPr>
            </w:pPr>
          </w:p>
          <w:p w14:paraId="714FD23A" w14:textId="77777777" w:rsidR="00913C8C" w:rsidRDefault="00913C8C" w:rsidP="00256292">
            <w:pPr>
              <w:widowControl/>
              <w:tabs>
                <w:tab w:val="left" w:pos="720"/>
                <w:tab w:val="left" w:pos="1260"/>
              </w:tabs>
              <w:rPr>
                <w:rFonts w:ascii="Times New Roman" w:hAnsi="Times New Roman"/>
              </w:rPr>
            </w:pPr>
          </w:p>
          <w:p w14:paraId="1E40F31C" w14:textId="77777777" w:rsidR="00913C8C" w:rsidRDefault="00913C8C" w:rsidP="00256292">
            <w:pPr>
              <w:widowControl/>
              <w:tabs>
                <w:tab w:val="left" w:pos="720"/>
                <w:tab w:val="left" w:pos="1260"/>
              </w:tabs>
              <w:rPr>
                <w:rFonts w:ascii="Times New Roman" w:hAnsi="Times New Roman"/>
              </w:rPr>
            </w:pPr>
          </w:p>
          <w:p w14:paraId="3CBB2C59" w14:textId="77777777" w:rsidR="00913C8C" w:rsidRPr="0030313C" w:rsidRDefault="00913C8C" w:rsidP="00256292">
            <w:pPr>
              <w:widowControl/>
              <w:tabs>
                <w:tab w:val="left" w:pos="720"/>
                <w:tab w:val="left" w:pos="1260"/>
              </w:tabs>
              <w:rPr>
                <w:rFonts w:ascii="Times New Roman" w:hAnsi="Times New Roman"/>
              </w:rPr>
            </w:pPr>
            <w:r>
              <w:rPr>
                <w:rFonts w:ascii="Times New Roman" w:hAnsi="Times New Roman"/>
              </w:rPr>
              <w:br/>
            </w:r>
          </w:p>
        </w:tc>
      </w:tr>
      <w:tr w:rsidR="00335295" w:rsidRPr="0030313C" w14:paraId="1416948A" w14:textId="77777777" w:rsidTr="00335295">
        <w:tc>
          <w:tcPr>
            <w:tcW w:w="5130" w:type="dxa"/>
          </w:tcPr>
          <w:p w14:paraId="098181A7" w14:textId="77777777" w:rsidR="00335295" w:rsidRDefault="00335295" w:rsidP="0030313C">
            <w:pPr>
              <w:widowControl/>
              <w:tabs>
                <w:tab w:val="left" w:pos="720"/>
                <w:tab w:val="left" w:pos="1260"/>
              </w:tabs>
              <w:rPr>
                <w:rFonts w:ascii="Times New Roman" w:hAnsi="Times New Roman"/>
              </w:rPr>
            </w:pPr>
            <w:r>
              <w:rPr>
                <w:rFonts w:ascii="Times New Roman" w:hAnsi="Times New Roman"/>
              </w:rPr>
              <w:t>Instructional partner role of school librarian</w:t>
            </w:r>
          </w:p>
          <w:p w14:paraId="48578A1B" w14:textId="77777777" w:rsidR="00335295" w:rsidRPr="00BB51F0" w:rsidRDefault="00335295" w:rsidP="00335295">
            <w:pPr>
              <w:widowControl/>
              <w:numPr>
                <w:ilvl w:val="0"/>
                <w:numId w:val="14"/>
              </w:numPr>
              <w:rPr>
                <w:rFonts w:ascii="Times New Roman" w:hAnsi="Times New Roman"/>
                <w:bCs/>
              </w:rPr>
            </w:pPr>
            <w:r w:rsidRPr="00BB51F0">
              <w:rPr>
                <w:rFonts w:ascii="Times New Roman" w:hAnsi="Times New Roman"/>
                <w:bCs/>
              </w:rPr>
              <w:t xml:space="preserve">Develop a model for an inquiry-based approach to learning and the information search process  </w:t>
            </w:r>
          </w:p>
          <w:p w14:paraId="615A0E9D" w14:textId="77777777" w:rsidR="00335295" w:rsidRPr="00BB51F0" w:rsidRDefault="00335295" w:rsidP="00335295">
            <w:pPr>
              <w:widowControl/>
              <w:numPr>
                <w:ilvl w:val="0"/>
                <w:numId w:val="14"/>
              </w:numPr>
              <w:rPr>
                <w:rFonts w:ascii="Times New Roman" w:hAnsi="Times New Roman"/>
                <w:bCs/>
              </w:rPr>
            </w:pPr>
            <w:r w:rsidRPr="00BB51F0">
              <w:rPr>
                <w:rFonts w:ascii="Times New Roman" w:hAnsi="Times New Roman"/>
                <w:bCs/>
              </w:rPr>
              <w:lastRenderedPageBreak/>
              <w:t>Analyze and/or develop a sequential list of 21st century learning skills and determine the cross-grade and cross-subject correlation and/or implementation</w:t>
            </w:r>
          </w:p>
          <w:p w14:paraId="56EF90F3" w14:textId="77777777" w:rsidR="00335295" w:rsidRPr="00335295" w:rsidRDefault="00335295" w:rsidP="0030313C">
            <w:pPr>
              <w:widowControl/>
              <w:numPr>
                <w:ilvl w:val="0"/>
                <w:numId w:val="14"/>
              </w:numPr>
              <w:rPr>
                <w:rFonts w:ascii="Times New Roman" w:hAnsi="Times New Roman"/>
                <w:bCs/>
              </w:rPr>
            </w:pPr>
            <w:r w:rsidRPr="00BB51F0">
              <w:rPr>
                <w:rFonts w:ascii="Times New Roman" w:hAnsi="Times New Roman"/>
                <w:bCs/>
              </w:rPr>
              <w:t>Plan 21st century skills instruction based on student interests and link to student achievement</w:t>
            </w:r>
          </w:p>
        </w:tc>
        <w:tc>
          <w:tcPr>
            <w:tcW w:w="2250" w:type="dxa"/>
          </w:tcPr>
          <w:p w14:paraId="3F98940B" w14:textId="77777777" w:rsidR="00335295" w:rsidRPr="0030313C" w:rsidRDefault="00335295" w:rsidP="00256292">
            <w:pPr>
              <w:widowControl/>
              <w:tabs>
                <w:tab w:val="left" w:pos="720"/>
                <w:tab w:val="left" w:pos="1260"/>
              </w:tabs>
              <w:rPr>
                <w:rFonts w:ascii="Times New Roman" w:hAnsi="Times New Roman"/>
              </w:rPr>
            </w:pPr>
            <w:r w:rsidRPr="0030313C">
              <w:rPr>
                <w:rFonts w:ascii="Times New Roman" w:hAnsi="Times New Roman"/>
              </w:rPr>
              <w:lastRenderedPageBreak/>
              <w:t>Elements missing, defined incorrectly, or incomplete</w:t>
            </w:r>
          </w:p>
        </w:tc>
        <w:tc>
          <w:tcPr>
            <w:tcW w:w="2088" w:type="dxa"/>
          </w:tcPr>
          <w:p w14:paraId="5B7434B3" w14:textId="77777777" w:rsidR="00335295" w:rsidRPr="0030313C" w:rsidRDefault="00335295" w:rsidP="00256292">
            <w:pPr>
              <w:widowControl/>
              <w:tabs>
                <w:tab w:val="left" w:pos="720"/>
                <w:tab w:val="left" w:pos="1260"/>
              </w:tabs>
              <w:rPr>
                <w:rFonts w:ascii="Times New Roman" w:hAnsi="Times New Roman"/>
              </w:rPr>
            </w:pPr>
            <w:r w:rsidRPr="0030313C">
              <w:rPr>
                <w:rFonts w:ascii="Times New Roman" w:hAnsi="Times New Roman"/>
              </w:rPr>
              <w:t>All components are present and complete</w:t>
            </w:r>
          </w:p>
        </w:tc>
      </w:tr>
      <w:tr w:rsidR="00335295" w:rsidRPr="0030313C" w14:paraId="320A557F" w14:textId="77777777" w:rsidTr="00335295">
        <w:tc>
          <w:tcPr>
            <w:tcW w:w="5130" w:type="dxa"/>
          </w:tcPr>
          <w:p w14:paraId="414D3FFC" w14:textId="77777777" w:rsidR="00335295" w:rsidRDefault="00335295" w:rsidP="00335295">
            <w:pPr>
              <w:widowControl/>
              <w:tabs>
                <w:tab w:val="left" w:pos="720"/>
                <w:tab w:val="left" w:pos="1260"/>
              </w:tabs>
              <w:rPr>
                <w:rFonts w:ascii="Times New Roman" w:hAnsi="Times New Roman"/>
              </w:rPr>
            </w:pPr>
            <w:r>
              <w:rPr>
                <w:rFonts w:ascii="Times New Roman" w:hAnsi="Times New Roman"/>
              </w:rPr>
              <w:lastRenderedPageBreak/>
              <w:t>Teacher role of school librarian</w:t>
            </w:r>
          </w:p>
          <w:p w14:paraId="4B9C75D2" w14:textId="77777777" w:rsidR="00335295" w:rsidRPr="00BB51F0" w:rsidRDefault="00335295" w:rsidP="00335295">
            <w:pPr>
              <w:widowControl/>
              <w:numPr>
                <w:ilvl w:val="0"/>
                <w:numId w:val="13"/>
              </w:numPr>
              <w:rPr>
                <w:rFonts w:ascii="Times New Roman" w:hAnsi="Times New Roman"/>
                <w:bCs/>
              </w:rPr>
            </w:pPr>
            <w:r w:rsidRPr="00BB51F0">
              <w:rPr>
                <w:rFonts w:ascii="Times New Roman" w:hAnsi="Times New Roman"/>
                <w:bCs/>
              </w:rPr>
              <w:t>Design and adapt relevant learning experiences that engage students in authentic learning through use of current and emerging resources and technology</w:t>
            </w:r>
          </w:p>
          <w:p w14:paraId="4C60D9DF" w14:textId="77777777" w:rsidR="00335295" w:rsidRPr="00335295" w:rsidRDefault="00335295" w:rsidP="0030313C">
            <w:pPr>
              <w:widowControl/>
              <w:numPr>
                <w:ilvl w:val="0"/>
                <w:numId w:val="13"/>
              </w:numPr>
              <w:jc w:val="both"/>
              <w:rPr>
                <w:rFonts w:ascii="Times New Roman" w:hAnsi="Times New Roman"/>
                <w:bCs/>
              </w:rPr>
            </w:pPr>
            <w:r w:rsidRPr="00BB51F0">
              <w:rPr>
                <w:rFonts w:ascii="Times New Roman" w:hAnsi="Times New Roman"/>
                <w:bCs/>
              </w:rPr>
              <w:t>Prepare Professional Work Sample for a collaboratively planned lesson</w:t>
            </w:r>
          </w:p>
        </w:tc>
        <w:tc>
          <w:tcPr>
            <w:tcW w:w="2250" w:type="dxa"/>
          </w:tcPr>
          <w:p w14:paraId="3A931F05" w14:textId="77777777" w:rsidR="00335295" w:rsidRPr="0030313C" w:rsidRDefault="00335295" w:rsidP="00256292">
            <w:pPr>
              <w:widowControl/>
              <w:tabs>
                <w:tab w:val="left" w:pos="720"/>
                <w:tab w:val="left" w:pos="1260"/>
              </w:tabs>
              <w:rPr>
                <w:rFonts w:ascii="Times New Roman" w:hAnsi="Times New Roman"/>
              </w:rPr>
            </w:pPr>
            <w:r w:rsidRPr="0030313C">
              <w:rPr>
                <w:rFonts w:ascii="Times New Roman" w:hAnsi="Times New Roman"/>
              </w:rPr>
              <w:t>Elements missing, defined incorrectly, or incomplete</w:t>
            </w:r>
          </w:p>
        </w:tc>
        <w:tc>
          <w:tcPr>
            <w:tcW w:w="2088" w:type="dxa"/>
          </w:tcPr>
          <w:p w14:paraId="3919E8F2" w14:textId="77777777" w:rsidR="00335295" w:rsidRPr="0030313C" w:rsidRDefault="00335295" w:rsidP="00256292">
            <w:pPr>
              <w:widowControl/>
              <w:tabs>
                <w:tab w:val="left" w:pos="720"/>
                <w:tab w:val="left" w:pos="1260"/>
              </w:tabs>
              <w:rPr>
                <w:rFonts w:ascii="Times New Roman" w:hAnsi="Times New Roman"/>
              </w:rPr>
            </w:pPr>
            <w:r w:rsidRPr="0030313C">
              <w:rPr>
                <w:rFonts w:ascii="Times New Roman" w:hAnsi="Times New Roman"/>
              </w:rPr>
              <w:t>All components are present and complete</w:t>
            </w:r>
          </w:p>
        </w:tc>
      </w:tr>
      <w:tr w:rsidR="00335295" w:rsidRPr="0030313C" w14:paraId="5631E693" w14:textId="77777777" w:rsidTr="00335295">
        <w:tc>
          <w:tcPr>
            <w:tcW w:w="5130" w:type="dxa"/>
          </w:tcPr>
          <w:p w14:paraId="517EAAD9" w14:textId="77777777" w:rsidR="00335295" w:rsidRDefault="00335295" w:rsidP="00335295">
            <w:pPr>
              <w:widowControl/>
              <w:tabs>
                <w:tab w:val="left" w:pos="720"/>
                <w:tab w:val="left" w:pos="1260"/>
              </w:tabs>
              <w:rPr>
                <w:rFonts w:ascii="Times New Roman" w:hAnsi="Times New Roman"/>
              </w:rPr>
            </w:pPr>
            <w:r>
              <w:rPr>
                <w:rFonts w:ascii="Times New Roman" w:hAnsi="Times New Roman"/>
              </w:rPr>
              <w:t>Leader and advocacy role of school librarian</w:t>
            </w:r>
          </w:p>
          <w:p w14:paraId="036D2C24" w14:textId="77777777" w:rsidR="00335295" w:rsidRPr="00BB51F0" w:rsidRDefault="00335295" w:rsidP="00335295">
            <w:pPr>
              <w:widowControl/>
              <w:numPr>
                <w:ilvl w:val="0"/>
                <w:numId w:val="15"/>
              </w:numPr>
              <w:rPr>
                <w:rFonts w:ascii="Times New Roman" w:hAnsi="Times New Roman"/>
                <w:bCs/>
              </w:rPr>
            </w:pPr>
            <w:r w:rsidRPr="00BB51F0">
              <w:rPr>
                <w:rFonts w:ascii="Times New Roman" w:hAnsi="Times New Roman"/>
                <w:bCs/>
              </w:rPr>
              <w:t>Develop a written plan for leadership and advocacy for school library and information programs, resources, and services</w:t>
            </w:r>
          </w:p>
          <w:p w14:paraId="0E43045F" w14:textId="77777777" w:rsidR="00335295" w:rsidRPr="00335295" w:rsidRDefault="00335295" w:rsidP="00335295">
            <w:pPr>
              <w:widowControl/>
              <w:numPr>
                <w:ilvl w:val="0"/>
                <w:numId w:val="15"/>
              </w:numPr>
              <w:rPr>
                <w:rFonts w:ascii="Times New Roman" w:hAnsi="Times New Roman"/>
                <w:bCs/>
              </w:rPr>
            </w:pPr>
            <w:r w:rsidRPr="00BB51F0">
              <w:rPr>
                <w:rFonts w:ascii="Times New Roman" w:hAnsi="Times New Roman"/>
                <w:bCs/>
              </w:rPr>
              <w:t>Demonstrate ability to establish connections with other libraries and to strengthen cooperation among library colleagues for resource sharing</w:t>
            </w:r>
          </w:p>
        </w:tc>
        <w:tc>
          <w:tcPr>
            <w:tcW w:w="2250" w:type="dxa"/>
          </w:tcPr>
          <w:p w14:paraId="3C0B7931" w14:textId="77777777" w:rsidR="00335295" w:rsidRPr="0030313C" w:rsidRDefault="00335295" w:rsidP="00256292">
            <w:pPr>
              <w:widowControl/>
              <w:tabs>
                <w:tab w:val="left" w:pos="720"/>
                <w:tab w:val="left" w:pos="1260"/>
              </w:tabs>
              <w:rPr>
                <w:rFonts w:ascii="Times New Roman" w:hAnsi="Times New Roman"/>
              </w:rPr>
            </w:pPr>
            <w:r w:rsidRPr="0030313C">
              <w:rPr>
                <w:rFonts w:ascii="Times New Roman" w:hAnsi="Times New Roman"/>
              </w:rPr>
              <w:t>Elements missing, defined incorrectly, or incomplete</w:t>
            </w:r>
          </w:p>
        </w:tc>
        <w:tc>
          <w:tcPr>
            <w:tcW w:w="2088" w:type="dxa"/>
          </w:tcPr>
          <w:p w14:paraId="1F352DFC" w14:textId="77777777" w:rsidR="00335295" w:rsidRPr="0030313C" w:rsidRDefault="00335295" w:rsidP="00256292">
            <w:pPr>
              <w:widowControl/>
              <w:tabs>
                <w:tab w:val="left" w:pos="720"/>
                <w:tab w:val="left" w:pos="1260"/>
              </w:tabs>
              <w:rPr>
                <w:rFonts w:ascii="Times New Roman" w:hAnsi="Times New Roman"/>
              </w:rPr>
            </w:pPr>
            <w:r w:rsidRPr="0030313C">
              <w:rPr>
                <w:rFonts w:ascii="Times New Roman" w:hAnsi="Times New Roman"/>
              </w:rPr>
              <w:t>All components are present and complete</w:t>
            </w:r>
          </w:p>
        </w:tc>
      </w:tr>
      <w:tr w:rsidR="00335295" w:rsidRPr="0030313C" w14:paraId="488E9D66" w14:textId="77777777" w:rsidTr="00335295">
        <w:tc>
          <w:tcPr>
            <w:tcW w:w="5130" w:type="dxa"/>
          </w:tcPr>
          <w:p w14:paraId="536780EC" w14:textId="77777777" w:rsidR="00335295" w:rsidRDefault="00335295" w:rsidP="00335295">
            <w:pPr>
              <w:widowControl/>
              <w:tabs>
                <w:tab w:val="left" w:pos="720"/>
                <w:tab w:val="left" w:pos="1260"/>
              </w:tabs>
              <w:rPr>
                <w:rFonts w:ascii="Times New Roman" w:hAnsi="Times New Roman"/>
              </w:rPr>
            </w:pPr>
            <w:r>
              <w:rPr>
                <w:rFonts w:ascii="Times New Roman" w:hAnsi="Times New Roman"/>
              </w:rPr>
              <w:t>Professional development</w:t>
            </w:r>
          </w:p>
          <w:p w14:paraId="44C9D0AD" w14:textId="77777777" w:rsidR="00335295" w:rsidRDefault="00335295" w:rsidP="00335295">
            <w:pPr>
              <w:widowControl/>
              <w:numPr>
                <w:ilvl w:val="0"/>
                <w:numId w:val="16"/>
              </w:numPr>
              <w:tabs>
                <w:tab w:val="left" w:pos="720"/>
                <w:tab w:val="left" w:pos="1260"/>
              </w:tabs>
              <w:rPr>
                <w:rFonts w:ascii="Times New Roman" w:hAnsi="Times New Roman"/>
              </w:rPr>
            </w:pPr>
            <w:r w:rsidRPr="00335295">
              <w:rPr>
                <w:rFonts w:ascii="Times New Roman" w:hAnsi="Times New Roman"/>
              </w:rPr>
              <w:t>Develop a written plan for ongoing professional growth and commitment to the profession</w:t>
            </w:r>
          </w:p>
        </w:tc>
        <w:tc>
          <w:tcPr>
            <w:tcW w:w="2250" w:type="dxa"/>
          </w:tcPr>
          <w:p w14:paraId="0D5748C1" w14:textId="77777777" w:rsidR="00335295" w:rsidRPr="0030313C" w:rsidRDefault="00335295" w:rsidP="00256292">
            <w:pPr>
              <w:widowControl/>
              <w:tabs>
                <w:tab w:val="left" w:pos="720"/>
                <w:tab w:val="left" w:pos="1260"/>
              </w:tabs>
              <w:rPr>
                <w:rFonts w:ascii="Times New Roman" w:hAnsi="Times New Roman"/>
              </w:rPr>
            </w:pPr>
            <w:r w:rsidRPr="0030313C">
              <w:rPr>
                <w:rFonts w:ascii="Times New Roman" w:hAnsi="Times New Roman"/>
              </w:rPr>
              <w:t>Elements missing, defined incorrectly, or incomplete</w:t>
            </w:r>
          </w:p>
        </w:tc>
        <w:tc>
          <w:tcPr>
            <w:tcW w:w="2088" w:type="dxa"/>
          </w:tcPr>
          <w:p w14:paraId="688EC7A9" w14:textId="77777777" w:rsidR="00335295" w:rsidRPr="0030313C" w:rsidRDefault="00335295" w:rsidP="00256292">
            <w:pPr>
              <w:widowControl/>
              <w:tabs>
                <w:tab w:val="left" w:pos="720"/>
                <w:tab w:val="left" w:pos="1260"/>
              </w:tabs>
              <w:rPr>
                <w:rFonts w:ascii="Times New Roman" w:hAnsi="Times New Roman"/>
              </w:rPr>
            </w:pPr>
            <w:r w:rsidRPr="0030313C">
              <w:rPr>
                <w:rFonts w:ascii="Times New Roman" w:hAnsi="Times New Roman"/>
              </w:rPr>
              <w:t>All components are present and complete</w:t>
            </w:r>
          </w:p>
        </w:tc>
      </w:tr>
    </w:tbl>
    <w:p w14:paraId="22392753" w14:textId="77777777" w:rsidR="00B04999" w:rsidRDefault="00B04999">
      <w:pPr>
        <w:widowControl/>
        <w:jc w:val="both"/>
        <w:rPr>
          <w:rFonts w:ascii="Times New Roman" w:hAnsi="Times New Roman"/>
          <w:b/>
          <w:bCs/>
        </w:rPr>
      </w:pPr>
    </w:p>
    <w:p w14:paraId="05A669C2" w14:textId="77777777" w:rsidR="00BE3D57" w:rsidRPr="00261EE8" w:rsidRDefault="00BE3D57">
      <w:pPr>
        <w:widowControl/>
        <w:jc w:val="both"/>
        <w:rPr>
          <w:rFonts w:ascii="Times New Roman" w:hAnsi="Times New Roman"/>
        </w:rPr>
      </w:pPr>
      <w:r w:rsidRPr="00261EE8">
        <w:rPr>
          <w:rFonts w:ascii="Times New Roman" w:hAnsi="Times New Roman"/>
          <w:b/>
          <w:bCs/>
        </w:rPr>
        <w:t>COURSE REQUIREMENTS:</w:t>
      </w:r>
    </w:p>
    <w:p w14:paraId="5C33D958" w14:textId="77777777" w:rsidR="00BE3D57" w:rsidRPr="00261EE8" w:rsidRDefault="00BE3D57">
      <w:pPr>
        <w:widowControl/>
        <w:jc w:val="both"/>
        <w:rPr>
          <w:rFonts w:ascii="Times New Roman" w:hAnsi="Times New Roman"/>
        </w:rPr>
      </w:pPr>
    </w:p>
    <w:p w14:paraId="4C25E2B4" w14:textId="77777777" w:rsidR="00BE3D57" w:rsidRPr="00261EE8" w:rsidRDefault="00BE3D57">
      <w:pPr>
        <w:widowControl/>
        <w:jc w:val="both"/>
        <w:rPr>
          <w:rFonts w:ascii="Times New Roman" w:hAnsi="Times New Roman"/>
        </w:rPr>
      </w:pPr>
      <w:r w:rsidRPr="00261EE8">
        <w:rPr>
          <w:rFonts w:ascii="Times New Roman" w:hAnsi="Times New Roman"/>
        </w:rPr>
        <w:t>The student who wishes to successfully complete an internship in library media must complete the following course requirements:</w:t>
      </w:r>
    </w:p>
    <w:p w14:paraId="6476F625" w14:textId="77777777" w:rsidR="00BE3D57" w:rsidRPr="00261EE8" w:rsidRDefault="00BE3D57">
      <w:pPr>
        <w:widowControl/>
        <w:jc w:val="both"/>
        <w:rPr>
          <w:rFonts w:ascii="Times New Roman" w:hAnsi="Times New Roman"/>
        </w:rPr>
      </w:pPr>
    </w:p>
    <w:p w14:paraId="42CDD2B7" w14:textId="6994E31C" w:rsidR="00BE3D57" w:rsidRPr="00261EE8" w:rsidRDefault="00BE3D57">
      <w:pPr>
        <w:widowControl/>
        <w:tabs>
          <w:tab w:val="left" w:pos="-1440"/>
        </w:tabs>
        <w:ind w:left="1440" w:hanging="720"/>
        <w:jc w:val="both"/>
        <w:rPr>
          <w:rFonts w:ascii="Times New Roman" w:hAnsi="Times New Roman"/>
        </w:rPr>
      </w:pPr>
      <w:r w:rsidRPr="00261EE8">
        <w:rPr>
          <w:rFonts w:ascii="Times New Roman" w:hAnsi="Times New Roman"/>
        </w:rPr>
        <w:t>1.</w:t>
      </w:r>
      <w:r w:rsidRPr="00261EE8">
        <w:rPr>
          <w:rFonts w:ascii="Times New Roman" w:hAnsi="Times New Roman"/>
        </w:rPr>
        <w:tab/>
        <w:t>C</w:t>
      </w:r>
      <w:r w:rsidR="006F17B8">
        <w:rPr>
          <w:rFonts w:ascii="Times New Roman" w:hAnsi="Times New Roman"/>
        </w:rPr>
        <w:t>ontact the university clinical residency</w:t>
      </w:r>
      <w:r w:rsidRPr="00261EE8">
        <w:rPr>
          <w:rFonts w:ascii="Times New Roman" w:hAnsi="Times New Roman"/>
        </w:rPr>
        <w:t xml:space="preserve"> coordinator/supervisor to arra</w:t>
      </w:r>
      <w:r w:rsidR="006F17B8">
        <w:rPr>
          <w:rFonts w:ascii="Times New Roman" w:hAnsi="Times New Roman"/>
        </w:rPr>
        <w:t xml:space="preserve">nge for a clinical residency </w:t>
      </w:r>
      <w:r w:rsidR="00335295">
        <w:rPr>
          <w:rFonts w:ascii="Times New Roman" w:hAnsi="Times New Roman"/>
        </w:rPr>
        <w:t xml:space="preserve">placement </w:t>
      </w:r>
      <w:r w:rsidR="006F17B8">
        <w:rPr>
          <w:rFonts w:ascii="Times New Roman" w:hAnsi="Times New Roman"/>
        </w:rPr>
        <w:t xml:space="preserve">one semester before you plan to do clinical residency. </w:t>
      </w:r>
    </w:p>
    <w:p w14:paraId="6D19982F" w14:textId="28C2C1E6" w:rsidR="00BE3D57" w:rsidRPr="00261EE8" w:rsidRDefault="00BE3D57">
      <w:pPr>
        <w:widowControl/>
        <w:tabs>
          <w:tab w:val="left" w:pos="-1440"/>
        </w:tabs>
        <w:ind w:left="1440" w:hanging="720"/>
        <w:jc w:val="both"/>
        <w:rPr>
          <w:rFonts w:ascii="Times New Roman" w:hAnsi="Times New Roman"/>
        </w:rPr>
      </w:pPr>
      <w:r w:rsidRPr="00261EE8">
        <w:rPr>
          <w:rFonts w:ascii="Times New Roman" w:hAnsi="Times New Roman"/>
        </w:rPr>
        <w:t>2.</w:t>
      </w:r>
      <w:r w:rsidRPr="00261EE8">
        <w:rPr>
          <w:rFonts w:ascii="Times New Roman" w:hAnsi="Times New Roman"/>
        </w:rPr>
        <w:tab/>
        <w:t>Complete and submit by deadline (usually before mid-term date), the Auburn</w:t>
      </w:r>
      <w:r w:rsidR="006F17B8">
        <w:rPr>
          <w:rFonts w:ascii="Times New Roman" w:hAnsi="Times New Roman"/>
        </w:rPr>
        <w:t xml:space="preserve"> University form for clinical residency.</w:t>
      </w:r>
    </w:p>
    <w:p w14:paraId="09F03DE3" w14:textId="77777777" w:rsidR="00BE3D57" w:rsidRPr="00261EE8" w:rsidRDefault="00BE3D57">
      <w:pPr>
        <w:widowControl/>
        <w:tabs>
          <w:tab w:val="left" w:pos="-1440"/>
        </w:tabs>
        <w:ind w:left="1440" w:hanging="720"/>
        <w:jc w:val="both"/>
        <w:rPr>
          <w:rFonts w:ascii="Times New Roman" w:hAnsi="Times New Roman"/>
        </w:rPr>
      </w:pPr>
      <w:r w:rsidRPr="00261EE8">
        <w:rPr>
          <w:rFonts w:ascii="Times New Roman" w:hAnsi="Times New Roman"/>
        </w:rPr>
        <w:t>3.</w:t>
      </w:r>
      <w:r w:rsidRPr="00261EE8">
        <w:rPr>
          <w:rFonts w:ascii="Times New Roman" w:hAnsi="Times New Roman"/>
        </w:rPr>
        <w:tab/>
        <w:t>Complete a prescribed number of hours under the supervision of a certified library media specialist as follows:</w:t>
      </w:r>
    </w:p>
    <w:p w14:paraId="6082D5D9" w14:textId="77777777" w:rsidR="00BE3D57" w:rsidRPr="00261EE8" w:rsidRDefault="00BE3D57">
      <w:pPr>
        <w:widowControl/>
        <w:tabs>
          <w:tab w:val="left" w:pos="-1440"/>
        </w:tabs>
        <w:ind w:left="5760" w:hanging="3600"/>
        <w:jc w:val="both"/>
        <w:rPr>
          <w:rFonts w:ascii="Times New Roman" w:hAnsi="Times New Roman"/>
          <w:b/>
          <w:bCs/>
        </w:rPr>
      </w:pPr>
      <w:r w:rsidRPr="00261EE8">
        <w:rPr>
          <w:rFonts w:ascii="Times New Roman" w:hAnsi="Times New Roman"/>
          <w:b/>
          <w:bCs/>
        </w:rPr>
        <w:t>Elementary level (K-6)</w:t>
      </w:r>
      <w:r w:rsidRPr="00261EE8">
        <w:rPr>
          <w:rFonts w:ascii="Times New Roman" w:hAnsi="Times New Roman"/>
          <w:b/>
          <w:bCs/>
        </w:rPr>
        <w:tab/>
      </w:r>
      <w:r w:rsidRPr="00261EE8">
        <w:rPr>
          <w:rFonts w:ascii="Times New Roman" w:hAnsi="Times New Roman"/>
          <w:b/>
          <w:bCs/>
        </w:rPr>
        <w:tab/>
      </w:r>
      <w:proofErr w:type="gramStart"/>
      <w:r w:rsidRPr="00261EE8">
        <w:rPr>
          <w:rFonts w:ascii="Times New Roman" w:hAnsi="Times New Roman"/>
          <w:b/>
          <w:bCs/>
        </w:rPr>
        <w:t>100 clock</w:t>
      </w:r>
      <w:proofErr w:type="gramEnd"/>
      <w:r w:rsidRPr="00261EE8">
        <w:rPr>
          <w:rFonts w:ascii="Times New Roman" w:hAnsi="Times New Roman"/>
          <w:b/>
          <w:bCs/>
        </w:rPr>
        <w:t xml:space="preserve"> hours minimum</w:t>
      </w:r>
    </w:p>
    <w:p w14:paraId="1652E25E" w14:textId="77777777" w:rsidR="00BE3D57" w:rsidRPr="00261EE8" w:rsidRDefault="00BE3D57">
      <w:pPr>
        <w:widowControl/>
        <w:ind w:firstLine="2160"/>
        <w:jc w:val="both"/>
        <w:rPr>
          <w:rFonts w:ascii="Times New Roman" w:hAnsi="Times New Roman"/>
          <w:b/>
          <w:bCs/>
        </w:rPr>
      </w:pPr>
      <w:r w:rsidRPr="00261EE8">
        <w:rPr>
          <w:rFonts w:ascii="Times New Roman" w:hAnsi="Times New Roman"/>
          <w:b/>
          <w:bCs/>
        </w:rPr>
        <w:t>Secondary level (7-12)</w:t>
      </w:r>
      <w:r w:rsidRPr="00261EE8">
        <w:rPr>
          <w:rFonts w:ascii="Times New Roman" w:hAnsi="Times New Roman"/>
          <w:b/>
          <w:bCs/>
        </w:rPr>
        <w:tab/>
      </w:r>
      <w:r w:rsidRPr="00261EE8">
        <w:rPr>
          <w:rFonts w:ascii="Times New Roman" w:hAnsi="Times New Roman"/>
          <w:b/>
          <w:bCs/>
        </w:rPr>
        <w:tab/>
      </w:r>
      <w:proofErr w:type="gramStart"/>
      <w:r w:rsidRPr="00261EE8">
        <w:rPr>
          <w:rFonts w:ascii="Times New Roman" w:hAnsi="Times New Roman"/>
          <w:b/>
          <w:bCs/>
        </w:rPr>
        <w:t>100 clock</w:t>
      </w:r>
      <w:proofErr w:type="gramEnd"/>
      <w:r w:rsidRPr="00261EE8">
        <w:rPr>
          <w:rFonts w:ascii="Times New Roman" w:hAnsi="Times New Roman"/>
          <w:b/>
          <w:bCs/>
        </w:rPr>
        <w:t xml:space="preserve"> hours minimum</w:t>
      </w:r>
    </w:p>
    <w:p w14:paraId="04C2DF48" w14:textId="77777777" w:rsidR="00BE3D57" w:rsidRPr="00261EE8" w:rsidRDefault="00BE3D57">
      <w:pPr>
        <w:widowControl/>
        <w:tabs>
          <w:tab w:val="left" w:pos="-1440"/>
        </w:tabs>
        <w:ind w:left="5760" w:hanging="3600"/>
        <w:jc w:val="both"/>
        <w:rPr>
          <w:rFonts w:ascii="Times New Roman" w:hAnsi="Times New Roman"/>
        </w:rPr>
      </w:pPr>
      <w:r w:rsidRPr="00261EE8">
        <w:rPr>
          <w:rFonts w:ascii="Times New Roman" w:hAnsi="Times New Roman"/>
          <w:b/>
          <w:bCs/>
        </w:rPr>
        <w:t>Other approved setting</w:t>
      </w:r>
      <w:r w:rsidRPr="00261EE8">
        <w:rPr>
          <w:rFonts w:ascii="Times New Roman" w:hAnsi="Times New Roman"/>
          <w:b/>
          <w:bCs/>
        </w:rPr>
        <w:tab/>
      </w:r>
      <w:r w:rsidRPr="00261EE8">
        <w:rPr>
          <w:rFonts w:ascii="Times New Roman" w:hAnsi="Times New Roman"/>
          <w:b/>
          <w:bCs/>
        </w:rPr>
        <w:tab/>
      </w:r>
      <w:proofErr w:type="gramStart"/>
      <w:r w:rsidRPr="00261EE8">
        <w:rPr>
          <w:rFonts w:ascii="Times New Roman" w:hAnsi="Times New Roman"/>
          <w:b/>
          <w:bCs/>
        </w:rPr>
        <w:t>100 clock</w:t>
      </w:r>
      <w:proofErr w:type="gramEnd"/>
      <w:r w:rsidRPr="00261EE8">
        <w:rPr>
          <w:rFonts w:ascii="Times New Roman" w:hAnsi="Times New Roman"/>
          <w:b/>
          <w:bCs/>
        </w:rPr>
        <w:t xml:space="preserve"> hours minimum</w:t>
      </w:r>
    </w:p>
    <w:p w14:paraId="42FC8A4C" w14:textId="77777777" w:rsidR="00BE3D57" w:rsidRPr="00261EE8" w:rsidRDefault="00BE3D57">
      <w:pPr>
        <w:widowControl/>
        <w:tabs>
          <w:tab w:val="left" w:pos="-1440"/>
        </w:tabs>
        <w:ind w:left="5760" w:hanging="3600"/>
        <w:jc w:val="both"/>
        <w:rPr>
          <w:rFonts w:ascii="Times New Roman" w:hAnsi="Times New Roman"/>
        </w:rPr>
        <w:sectPr w:rsidR="00BE3D57" w:rsidRPr="00261EE8" w:rsidSect="00DA3B5C">
          <w:type w:val="continuous"/>
          <w:pgSz w:w="12240" w:h="15840"/>
          <w:pgMar w:top="1440" w:right="1440" w:bottom="1170" w:left="1440" w:header="720" w:footer="720" w:gutter="0"/>
          <w:cols w:space="720"/>
          <w:noEndnote/>
          <w:docGrid w:linePitch="326"/>
        </w:sectPr>
      </w:pPr>
    </w:p>
    <w:p w14:paraId="6D5267D7" w14:textId="21E7E1F4" w:rsidR="00BE3D57" w:rsidRPr="00261EE8" w:rsidRDefault="00BE3D57">
      <w:pPr>
        <w:widowControl/>
        <w:tabs>
          <w:tab w:val="left" w:pos="-1440"/>
        </w:tabs>
        <w:ind w:left="1440" w:hanging="720"/>
        <w:rPr>
          <w:rFonts w:ascii="Times New Roman" w:hAnsi="Times New Roman"/>
        </w:rPr>
      </w:pPr>
      <w:r w:rsidRPr="00261EE8">
        <w:rPr>
          <w:rFonts w:ascii="Times New Roman" w:hAnsi="Times New Roman"/>
        </w:rPr>
        <w:lastRenderedPageBreak/>
        <w:t>4.</w:t>
      </w:r>
      <w:r w:rsidRPr="00261EE8">
        <w:rPr>
          <w:rFonts w:ascii="Times New Roman" w:hAnsi="Times New Roman"/>
        </w:rPr>
        <w:tab/>
      </w:r>
      <w:r w:rsidR="00335295">
        <w:rPr>
          <w:rFonts w:ascii="Times New Roman" w:hAnsi="Times New Roman"/>
        </w:rPr>
        <w:t xml:space="preserve">Maintain a </w:t>
      </w:r>
      <w:r w:rsidR="001F1B9F">
        <w:rPr>
          <w:rFonts w:ascii="Times New Roman" w:hAnsi="Times New Roman"/>
        </w:rPr>
        <w:t xml:space="preserve">written </w:t>
      </w:r>
      <w:r w:rsidRPr="00261EE8">
        <w:rPr>
          <w:rFonts w:ascii="Times New Roman" w:hAnsi="Times New Roman"/>
        </w:rPr>
        <w:t>log/</w:t>
      </w:r>
      <w:r w:rsidR="006F17B8">
        <w:rPr>
          <w:rFonts w:ascii="Times New Roman" w:hAnsi="Times New Roman"/>
        </w:rPr>
        <w:t>reflective journal of clinical residency</w:t>
      </w:r>
      <w:r w:rsidRPr="00261EE8">
        <w:rPr>
          <w:rFonts w:ascii="Times New Roman" w:hAnsi="Times New Roman"/>
        </w:rPr>
        <w:t xml:space="preserve"> activities that correlate </w:t>
      </w:r>
      <w:r w:rsidR="006F17B8">
        <w:rPr>
          <w:rFonts w:ascii="Times New Roman" w:hAnsi="Times New Roman"/>
        </w:rPr>
        <w:t>to the clinical residency</w:t>
      </w:r>
      <w:r w:rsidR="00335295">
        <w:rPr>
          <w:rFonts w:ascii="Times New Roman" w:hAnsi="Times New Roman"/>
        </w:rPr>
        <w:t xml:space="preserve"> projects. </w:t>
      </w:r>
      <w:r w:rsidRPr="00261EE8">
        <w:rPr>
          <w:rFonts w:ascii="Times New Roman" w:hAnsi="Times New Roman"/>
        </w:rPr>
        <w:t xml:space="preserve">Provide </w:t>
      </w:r>
      <w:r w:rsidR="00335295">
        <w:rPr>
          <w:rFonts w:ascii="Times New Roman" w:hAnsi="Times New Roman"/>
        </w:rPr>
        <w:t xml:space="preserve">documentation </w:t>
      </w:r>
      <w:r w:rsidRPr="00261EE8">
        <w:rPr>
          <w:rFonts w:ascii="Times New Roman" w:hAnsi="Times New Roman"/>
        </w:rPr>
        <w:t xml:space="preserve">of completion of </w:t>
      </w:r>
      <w:r w:rsidR="00335295">
        <w:rPr>
          <w:rFonts w:ascii="Times New Roman" w:hAnsi="Times New Roman"/>
        </w:rPr>
        <w:t xml:space="preserve">projects </w:t>
      </w:r>
      <w:r w:rsidRPr="00261EE8">
        <w:rPr>
          <w:rFonts w:ascii="Times New Roman" w:hAnsi="Times New Roman"/>
        </w:rPr>
        <w:t>(p</w:t>
      </w:r>
      <w:r w:rsidR="006F17B8">
        <w:rPr>
          <w:rFonts w:ascii="Times New Roman" w:hAnsi="Times New Roman"/>
        </w:rPr>
        <w:t>hotographs, handouts, audio recordings, video recordings</w:t>
      </w:r>
      <w:r w:rsidRPr="00261EE8">
        <w:rPr>
          <w:rFonts w:ascii="Times New Roman" w:hAnsi="Times New Roman"/>
        </w:rPr>
        <w:t>, etc.)</w:t>
      </w:r>
    </w:p>
    <w:p w14:paraId="0D6681F8" w14:textId="77777777" w:rsidR="00F75584" w:rsidRDefault="00BE3D57">
      <w:pPr>
        <w:widowControl/>
        <w:tabs>
          <w:tab w:val="left" w:pos="-1440"/>
        </w:tabs>
        <w:ind w:left="1440" w:hanging="720"/>
        <w:rPr>
          <w:rFonts w:ascii="Times New Roman" w:hAnsi="Times New Roman"/>
        </w:rPr>
      </w:pPr>
      <w:r w:rsidRPr="00261EE8">
        <w:rPr>
          <w:rFonts w:ascii="Times New Roman" w:hAnsi="Times New Roman"/>
        </w:rPr>
        <w:t>5.</w:t>
      </w:r>
      <w:r w:rsidRPr="00261EE8">
        <w:rPr>
          <w:rFonts w:ascii="Times New Roman" w:hAnsi="Times New Roman"/>
        </w:rPr>
        <w:tab/>
        <w:t xml:space="preserve">Attend and participate in </w:t>
      </w:r>
      <w:r w:rsidR="00F75584">
        <w:rPr>
          <w:rFonts w:ascii="Times New Roman" w:hAnsi="Times New Roman"/>
        </w:rPr>
        <w:t xml:space="preserve">online discussions with instructor and </w:t>
      </w:r>
      <w:r w:rsidRPr="00261EE8">
        <w:rPr>
          <w:rFonts w:ascii="Times New Roman" w:hAnsi="Times New Roman"/>
        </w:rPr>
        <w:t>other interns</w:t>
      </w:r>
      <w:r w:rsidR="00F75584">
        <w:rPr>
          <w:rFonts w:ascii="Times New Roman" w:hAnsi="Times New Roman"/>
        </w:rPr>
        <w:t>.</w:t>
      </w:r>
    </w:p>
    <w:p w14:paraId="3094B912" w14:textId="3857F329" w:rsidR="00BE3D57" w:rsidRPr="00261EE8" w:rsidRDefault="006F17B8">
      <w:pPr>
        <w:widowControl/>
        <w:tabs>
          <w:tab w:val="left" w:pos="-1440"/>
        </w:tabs>
        <w:ind w:left="1440" w:hanging="720"/>
        <w:rPr>
          <w:rFonts w:ascii="Times New Roman" w:hAnsi="Times New Roman"/>
        </w:rPr>
      </w:pPr>
      <w:r>
        <w:rPr>
          <w:rFonts w:ascii="Times New Roman" w:hAnsi="Times New Roman"/>
        </w:rPr>
        <w:lastRenderedPageBreak/>
        <w:t>6.</w:t>
      </w:r>
      <w:r>
        <w:rPr>
          <w:rFonts w:ascii="Times New Roman" w:hAnsi="Times New Roman"/>
        </w:rPr>
        <w:tab/>
        <w:t xml:space="preserve">Provide weekly </w:t>
      </w:r>
      <w:r w:rsidR="00BE3D57" w:rsidRPr="00261EE8">
        <w:rPr>
          <w:rFonts w:ascii="Times New Roman" w:hAnsi="Times New Roman"/>
        </w:rPr>
        <w:t>progress reports and c</w:t>
      </w:r>
      <w:r>
        <w:rPr>
          <w:rFonts w:ascii="Times New Roman" w:hAnsi="Times New Roman"/>
        </w:rPr>
        <w:t xml:space="preserve">omplete all required clinical residency </w:t>
      </w:r>
      <w:r w:rsidR="00BE3D57" w:rsidRPr="00261EE8">
        <w:rPr>
          <w:rFonts w:ascii="Times New Roman" w:hAnsi="Times New Roman"/>
        </w:rPr>
        <w:t>documentation reports to mentors and university coordinators/supervisors in accordance with the</w:t>
      </w:r>
      <w:r>
        <w:rPr>
          <w:rFonts w:ascii="Times New Roman" w:hAnsi="Times New Roman"/>
        </w:rPr>
        <w:t xml:space="preserve"> requirements of the clinical residency </w:t>
      </w:r>
      <w:r w:rsidR="00BE3D57" w:rsidRPr="00261EE8">
        <w:rPr>
          <w:rFonts w:ascii="Times New Roman" w:hAnsi="Times New Roman"/>
        </w:rPr>
        <w:t>plan. Reports include log of activities, times, and locations and documentation of com</w:t>
      </w:r>
      <w:r w:rsidR="007C4D57">
        <w:rPr>
          <w:rFonts w:ascii="Times New Roman" w:hAnsi="Times New Roman"/>
        </w:rPr>
        <w:t xml:space="preserve">pletion of learning activities. </w:t>
      </w:r>
    </w:p>
    <w:p w14:paraId="548CC74C" w14:textId="77777777" w:rsidR="00BE3D57" w:rsidRPr="00261EE8" w:rsidRDefault="00BE3D57">
      <w:pPr>
        <w:widowControl/>
        <w:tabs>
          <w:tab w:val="left" w:pos="-1440"/>
        </w:tabs>
        <w:ind w:left="1440" w:hanging="720"/>
        <w:rPr>
          <w:rFonts w:ascii="Times New Roman" w:hAnsi="Times New Roman"/>
        </w:rPr>
      </w:pPr>
      <w:r w:rsidRPr="00261EE8">
        <w:rPr>
          <w:rFonts w:ascii="Times New Roman" w:hAnsi="Times New Roman"/>
        </w:rPr>
        <w:t>7.</w:t>
      </w:r>
      <w:r w:rsidRPr="00261EE8">
        <w:rPr>
          <w:rFonts w:ascii="Times New Roman" w:hAnsi="Times New Roman"/>
        </w:rPr>
        <w:tab/>
        <w:t>Work cooperatively with, and under the direction of, the local school system officials.</w:t>
      </w:r>
    </w:p>
    <w:p w14:paraId="37C68DB2" w14:textId="77777777" w:rsidR="00BE3D57" w:rsidRPr="00261EE8" w:rsidRDefault="00BE3D57">
      <w:pPr>
        <w:widowControl/>
        <w:jc w:val="both"/>
        <w:rPr>
          <w:rFonts w:ascii="Times New Roman" w:hAnsi="Times New Roman"/>
        </w:rPr>
      </w:pPr>
    </w:p>
    <w:p w14:paraId="5736AC65" w14:textId="3BD627DB" w:rsidR="00BE3D57" w:rsidRPr="00261EE8" w:rsidRDefault="00BE3D57">
      <w:pPr>
        <w:widowControl/>
        <w:rPr>
          <w:rFonts w:ascii="Times New Roman" w:hAnsi="Times New Roman"/>
        </w:rPr>
      </w:pPr>
      <w:r w:rsidRPr="00261EE8">
        <w:rPr>
          <w:rFonts w:ascii="Times New Roman" w:hAnsi="Times New Roman"/>
        </w:rPr>
        <w:t>Failure to complete the above requirements in a timely manner will result in an</w:t>
      </w:r>
      <w:r w:rsidRPr="00261EE8">
        <w:rPr>
          <w:rFonts w:ascii="Times New Roman" w:hAnsi="Times New Roman"/>
          <w:b/>
          <w:bCs/>
        </w:rPr>
        <w:t xml:space="preserve"> </w:t>
      </w:r>
      <w:proofErr w:type="gramStart"/>
      <w:r w:rsidRPr="00261EE8">
        <w:rPr>
          <w:rFonts w:ascii="Times New Roman" w:hAnsi="Times New Roman"/>
          <w:b/>
          <w:bCs/>
        </w:rPr>
        <w:t>Unsatisfactory</w:t>
      </w:r>
      <w:proofErr w:type="gramEnd"/>
      <w:r w:rsidRPr="00261EE8">
        <w:rPr>
          <w:rFonts w:ascii="Times New Roman" w:hAnsi="Times New Roman"/>
        </w:rPr>
        <w:t xml:space="preserve"> rating. Any student who receives an </w:t>
      </w:r>
      <w:r w:rsidRPr="00261EE8">
        <w:rPr>
          <w:rFonts w:ascii="Times New Roman" w:hAnsi="Times New Roman"/>
          <w:b/>
          <w:bCs/>
        </w:rPr>
        <w:t>Unsatisfactory wi</w:t>
      </w:r>
      <w:r w:rsidR="006F17B8">
        <w:rPr>
          <w:rFonts w:ascii="Times New Roman" w:hAnsi="Times New Roman"/>
          <w:b/>
          <w:bCs/>
        </w:rPr>
        <w:t>ll have to repeat the clinical residency</w:t>
      </w:r>
      <w:r w:rsidRPr="00261EE8">
        <w:rPr>
          <w:rFonts w:ascii="Times New Roman" w:hAnsi="Times New Roman"/>
          <w:b/>
          <w:bCs/>
        </w:rPr>
        <w:t xml:space="preserve"> experience</w:t>
      </w:r>
      <w:r w:rsidRPr="00261EE8">
        <w:rPr>
          <w:rFonts w:ascii="Times New Roman" w:hAnsi="Times New Roman"/>
        </w:rPr>
        <w:t>.</w:t>
      </w:r>
    </w:p>
    <w:p w14:paraId="67808A83" w14:textId="77777777" w:rsidR="00BE3D57" w:rsidRPr="00261EE8" w:rsidRDefault="00BE3D57">
      <w:pPr>
        <w:widowControl/>
        <w:rPr>
          <w:rFonts w:ascii="Times New Roman" w:hAnsi="Times New Roman"/>
        </w:rPr>
      </w:pPr>
    </w:p>
    <w:p w14:paraId="494EAC0A" w14:textId="77777777" w:rsidR="00BE3D57" w:rsidRPr="00261EE8" w:rsidRDefault="00BE3D57">
      <w:pPr>
        <w:widowControl/>
        <w:ind w:right="-288"/>
        <w:rPr>
          <w:rFonts w:ascii="Times New Roman" w:hAnsi="Times New Roman"/>
        </w:rPr>
      </w:pPr>
      <w:r w:rsidRPr="00261EE8">
        <w:rPr>
          <w:rFonts w:ascii="Times New Roman" w:hAnsi="Times New Roman"/>
          <w:b/>
          <w:bCs/>
        </w:rPr>
        <w:t>EVALUATION:</w:t>
      </w:r>
    </w:p>
    <w:p w14:paraId="6A2ADD69" w14:textId="77777777" w:rsidR="00BE3D57" w:rsidRPr="00261EE8" w:rsidRDefault="00BE3D57">
      <w:pPr>
        <w:widowControl/>
        <w:ind w:right="-288"/>
        <w:rPr>
          <w:rFonts w:ascii="Times New Roman" w:hAnsi="Times New Roman"/>
        </w:rPr>
      </w:pPr>
    </w:p>
    <w:p w14:paraId="7E0F3EF1" w14:textId="77777777" w:rsidR="006F17B8" w:rsidRDefault="00BE3D57">
      <w:pPr>
        <w:widowControl/>
        <w:ind w:right="-288"/>
        <w:rPr>
          <w:rFonts w:ascii="Times New Roman" w:hAnsi="Times New Roman"/>
        </w:rPr>
      </w:pPr>
      <w:r w:rsidRPr="00261EE8">
        <w:rPr>
          <w:rFonts w:ascii="Times New Roman" w:hAnsi="Times New Roman"/>
        </w:rPr>
        <w:t>The student intern is expected to complete all learn</w:t>
      </w:r>
      <w:r w:rsidR="006F17B8">
        <w:rPr>
          <w:rFonts w:ascii="Times New Roman" w:hAnsi="Times New Roman"/>
        </w:rPr>
        <w:t>ing activities of the clinical residency</w:t>
      </w:r>
      <w:r w:rsidRPr="00261EE8">
        <w:rPr>
          <w:rFonts w:ascii="Times New Roman" w:hAnsi="Times New Roman"/>
        </w:rPr>
        <w:t xml:space="preserve"> plan, complete </w:t>
      </w:r>
      <w:r w:rsidR="006F17B8">
        <w:rPr>
          <w:rFonts w:ascii="Times New Roman" w:hAnsi="Times New Roman"/>
        </w:rPr>
        <w:t xml:space="preserve">all documentation of clinical residency </w:t>
      </w:r>
      <w:r w:rsidRPr="00261EE8">
        <w:rPr>
          <w:rFonts w:ascii="Times New Roman" w:hAnsi="Times New Roman"/>
        </w:rPr>
        <w:t>activities, and attend and participate in the seminar activities to the satisfaction of the university coordinator/supervisor in consultation with school offici</w:t>
      </w:r>
      <w:r w:rsidR="006F17B8">
        <w:rPr>
          <w:rFonts w:ascii="Times New Roman" w:hAnsi="Times New Roman"/>
        </w:rPr>
        <w:t xml:space="preserve">al involved with the clinical residency </w:t>
      </w:r>
      <w:r w:rsidRPr="00261EE8">
        <w:rPr>
          <w:rFonts w:ascii="Times New Roman" w:hAnsi="Times New Roman"/>
        </w:rPr>
        <w:t xml:space="preserve">plan. </w:t>
      </w:r>
    </w:p>
    <w:p w14:paraId="423DFE2C" w14:textId="77777777" w:rsidR="006F17B8" w:rsidRDefault="006F17B8">
      <w:pPr>
        <w:widowControl/>
        <w:ind w:right="-288"/>
        <w:rPr>
          <w:rFonts w:ascii="Times New Roman" w:hAnsi="Times New Roman"/>
        </w:rPr>
      </w:pPr>
    </w:p>
    <w:p w14:paraId="097D06ED" w14:textId="31C195B0" w:rsidR="00BE3D57" w:rsidRPr="00261EE8" w:rsidRDefault="00261EE8">
      <w:pPr>
        <w:widowControl/>
        <w:ind w:right="-288"/>
        <w:rPr>
          <w:rFonts w:ascii="Times New Roman" w:hAnsi="Times New Roman"/>
        </w:rPr>
      </w:pPr>
      <w:r w:rsidRPr="00261EE8">
        <w:rPr>
          <w:rFonts w:ascii="Times New Roman" w:hAnsi="Times New Roman"/>
        </w:rPr>
        <w:t>Since</w:t>
      </w:r>
      <w:r w:rsidR="00BE3D57" w:rsidRPr="00261EE8">
        <w:rPr>
          <w:rFonts w:ascii="Times New Roman" w:hAnsi="Times New Roman"/>
        </w:rPr>
        <w:t xml:space="preserve"> </w:t>
      </w:r>
      <w:r w:rsidR="007C4D57">
        <w:rPr>
          <w:rFonts w:ascii="Times New Roman" w:hAnsi="Times New Roman"/>
        </w:rPr>
        <w:t>a grade of Incomplete c</w:t>
      </w:r>
      <w:r w:rsidR="006F17B8">
        <w:rPr>
          <w:rFonts w:ascii="Times New Roman" w:hAnsi="Times New Roman"/>
        </w:rPr>
        <w:t>annot be assigned to Clinical Residency courses</w:t>
      </w:r>
      <w:r w:rsidR="007C4D57">
        <w:rPr>
          <w:rFonts w:ascii="Times New Roman" w:hAnsi="Times New Roman"/>
        </w:rPr>
        <w:t xml:space="preserve"> except under very special circumstances, </w:t>
      </w:r>
      <w:r w:rsidR="00BE3D57" w:rsidRPr="00261EE8">
        <w:rPr>
          <w:rFonts w:ascii="Times New Roman" w:hAnsi="Times New Roman"/>
        </w:rPr>
        <w:t>it is expected that</w:t>
      </w:r>
      <w:r w:rsidR="007C4D57">
        <w:rPr>
          <w:rFonts w:ascii="Times New Roman" w:hAnsi="Times New Roman"/>
        </w:rPr>
        <w:t xml:space="preserve"> </w:t>
      </w:r>
      <w:r w:rsidR="006F17B8">
        <w:rPr>
          <w:rFonts w:ascii="Times New Roman" w:hAnsi="Times New Roman"/>
        </w:rPr>
        <w:t>the clinical residency</w:t>
      </w:r>
      <w:r w:rsidR="00BE3D57" w:rsidRPr="00261EE8">
        <w:rPr>
          <w:rFonts w:ascii="Times New Roman" w:hAnsi="Times New Roman"/>
        </w:rPr>
        <w:t xml:space="preserve"> will </w:t>
      </w:r>
      <w:r w:rsidR="007C4D57">
        <w:rPr>
          <w:rFonts w:ascii="Times New Roman" w:hAnsi="Times New Roman"/>
        </w:rPr>
        <w:t xml:space="preserve">be completed during the semester the students is enrolled. </w:t>
      </w:r>
      <w:r w:rsidR="006F17B8">
        <w:rPr>
          <w:rFonts w:ascii="Times New Roman" w:hAnsi="Times New Roman"/>
        </w:rPr>
        <w:t>The clinical resident</w:t>
      </w:r>
      <w:r w:rsidR="00BE3D57" w:rsidRPr="00261EE8">
        <w:rPr>
          <w:rFonts w:ascii="Times New Roman" w:hAnsi="Times New Roman"/>
        </w:rPr>
        <w:t xml:space="preserve"> and the university supervisor, in consultation with school/school district official will </w:t>
      </w:r>
      <w:r w:rsidR="007C4D57">
        <w:rPr>
          <w:rFonts w:ascii="Times New Roman" w:hAnsi="Times New Roman"/>
        </w:rPr>
        <w:t>determine, prior to each semester</w:t>
      </w:r>
      <w:r w:rsidR="00BE3D57" w:rsidRPr="00261EE8">
        <w:rPr>
          <w:rFonts w:ascii="Times New Roman" w:hAnsi="Times New Roman"/>
        </w:rPr>
        <w:t>,</w:t>
      </w:r>
      <w:r w:rsidR="006F17B8">
        <w:rPr>
          <w:rFonts w:ascii="Times New Roman" w:hAnsi="Times New Roman"/>
        </w:rPr>
        <w:t xml:space="preserve"> those aspects of the clinical residency</w:t>
      </w:r>
      <w:r w:rsidR="00BE3D57" w:rsidRPr="00261EE8">
        <w:rPr>
          <w:rFonts w:ascii="Times New Roman" w:hAnsi="Times New Roman"/>
        </w:rPr>
        <w:t xml:space="preserve"> plan that can be reasonably</w:t>
      </w:r>
      <w:r w:rsidR="007C4D57">
        <w:rPr>
          <w:rFonts w:ascii="Times New Roman" w:hAnsi="Times New Roman"/>
        </w:rPr>
        <w:t xml:space="preserve"> implemented during the semester of enrollment</w:t>
      </w:r>
      <w:r w:rsidR="00BE3D57" w:rsidRPr="00261EE8">
        <w:rPr>
          <w:rFonts w:ascii="Times New Roman" w:hAnsi="Times New Roman"/>
        </w:rPr>
        <w:t>.</w:t>
      </w:r>
    </w:p>
    <w:p w14:paraId="1C7F564A" w14:textId="77777777" w:rsidR="00BE3D57" w:rsidRPr="00261EE8" w:rsidRDefault="00BE3D57">
      <w:pPr>
        <w:widowControl/>
        <w:ind w:right="-288"/>
        <w:rPr>
          <w:rFonts w:ascii="Times New Roman" w:hAnsi="Times New Roman"/>
        </w:rPr>
      </w:pPr>
    </w:p>
    <w:p w14:paraId="5C1E2475" w14:textId="1DDAB5B2" w:rsidR="00BE3D57" w:rsidRPr="00261EE8" w:rsidRDefault="00BE3D57">
      <w:pPr>
        <w:widowControl/>
        <w:ind w:right="-288"/>
        <w:rPr>
          <w:rFonts w:ascii="Times New Roman" w:hAnsi="Times New Roman"/>
        </w:rPr>
      </w:pPr>
      <w:r w:rsidRPr="00261EE8">
        <w:rPr>
          <w:rFonts w:ascii="Times New Roman" w:hAnsi="Times New Roman"/>
        </w:rPr>
        <w:t>A student who receives a satisfact</w:t>
      </w:r>
      <w:r w:rsidR="006F17B8">
        <w:rPr>
          <w:rFonts w:ascii="Times New Roman" w:hAnsi="Times New Roman"/>
        </w:rPr>
        <w:t>ory evaluation of all clinical residency</w:t>
      </w:r>
      <w:r w:rsidRPr="00261EE8">
        <w:rPr>
          <w:rFonts w:ascii="Times New Roman" w:hAnsi="Times New Roman"/>
        </w:rPr>
        <w:t xml:space="preserve"> activitie</w:t>
      </w:r>
      <w:r w:rsidR="007C4D57">
        <w:rPr>
          <w:rFonts w:ascii="Times New Roman" w:hAnsi="Times New Roman"/>
        </w:rPr>
        <w:t>s/plan at the end of the semester</w:t>
      </w:r>
      <w:r w:rsidRPr="00261EE8">
        <w:rPr>
          <w:rFonts w:ascii="Times New Roman" w:hAnsi="Times New Roman"/>
        </w:rPr>
        <w:t xml:space="preserve"> will receive an "S" grade. A </w:t>
      </w:r>
      <w:proofErr w:type="gramStart"/>
      <w:r w:rsidRPr="00261EE8">
        <w:rPr>
          <w:rFonts w:ascii="Times New Roman" w:hAnsi="Times New Roman"/>
        </w:rPr>
        <w:t>student</w:t>
      </w:r>
      <w:proofErr w:type="gramEnd"/>
      <w:r w:rsidRPr="00261EE8">
        <w:rPr>
          <w:rFonts w:ascii="Times New Roman" w:hAnsi="Times New Roman"/>
        </w:rPr>
        <w:t xml:space="preserve"> who is unable to achieve a satisfactory eval</w:t>
      </w:r>
      <w:r w:rsidR="006F17B8">
        <w:rPr>
          <w:rFonts w:ascii="Times New Roman" w:hAnsi="Times New Roman"/>
        </w:rPr>
        <w:t xml:space="preserve">uation of all predetermined clinical residency </w:t>
      </w:r>
      <w:r w:rsidRPr="00261EE8">
        <w:rPr>
          <w:rFonts w:ascii="Times New Roman" w:hAnsi="Times New Roman"/>
        </w:rPr>
        <w:t>activities/plans, and each assessment com</w:t>
      </w:r>
      <w:r w:rsidR="007C4D57">
        <w:rPr>
          <w:rFonts w:ascii="Times New Roman" w:hAnsi="Times New Roman"/>
        </w:rPr>
        <w:t>ponent by the end of the semester</w:t>
      </w:r>
      <w:r w:rsidR="00711384">
        <w:rPr>
          <w:rFonts w:ascii="Times New Roman" w:hAnsi="Times New Roman"/>
        </w:rPr>
        <w:t>, will receive a</w:t>
      </w:r>
      <w:r w:rsidRPr="00261EE8">
        <w:rPr>
          <w:rFonts w:ascii="Times New Roman" w:hAnsi="Times New Roman"/>
        </w:rPr>
        <w:t xml:space="preserve"> "U" (unsatisfactory) grade. If an Unsatisfactory grade is awarded, the student will be re</w:t>
      </w:r>
      <w:r w:rsidR="006F17B8">
        <w:rPr>
          <w:rFonts w:ascii="Times New Roman" w:hAnsi="Times New Roman"/>
        </w:rPr>
        <w:t xml:space="preserve">quired to repeat the clinical residency </w:t>
      </w:r>
      <w:r w:rsidRPr="00261EE8">
        <w:rPr>
          <w:rFonts w:ascii="Times New Roman" w:hAnsi="Times New Roman"/>
        </w:rPr>
        <w:t>experience.</w:t>
      </w:r>
    </w:p>
    <w:p w14:paraId="0B69729A" w14:textId="77777777" w:rsidR="00BE3D57" w:rsidRPr="00261EE8" w:rsidRDefault="00BE3D57">
      <w:pPr>
        <w:widowControl/>
        <w:ind w:right="-288"/>
        <w:rPr>
          <w:rFonts w:ascii="Times New Roman" w:hAnsi="Times New Roman"/>
        </w:rPr>
      </w:pPr>
    </w:p>
    <w:p w14:paraId="675E261B" w14:textId="3AA82268" w:rsidR="00BE3D57" w:rsidRPr="00261EE8" w:rsidRDefault="00BE3D57">
      <w:pPr>
        <w:widowControl/>
        <w:ind w:right="-288"/>
        <w:rPr>
          <w:rFonts w:ascii="Times New Roman" w:hAnsi="Times New Roman"/>
        </w:rPr>
      </w:pPr>
      <w:r w:rsidRPr="00261EE8">
        <w:rPr>
          <w:rFonts w:ascii="Times New Roman" w:hAnsi="Times New Roman"/>
        </w:rPr>
        <w:t>A satisfactory evaluatio</w:t>
      </w:r>
      <w:r w:rsidR="003E2810">
        <w:rPr>
          <w:rFonts w:ascii="Times New Roman" w:hAnsi="Times New Roman"/>
        </w:rPr>
        <w:t xml:space="preserve">n of all clinical residency </w:t>
      </w:r>
      <w:r w:rsidRPr="00261EE8">
        <w:rPr>
          <w:rFonts w:ascii="Times New Roman" w:hAnsi="Times New Roman"/>
        </w:rPr>
        <w:t>activities/plan is determined by the university coordinator/supervisor in consultation with school/school district offi</w:t>
      </w:r>
      <w:r w:rsidR="003E2810">
        <w:rPr>
          <w:rFonts w:ascii="Times New Roman" w:hAnsi="Times New Roman"/>
        </w:rPr>
        <w:t>cials involved in the clinical residency</w:t>
      </w:r>
      <w:r w:rsidRPr="00261EE8">
        <w:rPr>
          <w:rFonts w:ascii="Times New Roman" w:hAnsi="Times New Roman"/>
        </w:rPr>
        <w:t xml:space="preserve"> activities. The followi</w:t>
      </w:r>
      <w:r w:rsidR="003E2810">
        <w:rPr>
          <w:rFonts w:ascii="Times New Roman" w:hAnsi="Times New Roman"/>
        </w:rPr>
        <w:t xml:space="preserve">ng components of the clinical residency </w:t>
      </w:r>
      <w:r w:rsidRPr="00261EE8">
        <w:rPr>
          <w:rFonts w:ascii="Times New Roman" w:hAnsi="Times New Roman"/>
        </w:rPr>
        <w:t>activities/plans will be evaluated:</w:t>
      </w:r>
    </w:p>
    <w:p w14:paraId="21E8C170" w14:textId="77777777" w:rsidR="00BE3D57" w:rsidRPr="00261EE8" w:rsidRDefault="00BE3D57">
      <w:pPr>
        <w:widowControl/>
        <w:ind w:right="-288"/>
        <w:rPr>
          <w:rFonts w:ascii="Times New Roman" w:hAnsi="Times New Roman"/>
        </w:rPr>
      </w:pPr>
    </w:p>
    <w:p w14:paraId="7951A12D" w14:textId="38D93867" w:rsidR="00BE3D57" w:rsidRPr="00261EE8" w:rsidRDefault="00BE3D57">
      <w:pPr>
        <w:widowControl/>
        <w:tabs>
          <w:tab w:val="left" w:pos="-1440"/>
        </w:tabs>
        <w:ind w:left="1440" w:right="-288" w:hanging="720"/>
        <w:rPr>
          <w:rFonts w:ascii="Times New Roman" w:hAnsi="Times New Roman"/>
        </w:rPr>
      </w:pPr>
      <w:r w:rsidRPr="00261EE8">
        <w:rPr>
          <w:rFonts w:ascii="Times New Roman" w:hAnsi="Times New Roman"/>
        </w:rPr>
        <w:t>1.</w:t>
      </w:r>
      <w:r w:rsidRPr="00261EE8">
        <w:rPr>
          <w:rFonts w:ascii="Times New Roman" w:hAnsi="Times New Roman"/>
        </w:rPr>
        <w:tab/>
      </w:r>
      <w:proofErr w:type="gramStart"/>
      <w:r w:rsidR="003E2810">
        <w:rPr>
          <w:rFonts w:ascii="Times New Roman" w:hAnsi="Times New Roman"/>
        </w:rPr>
        <w:t>variety</w:t>
      </w:r>
      <w:proofErr w:type="gramEnd"/>
      <w:r w:rsidR="003E2810">
        <w:rPr>
          <w:rFonts w:ascii="Times New Roman" w:hAnsi="Times New Roman"/>
        </w:rPr>
        <w:t xml:space="preserve"> of clinical residency </w:t>
      </w:r>
      <w:r w:rsidRPr="007C4D57">
        <w:rPr>
          <w:rFonts w:ascii="Times New Roman" w:hAnsi="Times New Roman"/>
        </w:rPr>
        <w:t>activities</w:t>
      </w:r>
      <w:r w:rsidR="007C4D57" w:rsidRPr="007C4D57">
        <w:rPr>
          <w:rFonts w:ascii="Times New Roman" w:hAnsi="Times New Roman"/>
        </w:rPr>
        <w:t xml:space="preserve"> completed</w:t>
      </w:r>
      <w:r w:rsidR="007C4D57">
        <w:rPr>
          <w:rFonts w:ascii="Times New Roman" w:hAnsi="Times New Roman"/>
        </w:rPr>
        <w:t xml:space="preserve"> (</w:t>
      </w:r>
      <w:r w:rsidR="007C4D57" w:rsidRPr="007C4D57">
        <w:rPr>
          <w:rFonts w:ascii="Times New Roman" w:hAnsi="Times New Roman"/>
          <w:b/>
        </w:rPr>
        <w:t>very important</w:t>
      </w:r>
      <w:r w:rsidR="007C4D57">
        <w:rPr>
          <w:rFonts w:ascii="Times New Roman" w:hAnsi="Times New Roman"/>
        </w:rPr>
        <w:t>)</w:t>
      </w:r>
    </w:p>
    <w:p w14:paraId="4BA14417" w14:textId="77777777" w:rsidR="00BE3D57" w:rsidRPr="00261EE8" w:rsidRDefault="007C4D57">
      <w:pPr>
        <w:widowControl/>
        <w:tabs>
          <w:tab w:val="left" w:pos="-1440"/>
        </w:tabs>
        <w:ind w:left="1440" w:right="-288" w:hanging="720"/>
        <w:rPr>
          <w:rFonts w:ascii="Times New Roman" w:hAnsi="Times New Roman"/>
        </w:rPr>
      </w:pPr>
      <w:r>
        <w:rPr>
          <w:rFonts w:ascii="Times New Roman" w:hAnsi="Times New Roman"/>
        </w:rPr>
        <w:t>2</w:t>
      </w:r>
      <w:r w:rsidR="00BE3D57" w:rsidRPr="00261EE8">
        <w:rPr>
          <w:rFonts w:ascii="Times New Roman" w:hAnsi="Times New Roman"/>
        </w:rPr>
        <w:t>.</w:t>
      </w:r>
      <w:r w:rsidR="00BE3D57" w:rsidRPr="00261EE8">
        <w:rPr>
          <w:rFonts w:ascii="Times New Roman" w:hAnsi="Times New Roman"/>
        </w:rPr>
        <w:tab/>
      </w:r>
      <w:proofErr w:type="gramStart"/>
      <w:r w:rsidR="00BE3D57" w:rsidRPr="00261EE8">
        <w:rPr>
          <w:rFonts w:ascii="Times New Roman" w:hAnsi="Times New Roman"/>
        </w:rPr>
        <w:t>log</w:t>
      </w:r>
      <w:proofErr w:type="gramEnd"/>
      <w:r w:rsidR="00BE3D57" w:rsidRPr="00261EE8">
        <w:rPr>
          <w:rFonts w:ascii="Times New Roman" w:hAnsi="Times New Roman"/>
        </w:rPr>
        <w:t>/reflective journal</w:t>
      </w:r>
      <w:r>
        <w:rPr>
          <w:rFonts w:ascii="Times New Roman" w:hAnsi="Times New Roman"/>
        </w:rPr>
        <w:t xml:space="preserve"> submitted every </w:t>
      </w:r>
      <w:r w:rsidR="001F1B9F">
        <w:rPr>
          <w:rFonts w:ascii="Times New Roman" w:hAnsi="Times New Roman"/>
        </w:rPr>
        <w:t>week</w:t>
      </w:r>
      <w:r>
        <w:rPr>
          <w:rFonts w:ascii="Times New Roman" w:hAnsi="Times New Roman"/>
        </w:rPr>
        <w:t xml:space="preserve"> (</w:t>
      </w:r>
      <w:r w:rsidRPr="007C4D57">
        <w:rPr>
          <w:rFonts w:ascii="Times New Roman" w:hAnsi="Times New Roman"/>
          <w:b/>
        </w:rPr>
        <w:t>very important</w:t>
      </w:r>
      <w:r>
        <w:rPr>
          <w:rFonts w:ascii="Times New Roman" w:hAnsi="Times New Roman"/>
        </w:rPr>
        <w:t>)</w:t>
      </w:r>
    </w:p>
    <w:p w14:paraId="04BE133B" w14:textId="6DBC8DCE" w:rsidR="00BE3D57" w:rsidRPr="00261EE8" w:rsidRDefault="007C4D57">
      <w:pPr>
        <w:widowControl/>
        <w:tabs>
          <w:tab w:val="left" w:pos="-1440"/>
        </w:tabs>
        <w:ind w:left="1440" w:right="-288" w:hanging="720"/>
        <w:rPr>
          <w:rFonts w:ascii="Times New Roman" w:hAnsi="Times New Roman"/>
        </w:rPr>
      </w:pPr>
      <w:r>
        <w:rPr>
          <w:rFonts w:ascii="Times New Roman" w:hAnsi="Times New Roman"/>
        </w:rPr>
        <w:t>3</w:t>
      </w:r>
      <w:r w:rsidR="003E2810">
        <w:rPr>
          <w:rFonts w:ascii="Times New Roman" w:hAnsi="Times New Roman"/>
        </w:rPr>
        <w:t>.</w:t>
      </w:r>
      <w:r w:rsidR="003E2810">
        <w:rPr>
          <w:rFonts w:ascii="Times New Roman" w:hAnsi="Times New Roman"/>
        </w:rPr>
        <w:tab/>
      </w:r>
      <w:proofErr w:type="gramStart"/>
      <w:r w:rsidR="003E2810">
        <w:rPr>
          <w:rFonts w:ascii="Times New Roman" w:hAnsi="Times New Roman"/>
        </w:rPr>
        <w:t>portfolio</w:t>
      </w:r>
      <w:proofErr w:type="gramEnd"/>
      <w:r w:rsidR="003E2810">
        <w:rPr>
          <w:rFonts w:ascii="Times New Roman" w:hAnsi="Times New Roman"/>
        </w:rPr>
        <w:t xml:space="preserve">/clinical residency </w:t>
      </w:r>
      <w:r w:rsidR="00BE3D57" w:rsidRPr="00261EE8">
        <w:rPr>
          <w:rFonts w:ascii="Times New Roman" w:hAnsi="Times New Roman"/>
        </w:rPr>
        <w:t>activity</w:t>
      </w:r>
      <w:r w:rsidR="001F1B9F">
        <w:rPr>
          <w:rFonts w:ascii="Times New Roman" w:hAnsi="Times New Roman"/>
        </w:rPr>
        <w:t>/Professional Work Sample (PWS)</w:t>
      </w:r>
      <w:r w:rsidR="00BE3D57" w:rsidRPr="00261EE8">
        <w:rPr>
          <w:rFonts w:ascii="Times New Roman" w:hAnsi="Times New Roman"/>
        </w:rPr>
        <w:t xml:space="preserve"> documentation</w:t>
      </w:r>
    </w:p>
    <w:p w14:paraId="0AF46EFE" w14:textId="77777777" w:rsidR="00BE3D57" w:rsidRDefault="007C4D57">
      <w:pPr>
        <w:widowControl/>
        <w:tabs>
          <w:tab w:val="left" w:pos="-1440"/>
        </w:tabs>
        <w:ind w:left="1440" w:right="-288" w:hanging="720"/>
        <w:rPr>
          <w:rFonts w:ascii="Times New Roman" w:hAnsi="Times New Roman"/>
        </w:rPr>
      </w:pPr>
      <w:r>
        <w:rPr>
          <w:rFonts w:ascii="Times New Roman" w:hAnsi="Times New Roman"/>
        </w:rPr>
        <w:t>4</w:t>
      </w:r>
      <w:r w:rsidR="00BE3D57" w:rsidRPr="00261EE8">
        <w:rPr>
          <w:rFonts w:ascii="Times New Roman" w:hAnsi="Times New Roman"/>
        </w:rPr>
        <w:t>.</w:t>
      </w:r>
      <w:r w:rsidR="00BE3D57" w:rsidRPr="00261EE8">
        <w:rPr>
          <w:rFonts w:ascii="Times New Roman" w:hAnsi="Times New Roman"/>
        </w:rPr>
        <w:tab/>
      </w:r>
      <w:proofErr w:type="gramStart"/>
      <w:r w:rsidR="00BE3D57" w:rsidRPr="00261EE8">
        <w:rPr>
          <w:rFonts w:ascii="Times New Roman" w:hAnsi="Times New Roman"/>
        </w:rPr>
        <w:t>cooperation</w:t>
      </w:r>
      <w:proofErr w:type="gramEnd"/>
      <w:r w:rsidR="00BE3D57" w:rsidRPr="00261EE8">
        <w:rPr>
          <w:rFonts w:ascii="Times New Roman" w:hAnsi="Times New Roman"/>
        </w:rPr>
        <w:t xml:space="preserve"> with university coordinators/supervisors, and school/school district official involved with the internship plan</w:t>
      </w:r>
    </w:p>
    <w:p w14:paraId="5E52AE5C" w14:textId="77777777" w:rsidR="00AA1563" w:rsidRDefault="00AA1563">
      <w:pPr>
        <w:widowControl/>
        <w:tabs>
          <w:tab w:val="left" w:pos="-1440"/>
        </w:tabs>
        <w:ind w:left="1440" w:right="-288" w:hanging="720"/>
        <w:rPr>
          <w:rFonts w:ascii="Times New Roman" w:hAnsi="Times New Roman"/>
        </w:rPr>
      </w:pPr>
    </w:p>
    <w:p w14:paraId="759906A7" w14:textId="77777777" w:rsidR="003E2810" w:rsidRDefault="003E2810" w:rsidP="00913C8C">
      <w:pPr>
        <w:widowControl/>
        <w:tabs>
          <w:tab w:val="left" w:pos="-1440"/>
        </w:tabs>
        <w:ind w:right="-288"/>
        <w:rPr>
          <w:rFonts w:ascii="Times New Roman" w:hAnsi="Times New Roman"/>
          <w:b/>
        </w:rPr>
      </w:pPr>
    </w:p>
    <w:p w14:paraId="0AA135C6" w14:textId="77777777" w:rsidR="003E2810" w:rsidRDefault="003E2810" w:rsidP="00913C8C">
      <w:pPr>
        <w:widowControl/>
        <w:tabs>
          <w:tab w:val="left" w:pos="-1440"/>
        </w:tabs>
        <w:ind w:right="-288"/>
        <w:rPr>
          <w:rFonts w:ascii="Times New Roman" w:hAnsi="Times New Roman"/>
          <w:b/>
        </w:rPr>
      </w:pPr>
    </w:p>
    <w:p w14:paraId="65989F34" w14:textId="77777777" w:rsidR="003E2810" w:rsidRDefault="003E2810" w:rsidP="00913C8C">
      <w:pPr>
        <w:widowControl/>
        <w:tabs>
          <w:tab w:val="left" w:pos="-1440"/>
        </w:tabs>
        <w:ind w:right="-288"/>
        <w:rPr>
          <w:rFonts w:ascii="Times New Roman" w:hAnsi="Times New Roman"/>
          <w:b/>
        </w:rPr>
      </w:pPr>
    </w:p>
    <w:p w14:paraId="72D93D87" w14:textId="286764FC" w:rsidR="00AA1563" w:rsidRPr="003E2810" w:rsidRDefault="00913C8C" w:rsidP="003E2810">
      <w:pPr>
        <w:widowControl/>
        <w:tabs>
          <w:tab w:val="left" w:pos="-1440"/>
        </w:tabs>
        <w:ind w:right="-288"/>
        <w:rPr>
          <w:rFonts w:ascii="Times New Roman" w:hAnsi="Times New Roman"/>
          <w:b/>
        </w:rPr>
      </w:pPr>
      <w:r>
        <w:rPr>
          <w:rFonts w:ascii="Times New Roman" w:hAnsi="Times New Roman"/>
          <w:b/>
        </w:rPr>
        <w:lastRenderedPageBreak/>
        <w:t>CLINICAL RESIDENCY</w:t>
      </w:r>
      <w:r w:rsidR="00AA1563" w:rsidRPr="00AA1563">
        <w:rPr>
          <w:rFonts w:ascii="Times New Roman" w:hAnsi="Times New Roman"/>
          <w:b/>
        </w:rPr>
        <w:t xml:space="preserve"> ATTENDANCE POLICY:</w:t>
      </w:r>
      <w:r w:rsidR="003E2810">
        <w:rPr>
          <w:rFonts w:ascii="Times New Roman" w:hAnsi="Times New Roman"/>
          <w:b/>
        </w:rPr>
        <w:br/>
      </w:r>
      <w:r w:rsidR="003E2810">
        <w:rPr>
          <w:rFonts w:ascii="Times New Roman" w:hAnsi="Times New Roman"/>
          <w:b/>
        </w:rPr>
        <w:br/>
      </w:r>
      <w:r w:rsidR="003E2810">
        <w:t xml:space="preserve">The clinical resident </w:t>
      </w:r>
      <w:r w:rsidR="00AA1563" w:rsidRPr="00AA1563">
        <w:t xml:space="preserve">is expected to carry out all assigned </w:t>
      </w:r>
      <w:r w:rsidR="00AA1563">
        <w:t xml:space="preserve">learning activities with the cooperating library media specialist and/or university supervisor. </w:t>
      </w:r>
      <w:r w:rsidR="00AA1563" w:rsidRPr="00AA1563">
        <w:t xml:space="preserve">Failure to carry out these </w:t>
      </w:r>
      <w:r w:rsidR="00AA1563">
        <w:t xml:space="preserve">learning activities and submit </w:t>
      </w:r>
      <w:r w:rsidR="00AA1563" w:rsidRPr="00AA1563">
        <w:t xml:space="preserve">assignments at the designated times may result in an </w:t>
      </w:r>
      <w:r w:rsidR="00AA1563">
        <w:t xml:space="preserve">Unsatisfactory grade. </w:t>
      </w:r>
    </w:p>
    <w:p w14:paraId="131A545D" w14:textId="7A096FFC" w:rsidR="00AA1563" w:rsidRPr="00AA1563" w:rsidRDefault="00AA1563" w:rsidP="00AA1563">
      <w:pPr>
        <w:pStyle w:val="NormalWeb"/>
      </w:pPr>
      <w:r w:rsidRPr="00AA1563">
        <w:t xml:space="preserve">Arrangement to make up missed </w:t>
      </w:r>
      <w:r w:rsidR="003E2810">
        <w:t xml:space="preserve">clinical residency </w:t>
      </w:r>
      <w:r w:rsidR="00C2068D">
        <w:t xml:space="preserve">activities </w:t>
      </w:r>
      <w:r w:rsidRPr="00AA1563">
        <w:t xml:space="preserve">due to properly authorized excused absences (as defined by the Tiger Cub) shall be initiated by the </w:t>
      </w:r>
      <w:r w:rsidR="003E2810">
        <w:t>clinical resident</w:t>
      </w:r>
      <w:r w:rsidR="00C2068D">
        <w:t xml:space="preserve"> to the university supervisor </w:t>
      </w:r>
      <w:r w:rsidRPr="00AA1563">
        <w:t>within one week from the end of the period of the excused absence. The format</w:t>
      </w:r>
      <w:r w:rsidR="00C2068D">
        <w:t xml:space="preserve"> </w:t>
      </w:r>
      <w:r w:rsidR="003E2810">
        <w:t xml:space="preserve">of make-up clinical residency </w:t>
      </w:r>
      <w:r w:rsidRPr="00AA1563">
        <w:t xml:space="preserve">opportunities for </w:t>
      </w:r>
      <w:r w:rsidR="003E2810">
        <w:t xml:space="preserve">clinical residents </w:t>
      </w:r>
      <w:r w:rsidR="00C2068D">
        <w:t>is</w:t>
      </w:r>
      <w:r w:rsidRPr="00AA1563">
        <w:t xml:space="preserve"> at the discretion of the </w:t>
      </w:r>
      <w:r w:rsidR="00C2068D">
        <w:t>u</w:t>
      </w:r>
      <w:r w:rsidR="003E2810">
        <w:t xml:space="preserve">niversity supervisor. A clinical resident must complete all clinical residency clock hours, but if a clinical resident </w:t>
      </w:r>
      <w:r w:rsidR="00C2068D">
        <w:t>has t</w:t>
      </w:r>
      <w:r w:rsidR="003E2810">
        <w:t xml:space="preserve">o miss any scheduled clinical residency </w:t>
      </w:r>
      <w:r w:rsidR="00C2068D">
        <w:t xml:space="preserve">hours, the following will be considered excused </w:t>
      </w:r>
      <w:r w:rsidRPr="00AA1563">
        <w:t>absences</w:t>
      </w:r>
      <w:r w:rsidR="003E2810">
        <w:t xml:space="preserve"> and the clinical resident</w:t>
      </w:r>
      <w:r w:rsidR="00C2068D">
        <w:t xml:space="preserve"> will be accommodated </w:t>
      </w:r>
      <w:r w:rsidR="003E2810">
        <w:t>to make-up the missed clinical residency</w:t>
      </w:r>
      <w:r w:rsidR="00C2068D">
        <w:t xml:space="preserve"> activity due to the following excuse:</w:t>
      </w:r>
    </w:p>
    <w:p w14:paraId="7423320C" w14:textId="1E189ED0" w:rsidR="00AA1563" w:rsidRPr="00AA1563" w:rsidRDefault="00C2068D" w:rsidP="00AA1563">
      <w:pPr>
        <w:pStyle w:val="NormalWeb"/>
      </w:pPr>
      <w:r>
        <w:t>1. Illness of the intern</w:t>
      </w:r>
      <w:r w:rsidR="00AA1563" w:rsidRPr="00AA1563">
        <w:t xml:space="preserve"> or serious il</w:t>
      </w:r>
      <w:r w:rsidR="003E2810">
        <w:t>lness of a member of the clinical resident</w:t>
      </w:r>
      <w:r w:rsidR="00AA1563" w:rsidRPr="00AA1563">
        <w:t xml:space="preserve">'s </w:t>
      </w:r>
      <w:r>
        <w:t>immediate family. The university supervisor</w:t>
      </w:r>
      <w:r w:rsidR="00AA1563" w:rsidRPr="00AA1563">
        <w:t xml:space="preserve"> shall have the right to request appropriate verification.</w:t>
      </w:r>
    </w:p>
    <w:p w14:paraId="0543F465" w14:textId="0AC568DA" w:rsidR="00AA1563" w:rsidRPr="00AA1563" w:rsidRDefault="00AA1563" w:rsidP="00AA1563">
      <w:pPr>
        <w:pStyle w:val="NormalWeb"/>
      </w:pPr>
      <w:r w:rsidRPr="00AA1563">
        <w:t xml:space="preserve">2. The death of a member of the </w:t>
      </w:r>
      <w:r w:rsidR="00D70995">
        <w:t>clinical resident</w:t>
      </w:r>
      <w:r w:rsidRPr="00AA1563">
        <w:t xml:space="preserve">'s immediate family. The </w:t>
      </w:r>
      <w:r w:rsidR="00C2068D">
        <w:t xml:space="preserve">university supervisor </w:t>
      </w:r>
      <w:r w:rsidRPr="00AA1563">
        <w:t>shall have the right to request appropriate verification.</w:t>
      </w:r>
    </w:p>
    <w:p w14:paraId="1B0367E3" w14:textId="3959A39F" w:rsidR="00AA1563" w:rsidRPr="00AA1563" w:rsidRDefault="00AA1563" w:rsidP="00AA1563">
      <w:pPr>
        <w:pStyle w:val="NormalWeb"/>
      </w:pPr>
      <w:r w:rsidRPr="00AA1563">
        <w:t>3. Trips for members of the student organizations sponsored by an academic unit, trips for University classes, and trips for participation in intercollegiate athl</w:t>
      </w:r>
      <w:r w:rsidR="00D70995">
        <w:t xml:space="preserve">etic events. When feasible, the clinical resident </w:t>
      </w:r>
      <w:r w:rsidRPr="00AA1563">
        <w:t xml:space="preserve">must notify the </w:t>
      </w:r>
      <w:r w:rsidR="00C2068D">
        <w:t xml:space="preserve">university supervisor </w:t>
      </w:r>
      <w:r w:rsidRPr="00AA1563">
        <w:t xml:space="preserve">prior to the occurrence of such absences, but in no case shall such notification occur more than one week after the absence. </w:t>
      </w:r>
      <w:r w:rsidR="00C2068D">
        <w:t xml:space="preserve">The university supervisor </w:t>
      </w:r>
      <w:r w:rsidRPr="00AA1563">
        <w:t>may request formal notification from appropriate University personnel to document t</w:t>
      </w:r>
      <w:r w:rsidR="00C2068D">
        <w:t>he intern</w:t>
      </w:r>
      <w:r w:rsidRPr="00AA1563">
        <w:t>'s participation in such trips.</w:t>
      </w:r>
    </w:p>
    <w:p w14:paraId="6CB534D9" w14:textId="38DD1F06" w:rsidR="00AA1563" w:rsidRPr="00AA1563" w:rsidRDefault="00AA1563" w:rsidP="00AA1563">
      <w:pPr>
        <w:pStyle w:val="NormalWeb"/>
      </w:pPr>
      <w:r w:rsidRPr="00AA1563">
        <w:t xml:space="preserve">4. Religious holidays. </w:t>
      </w:r>
      <w:r w:rsidR="00D70995">
        <w:t>Clinical residents</w:t>
      </w:r>
      <w:r w:rsidR="00C2068D">
        <w:t xml:space="preserve"> ar</w:t>
      </w:r>
      <w:r w:rsidRPr="00AA1563">
        <w:t>e responsible for notifying the instructor in writing of anticipated absences due to their observance of such holidays.</w:t>
      </w:r>
    </w:p>
    <w:p w14:paraId="7EB94A4F" w14:textId="77777777" w:rsidR="00AA1563" w:rsidRPr="00AA1563" w:rsidRDefault="00AA1563" w:rsidP="00AA1563">
      <w:pPr>
        <w:pStyle w:val="NormalWeb"/>
      </w:pPr>
      <w:r w:rsidRPr="00AA1563">
        <w:t>5. Subpoena for court appearance.</w:t>
      </w:r>
    </w:p>
    <w:p w14:paraId="2564C50B" w14:textId="77777777" w:rsidR="00AA1563" w:rsidRPr="00AA1563" w:rsidRDefault="00AA1563" w:rsidP="00AA1563">
      <w:pPr>
        <w:widowControl/>
        <w:tabs>
          <w:tab w:val="left" w:pos="-1440"/>
        </w:tabs>
        <w:ind w:left="720" w:right="-288" w:hanging="720"/>
        <w:rPr>
          <w:rFonts w:ascii="Times New Roman" w:hAnsi="Times New Roman"/>
        </w:rPr>
      </w:pPr>
    </w:p>
    <w:p w14:paraId="25E7F2B7" w14:textId="77777777" w:rsidR="00711384" w:rsidRDefault="00711384" w:rsidP="00711384">
      <w:pPr>
        <w:widowControl/>
        <w:tabs>
          <w:tab w:val="left" w:pos="-1440"/>
        </w:tabs>
        <w:ind w:left="720" w:right="-288" w:hanging="720"/>
        <w:rPr>
          <w:rFonts w:ascii="Times New Roman" w:hAnsi="Times New Roman"/>
        </w:rPr>
      </w:pPr>
      <w:r w:rsidRPr="00711384">
        <w:rPr>
          <w:rFonts w:ascii="Times New Roman" w:hAnsi="Times New Roman"/>
          <w:b/>
        </w:rPr>
        <w:t>COURSE CONTINGENCY STATEMENT:</w:t>
      </w:r>
    </w:p>
    <w:p w14:paraId="4E572767" w14:textId="77777777" w:rsidR="00711384" w:rsidRDefault="00711384" w:rsidP="00711384">
      <w:pPr>
        <w:widowControl/>
        <w:tabs>
          <w:tab w:val="left" w:pos="-1440"/>
        </w:tabs>
        <w:ind w:left="720" w:right="-288" w:hanging="720"/>
        <w:rPr>
          <w:rFonts w:ascii="Times New Roman" w:hAnsi="Times New Roman"/>
        </w:rPr>
      </w:pPr>
    </w:p>
    <w:p w14:paraId="008F7ADB" w14:textId="7FF5A985" w:rsidR="00711384" w:rsidRDefault="00D70995" w:rsidP="00711384">
      <w:pPr>
        <w:widowControl/>
        <w:tabs>
          <w:tab w:val="left" w:pos="-1440"/>
        </w:tabs>
        <w:ind w:right="-288"/>
        <w:rPr>
          <w:rFonts w:ascii="Times New Roman" w:hAnsi="Times New Roman"/>
        </w:rPr>
      </w:pPr>
      <w:r>
        <w:rPr>
          <w:rFonts w:ascii="Times New Roman" w:hAnsi="Times New Roman"/>
        </w:rPr>
        <w:t>If clinical residency</w:t>
      </w:r>
      <w:r w:rsidR="00711384">
        <w:rPr>
          <w:rFonts w:ascii="Times New Roman" w:hAnsi="Times New Roman"/>
        </w:rPr>
        <w:t xml:space="preserve">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1B68CE45" w14:textId="77777777" w:rsidR="00711384" w:rsidRDefault="00711384" w:rsidP="00711384">
      <w:pPr>
        <w:widowControl/>
        <w:tabs>
          <w:tab w:val="left" w:pos="-1440"/>
        </w:tabs>
        <w:ind w:right="-288"/>
        <w:rPr>
          <w:rFonts w:ascii="Times New Roman" w:hAnsi="Times New Roman"/>
        </w:rPr>
      </w:pPr>
    </w:p>
    <w:p w14:paraId="1EBDF513" w14:textId="6A2E67CC" w:rsidR="00711384" w:rsidRDefault="00711384" w:rsidP="00711384">
      <w:pPr>
        <w:widowControl/>
        <w:tabs>
          <w:tab w:val="left" w:pos="-1440"/>
        </w:tabs>
        <w:ind w:right="-288"/>
        <w:rPr>
          <w:rFonts w:ascii="Times New Roman" w:hAnsi="Times New Roman"/>
          <w:b/>
        </w:rPr>
      </w:pPr>
      <w:r w:rsidRPr="00711384">
        <w:rPr>
          <w:rFonts w:ascii="Times New Roman" w:hAnsi="Times New Roman"/>
          <w:b/>
        </w:rPr>
        <w:t>C</w:t>
      </w:r>
      <w:r w:rsidR="0065475C">
        <w:rPr>
          <w:rFonts w:ascii="Times New Roman" w:hAnsi="Times New Roman"/>
          <w:b/>
        </w:rPr>
        <w:t>OMPLETION OF REQUIRED CLINCAL RESIDENCY</w:t>
      </w:r>
      <w:r w:rsidRPr="00711384">
        <w:rPr>
          <w:rFonts w:ascii="Times New Roman" w:hAnsi="Times New Roman"/>
          <w:b/>
        </w:rPr>
        <w:t xml:space="preserve"> ACTIVITIES: </w:t>
      </w:r>
    </w:p>
    <w:p w14:paraId="786FAE3B" w14:textId="77777777" w:rsidR="00711384" w:rsidRDefault="00711384" w:rsidP="00711384">
      <w:pPr>
        <w:widowControl/>
        <w:tabs>
          <w:tab w:val="left" w:pos="-1440"/>
        </w:tabs>
        <w:ind w:right="-288"/>
        <w:rPr>
          <w:rFonts w:ascii="Times New Roman" w:hAnsi="Times New Roman"/>
        </w:rPr>
      </w:pPr>
    </w:p>
    <w:p w14:paraId="6F7C0B33" w14:textId="63B53C7E" w:rsidR="00711384" w:rsidRDefault="00711384" w:rsidP="00711384">
      <w:pPr>
        <w:widowControl/>
        <w:tabs>
          <w:tab w:val="left" w:pos="-1440"/>
        </w:tabs>
        <w:ind w:right="-288"/>
        <w:rPr>
          <w:rFonts w:ascii="Times New Roman" w:hAnsi="Times New Roman"/>
        </w:rPr>
      </w:pPr>
      <w:r>
        <w:rPr>
          <w:rFonts w:ascii="Times New Roman" w:hAnsi="Times New Roman"/>
        </w:rPr>
        <w:t>Students enrolled in EDMD 7920</w:t>
      </w:r>
      <w:r w:rsidR="0065475C">
        <w:rPr>
          <w:rFonts w:ascii="Times New Roman" w:hAnsi="Times New Roman"/>
        </w:rPr>
        <w:t>/7926</w:t>
      </w:r>
      <w:r>
        <w:rPr>
          <w:rFonts w:ascii="Times New Roman" w:hAnsi="Times New Roman"/>
        </w:rPr>
        <w:t xml:space="preserve">, a course that leads to library media certification, must complete all clock hours required for the internship (100 clock hours for 1 semester hour credit, 200 clock hours for 2 semester hours credit, and 300 clock hours for 3 semester hours credit) by the last </w:t>
      </w:r>
      <w:r>
        <w:rPr>
          <w:rFonts w:ascii="Times New Roman" w:hAnsi="Times New Roman"/>
        </w:rPr>
        <w:lastRenderedPageBreak/>
        <w:t>day of the term (last day of final exams). If needed, the university supervisor will work with cooperating library media specialist to extend opportunities for a l</w:t>
      </w:r>
      <w:r w:rsidR="001C2578">
        <w:rPr>
          <w:rFonts w:ascii="Times New Roman" w:hAnsi="Times New Roman"/>
        </w:rPr>
        <w:t>ibrary media clinical resident</w:t>
      </w:r>
      <w:r w:rsidR="0065475C">
        <w:rPr>
          <w:rFonts w:ascii="Times New Roman" w:hAnsi="Times New Roman"/>
        </w:rPr>
        <w:t xml:space="preserve"> to complete clinical residency</w:t>
      </w:r>
      <w:r>
        <w:rPr>
          <w:rFonts w:ascii="Times New Roman" w:hAnsi="Times New Roman"/>
        </w:rPr>
        <w:t xml:space="preserve"> clock hours.</w:t>
      </w:r>
    </w:p>
    <w:p w14:paraId="04C68C35" w14:textId="77777777" w:rsidR="00711384" w:rsidRDefault="00711384" w:rsidP="00711384">
      <w:pPr>
        <w:widowControl/>
        <w:tabs>
          <w:tab w:val="left" w:pos="-1440"/>
        </w:tabs>
        <w:ind w:right="-288"/>
        <w:rPr>
          <w:rFonts w:ascii="Times New Roman" w:hAnsi="Times New Roman"/>
        </w:rPr>
      </w:pPr>
    </w:p>
    <w:p w14:paraId="4FFD774A" w14:textId="17E0FD18" w:rsidR="00C2068D" w:rsidRDefault="00711384" w:rsidP="00711384">
      <w:pPr>
        <w:widowControl/>
        <w:tabs>
          <w:tab w:val="left" w:pos="-1440"/>
        </w:tabs>
        <w:ind w:right="-288"/>
        <w:rPr>
          <w:rFonts w:ascii="Times New Roman" w:hAnsi="Times New Roman"/>
        </w:rPr>
      </w:pPr>
      <w:r>
        <w:rPr>
          <w:rFonts w:ascii="Times New Roman" w:hAnsi="Times New Roman"/>
        </w:rPr>
        <w:t xml:space="preserve">If university </w:t>
      </w:r>
      <w:r w:rsidR="00C2068D">
        <w:rPr>
          <w:rFonts w:ascii="Times New Roman" w:hAnsi="Times New Roman"/>
        </w:rPr>
        <w:t>excused absences or institutional clo</w:t>
      </w:r>
      <w:r w:rsidR="0065475C">
        <w:rPr>
          <w:rFonts w:ascii="Times New Roman" w:hAnsi="Times New Roman"/>
        </w:rPr>
        <w:t>sings prevent a clinical resident</w:t>
      </w:r>
      <w:r w:rsidR="00C2068D">
        <w:rPr>
          <w:rFonts w:ascii="Times New Roman" w:hAnsi="Times New Roman"/>
        </w:rPr>
        <w:t xml:space="preserve"> from com</w:t>
      </w:r>
      <w:r w:rsidR="0065475C">
        <w:rPr>
          <w:rFonts w:ascii="Times New Roman" w:hAnsi="Times New Roman"/>
        </w:rPr>
        <w:t xml:space="preserve">pleting the required clinical residency </w:t>
      </w:r>
      <w:r w:rsidR="00C2068D">
        <w:rPr>
          <w:rFonts w:ascii="Times New Roman" w:hAnsi="Times New Roman"/>
        </w:rPr>
        <w:t>experience hours by the last day of the term (last</w:t>
      </w:r>
      <w:r w:rsidR="001C2578">
        <w:rPr>
          <w:rFonts w:ascii="Times New Roman" w:hAnsi="Times New Roman"/>
        </w:rPr>
        <w:t xml:space="preserve"> day of final exams), the clinical resident</w:t>
      </w:r>
      <w:r w:rsidR="00C2068D">
        <w:rPr>
          <w:rFonts w:ascii="Times New Roman" w:hAnsi="Times New Roman"/>
        </w:rPr>
        <w:t xml:space="preserve"> has the following options:</w:t>
      </w:r>
    </w:p>
    <w:p w14:paraId="49D627E6" w14:textId="77777777" w:rsidR="00711384" w:rsidRDefault="00C2068D" w:rsidP="00A86AE8">
      <w:pPr>
        <w:widowControl/>
        <w:numPr>
          <w:ilvl w:val="0"/>
          <w:numId w:val="2"/>
        </w:numPr>
        <w:tabs>
          <w:tab w:val="left" w:pos="-1440"/>
        </w:tabs>
        <w:ind w:right="-288"/>
        <w:rPr>
          <w:rFonts w:ascii="Times New Roman" w:hAnsi="Times New Roman"/>
        </w:rPr>
      </w:pPr>
      <w:r w:rsidRPr="00A86AE8">
        <w:rPr>
          <w:rFonts w:ascii="Times New Roman" w:hAnsi="Times New Roman"/>
          <w:i/>
        </w:rPr>
        <w:t>Withdraw from the course</w:t>
      </w:r>
      <w:r>
        <w:rPr>
          <w:rFonts w:ascii="Times New Roman" w:hAnsi="Times New Roman"/>
        </w:rPr>
        <w:t>. This option typically would be chosen o</w:t>
      </w:r>
      <w:r w:rsidR="00A86AE8">
        <w:rPr>
          <w:rFonts w:ascii="Times New Roman" w:hAnsi="Times New Roman"/>
        </w:rPr>
        <w:t xml:space="preserve">nly if a student experiences an </w:t>
      </w:r>
      <w:r>
        <w:rPr>
          <w:rFonts w:ascii="Times New Roman" w:hAnsi="Times New Roman"/>
        </w:rPr>
        <w:t>extended illness or family emergency. If the request is submitted after midterm and is medical in nature, it must be initiated in the Office of the Program for Students with Disabilities.</w:t>
      </w:r>
    </w:p>
    <w:p w14:paraId="37C5907A" w14:textId="77777777" w:rsidR="00A86AE8" w:rsidRDefault="00A86AE8" w:rsidP="00A86AE8">
      <w:pPr>
        <w:widowControl/>
        <w:numPr>
          <w:ilvl w:val="0"/>
          <w:numId w:val="2"/>
        </w:numPr>
        <w:tabs>
          <w:tab w:val="left" w:pos="-1440"/>
        </w:tabs>
        <w:ind w:right="-288"/>
        <w:rPr>
          <w:rFonts w:ascii="Times New Roman" w:hAnsi="Times New Roman"/>
        </w:rPr>
      </w:pPr>
      <w:r>
        <w:rPr>
          <w:rFonts w:ascii="Times New Roman" w:hAnsi="Times New Roman"/>
          <w:i/>
        </w:rPr>
        <w:t>Request a grade assignment of incomplete (IN)</w:t>
      </w:r>
      <w:r w:rsidRPr="00A86AE8">
        <w:rPr>
          <w:rFonts w:ascii="Times New Roman" w:hAnsi="Times New Roman"/>
        </w:rPr>
        <w:t>.</w:t>
      </w:r>
      <w:r>
        <w:rPr>
          <w:rFonts w:ascii="Times New Roman" w:hAnsi="Times New Roman"/>
        </w:rPr>
        <w:t xml:space="preserve"> The university supervisor must approve the request and submit the required Incomplete (IN) Grade Memorandum of Understanding to the Office of the Registrar.</w:t>
      </w:r>
    </w:p>
    <w:p w14:paraId="31445DB5" w14:textId="478667DA" w:rsidR="00E71D3F" w:rsidRDefault="00A86AE8" w:rsidP="00A86AE8">
      <w:pPr>
        <w:widowControl/>
        <w:numPr>
          <w:ilvl w:val="0"/>
          <w:numId w:val="2"/>
        </w:numPr>
        <w:tabs>
          <w:tab w:val="left" w:pos="-1440"/>
        </w:tabs>
        <w:ind w:right="-288"/>
        <w:rPr>
          <w:rFonts w:ascii="Times New Roman" w:hAnsi="Times New Roman"/>
        </w:rPr>
      </w:pPr>
      <w:r w:rsidRPr="00A86AE8">
        <w:rPr>
          <w:rFonts w:ascii="Times New Roman" w:hAnsi="Times New Roman"/>
          <w:i/>
        </w:rPr>
        <w:t>Submit a petition to waive a specified number of required field experience hours.</w:t>
      </w:r>
      <w:r w:rsidR="00F66741">
        <w:rPr>
          <w:rFonts w:ascii="Times New Roman" w:hAnsi="Times New Roman"/>
        </w:rPr>
        <w:t xml:space="preserve"> The clinical resident</w:t>
      </w:r>
      <w:r>
        <w:rPr>
          <w:rFonts w:ascii="Times New Roman" w:hAnsi="Times New Roman"/>
        </w:rPr>
        <w:t xml:space="preserve">, in consultation with the university supervisor, would complete the Student Petition from: </w:t>
      </w:r>
      <w:hyperlink r:id="rId6" w:history="1">
        <w:r w:rsidRPr="004176C6">
          <w:rPr>
            <w:rStyle w:val="Hyperlink"/>
            <w:rFonts w:ascii="Times New Roman" w:hAnsi="Times New Roman"/>
          </w:rPr>
          <w:t>http://education.auburn.edu/files/file1098.pdf</w:t>
        </w:r>
      </w:hyperlink>
      <w:r>
        <w:rPr>
          <w:rFonts w:ascii="Times New Roman" w:hAnsi="Times New Roman"/>
        </w:rPr>
        <w:t>. The petition must include the following: (a) th</w:t>
      </w:r>
      <w:r w:rsidR="00F66741">
        <w:rPr>
          <w:rFonts w:ascii="Times New Roman" w:hAnsi="Times New Roman"/>
        </w:rPr>
        <w:t xml:space="preserve">e specific number of clinical residency </w:t>
      </w:r>
      <w:r>
        <w:rPr>
          <w:rFonts w:ascii="Times New Roman" w:hAnsi="Times New Roman"/>
        </w:rPr>
        <w:t>hours the student is requesting to waive, (b) a justification for the waiver, and (c) a p</w:t>
      </w:r>
      <w:r w:rsidR="00F66741">
        <w:rPr>
          <w:rFonts w:ascii="Times New Roman" w:hAnsi="Times New Roman"/>
        </w:rPr>
        <w:t>lan to make up missed clinical residency</w:t>
      </w:r>
      <w:r>
        <w:rPr>
          <w:rFonts w:ascii="Times New Roman" w:hAnsi="Times New Roman"/>
        </w:rPr>
        <w:t xml:space="preserve"> hours through the last day of final exams. Required approval signatures are noted on the form. </w:t>
      </w:r>
    </w:p>
    <w:p w14:paraId="26CBA3E0" w14:textId="77777777" w:rsidR="00A86AE8" w:rsidRDefault="00A86AE8" w:rsidP="00E71D3F">
      <w:pPr>
        <w:widowControl/>
        <w:tabs>
          <w:tab w:val="left" w:pos="-1440"/>
        </w:tabs>
        <w:ind w:left="720" w:right="-288"/>
        <w:rPr>
          <w:rFonts w:ascii="Times New Roman" w:hAnsi="Times New Roman"/>
        </w:rPr>
      </w:pPr>
    </w:p>
    <w:p w14:paraId="6D5A87E9" w14:textId="77777777" w:rsidR="00E71D3F" w:rsidRPr="006470EA" w:rsidRDefault="00E71D3F" w:rsidP="00E71D3F">
      <w:pPr>
        <w:rPr>
          <w:rFonts w:ascii="Times New Roman" w:hAnsi="Times New Roman"/>
          <w:b/>
        </w:rPr>
      </w:pPr>
      <w:r w:rsidRPr="006470EA">
        <w:rPr>
          <w:rFonts w:ascii="Times New Roman" w:hAnsi="Times New Roman"/>
          <w:b/>
        </w:rPr>
        <w:t>CLASS POLICY STATEMENTS:</w:t>
      </w:r>
    </w:p>
    <w:p w14:paraId="451CF70C" w14:textId="77777777" w:rsidR="00E71D3F" w:rsidRDefault="00E71D3F" w:rsidP="00E71D3F">
      <w:pPr>
        <w:ind w:left="720"/>
        <w:rPr>
          <w:rFonts w:ascii="Times New Roman" w:hAnsi="Times New Roman"/>
          <w:u w:val="single"/>
        </w:rPr>
      </w:pPr>
    </w:p>
    <w:p w14:paraId="033E5583" w14:textId="77777777" w:rsidR="00E71D3F" w:rsidRDefault="00E71D3F" w:rsidP="00E71D3F">
      <w:pPr>
        <w:pBdr>
          <w:top w:val="single" w:sz="6" w:space="0" w:color="FFFFFF"/>
          <w:left w:val="single" w:sz="6" w:space="1" w:color="FFFFFF"/>
          <w:bottom w:val="single" w:sz="6" w:space="0" w:color="FFFFFF"/>
          <w:right w:val="single" w:sz="6" w:space="0" w:color="FFFFFF"/>
        </w:pBdr>
        <w:tabs>
          <w:tab w:val="left" w:pos="1080"/>
        </w:tabs>
        <w:ind w:left="1080" w:hanging="360"/>
        <w:rPr>
          <w:color w:val="000000"/>
        </w:rPr>
      </w:pPr>
      <w:r w:rsidRPr="0012293C">
        <w:rPr>
          <w:rFonts w:ascii="Times New Roman" w:hAnsi="Times New Roman"/>
        </w:rPr>
        <w:t>A.</w:t>
      </w:r>
      <w:r w:rsidRPr="0012293C">
        <w:rPr>
          <w:rFonts w:ascii="Times New Roman" w:hAnsi="Times New Roman"/>
        </w:rPr>
        <w:tab/>
      </w:r>
      <w:r w:rsidRPr="0012293C">
        <w:rPr>
          <w:rFonts w:ascii="Times New Roman" w:hAnsi="Times New Roman"/>
          <w:u w:val="single"/>
        </w:rPr>
        <w:t>Attendance</w:t>
      </w:r>
      <w:r w:rsidRPr="00A822A7">
        <w:rPr>
          <w:rFonts w:ascii="Times New Roman" w:hAnsi="Times New Roman"/>
          <w:b/>
        </w:rPr>
        <w:t>:</w:t>
      </w:r>
      <w:r w:rsidRPr="00A822A7">
        <w:rPr>
          <w:rFonts w:ascii="Times New Roman" w:hAnsi="Times New Roman"/>
        </w:rPr>
        <w:t xml:space="preserve">  </w:t>
      </w:r>
      <w:r w:rsidRPr="00A85D28">
        <w:rPr>
          <w:rFonts w:ascii="Times New Roman" w:hAnsi="Times New Roman"/>
        </w:rPr>
        <w:t>Although attendance is not required, students are expected to attend all classes, and will be held responsible for any content covered in the event of an absence. Distance education students are expected to view all classes through either the live or archived formats.</w:t>
      </w:r>
    </w:p>
    <w:p w14:paraId="09634761" w14:textId="2CE39946" w:rsidR="00E71D3F" w:rsidRPr="00E62AF2" w:rsidRDefault="00E71D3F" w:rsidP="00E71D3F">
      <w:pPr>
        <w:pBdr>
          <w:top w:val="single" w:sz="6" w:space="0" w:color="FFFFFF"/>
          <w:left w:val="single" w:sz="6" w:space="0" w:color="FFFFFF"/>
          <w:bottom w:val="single" w:sz="6" w:space="0" w:color="FFFFFF"/>
          <w:right w:val="single" w:sz="6" w:space="0" w:color="FFFFFF"/>
        </w:pBdr>
        <w:tabs>
          <w:tab w:val="left" w:pos="1080"/>
        </w:tabs>
        <w:ind w:left="1080" w:hanging="360"/>
        <w:rPr>
          <w:rFonts w:ascii="Times New Roman" w:hAnsi="Times New Roman"/>
          <w:bCs/>
        </w:rPr>
      </w:pPr>
      <w:r w:rsidRPr="0012293C">
        <w:rPr>
          <w:rFonts w:ascii="Times New Roman" w:hAnsi="Times New Roman"/>
          <w:bCs/>
        </w:rPr>
        <w:t>B.</w:t>
      </w:r>
      <w:r w:rsidRPr="0012293C">
        <w:rPr>
          <w:rFonts w:ascii="Times New Roman" w:hAnsi="Times New Roman"/>
          <w:bCs/>
        </w:rPr>
        <w:tab/>
      </w:r>
      <w:r w:rsidRPr="0012293C">
        <w:rPr>
          <w:rFonts w:ascii="Times New Roman" w:hAnsi="Times New Roman"/>
          <w:bCs/>
          <w:u w:val="single"/>
        </w:rPr>
        <w:t>Excused Absences</w:t>
      </w:r>
      <w:r w:rsidRPr="00E62AF2">
        <w:rPr>
          <w:rFonts w:ascii="Times New Roman" w:hAnsi="Times New Roman"/>
          <w:b/>
          <w:bCs/>
        </w:rPr>
        <w:t xml:space="preserve">:  </w:t>
      </w:r>
      <w:r w:rsidRPr="00E62AF2">
        <w:rPr>
          <w:rFonts w:ascii="Times New Roman" w:hAnsi="Times New Roman"/>
          <w:bCs/>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w:t>
      </w:r>
      <w:r w:rsidR="00F66741">
        <w:rPr>
          <w:rFonts w:ascii="Times New Roman" w:hAnsi="Times New Roman"/>
          <w:bCs/>
        </w:rPr>
        <w:t xml:space="preserve">nces </w:t>
      </w:r>
      <w:r w:rsidR="00AB2A4C">
        <w:rPr>
          <w:rFonts w:ascii="Times New Roman" w:hAnsi="Times New Roman"/>
          <w:bCs/>
        </w:rPr>
        <w:t xml:space="preserve">is required. Please see </w:t>
      </w:r>
      <w:hyperlink r:id="rId7" w:history="1">
        <w:r w:rsidR="00AB2A4C" w:rsidRPr="00F64445">
          <w:rPr>
            <w:rStyle w:val="Hyperlink"/>
            <w:rFonts w:ascii="Times New Roman" w:hAnsi="Times New Roman"/>
            <w:bCs/>
          </w:rPr>
          <w:t>https://sites.auburn.edu/admin/universitypolicies/Policies/PolicyonClassAttendance.pdf</w:t>
        </w:r>
      </w:hyperlink>
      <w:r w:rsidR="00AB2A4C">
        <w:rPr>
          <w:rFonts w:ascii="Times New Roman" w:hAnsi="Times New Roman"/>
          <w:bCs/>
        </w:rPr>
        <w:t xml:space="preserve"> f</w:t>
      </w:r>
      <w:bookmarkStart w:id="0" w:name="_GoBack"/>
      <w:bookmarkEnd w:id="0"/>
      <w:r w:rsidRPr="00E62AF2">
        <w:rPr>
          <w:rFonts w:ascii="Times New Roman" w:hAnsi="Times New Roman"/>
          <w:bCs/>
        </w:rPr>
        <w:t xml:space="preserve">or more information on excused absences. </w:t>
      </w:r>
    </w:p>
    <w:p w14:paraId="40B5FDFA" w14:textId="4DBECB4C" w:rsidR="00E71D3F" w:rsidRPr="00E62AF2" w:rsidRDefault="00E71D3F" w:rsidP="00E71D3F">
      <w:pPr>
        <w:pBdr>
          <w:top w:val="single" w:sz="6" w:space="0" w:color="FFFFFF"/>
          <w:left w:val="single" w:sz="6" w:space="0" w:color="FFFFFF"/>
          <w:bottom w:val="single" w:sz="6" w:space="0" w:color="FFFFFF"/>
          <w:right w:val="single" w:sz="6" w:space="0" w:color="FFFFFF"/>
        </w:pBdr>
        <w:tabs>
          <w:tab w:val="left" w:pos="1080"/>
        </w:tabs>
        <w:ind w:left="1080" w:hanging="360"/>
        <w:rPr>
          <w:rFonts w:ascii="Times New Roman" w:hAnsi="Times New Roman"/>
          <w:bCs/>
        </w:rPr>
      </w:pPr>
      <w:r w:rsidRPr="0012293C">
        <w:rPr>
          <w:rFonts w:ascii="Times New Roman" w:hAnsi="Times New Roman"/>
          <w:bCs/>
        </w:rPr>
        <w:t>C.</w:t>
      </w:r>
      <w:r w:rsidRPr="0012293C">
        <w:rPr>
          <w:rFonts w:ascii="Times New Roman" w:hAnsi="Times New Roman"/>
          <w:bCs/>
        </w:rPr>
        <w:tab/>
      </w:r>
      <w:r w:rsidRPr="0012293C">
        <w:rPr>
          <w:rFonts w:ascii="Times New Roman" w:hAnsi="Times New Roman"/>
          <w:bCs/>
          <w:u w:val="single"/>
        </w:rPr>
        <w:t>Make-up Policy</w:t>
      </w:r>
      <w:r w:rsidRPr="00E62AF2">
        <w:rPr>
          <w:rFonts w:ascii="Times New Roman" w:hAnsi="Times New Roman"/>
          <w:b/>
          <w:bCs/>
        </w:rPr>
        <w:t xml:space="preserve">:  </w:t>
      </w:r>
      <w:r w:rsidRPr="00E62AF2">
        <w:rPr>
          <w:rFonts w:ascii="Times New Roman" w:hAnsi="Times New Roman"/>
          <w:bCs/>
        </w:rPr>
        <w:t xml:space="preserve">Arrangement to make up a missed </w:t>
      </w:r>
      <w:r w:rsidR="00F66741">
        <w:rPr>
          <w:rFonts w:ascii="Times New Roman" w:hAnsi="Times New Roman"/>
          <w:bCs/>
        </w:rPr>
        <w:t xml:space="preserve">clinical residency activities </w:t>
      </w:r>
      <w:r w:rsidRPr="00E62AF2">
        <w:rPr>
          <w:rFonts w:ascii="Times New Roman" w:hAnsi="Times New Roman"/>
          <w:bCs/>
        </w:rPr>
        <w:t xml:space="preserve">due to properly authorized excused absences must be initiated by the student within one week of the end of the period of the excused absence(s). </w:t>
      </w:r>
    </w:p>
    <w:p w14:paraId="20DD30F6" w14:textId="6E234D97" w:rsidR="00E71D3F" w:rsidRPr="00E62AF2" w:rsidRDefault="00E71D3F" w:rsidP="00E71D3F">
      <w:pPr>
        <w:pBdr>
          <w:top w:val="single" w:sz="6" w:space="0" w:color="FFFFFF"/>
          <w:left w:val="single" w:sz="6" w:space="1" w:color="FFFFFF"/>
          <w:bottom w:val="single" w:sz="6" w:space="0" w:color="FFFFFF"/>
          <w:right w:val="single" w:sz="6" w:space="0" w:color="FFFFFF"/>
        </w:pBdr>
        <w:tabs>
          <w:tab w:val="left" w:pos="1080"/>
        </w:tabs>
        <w:ind w:left="1080" w:hanging="360"/>
        <w:rPr>
          <w:rFonts w:ascii="Times New Roman" w:hAnsi="Times New Roman"/>
        </w:rPr>
      </w:pPr>
      <w:r w:rsidRPr="0012293C">
        <w:rPr>
          <w:rFonts w:ascii="Times New Roman" w:hAnsi="Times New Roman"/>
        </w:rPr>
        <w:t>D.</w:t>
      </w:r>
      <w:r w:rsidRPr="0012293C">
        <w:rPr>
          <w:rFonts w:ascii="Times New Roman" w:hAnsi="Times New Roman"/>
        </w:rPr>
        <w:tab/>
      </w:r>
      <w:r w:rsidRPr="0012293C">
        <w:rPr>
          <w:rFonts w:ascii="Times New Roman" w:hAnsi="Times New Roman"/>
          <w:u w:val="single"/>
        </w:rPr>
        <w:t>Academic Honesty Policy</w:t>
      </w:r>
      <w:r w:rsidRPr="00E62AF2">
        <w:rPr>
          <w:rFonts w:ascii="Times New Roman" w:hAnsi="Times New Roman"/>
          <w:b/>
        </w:rPr>
        <w:t xml:space="preserve">:  </w:t>
      </w:r>
      <w:r w:rsidRPr="00E62AF2">
        <w:rPr>
          <w:rFonts w:ascii="Times New Roman" w:hAnsi="Times New Roman"/>
        </w:rPr>
        <w:t>All port</w:t>
      </w:r>
      <w:r w:rsidR="00801151">
        <w:rPr>
          <w:rFonts w:ascii="Times New Roman" w:hAnsi="Times New Roman"/>
        </w:rPr>
        <w:t xml:space="preserve">ions of the Auburn University Student Academic </w:t>
      </w:r>
      <w:r w:rsidR="00801151">
        <w:rPr>
          <w:rFonts w:ascii="Times New Roman" w:hAnsi="Times New Roman"/>
        </w:rPr>
        <w:lastRenderedPageBreak/>
        <w:t>H</w:t>
      </w:r>
      <w:r w:rsidRPr="00E62AF2">
        <w:rPr>
          <w:rFonts w:ascii="Times New Roman" w:hAnsi="Times New Roman"/>
        </w:rPr>
        <w:t>ones</w:t>
      </w:r>
      <w:r w:rsidR="00801151">
        <w:rPr>
          <w:rFonts w:ascii="Times New Roman" w:hAnsi="Times New Roman"/>
        </w:rPr>
        <w:t>ty C</w:t>
      </w:r>
      <w:r w:rsidR="00F66741">
        <w:rPr>
          <w:rFonts w:ascii="Times New Roman" w:hAnsi="Times New Roman"/>
        </w:rPr>
        <w:t>od</w:t>
      </w:r>
      <w:r w:rsidR="00801151">
        <w:rPr>
          <w:rFonts w:ascii="Times New Roman" w:hAnsi="Times New Roman"/>
        </w:rPr>
        <w:t xml:space="preserve">e </w:t>
      </w:r>
      <w:r w:rsidR="00801151" w:rsidRPr="00E62AF2">
        <w:rPr>
          <w:rFonts w:ascii="Times New Roman" w:hAnsi="Times New Roman"/>
        </w:rPr>
        <w:t xml:space="preserve">will apply to university courses. </w:t>
      </w:r>
      <w:hyperlink r:id="rId8" w:history="1">
        <w:r w:rsidR="00801151" w:rsidRPr="00F64445">
          <w:rPr>
            <w:rStyle w:val="Hyperlink"/>
            <w:rFonts w:ascii="Times New Roman" w:hAnsi="Times New Roman"/>
          </w:rPr>
          <w:t>https://sites.auburn.edu/admin/universitypolicies/Policies/AcademicHonestyCode.pdf</w:t>
        </w:r>
      </w:hyperlink>
      <w:r w:rsidR="00801151">
        <w:rPr>
          <w:rFonts w:ascii="Times New Roman" w:hAnsi="Times New Roman"/>
        </w:rPr>
        <w:t xml:space="preserve"> </w:t>
      </w:r>
      <w:r w:rsidRPr="00E62AF2">
        <w:rPr>
          <w:rFonts w:ascii="Times New Roman" w:hAnsi="Times New Roman"/>
        </w:rPr>
        <w:t>All academic honesty violations or alleged violations of the SGA Code of Laws will be reported to the Office of the Provost, which will then refer the case to the Academic Honesty Committee.</w:t>
      </w:r>
    </w:p>
    <w:p w14:paraId="60AC0D0E" w14:textId="3E35C0E6" w:rsidR="00E71D3F" w:rsidRPr="00E62AF2" w:rsidRDefault="00E71D3F" w:rsidP="00E71D3F">
      <w:pPr>
        <w:tabs>
          <w:tab w:val="left" w:pos="1080"/>
        </w:tabs>
        <w:ind w:left="1080" w:hanging="360"/>
        <w:rPr>
          <w:rFonts w:ascii="Times New Roman" w:hAnsi="Times New Roman"/>
        </w:rPr>
      </w:pPr>
      <w:r w:rsidRPr="0012293C">
        <w:rPr>
          <w:rFonts w:ascii="Times New Roman" w:hAnsi="Times New Roman"/>
          <w:bCs/>
        </w:rPr>
        <w:t>E.</w:t>
      </w:r>
      <w:r w:rsidRPr="0012293C">
        <w:rPr>
          <w:rFonts w:ascii="Times New Roman" w:hAnsi="Times New Roman"/>
          <w:bCs/>
        </w:rPr>
        <w:tab/>
      </w:r>
      <w:r w:rsidRPr="0012293C">
        <w:rPr>
          <w:rFonts w:ascii="Times New Roman" w:hAnsi="Times New Roman"/>
          <w:bCs/>
          <w:u w:val="single"/>
        </w:rPr>
        <w:t>Disability Accommodations</w:t>
      </w:r>
      <w:r w:rsidRPr="00E62AF2">
        <w:rPr>
          <w:rFonts w:ascii="Times New Roman" w:hAnsi="Times New Roman"/>
          <w:b/>
          <w:bCs/>
        </w:rPr>
        <w:t xml:space="preserve">: </w:t>
      </w:r>
      <w:r w:rsidRPr="00E62AF2">
        <w:rPr>
          <w:rFonts w:ascii="Times New Roman" w:hAnsi="Times New Roman"/>
        </w:rPr>
        <w:t xml:space="preserve">Students who need accommodations in class, as provided by the Americans with Disabilities Act, should arrange for a confidential meeting with the instructor during office hours in the first week of classes (or as soon as possible if accommodations are needed immediately). You must bring a copy of your </w:t>
      </w:r>
      <w:r w:rsidRPr="00E62AF2">
        <w:rPr>
          <w:rFonts w:ascii="Times New Roman" w:hAnsi="Times New Roman"/>
          <w:i/>
        </w:rPr>
        <w:t xml:space="preserve">Accommodations Memo </w:t>
      </w:r>
      <w:r w:rsidRPr="00E62AF2">
        <w:rPr>
          <w:rFonts w:ascii="Times New Roman" w:hAnsi="Times New Roman"/>
        </w:rPr>
        <w:t>and</w:t>
      </w:r>
      <w:r w:rsidRPr="00E62AF2">
        <w:rPr>
          <w:rFonts w:ascii="Times New Roman" w:hAnsi="Times New Roman"/>
          <w:i/>
        </w:rPr>
        <w:t xml:space="preserve"> Instructor Verification Form</w:t>
      </w:r>
      <w:r w:rsidRPr="00E62AF2">
        <w:rPr>
          <w:rFonts w:ascii="Times New Roman" w:hAnsi="Times New Roman"/>
        </w:rPr>
        <w:t xml:space="preserve"> to the meeting. If you do not have an </w:t>
      </w:r>
      <w:r w:rsidRPr="00E62AF2">
        <w:rPr>
          <w:rFonts w:ascii="Times New Roman" w:hAnsi="Times New Roman"/>
          <w:i/>
        </w:rPr>
        <w:t>Accommodation Memo</w:t>
      </w:r>
      <w:r w:rsidRPr="00E62AF2">
        <w:rPr>
          <w:rFonts w:ascii="Times New Roman" w:hAnsi="Times New Roman"/>
        </w:rPr>
        <w:t xml:space="preserve"> but need an accommodation(s), mak</w:t>
      </w:r>
      <w:r w:rsidR="00CC423B">
        <w:rPr>
          <w:rFonts w:ascii="Times New Roman" w:hAnsi="Times New Roman"/>
        </w:rPr>
        <w:t>e an appointment with the Office of Accessibility</w:t>
      </w:r>
      <w:r w:rsidRPr="00E62AF2">
        <w:rPr>
          <w:rFonts w:ascii="Times New Roman" w:hAnsi="Times New Roman"/>
        </w:rPr>
        <w:t>, 1288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437DBB10" w14:textId="77777777" w:rsidR="00E71D3F" w:rsidRPr="003C6903" w:rsidRDefault="00E71D3F" w:rsidP="00E71D3F">
      <w:pPr>
        <w:tabs>
          <w:tab w:val="left" w:pos="1080"/>
        </w:tabs>
        <w:ind w:left="1080" w:hanging="360"/>
        <w:rPr>
          <w:rFonts w:ascii="Times New Roman" w:hAnsi="Times New Roman"/>
        </w:rPr>
      </w:pPr>
      <w:r w:rsidRPr="0012293C">
        <w:rPr>
          <w:rFonts w:ascii="Times New Roman" w:hAnsi="Times New Roman"/>
        </w:rPr>
        <w:t>F.</w:t>
      </w:r>
      <w:r w:rsidRPr="0012293C">
        <w:rPr>
          <w:rFonts w:ascii="Times New Roman" w:hAnsi="Times New Roman"/>
        </w:rPr>
        <w:tab/>
      </w:r>
      <w:r w:rsidRPr="0012293C">
        <w:rPr>
          <w:rFonts w:ascii="Times New Roman" w:hAnsi="Times New Roman"/>
          <w:u w:val="single"/>
        </w:rPr>
        <w:t>Course Contingency</w:t>
      </w:r>
      <w:r w:rsidRPr="003C6903">
        <w:rPr>
          <w:rFonts w:ascii="Times New Roman" w:hAnsi="Times New Roman"/>
          <w:b/>
        </w:rPr>
        <w:t xml:space="preserve">:  </w:t>
      </w:r>
      <w:r w:rsidRPr="003C6903">
        <w:rPr>
          <w:rFonts w:ascii="Times New Roman" w:hAnsi="Times New Roman"/>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97E1AA5" w14:textId="6E6A403F" w:rsidR="00E71D3F" w:rsidRPr="003C6903" w:rsidRDefault="00E71D3F" w:rsidP="00E71D3F">
      <w:pPr>
        <w:tabs>
          <w:tab w:val="left" w:pos="1080"/>
        </w:tabs>
        <w:ind w:left="1080" w:hanging="360"/>
        <w:rPr>
          <w:rFonts w:ascii="Times New Roman" w:hAnsi="Times New Roman"/>
        </w:rPr>
      </w:pPr>
      <w:r w:rsidRPr="0012293C">
        <w:rPr>
          <w:rFonts w:ascii="Times New Roman" w:hAnsi="Times New Roman"/>
        </w:rPr>
        <w:t>G.</w:t>
      </w:r>
      <w:r w:rsidRPr="0012293C">
        <w:rPr>
          <w:rFonts w:ascii="Times New Roman" w:hAnsi="Times New Roman"/>
        </w:rPr>
        <w:tab/>
      </w:r>
      <w:r w:rsidRPr="0012293C">
        <w:rPr>
          <w:rFonts w:ascii="Times New Roman" w:hAnsi="Times New Roman"/>
          <w:u w:val="single"/>
        </w:rPr>
        <w:t>Professionalism</w:t>
      </w:r>
      <w:r w:rsidRPr="003C6903">
        <w:rPr>
          <w:rFonts w:ascii="Times New Roman" w:hAnsi="Times New Roman"/>
          <w:b/>
        </w:rPr>
        <w:t>:</w:t>
      </w:r>
      <w:r w:rsidRPr="003C6903">
        <w:rPr>
          <w:rFonts w:ascii="Times New Roman" w:hAnsi="Times New Roman"/>
        </w:rPr>
        <w:t xml:space="preserve"> As faculty, staff, and students interact in professional settings, they are expected to demonstrate professional beha</w:t>
      </w:r>
      <w:r w:rsidR="00CC423B">
        <w:rPr>
          <w:rFonts w:ascii="Times New Roman" w:hAnsi="Times New Roman"/>
        </w:rPr>
        <w:t>viors as defined in the College of Education’</w:t>
      </w:r>
      <w:r w:rsidRPr="003C6903">
        <w:rPr>
          <w:rFonts w:ascii="Times New Roman" w:hAnsi="Times New Roman"/>
        </w:rPr>
        <w:t>s conceptual framework. These professional commitments or dispositions are listed below:</w:t>
      </w:r>
    </w:p>
    <w:p w14:paraId="05D110E0" w14:textId="77777777" w:rsidR="00E71D3F" w:rsidRPr="003C6903" w:rsidRDefault="00E71D3F" w:rsidP="00E71D3F">
      <w:pPr>
        <w:numPr>
          <w:ilvl w:val="0"/>
          <w:numId w:val="9"/>
        </w:numPr>
        <w:tabs>
          <w:tab w:val="clear" w:pos="1260"/>
          <w:tab w:val="num" w:pos="1440"/>
        </w:tabs>
        <w:ind w:left="1440"/>
        <w:rPr>
          <w:rFonts w:ascii="Times New Roman" w:hAnsi="Times New Roman"/>
        </w:rPr>
      </w:pPr>
      <w:r w:rsidRPr="003C6903">
        <w:rPr>
          <w:rFonts w:ascii="Times New Roman" w:hAnsi="Times New Roman"/>
        </w:rPr>
        <w:t>Engage in responsible and ethical professional practices</w:t>
      </w:r>
    </w:p>
    <w:p w14:paraId="40810830" w14:textId="77777777" w:rsidR="00E71D3F" w:rsidRPr="003C6903" w:rsidRDefault="00E71D3F" w:rsidP="00E71D3F">
      <w:pPr>
        <w:numPr>
          <w:ilvl w:val="0"/>
          <w:numId w:val="9"/>
        </w:numPr>
        <w:tabs>
          <w:tab w:val="clear" w:pos="1260"/>
          <w:tab w:val="num" w:pos="1440"/>
        </w:tabs>
        <w:ind w:left="1440"/>
        <w:rPr>
          <w:rFonts w:ascii="Times New Roman" w:hAnsi="Times New Roman"/>
        </w:rPr>
      </w:pPr>
      <w:r w:rsidRPr="003C6903">
        <w:rPr>
          <w:rFonts w:ascii="Times New Roman" w:hAnsi="Times New Roman"/>
        </w:rPr>
        <w:t>Contribute to collaborative learning communities</w:t>
      </w:r>
    </w:p>
    <w:p w14:paraId="3123F6B9" w14:textId="77777777" w:rsidR="00E71D3F" w:rsidRPr="003C6903" w:rsidRDefault="00E71D3F" w:rsidP="00E71D3F">
      <w:pPr>
        <w:numPr>
          <w:ilvl w:val="0"/>
          <w:numId w:val="9"/>
        </w:numPr>
        <w:tabs>
          <w:tab w:val="clear" w:pos="1260"/>
          <w:tab w:val="num" w:pos="1440"/>
        </w:tabs>
        <w:ind w:left="1440"/>
        <w:rPr>
          <w:rFonts w:ascii="Times New Roman" w:hAnsi="Times New Roman"/>
        </w:rPr>
      </w:pPr>
      <w:r w:rsidRPr="003C6903">
        <w:rPr>
          <w:rFonts w:ascii="Times New Roman" w:hAnsi="Times New Roman"/>
        </w:rPr>
        <w:t>Demonstrate a commitment to diversity</w:t>
      </w:r>
    </w:p>
    <w:p w14:paraId="4BBCF684" w14:textId="77777777" w:rsidR="00E71D3F" w:rsidRPr="003C6903" w:rsidRDefault="00E71D3F" w:rsidP="00E71D3F">
      <w:pPr>
        <w:numPr>
          <w:ilvl w:val="0"/>
          <w:numId w:val="9"/>
        </w:numPr>
        <w:tabs>
          <w:tab w:val="clear" w:pos="1260"/>
          <w:tab w:val="num" w:pos="1440"/>
        </w:tabs>
        <w:ind w:left="1440"/>
        <w:rPr>
          <w:rFonts w:ascii="Times New Roman" w:hAnsi="Times New Roman"/>
        </w:rPr>
      </w:pPr>
      <w:r w:rsidRPr="003C6903">
        <w:rPr>
          <w:rFonts w:ascii="Times New Roman" w:hAnsi="Times New Roman"/>
        </w:rPr>
        <w:t>Model and nurture intellectual vitality</w:t>
      </w:r>
    </w:p>
    <w:p w14:paraId="2B4A0198" w14:textId="77777777" w:rsidR="00E71D3F" w:rsidRPr="003C6903" w:rsidRDefault="00E71D3F" w:rsidP="00E71D3F">
      <w:pPr>
        <w:ind w:left="180"/>
        <w:rPr>
          <w:rFonts w:ascii="Times New Roman" w:hAnsi="Times New Roman"/>
          <w:b/>
        </w:rPr>
      </w:pPr>
    </w:p>
    <w:p w14:paraId="79471DB1" w14:textId="77777777" w:rsidR="00E71D3F" w:rsidRPr="00711384" w:rsidRDefault="00E71D3F" w:rsidP="00E71D3F">
      <w:pPr>
        <w:widowControl/>
        <w:tabs>
          <w:tab w:val="left" w:pos="-1440"/>
        </w:tabs>
        <w:ind w:left="720" w:right="-288"/>
        <w:rPr>
          <w:rFonts w:ascii="Times New Roman" w:hAnsi="Times New Roman"/>
        </w:rPr>
      </w:pPr>
    </w:p>
    <w:sectPr w:rsidR="00E71D3F" w:rsidRPr="00711384" w:rsidSect="00C7735C">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06D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2">
    <w:nsid w:val="0D646C9C"/>
    <w:multiLevelType w:val="hybridMultilevel"/>
    <w:tmpl w:val="C87A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8413A"/>
    <w:multiLevelType w:val="hybridMultilevel"/>
    <w:tmpl w:val="201A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111A1"/>
    <w:multiLevelType w:val="hybridMultilevel"/>
    <w:tmpl w:val="DC98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D367A"/>
    <w:multiLevelType w:val="hybridMultilevel"/>
    <w:tmpl w:val="28F2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115BB"/>
    <w:multiLevelType w:val="hybridMultilevel"/>
    <w:tmpl w:val="9916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E6219C"/>
    <w:multiLevelType w:val="hybridMultilevel"/>
    <w:tmpl w:val="F29E5EEC"/>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37FD34D0"/>
    <w:multiLevelType w:val="hybridMultilevel"/>
    <w:tmpl w:val="B5AC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75D28"/>
    <w:multiLevelType w:val="hybridMultilevel"/>
    <w:tmpl w:val="802E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C0DD3"/>
    <w:multiLevelType w:val="hybridMultilevel"/>
    <w:tmpl w:val="1D8A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167588"/>
    <w:multiLevelType w:val="hybridMultilevel"/>
    <w:tmpl w:val="8DBAB92C"/>
    <w:lvl w:ilvl="0" w:tplc="EEA00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3121BCA"/>
    <w:multiLevelType w:val="hybridMultilevel"/>
    <w:tmpl w:val="9FD6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64960ED3"/>
    <w:multiLevelType w:val="hybridMultilevel"/>
    <w:tmpl w:val="EE9A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35060"/>
    <w:multiLevelType w:val="hybridMultilevel"/>
    <w:tmpl w:val="740C8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4804F9"/>
    <w:multiLevelType w:val="hybridMultilevel"/>
    <w:tmpl w:val="F188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5"/>
  </w:num>
  <w:num w:numId="3">
    <w:abstractNumId w:val="15"/>
  </w:num>
  <w:num w:numId="4">
    <w:abstractNumId w:val="11"/>
  </w:num>
  <w:num w:numId="5">
    <w:abstractNumId w:val="7"/>
  </w:num>
  <w:num w:numId="6">
    <w:abstractNumId w:val="10"/>
  </w:num>
  <w:num w:numId="7">
    <w:abstractNumId w:val="16"/>
  </w:num>
  <w:num w:numId="8">
    <w:abstractNumId w:val="6"/>
  </w:num>
  <w:num w:numId="9">
    <w:abstractNumId w:val="13"/>
  </w:num>
  <w:num w:numId="10">
    <w:abstractNumId w:val="2"/>
  </w:num>
  <w:num w:numId="11">
    <w:abstractNumId w:val="3"/>
  </w:num>
  <w:num w:numId="12">
    <w:abstractNumId w:val="14"/>
  </w:num>
  <w:num w:numId="13">
    <w:abstractNumId w:val="9"/>
  </w:num>
  <w:num w:numId="14">
    <w:abstractNumId w:val="12"/>
  </w:num>
  <w:num w:numId="15">
    <w:abstractNumId w:val="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57"/>
    <w:rsid w:val="00082DB7"/>
    <w:rsid w:val="000848A0"/>
    <w:rsid w:val="000F43C7"/>
    <w:rsid w:val="00141DF6"/>
    <w:rsid w:val="001C2578"/>
    <w:rsid w:val="001F1B9F"/>
    <w:rsid w:val="00256292"/>
    <w:rsid w:val="00261EE8"/>
    <w:rsid w:val="002C6DA1"/>
    <w:rsid w:val="0030313C"/>
    <w:rsid w:val="00335295"/>
    <w:rsid w:val="003649D5"/>
    <w:rsid w:val="00392720"/>
    <w:rsid w:val="00396C84"/>
    <w:rsid w:val="003E2810"/>
    <w:rsid w:val="004D3100"/>
    <w:rsid w:val="004F267C"/>
    <w:rsid w:val="0050174E"/>
    <w:rsid w:val="005956EA"/>
    <w:rsid w:val="00617D12"/>
    <w:rsid w:val="00630170"/>
    <w:rsid w:val="00631D92"/>
    <w:rsid w:val="0065475C"/>
    <w:rsid w:val="006F17B8"/>
    <w:rsid w:val="00711384"/>
    <w:rsid w:val="007C21CD"/>
    <w:rsid w:val="007C4D57"/>
    <w:rsid w:val="00801151"/>
    <w:rsid w:val="008346F8"/>
    <w:rsid w:val="00913C8C"/>
    <w:rsid w:val="009F6A4A"/>
    <w:rsid w:val="00A404D6"/>
    <w:rsid w:val="00A86AE8"/>
    <w:rsid w:val="00AA1563"/>
    <w:rsid w:val="00AA3D10"/>
    <w:rsid w:val="00AB2A4C"/>
    <w:rsid w:val="00B04999"/>
    <w:rsid w:val="00B75A82"/>
    <w:rsid w:val="00BB51F0"/>
    <w:rsid w:val="00BE3D57"/>
    <w:rsid w:val="00C127AA"/>
    <w:rsid w:val="00C2068D"/>
    <w:rsid w:val="00C248D6"/>
    <w:rsid w:val="00C6798C"/>
    <w:rsid w:val="00C7735C"/>
    <w:rsid w:val="00C90DB6"/>
    <w:rsid w:val="00CC423B"/>
    <w:rsid w:val="00D61799"/>
    <w:rsid w:val="00D70995"/>
    <w:rsid w:val="00DA3B5C"/>
    <w:rsid w:val="00E55F4A"/>
    <w:rsid w:val="00E71D3F"/>
    <w:rsid w:val="00ED0342"/>
    <w:rsid w:val="00ED3FDD"/>
    <w:rsid w:val="00ED54BA"/>
    <w:rsid w:val="00F66741"/>
    <w:rsid w:val="00F75584"/>
    <w:rsid w:val="00FA0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EEA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1">
    <w:name w:val="Quick 1)"/>
    <w:basedOn w:val="Normal"/>
    <w:pPr>
      <w:numPr>
        <w:numId w:val="1"/>
      </w:numPr>
      <w:ind w:left="1440" w:hanging="720"/>
    </w:pPr>
  </w:style>
  <w:style w:type="paragraph" w:styleId="NormalWeb">
    <w:name w:val="Normal (Web)"/>
    <w:basedOn w:val="Normal"/>
    <w:uiPriority w:val="99"/>
    <w:semiHidden/>
    <w:unhideWhenUsed/>
    <w:rsid w:val="00AA1563"/>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unhideWhenUsed/>
    <w:rsid w:val="00A86AE8"/>
    <w:rPr>
      <w:color w:val="0000FF"/>
      <w:u w:val="single"/>
    </w:rPr>
  </w:style>
  <w:style w:type="table" w:styleId="TableGrid">
    <w:name w:val="Table Grid"/>
    <w:basedOn w:val="TableNormal"/>
    <w:uiPriority w:val="59"/>
    <w:rsid w:val="00E55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1">
    <w:name w:val="Quick 1)"/>
    <w:basedOn w:val="Normal"/>
    <w:pPr>
      <w:numPr>
        <w:numId w:val="1"/>
      </w:numPr>
      <w:ind w:left="1440" w:hanging="720"/>
    </w:pPr>
  </w:style>
  <w:style w:type="paragraph" w:styleId="NormalWeb">
    <w:name w:val="Normal (Web)"/>
    <w:basedOn w:val="Normal"/>
    <w:uiPriority w:val="99"/>
    <w:semiHidden/>
    <w:unhideWhenUsed/>
    <w:rsid w:val="00AA1563"/>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unhideWhenUsed/>
    <w:rsid w:val="00A86AE8"/>
    <w:rPr>
      <w:color w:val="0000FF"/>
      <w:u w:val="single"/>
    </w:rPr>
  </w:style>
  <w:style w:type="table" w:styleId="TableGrid">
    <w:name w:val="Table Grid"/>
    <w:basedOn w:val="TableNormal"/>
    <w:uiPriority w:val="59"/>
    <w:rsid w:val="00E55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3037">
      <w:bodyDiv w:val="1"/>
      <w:marLeft w:val="0"/>
      <w:marRight w:val="0"/>
      <w:marTop w:val="0"/>
      <w:marBottom w:val="0"/>
      <w:divBdr>
        <w:top w:val="none" w:sz="0" w:space="0" w:color="auto"/>
        <w:left w:val="none" w:sz="0" w:space="0" w:color="auto"/>
        <w:bottom w:val="none" w:sz="0" w:space="0" w:color="auto"/>
        <w:right w:val="none" w:sz="0" w:space="0" w:color="auto"/>
      </w:divBdr>
      <w:divsChild>
        <w:div w:id="1935244396">
          <w:marLeft w:val="150"/>
          <w:marRight w:val="375"/>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ducation.auburn.edu/files/file1098.pdf" TargetMode="External"/><Relationship Id="rId7" Type="http://schemas.openxmlformats.org/officeDocument/2006/relationships/hyperlink" Target="https://sites.auburn.edu/admin/universitypolicies/Policies/PolicyonClassAttendance.pdf" TargetMode="External"/><Relationship Id="rId8" Type="http://schemas.openxmlformats.org/officeDocument/2006/relationships/hyperlink" Target="https://sites.auburn.edu/admin/universitypolicies/Policies/AcademicHonestyCode.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2879</Words>
  <Characters>16416</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19257</CharactersWithSpaces>
  <SharedDoc>false</SharedDoc>
  <HLinks>
    <vt:vector size="6" baseType="variant">
      <vt:variant>
        <vt:i4>7864436</vt:i4>
      </vt:variant>
      <vt:variant>
        <vt:i4>0</vt:i4>
      </vt:variant>
      <vt:variant>
        <vt:i4>0</vt:i4>
      </vt:variant>
      <vt:variant>
        <vt:i4>5</vt:i4>
      </vt:variant>
      <vt:variant>
        <vt:lpwstr>http://education.auburn.edu/files/file1098.pdf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Bannon</dc:creator>
  <cp:keywords/>
  <cp:lastModifiedBy>Susan Bannon</cp:lastModifiedBy>
  <cp:revision>9</cp:revision>
  <cp:lastPrinted>2009-09-16T16:43:00Z</cp:lastPrinted>
  <dcterms:created xsi:type="dcterms:W3CDTF">2015-08-16T12:07:00Z</dcterms:created>
  <dcterms:modified xsi:type="dcterms:W3CDTF">2015-08-16T12:39:00Z</dcterms:modified>
</cp:coreProperties>
</file>