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E18" w:rsidRDefault="000F2E18" w:rsidP="000F2E18">
      <w:pPr>
        <w:ind w:left="0" w:firstLine="0"/>
        <w:jc w:val="left"/>
        <w:rPr>
          <w:rFonts w:ascii="Times New Roman" w:eastAsia="Times New Roman" w:hAnsi="Times New Roman" w:cs="Times New Roman"/>
          <w:sz w:val="24"/>
          <w:szCs w:val="24"/>
        </w:rPr>
      </w:pPr>
    </w:p>
    <w:p w:rsidR="000F2E18" w:rsidRDefault="00FD5D2D"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KINE </w:t>
      </w:r>
      <w:r w:rsidR="00DF3424">
        <w:rPr>
          <w:rFonts w:ascii="Times New Roman" w:eastAsia="Times New Roman" w:hAnsi="Times New Roman" w:cs="Times New Roman"/>
          <w:sz w:val="24"/>
          <w:szCs w:val="24"/>
        </w:rPr>
        <w:t>6500</w:t>
      </w:r>
    </w:p>
    <w:p w:rsidR="000F2E18" w:rsidRDefault="000F2E18"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Technology I</w:t>
      </w:r>
      <w:r w:rsidR="00DF3424">
        <w:rPr>
          <w:rFonts w:ascii="Times New Roman" w:eastAsia="Times New Roman" w:hAnsi="Times New Roman" w:cs="Times New Roman"/>
          <w:sz w:val="24"/>
          <w:szCs w:val="24"/>
        </w:rPr>
        <w:t>: Principles of Exercise Testing and Interpretation</w:t>
      </w:r>
    </w:p>
    <w:p w:rsidR="00DF3424" w:rsidRDefault="00DF3424" w:rsidP="000F2E18">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Ex Tech I</w:t>
      </w:r>
    </w:p>
    <w:p w:rsidR="000F2E18" w:rsidRDefault="000F2E18" w:rsidP="000F2E18">
      <w:pPr>
        <w:ind w:left="0" w:firstLine="0"/>
        <w:jc w:val="left"/>
        <w:rPr>
          <w:rFonts w:ascii="Times New Roman" w:eastAsia="Times New Roman" w:hAnsi="Times New Roman" w:cs="Times New Roman"/>
          <w:sz w:val="24"/>
          <w:szCs w:val="24"/>
        </w:rPr>
      </w:pPr>
    </w:p>
    <w:p w:rsidR="000F2E18" w:rsidRPr="000F2E18" w:rsidRDefault="007B7243" w:rsidP="000F2E18">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Credit Hours: 4 hours; </w:t>
      </w:r>
      <w:proofErr w:type="spellStart"/>
      <w:r>
        <w:rPr>
          <w:rFonts w:ascii="Times New Roman" w:eastAsia="Times New Roman" w:hAnsi="Times New Roman" w:cs="Times New Roman"/>
          <w:sz w:val="24"/>
          <w:szCs w:val="24"/>
        </w:rPr>
        <w:t>Lec</w:t>
      </w:r>
      <w:proofErr w:type="spellEnd"/>
      <w:r>
        <w:rPr>
          <w:rFonts w:ascii="Times New Roman" w:eastAsia="Times New Roman" w:hAnsi="Times New Roman" w:cs="Times New Roman"/>
          <w:sz w:val="24"/>
          <w:szCs w:val="24"/>
        </w:rPr>
        <w:t xml:space="preserve"> 3</w:t>
      </w:r>
      <w:r w:rsidR="00FD5D2D">
        <w:rPr>
          <w:rFonts w:ascii="Times New Roman" w:eastAsia="Times New Roman" w:hAnsi="Times New Roman" w:cs="Times New Roman"/>
          <w:sz w:val="24"/>
          <w:szCs w:val="24"/>
        </w:rPr>
        <w:t>, Lab 1</w:t>
      </w:r>
    </w:p>
    <w:p w:rsidR="007B7243" w:rsidRDefault="0014666A" w:rsidP="000F2E18">
      <w:pPr>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Syllabus revised: </w:t>
      </w:r>
      <w:r w:rsidR="00401A18">
        <w:rPr>
          <w:rFonts w:ascii="Times New Roman" w:eastAsia="Times New Roman" w:hAnsi="Times New Roman" w:cs="Times New Roman"/>
          <w:sz w:val="24"/>
          <w:szCs w:val="24"/>
        </w:rPr>
        <w:t>Aug</w:t>
      </w:r>
      <w:r>
        <w:rPr>
          <w:rFonts w:ascii="Times New Roman" w:eastAsia="Times New Roman" w:hAnsi="Times New Roman" w:cs="Times New Roman"/>
          <w:sz w:val="24"/>
          <w:szCs w:val="24"/>
        </w:rPr>
        <w:t xml:space="preserve"> 2015</w:t>
      </w:r>
    </w:p>
    <w:p w:rsidR="007B7243" w:rsidRPr="000F2E18" w:rsidRDefault="007B7243" w:rsidP="000F2E18">
      <w:pPr>
        <w:ind w:left="0" w:firstLine="0"/>
        <w:jc w:val="left"/>
        <w:rPr>
          <w:rFonts w:ascii="Times New Roman" w:eastAsia="Times New Roman" w:hAnsi="Times New Roman" w:cs="Times New Roman"/>
          <w:sz w:val="24"/>
          <w:szCs w:val="24"/>
        </w:rPr>
      </w:pP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Instructor:  Dr. Jim McDonald               Email: </w:t>
      </w:r>
      <w:hyperlink r:id="rId6" w:history="1">
        <w:r w:rsidRPr="000F2E18">
          <w:rPr>
            <w:rFonts w:ascii="Times New Roman" w:eastAsia="Times New Roman" w:hAnsi="Times New Roman" w:cs="Times New Roman"/>
            <w:color w:val="0000FF"/>
            <w:sz w:val="24"/>
            <w:szCs w:val="24"/>
            <w:u w:val="single"/>
          </w:rPr>
          <w:t>jrm0013@auburn.edu</w:t>
        </w:r>
      </w:hyperlink>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Office: Room 169, Kinesiology Building, 301 Wire Road</w:t>
      </w: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Office Hours: Tues &amp; Thurs                    Office Phone:  844-1922</w:t>
      </w:r>
    </w:p>
    <w:p w:rsidR="000F2E18" w:rsidRPr="000F2E18" w:rsidRDefault="000F2E18" w:rsidP="000F2E18">
      <w:pPr>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1:00 – 3:00 pm</w:t>
      </w:r>
    </w:p>
    <w:p w:rsidR="000F2E18" w:rsidRDefault="000F2E18" w:rsidP="000F2E18">
      <w:pPr>
        <w:spacing w:before="100" w:beforeAutospacing="1" w:after="100" w:afterAutospacing="1"/>
        <w:ind w:left="0" w:firstLine="0"/>
        <w:jc w:val="left"/>
        <w:rPr>
          <w:rFonts w:ascii="Times New Roman" w:eastAsia="Times New Roman" w:hAnsi="Times New Roman" w:cs="Times New Roman"/>
          <w:b/>
          <w:bCs/>
          <w:sz w:val="24"/>
          <w:szCs w:val="24"/>
          <w:u w:val="single"/>
        </w:rPr>
      </w:pPr>
      <w:r w:rsidRPr="000F2E18">
        <w:rPr>
          <w:rFonts w:ascii="Times New Roman" w:eastAsia="Times New Roman" w:hAnsi="Times New Roman" w:cs="Times New Roman"/>
          <w:b/>
          <w:bCs/>
          <w:sz w:val="24"/>
          <w:szCs w:val="24"/>
        </w:rPr>
        <w:t> </w:t>
      </w:r>
      <w:r w:rsidR="007B7243">
        <w:rPr>
          <w:rFonts w:ascii="Times New Roman" w:eastAsia="Times New Roman" w:hAnsi="Times New Roman" w:cs="Times New Roman"/>
          <w:b/>
          <w:bCs/>
          <w:sz w:val="24"/>
          <w:szCs w:val="24"/>
          <w:u w:val="single"/>
        </w:rPr>
        <w:t>Required Textbooks</w:t>
      </w:r>
    </w:p>
    <w:p w:rsidR="0014666A" w:rsidRDefault="0014666A" w:rsidP="0014666A">
      <w:pPr>
        <w:spacing w:before="100" w:beforeAutospacing="1" w:after="100" w:afterAutospacing="1"/>
        <w:ind w:left="0" w:firstLine="0"/>
        <w:jc w:val="left"/>
        <w:rPr>
          <w:rFonts w:ascii="Times New Roman" w:eastAsia="Times New Roman" w:hAnsi="Times New Roman" w:cs="Times New Roman"/>
          <w:sz w:val="24"/>
          <w:szCs w:val="24"/>
        </w:rPr>
      </w:pPr>
      <w:proofErr w:type="gramStart"/>
      <w:r w:rsidRPr="000F2E18">
        <w:rPr>
          <w:rFonts w:ascii="Times New Roman" w:eastAsia="Times New Roman" w:hAnsi="Times New Roman" w:cs="Times New Roman"/>
          <w:b/>
          <w:bCs/>
          <w:sz w:val="24"/>
          <w:szCs w:val="24"/>
        </w:rPr>
        <w:t>ACSM's ,</w:t>
      </w:r>
      <w:proofErr w:type="gramEnd"/>
      <w:r w:rsidRPr="000F2E18">
        <w:rPr>
          <w:rFonts w:ascii="Times New Roman" w:eastAsia="Times New Roman" w:hAnsi="Times New Roman" w:cs="Times New Roman"/>
          <w:b/>
          <w:bCs/>
          <w:sz w:val="24"/>
          <w:szCs w:val="24"/>
        </w:rPr>
        <w:t xml:space="preserve"> Guidelines for Exercise Testing and Prescription</w:t>
      </w:r>
      <w:r w:rsidR="00401A18">
        <w:rPr>
          <w:rFonts w:ascii="Times New Roman" w:eastAsia="Times New Roman" w:hAnsi="Times New Roman" w:cs="Times New Roman"/>
          <w:b/>
          <w:bCs/>
          <w:sz w:val="24"/>
          <w:szCs w:val="24"/>
        </w:rPr>
        <w:t xml:space="preserve"> (GETP)</w:t>
      </w:r>
      <w:r w:rsidRPr="000F2E18">
        <w:rPr>
          <w:rFonts w:ascii="Times New Roman" w:eastAsia="Times New Roman" w:hAnsi="Times New Roman" w:cs="Times New Roman"/>
          <w:b/>
          <w:bCs/>
          <w:sz w:val="24"/>
          <w:szCs w:val="24"/>
        </w:rPr>
        <w:t>,</w:t>
      </w:r>
      <w:r w:rsidR="00401A18">
        <w:rPr>
          <w:rFonts w:ascii="Times New Roman" w:eastAsia="Times New Roman" w:hAnsi="Times New Roman" w:cs="Times New Roman"/>
          <w:b/>
          <w:bCs/>
          <w:sz w:val="24"/>
          <w:szCs w:val="24"/>
        </w:rPr>
        <w:t xml:space="preserve"> </w:t>
      </w:r>
      <w:r w:rsidRPr="000F2E18">
        <w:rPr>
          <w:rFonts w:ascii="Times New Roman" w:eastAsia="Times New Roman" w:hAnsi="Times New Roman" w:cs="Times New Roman"/>
          <w:b/>
          <w:bCs/>
          <w:sz w:val="24"/>
          <w:szCs w:val="24"/>
        </w:rPr>
        <w:t> </w:t>
      </w:r>
      <w:r w:rsidRPr="000F2E18">
        <w:rPr>
          <w:rFonts w:ascii="Times New Roman" w:eastAsia="Times New Roman" w:hAnsi="Times New Roman" w:cs="Times New Roman"/>
          <w:sz w:val="24"/>
          <w:szCs w:val="24"/>
        </w:rPr>
        <w:t>Lippincott, Williams &amp;</w:t>
      </w:r>
      <w:r>
        <w:rPr>
          <w:rFonts w:ascii="Times New Roman" w:eastAsia="Times New Roman" w:hAnsi="Times New Roman" w:cs="Times New Roman"/>
          <w:sz w:val="24"/>
          <w:szCs w:val="24"/>
        </w:rPr>
        <w:t xml:space="preserve"> Wilkins, 2013, 9th Edition</w:t>
      </w:r>
      <w:r w:rsidRPr="000F2E18">
        <w:rPr>
          <w:rFonts w:ascii="Times New Roman" w:eastAsia="Times New Roman" w:hAnsi="Times New Roman" w:cs="Times New Roman"/>
          <w:sz w:val="24"/>
          <w:szCs w:val="24"/>
        </w:rPr>
        <w:t>, ISBN 0-7817-6903-7</w:t>
      </w:r>
    </w:p>
    <w:p w:rsidR="000F2E18" w:rsidRDefault="000F2E18" w:rsidP="000F2E18">
      <w:pPr>
        <w:spacing w:before="100" w:beforeAutospacing="1" w:after="100" w:afterAutospacing="1"/>
        <w:ind w:left="0" w:firstLine="0"/>
        <w:jc w:val="left"/>
        <w:rPr>
          <w:rFonts w:ascii="Times New Roman" w:eastAsia="Times New Roman" w:hAnsi="Times New Roman" w:cs="Times New Roman"/>
          <w:b/>
          <w:bCs/>
          <w:sz w:val="24"/>
          <w:szCs w:val="24"/>
        </w:rPr>
      </w:pPr>
      <w:r w:rsidRPr="007B7243">
        <w:rPr>
          <w:rFonts w:ascii="Times New Roman" w:eastAsia="Times New Roman" w:hAnsi="Times New Roman" w:cs="Times New Roman"/>
          <w:b/>
          <w:bCs/>
          <w:sz w:val="24"/>
          <w:szCs w:val="24"/>
          <w:u w:val="single"/>
        </w:rPr>
        <w:t>Supplemental Textbooks</w:t>
      </w:r>
      <w:r w:rsidRPr="000F2E18">
        <w:rPr>
          <w:rFonts w:ascii="Times New Roman" w:eastAsia="Times New Roman" w:hAnsi="Times New Roman" w:cs="Times New Roman"/>
          <w:b/>
          <w:bCs/>
          <w:sz w:val="24"/>
          <w:szCs w:val="24"/>
        </w:rPr>
        <w:t>:</w:t>
      </w:r>
    </w:p>
    <w:p w:rsidR="0014666A" w:rsidRPr="000F2E18" w:rsidRDefault="0014666A" w:rsidP="0014666A">
      <w:pPr>
        <w:spacing w:before="100" w:beforeAutospacing="1" w:after="100" w:afterAutospacing="1"/>
        <w:ind w:left="0" w:firstLine="0"/>
        <w:jc w:val="left"/>
        <w:rPr>
          <w:rFonts w:ascii="Times New Roman" w:eastAsia="Times New Roman" w:hAnsi="Times New Roman" w:cs="Times New Roman"/>
          <w:sz w:val="24"/>
          <w:szCs w:val="24"/>
        </w:rPr>
      </w:pPr>
      <w:r w:rsidRPr="00055BCF">
        <w:rPr>
          <w:rFonts w:ascii="Times New Roman" w:eastAsia="Times New Roman" w:hAnsi="Times New Roman" w:cs="Times New Roman"/>
          <w:b/>
          <w:sz w:val="24"/>
          <w:szCs w:val="24"/>
        </w:rPr>
        <w:t>ACSM’s Health-Related Physical Fitness Assessment Manual</w:t>
      </w:r>
      <w:r w:rsidRPr="000F2E18">
        <w:rPr>
          <w:rFonts w:ascii="Times New Roman" w:eastAsia="Times New Roman" w:hAnsi="Times New Roman" w:cs="Times New Roman"/>
          <w:sz w:val="24"/>
          <w:szCs w:val="24"/>
        </w:rPr>
        <w:t>, Lippincott, Williams &amp; Wilkins,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2013</w:t>
      </w:r>
      <w:r w:rsidRPr="000F2E18">
        <w:rPr>
          <w:rFonts w:ascii="Times New Roman" w:eastAsia="Times New Roman" w:hAnsi="Times New Roman" w:cs="Times New Roman"/>
          <w:sz w:val="24"/>
          <w:szCs w:val="24"/>
        </w:rPr>
        <w:t>, ISBN 0-7817-7549-6</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w:t>
      </w:r>
      <w:r w:rsidRPr="000F2E18">
        <w:rPr>
          <w:rFonts w:ascii="Times New Roman" w:eastAsia="Times New Roman" w:hAnsi="Times New Roman" w:cs="Times New Roman"/>
          <w:b/>
          <w:bCs/>
          <w:sz w:val="24"/>
          <w:szCs w:val="24"/>
          <w:u w:val="single"/>
        </w:rPr>
        <w:t xml:space="preserve">COURSE DESCRIPTION </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This course has</w:t>
      </w:r>
      <w:r w:rsidR="00FD5D2D">
        <w:rPr>
          <w:rFonts w:ascii="Times New Roman" w:eastAsia="Times New Roman" w:hAnsi="Times New Roman" w:cs="Times New Roman"/>
          <w:sz w:val="24"/>
          <w:szCs w:val="24"/>
        </w:rPr>
        <w:t xml:space="preserve"> been designed to </w:t>
      </w:r>
      <w:r w:rsidRPr="000F2E18">
        <w:rPr>
          <w:rFonts w:ascii="Times New Roman" w:eastAsia="Times New Roman" w:hAnsi="Times New Roman" w:cs="Times New Roman"/>
          <w:sz w:val="24"/>
          <w:szCs w:val="24"/>
        </w:rPr>
        <w:t xml:space="preserve">develop the knowledge, skills and abilities to function as an exercise professional in fitness and clinical exercise settings.  The topics covered are designed to help the student prepare for certification examinations offered by the </w:t>
      </w:r>
      <w:r w:rsidRPr="000F2E18">
        <w:rPr>
          <w:rFonts w:ascii="Times New Roman" w:eastAsia="Times New Roman" w:hAnsi="Times New Roman" w:cs="Times New Roman"/>
          <w:b/>
          <w:bCs/>
          <w:sz w:val="24"/>
          <w:szCs w:val="24"/>
        </w:rPr>
        <w:t>American Co</w:t>
      </w:r>
      <w:r w:rsidR="001C4F51">
        <w:rPr>
          <w:rFonts w:ascii="Times New Roman" w:eastAsia="Times New Roman" w:hAnsi="Times New Roman" w:cs="Times New Roman"/>
          <w:b/>
          <w:bCs/>
          <w:sz w:val="24"/>
          <w:szCs w:val="24"/>
        </w:rPr>
        <w:t>llege of Sports Medicine (ACSM).</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The course will focus on the common physical assessments, testing used in clinical and fitness settings, the selection of appropriate assessments, results interpretation and the application of assessment results for exercise prescript</w:t>
      </w:r>
      <w:r w:rsidR="003D0000">
        <w:rPr>
          <w:rFonts w:ascii="Times New Roman" w:eastAsia="Times New Roman" w:hAnsi="Times New Roman" w:cs="Times New Roman"/>
          <w:sz w:val="24"/>
          <w:szCs w:val="24"/>
        </w:rPr>
        <w:t>ion for normal and special populations as well as populations with chronic disease</w:t>
      </w:r>
      <w:r w:rsidRPr="000F2E18">
        <w:rPr>
          <w:rFonts w:ascii="Times New Roman" w:eastAsia="Times New Roman" w:hAnsi="Times New Roman" w:cs="Times New Roman"/>
          <w:sz w:val="24"/>
          <w:szCs w:val="24"/>
        </w:rPr>
        <w:t>. Laboratory experiences are designed to develop competencies in physical assessments. Laboratory experiences will include body composition, musculoskeletal fitness, pulmonary function, cardiovascular function, and exercise tests for functional capacity and cardiovascular fitness with electrocardiogram.</w:t>
      </w:r>
    </w:p>
    <w:p w:rsidR="003D0000" w:rsidRDefault="003D00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rPr>
        <w:lastRenderedPageBreak/>
        <w:t> </w:t>
      </w:r>
      <w:r w:rsidRPr="000F2E18">
        <w:rPr>
          <w:rFonts w:ascii="Times New Roman" w:eastAsia="Times New Roman" w:hAnsi="Times New Roman" w:cs="Times New Roman"/>
          <w:b/>
          <w:bCs/>
          <w:sz w:val="24"/>
          <w:szCs w:val="24"/>
          <w:u w:val="single"/>
        </w:rPr>
        <w:t>Student Learning Outcomes: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rPr>
        <w:t>After successfully completing this course, you will be able to: </w:t>
      </w:r>
      <w:r w:rsidRPr="000F2E18">
        <w:rPr>
          <w:rFonts w:ascii="Times New Roman" w:eastAsia="Times New Roman" w:hAnsi="Times New Roman" w:cs="Times New Roman"/>
          <w:sz w:val="24"/>
          <w:szCs w:val="24"/>
        </w:rPr>
        <w:t> </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Explain and discuss the underlying principles and rationale for health and fitness screening, blood profile analysis , measurements of heart rate, rhythm and electrical activity, blood pressure, cardiorespiratory fitness (CRF) testing, body composition, pulmonary testing, musculoskeletal fitness and sports related testing.</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and explain the basic pathophysiology related being sedentary and obese including cardiovascular disease, pulmonary disease, dyslipidemia, hypertension, diabetes, and metabolic syndrome.  Identify general drug groups associated with medical intervention in these diseases. </w:t>
      </w:r>
    </w:p>
    <w:p w:rsidR="000F2E18" w:rsidRPr="000F2E18" w:rsidRDefault="003D0000"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Use</w:t>
      </w:r>
      <w:r w:rsidR="000F2E18" w:rsidRPr="000F2E18">
        <w:rPr>
          <w:rFonts w:ascii="Times New Roman" w:eastAsia="Times New Roman" w:hAnsi="Times New Roman" w:cs="Times New Roman"/>
          <w:sz w:val="24"/>
          <w:szCs w:val="24"/>
        </w:rPr>
        <w:t xml:space="preserve"> pre-test screening to determine the appropriateness of exercise, exercise testing, and cardiovascular disease risk stratification based on blood pressure, cholesterol levels, physical activity or other factors.</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Understand basic safety considerations for an exercise facility and for exercise testing.  Understand basic treatment for common injuries seen in </w:t>
      </w:r>
      <w:proofErr w:type="spellStart"/>
      <w:r w:rsidRPr="000F2E18">
        <w:rPr>
          <w:rFonts w:ascii="Times New Roman" w:eastAsia="Times New Roman" w:hAnsi="Times New Roman" w:cs="Times New Roman"/>
          <w:sz w:val="24"/>
          <w:szCs w:val="24"/>
        </w:rPr>
        <w:t>a</w:t>
      </w:r>
      <w:proofErr w:type="spellEnd"/>
      <w:r w:rsidRPr="000F2E18">
        <w:rPr>
          <w:rFonts w:ascii="Times New Roman" w:eastAsia="Times New Roman" w:hAnsi="Times New Roman" w:cs="Times New Roman"/>
          <w:sz w:val="24"/>
          <w:szCs w:val="24"/>
        </w:rPr>
        <w:t xml:space="preserve"> exercise facility</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Use direct and indirect techniques to assess muscular strength, flexibility, and endurance</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underlying principles of body composition testing and become familiar with techniques to estimate body composition using the skin-fold methods, bioelectrical impedance, DEXA and anthropometrical techniques.</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physiologic basis of blood pressure. Measure systolic and diastolic blood pressures at rest and during exposure to various environmental stressors using a stethoscope and sphygmomanometer</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Understand the cardiorespiratory changes that occur with exercise and how it can be measured.  Conduct sub-maximal graded exercise tests for the purpose of examining cardiovascular responses to exercise and determining exercise capacity</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Demonstrate proficiency using metabolic calculations to determine body composition, estimates of cardiovascular capacity, exercise energy expenditure and exercise workloads.</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Demonstrate the ability to prepare a subject for a 12-lead electrocardiogram.  And be familiar with a normal ECG reading at rest and during a graded exercise test.</w:t>
      </w:r>
    </w:p>
    <w:p w:rsidR="000F2E18" w:rsidRPr="000F2E18" w:rsidRDefault="000F2E18" w:rsidP="000F2E18">
      <w:pPr>
        <w:numPr>
          <w:ilvl w:val="0"/>
          <w:numId w:val="1"/>
        </w:numPr>
        <w:spacing w:before="100" w:beforeAutospacing="1" w:after="100" w:afterAutospacing="1"/>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Understand and discuss </w:t>
      </w:r>
      <w:r w:rsidR="003D0000">
        <w:rPr>
          <w:rFonts w:ascii="Times New Roman" w:eastAsia="Times New Roman" w:hAnsi="Times New Roman" w:cs="Times New Roman"/>
          <w:sz w:val="24"/>
          <w:szCs w:val="24"/>
        </w:rPr>
        <w:t xml:space="preserve">the appropriate testing and exercise prescription for populations with chronic disease including: metabolic disorders; cardiovascular disease; respiratory disease; cancer and disorders of the bones and joints. </w:t>
      </w:r>
    </w:p>
    <w:p w:rsidR="00766B33" w:rsidRPr="00766B33" w:rsidRDefault="00766B33" w:rsidP="00766B33">
      <w:pPr>
        <w:spacing w:before="100" w:beforeAutospacing="1" w:after="100" w:afterAutospacing="1"/>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b/>
          <w:bCs/>
          <w:sz w:val="24"/>
          <w:szCs w:val="24"/>
          <w:u w:val="single"/>
        </w:rPr>
        <w:t>Grading Scale</w:t>
      </w:r>
    </w:p>
    <w:p w:rsidR="00766B33" w:rsidRPr="00766B33" w:rsidRDefault="00766B33" w:rsidP="00766B33">
      <w:pPr>
        <w:spacing w:before="100" w:beforeAutospacing="1" w:after="100" w:afterAutospacing="1"/>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Your course grade will be determined your quiz grades, case studies, and your final exam.  Grading Scale: A = &gt; 90%; B = 89.9% - 80%; C = 79.9% -70%</w:t>
      </w:r>
    </w:p>
    <w:p w:rsidR="00766B33" w:rsidRPr="00766B33" w:rsidRDefault="00766B33" w:rsidP="00766B33">
      <w:pPr>
        <w:spacing w:before="100" w:beforeAutospacing="1" w:after="100" w:afterAutospacing="1"/>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b/>
          <w:bCs/>
          <w:sz w:val="24"/>
          <w:szCs w:val="24"/>
        </w:rPr>
        <w:t>Quizzes – 120 points worth 40% of your final grade</w:t>
      </w:r>
    </w:p>
    <w:p w:rsidR="00766B33" w:rsidRPr="00766B33" w:rsidRDefault="00766B33" w:rsidP="00766B33">
      <w:pPr>
        <w:spacing w:before="100" w:beforeAutospacing="1" w:after="100" w:afterAutospacing="1"/>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xml:space="preserve">There will be 12 quizzes given throughout the semester, each worth 10 points.  The quizzes will be based on ACSM's certification guide and the practice questions for the ACSM Health/Fitness Specialist certification.  This will be discussed in class.  The quizzes will be comprehensive in </w:t>
      </w:r>
      <w:r w:rsidRPr="00766B33">
        <w:rPr>
          <w:rFonts w:ascii="Times New Roman" w:eastAsia="Times New Roman" w:hAnsi="Times New Roman" w:cs="Times New Roman"/>
          <w:sz w:val="24"/>
          <w:szCs w:val="24"/>
        </w:rPr>
        <w:lastRenderedPageBreak/>
        <w:t>that they will cover topics you have had during your undergraduate studies.  The best method to prepare for the quiz is to review the specific section of the Certification Review for the quiz.  This will be announced before the quiz is given.</w:t>
      </w:r>
    </w:p>
    <w:p w:rsidR="00766B33" w:rsidRPr="00766B33" w:rsidRDefault="00766B33" w:rsidP="00766B33">
      <w:pPr>
        <w:spacing w:before="100" w:beforeAutospacing="1" w:after="100" w:afterAutospacing="1"/>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b/>
          <w:bCs/>
          <w:sz w:val="24"/>
          <w:szCs w:val="24"/>
        </w:rPr>
        <w:t>Case Studies - 80 points worth 20% of your grade</w:t>
      </w:r>
    </w:p>
    <w:p w:rsidR="00766B33" w:rsidRPr="00766B33" w:rsidRDefault="00766B33" w:rsidP="00766B33">
      <w:pPr>
        <w:spacing w:before="100" w:beforeAutospacing="1" w:after="100" w:afterAutospacing="1"/>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There will be 8 case studies during the semester.  You are expected to read the study, answer questions and be prepared to discuss the case in class.  You will be graded on your preparation, your case study answers and your participation in class.</w:t>
      </w:r>
    </w:p>
    <w:p w:rsidR="00766B33" w:rsidRPr="00766B33" w:rsidRDefault="00766B33" w:rsidP="00766B33">
      <w:pPr>
        <w:spacing w:before="100" w:beforeAutospacing="1" w:after="100" w:afterAutospacing="1"/>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b/>
          <w:bCs/>
          <w:sz w:val="24"/>
          <w:szCs w:val="24"/>
        </w:rPr>
        <w:t>Final Exam - 100 points worth 40% of your final grade.</w:t>
      </w:r>
    </w:p>
    <w:p w:rsidR="00766B33" w:rsidRPr="00766B33" w:rsidRDefault="00766B33" w:rsidP="00766B33">
      <w:pPr>
        <w:spacing w:before="100" w:beforeAutospacing="1" w:after="100" w:afterAutospacing="1"/>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The final exam will cover all aspects of ACSM's exam to become a Certified Exercise Physiologist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b/>
          <w:bCs/>
          <w:sz w:val="24"/>
          <w:szCs w:val="24"/>
          <w:u w:val="single"/>
        </w:rPr>
        <w:t>Class Policies</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Attendance:  You are expected to attend all </w:t>
      </w:r>
      <w:r w:rsidR="008D12D6" w:rsidRPr="000F2E18">
        <w:rPr>
          <w:rFonts w:ascii="Times New Roman" w:eastAsia="Times New Roman" w:hAnsi="Times New Roman" w:cs="Times New Roman"/>
          <w:sz w:val="24"/>
          <w:szCs w:val="24"/>
        </w:rPr>
        <w:t>classes;</w:t>
      </w:r>
      <w:r w:rsidRPr="000F2E18">
        <w:rPr>
          <w:rFonts w:ascii="Times New Roman" w:eastAsia="Times New Roman" w:hAnsi="Times New Roman" w:cs="Times New Roman"/>
          <w:sz w:val="24"/>
          <w:szCs w:val="24"/>
        </w:rPr>
        <w:t xml:space="preserve"> lectures will not be repeated or recorded.  Students are expected to attend all classes, and will be held responsible for any content cove</w:t>
      </w:r>
      <w:r w:rsidR="008D12D6">
        <w:rPr>
          <w:rFonts w:ascii="Times New Roman" w:eastAsia="Times New Roman" w:hAnsi="Times New Roman" w:cs="Times New Roman"/>
          <w:sz w:val="24"/>
          <w:szCs w:val="24"/>
        </w:rPr>
        <w:t>red in the event of an absence.</w:t>
      </w:r>
      <w:r w:rsidRPr="000F2E18">
        <w:rPr>
          <w:rFonts w:ascii="Times New Roman" w:eastAsia="Times New Roman" w:hAnsi="Times New Roman" w:cs="Times New Roman"/>
          <w:sz w:val="24"/>
          <w:szCs w:val="24"/>
        </w:rPr>
        <w:t xml:space="preserve"> Excused absences are defined in the Student Policy </w:t>
      </w:r>
      <w:proofErr w:type="spellStart"/>
      <w:r w:rsidRPr="000F2E18">
        <w:rPr>
          <w:rFonts w:ascii="Times New Roman" w:eastAsia="Times New Roman" w:hAnsi="Times New Roman" w:cs="Times New Roman"/>
          <w:sz w:val="24"/>
          <w:szCs w:val="24"/>
        </w:rPr>
        <w:t>eHandbook</w:t>
      </w:r>
      <w:proofErr w:type="spellEnd"/>
      <w:r w:rsidRPr="000F2E18">
        <w:rPr>
          <w:rFonts w:ascii="Times New Roman" w:eastAsia="Times New Roman" w:hAnsi="Times New Roman" w:cs="Times New Roman"/>
          <w:sz w:val="24"/>
          <w:szCs w:val="24"/>
        </w:rPr>
        <w:t xml:space="preserve">, </w:t>
      </w:r>
      <w:hyperlink r:id="rId7" w:tgtFrame="_blank" w:history="1">
        <w:r w:rsidRPr="000F2E18">
          <w:rPr>
            <w:rFonts w:ascii="Times New Roman" w:eastAsia="Times New Roman" w:hAnsi="Times New Roman" w:cs="Times New Roman"/>
            <w:color w:val="0000FF"/>
            <w:sz w:val="24"/>
            <w:szCs w:val="24"/>
            <w:u w:val="single"/>
          </w:rPr>
          <w:t>www.auburn.edu/studentpolicies</w:t>
        </w:r>
      </w:hyperlink>
      <w:r w:rsidRPr="000F2E18">
        <w:rPr>
          <w:rFonts w:ascii="Times New Roman" w:eastAsia="Times New Roman" w:hAnsi="Times New Roman" w:cs="Times New Roman"/>
          <w:sz w:val="24"/>
          <w:szCs w:val="24"/>
        </w:rPr>
        <w: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Make up policy: Arrangements to make up a missed examination due to a properly authorized absence must be initiated by the student within one week of the end of the period of the excused absence.  In unusual circumstances such as an extended absence to illness, the make-up exam will occur within two weeks of the absence.</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Accommodations:</w:t>
      </w:r>
      <w:r w:rsidR="00065209">
        <w:rPr>
          <w:rFonts w:ascii="Times New Roman" w:eastAsia="Times New Roman" w:hAnsi="Times New Roman" w:cs="Times New Roman"/>
          <w:sz w:val="24"/>
          <w:szCs w:val="24"/>
        </w:rPr>
        <w:t xml:space="preserve"> </w:t>
      </w:r>
      <w:r w:rsidRPr="000F2E18">
        <w:rPr>
          <w:rFonts w:ascii="Times New Roman" w:eastAsia="Times New Roman" w:hAnsi="Times New Roman" w:cs="Times New Roman"/>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0F2E18" w:rsidRPr="000F2E18" w:rsidRDefault="000F2E18" w:rsidP="000F2E18">
      <w:pPr>
        <w:spacing w:before="100" w:beforeAutospacing="1" w:after="100" w:afterAutospacing="1"/>
        <w:ind w:left="0" w:firstLine="0"/>
        <w:jc w:val="left"/>
        <w:rPr>
          <w:rFonts w:ascii="Times New Roman" w:eastAsia="Times New Roman" w:hAnsi="Times New Roman" w:cs="Times New Roman"/>
          <w:sz w:val="24"/>
          <w:szCs w:val="24"/>
        </w:rPr>
      </w:pPr>
      <w:r w:rsidRPr="000F2E18">
        <w:rPr>
          <w:rFonts w:ascii="Times New Roman" w:eastAsia="Times New Roman" w:hAnsi="Times New Roman" w:cs="Times New Roman"/>
          <w:sz w:val="24"/>
          <w:szCs w:val="24"/>
        </w:rPr>
        <w:t xml:space="preserve">Honesty Code: Students are expected to do their own work and cheating will not be tolerated.  Please see University policies at </w:t>
      </w:r>
      <w:hyperlink r:id="rId8" w:tgtFrame="_blank" w:history="1">
        <w:r w:rsidRPr="000F2E18">
          <w:rPr>
            <w:rFonts w:ascii="Times New Roman" w:eastAsia="Times New Roman" w:hAnsi="Times New Roman" w:cs="Times New Roman"/>
            <w:color w:val="0000FF"/>
            <w:sz w:val="24"/>
            <w:szCs w:val="24"/>
            <w:u w:val="single"/>
          </w:rPr>
          <w:t>https://sites.auburn.edu/admin/universitypolicies/default.aspx</w:t>
        </w:r>
      </w:hyperlink>
    </w:p>
    <w:p w:rsidR="003D0000" w:rsidRDefault="000F2E18" w:rsidP="003D0000">
      <w:pPr>
        <w:rPr>
          <w:rFonts w:ascii="Times New Roman" w:hAnsi="Times New Roman"/>
          <w:b/>
          <w:sz w:val="32"/>
          <w:szCs w:val="32"/>
          <w:u w:val="single"/>
        </w:rPr>
      </w:pPr>
      <w:r w:rsidRPr="000F2E18">
        <w:rPr>
          <w:rFonts w:ascii="Times New Roman" w:eastAsia="Times New Roman" w:hAnsi="Times New Roman" w:cs="Times New Roman"/>
          <w:sz w:val="24"/>
          <w:szCs w:val="24"/>
        </w:rPr>
        <w:t> </w:t>
      </w:r>
      <w:r w:rsidR="003D0000">
        <w:rPr>
          <w:rFonts w:ascii="Times New Roman" w:hAnsi="Times New Roman"/>
          <w:b/>
          <w:sz w:val="32"/>
          <w:szCs w:val="32"/>
          <w:u w:val="single"/>
        </w:rPr>
        <w:t>Course content outline:</w:t>
      </w:r>
    </w:p>
    <w:p w:rsidR="003D0000" w:rsidRDefault="003D0000" w:rsidP="003D0000">
      <w:pPr>
        <w:jc w:val="both"/>
        <w:rPr>
          <w:rFonts w:ascii="Times New Roman" w:hAnsi="Times New Roman"/>
          <w:b/>
          <w:sz w:val="32"/>
          <w:szCs w:val="32"/>
          <w:u w:val="single"/>
        </w:rPr>
      </w:pP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xml:space="preserve">Week 1 – 17 Aug              </w:t>
      </w:r>
      <w:bookmarkStart w:id="0" w:name="_GoBack"/>
      <w:r w:rsidRPr="00766B33">
        <w:rPr>
          <w:rFonts w:ascii="Times New Roman" w:eastAsia="Times New Roman" w:hAnsi="Times New Roman" w:cs="Times New Roman"/>
          <w:sz w:val="24"/>
          <w:szCs w:val="24"/>
        </w:rPr>
        <w:t>Class overview,</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xml:space="preserve">                                          </w:t>
      </w:r>
      <w:r w:rsidR="00CA6394">
        <w:rPr>
          <w:rFonts w:ascii="Times New Roman" w:eastAsia="Times New Roman" w:hAnsi="Times New Roman" w:cs="Times New Roman"/>
          <w:sz w:val="24"/>
          <w:szCs w:val="24"/>
        </w:rPr>
        <w:t>Physical Activity</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xml:space="preserve">Week 2 – 24 Aug              </w:t>
      </w:r>
      <w:r w:rsidR="009810B4">
        <w:rPr>
          <w:rFonts w:ascii="Times New Roman" w:eastAsia="Times New Roman" w:hAnsi="Times New Roman" w:cs="Times New Roman"/>
          <w:sz w:val="24"/>
          <w:szCs w:val="24"/>
        </w:rPr>
        <w:t xml:space="preserve">Health </w:t>
      </w:r>
      <w:r w:rsidR="00CA6394">
        <w:rPr>
          <w:rFonts w:ascii="Times New Roman" w:eastAsia="Times New Roman" w:hAnsi="Times New Roman" w:cs="Times New Roman"/>
          <w:sz w:val="24"/>
          <w:szCs w:val="24"/>
        </w:rPr>
        <w:t>Screening -</w:t>
      </w:r>
      <w:r w:rsidRPr="00766B33">
        <w:rPr>
          <w:rFonts w:ascii="Times New Roman" w:eastAsia="Times New Roman" w:hAnsi="Times New Roman" w:cs="Times New Roman"/>
          <w:sz w:val="24"/>
          <w:szCs w:val="24"/>
        </w:rPr>
        <w:t xml:space="preserve"> Chapter 2 GETP</w:t>
      </w:r>
    </w:p>
    <w:p w:rsidR="00766B33" w:rsidRDefault="00CA6394" w:rsidP="00CA6394">
      <w:pPr>
        <w:spacing w:after="120"/>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Pre-participation Screening – Medications</w:t>
      </w:r>
    </w:p>
    <w:p w:rsidR="00673C72" w:rsidRPr="00766B33" w:rsidRDefault="00673C72" w:rsidP="00CA6394">
      <w:pPr>
        <w:spacing w:after="120"/>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Obesity &amp; chronic disease</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xml:space="preserve">Week 3 – 31 Aug              </w:t>
      </w:r>
      <w:r w:rsidR="00673C72">
        <w:rPr>
          <w:rFonts w:ascii="Times New Roman" w:eastAsia="Times New Roman" w:hAnsi="Times New Roman" w:cs="Times New Roman"/>
          <w:sz w:val="24"/>
          <w:szCs w:val="24"/>
        </w:rPr>
        <w:t>Body composition</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xml:space="preserve">                                          </w:t>
      </w:r>
      <w:r w:rsidR="00673C72">
        <w:rPr>
          <w:rFonts w:ascii="Times New Roman" w:eastAsia="Times New Roman" w:hAnsi="Times New Roman" w:cs="Times New Roman"/>
          <w:sz w:val="24"/>
          <w:szCs w:val="24"/>
        </w:rPr>
        <w:t>Body Composition</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xml:space="preserve">                                          </w:t>
      </w:r>
      <w:r w:rsidR="00673C72">
        <w:rPr>
          <w:rFonts w:ascii="Times New Roman" w:eastAsia="Times New Roman" w:hAnsi="Times New Roman" w:cs="Times New Roman"/>
          <w:sz w:val="24"/>
          <w:szCs w:val="24"/>
        </w:rPr>
        <w:t>Independent Study – assigned readings</w:t>
      </w:r>
    </w:p>
    <w:p w:rsid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xml:space="preserve">Week 4 – 7 Sep                 </w:t>
      </w:r>
      <w:r w:rsidR="00673C72">
        <w:rPr>
          <w:rFonts w:ascii="Times New Roman" w:eastAsia="Times New Roman" w:hAnsi="Times New Roman" w:cs="Times New Roman"/>
          <w:sz w:val="24"/>
          <w:szCs w:val="24"/>
        </w:rPr>
        <w:t>Pulmonary Testing</w:t>
      </w:r>
    </w:p>
    <w:p w:rsidR="00673C72" w:rsidRPr="00766B33" w:rsidRDefault="00673C72" w:rsidP="00673C72">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Exercise Testing – Cardiorespiratory Fitness</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xml:space="preserve">Week 5 – 14 Sep              Exercise Testing - </w:t>
      </w:r>
      <w:proofErr w:type="spellStart"/>
      <w:r w:rsidRPr="00766B33">
        <w:rPr>
          <w:rFonts w:ascii="Times New Roman" w:eastAsia="Times New Roman" w:hAnsi="Times New Roman" w:cs="Times New Roman"/>
          <w:sz w:val="24"/>
          <w:szCs w:val="24"/>
        </w:rPr>
        <w:t>Cardiorepiratory</w:t>
      </w:r>
      <w:proofErr w:type="spellEnd"/>
      <w:r w:rsidRPr="00766B33">
        <w:rPr>
          <w:rFonts w:ascii="Times New Roman" w:eastAsia="Times New Roman" w:hAnsi="Times New Roman" w:cs="Times New Roman"/>
          <w:sz w:val="24"/>
          <w:szCs w:val="24"/>
        </w:rPr>
        <w:t xml:space="preserve"> Fitness</w:t>
      </w:r>
    </w:p>
    <w:p w:rsidR="00673C72" w:rsidRPr="00766B33" w:rsidRDefault="00766B33" w:rsidP="00673C72">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w:t>
      </w:r>
      <w:r w:rsidR="00673C72" w:rsidRPr="00766B33">
        <w:rPr>
          <w:rFonts w:ascii="Times New Roman" w:eastAsia="Times New Roman" w:hAnsi="Times New Roman" w:cs="Times New Roman"/>
          <w:sz w:val="24"/>
          <w:szCs w:val="24"/>
        </w:rPr>
        <w:t>Normal ECG</w:t>
      </w:r>
    </w:p>
    <w:p w:rsidR="00766B33" w:rsidRPr="00766B33" w:rsidRDefault="00673C72" w:rsidP="00673C72">
      <w:pPr>
        <w:spacing w:after="120"/>
        <w:ind w:left="1440" w:firstLine="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Research </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Week 6 – 21 Sep              </w:t>
      </w:r>
      <w:r w:rsidR="00673C72" w:rsidRPr="00766B33">
        <w:rPr>
          <w:rFonts w:ascii="Times New Roman" w:eastAsia="Times New Roman" w:hAnsi="Times New Roman" w:cs="Times New Roman"/>
          <w:sz w:val="24"/>
          <w:szCs w:val="24"/>
        </w:rPr>
        <w:t>Abnormal ECG</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w:t>
      </w:r>
      <w:r w:rsidR="00673C72" w:rsidRPr="00766B33">
        <w:rPr>
          <w:rFonts w:ascii="Times New Roman" w:eastAsia="Times New Roman" w:hAnsi="Times New Roman" w:cs="Times New Roman"/>
          <w:sz w:val="24"/>
          <w:szCs w:val="24"/>
        </w:rPr>
        <w:t>Abnormal ECG</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w:t>
      </w:r>
      <w:r w:rsidR="00673C72">
        <w:rPr>
          <w:rFonts w:ascii="Times New Roman" w:eastAsia="Times New Roman" w:hAnsi="Times New Roman" w:cs="Times New Roman"/>
          <w:sz w:val="24"/>
          <w:szCs w:val="24"/>
        </w:rPr>
        <w:t xml:space="preserve">Muscular Fitness </w:t>
      </w:r>
      <w:r w:rsidRPr="00766B33">
        <w:rPr>
          <w:rFonts w:ascii="Times New Roman" w:eastAsia="Times New Roman" w:hAnsi="Times New Roman" w:cs="Times New Roman"/>
          <w:sz w:val="24"/>
          <w:szCs w:val="24"/>
        </w:rPr>
        <w:t>Testing                                </w:t>
      </w:r>
    </w:p>
    <w:p w:rsidR="00766B33" w:rsidRPr="00766B33" w:rsidRDefault="00673C72" w:rsidP="00CA6394">
      <w:pPr>
        <w:spacing w:after="120"/>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Week 7 – 28 Sep              Balance and Flexibility Testing</w:t>
      </w:r>
    </w:p>
    <w:p w:rsidR="00673C72"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w:t>
      </w:r>
      <w:r w:rsidR="00673C72" w:rsidRPr="00766B33">
        <w:rPr>
          <w:rFonts w:ascii="Times New Roman" w:eastAsia="Times New Roman" w:hAnsi="Times New Roman" w:cs="Times New Roman"/>
          <w:sz w:val="24"/>
          <w:szCs w:val="24"/>
        </w:rPr>
        <w:t>Metabolic calculations</w:t>
      </w:r>
    </w:p>
    <w:p w:rsidR="00766B33" w:rsidRPr="00766B33" w:rsidRDefault="00673C72" w:rsidP="00CA6394">
      <w:pPr>
        <w:spacing w:after="120"/>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B33" w:rsidRPr="00766B33">
        <w:rPr>
          <w:rFonts w:ascii="Times New Roman" w:eastAsia="Times New Roman" w:hAnsi="Times New Roman" w:cs="Times New Roman"/>
          <w:sz w:val="24"/>
          <w:szCs w:val="24"/>
        </w:rPr>
        <w:t xml:space="preserve">                                       </w:t>
      </w:r>
      <w:r w:rsidRPr="00766B33">
        <w:rPr>
          <w:rFonts w:ascii="Times New Roman" w:eastAsia="Times New Roman" w:hAnsi="Times New Roman" w:cs="Times New Roman"/>
          <w:sz w:val="24"/>
          <w:szCs w:val="24"/>
        </w:rPr>
        <w:t>Metabolic calculations</w:t>
      </w:r>
    </w:p>
    <w:p w:rsidR="00673C72" w:rsidRPr="00766B33" w:rsidRDefault="00673C72" w:rsidP="00673C72">
      <w:pPr>
        <w:spacing w:after="120"/>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Week 8 – 7 Oct               </w:t>
      </w:r>
      <w:r w:rsidRPr="00766B33">
        <w:rPr>
          <w:rFonts w:ascii="Times New Roman" w:eastAsia="Times New Roman" w:hAnsi="Times New Roman" w:cs="Times New Roman"/>
          <w:sz w:val="24"/>
          <w:szCs w:val="24"/>
        </w:rPr>
        <w:t>Behavior Change</w:t>
      </w:r>
    </w:p>
    <w:p w:rsidR="00673C72" w:rsidRDefault="00766B33" w:rsidP="00673C72">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w:t>
      </w:r>
      <w:r w:rsidR="00673C72">
        <w:rPr>
          <w:rFonts w:ascii="Times New Roman" w:eastAsia="Times New Roman" w:hAnsi="Times New Roman" w:cs="Times New Roman"/>
          <w:sz w:val="24"/>
          <w:szCs w:val="24"/>
        </w:rPr>
        <w:t>                               </w:t>
      </w:r>
      <w:r w:rsidR="00673C72" w:rsidRPr="00766B33">
        <w:rPr>
          <w:rFonts w:ascii="Times New Roman" w:eastAsia="Times New Roman" w:hAnsi="Times New Roman" w:cs="Times New Roman"/>
          <w:sz w:val="24"/>
          <w:szCs w:val="24"/>
        </w:rPr>
        <w:t>Behavior Change</w:t>
      </w:r>
    </w:p>
    <w:p w:rsidR="00673C72" w:rsidRPr="00766B33" w:rsidRDefault="00673C72" w:rsidP="00673C72">
      <w:pPr>
        <w:spacing w:after="120"/>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Motivational Counseling</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Week 9 – 12 Oct             </w:t>
      </w:r>
      <w:r w:rsidR="00673C72">
        <w:rPr>
          <w:rFonts w:ascii="Times New Roman" w:eastAsia="Times New Roman" w:hAnsi="Times New Roman" w:cs="Times New Roman"/>
          <w:sz w:val="24"/>
          <w:szCs w:val="24"/>
        </w:rPr>
        <w:t>Exercise Prescription</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w:t>
      </w:r>
      <w:r w:rsidR="00673C72">
        <w:rPr>
          <w:rFonts w:ascii="Times New Roman" w:eastAsia="Times New Roman" w:hAnsi="Times New Roman" w:cs="Times New Roman"/>
          <w:sz w:val="24"/>
          <w:szCs w:val="24"/>
        </w:rPr>
        <w:t>Exercise Prescription</w:t>
      </w:r>
      <w:r w:rsidRPr="00766B33">
        <w:rPr>
          <w:rFonts w:ascii="Times New Roman" w:eastAsia="Times New Roman" w:hAnsi="Times New Roman" w:cs="Times New Roman"/>
          <w:sz w:val="24"/>
          <w:szCs w:val="24"/>
        </w:rPr>
        <w:t>                                                      </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Week 10 – 19 Oct          </w:t>
      </w:r>
      <w:r w:rsidR="00673C72">
        <w:rPr>
          <w:rFonts w:ascii="Times New Roman" w:eastAsia="Times New Roman" w:hAnsi="Times New Roman" w:cs="Times New Roman"/>
          <w:sz w:val="24"/>
          <w:szCs w:val="24"/>
        </w:rPr>
        <w:t>EP for Special Populations</w:t>
      </w:r>
    </w:p>
    <w:p w:rsidR="00673C72"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w:t>
      </w:r>
      <w:r w:rsidR="00673C72">
        <w:rPr>
          <w:rFonts w:ascii="Times New Roman" w:eastAsia="Times New Roman" w:hAnsi="Times New Roman" w:cs="Times New Roman"/>
          <w:sz w:val="24"/>
          <w:szCs w:val="24"/>
        </w:rPr>
        <w:t>EP for Special Populations</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xml:space="preserve">                                      </w:t>
      </w:r>
      <w:r w:rsidR="00673C72">
        <w:rPr>
          <w:rFonts w:ascii="Times New Roman" w:eastAsia="Times New Roman" w:hAnsi="Times New Roman" w:cs="Times New Roman"/>
          <w:sz w:val="24"/>
          <w:szCs w:val="24"/>
        </w:rPr>
        <w:t>Research</w:t>
      </w:r>
    </w:p>
    <w:p w:rsidR="00766B33" w:rsidRPr="00766B33" w:rsidRDefault="00673C72" w:rsidP="00CA6394">
      <w:pPr>
        <w:spacing w:after="120"/>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Week 11 – 26 Oct         </w:t>
      </w:r>
      <w:r w:rsidR="00766B33" w:rsidRPr="00766B33">
        <w:rPr>
          <w:rFonts w:ascii="Times New Roman" w:eastAsia="Times New Roman" w:hAnsi="Times New Roman" w:cs="Times New Roman"/>
          <w:sz w:val="24"/>
          <w:szCs w:val="24"/>
        </w:rPr>
        <w:t>Nutrition</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w:t>
      </w:r>
      <w:r w:rsidR="00F73C85">
        <w:rPr>
          <w:rFonts w:ascii="Times New Roman" w:eastAsia="Times New Roman" w:hAnsi="Times New Roman" w:cs="Times New Roman"/>
          <w:sz w:val="24"/>
          <w:szCs w:val="24"/>
        </w:rPr>
        <w:t>                              </w:t>
      </w:r>
      <w:r w:rsidRPr="00766B33">
        <w:rPr>
          <w:rFonts w:ascii="Times New Roman" w:eastAsia="Times New Roman" w:hAnsi="Times New Roman" w:cs="Times New Roman"/>
          <w:sz w:val="24"/>
          <w:szCs w:val="24"/>
        </w:rPr>
        <w:t>Diet &amp; Weight Management</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w:t>
      </w:r>
      <w:r w:rsidR="00F73C85">
        <w:rPr>
          <w:rFonts w:ascii="Times New Roman" w:eastAsia="Times New Roman" w:hAnsi="Times New Roman" w:cs="Times New Roman"/>
          <w:sz w:val="24"/>
          <w:szCs w:val="24"/>
        </w:rPr>
        <w:t>                              </w:t>
      </w:r>
      <w:r w:rsidRPr="00766B33">
        <w:rPr>
          <w:rFonts w:ascii="Times New Roman" w:eastAsia="Times New Roman" w:hAnsi="Times New Roman" w:cs="Times New Roman"/>
          <w:sz w:val="24"/>
          <w:szCs w:val="24"/>
        </w:rPr>
        <w:t>Diet &amp; Weight Management                                     </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Week 1</w:t>
      </w:r>
      <w:r w:rsidR="00F73C85">
        <w:rPr>
          <w:rFonts w:ascii="Times New Roman" w:eastAsia="Times New Roman" w:hAnsi="Times New Roman" w:cs="Times New Roman"/>
          <w:sz w:val="24"/>
          <w:szCs w:val="24"/>
        </w:rPr>
        <w:t>2 – 2 Nov           C</w:t>
      </w:r>
      <w:r w:rsidRPr="00766B33">
        <w:rPr>
          <w:rFonts w:ascii="Times New Roman" w:eastAsia="Times New Roman" w:hAnsi="Times New Roman" w:cs="Times New Roman"/>
          <w:sz w:val="24"/>
          <w:szCs w:val="24"/>
        </w:rPr>
        <w:t>ardiovascular Disease</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w:t>
      </w:r>
      <w:r w:rsidR="00F73C85">
        <w:rPr>
          <w:rFonts w:ascii="Times New Roman" w:eastAsia="Times New Roman" w:hAnsi="Times New Roman" w:cs="Times New Roman"/>
          <w:sz w:val="24"/>
          <w:szCs w:val="24"/>
        </w:rPr>
        <w:t>                               </w:t>
      </w:r>
      <w:r w:rsidRPr="00766B33">
        <w:rPr>
          <w:rFonts w:ascii="Times New Roman" w:eastAsia="Times New Roman" w:hAnsi="Times New Roman" w:cs="Times New Roman"/>
          <w:sz w:val="24"/>
          <w:szCs w:val="24"/>
        </w:rPr>
        <w:t>Cardiovascular Disease</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w:t>
      </w:r>
      <w:r w:rsidR="00F73C85">
        <w:rPr>
          <w:rFonts w:ascii="Times New Roman" w:eastAsia="Times New Roman" w:hAnsi="Times New Roman" w:cs="Times New Roman"/>
          <w:sz w:val="24"/>
          <w:szCs w:val="24"/>
        </w:rPr>
        <w:t>                               </w:t>
      </w:r>
      <w:r w:rsidRPr="00766B33">
        <w:rPr>
          <w:rFonts w:ascii="Times New Roman" w:eastAsia="Times New Roman" w:hAnsi="Times New Roman" w:cs="Times New Roman"/>
          <w:sz w:val="24"/>
          <w:szCs w:val="24"/>
        </w:rPr>
        <w:t>Metabolic Disease</w:t>
      </w:r>
    </w:p>
    <w:p w:rsidR="00766B33" w:rsidRPr="00766B33" w:rsidRDefault="00F73C85" w:rsidP="00CA6394">
      <w:pPr>
        <w:spacing w:after="120"/>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Week 13 - 9 Nov           </w:t>
      </w:r>
      <w:r w:rsidR="00766B33" w:rsidRPr="00766B33">
        <w:rPr>
          <w:rFonts w:ascii="Times New Roman" w:eastAsia="Times New Roman" w:hAnsi="Times New Roman" w:cs="Times New Roman"/>
          <w:sz w:val="24"/>
          <w:szCs w:val="24"/>
        </w:rPr>
        <w:t>Pulmonary Disease</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Other Chronic Disease</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Other Chronic Disease</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lastRenderedPageBreak/>
        <w:t xml:space="preserve">Week 14 – 16 Nov            </w:t>
      </w:r>
      <w:r w:rsidR="00F73C85">
        <w:rPr>
          <w:rFonts w:ascii="Times New Roman" w:eastAsia="Times New Roman" w:hAnsi="Times New Roman" w:cs="Times New Roman"/>
          <w:sz w:val="24"/>
          <w:szCs w:val="24"/>
        </w:rPr>
        <w:t>Presentations</w:t>
      </w:r>
    </w:p>
    <w:p w:rsidR="00766B33" w:rsidRPr="00766B33" w:rsidRDefault="00766B33" w:rsidP="00CA6394">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xml:space="preserve">                                          </w:t>
      </w:r>
      <w:r w:rsidR="00F73C85">
        <w:rPr>
          <w:rFonts w:ascii="Times New Roman" w:eastAsia="Times New Roman" w:hAnsi="Times New Roman" w:cs="Times New Roman"/>
          <w:sz w:val="24"/>
          <w:szCs w:val="24"/>
        </w:rPr>
        <w:t>Presentations</w:t>
      </w:r>
    </w:p>
    <w:p w:rsidR="00F73C85" w:rsidRDefault="00766B33" w:rsidP="00F73C85">
      <w:pPr>
        <w:spacing w:after="120"/>
        <w:ind w:left="0" w:firstLine="0"/>
        <w:jc w:val="left"/>
        <w:rPr>
          <w:rFonts w:ascii="Times New Roman" w:eastAsia="Times New Roman" w:hAnsi="Times New Roman" w:cs="Times New Roman"/>
          <w:sz w:val="24"/>
          <w:szCs w:val="24"/>
        </w:rPr>
      </w:pPr>
      <w:r w:rsidRPr="00766B33">
        <w:rPr>
          <w:rFonts w:ascii="Times New Roman" w:eastAsia="Times New Roman" w:hAnsi="Times New Roman" w:cs="Times New Roman"/>
          <w:sz w:val="24"/>
          <w:szCs w:val="24"/>
        </w:rPr>
        <w:t>                                          Legal &amp; Professional Considerations</w:t>
      </w:r>
    </w:p>
    <w:p w:rsidR="00F73C85" w:rsidRDefault="00F73C85" w:rsidP="00F73C85">
      <w:pPr>
        <w:spacing w:after="120"/>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15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Thanks giving Break</w:t>
      </w:r>
    </w:p>
    <w:p w:rsidR="003D0000" w:rsidRPr="00F73C85" w:rsidRDefault="00F73C85" w:rsidP="00F73C85">
      <w:pPr>
        <w:spacing w:after="120"/>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16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Course review and CEP prep</w:t>
      </w:r>
      <w:r w:rsidR="00BB4A02">
        <w:rPr>
          <w:rFonts w:ascii="Times New Roman" w:hAnsi="Times New Roman"/>
          <w:sz w:val="24"/>
        </w:rPr>
        <w:tab/>
      </w:r>
      <w:r w:rsidR="00BB4A02">
        <w:rPr>
          <w:rFonts w:ascii="Times New Roman" w:hAnsi="Times New Roman"/>
          <w:sz w:val="24"/>
        </w:rPr>
        <w:tab/>
      </w:r>
      <w:bookmarkEnd w:id="0"/>
    </w:p>
    <w:sectPr w:rsidR="003D0000" w:rsidRPr="00F73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44D40"/>
    <w:multiLevelType w:val="hybridMultilevel"/>
    <w:tmpl w:val="8A7AFB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E6B5ED0"/>
    <w:multiLevelType w:val="multilevel"/>
    <w:tmpl w:val="50A06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18"/>
    <w:rsid w:val="00065209"/>
    <w:rsid w:val="0009307A"/>
    <w:rsid w:val="000D4984"/>
    <w:rsid w:val="000E37D0"/>
    <w:rsid w:val="000F2E18"/>
    <w:rsid w:val="001229D7"/>
    <w:rsid w:val="0014666A"/>
    <w:rsid w:val="001C4F51"/>
    <w:rsid w:val="003A64C7"/>
    <w:rsid w:val="003D0000"/>
    <w:rsid w:val="00401A18"/>
    <w:rsid w:val="004B6727"/>
    <w:rsid w:val="005B34BF"/>
    <w:rsid w:val="00643F5A"/>
    <w:rsid w:val="00673C72"/>
    <w:rsid w:val="00766B33"/>
    <w:rsid w:val="007A0C9D"/>
    <w:rsid w:val="007B7243"/>
    <w:rsid w:val="008C6F39"/>
    <w:rsid w:val="008D12D6"/>
    <w:rsid w:val="008D223B"/>
    <w:rsid w:val="0090757B"/>
    <w:rsid w:val="009810B4"/>
    <w:rsid w:val="00AB526E"/>
    <w:rsid w:val="00AE7144"/>
    <w:rsid w:val="00BB4A02"/>
    <w:rsid w:val="00CA6394"/>
    <w:rsid w:val="00CA657D"/>
    <w:rsid w:val="00CA74E1"/>
    <w:rsid w:val="00CC7AC4"/>
    <w:rsid w:val="00CF29EC"/>
    <w:rsid w:val="00DB112B"/>
    <w:rsid w:val="00DF3424"/>
    <w:rsid w:val="00E16559"/>
    <w:rsid w:val="00F00557"/>
    <w:rsid w:val="00F036F6"/>
    <w:rsid w:val="00F73C85"/>
    <w:rsid w:val="00FD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81CEA-26B5-4A75-89DB-8D841832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20" w:hanging="3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E18"/>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E18"/>
    <w:rPr>
      <w:color w:val="0000FF"/>
      <w:u w:val="single"/>
    </w:rPr>
  </w:style>
  <w:style w:type="character" w:styleId="Strong">
    <w:name w:val="Strong"/>
    <w:basedOn w:val="DefaultParagraphFont"/>
    <w:uiPriority w:val="22"/>
    <w:qFormat/>
    <w:rsid w:val="000F2E18"/>
    <w:rPr>
      <w:b/>
      <w:bCs/>
    </w:rPr>
  </w:style>
  <w:style w:type="paragraph" w:styleId="ListParagraph">
    <w:name w:val="List Paragraph"/>
    <w:basedOn w:val="Normal"/>
    <w:uiPriority w:val="34"/>
    <w:qFormat/>
    <w:rsid w:val="0090757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4238">
      <w:bodyDiv w:val="1"/>
      <w:marLeft w:val="0"/>
      <w:marRight w:val="0"/>
      <w:marTop w:val="0"/>
      <w:marBottom w:val="0"/>
      <w:divBdr>
        <w:top w:val="none" w:sz="0" w:space="0" w:color="auto"/>
        <w:left w:val="none" w:sz="0" w:space="0" w:color="auto"/>
        <w:bottom w:val="none" w:sz="0" w:space="0" w:color="auto"/>
        <w:right w:val="none" w:sz="0" w:space="0" w:color="auto"/>
      </w:divBdr>
      <w:divsChild>
        <w:div w:id="1132288333">
          <w:marLeft w:val="0"/>
          <w:marRight w:val="0"/>
          <w:marTop w:val="0"/>
          <w:marBottom w:val="150"/>
          <w:divBdr>
            <w:top w:val="none" w:sz="0" w:space="0" w:color="auto"/>
            <w:left w:val="none" w:sz="0" w:space="0" w:color="auto"/>
            <w:bottom w:val="none" w:sz="0" w:space="0" w:color="auto"/>
            <w:right w:val="none" w:sz="0" w:space="0" w:color="auto"/>
          </w:divBdr>
        </w:div>
      </w:divsChild>
    </w:div>
    <w:div w:id="870532677">
      <w:bodyDiv w:val="1"/>
      <w:marLeft w:val="0"/>
      <w:marRight w:val="0"/>
      <w:marTop w:val="0"/>
      <w:marBottom w:val="0"/>
      <w:divBdr>
        <w:top w:val="none" w:sz="0" w:space="0" w:color="auto"/>
        <w:left w:val="none" w:sz="0" w:space="0" w:color="auto"/>
        <w:bottom w:val="none" w:sz="0" w:space="0" w:color="auto"/>
        <w:right w:val="none" w:sz="0" w:space="0" w:color="auto"/>
      </w:divBdr>
    </w:div>
    <w:div w:id="9475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auburn.edu/owa/redir.aspx?C=bc06a9c32636407d8a7ce9284b94e692&amp;URL=https%3a%2f%2fsites.auburn.edu%2fadmin%2funiversitypolicies%2fdefault.aspx" TargetMode="External"/><Relationship Id="rId3" Type="http://schemas.openxmlformats.org/officeDocument/2006/relationships/styles" Target="styles.xml"/><Relationship Id="rId7" Type="http://schemas.openxmlformats.org/officeDocument/2006/relationships/hyperlink" Target="http://www.auburn.edu/student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rm0013@aubur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F32D-59CD-4F04-9E9F-C9D49A0E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McDonald</dc:creator>
  <cp:lastModifiedBy>James McDonald</cp:lastModifiedBy>
  <cp:revision>6</cp:revision>
  <dcterms:created xsi:type="dcterms:W3CDTF">2015-07-02T16:36:00Z</dcterms:created>
  <dcterms:modified xsi:type="dcterms:W3CDTF">2015-08-20T20:20:00Z</dcterms:modified>
</cp:coreProperties>
</file>