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83" w:rsidRDefault="008B677F">
      <w:pPr>
        <w:pStyle w:val="Heading1"/>
        <w:spacing w:before="60" w:line="249" w:lineRule="auto"/>
        <w:ind w:left="3715" w:right="3693" w:firstLine="0"/>
        <w:jc w:val="center"/>
        <w:rPr>
          <w:b w:val="0"/>
          <w:bCs w:val="0"/>
        </w:rPr>
      </w:pPr>
      <w:r>
        <w:rPr>
          <w:color w:val="231F20"/>
        </w:rPr>
        <w:t>AUBURN</w:t>
      </w:r>
      <w:r>
        <w:rPr>
          <w:color w:val="231F20"/>
          <w:spacing w:val="3"/>
        </w:rPr>
        <w:t xml:space="preserve"> </w:t>
      </w:r>
      <w:r>
        <w:rPr>
          <w:color w:val="231F20"/>
        </w:rPr>
        <w:t>UNIVERSITY</w:t>
      </w:r>
      <w:r>
        <w:rPr>
          <w:color w:val="231F20"/>
        </w:rPr>
        <w:t xml:space="preserve"> </w:t>
      </w:r>
      <w:r>
        <w:rPr>
          <w:color w:val="231F20"/>
        </w:rPr>
        <w:t>SYLLABUS</w:t>
      </w:r>
    </w:p>
    <w:p w:rsidR="00F93483" w:rsidRDefault="00F93483">
      <w:pPr>
        <w:spacing w:before="11"/>
        <w:rPr>
          <w:rFonts w:ascii="Times New Roman" w:eastAsia="Times New Roman" w:hAnsi="Times New Roman" w:cs="Times New Roman"/>
          <w:b/>
          <w:bCs/>
          <w:sz w:val="20"/>
          <w:szCs w:val="20"/>
        </w:rPr>
      </w:pPr>
    </w:p>
    <w:p w:rsidR="00F93483" w:rsidRDefault="008B677F">
      <w:pPr>
        <w:pStyle w:val="ListParagraph"/>
        <w:numPr>
          <w:ilvl w:val="0"/>
          <w:numId w:val="2"/>
        </w:numPr>
        <w:tabs>
          <w:tab w:val="left" w:pos="840"/>
          <w:tab w:val="left" w:pos="3000"/>
        </w:tabs>
        <w:ind w:right="575" w:hanging="719"/>
        <w:rPr>
          <w:rFonts w:ascii="Times New Roman" w:eastAsia="Times New Roman" w:hAnsi="Times New Roman" w:cs="Times New Roman"/>
          <w:sz w:val="20"/>
          <w:szCs w:val="20"/>
        </w:rPr>
      </w:pPr>
      <w:r>
        <w:rPr>
          <w:rFonts w:ascii="Times New Roman"/>
          <w:b/>
          <w:color w:val="231F20"/>
          <w:sz w:val="20"/>
        </w:rPr>
        <w:t>Course</w:t>
      </w:r>
      <w:r>
        <w:rPr>
          <w:rFonts w:ascii="Times New Roman"/>
          <w:b/>
          <w:color w:val="231F20"/>
          <w:spacing w:val="2"/>
          <w:sz w:val="20"/>
        </w:rPr>
        <w:t xml:space="preserve"> </w:t>
      </w:r>
      <w:r>
        <w:rPr>
          <w:rFonts w:ascii="Times New Roman"/>
          <w:b/>
          <w:color w:val="231F20"/>
          <w:sz w:val="20"/>
        </w:rPr>
        <w:t>Number</w:t>
      </w:r>
      <w:r>
        <w:rPr>
          <w:rFonts w:ascii="Times New Roman"/>
          <w:color w:val="231F20"/>
          <w:sz w:val="20"/>
        </w:rPr>
        <w:t>:</w:t>
      </w:r>
      <w:r>
        <w:rPr>
          <w:rFonts w:ascii="Times New Roman"/>
          <w:color w:val="231F20"/>
          <w:sz w:val="20"/>
        </w:rPr>
        <w:tab/>
        <w:t>ADED 8920</w:t>
      </w:r>
    </w:p>
    <w:p w:rsidR="00F93483" w:rsidRDefault="008B677F">
      <w:pPr>
        <w:tabs>
          <w:tab w:val="left" w:pos="3000"/>
        </w:tabs>
        <w:spacing w:before="12"/>
        <w:ind w:left="839" w:right="575"/>
        <w:rPr>
          <w:rFonts w:ascii="Times New Roman" w:eastAsia="Times New Roman" w:hAnsi="Times New Roman" w:cs="Times New Roman"/>
          <w:sz w:val="20"/>
          <w:szCs w:val="20"/>
        </w:rPr>
      </w:pPr>
      <w:r>
        <w:rPr>
          <w:rFonts w:ascii="Times New Roman"/>
          <w:b/>
          <w:color w:val="231F20"/>
          <w:sz w:val="20"/>
        </w:rPr>
        <w:t>Course</w:t>
      </w:r>
      <w:r>
        <w:rPr>
          <w:rFonts w:ascii="Times New Roman"/>
          <w:b/>
          <w:color w:val="231F20"/>
          <w:spacing w:val="1"/>
          <w:sz w:val="20"/>
        </w:rPr>
        <w:t xml:space="preserve"> </w:t>
      </w:r>
      <w:r>
        <w:rPr>
          <w:rFonts w:ascii="Times New Roman"/>
          <w:b/>
          <w:color w:val="231F20"/>
          <w:sz w:val="20"/>
        </w:rPr>
        <w:t>Title</w:t>
      </w:r>
      <w:r>
        <w:rPr>
          <w:rFonts w:ascii="Times New Roman"/>
          <w:color w:val="231F20"/>
          <w:sz w:val="20"/>
        </w:rPr>
        <w:t>:</w:t>
      </w:r>
      <w:r>
        <w:rPr>
          <w:rFonts w:ascii="Times New Roman"/>
          <w:color w:val="231F20"/>
          <w:sz w:val="20"/>
        </w:rPr>
        <w:tab/>
        <w:t>Internship</w:t>
      </w:r>
    </w:p>
    <w:p w:rsidR="00F93483" w:rsidRDefault="008B677F">
      <w:pPr>
        <w:tabs>
          <w:tab w:val="left" w:pos="3000"/>
        </w:tabs>
        <w:spacing w:before="12"/>
        <w:ind w:left="839" w:right="575"/>
        <w:rPr>
          <w:rFonts w:ascii="Times New Roman" w:eastAsia="Times New Roman" w:hAnsi="Times New Roman" w:cs="Times New Roman"/>
          <w:sz w:val="20"/>
          <w:szCs w:val="20"/>
        </w:rPr>
      </w:pPr>
      <w:r>
        <w:rPr>
          <w:rFonts w:ascii="Times New Roman"/>
          <w:b/>
          <w:color w:val="231F20"/>
          <w:sz w:val="20"/>
        </w:rPr>
        <w:t>Credit</w:t>
      </w:r>
      <w:r>
        <w:rPr>
          <w:rFonts w:ascii="Times New Roman"/>
          <w:b/>
          <w:color w:val="231F20"/>
          <w:spacing w:val="1"/>
          <w:sz w:val="20"/>
        </w:rPr>
        <w:t xml:space="preserve"> </w:t>
      </w:r>
      <w:r>
        <w:rPr>
          <w:rFonts w:ascii="Times New Roman"/>
          <w:b/>
          <w:color w:val="231F20"/>
          <w:sz w:val="20"/>
        </w:rPr>
        <w:t>Hours</w:t>
      </w:r>
      <w:r>
        <w:rPr>
          <w:rFonts w:ascii="Times New Roman"/>
          <w:color w:val="231F20"/>
          <w:sz w:val="20"/>
        </w:rPr>
        <w:t>:</w:t>
      </w:r>
      <w:r>
        <w:rPr>
          <w:rFonts w:ascii="Times New Roman"/>
          <w:color w:val="231F20"/>
          <w:sz w:val="20"/>
        </w:rPr>
        <w:tab/>
        <w:t>1-10 semester</w:t>
      </w:r>
      <w:r>
        <w:rPr>
          <w:rFonts w:ascii="Times New Roman"/>
          <w:color w:val="231F20"/>
          <w:spacing w:val="-1"/>
          <w:sz w:val="20"/>
        </w:rPr>
        <w:t xml:space="preserve"> </w:t>
      </w:r>
      <w:r>
        <w:rPr>
          <w:rFonts w:ascii="Times New Roman"/>
          <w:color w:val="231F20"/>
          <w:sz w:val="20"/>
        </w:rPr>
        <w:t>hours</w:t>
      </w:r>
    </w:p>
    <w:p w:rsidR="00F93483" w:rsidRDefault="008B677F">
      <w:pPr>
        <w:tabs>
          <w:tab w:val="left" w:pos="3000"/>
        </w:tabs>
        <w:spacing w:before="12"/>
        <w:ind w:left="839" w:right="575"/>
        <w:rPr>
          <w:rFonts w:ascii="Times New Roman" w:eastAsia="Times New Roman" w:hAnsi="Times New Roman" w:cs="Times New Roman"/>
          <w:sz w:val="20"/>
          <w:szCs w:val="20"/>
        </w:rPr>
      </w:pPr>
      <w:r>
        <w:rPr>
          <w:rFonts w:ascii="Times New Roman"/>
          <w:b/>
          <w:color w:val="231F20"/>
          <w:spacing w:val="-1"/>
          <w:sz w:val="20"/>
        </w:rPr>
        <w:t>Prerequisites</w:t>
      </w:r>
      <w:r>
        <w:rPr>
          <w:rFonts w:ascii="Times New Roman"/>
          <w:color w:val="231F20"/>
          <w:spacing w:val="-1"/>
          <w:sz w:val="20"/>
        </w:rPr>
        <w:t>:</w:t>
      </w:r>
      <w:r>
        <w:rPr>
          <w:rFonts w:ascii="Times New Roman"/>
          <w:color w:val="231F20"/>
          <w:spacing w:val="-1"/>
          <w:sz w:val="20"/>
        </w:rPr>
        <w:tab/>
        <w:t>Departmental</w:t>
      </w:r>
      <w:r>
        <w:rPr>
          <w:rFonts w:ascii="Times New Roman"/>
          <w:color w:val="231F20"/>
          <w:spacing w:val="11"/>
          <w:sz w:val="20"/>
        </w:rPr>
        <w:t xml:space="preserve"> </w:t>
      </w:r>
      <w:r>
        <w:rPr>
          <w:rFonts w:ascii="Times New Roman"/>
          <w:color w:val="231F20"/>
          <w:sz w:val="20"/>
        </w:rPr>
        <w:t>approval</w:t>
      </w:r>
    </w:p>
    <w:p w:rsidR="00F93483" w:rsidRDefault="008B677F">
      <w:pPr>
        <w:pStyle w:val="Heading1"/>
        <w:spacing w:before="12"/>
        <w:ind w:right="575" w:firstLine="0"/>
        <w:rPr>
          <w:rFonts w:cs="Times New Roman"/>
          <w:b w:val="0"/>
          <w:bCs w:val="0"/>
        </w:rPr>
      </w:pPr>
      <w:proofErr w:type="spellStart"/>
      <w:r>
        <w:rPr>
          <w:color w:val="231F20"/>
        </w:rPr>
        <w:t>Corequisites</w:t>
      </w:r>
      <w:proofErr w:type="spellEnd"/>
      <w:r>
        <w:rPr>
          <w:b w:val="0"/>
          <w:color w:val="231F20"/>
        </w:rPr>
        <w:t>:</w:t>
      </w:r>
    </w:p>
    <w:p w:rsidR="00F93483" w:rsidRDefault="00F93483">
      <w:pPr>
        <w:spacing w:before="11"/>
        <w:rPr>
          <w:rFonts w:ascii="Times New Roman" w:eastAsia="Times New Roman" w:hAnsi="Times New Roman" w:cs="Times New Roman"/>
          <w:sz w:val="21"/>
          <w:szCs w:val="21"/>
        </w:rPr>
      </w:pPr>
    </w:p>
    <w:p w:rsidR="00F93483" w:rsidRDefault="008B677F">
      <w:pPr>
        <w:pStyle w:val="ListParagraph"/>
        <w:numPr>
          <w:ilvl w:val="0"/>
          <w:numId w:val="2"/>
        </w:numPr>
        <w:tabs>
          <w:tab w:val="left" w:pos="840"/>
        </w:tabs>
        <w:ind w:right="575" w:hanging="719"/>
        <w:rPr>
          <w:rFonts w:ascii="Times New Roman" w:eastAsia="Times New Roman" w:hAnsi="Times New Roman" w:cs="Times New Roman"/>
          <w:sz w:val="20"/>
          <w:szCs w:val="20"/>
        </w:rPr>
      </w:pPr>
      <w:r>
        <w:rPr>
          <w:rFonts w:ascii="Times New Roman"/>
          <w:b/>
          <w:color w:val="231F20"/>
          <w:sz w:val="20"/>
        </w:rPr>
        <w:t xml:space="preserve">Date Syllabus Prepared: </w:t>
      </w:r>
      <w:r w:rsidR="0067471E">
        <w:rPr>
          <w:rFonts w:ascii="Times New Roman"/>
          <w:color w:val="231F20"/>
          <w:sz w:val="20"/>
        </w:rPr>
        <w:t>2016</w:t>
      </w:r>
    </w:p>
    <w:p w:rsidR="00F93483" w:rsidRDefault="00F93483">
      <w:pPr>
        <w:spacing w:before="11"/>
        <w:rPr>
          <w:rFonts w:ascii="Times New Roman" w:eastAsia="Times New Roman" w:hAnsi="Times New Roman" w:cs="Times New Roman"/>
          <w:sz w:val="21"/>
          <w:szCs w:val="21"/>
        </w:rPr>
      </w:pPr>
    </w:p>
    <w:p w:rsidR="00F93483" w:rsidRDefault="008B677F">
      <w:pPr>
        <w:pStyle w:val="ListParagraph"/>
        <w:numPr>
          <w:ilvl w:val="0"/>
          <w:numId w:val="2"/>
        </w:numPr>
        <w:tabs>
          <w:tab w:val="left" w:pos="840"/>
        </w:tabs>
        <w:ind w:right="575" w:hanging="719"/>
        <w:rPr>
          <w:rFonts w:ascii="Times New Roman" w:eastAsia="Times New Roman" w:hAnsi="Times New Roman" w:cs="Times New Roman"/>
          <w:sz w:val="20"/>
          <w:szCs w:val="20"/>
        </w:rPr>
      </w:pPr>
      <w:r>
        <w:rPr>
          <w:rFonts w:ascii="Times New Roman"/>
          <w:b/>
          <w:color w:val="231F20"/>
          <w:sz w:val="20"/>
        </w:rPr>
        <w:t>Texts</w:t>
      </w:r>
      <w:r>
        <w:rPr>
          <w:rFonts w:ascii="Times New Roman"/>
          <w:color w:val="231F20"/>
          <w:sz w:val="20"/>
        </w:rPr>
        <w:t>: None</w:t>
      </w:r>
    </w:p>
    <w:p w:rsidR="00F93483" w:rsidRDefault="00F93483">
      <w:pPr>
        <w:spacing w:before="11"/>
        <w:rPr>
          <w:rFonts w:ascii="Times New Roman" w:eastAsia="Times New Roman" w:hAnsi="Times New Roman" w:cs="Times New Roman"/>
          <w:sz w:val="21"/>
          <w:szCs w:val="21"/>
        </w:rPr>
      </w:pPr>
    </w:p>
    <w:p w:rsidR="00F93483" w:rsidRDefault="008B677F">
      <w:pPr>
        <w:pStyle w:val="Heading1"/>
        <w:numPr>
          <w:ilvl w:val="0"/>
          <w:numId w:val="2"/>
        </w:numPr>
        <w:tabs>
          <w:tab w:val="left" w:pos="840"/>
        </w:tabs>
        <w:ind w:right="575" w:hanging="719"/>
        <w:rPr>
          <w:b w:val="0"/>
          <w:bCs w:val="0"/>
        </w:rPr>
      </w:pPr>
      <w:r>
        <w:rPr>
          <w:color w:val="231F20"/>
        </w:rPr>
        <w:t>Course Description:</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spacing w:line="249" w:lineRule="auto"/>
        <w:ind w:right="575"/>
      </w:pPr>
      <w:r>
        <w:rPr>
          <w:color w:val="231F20"/>
        </w:rPr>
        <w:t>Provides advanced students with supervised internship experiences in a school, college, or</w:t>
      </w:r>
      <w:r>
        <w:rPr>
          <w:color w:val="231F20"/>
          <w:spacing w:val="12"/>
        </w:rPr>
        <w:t xml:space="preserve"> </w:t>
      </w:r>
      <w:r>
        <w:rPr>
          <w:color w:val="231F20"/>
        </w:rPr>
        <w:t>other</w:t>
      </w:r>
      <w:r>
        <w:rPr>
          <w:color w:val="231F20"/>
        </w:rPr>
        <w:t xml:space="preserve"> </w:t>
      </w:r>
      <w:r>
        <w:rPr>
          <w:color w:val="231F20"/>
        </w:rPr>
        <w:t>appropriate setting.  Evaluation and analysis of the internship</w:t>
      </w:r>
      <w:r>
        <w:rPr>
          <w:color w:val="231F20"/>
          <w:spacing w:val="9"/>
        </w:rPr>
        <w:t xml:space="preserve"> </w:t>
      </w:r>
      <w:r>
        <w:rPr>
          <w:color w:val="231F20"/>
        </w:rPr>
        <w:t>experience.</w:t>
      </w:r>
    </w:p>
    <w:p w:rsidR="00F93483" w:rsidRDefault="00F93483">
      <w:pPr>
        <w:spacing w:before="2"/>
        <w:rPr>
          <w:rFonts w:ascii="Times New Roman" w:eastAsia="Times New Roman" w:hAnsi="Times New Roman" w:cs="Times New Roman"/>
          <w:sz w:val="21"/>
          <w:szCs w:val="21"/>
        </w:rPr>
      </w:pPr>
    </w:p>
    <w:p w:rsidR="00F93483" w:rsidRDefault="008B677F">
      <w:pPr>
        <w:pStyle w:val="Heading1"/>
        <w:numPr>
          <w:ilvl w:val="0"/>
          <w:numId w:val="2"/>
        </w:numPr>
        <w:tabs>
          <w:tab w:val="left" w:pos="840"/>
        </w:tabs>
        <w:ind w:right="575" w:hanging="719"/>
        <w:rPr>
          <w:b w:val="0"/>
          <w:bCs w:val="0"/>
        </w:rPr>
      </w:pPr>
      <w:r>
        <w:rPr>
          <w:color w:val="231F20"/>
        </w:rPr>
        <w:t>Course Objectives:</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ind w:right="575"/>
      </w:pPr>
      <w:r>
        <w:rPr>
          <w:color w:val="231F20"/>
        </w:rPr>
        <w:t>Upon completion of this course, students</w:t>
      </w:r>
      <w:r>
        <w:rPr>
          <w:color w:val="231F20"/>
          <w:spacing w:val="3"/>
        </w:rPr>
        <w:t xml:space="preserve"> </w:t>
      </w:r>
      <w:r>
        <w:rPr>
          <w:color w:val="231F20"/>
        </w:rPr>
        <w:t>will:</w:t>
      </w:r>
    </w:p>
    <w:p w:rsidR="00F93483" w:rsidRDefault="00F93483">
      <w:pPr>
        <w:spacing w:before="9"/>
        <w:rPr>
          <w:rFonts w:ascii="Times New Roman" w:eastAsia="Times New Roman" w:hAnsi="Times New Roman" w:cs="Times New Roman"/>
          <w:sz w:val="21"/>
          <w:szCs w:val="21"/>
        </w:rPr>
      </w:pPr>
    </w:p>
    <w:p w:rsidR="00F93483" w:rsidRDefault="008B677F">
      <w:pPr>
        <w:pStyle w:val="ListParagraph"/>
        <w:numPr>
          <w:ilvl w:val="1"/>
          <w:numId w:val="2"/>
        </w:numPr>
        <w:tabs>
          <w:tab w:val="left" w:pos="1323"/>
        </w:tabs>
        <w:ind w:right="609"/>
        <w:rPr>
          <w:rFonts w:ascii="Times New Roman" w:eastAsia="Times New Roman" w:hAnsi="Times New Roman" w:cs="Times New Roman"/>
          <w:sz w:val="20"/>
          <w:szCs w:val="20"/>
        </w:rPr>
      </w:pPr>
      <w:r>
        <w:rPr>
          <w:rFonts w:ascii="Times New Roman"/>
          <w:color w:val="231F20"/>
          <w:sz w:val="20"/>
        </w:rPr>
        <w:t>Possess self-confidence in their professional roles.</w:t>
      </w:r>
    </w:p>
    <w:p w:rsidR="00F93483" w:rsidRDefault="00F93483">
      <w:pPr>
        <w:spacing w:before="9"/>
        <w:rPr>
          <w:rFonts w:ascii="Times New Roman" w:eastAsia="Times New Roman" w:hAnsi="Times New Roman" w:cs="Times New Roman"/>
          <w:sz w:val="21"/>
          <w:szCs w:val="21"/>
        </w:rPr>
      </w:pPr>
    </w:p>
    <w:p w:rsidR="00F93483" w:rsidRDefault="008B677F">
      <w:pPr>
        <w:pStyle w:val="ListParagraph"/>
        <w:numPr>
          <w:ilvl w:val="1"/>
          <w:numId w:val="2"/>
        </w:numPr>
        <w:tabs>
          <w:tab w:val="left" w:pos="1324"/>
        </w:tabs>
        <w:spacing w:line="249" w:lineRule="auto"/>
        <w:ind w:right="609"/>
        <w:rPr>
          <w:rFonts w:ascii="Times New Roman" w:eastAsia="Times New Roman" w:hAnsi="Times New Roman" w:cs="Times New Roman"/>
          <w:sz w:val="20"/>
          <w:szCs w:val="20"/>
        </w:rPr>
      </w:pPr>
      <w:r>
        <w:rPr>
          <w:rFonts w:ascii="Times New Roman"/>
          <w:color w:val="231F20"/>
          <w:sz w:val="20"/>
        </w:rPr>
        <w:t>Develop confidence in performing the duties required of the career technical or adult</w:t>
      </w:r>
      <w:r>
        <w:rPr>
          <w:rFonts w:ascii="Times New Roman"/>
          <w:color w:val="231F20"/>
          <w:spacing w:val="8"/>
          <w:sz w:val="20"/>
        </w:rPr>
        <w:t xml:space="preserve"> </w:t>
      </w:r>
      <w:r>
        <w:rPr>
          <w:rFonts w:ascii="Times New Roman"/>
          <w:color w:val="231F20"/>
          <w:sz w:val="20"/>
        </w:rPr>
        <w:t>education</w:t>
      </w:r>
      <w:r>
        <w:rPr>
          <w:rFonts w:ascii="Times New Roman"/>
          <w:color w:val="231F20"/>
          <w:sz w:val="20"/>
        </w:rPr>
        <w:t xml:space="preserve"> </w:t>
      </w:r>
      <w:r>
        <w:rPr>
          <w:rFonts w:ascii="Times New Roman"/>
          <w:color w:val="231F20"/>
          <w:sz w:val="20"/>
        </w:rPr>
        <w:t>teacher, administrator, or curriculum</w:t>
      </w:r>
      <w:r>
        <w:rPr>
          <w:rFonts w:ascii="Times New Roman"/>
          <w:color w:val="231F20"/>
          <w:spacing w:val="-2"/>
          <w:sz w:val="20"/>
        </w:rPr>
        <w:t xml:space="preserve"> </w:t>
      </w:r>
      <w:r>
        <w:rPr>
          <w:rFonts w:ascii="Times New Roman"/>
          <w:color w:val="231F20"/>
          <w:sz w:val="20"/>
        </w:rPr>
        <w:t>developer.</w:t>
      </w:r>
    </w:p>
    <w:p w:rsidR="00F93483" w:rsidRDefault="00F93483">
      <w:pPr>
        <w:spacing w:before="11"/>
        <w:rPr>
          <w:rFonts w:ascii="Times New Roman" w:eastAsia="Times New Roman" w:hAnsi="Times New Roman" w:cs="Times New Roman"/>
          <w:sz w:val="20"/>
          <w:szCs w:val="20"/>
        </w:rPr>
      </w:pPr>
    </w:p>
    <w:p w:rsidR="00F93483" w:rsidRDefault="008B677F">
      <w:pPr>
        <w:pStyle w:val="ListParagraph"/>
        <w:numPr>
          <w:ilvl w:val="1"/>
          <w:numId w:val="2"/>
        </w:numPr>
        <w:tabs>
          <w:tab w:val="left" w:pos="1324"/>
        </w:tabs>
        <w:spacing w:line="249" w:lineRule="auto"/>
        <w:ind w:right="575" w:hanging="484"/>
        <w:rPr>
          <w:rFonts w:ascii="Times New Roman" w:eastAsia="Times New Roman" w:hAnsi="Times New Roman" w:cs="Times New Roman"/>
          <w:sz w:val="20"/>
          <w:szCs w:val="20"/>
        </w:rPr>
      </w:pPr>
      <w:r>
        <w:rPr>
          <w:rFonts w:ascii="Times New Roman"/>
          <w:color w:val="231F20"/>
          <w:sz w:val="20"/>
        </w:rPr>
        <w:t>Formulate educational, programmatic, and/or administrati</w:t>
      </w:r>
      <w:r>
        <w:rPr>
          <w:rFonts w:ascii="Times New Roman"/>
          <w:color w:val="231F20"/>
          <w:sz w:val="20"/>
        </w:rPr>
        <w:t>ve objectives and develop</w:t>
      </w:r>
      <w:r>
        <w:rPr>
          <w:rFonts w:ascii="Times New Roman"/>
          <w:color w:val="231F20"/>
          <w:spacing w:val="-2"/>
          <w:sz w:val="20"/>
        </w:rPr>
        <w:t xml:space="preserve"> </w:t>
      </w:r>
      <w:r>
        <w:rPr>
          <w:rFonts w:ascii="Times New Roman"/>
          <w:color w:val="231F20"/>
          <w:sz w:val="20"/>
        </w:rPr>
        <w:t>instruction,</w:t>
      </w:r>
      <w:r>
        <w:rPr>
          <w:rFonts w:ascii="Times New Roman"/>
          <w:color w:val="231F20"/>
          <w:sz w:val="20"/>
        </w:rPr>
        <w:t xml:space="preserve"> </w:t>
      </w:r>
      <w:r>
        <w:rPr>
          <w:rFonts w:ascii="Times New Roman"/>
          <w:color w:val="231F20"/>
          <w:sz w:val="20"/>
        </w:rPr>
        <w:t>curriculum, or activities to attain the</w:t>
      </w:r>
      <w:r>
        <w:rPr>
          <w:rFonts w:ascii="Times New Roman"/>
          <w:color w:val="231F20"/>
          <w:spacing w:val="-1"/>
          <w:sz w:val="20"/>
        </w:rPr>
        <w:t xml:space="preserve"> </w:t>
      </w:r>
      <w:r>
        <w:rPr>
          <w:rFonts w:ascii="Times New Roman"/>
          <w:color w:val="231F20"/>
          <w:sz w:val="20"/>
        </w:rPr>
        <w:t>objectives.</w:t>
      </w:r>
    </w:p>
    <w:p w:rsidR="00F93483" w:rsidRDefault="00F93483">
      <w:pPr>
        <w:spacing w:before="11"/>
        <w:rPr>
          <w:rFonts w:ascii="Times New Roman" w:eastAsia="Times New Roman" w:hAnsi="Times New Roman" w:cs="Times New Roman"/>
          <w:sz w:val="20"/>
          <w:szCs w:val="20"/>
        </w:rPr>
      </w:pPr>
    </w:p>
    <w:p w:rsidR="00F93483" w:rsidRDefault="008B677F">
      <w:pPr>
        <w:pStyle w:val="ListParagraph"/>
        <w:numPr>
          <w:ilvl w:val="1"/>
          <w:numId w:val="2"/>
        </w:numPr>
        <w:tabs>
          <w:tab w:val="left" w:pos="1323"/>
        </w:tabs>
        <w:spacing w:line="249" w:lineRule="auto"/>
        <w:ind w:right="286" w:hanging="484"/>
        <w:rPr>
          <w:rFonts w:ascii="Times New Roman" w:eastAsia="Times New Roman" w:hAnsi="Times New Roman" w:cs="Times New Roman"/>
          <w:sz w:val="20"/>
          <w:szCs w:val="20"/>
        </w:rPr>
      </w:pPr>
      <w:r>
        <w:rPr>
          <w:rFonts w:ascii="Times New Roman"/>
          <w:color w:val="231F20"/>
          <w:sz w:val="20"/>
        </w:rPr>
        <w:t>Apply educational instruction, curriculum planning, and/or administrative research findings as</w:t>
      </w:r>
      <w:r>
        <w:rPr>
          <w:rFonts w:ascii="Times New Roman"/>
          <w:color w:val="231F20"/>
          <w:spacing w:val="5"/>
          <w:sz w:val="20"/>
        </w:rPr>
        <w:t xml:space="preserve"> </w:t>
      </w:r>
      <w:r>
        <w:rPr>
          <w:rFonts w:ascii="Times New Roman"/>
          <w:color w:val="231F20"/>
          <w:sz w:val="20"/>
        </w:rPr>
        <w:t>they</w:t>
      </w:r>
      <w:r>
        <w:rPr>
          <w:rFonts w:ascii="Times New Roman"/>
          <w:color w:val="231F20"/>
          <w:sz w:val="20"/>
        </w:rPr>
        <w:t xml:space="preserve"> </w:t>
      </w:r>
      <w:r>
        <w:rPr>
          <w:rFonts w:ascii="Times New Roman"/>
          <w:color w:val="231F20"/>
          <w:sz w:val="20"/>
        </w:rPr>
        <w:t>relate to career technical programs or to adult education programs.</w:t>
      </w:r>
    </w:p>
    <w:p w:rsidR="00F93483" w:rsidRDefault="00F93483">
      <w:pPr>
        <w:spacing w:before="11"/>
        <w:rPr>
          <w:rFonts w:ascii="Times New Roman" w:eastAsia="Times New Roman" w:hAnsi="Times New Roman" w:cs="Times New Roman"/>
          <w:sz w:val="20"/>
          <w:szCs w:val="20"/>
        </w:rPr>
      </w:pPr>
    </w:p>
    <w:p w:rsidR="00F93483" w:rsidRDefault="008B677F">
      <w:pPr>
        <w:pStyle w:val="ListParagraph"/>
        <w:numPr>
          <w:ilvl w:val="1"/>
          <w:numId w:val="2"/>
        </w:numPr>
        <w:tabs>
          <w:tab w:val="left" w:pos="1323"/>
        </w:tabs>
        <w:spacing w:line="249" w:lineRule="auto"/>
        <w:ind w:right="304" w:hanging="484"/>
        <w:rPr>
          <w:rFonts w:ascii="Times New Roman" w:eastAsia="Times New Roman" w:hAnsi="Times New Roman" w:cs="Times New Roman"/>
          <w:sz w:val="20"/>
          <w:szCs w:val="20"/>
        </w:rPr>
      </w:pPr>
      <w:r>
        <w:rPr>
          <w:rFonts w:ascii="Times New Roman"/>
          <w:color w:val="231F20"/>
          <w:sz w:val="20"/>
        </w:rPr>
        <w:t>Evaluate the use of educational instruction, curriculum planning, and/or administrative activities</w:t>
      </w:r>
      <w:r>
        <w:rPr>
          <w:rFonts w:ascii="Times New Roman"/>
          <w:color w:val="231F20"/>
          <w:spacing w:val="7"/>
          <w:sz w:val="20"/>
        </w:rPr>
        <w:t xml:space="preserve"> </w:t>
      </w:r>
      <w:r>
        <w:rPr>
          <w:rFonts w:ascii="Times New Roman"/>
          <w:color w:val="231F20"/>
          <w:sz w:val="20"/>
        </w:rPr>
        <w:t>as</w:t>
      </w:r>
      <w:r>
        <w:rPr>
          <w:rFonts w:ascii="Times New Roman"/>
          <w:color w:val="231F20"/>
          <w:sz w:val="20"/>
        </w:rPr>
        <w:t xml:space="preserve"> </w:t>
      </w:r>
      <w:r>
        <w:rPr>
          <w:rFonts w:ascii="Times New Roman"/>
          <w:color w:val="231F20"/>
          <w:sz w:val="20"/>
        </w:rPr>
        <w:t>related to the internship.</w:t>
      </w:r>
    </w:p>
    <w:p w:rsidR="00F93483" w:rsidRDefault="00F93483">
      <w:pPr>
        <w:spacing w:before="2"/>
        <w:rPr>
          <w:rFonts w:ascii="Times New Roman" w:eastAsia="Times New Roman" w:hAnsi="Times New Roman" w:cs="Times New Roman"/>
          <w:sz w:val="21"/>
          <w:szCs w:val="21"/>
        </w:rPr>
      </w:pPr>
    </w:p>
    <w:p w:rsidR="00F93483" w:rsidRDefault="008B677F">
      <w:pPr>
        <w:pStyle w:val="Heading1"/>
        <w:numPr>
          <w:ilvl w:val="0"/>
          <w:numId w:val="1"/>
        </w:numPr>
        <w:tabs>
          <w:tab w:val="left" w:pos="840"/>
        </w:tabs>
        <w:ind w:right="575"/>
        <w:rPr>
          <w:b w:val="0"/>
          <w:bCs w:val="0"/>
        </w:rPr>
      </w:pPr>
      <w:r>
        <w:rPr>
          <w:color w:val="231F20"/>
        </w:rPr>
        <w:t>Course Content:</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spacing w:line="249" w:lineRule="auto"/>
        <w:ind w:right="286"/>
      </w:pPr>
      <w:r>
        <w:rPr>
          <w:color w:val="231F20"/>
        </w:rPr>
        <w:t>The student will be placed in an approved internship site in his/her area of specialization to be in</w:t>
      </w:r>
      <w:r>
        <w:rPr>
          <w:color w:val="231F20"/>
          <w:spacing w:val="-39"/>
        </w:rPr>
        <w:t xml:space="preserve"> </w:t>
      </w:r>
      <w:r>
        <w:rPr>
          <w:color w:val="231F20"/>
        </w:rPr>
        <w:t>compliance with certification and/or degree requirements. The student will be supervised by the</w:t>
      </w:r>
      <w:r>
        <w:rPr>
          <w:color w:val="231F20"/>
          <w:spacing w:val="6"/>
        </w:rPr>
        <w:t xml:space="preserve"> </w:t>
      </w:r>
      <w:r>
        <w:rPr>
          <w:color w:val="231F20"/>
        </w:rPr>
        <w:t>program</w:t>
      </w:r>
      <w:r>
        <w:rPr>
          <w:color w:val="231F20"/>
        </w:rPr>
        <w:t xml:space="preserve"> </w:t>
      </w:r>
      <w:r>
        <w:rPr>
          <w:color w:val="231F20"/>
        </w:rPr>
        <w:t>teacher (cooperating teacher) or mentor and a Unive</w:t>
      </w:r>
      <w:r>
        <w:rPr>
          <w:color w:val="231F20"/>
        </w:rPr>
        <w:t>rsity faculty</w:t>
      </w:r>
      <w:r>
        <w:rPr>
          <w:color w:val="231F20"/>
          <w:spacing w:val="-3"/>
        </w:rPr>
        <w:t xml:space="preserve"> </w:t>
      </w:r>
      <w:r>
        <w:rPr>
          <w:color w:val="231F20"/>
        </w:rPr>
        <w:t>member.</w:t>
      </w:r>
    </w:p>
    <w:p w:rsidR="00F93483" w:rsidRDefault="00F93483">
      <w:pPr>
        <w:spacing w:before="2"/>
        <w:rPr>
          <w:rFonts w:ascii="Times New Roman" w:eastAsia="Times New Roman" w:hAnsi="Times New Roman" w:cs="Times New Roman"/>
          <w:sz w:val="21"/>
          <w:szCs w:val="21"/>
        </w:rPr>
      </w:pPr>
    </w:p>
    <w:p w:rsidR="00F93483" w:rsidRDefault="008B677F">
      <w:pPr>
        <w:pStyle w:val="Heading1"/>
        <w:numPr>
          <w:ilvl w:val="0"/>
          <w:numId w:val="1"/>
        </w:numPr>
        <w:tabs>
          <w:tab w:val="left" w:pos="840"/>
        </w:tabs>
        <w:ind w:right="575"/>
        <w:rPr>
          <w:b w:val="0"/>
          <w:bCs w:val="0"/>
        </w:rPr>
      </w:pPr>
      <w:r>
        <w:rPr>
          <w:color w:val="231F20"/>
        </w:rPr>
        <w:t>Course Requirements:</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spacing w:line="249" w:lineRule="auto"/>
        <w:ind w:right="130"/>
      </w:pPr>
      <w:r>
        <w:rPr>
          <w:color w:val="231F20"/>
        </w:rPr>
        <w:t>Course requirements will be determined by the major professor and the student's graduate committee</w:t>
      </w:r>
      <w:r>
        <w:rPr>
          <w:color w:val="231F20"/>
          <w:spacing w:val="-3"/>
        </w:rPr>
        <w:t xml:space="preserve"> </w:t>
      </w:r>
      <w:r>
        <w:rPr>
          <w:color w:val="231F20"/>
        </w:rPr>
        <w:t>prior</w:t>
      </w:r>
      <w:r>
        <w:rPr>
          <w:color w:val="231F20"/>
        </w:rPr>
        <w:t xml:space="preserve"> </w:t>
      </w:r>
      <w:r>
        <w:rPr>
          <w:color w:val="231F20"/>
        </w:rPr>
        <w:t>to the student's placement in the internship site. The internship and subsequent course requirements will</w:t>
      </w:r>
      <w:r>
        <w:rPr>
          <w:color w:val="231F20"/>
          <w:spacing w:val="8"/>
        </w:rPr>
        <w:t xml:space="preserve"> </w:t>
      </w:r>
      <w:r>
        <w:rPr>
          <w:color w:val="231F20"/>
        </w:rPr>
        <w:t>be</w:t>
      </w:r>
      <w:r>
        <w:rPr>
          <w:color w:val="231F20"/>
        </w:rPr>
        <w:t xml:space="preserve"> </w:t>
      </w:r>
      <w:r>
        <w:rPr>
          <w:color w:val="231F20"/>
        </w:rPr>
        <w:t>determined so as to meet certification and/or degree</w:t>
      </w:r>
      <w:r>
        <w:rPr>
          <w:color w:val="231F20"/>
          <w:spacing w:val="-1"/>
        </w:rPr>
        <w:t xml:space="preserve"> </w:t>
      </w:r>
      <w:r>
        <w:rPr>
          <w:color w:val="231F20"/>
        </w:rPr>
        <w:t>requirements.</w:t>
      </w:r>
    </w:p>
    <w:p w:rsidR="00F93483" w:rsidRDefault="00F93483">
      <w:pPr>
        <w:spacing w:before="2"/>
        <w:rPr>
          <w:rFonts w:ascii="Times New Roman" w:eastAsia="Times New Roman" w:hAnsi="Times New Roman" w:cs="Times New Roman"/>
          <w:sz w:val="21"/>
          <w:szCs w:val="21"/>
        </w:rPr>
      </w:pPr>
    </w:p>
    <w:p w:rsidR="00F93483" w:rsidRDefault="008B677F">
      <w:pPr>
        <w:pStyle w:val="Heading1"/>
        <w:numPr>
          <w:ilvl w:val="0"/>
          <w:numId w:val="1"/>
        </w:numPr>
        <w:tabs>
          <w:tab w:val="left" w:pos="840"/>
        </w:tabs>
        <w:ind w:right="575"/>
        <w:rPr>
          <w:b w:val="0"/>
          <w:bCs w:val="0"/>
        </w:rPr>
      </w:pPr>
      <w:r>
        <w:rPr>
          <w:color w:val="231F20"/>
        </w:rPr>
        <w:t>Evaluation:</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ind w:right="575"/>
      </w:pPr>
      <w:r>
        <w:rPr>
          <w:color w:val="231F20"/>
        </w:rPr>
        <w:t>The final grade will be an S/U</w:t>
      </w:r>
      <w:r>
        <w:rPr>
          <w:color w:val="231F20"/>
          <w:spacing w:val="5"/>
        </w:rPr>
        <w:t xml:space="preserve"> </w:t>
      </w:r>
      <w:r>
        <w:rPr>
          <w:color w:val="231F20"/>
        </w:rPr>
        <w:t>grade.</w:t>
      </w:r>
    </w:p>
    <w:p w:rsidR="00F93483" w:rsidRDefault="00F93483">
      <w:pPr>
        <w:spacing w:before="9"/>
        <w:rPr>
          <w:rFonts w:ascii="Times New Roman" w:eastAsia="Times New Roman" w:hAnsi="Times New Roman" w:cs="Times New Roman"/>
          <w:sz w:val="21"/>
          <w:szCs w:val="21"/>
        </w:rPr>
      </w:pPr>
    </w:p>
    <w:p w:rsidR="00F93483" w:rsidRDefault="008B677F">
      <w:pPr>
        <w:pStyle w:val="BodyText"/>
        <w:spacing w:line="249" w:lineRule="auto"/>
        <w:ind w:right="130"/>
      </w:pPr>
      <w:r>
        <w:rPr>
          <w:color w:val="231F20"/>
        </w:rPr>
        <w:t>The student will be visited by the university supervisor as prescribed by certification regulations during</w:t>
      </w:r>
      <w:r>
        <w:rPr>
          <w:color w:val="231F20"/>
          <w:spacing w:val="13"/>
        </w:rPr>
        <w:t xml:space="preserve"> </w:t>
      </w:r>
      <w:r>
        <w:rPr>
          <w:color w:val="231F20"/>
        </w:rPr>
        <w:t>the</w:t>
      </w:r>
      <w:r>
        <w:rPr>
          <w:color w:val="231F20"/>
        </w:rPr>
        <w:t xml:space="preserve"> </w:t>
      </w:r>
      <w:r>
        <w:rPr>
          <w:color w:val="231F20"/>
        </w:rPr>
        <w:t>internship period. Bas</w:t>
      </w:r>
      <w:r>
        <w:rPr>
          <w:color w:val="231F20"/>
        </w:rPr>
        <w:t>ed on observations, the university supervisor will evaluate the intern and discuss</w:t>
      </w:r>
      <w:r>
        <w:rPr>
          <w:color w:val="231F20"/>
          <w:spacing w:val="-36"/>
        </w:rPr>
        <w:t xml:space="preserve"> </w:t>
      </w:r>
      <w:r>
        <w:rPr>
          <w:color w:val="231F20"/>
        </w:rPr>
        <w:t>progress and suggest where improvement is needed. The cooperating teacher or mentor will evaluate</w:t>
      </w:r>
      <w:r>
        <w:rPr>
          <w:color w:val="231F20"/>
          <w:spacing w:val="3"/>
        </w:rPr>
        <w:t xml:space="preserve"> </w:t>
      </w:r>
      <w:r>
        <w:rPr>
          <w:color w:val="231F20"/>
        </w:rPr>
        <w:t>the</w:t>
      </w:r>
      <w:r>
        <w:rPr>
          <w:color w:val="231F20"/>
        </w:rPr>
        <w:t xml:space="preserve"> </w:t>
      </w:r>
      <w:r>
        <w:rPr>
          <w:color w:val="231F20"/>
        </w:rPr>
        <w:t xml:space="preserve">intern on an ongoing basis during the internship. The final evaluation </w:t>
      </w:r>
      <w:r>
        <w:rPr>
          <w:color w:val="231F20"/>
        </w:rPr>
        <w:t>will be made through the efforts</w:t>
      </w:r>
      <w:r>
        <w:rPr>
          <w:color w:val="231F20"/>
          <w:spacing w:val="9"/>
        </w:rPr>
        <w:t xml:space="preserve"> </w:t>
      </w:r>
      <w:r>
        <w:rPr>
          <w:color w:val="231F20"/>
        </w:rPr>
        <w:t>of</w:t>
      </w:r>
      <w:r>
        <w:rPr>
          <w:color w:val="231F20"/>
        </w:rPr>
        <w:t xml:space="preserve"> </w:t>
      </w:r>
      <w:r>
        <w:rPr>
          <w:color w:val="231F20"/>
        </w:rPr>
        <w:t>both the university supervisor and the cooperating teacher or mentor. A student must receive an overall</w:t>
      </w:r>
      <w:r>
        <w:rPr>
          <w:color w:val="231F20"/>
          <w:spacing w:val="-43"/>
        </w:rPr>
        <w:t xml:space="preserve"> </w:t>
      </w:r>
      <w:r>
        <w:rPr>
          <w:color w:val="231F20"/>
        </w:rPr>
        <w:t>average score on the internship evaluation to receive a satisfactory grade. The final grade will be</w:t>
      </w:r>
      <w:r>
        <w:rPr>
          <w:color w:val="231F20"/>
          <w:spacing w:val="-37"/>
        </w:rPr>
        <w:t xml:space="preserve"> </w:t>
      </w:r>
      <w:r>
        <w:rPr>
          <w:color w:val="231F20"/>
        </w:rPr>
        <w:t>determined by th</w:t>
      </w:r>
      <w:r>
        <w:rPr>
          <w:color w:val="231F20"/>
        </w:rPr>
        <w:t>e university</w:t>
      </w:r>
      <w:r>
        <w:rPr>
          <w:color w:val="231F20"/>
          <w:spacing w:val="3"/>
        </w:rPr>
        <w:t xml:space="preserve"> </w:t>
      </w:r>
      <w:r>
        <w:rPr>
          <w:color w:val="231F20"/>
        </w:rPr>
        <w:t>supervisor.</w:t>
      </w:r>
    </w:p>
    <w:p w:rsidR="00F93483" w:rsidRDefault="00F93483">
      <w:pPr>
        <w:spacing w:line="249" w:lineRule="auto"/>
        <w:sectPr w:rsidR="00F93483">
          <w:type w:val="continuous"/>
          <w:pgSz w:w="12240" w:h="15840"/>
          <w:pgMar w:top="760" w:right="1340" w:bottom="280" w:left="1320" w:header="720" w:footer="720" w:gutter="0"/>
          <w:cols w:space="720"/>
        </w:sectPr>
      </w:pPr>
    </w:p>
    <w:p w:rsidR="00F93483" w:rsidRPr="0067471E" w:rsidRDefault="008B677F">
      <w:pPr>
        <w:pStyle w:val="Heading1"/>
        <w:numPr>
          <w:ilvl w:val="0"/>
          <w:numId w:val="1"/>
        </w:numPr>
        <w:tabs>
          <w:tab w:val="left" w:pos="840"/>
        </w:tabs>
        <w:spacing w:before="60"/>
        <w:ind w:hanging="719"/>
        <w:rPr>
          <w:b w:val="0"/>
          <w:bCs w:val="0"/>
        </w:rPr>
      </w:pPr>
      <w:r>
        <w:rPr>
          <w:color w:val="231F20"/>
        </w:rPr>
        <w:lastRenderedPageBreak/>
        <w:t>Class Policy Statements:</w:t>
      </w:r>
    </w:p>
    <w:p w:rsidR="0067471E" w:rsidRDefault="0067471E" w:rsidP="0067471E">
      <w:pPr>
        <w:pStyle w:val="Heading1"/>
        <w:tabs>
          <w:tab w:val="left" w:pos="840"/>
        </w:tabs>
        <w:spacing w:before="60"/>
        <w:ind w:left="120" w:firstLine="0"/>
        <w:rPr>
          <w:b w:val="0"/>
          <w:bCs w:val="0"/>
        </w:rPr>
      </w:pPr>
    </w:p>
    <w:p w:rsidR="0067471E" w:rsidRDefault="0067471E" w:rsidP="00AD41F9">
      <w:pPr>
        <w:pStyle w:val="ListParagraph"/>
        <w:numPr>
          <w:ilvl w:val="1"/>
          <w:numId w:val="1"/>
        </w:numPr>
        <w:spacing w:before="6"/>
        <w:ind w:left="72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 xml:space="preserve">Absences/Inactivity in Class - You are expected to attend ALL class meetings and participate in all exercises and requirements as scheduled.  It is your responsibility to contact me if assignment deadlines are not met and responsible for initiating arrangements for missed work.  </w:t>
      </w:r>
    </w:p>
    <w:p w:rsidR="0067471E" w:rsidRPr="0067471E" w:rsidRDefault="0067471E" w:rsidP="0067471E">
      <w:pPr>
        <w:spacing w:before="6"/>
        <w:ind w:left="360"/>
        <w:rPr>
          <w:rFonts w:ascii="Times New Roman" w:eastAsia="Times New Roman" w:hAnsi="Times New Roman" w:cs="Times New Roman"/>
          <w:bCs/>
          <w:sz w:val="21"/>
          <w:szCs w:val="21"/>
        </w:rPr>
      </w:pPr>
    </w:p>
    <w:p w:rsidR="0067471E" w:rsidRPr="0067471E" w:rsidRDefault="0067471E" w:rsidP="00AD41F9">
      <w:pPr>
        <w:pStyle w:val="ListParagraph"/>
        <w:numPr>
          <w:ilvl w:val="1"/>
          <w:numId w:val="1"/>
        </w:numPr>
        <w:spacing w:before="6"/>
        <w:ind w:left="72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If feasible, the student must notify the instructor prior to the occurrence of any excused absences, but in no case shall such notification occur more than one week after the absence. </w:t>
      </w:r>
    </w:p>
    <w:p w:rsidR="0067471E" w:rsidRPr="0067471E" w:rsidRDefault="0067471E" w:rsidP="0067471E">
      <w:pPr>
        <w:spacing w:before="6"/>
        <w:ind w:left="720"/>
        <w:rPr>
          <w:rFonts w:ascii="Times New Roman" w:eastAsia="Times New Roman" w:hAnsi="Times New Roman" w:cs="Times New Roman"/>
          <w:bCs/>
          <w:sz w:val="21"/>
          <w:szCs w:val="21"/>
        </w:rPr>
      </w:pPr>
    </w:p>
    <w:p w:rsidR="0067471E" w:rsidRDefault="0067471E" w:rsidP="0067471E">
      <w:pPr>
        <w:spacing w:before="6"/>
        <w:ind w:left="720"/>
      </w:pPr>
      <w:r w:rsidRPr="0067471E">
        <w:rPr>
          <w:rFonts w:ascii="Times New Roman" w:eastAsia="Times New Roman" w:hAnsi="Times New Roman" w:cs="Times New Roman"/>
          <w:bCs/>
          <w:sz w:val="21"/>
          <w:szCs w:val="21"/>
        </w:rPr>
        <w:t xml:space="preserve">Appropriate documentation for all excused absences is required. Please see the </w:t>
      </w:r>
      <w:hyperlink r:id="rId5" w:history="1">
        <w:r w:rsidRPr="0067471E">
          <w:rPr>
            <w:rStyle w:val="Hyperlink"/>
            <w:rFonts w:ascii="Times New Roman" w:eastAsia="Times New Roman" w:hAnsi="Times New Roman" w:cs="Times New Roman"/>
            <w:bCs/>
            <w:sz w:val="21"/>
            <w:szCs w:val="21"/>
          </w:rPr>
          <w:t xml:space="preserve">Student Policy </w:t>
        </w:r>
        <w:proofErr w:type="spellStart"/>
        <w:r w:rsidRPr="0067471E">
          <w:rPr>
            <w:rStyle w:val="Hyperlink"/>
            <w:rFonts w:ascii="Times New Roman" w:eastAsia="Times New Roman" w:hAnsi="Times New Roman" w:cs="Times New Roman"/>
            <w:bCs/>
            <w:sz w:val="21"/>
            <w:szCs w:val="21"/>
          </w:rPr>
          <w:t>eHandbook</w:t>
        </w:r>
        <w:proofErr w:type="spellEnd"/>
      </w:hyperlink>
      <w:bookmarkStart w:id="0" w:name="_GoBack"/>
      <w:bookmarkEnd w:id="0"/>
      <w:r w:rsidRPr="0067471E">
        <w:rPr>
          <w:rFonts w:ascii="Times New Roman" w:eastAsia="Times New Roman" w:hAnsi="Times New Roman" w:cs="Times New Roman"/>
          <w:bCs/>
          <w:sz w:val="21"/>
          <w:szCs w:val="21"/>
        </w:rPr>
        <w:t xml:space="preserve"> for more information on excused absences.</w:t>
      </w:r>
      <w:r w:rsidRPr="0067471E">
        <w:t xml:space="preserve"> </w:t>
      </w:r>
    </w:p>
    <w:p w:rsidR="0067471E" w:rsidRDefault="0067471E" w:rsidP="0067471E">
      <w:pPr>
        <w:spacing w:before="6"/>
        <w:ind w:left="720"/>
      </w:pPr>
    </w:p>
    <w:p w:rsidR="0067471E" w:rsidRPr="0067471E" w:rsidRDefault="0067471E" w:rsidP="0067471E">
      <w:pPr>
        <w:pStyle w:val="ListParagraph"/>
        <w:numPr>
          <w:ilvl w:val="1"/>
          <w:numId w:val="1"/>
        </w:numPr>
        <w:spacing w:before="6"/>
        <w:ind w:left="540" w:hanging="18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Late/Make-up Assignments:</w:t>
      </w:r>
    </w:p>
    <w:p w:rsidR="0067471E" w:rsidRPr="0067471E" w:rsidRDefault="0067471E" w:rsidP="0067471E">
      <w:pPr>
        <w:spacing w:before="6"/>
        <w:ind w:left="720"/>
        <w:rPr>
          <w:rFonts w:ascii="Times New Roman" w:eastAsia="Times New Roman" w:hAnsi="Times New Roman" w:cs="Times New Roman"/>
          <w:bCs/>
          <w:sz w:val="21"/>
          <w:szCs w:val="21"/>
        </w:rPr>
      </w:pPr>
    </w:p>
    <w:p w:rsidR="0067471E" w:rsidRPr="0067471E" w:rsidRDefault="0067471E" w:rsidP="0067471E">
      <w:pPr>
        <w:spacing w:before="6"/>
        <w:ind w:left="72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 xml:space="preserve">A student who has an excused absence will have the opportunity to earn credit for any missed assignments that are submitted late. Assignments turned in late due to a documented excused absence will be graded as initially assigned. </w:t>
      </w:r>
    </w:p>
    <w:p w:rsidR="0067471E" w:rsidRPr="0067471E" w:rsidRDefault="0067471E" w:rsidP="0067471E">
      <w:pPr>
        <w:spacing w:before="6"/>
        <w:ind w:left="720"/>
        <w:rPr>
          <w:rFonts w:ascii="Times New Roman" w:eastAsia="Times New Roman" w:hAnsi="Times New Roman" w:cs="Times New Roman"/>
          <w:bCs/>
          <w:sz w:val="21"/>
          <w:szCs w:val="21"/>
        </w:rPr>
      </w:pPr>
    </w:p>
    <w:p w:rsidR="0067471E" w:rsidRPr="0067471E" w:rsidRDefault="0067471E" w:rsidP="0067471E">
      <w:pPr>
        <w:spacing w:before="6"/>
        <w:ind w:left="72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Late assignments due to unexcused absence may not be accepted or will lose 10 percent/per day the assignment is late. In some cases, there will be a make-up assignment required in addition to the regular assignment.</w:t>
      </w:r>
    </w:p>
    <w:p w:rsidR="0067471E" w:rsidRPr="0067471E" w:rsidRDefault="0067471E" w:rsidP="0067471E">
      <w:pPr>
        <w:spacing w:before="6"/>
        <w:ind w:left="720"/>
        <w:rPr>
          <w:rFonts w:ascii="Times New Roman" w:eastAsia="Times New Roman" w:hAnsi="Times New Roman" w:cs="Times New Roman"/>
          <w:bCs/>
          <w:sz w:val="21"/>
          <w:szCs w:val="21"/>
        </w:rPr>
      </w:pPr>
    </w:p>
    <w:p w:rsidR="00F93483" w:rsidRPr="0067471E" w:rsidRDefault="0067471E" w:rsidP="0067471E">
      <w:pPr>
        <w:spacing w:before="6"/>
        <w:ind w:left="720"/>
        <w:rPr>
          <w:rFonts w:ascii="Times New Roman" w:eastAsia="Times New Roman" w:hAnsi="Times New Roman" w:cs="Times New Roman"/>
          <w:bCs/>
          <w:sz w:val="21"/>
          <w:szCs w:val="21"/>
        </w:rPr>
      </w:pPr>
      <w:r w:rsidRPr="0067471E">
        <w:rPr>
          <w:rFonts w:ascii="Times New Roman" w:eastAsia="Times New Roman" w:hAnsi="Times New Roman" w:cs="Times New Roman"/>
          <w:bCs/>
          <w:sz w:val="21"/>
          <w:szCs w:val="21"/>
        </w:rPr>
        <w:t xml:space="preserve">Again, appropriate documentation for all excused absences is required. Please see the </w:t>
      </w:r>
      <w:hyperlink r:id="rId6" w:history="1">
        <w:r w:rsidRPr="0067471E">
          <w:rPr>
            <w:rStyle w:val="Hyperlink"/>
            <w:rFonts w:ascii="Times New Roman" w:eastAsia="Times New Roman" w:hAnsi="Times New Roman" w:cs="Times New Roman"/>
            <w:bCs/>
            <w:sz w:val="21"/>
            <w:szCs w:val="21"/>
          </w:rPr>
          <w:t xml:space="preserve">Student Policy </w:t>
        </w:r>
        <w:proofErr w:type="spellStart"/>
        <w:r w:rsidRPr="0067471E">
          <w:rPr>
            <w:rStyle w:val="Hyperlink"/>
            <w:rFonts w:ascii="Times New Roman" w:eastAsia="Times New Roman" w:hAnsi="Times New Roman" w:cs="Times New Roman"/>
            <w:bCs/>
            <w:sz w:val="21"/>
            <w:szCs w:val="21"/>
          </w:rPr>
          <w:t>eHandbook</w:t>
        </w:r>
        <w:proofErr w:type="spellEnd"/>
      </w:hyperlink>
      <w:r w:rsidRPr="0067471E">
        <w:rPr>
          <w:rFonts w:ascii="Times New Roman" w:eastAsia="Times New Roman" w:hAnsi="Times New Roman" w:cs="Times New Roman"/>
          <w:bCs/>
          <w:sz w:val="21"/>
          <w:szCs w:val="21"/>
        </w:rPr>
        <w:t xml:space="preserve"> for more information on excused absences</w:t>
      </w:r>
    </w:p>
    <w:p w:rsidR="0067471E" w:rsidRPr="0067471E" w:rsidRDefault="0067471E" w:rsidP="0067471E">
      <w:pPr>
        <w:spacing w:before="6"/>
        <w:ind w:left="720"/>
        <w:rPr>
          <w:rFonts w:ascii="Times New Roman" w:eastAsia="Times New Roman" w:hAnsi="Times New Roman" w:cs="Times New Roman"/>
          <w:bCs/>
          <w:sz w:val="21"/>
          <w:szCs w:val="21"/>
        </w:rPr>
      </w:pPr>
    </w:p>
    <w:p w:rsidR="00F93483" w:rsidRPr="0067471E" w:rsidRDefault="00F93483" w:rsidP="0067471E">
      <w:pPr>
        <w:spacing w:before="2"/>
        <w:ind w:left="720"/>
        <w:rPr>
          <w:rFonts w:ascii="Times New Roman" w:eastAsia="Times New Roman" w:hAnsi="Times New Roman" w:cs="Times New Roman"/>
          <w:sz w:val="21"/>
          <w:szCs w:val="21"/>
        </w:rPr>
      </w:pPr>
    </w:p>
    <w:p w:rsidR="00F93483" w:rsidRDefault="008B677F">
      <w:pPr>
        <w:pStyle w:val="Heading1"/>
        <w:numPr>
          <w:ilvl w:val="0"/>
          <w:numId w:val="1"/>
        </w:numPr>
        <w:tabs>
          <w:tab w:val="left" w:pos="840"/>
        </w:tabs>
        <w:ind w:right="295" w:hanging="719"/>
        <w:rPr>
          <w:b w:val="0"/>
          <w:bCs w:val="0"/>
        </w:rPr>
      </w:pPr>
      <w:r>
        <w:rPr>
          <w:color w:val="231F20"/>
        </w:rPr>
        <w:t>Justification for Graduate Credit:</w:t>
      </w:r>
    </w:p>
    <w:p w:rsidR="00F93483" w:rsidRDefault="00F93483">
      <w:pPr>
        <w:spacing w:before="6"/>
        <w:rPr>
          <w:rFonts w:ascii="Times New Roman" w:eastAsia="Times New Roman" w:hAnsi="Times New Roman" w:cs="Times New Roman"/>
          <w:b/>
          <w:bCs/>
          <w:sz w:val="21"/>
          <w:szCs w:val="21"/>
        </w:rPr>
      </w:pPr>
    </w:p>
    <w:p w:rsidR="00F93483" w:rsidRDefault="008B677F">
      <w:pPr>
        <w:pStyle w:val="BodyText"/>
        <w:spacing w:line="249" w:lineRule="auto"/>
      </w:pPr>
      <w:r>
        <w:rPr>
          <w:color w:val="231F20"/>
        </w:rPr>
        <w:t>Graduate students will have the opportunity to select and apply educational theories and practices and</w:t>
      </w:r>
      <w:r>
        <w:rPr>
          <w:color w:val="231F20"/>
          <w:spacing w:val="13"/>
        </w:rPr>
        <w:t xml:space="preserve"> </w:t>
      </w:r>
      <w:r>
        <w:rPr>
          <w:color w:val="231F20"/>
        </w:rPr>
        <w:t>will</w:t>
      </w:r>
      <w:r>
        <w:rPr>
          <w:color w:val="231F20"/>
        </w:rPr>
        <w:t xml:space="preserve"> </w:t>
      </w:r>
      <w:r>
        <w:rPr>
          <w:color w:val="231F20"/>
        </w:rPr>
        <w:t>be required to analyze and evaluate teaching strategies, educational resources, student's educational</w:t>
      </w:r>
      <w:r>
        <w:rPr>
          <w:color w:val="231F20"/>
          <w:spacing w:val="-43"/>
        </w:rPr>
        <w:t xml:space="preserve"> </w:t>
      </w:r>
      <w:r>
        <w:rPr>
          <w:color w:val="231F20"/>
        </w:rPr>
        <w:t>progress, curriculum development practices, and/or administrative procedures as appropriate to the</w:t>
      </w:r>
      <w:r>
        <w:rPr>
          <w:color w:val="231F20"/>
          <w:spacing w:val="-47"/>
        </w:rPr>
        <w:t xml:space="preserve"> </w:t>
      </w:r>
      <w:r>
        <w:rPr>
          <w:color w:val="231F20"/>
        </w:rPr>
        <w:t>individual student's</w:t>
      </w:r>
      <w:r>
        <w:rPr>
          <w:color w:val="231F20"/>
          <w:spacing w:val="2"/>
        </w:rPr>
        <w:t xml:space="preserve"> </w:t>
      </w:r>
      <w:r>
        <w:rPr>
          <w:color w:val="231F20"/>
        </w:rPr>
        <w:t>internship.</w:t>
      </w:r>
    </w:p>
    <w:sectPr w:rsidR="00F93483">
      <w:pgSz w:w="12240" w:h="15840"/>
      <w:pgMar w:top="1000" w:right="1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26B"/>
    <w:multiLevelType w:val="hybridMultilevel"/>
    <w:tmpl w:val="85F8E9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FF65A0"/>
    <w:multiLevelType w:val="hybridMultilevel"/>
    <w:tmpl w:val="0386A406"/>
    <w:lvl w:ilvl="0" w:tplc="04090015">
      <w:start w:val="1"/>
      <w:numFmt w:val="upperLetter"/>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3A1906"/>
    <w:multiLevelType w:val="hybridMultilevel"/>
    <w:tmpl w:val="C6A8B774"/>
    <w:lvl w:ilvl="0" w:tplc="26481D76">
      <w:start w:val="6"/>
      <w:numFmt w:val="decimal"/>
      <w:lvlText w:val="%1."/>
      <w:lvlJc w:val="left"/>
      <w:pPr>
        <w:ind w:left="839" w:hanging="720"/>
        <w:jc w:val="left"/>
      </w:pPr>
      <w:rPr>
        <w:rFonts w:ascii="Times New Roman" w:eastAsia="Times New Roman" w:hAnsi="Times New Roman" w:hint="default"/>
        <w:b/>
        <w:bCs/>
        <w:color w:val="231F20"/>
        <w:w w:val="100"/>
        <w:sz w:val="20"/>
        <w:szCs w:val="20"/>
      </w:rPr>
    </w:lvl>
    <w:lvl w:ilvl="1" w:tplc="A866F328">
      <w:start w:val="1"/>
      <w:numFmt w:val="upperLetter"/>
      <w:lvlText w:val="%2."/>
      <w:lvlJc w:val="left"/>
      <w:pPr>
        <w:ind w:left="1200" w:hanging="360"/>
        <w:jc w:val="left"/>
      </w:pPr>
      <w:rPr>
        <w:rFonts w:ascii="Times New Roman" w:eastAsia="Times New Roman" w:hAnsi="Times New Roman" w:hint="default"/>
        <w:color w:val="231F20"/>
        <w:w w:val="100"/>
        <w:sz w:val="20"/>
        <w:szCs w:val="20"/>
      </w:rPr>
    </w:lvl>
    <w:lvl w:ilvl="2" w:tplc="E2600A9C">
      <w:start w:val="1"/>
      <w:numFmt w:val="bullet"/>
      <w:lvlText w:val="•"/>
      <w:lvlJc w:val="left"/>
      <w:pPr>
        <w:ind w:left="2120" w:hanging="360"/>
      </w:pPr>
      <w:rPr>
        <w:rFonts w:hint="default"/>
      </w:rPr>
    </w:lvl>
    <w:lvl w:ilvl="3" w:tplc="6EAC5ED8">
      <w:start w:val="1"/>
      <w:numFmt w:val="bullet"/>
      <w:lvlText w:val="•"/>
      <w:lvlJc w:val="left"/>
      <w:pPr>
        <w:ind w:left="3040" w:hanging="360"/>
      </w:pPr>
      <w:rPr>
        <w:rFonts w:hint="default"/>
      </w:rPr>
    </w:lvl>
    <w:lvl w:ilvl="4" w:tplc="E3ACCF58">
      <w:start w:val="1"/>
      <w:numFmt w:val="bullet"/>
      <w:lvlText w:val="•"/>
      <w:lvlJc w:val="left"/>
      <w:pPr>
        <w:ind w:left="3960" w:hanging="360"/>
      </w:pPr>
      <w:rPr>
        <w:rFonts w:hint="default"/>
      </w:rPr>
    </w:lvl>
    <w:lvl w:ilvl="5" w:tplc="D94CF344">
      <w:start w:val="1"/>
      <w:numFmt w:val="bullet"/>
      <w:lvlText w:val="•"/>
      <w:lvlJc w:val="left"/>
      <w:pPr>
        <w:ind w:left="4880" w:hanging="360"/>
      </w:pPr>
      <w:rPr>
        <w:rFonts w:hint="default"/>
      </w:rPr>
    </w:lvl>
    <w:lvl w:ilvl="6" w:tplc="3204370E">
      <w:start w:val="1"/>
      <w:numFmt w:val="bullet"/>
      <w:lvlText w:val="•"/>
      <w:lvlJc w:val="left"/>
      <w:pPr>
        <w:ind w:left="5800" w:hanging="360"/>
      </w:pPr>
      <w:rPr>
        <w:rFonts w:hint="default"/>
      </w:rPr>
    </w:lvl>
    <w:lvl w:ilvl="7" w:tplc="A7142C2A">
      <w:start w:val="1"/>
      <w:numFmt w:val="bullet"/>
      <w:lvlText w:val="•"/>
      <w:lvlJc w:val="left"/>
      <w:pPr>
        <w:ind w:left="6720" w:hanging="360"/>
      </w:pPr>
      <w:rPr>
        <w:rFonts w:hint="default"/>
      </w:rPr>
    </w:lvl>
    <w:lvl w:ilvl="8" w:tplc="C61CD286">
      <w:start w:val="1"/>
      <w:numFmt w:val="bullet"/>
      <w:lvlText w:val="•"/>
      <w:lvlJc w:val="left"/>
      <w:pPr>
        <w:ind w:left="7640" w:hanging="360"/>
      </w:pPr>
      <w:rPr>
        <w:rFonts w:hint="default"/>
      </w:rPr>
    </w:lvl>
  </w:abstractNum>
  <w:abstractNum w:abstractNumId="3" w15:restartNumberingAfterBreak="0">
    <w:nsid w:val="6D134E55"/>
    <w:multiLevelType w:val="hybridMultilevel"/>
    <w:tmpl w:val="C400B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5A3D7A"/>
    <w:multiLevelType w:val="hybridMultilevel"/>
    <w:tmpl w:val="6F684E9A"/>
    <w:lvl w:ilvl="0" w:tplc="B8D8E384">
      <w:start w:val="1"/>
      <w:numFmt w:val="decimal"/>
      <w:lvlText w:val="%1."/>
      <w:lvlJc w:val="left"/>
      <w:pPr>
        <w:ind w:left="839" w:hanging="720"/>
        <w:jc w:val="left"/>
      </w:pPr>
      <w:rPr>
        <w:rFonts w:ascii="Times New Roman" w:eastAsia="Times New Roman" w:hAnsi="Times New Roman" w:hint="default"/>
        <w:b/>
        <w:bCs/>
        <w:color w:val="231F20"/>
        <w:w w:val="100"/>
        <w:sz w:val="20"/>
        <w:szCs w:val="20"/>
      </w:rPr>
    </w:lvl>
    <w:lvl w:ilvl="1" w:tplc="F1F01280">
      <w:start w:val="1"/>
      <w:numFmt w:val="decimal"/>
      <w:lvlText w:val="%2."/>
      <w:lvlJc w:val="left"/>
      <w:pPr>
        <w:ind w:left="1323" w:hanging="483"/>
        <w:jc w:val="left"/>
      </w:pPr>
      <w:rPr>
        <w:rFonts w:ascii="Times New Roman" w:eastAsia="Times New Roman" w:hAnsi="Times New Roman" w:hint="default"/>
        <w:color w:val="231F20"/>
        <w:w w:val="100"/>
        <w:sz w:val="20"/>
        <w:szCs w:val="20"/>
      </w:rPr>
    </w:lvl>
    <w:lvl w:ilvl="2" w:tplc="08F84C8E">
      <w:start w:val="1"/>
      <w:numFmt w:val="bullet"/>
      <w:lvlText w:val="•"/>
      <w:lvlJc w:val="left"/>
      <w:pPr>
        <w:ind w:left="2237" w:hanging="483"/>
      </w:pPr>
      <w:rPr>
        <w:rFonts w:hint="default"/>
      </w:rPr>
    </w:lvl>
    <w:lvl w:ilvl="3" w:tplc="68BECBD2">
      <w:start w:val="1"/>
      <w:numFmt w:val="bullet"/>
      <w:lvlText w:val="•"/>
      <w:lvlJc w:val="left"/>
      <w:pPr>
        <w:ind w:left="3155" w:hanging="483"/>
      </w:pPr>
      <w:rPr>
        <w:rFonts w:hint="default"/>
      </w:rPr>
    </w:lvl>
    <w:lvl w:ilvl="4" w:tplc="AF70CA50">
      <w:start w:val="1"/>
      <w:numFmt w:val="bullet"/>
      <w:lvlText w:val="•"/>
      <w:lvlJc w:val="left"/>
      <w:pPr>
        <w:ind w:left="4073" w:hanging="483"/>
      </w:pPr>
      <w:rPr>
        <w:rFonts w:hint="default"/>
      </w:rPr>
    </w:lvl>
    <w:lvl w:ilvl="5" w:tplc="E3F0FBB6">
      <w:start w:val="1"/>
      <w:numFmt w:val="bullet"/>
      <w:lvlText w:val="•"/>
      <w:lvlJc w:val="left"/>
      <w:pPr>
        <w:ind w:left="4991" w:hanging="483"/>
      </w:pPr>
      <w:rPr>
        <w:rFonts w:hint="default"/>
      </w:rPr>
    </w:lvl>
    <w:lvl w:ilvl="6" w:tplc="1956715E">
      <w:start w:val="1"/>
      <w:numFmt w:val="bullet"/>
      <w:lvlText w:val="•"/>
      <w:lvlJc w:val="left"/>
      <w:pPr>
        <w:ind w:left="5908" w:hanging="483"/>
      </w:pPr>
      <w:rPr>
        <w:rFonts w:hint="default"/>
      </w:rPr>
    </w:lvl>
    <w:lvl w:ilvl="7" w:tplc="8F0E95B2">
      <w:start w:val="1"/>
      <w:numFmt w:val="bullet"/>
      <w:lvlText w:val="•"/>
      <w:lvlJc w:val="left"/>
      <w:pPr>
        <w:ind w:left="6826" w:hanging="483"/>
      </w:pPr>
      <w:rPr>
        <w:rFonts w:hint="default"/>
      </w:rPr>
    </w:lvl>
    <w:lvl w:ilvl="8" w:tplc="716EF734">
      <w:start w:val="1"/>
      <w:numFmt w:val="bullet"/>
      <w:lvlText w:val="•"/>
      <w:lvlJc w:val="left"/>
      <w:pPr>
        <w:ind w:left="7744" w:hanging="483"/>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83"/>
    <w:rsid w:val="0067471E"/>
    <w:rsid w:val="008B677F"/>
    <w:rsid w:val="00F9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0B4D"/>
  <w15:docId w15:val="{D8F7F164-77D7-496B-851A-8E2A7115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39" w:hanging="719"/>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4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4041</Characters>
  <Application>Microsoft Office Word</Application>
  <DocSecurity>0</DocSecurity>
  <Lines>449</Lines>
  <Paragraphs>401</Paragraphs>
  <ScaleCrop>false</ScaleCrop>
  <HeadingPairs>
    <vt:vector size="2" baseType="variant">
      <vt:variant>
        <vt:lpstr>Title</vt:lpstr>
      </vt:variant>
      <vt:variant>
        <vt:i4>1</vt:i4>
      </vt:variant>
    </vt:vector>
  </HeadingPairs>
  <TitlesOfParts>
    <vt:vector size="1" baseType="lpstr">
      <vt:lpstr>Microsoft Word - ADED 8920 Professional Internship</vt:lpstr>
    </vt:vector>
  </TitlesOfParts>
  <Company>Auburn University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ADED 8920 Professional Internship</dc:title>
  <dc:creator>wittemm</dc:creator>
  <cp:lastModifiedBy>Leslie Cordie</cp:lastModifiedBy>
  <cp:revision>2</cp:revision>
  <dcterms:created xsi:type="dcterms:W3CDTF">2016-08-25T21:53:00Z</dcterms:created>
  <dcterms:modified xsi:type="dcterms:W3CDTF">2016-08-25T21:53:00Z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Creator">
    <vt:lpwstr>PScript5.dll Version 5.2.2</vt:lpwstr>
  </property>
  <property fmtid="{D5CDD505-2E9C-101B-9397-08002B2CF9AE}" pid="4" name="LastSaved">
    <vt:filetime>2016-08-25T00:00:00Z</vt:filetime>
  </property>
</Properties>
</file>