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31" w:rsidRDefault="00495F31" w:rsidP="00495F31">
      <w:pPr>
        <w:ind w:left="2160" w:firstLine="720"/>
        <w:rPr>
          <w:b/>
          <w:bCs/>
        </w:rPr>
      </w:pPr>
      <w:r>
        <w:rPr>
          <w:b/>
          <w:bCs/>
        </w:rPr>
        <w:t>AUBURN UNIVERSITY</w:t>
      </w:r>
    </w:p>
    <w:p w:rsidR="00495F31" w:rsidRDefault="00495F31" w:rsidP="00495F31">
      <w:pPr>
        <w:rPr>
          <w:b/>
          <w:bCs/>
        </w:rPr>
      </w:pPr>
      <w:r>
        <w:rPr>
          <w:b/>
          <w:bCs/>
        </w:rPr>
        <w:tab/>
      </w:r>
      <w:r>
        <w:rPr>
          <w:b/>
          <w:bCs/>
        </w:rPr>
        <w:tab/>
      </w:r>
      <w:r>
        <w:rPr>
          <w:b/>
          <w:bCs/>
        </w:rPr>
        <w:tab/>
      </w:r>
      <w:r>
        <w:rPr>
          <w:b/>
          <w:bCs/>
        </w:rPr>
        <w:tab/>
      </w:r>
      <w:r>
        <w:rPr>
          <w:b/>
          <w:bCs/>
        </w:rPr>
        <w:tab/>
        <w:t>SYLLABUS</w:t>
      </w:r>
    </w:p>
    <w:p w:rsidR="00495F31" w:rsidRDefault="00495F31" w:rsidP="00495F31">
      <w:pPr>
        <w:rPr>
          <w:b/>
          <w:bCs/>
        </w:rPr>
      </w:pPr>
    </w:p>
    <w:p w:rsidR="00495F31" w:rsidRDefault="00495F31" w:rsidP="00495F31">
      <w:r>
        <w:rPr>
          <w:b/>
          <w:bCs/>
        </w:rPr>
        <w:t>Course Number:</w:t>
      </w:r>
      <w:r>
        <w:tab/>
      </w:r>
      <w:r>
        <w:tab/>
        <w:t>HIED 7240</w:t>
      </w:r>
    </w:p>
    <w:p w:rsidR="00495F31" w:rsidRDefault="00495F31" w:rsidP="00495F31">
      <w:r>
        <w:rPr>
          <w:b/>
          <w:bCs/>
        </w:rPr>
        <w:t>Course Title:</w:t>
      </w:r>
      <w:r>
        <w:rPr>
          <w:b/>
          <w:bCs/>
        </w:rPr>
        <w:tab/>
      </w:r>
      <w:r>
        <w:rPr>
          <w:b/>
          <w:bCs/>
        </w:rPr>
        <w:tab/>
      </w:r>
      <w:r>
        <w:rPr>
          <w:b/>
          <w:bCs/>
        </w:rPr>
        <w:tab/>
      </w:r>
      <w:r>
        <w:t>Legal Issues in Higher Education</w:t>
      </w:r>
    </w:p>
    <w:p w:rsidR="00495F31" w:rsidRDefault="00495F31" w:rsidP="00495F31">
      <w:r>
        <w:rPr>
          <w:b/>
          <w:bCs/>
        </w:rPr>
        <w:t>Credit Hours:</w:t>
      </w:r>
      <w:r>
        <w:rPr>
          <w:b/>
          <w:bCs/>
        </w:rPr>
        <w:tab/>
      </w:r>
      <w:r>
        <w:rPr>
          <w:b/>
          <w:bCs/>
        </w:rPr>
        <w:tab/>
      </w:r>
      <w:r>
        <w:t>3 semester hours</w:t>
      </w:r>
    </w:p>
    <w:p w:rsidR="00495F31" w:rsidRDefault="00495F31" w:rsidP="00495F31">
      <w:r>
        <w:rPr>
          <w:b/>
          <w:bCs/>
        </w:rPr>
        <w:t>Prerequisites:</w:t>
      </w:r>
      <w:r>
        <w:rPr>
          <w:b/>
          <w:bCs/>
        </w:rPr>
        <w:tab/>
      </w:r>
      <w:r>
        <w:rPr>
          <w:b/>
          <w:bCs/>
        </w:rPr>
        <w:tab/>
      </w:r>
      <w:r>
        <w:rPr>
          <w:b/>
          <w:bCs/>
        </w:rPr>
        <w:tab/>
      </w:r>
      <w:r>
        <w:t>None</w:t>
      </w:r>
    </w:p>
    <w:p w:rsidR="00495F31" w:rsidRDefault="00495F31" w:rsidP="00495F31">
      <w:proofErr w:type="spellStart"/>
      <w:r>
        <w:rPr>
          <w:b/>
          <w:bCs/>
        </w:rPr>
        <w:t>Corequisites</w:t>
      </w:r>
      <w:proofErr w:type="spellEnd"/>
      <w:r>
        <w:rPr>
          <w:b/>
          <w:bCs/>
        </w:rPr>
        <w:t>:</w:t>
      </w:r>
      <w:r>
        <w:rPr>
          <w:b/>
          <w:bCs/>
        </w:rPr>
        <w:tab/>
      </w:r>
      <w:r>
        <w:rPr>
          <w:b/>
          <w:bCs/>
        </w:rPr>
        <w:tab/>
      </w:r>
      <w:r>
        <w:rPr>
          <w:b/>
          <w:bCs/>
        </w:rPr>
        <w:tab/>
      </w:r>
      <w:r>
        <w:t>None</w:t>
      </w:r>
    </w:p>
    <w:p w:rsidR="00495F31" w:rsidRDefault="00495F31" w:rsidP="00495F31"/>
    <w:p w:rsidR="00495F31" w:rsidRPr="00737C7F" w:rsidRDefault="00495F31" w:rsidP="00495F31">
      <w:r>
        <w:rPr>
          <w:b/>
          <w:bCs/>
        </w:rPr>
        <w:t xml:space="preserve">Date Syllabus Prepared: </w:t>
      </w:r>
      <w:r>
        <w:rPr>
          <w:b/>
          <w:bCs/>
        </w:rPr>
        <w:tab/>
      </w:r>
      <w:r>
        <w:t>August 16, 2016</w:t>
      </w:r>
      <w:r>
        <w:tab/>
      </w:r>
    </w:p>
    <w:p w:rsidR="00495F31" w:rsidRDefault="00495F31" w:rsidP="00495F31"/>
    <w:p w:rsidR="00495F31" w:rsidRDefault="00495F31" w:rsidP="00495F31">
      <w:r>
        <w:rPr>
          <w:b/>
          <w:bCs/>
        </w:rPr>
        <w:t>Texts:</w:t>
      </w:r>
      <w:r>
        <w:rPr>
          <w:b/>
          <w:bCs/>
        </w:rPr>
        <w:tab/>
      </w:r>
      <w:r>
        <w:rPr>
          <w:b/>
          <w:bCs/>
        </w:rPr>
        <w:tab/>
      </w:r>
      <w:r>
        <w:rPr>
          <w:b/>
          <w:bCs/>
        </w:rPr>
        <w:tab/>
      </w:r>
      <w:r>
        <w:rPr>
          <w:b/>
          <w:bCs/>
        </w:rPr>
        <w:tab/>
      </w:r>
      <w:r>
        <w:t>Selected cases in education law, available online at</w:t>
      </w:r>
    </w:p>
    <w:p w:rsidR="00495F31" w:rsidRDefault="00495F31" w:rsidP="00495F31">
      <w:pPr>
        <w:ind w:left="2880"/>
      </w:pPr>
      <w:hyperlink r:id="rId5" w:history="1">
        <w:r w:rsidRPr="002820E5">
          <w:rPr>
            <w:rStyle w:val="Hyperlink"/>
          </w:rPr>
          <w:t>www.lexisnexis.com/hottopics/lnacademic</w:t>
        </w:r>
      </w:hyperlink>
    </w:p>
    <w:p w:rsidR="00495F31" w:rsidRDefault="00495F31" w:rsidP="00495F31">
      <w:pPr>
        <w:ind w:left="2160" w:firstLine="720"/>
      </w:pPr>
    </w:p>
    <w:p w:rsidR="00495F31" w:rsidRDefault="00495F31" w:rsidP="00495F31">
      <w:pPr>
        <w:ind w:left="2160" w:firstLine="720"/>
        <w:rPr>
          <w:i/>
          <w:iCs/>
        </w:rPr>
      </w:pPr>
      <w:r>
        <w:t>Each student should have a copy of the 6</w:t>
      </w:r>
      <w:r>
        <w:rPr>
          <w:vertAlign w:val="superscript"/>
        </w:rPr>
        <w:t>th</w:t>
      </w:r>
      <w:r>
        <w:t xml:space="preserve"> edition of the </w:t>
      </w:r>
    </w:p>
    <w:p w:rsidR="00495F31" w:rsidRDefault="00495F31" w:rsidP="00495F31">
      <w:pPr>
        <w:ind w:left="2880"/>
      </w:pPr>
      <w:r>
        <w:rPr>
          <w:i/>
          <w:iCs/>
        </w:rPr>
        <w:t>Publication Manual of the American Psychological Association.</w:t>
      </w:r>
      <w:r>
        <w:tab/>
      </w:r>
    </w:p>
    <w:p w:rsidR="00495F31" w:rsidRDefault="00495F31" w:rsidP="00495F31"/>
    <w:p w:rsidR="00495F31" w:rsidRDefault="00495F31" w:rsidP="00495F31">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495F31" w:rsidRDefault="00495F31" w:rsidP="00495F31">
      <w:pPr>
        <w:ind w:left="2880" w:hanging="2880"/>
      </w:pPr>
    </w:p>
    <w:p w:rsidR="00495F31" w:rsidRDefault="00495F31" w:rsidP="00495F31">
      <w:pPr>
        <w:ind w:left="2880" w:hanging="2880"/>
        <w:rPr>
          <w:b/>
          <w:bCs/>
        </w:rPr>
      </w:pPr>
      <w:r>
        <w:rPr>
          <w:b/>
          <w:bCs/>
        </w:rPr>
        <w:t>Course Objectives and Content:</w:t>
      </w:r>
    </w:p>
    <w:p w:rsidR="00495F31" w:rsidRDefault="00495F31" w:rsidP="00495F31">
      <w:pPr>
        <w:ind w:left="2880" w:hanging="2880"/>
        <w:rPr>
          <w:b/>
          <w:bCs/>
        </w:rPr>
      </w:pPr>
    </w:p>
    <w:p w:rsidR="00495F31" w:rsidRDefault="00495F31" w:rsidP="00495F31">
      <w:pPr>
        <w:ind w:left="2880" w:hanging="2880"/>
      </w:pPr>
      <w:r>
        <w:t>Upon completion of the course, the student will have knowledge of the following content</w:t>
      </w:r>
    </w:p>
    <w:p w:rsidR="00495F31" w:rsidRDefault="00495F31" w:rsidP="00495F31">
      <w:pPr>
        <w:ind w:left="2880" w:hanging="2880"/>
      </w:pPr>
      <w:r>
        <w:t>areas in the law.</w:t>
      </w:r>
    </w:p>
    <w:p w:rsidR="00495F31" w:rsidRDefault="00495F31" w:rsidP="00495F31">
      <w:pPr>
        <w:ind w:left="2880" w:hanging="2880"/>
      </w:pPr>
    </w:p>
    <w:p w:rsidR="00495F31" w:rsidRDefault="00495F31" w:rsidP="00495F31">
      <w:pPr>
        <w:ind w:left="2880" w:hanging="2880"/>
      </w:pPr>
      <w:r>
        <w:t xml:space="preserve">General: Sources and classifications of the law; The legal system and the legal process; </w:t>
      </w:r>
    </w:p>
    <w:p w:rsidR="00495F31" w:rsidRDefault="00495F31" w:rsidP="00495F31">
      <w:pPr>
        <w:ind w:left="2880" w:hanging="2880"/>
      </w:pPr>
      <w:r>
        <w:t>Torts, Contracts, and Constitutional law; Use of technology and library resources in retrieving</w:t>
      </w:r>
    </w:p>
    <w:p w:rsidR="00495F31" w:rsidRDefault="00495F31" w:rsidP="00495F31">
      <w:pPr>
        <w:ind w:left="2880" w:hanging="2880"/>
      </w:pPr>
      <w:r>
        <w:t>cases and other legal documents.</w:t>
      </w:r>
    </w:p>
    <w:p w:rsidR="00495F31" w:rsidRDefault="00495F31" w:rsidP="00495F31">
      <w:pPr>
        <w:ind w:left="2880" w:hanging="2880"/>
      </w:pPr>
    </w:p>
    <w:p w:rsidR="00495F31" w:rsidRDefault="00495F31" w:rsidP="00495F31">
      <w:r>
        <w:t>Student Affairs: First Amendment issues of speech; Discrimination against students: Race; Tort liability; Family Educational Rights and Privacy Act; Anti-trust law.</w:t>
      </w:r>
    </w:p>
    <w:p w:rsidR="00495F31" w:rsidRDefault="00495F31" w:rsidP="00495F31"/>
    <w:p w:rsidR="00495F31" w:rsidRDefault="00495F31" w:rsidP="00495F31">
      <w:r>
        <w:t>Intercollegiate Athletics: Discrimination against students: Gender; Anti-trust law; Labor law; Tax exempt status and unrelated business income tax; Intellectual property law: Trademark.</w:t>
      </w:r>
    </w:p>
    <w:p w:rsidR="00495F31" w:rsidRDefault="00495F31" w:rsidP="00495F31">
      <w:pPr>
        <w:rPr>
          <w:b/>
          <w:bCs/>
        </w:rPr>
      </w:pPr>
    </w:p>
    <w:p w:rsidR="00495F31" w:rsidRPr="00FB402F" w:rsidRDefault="00495F31" w:rsidP="00495F31">
      <w:pPr>
        <w:rPr>
          <w:bCs/>
        </w:rPr>
      </w:pPr>
      <w:r>
        <w:rPr>
          <w:bCs/>
        </w:rPr>
        <w:t>Other: First Amendment religion clauses; Sex</w:t>
      </w:r>
      <w:r w:rsidR="00EE767C">
        <w:rPr>
          <w:bCs/>
        </w:rPr>
        <w:t>ual</w:t>
      </w:r>
      <w:r>
        <w:rPr>
          <w:bCs/>
        </w:rPr>
        <w:t xml:space="preserve"> harassment; </w:t>
      </w:r>
      <w:r>
        <w:t xml:space="preserve">Employment discrimination; Disability discrimination; </w:t>
      </w:r>
      <w:r>
        <w:rPr>
          <w:bCs/>
        </w:rPr>
        <w:t>Labor law; Bankruptcy; Intellectual property law: Patent, Copyright.</w:t>
      </w: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r>
        <w:rPr>
          <w:b/>
          <w:bCs/>
        </w:rPr>
        <w:lastRenderedPageBreak/>
        <w:t>Course Calendar (</w:t>
      </w:r>
      <w:r>
        <w:rPr>
          <w:b/>
          <w:bCs/>
          <w:u w:val="single"/>
        </w:rPr>
        <w:t>TENTATIVE</w:t>
      </w:r>
      <w:r>
        <w:rPr>
          <w:b/>
          <w:bCs/>
        </w:rPr>
        <w:t>)</w:t>
      </w:r>
    </w:p>
    <w:p w:rsidR="00495F31" w:rsidRDefault="00495F31" w:rsidP="00495F31">
      <w:pPr>
        <w:rPr>
          <w:b/>
          <w:bCs/>
        </w:rPr>
      </w:pPr>
    </w:p>
    <w:p w:rsidR="00495F31" w:rsidRDefault="00EE767C" w:rsidP="00495F31">
      <w:r>
        <w:rPr>
          <w:bCs/>
        </w:rPr>
        <w:t>August 16</w:t>
      </w:r>
      <w:r w:rsidR="00495F31">
        <w:tab/>
        <w:t>Introduction</w:t>
      </w:r>
    </w:p>
    <w:p w:rsidR="00495F31" w:rsidRDefault="00495F31" w:rsidP="00495F31"/>
    <w:p w:rsidR="00495F31" w:rsidRDefault="00EE767C" w:rsidP="00495F31">
      <w:r>
        <w:t>August 23</w:t>
      </w:r>
      <w:r w:rsidR="00495F31">
        <w:tab/>
        <w:t>Introduction continues</w:t>
      </w:r>
    </w:p>
    <w:p w:rsidR="00495F31" w:rsidRDefault="00495F31" w:rsidP="00495F31"/>
    <w:p w:rsidR="00495F31" w:rsidRDefault="00EE767C" w:rsidP="00495F31">
      <w:r>
        <w:t>August 30</w:t>
      </w:r>
      <w:r w:rsidR="00495F31">
        <w:tab/>
      </w:r>
      <w:r>
        <w:t xml:space="preserve">Introduction concludes, </w:t>
      </w:r>
      <w:r w:rsidR="00495F31">
        <w:t>Library session</w:t>
      </w:r>
    </w:p>
    <w:p w:rsidR="00495F31" w:rsidRDefault="00495F31" w:rsidP="00495F31"/>
    <w:p w:rsidR="00495F31" w:rsidRDefault="00EE767C" w:rsidP="00495F31">
      <w:r>
        <w:t>September 6</w:t>
      </w:r>
      <w:r w:rsidR="00C92A5D">
        <w:tab/>
        <w:t>Brief Cycle #1, surnames A-G</w:t>
      </w:r>
    </w:p>
    <w:p w:rsidR="00495F31" w:rsidRDefault="00495F31" w:rsidP="00495F31">
      <w:pPr>
        <w:ind w:left="720" w:firstLine="720"/>
      </w:pPr>
      <w:r>
        <w:t>First Amendment religion clauses,</w:t>
      </w:r>
      <w:r>
        <w:rPr>
          <w:i/>
        </w:rPr>
        <w:t xml:space="preserve"> </w:t>
      </w:r>
      <w:r w:rsidRPr="00A458CF">
        <w:rPr>
          <w:i/>
        </w:rPr>
        <w:t>Town of Greece, New York v. Galloway</w:t>
      </w:r>
      <w:r>
        <w:t>,</w:t>
      </w:r>
    </w:p>
    <w:p w:rsidR="00495F31" w:rsidRDefault="00495F31" w:rsidP="00495F31">
      <w:pPr>
        <w:ind w:left="1440" w:firstLine="720"/>
        <w:rPr>
          <w:i/>
        </w:rPr>
      </w:pPr>
      <w:r>
        <w:rPr>
          <w:i/>
        </w:rPr>
        <w:t>Christian Legal Society Chapter of the University of California v.</w:t>
      </w:r>
    </w:p>
    <w:p w:rsidR="00495F31" w:rsidRPr="00127BAC" w:rsidRDefault="00495F31" w:rsidP="00495F31">
      <w:pPr>
        <w:ind w:left="1440" w:firstLine="720"/>
        <w:rPr>
          <w:i/>
        </w:rPr>
      </w:pPr>
      <w:r>
        <w:rPr>
          <w:i/>
        </w:rPr>
        <w:t xml:space="preserve"> Martinez</w:t>
      </w:r>
    </w:p>
    <w:p w:rsidR="00495F31" w:rsidRPr="000C6523" w:rsidRDefault="00495F31" w:rsidP="00495F31">
      <w:pPr>
        <w:ind w:left="720" w:firstLine="720"/>
      </w:pPr>
      <w:r>
        <w:t xml:space="preserve">First Amendment speech issues, Public forum doctrine, </w:t>
      </w:r>
      <w:r>
        <w:rPr>
          <w:i/>
        </w:rPr>
        <w:t>Tinker v. Des</w:t>
      </w:r>
    </w:p>
    <w:p w:rsidR="00495F31" w:rsidRDefault="00495F31" w:rsidP="00495F31">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Rosenberger v. Rector and Visitors </w:t>
      </w:r>
      <w:proofErr w:type="gramStart"/>
      <w:r>
        <w:rPr>
          <w:i/>
        </w:rPr>
        <w:t>of  University</w:t>
      </w:r>
      <w:proofErr w:type="gramEnd"/>
      <w:r>
        <w:rPr>
          <w:i/>
        </w:rPr>
        <w:t xml:space="preserve"> of Virginia,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495F31" w:rsidRDefault="00495F31" w:rsidP="00495F31">
      <w:pPr>
        <w:rPr>
          <w:b/>
          <w:bCs/>
        </w:rPr>
      </w:pPr>
    </w:p>
    <w:p w:rsidR="00495F31" w:rsidRDefault="00495F31" w:rsidP="00495F31">
      <w:r>
        <w:t>Septemb</w:t>
      </w:r>
      <w:r w:rsidR="00FC3BB0">
        <w:t>er 13</w:t>
      </w:r>
      <w:r>
        <w:tab/>
        <w:t>Brief Cycle #1, surnames</w:t>
      </w:r>
      <w:r w:rsidR="00C92A5D">
        <w:t xml:space="preserve"> H-P</w:t>
      </w:r>
    </w:p>
    <w:p w:rsidR="00495F31" w:rsidRDefault="00495F31" w:rsidP="00495F31">
      <w:pPr>
        <w:rPr>
          <w:i/>
        </w:rPr>
      </w:pPr>
      <w:r>
        <w:tab/>
      </w:r>
      <w:r>
        <w:tab/>
        <w:t xml:space="preserve">Discrimination against students: Race, </w:t>
      </w:r>
      <w:r>
        <w:rPr>
          <w:i/>
        </w:rPr>
        <w:t>McLaurin v. Oklahoma State</w:t>
      </w:r>
    </w:p>
    <w:p w:rsidR="00495F31" w:rsidRDefault="00495F31" w:rsidP="00495F31">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495F31" w:rsidRPr="00A458CF" w:rsidRDefault="00495F31" w:rsidP="00495F31">
      <w:pPr>
        <w:ind w:left="2160"/>
        <w:rPr>
          <w:i/>
        </w:rPr>
      </w:pPr>
      <w:r>
        <w:rPr>
          <w:i/>
        </w:rPr>
        <w:t xml:space="preserve"> University of California v. Bakke</w:t>
      </w:r>
    </w:p>
    <w:p w:rsidR="00495F31" w:rsidRDefault="00495F31" w:rsidP="00495F31"/>
    <w:p w:rsidR="00495F31" w:rsidRDefault="00495F31" w:rsidP="00495F31">
      <w:r>
        <w:t>Septemb</w:t>
      </w:r>
      <w:r w:rsidR="00FC3BB0">
        <w:t>er 20</w:t>
      </w:r>
      <w:r>
        <w:tab/>
      </w:r>
      <w:r w:rsidR="00FC3BB0">
        <w:t>Brief Cycle #1, surnames Q</w:t>
      </w:r>
      <w:r>
        <w:t>-Z</w:t>
      </w:r>
    </w:p>
    <w:p w:rsidR="00495F31" w:rsidRDefault="00495F31" w:rsidP="00495F31">
      <w:pPr>
        <w:rPr>
          <w:i/>
        </w:rPr>
      </w:pPr>
      <w:r>
        <w:tab/>
      </w:r>
      <w:r>
        <w:tab/>
        <w:t xml:space="preserve">Discrimination against students: Race, </w:t>
      </w:r>
      <w:r>
        <w:rPr>
          <w:i/>
        </w:rPr>
        <w:t xml:space="preserve">Gratz v. Bollinger, </w:t>
      </w:r>
      <w:proofErr w:type="spellStart"/>
      <w:r>
        <w:rPr>
          <w:i/>
        </w:rPr>
        <w:t>Grutter</w:t>
      </w:r>
      <w:proofErr w:type="spellEnd"/>
      <w:r>
        <w:rPr>
          <w:i/>
        </w:rPr>
        <w:t xml:space="preserve"> v. Bollinger,</w:t>
      </w:r>
    </w:p>
    <w:p w:rsidR="00495F31" w:rsidRPr="001A155B" w:rsidRDefault="00495F31" w:rsidP="00C92A5D">
      <w:pPr>
        <w:ind w:left="2160" w:firstLine="60"/>
        <w:rPr>
          <w:i/>
        </w:rPr>
      </w:pPr>
      <w:r>
        <w:rPr>
          <w:i/>
        </w:rPr>
        <w:t>Fisher v. University of Texas</w:t>
      </w:r>
      <w:r w:rsidR="00C92A5D">
        <w:rPr>
          <w:i/>
        </w:rPr>
        <w:t xml:space="preserve"> </w:t>
      </w:r>
      <w:r w:rsidR="00C92A5D">
        <w:t>(I and II)</w:t>
      </w:r>
      <w:r>
        <w:rPr>
          <w:i/>
        </w:rPr>
        <w:t xml:space="preserve">, </w:t>
      </w:r>
      <w:proofErr w:type="spellStart"/>
      <w:r>
        <w:rPr>
          <w:i/>
        </w:rPr>
        <w:t>Schuette</w:t>
      </w:r>
      <w:proofErr w:type="spellEnd"/>
      <w:r>
        <w:rPr>
          <w:i/>
        </w:rPr>
        <w:t xml:space="preserve"> v. Coalition to Defend </w:t>
      </w:r>
      <w:r w:rsidR="00C92A5D">
        <w:rPr>
          <w:i/>
        </w:rPr>
        <w:t xml:space="preserve">Affirmative </w:t>
      </w:r>
      <w:r>
        <w:rPr>
          <w:i/>
        </w:rPr>
        <w:t>Action</w:t>
      </w:r>
    </w:p>
    <w:p w:rsidR="00495F31" w:rsidRDefault="00495F31" w:rsidP="00495F31"/>
    <w:p w:rsidR="00495F31" w:rsidRDefault="00FC3BB0" w:rsidP="00495F31">
      <w:r>
        <w:t xml:space="preserve">September </w:t>
      </w:r>
      <w:proofErr w:type="gramStart"/>
      <w:r>
        <w:t>27</w:t>
      </w:r>
      <w:r w:rsidR="00495F31">
        <w:t xml:space="preserve">  </w:t>
      </w:r>
      <w:r>
        <w:t>Brief</w:t>
      </w:r>
      <w:proofErr w:type="gramEnd"/>
      <w:r>
        <w:t xml:space="preserve"> Cycle #2, surnames A-G</w:t>
      </w:r>
    </w:p>
    <w:p w:rsidR="00495F31" w:rsidRDefault="00495F31" w:rsidP="00495F31">
      <w:pPr>
        <w:ind w:left="720" w:firstLine="720"/>
      </w:pPr>
      <w:r>
        <w:t xml:space="preserve">Discrimination against students: Gender, </w:t>
      </w:r>
      <w:r>
        <w:rPr>
          <w:i/>
          <w:iCs/>
        </w:rPr>
        <w:t>Cohen v. Brown University</w:t>
      </w:r>
      <w:r>
        <w:t xml:space="preserve"> and</w:t>
      </w:r>
    </w:p>
    <w:p w:rsidR="00495F31" w:rsidRPr="00F01C59" w:rsidRDefault="00495F31" w:rsidP="00495F31">
      <w:pPr>
        <w:ind w:left="1440" w:firstLine="720"/>
        <w:rPr>
          <w:i/>
        </w:rPr>
      </w:pPr>
      <w:r>
        <w:rPr>
          <w:i/>
          <w:iCs/>
        </w:rPr>
        <w:t>Pederson v. LSU</w:t>
      </w:r>
    </w:p>
    <w:p w:rsidR="00495F31" w:rsidRDefault="00495F31" w:rsidP="00495F31">
      <w:pPr>
        <w:rPr>
          <w:i/>
        </w:rPr>
      </w:pPr>
      <w:r>
        <w:tab/>
      </w:r>
      <w:r>
        <w:tab/>
        <w:t>Sex</w:t>
      </w:r>
      <w:r w:rsidR="00FC3BB0">
        <w:t>ual</w:t>
      </w:r>
      <w:r>
        <w:t xml:space="preserve"> harassment, </w:t>
      </w:r>
      <w:r>
        <w:rPr>
          <w:i/>
        </w:rPr>
        <w:t>Meritor Savings Bank, FSB v. Vinson</w:t>
      </w:r>
    </w:p>
    <w:p w:rsidR="00495F31" w:rsidRDefault="00495F31" w:rsidP="00495F31"/>
    <w:p w:rsidR="00495F31" w:rsidRDefault="00495F31" w:rsidP="00495F31">
      <w:r>
        <w:t>Octobe</w:t>
      </w:r>
      <w:r w:rsidR="00FC3BB0">
        <w:t>r 4</w:t>
      </w:r>
      <w:r w:rsidR="00FC3BB0">
        <w:tab/>
        <w:t>Brief Cycle #2, surnames H-P</w:t>
      </w:r>
    </w:p>
    <w:p w:rsidR="00495F31" w:rsidRDefault="00495F31" w:rsidP="00495F31">
      <w:pPr>
        <w:ind w:left="720" w:firstLine="720"/>
        <w:rPr>
          <w:i/>
        </w:rPr>
      </w:pPr>
      <w:r>
        <w:t xml:space="preserve">Employment discrimination, </w:t>
      </w:r>
      <w:r>
        <w:rPr>
          <w:i/>
        </w:rPr>
        <w:t>Griggs et al. v. Duke Power Co.</w:t>
      </w:r>
      <w:r>
        <w:t xml:space="preserve">, </w:t>
      </w:r>
      <w:r>
        <w:rPr>
          <w:i/>
        </w:rPr>
        <w:t>McDonnell</w:t>
      </w:r>
    </w:p>
    <w:p w:rsidR="00495F31" w:rsidRPr="00E730AE" w:rsidRDefault="00495F31" w:rsidP="00495F31">
      <w:pPr>
        <w:ind w:left="1440" w:firstLine="720"/>
      </w:pPr>
      <w:r>
        <w:rPr>
          <w:i/>
        </w:rPr>
        <w:t xml:space="preserve">Douglas Corp. </w:t>
      </w:r>
      <w:proofErr w:type="gramStart"/>
      <w:r>
        <w:rPr>
          <w:i/>
        </w:rPr>
        <w:t>v.</w:t>
      </w:r>
      <w:proofErr w:type="gramEnd"/>
      <w:r>
        <w:rPr>
          <w:i/>
        </w:rPr>
        <w:t xml:space="preserve">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495F31" w:rsidRPr="002D0C77" w:rsidRDefault="00495F31" w:rsidP="00495F31">
      <w:pPr>
        <w:rPr>
          <w:i/>
        </w:rPr>
      </w:pPr>
      <w:r>
        <w:tab/>
      </w:r>
      <w:r>
        <w:tab/>
        <w:t xml:space="preserve">Disability discrimination, </w:t>
      </w:r>
      <w:r w:rsidRPr="002D0C77">
        <w:rPr>
          <w:i/>
        </w:rPr>
        <w:t>Board of Trustees of University of Alabama v.</w:t>
      </w:r>
    </w:p>
    <w:p w:rsidR="00495F31" w:rsidRDefault="00495F31" w:rsidP="00495F31">
      <w:pPr>
        <w:ind w:left="1440" w:firstLine="720"/>
        <w:rPr>
          <w:i/>
        </w:rPr>
      </w:pPr>
      <w:r w:rsidRPr="002D0C77">
        <w:rPr>
          <w:i/>
        </w:rPr>
        <w:t>Garrett</w:t>
      </w:r>
      <w:r>
        <w:t xml:space="preserve">, </w:t>
      </w:r>
      <w:r w:rsidRPr="002D0C77">
        <w:rPr>
          <w:i/>
        </w:rPr>
        <w:t>PGA Tour, Inc. v. Martin</w:t>
      </w:r>
    </w:p>
    <w:p w:rsidR="00FC3BB0" w:rsidRDefault="00FC3BB0" w:rsidP="00495F31">
      <w:pPr>
        <w:ind w:left="1440" w:firstLine="720"/>
        <w:rPr>
          <w:i/>
        </w:rPr>
      </w:pPr>
    </w:p>
    <w:p w:rsidR="00FC3BB0" w:rsidRDefault="00FC3BB0" w:rsidP="00FC3BB0">
      <w:r>
        <w:t>Octob</w:t>
      </w:r>
      <w:r>
        <w:t>er 11</w:t>
      </w:r>
      <w:r>
        <w:tab/>
        <w:t>Brief Cycle #2, surnames Q</w:t>
      </w:r>
      <w:r>
        <w:t>-Z</w:t>
      </w:r>
    </w:p>
    <w:p w:rsidR="00FC3BB0" w:rsidRPr="00A54E86" w:rsidRDefault="00FC3BB0" w:rsidP="00FC3BB0">
      <w:pPr>
        <w:ind w:left="720" w:firstLine="720"/>
      </w:pPr>
      <w:r>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FC3BB0" w:rsidRDefault="00FC3BB0" w:rsidP="00FC3BB0">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FC3BB0" w:rsidRPr="00FC3BB0" w:rsidRDefault="00FC3BB0" w:rsidP="00FC3BB0">
      <w:pPr>
        <w:ind w:left="2160"/>
        <w:rPr>
          <w:i/>
        </w:rPr>
      </w:pPr>
      <w:r>
        <w:rPr>
          <w:i/>
        </w:rPr>
        <w:t>College</w:t>
      </w:r>
      <w:r>
        <w:t xml:space="preserve">, </w:t>
      </w:r>
      <w:r>
        <w:rPr>
          <w:i/>
        </w:rPr>
        <w:t>Peterson v. Commonwealth of Virginia</w:t>
      </w:r>
      <w:r>
        <w:t xml:space="preserve">, </w:t>
      </w:r>
      <w:proofErr w:type="spellStart"/>
      <w:r>
        <w:rPr>
          <w:i/>
        </w:rPr>
        <w:t>Havlik</w:t>
      </w:r>
      <w:proofErr w:type="spellEnd"/>
      <w:r>
        <w:rPr>
          <w:i/>
        </w:rPr>
        <w:t xml:space="preserve"> v. Johnson &amp; Wales University</w:t>
      </w:r>
    </w:p>
    <w:p w:rsidR="00FC3BB0" w:rsidRDefault="00FC3BB0" w:rsidP="00FC3BB0">
      <w:pPr>
        <w:ind w:left="720" w:firstLine="720"/>
        <w:rPr>
          <w:i/>
        </w:rPr>
      </w:pPr>
      <w:r>
        <w:t xml:space="preserve">Family Educational Rights and Privacy Act, </w:t>
      </w:r>
      <w:r>
        <w:rPr>
          <w:i/>
        </w:rPr>
        <w:t>United States v. Miami</w:t>
      </w:r>
    </w:p>
    <w:p w:rsidR="00FC3BB0" w:rsidRPr="00E91ACF" w:rsidRDefault="00FC3BB0" w:rsidP="00FC3BB0">
      <w:pPr>
        <w:ind w:left="1440" w:firstLine="720"/>
        <w:rPr>
          <w:i/>
        </w:rPr>
      </w:pPr>
      <w:r>
        <w:rPr>
          <w:i/>
        </w:rPr>
        <w:t xml:space="preserve"> University</w:t>
      </w:r>
      <w:r>
        <w:t xml:space="preserve">, </w:t>
      </w:r>
      <w:r w:rsidRPr="00E91ACF">
        <w:rPr>
          <w:i/>
        </w:rPr>
        <w:t>Gonzaga University v. Doe</w:t>
      </w:r>
    </w:p>
    <w:p w:rsidR="00495F31" w:rsidRDefault="00FC3BB0" w:rsidP="00495F31">
      <w:r>
        <w:rPr>
          <w:b/>
          <w:bCs/>
        </w:rPr>
        <w:lastRenderedPageBreak/>
        <w:t>C</w:t>
      </w:r>
      <w:r w:rsidR="00495F31">
        <w:rPr>
          <w:b/>
          <w:bCs/>
        </w:rPr>
        <w:t>ourse Calendar (</w:t>
      </w:r>
      <w:r w:rsidR="00495F31">
        <w:rPr>
          <w:b/>
          <w:bCs/>
          <w:u w:val="single"/>
        </w:rPr>
        <w:t>TENTATIVE</w:t>
      </w:r>
      <w:r w:rsidR="00495F31">
        <w:rPr>
          <w:b/>
          <w:bCs/>
        </w:rPr>
        <w:t>)</w:t>
      </w:r>
    </w:p>
    <w:p w:rsidR="00495F31" w:rsidRDefault="00495F31" w:rsidP="00495F31">
      <w:pPr>
        <w:rPr>
          <w:bCs/>
        </w:rPr>
      </w:pPr>
    </w:p>
    <w:p w:rsidR="00495F31" w:rsidRDefault="00495F31" w:rsidP="00495F31">
      <w:pPr>
        <w:rPr>
          <w:bCs/>
        </w:rPr>
      </w:pPr>
      <w:r>
        <w:rPr>
          <w:bCs/>
        </w:rPr>
        <w:t>Oct</w:t>
      </w:r>
      <w:r w:rsidR="00FC3BB0">
        <w:rPr>
          <w:bCs/>
        </w:rPr>
        <w:t>ober 1</w:t>
      </w:r>
      <w:r>
        <w:rPr>
          <w:bCs/>
        </w:rPr>
        <w:t>8</w:t>
      </w:r>
      <w:r>
        <w:rPr>
          <w:bCs/>
        </w:rPr>
        <w:tab/>
        <w:t>B</w:t>
      </w:r>
      <w:r w:rsidR="009E013E">
        <w:rPr>
          <w:bCs/>
        </w:rPr>
        <w:t>rief Cycle #3, surnames A-G</w:t>
      </w:r>
    </w:p>
    <w:p w:rsidR="00495F31" w:rsidRDefault="00495F31" w:rsidP="00495F31">
      <w:pPr>
        <w:ind w:left="720" w:firstLine="720"/>
        <w:rPr>
          <w:i/>
        </w:rPr>
      </w:pP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495F31" w:rsidRDefault="00495F31" w:rsidP="00495F31">
      <w:pPr>
        <w:ind w:left="2160" w:firstLine="45"/>
        <w:rPr>
          <w:i/>
        </w:rPr>
      </w:pPr>
      <w:r>
        <w:rPr>
          <w:i/>
        </w:rPr>
        <w:t>of Regents of University of Oklahoma et al.</w:t>
      </w:r>
      <w:r>
        <w:t xml:space="preserve">, </w:t>
      </w:r>
      <w:r>
        <w:rPr>
          <w:i/>
        </w:rPr>
        <w:t>Law et al. v. NCAA</w:t>
      </w:r>
    </w:p>
    <w:p w:rsidR="00495F31" w:rsidRPr="002D255F" w:rsidRDefault="00495F31" w:rsidP="00495F31">
      <w:pPr>
        <w:ind w:left="2160" w:firstLine="45"/>
        <w:rPr>
          <w:i/>
        </w:rPr>
      </w:pPr>
    </w:p>
    <w:p w:rsidR="00495F31" w:rsidRPr="00506704" w:rsidRDefault="009E013E" w:rsidP="00495F31">
      <w:pPr>
        <w:rPr>
          <w:bCs/>
        </w:rPr>
      </w:pPr>
      <w:r>
        <w:rPr>
          <w:bCs/>
        </w:rPr>
        <w:t>October 25</w:t>
      </w:r>
      <w:r w:rsidR="00495F31">
        <w:rPr>
          <w:bCs/>
        </w:rPr>
        <w:tab/>
        <w:t>Brief Cycle #3, surnames</w:t>
      </w:r>
      <w:r>
        <w:rPr>
          <w:bCs/>
        </w:rPr>
        <w:t xml:space="preserve"> H-P</w:t>
      </w:r>
    </w:p>
    <w:p w:rsidR="00495F31" w:rsidRDefault="00495F31" w:rsidP="00495F31">
      <w:pPr>
        <w:ind w:left="720" w:firstLine="720"/>
        <w:rPr>
          <w:bCs/>
          <w:i/>
        </w:rPr>
      </w:pPr>
      <w:r>
        <w:rPr>
          <w:bCs/>
        </w:rPr>
        <w:t xml:space="preserve">Anti-Trust law, </w:t>
      </w:r>
      <w:r>
        <w:rPr>
          <w:bCs/>
          <w:i/>
        </w:rPr>
        <w:t>Hamilton Chapter of Alpha Delta Phi et al. v. Hamilton College,</w:t>
      </w:r>
    </w:p>
    <w:p w:rsidR="00495F31" w:rsidRPr="008427DF" w:rsidRDefault="00495F31" w:rsidP="00495F31">
      <w:pPr>
        <w:ind w:left="1440" w:firstLine="720"/>
        <w:rPr>
          <w:bCs/>
          <w:i/>
        </w:rPr>
      </w:pPr>
      <w:r>
        <w:rPr>
          <w:bCs/>
          <w:i/>
        </w:rPr>
        <w:t>American Needle, Inc. v. NFL, O’Bannon v. NCAA</w:t>
      </w:r>
    </w:p>
    <w:p w:rsidR="00495F31" w:rsidRPr="00D56F26" w:rsidRDefault="00495F31" w:rsidP="00495F31">
      <w:pPr>
        <w:ind w:left="720" w:firstLine="720"/>
        <w:rPr>
          <w:bCs/>
          <w:i/>
        </w:rPr>
      </w:pPr>
      <w:r>
        <w:rPr>
          <w:bCs/>
        </w:rPr>
        <w:t xml:space="preserve">Labor law, </w:t>
      </w:r>
      <w:proofErr w:type="spellStart"/>
      <w:r>
        <w:rPr>
          <w:bCs/>
          <w:i/>
        </w:rPr>
        <w:t>Clarett</w:t>
      </w:r>
      <w:proofErr w:type="spellEnd"/>
      <w:r>
        <w:rPr>
          <w:bCs/>
          <w:i/>
        </w:rPr>
        <w:t xml:space="preserve"> v. National Football League</w:t>
      </w:r>
      <w:r>
        <w:rPr>
          <w:bCs/>
        </w:rPr>
        <w:t xml:space="preserve">, </w:t>
      </w:r>
      <w:r w:rsidRPr="00D56F26">
        <w:rPr>
          <w:bCs/>
          <w:i/>
        </w:rPr>
        <w:t>Northwestern University v.</w:t>
      </w:r>
    </w:p>
    <w:p w:rsidR="00495F31" w:rsidRPr="00D56F26" w:rsidRDefault="00495F31" w:rsidP="00495F31">
      <w:pPr>
        <w:ind w:left="1440" w:firstLine="720"/>
        <w:rPr>
          <w:bCs/>
          <w:i/>
        </w:rPr>
      </w:pPr>
      <w:r w:rsidRPr="00D56F26">
        <w:rPr>
          <w:bCs/>
          <w:i/>
        </w:rPr>
        <w:t xml:space="preserve"> College Athletes Players Association</w:t>
      </w:r>
    </w:p>
    <w:p w:rsidR="00495F31" w:rsidRDefault="00495F31" w:rsidP="00495F31">
      <w:pPr>
        <w:rPr>
          <w:b/>
          <w:bCs/>
        </w:rPr>
      </w:pPr>
    </w:p>
    <w:p w:rsidR="00495F31" w:rsidRDefault="00495F31" w:rsidP="00495F31">
      <w:pPr>
        <w:rPr>
          <w:bCs/>
        </w:rPr>
      </w:pPr>
      <w:r>
        <w:rPr>
          <w:bCs/>
        </w:rPr>
        <w:t>Novemb</w:t>
      </w:r>
      <w:r w:rsidR="009E013E">
        <w:rPr>
          <w:bCs/>
        </w:rPr>
        <w:t>er 1</w:t>
      </w:r>
      <w:r w:rsidR="009E013E">
        <w:rPr>
          <w:bCs/>
        </w:rPr>
        <w:tab/>
        <w:t>Brief Cycle #3, surnames Q</w:t>
      </w:r>
      <w:r>
        <w:rPr>
          <w:bCs/>
        </w:rPr>
        <w:t>-Z</w:t>
      </w:r>
    </w:p>
    <w:p w:rsidR="00495F31" w:rsidRDefault="00495F31" w:rsidP="00495F31">
      <w:pPr>
        <w:ind w:left="720" w:firstLine="720"/>
      </w:pPr>
      <w:r>
        <w:rPr>
          <w:bCs/>
        </w:rPr>
        <w:t>B</w:t>
      </w:r>
      <w:r>
        <w:t>ankruptcy</w:t>
      </w:r>
    </w:p>
    <w:p w:rsidR="00495F31" w:rsidRDefault="00495F31" w:rsidP="00495F31">
      <w:pPr>
        <w:ind w:left="720" w:firstLine="720"/>
      </w:pPr>
      <w:r>
        <w:t>Tax exempt status and Unrelated business income tax</w:t>
      </w:r>
    </w:p>
    <w:p w:rsidR="00495F31" w:rsidRDefault="00495F31" w:rsidP="00495F31">
      <w:pPr>
        <w:ind w:left="720" w:firstLine="720"/>
      </w:pPr>
      <w:r>
        <w:tab/>
      </w:r>
      <w:r w:rsidRPr="000C6EAB">
        <w:rPr>
          <w:i/>
        </w:rPr>
        <w:t>C.F. Mueller Co.</w:t>
      </w:r>
      <w:r>
        <w:rPr>
          <w:i/>
        </w:rPr>
        <w:t xml:space="preserve"> </w:t>
      </w:r>
      <w:proofErr w:type="gramStart"/>
      <w:r w:rsidRPr="000C6EAB">
        <w:rPr>
          <w:i/>
        </w:rPr>
        <w:t>v.</w:t>
      </w:r>
      <w:proofErr w:type="gramEnd"/>
      <w:r w:rsidRPr="000C6EAB">
        <w:rPr>
          <w:i/>
        </w:rPr>
        <w:t xml:space="preserve"> Commissioner</w:t>
      </w:r>
      <w:r>
        <w:t xml:space="preserve">, </w:t>
      </w:r>
      <w:r w:rsidRPr="000C6EAB">
        <w:rPr>
          <w:i/>
        </w:rPr>
        <w:t>NCAA v. Commissioner</w:t>
      </w:r>
    </w:p>
    <w:p w:rsidR="00495F31" w:rsidRDefault="00495F31" w:rsidP="00495F31">
      <w:pPr>
        <w:ind w:left="720" w:firstLine="720"/>
      </w:pPr>
      <w:r>
        <w:t>Intellectual property law:</w:t>
      </w:r>
    </w:p>
    <w:p w:rsidR="00495F31" w:rsidRPr="00E91EDF" w:rsidRDefault="00495F31" w:rsidP="00495F31">
      <w:pPr>
        <w:ind w:left="2160"/>
      </w:pPr>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 Electronic Arts, Inc.</w:t>
      </w:r>
    </w:p>
    <w:p w:rsidR="00495F31" w:rsidRDefault="00495F31" w:rsidP="00495F31"/>
    <w:p w:rsidR="00495F31" w:rsidRDefault="009E013E" w:rsidP="00495F31">
      <w:r>
        <w:t>November 8</w:t>
      </w:r>
      <w:r w:rsidR="00495F31">
        <w:tab/>
        <w:t xml:space="preserve"> Intellectual property law:</w:t>
      </w:r>
    </w:p>
    <w:p w:rsidR="00495F31" w:rsidRPr="009E013E" w:rsidRDefault="00495F31" w:rsidP="00495F31">
      <w:pPr>
        <w:ind w:left="2160"/>
        <w:rPr>
          <w:bCs/>
          <w:i/>
        </w:rPr>
      </w:pPr>
      <w:r w:rsidRPr="00105F11">
        <w:t>Patent</w:t>
      </w:r>
      <w:r>
        <w:t xml:space="preserve">, </w:t>
      </w:r>
      <w:r w:rsidRPr="004761D4">
        <w:rPr>
          <w:i/>
        </w:rPr>
        <w:t>Stanford University v. Roche Molecular Systems</w:t>
      </w:r>
      <w:r>
        <w:rPr>
          <w:i/>
        </w:rP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r w:rsidR="009E013E">
        <w:t xml:space="preserve">, </w:t>
      </w:r>
      <w:r w:rsidR="009E013E">
        <w:rPr>
          <w:i/>
        </w:rPr>
        <w:t>Cambridge University Press v. Patton</w:t>
      </w:r>
    </w:p>
    <w:p w:rsidR="00495F31" w:rsidRDefault="00495F31" w:rsidP="00495F31"/>
    <w:p w:rsidR="009E013E" w:rsidRDefault="009E013E" w:rsidP="00495F31">
      <w:r>
        <w:t>November 15  Conclusion</w:t>
      </w:r>
    </w:p>
    <w:p w:rsidR="009E013E" w:rsidRDefault="009E013E" w:rsidP="00495F31"/>
    <w:p w:rsidR="00495F31" w:rsidRDefault="00495F31" w:rsidP="00495F31">
      <w:r>
        <w:t>November 2</w:t>
      </w:r>
      <w:r w:rsidR="009E013E">
        <w:t>2</w:t>
      </w:r>
      <w:r>
        <w:t xml:space="preserve">  </w:t>
      </w:r>
      <w:r>
        <w:tab/>
        <w:t>No class – Thanksgiving holiday</w:t>
      </w:r>
    </w:p>
    <w:p w:rsidR="00495F31" w:rsidRDefault="00495F31" w:rsidP="00495F31"/>
    <w:p w:rsidR="00495F31" w:rsidRDefault="009E013E" w:rsidP="00495F31">
      <w:r>
        <w:t>November 29</w:t>
      </w:r>
      <w:r w:rsidR="00495F31">
        <w:tab/>
        <w:t>Exam</w:t>
      </w:r>
    </w:p>
    <w:p w:rsidR="00495F31" w:rsidRDefault="00495F31" w:rsidP="00495F31"/>
    <w:p w:rsidR="00495F31" w:rsidRDefault="00495F31" w:rsidP="00495F31">
      <w:pPr>
        <w:rPr>
          <w:bCs/>
        </w:rPr>
      </w:pPr>
      <w:r>
        <w:rPr>
          <w:bCs/>
        </w:rPr>
        <w:t xml:space="preserve">AU </w:t>
      </w:r>
      <w:proofErr w:type="spellStart"/>
      <w:r>
        <w:rPr>
          <w:bCs/>
        </w:rPr>
        <w:t>eValuate</w:t>
      </w:r>
      <w:proofErr w:type="spellEnd"/>
      <w:r>
        <w:rPr>
          <w:bCs/>
        </w:rPr>
        <w:t xml:space="preserve"> Fall Semester evaluation dates:</w:t>
      </w:r>
    </w:p>
    <w:p w:rsidR="00495F31" w:rsidRDefault="00495F31" w:rsidP="00495F31">
      <w:pPr>
        <w:rPr>
          <w:b/>
          <w:bCs/>
        </w:rPr>
      </w:pPr>
      <w:r>
        <w:rPr>
          <w:bCs/>
        </w:rPr>
        <w:t xml:space="preserve">System opens </w:t>
      </w: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9E013E" w:rsidRDefault="009E013E" w:rsidP="00495F31">
      <w:pPr>
        <w:rPr>
          <w:b/>
          <w:bCs/>
        </w:rPr>
      </w:pPr>
    </w:p>
    <w:p w:rsidR="009E013E" w:rsidRDefault="009E013E" w:rsidP="00495F31">
      <w:pPr>
        <w:rPr>
          <w:b/>
          <w:bCs/>
        </w:rPr>
      </w:pPr>
    </w:p>
    <w:p w:rsidR="009E013E" w:rsidRDefault="009E013E" w:rsidP="00495F31">
      <w:pPr>
        <w:rPr>
          <w:b/>
          <w:bCs/>
        </w:rPr>
      </w:pPr>
    </w:p>
    <w:p w:rsidR="009E013E" w:rsidRDefault="009E013E" w:rsidP="00495F31">
      <w:pPr>
        <w:rPr>
          <w:b/>
          <w:bCs/>
        </w:rPr>
      </w:pPr>
    </w:p>
    <w:p w:rsidR="00495F31" w:rsidRDefault="00495F31" w:rsidP="00495F31">
      <w:pPr>
        <w:rPr>
          <w:b/>
          <w:bCs/>
        </w:rPr>
      </w:pPr>
      <w:r>
        <w:rPr>
          <w:b/>
          <w:bCs/>
        </w:rPr>
        <w:lastRenderedPageBreak/>
        <w:t>Course Requirements:</w:t>
      </w:r>
    </w:p>
    <w:p w:rsidR="00495F31" w:rsidRDefault="00495F31" w:rsidP="00495F31">
      <w:pPr>
        <w:rPr>
          <w:b/>
          <w:bCs/>
        </w:rPr>
      </w:pPr>
    </w:p>
    <w:p w:rsidR="00495F31" w:rsidRDefault="00495F31" w:rsidP="00495F31">
      <w:r>
        <w:t>Reading all assigned material.</w:t>
      </w:r>
    </w:p>
    <w:p w:rsidR="00495F31" w:rsidRDefault="00495F31" w:rsidP="00495F31"/>
    <w:p w:rsidR="00495F31" w:rsidRDefault="00495F31" w:rsidP="00495F31">
      <w:r>
        <w:t>Three briefs of cases in higher education law, written formally and presented informally to the class. An example brief will be distributed to the students.</w:t>
      </w:r>
    </w:p>
    <w:p w:rsidR="00495F31" w:rsidRDefault="00495F31" w:rsidP="00495F31"/>
    <w:p w:rsidR="00495F31" w:rsidRDefault="00495F31" w:rsidP="00495F31">
      <w:r>
        <w:t>An examination covering general principles of law and important matters of case law in higher education.</w:t>
      </w:r>
    </w:p>
    <w:p w:rsidR="00495F31" w:rsidRDefault="00495F31" w:rsidP="00495F31"/>
    <w:p w:rsidR="00495F31" w:rsidRDefault="00495F31" w:rsidP="00495F31">
      <w:pPr>
        <w:rPr>
          <w:b/>
          <w:bCs/>
        </w:rPr>
      </w:pPr>
      <w:r>
        <w:rPr>
          <w:b/>
          <w:bCs/>
        </w:rPr>
        <w:t>Grading and Evaluation:</w:t>
      </w:r>
    </w:p>
    <w:p w:rsidR="00495F31" w:rsidRDefault="00495F31" w:rsidP="00495F31">
      <w:pPr>
        <w:rPr>
          <w:b/>
          <w:bCs/>
        </w:rPr>
      </w:pPr>
    </w:p>
    <w:p w:rsidR="00495F31" w:rsidRDefault="00495F31" w:rsidP="00495F31">
      <w:r>
        <w:rPr>
          <w:b/>
          <w:bCs/>
        </w:rPr>
        <w:tab/>
      </w:r>
      <w:r>
        <w:t xml:space="preserve">Case briefs (3 @ 20 </w:t>
      </w:r>
      <w:proofErr w:type="gramStart"/>
      <w:r>
        <w:t>points)…</w:t>
      </w:r>
      <w:proofErr w:type="gramEnd"/>
      <w:r>
        <w:t>……………………60 points</w:t>
      </w:r>
    </w:p>
    <w:p w:rsidR="00495F31" w:rsidRDefault="00495F31" w:rsidP="00495F31">
      <w:r>
        <w:tab/>
        <w:t xml:space="preserve">Examination……………………………………... </w:t>
      </w:r>
      <w:r>
        <w:rPr>
          <w:u w:val="single"/>
        </w:rPr>
        <w:t xml:space="preserve">60 </w:t>
      </w:r>
      <w:r>
        <w:t>points</w:t>
      </w:r>
    </w:p>
    <w:p w:rsidR="00495F31" w:rsidRDefault="00495F31" w:rsidP="00495F31">
      <w:r>
        <w:t xml:space="preserve">            </w:t>
      </w:r>
      <w:r>
        <w:tab/>
        <w:t>Total……………………………………. 120 points</w:t>
      </w:r>
    </w:p>
    <w:p w:rsidR="00495F31" w:rsidRDefault="00495F31" w:rsidP="00495F31"/>
    <w:p w:rsidR="00495F31" w:rsidRDefault="00495F31" w:rsidP="00495F31">
      <w:r>
        <w:tab/>
        <w:t>Grading Scale</w:t>
      </w:r>
    </w:p>
    <w:p w:rsidR="00495F31" w:rsidRDefault="00495F31" w:rsidP="00495F31"/>
    <w:p w:rsidR="00495F31" w:rsidRPr="00FB3510" w:rsidRDefault="00495F31" w:rsidP="00495F31">
      <w:pPr>
        <w:pStyle w:val="ListParagraph"/>
        <w:numPr>
          <w:ilvl w:val="0"/>
          <w:numId w:val="2"/>
        </w:numPr>
      </w:pPr>
      <w:r>
        <w:t xml:space="preserve"> </w:t>
      </w:r>
      <w:r w:rsidRPr="00FB3510">
        <w:t>and above = A</w:t>
      </w:r>
    </w:p>
    <w:p w:rsidR="00495F31" w:rsidRPr="00FB3510" w:rsidRDefault="00495F31" w:rsidP="00495F31">
      <w:pPr>
        <w:numPr>
          <w:ilvl w:val="1"/>
          <w:numId w:val="3"/>
        </w:numPr>
        <w:contextualSpacing/>
      </w:pPr>
      <w:r w:rsidRPr="00FB3510">
        <w:tab/>
      </w:r>
      <w:proofErr w:type="gramStart"/>
      <w:r w:rsidRPr="00FB3510">
        <w:t>=  B</w:t>
      </w:r>
      <w:proofErr w:type="gramEnd"/>
    </w:p>
    <w:p w:rsidR="00495F31" w:rsidRPr="00FB3510" w:rsidRDefault="00495F31" w:rsidP="00495F31">
      <w:pPr>
        <w:ind w:left="720"/>
      </w:pPr>
      <w:r w:rsidRPr="00FB3510">
        <w:t>84-95</w:t>
      </w:r>
      <w:r w:rsidRPr="00FB3510">
        <w:tab/>
      </w:r>
      <w:r w:rsidRPr="00FB3510">
        <w:tab/>
      </w:r>
      <w:proofErr w:type="gramStart"/>
      <w:r w:rsidRPr="00FB3510">
        <w:t>=  C</w:t>
      </w:r>
      <w:proofErr w:type="gramEnd"/>
    </w:p>
    <w:p w:rsidR="00495F31" w:rsidRPr="00FB3510" w:rsidRDefault="00495F31" w:rsidP="00495F31">
      <w:pPr>
        <w:ind w:left="720"/>
      </w:pPr>
      <w:r w:rsidRPr="00FB3510">
        <w:t>72-83</w:t>
      </w:r>
      <w:r w:rsidRPr="00FB3510">
        <w:tab/>
      </w:r>
      <w:r w:rsidRPr="00FB3510">
        <w:tab/>
      </w:r>
      <w:proofErr w:type="gramStart"/>
      <w:r w:rsidRPr="00FB3510">
        <w:t>=  D</w:t>
      </w:r>
      <w:proofErr w:type="gramEnd"/>
    </w:p>
    <w:p w:rsidR="00495F31" w:rsidRPr="00FB3510" w:rsidRDefault="00495F31" w:rsidP="00495F31">
      <w:pPr>
        <w:ind w:firstLine="720"/>
      </w:pPr>
      <w:r w:rsidRPr="00FB3510">
        <w:t xml:space="preserve">below 72       </w:t>
      </w:r>
      <w:r>
        <w:t xml:space="preserve"> </w:t>
      </w:r>
      <w:r w:rsidRPr="00FB3510">
        <w:t xml:space="preserve"> </w:t>
      </w:r>
      <w:proofErr w:type="gramStart"/>
      <w:r w:rsidRPr="00FB3510">
        <w:t>=  F</w:t>
      </w:r>
      <w:proofErr w:type="gramEnd"/>
    </w:p>
    <w:p w:rsidR="00495F31" w:rsidRDefault="00495F31" w:rsidP="00495F31"/>
    <w:p w:rsidR="00495F31" w:rsidRDefault="00495F31" w:rsidP="00495F31"/>
    <w:p w:rsidR="00495F31" w:rsidRDefault="00495F31" w:rsidP="00495F31">
      <w:r>
        <w:t xml:space="preserve">            </w:t>
      </w: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pStyle w:val="Default"/>
        <w:ind w:left="360" w:hanging="360"/>
        <w:rPr>
          <w:b/>
          <w:bCs/>
          <w:sz w:val="22"/>
          <w:szCs w:val="22"/>
        </w:rPr>
      </w:pPr>
    </w:p>
    <w:p w:rsidR="00495F31" w:rsidRDefault="00495F31" w:rsidP="00495F31">
      <w:pPr>
        <w:autoSpaceDE w:val="0"/>
        <w:autoSpaceDN w:val="0"/>
        <w:adjustRightInd w:val="0"/>
        <w:ind w:left="360" w:hanging="360"/>
        <w:rPr>
          <w:b/>
          <w:bCs/>
          <w:color w:val="000000"/>
          <w:sz w:val="22"/>
          <w:szCs w:val="22"/>
        </w:rPr>
      </w:pPr>
    </w:p>
    <w:p w:rsidR="00495F31" w:rsidRDefault="00495F31" w:rsidP="00495F31">
      <w:pPr>
        <w:autoSpaceDE w:val="0"/>
        <w:autoSpaceDN w:val="0"/>
        <w:adjustRightInd w:val="0"/>
        <w:ind w:left="360" w:hanging="360"/>
        <w:rPr>
          <w:b/>
          <w:bCs/>
          <w:color w:val="000000"/>
          <w:sz w:val="22"/>
          <w:szCs w:val="22"/>
        </w:rPr>
      </w:pPr>
    </w:p>
    <w:p w:rsidR="00495F31" w:rsidRDefault="00495F31" w:rsidP="00495F31">
      <w:pPr>
        <w:autoSpaceDE w:val="0"/>
        <w:autoSpaceDN w:val="0"/>
        <w:adjustRightInd w:val="0"/>
        <w:ind w:left="360" w:hanging="360"/>
        <w:rPr>
          <w:b/>
          <w:bCs/>
          <w:color w:val="000000"/>
          <w:sz w:val="22"/>
          <w:szCs w:val="22"/>
        </w:rPr>
      </w:pPr>
    </w:p>
    <w:p w:rsidR="00495F31" w:rsidRDefault="00495F31" w:rsidP="00495F31">
      <w:pPr>
        <w:autoSpaceDE w:val="0"/>
        <w:autoSpaceDN w:val="0"/>
        <w:adjustRightInd w:val="0"/>
        <w:ind w:left="360" w:hanging="360"/>
        <w:rPr>
          <w:b/>
          <w:bCs/>
          <w:color w:val="000000"/>
          <w:sz w:val="22"/>
          <w:szCs w:val="22"/>
        </w:rPr>
      </w:pPr>
    </w:p>
    <w:p w:rsidR="00495F31" w:rsidRPr="00974DF8" w:rsidRDefault="00495F31" w:rsidP="00495F31">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495F31" w:rsidRPr="00974DF8" w:rsidRDefault="00495F31" w:rsidP="00495F31">
      <w:pPr>
        <w:autoSpaceDE w:val="0"/>
        <w:autoSpaceDN w:val="0"/>
        <w:adjustRightInd w:val="0"/>
        <w:ind w:left="360" w:hanging="360"/>
        <w:rPr>
          <w:b/>
          <w:bCs/>
          <w:color w:val="000000"/>
          <w:sz w:val="22"/>
          <w:szCs w:val="22"/>
        </w:rPr>
      </w:pPr>
    </w:p>
    <w:p w:rsidR="00495F31" w:rsidRPr="00974DF8" w:rsidRDefault="00495F31" w:rsidP="00495F31">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495F31" w:rsidRPr="00974DF8" w:rsidRDefault="00495F31" w:rsidP="00495F31">
      <w:pPr>
        <w:autoSpaceDE w:val="0"/>
        <w:autoSpaceDN w:val="0"/>
        <w:adjustRightInd w:val="0"/>
        <w:ind w:left="1080" w:hanging="360"/>
        <w:rPr>
          <w:color w:val="000000"/>
          <w:sz w:val="22"/>
          <w:szCs w:val="22"/>
        </w:rPr>
      </w:pPr>
    </w:p>
    <w:p w:rsidR="00495F31" w:rsidRPr="00974DF8" w:rsidRDefault="00495F31" w:rsidP="00495F31">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are expected to attend all classes, and will be held responsible for any content covered in the event of an absence. </w:t>
      </w:r>
    </w:p>
    <w:p w:rsidR="00495F31" w:rsidRPr="00974DF8" w:rsidRDefault="00495F31" w:rsidP="00495F31">
      <w:pPr>
        <w:autoSpaceDE w:val="0"/>
        <w:autoSpaceDN w:val="0"/>
        <w:adjustRightInd w:val="0"/>
        <w:ind w:left="1080" w:hanging="360"/>
        <w:rPr>
          <w:color w:val="000000"/>
          <w:sz w:val="22"/>
          <w:szCs w:val="22"/>
        </w:rPr>
      </w:pPr>
    </w:p>
    <w:p w:rsidR="00495F31" w:rsidRPr="00974DF8" w:rsidRDefault="00495F31" w:rsidP="00495F31">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Students are granted excused absences from class for the following</w:t>
      </w:r>
    </w:p>
    <w:p w:rsidR="00495F31" w:rsidRPr="00974DF8" w:rsidRDefault="00495F31" w:rsidP="00495F31">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reasons: illness of the student or serious illness of a member of the student’s immediate     </w:t>
      </w:r>
    </w:p>
    <w:p w:rsidR="00495F31" w:rsidRPr="00974DF8" w:rsidRDefault="00495F31" w:rsidP="00495F31">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6"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495F31" w:rsidRPr="00974DF8" w:rsidRDefault="00495F31" w:rsidP="00495F31">
      <w:pPr>
        <w:autoSpaceDE w:val="0"/>
        <w:autoSpaceDN w:val="0"/>
        <w:adjustRightInd w:val="0"/>
        <w:ind w:left="720" w:hanging="360"/>
        <w:rPr>
          <w:color w:val="000000"/>
          <w:sz w:val="22"/>
          <w:szCs w:val="22"/>
        </w:rPr>
      </w:pPr>
    </w:p>
    <w:p w:rsidR="00495F31" w:rsidRPr="00974DF8" w:rsidRDefault="00495F31" w:rsidP="00495F31">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495F31" w:rsidRPr="00974DF8" w:rsidRDefault="00495F31" w:rsidP="00495F31">
      <w:pPr>
        <w:autoSpaceDE w:val="0"/>
        <w:autoSpaceDN w:val="0"/>
        <w:adjustRightInd w:val="0"/>
        <w:ind w:left="720"/>
        <w:rPr>
          <w:color w:val="000000"/>
          <w:sz w:val="22"/>
          <w:szCs w:val="22"/>
        </w:rPr>
      </w:pPr>
      <w:r w:rsidRPr="00974DF8">
        <w:rPr>
          <w:color w:val="000000"/>
          <w:sz w:val="22"/>
          <w:szCs w:val="22"/>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495F31" w:rsidRPr="00974DF8" w:rsidRDefault="00495F31" w:rsidP="00495F31">
      <w:pPr>
        <w:autoSpaceDE w:val="0"/>
        <w:autoSpaceDN w:val="0"/>
        <w:adjustRightInd w:val="0"/>
        <w:rPr>
          <w:color w:val="000000"/>
          <w:sz w:val="20"/>
          <w:szCs w:val="20"/>
        </w:rPr>
      </w:pPr>
    </w:p>
    <w:p w:rsidR="00495F31" w:rsidRPr="00974DF8" w:rsidRDefault="00495F31" w:rsidP="00495F31">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495F31" w:rsidRPr="00974DF8" w:rsidRDefault="00495F31" w:rsidP="00495F31">
      <w:pPr>
        <w:numPr>
          <w:ilvl w:val="0"/>
          <w:numId w:val="1"/>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974DF8">
          <w:rPr>
            <w:rFonts w:ascii="Calibri" w:eastAsiaTheme="minorHAnsi" w:hAnsi="Calibri"/>
            <w:color w:val="0000FF"/>
            <w:sz w:val="22"/>
            <w:szCs w:val="22"/>
            <w:u w:val="single"/>
          </w:rPr>
          <w:t>https://fp.auburn.edu/disability/syllabus.asp</w:t>
        </w:r>
      </w:hyperlink>
    </w:p>
    <w:p w:rsidR="00495F31" w:rsidRPr="00974DF8" w:rsidRDefault="00495F31" w:rsidP="00495F31">
      <w:pPr>
        <w:spacing w:before="100" w:beforeAutospacing="1" w:after="100" w:afterAutospacing="1"/>
        <w:ind w:left="720"/>
      </w:pPr>
    </w:p>
    <w:p w:rsidR="00495F31" w:rsidRPr="00974DF8" w:rsidRDefault="00495F31" w:rsidP="00495F31">
      <w:pPr>
        <w:autoSpaceDE w:val="0"/>
        <w:autoSpaceDN w:val="0"/>
        <w:adjustRightInd w:val="0"/>
        <w:ind w:left="720"/>
        <w:rPr>
          <w:color w:val="000000"/>
          <w:sz w:val="22"/>
          <w:szCs w:val="22"/>
        </w:rPr>
      </w:pPr>
    </w:p>
    <w:p w:rsidR="00495F31" w:rsidRPr="00974DF8" w:rsidRDefault="00495F31" w:rsidP="00495F31">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95F31" w:rsidRPr="00974DF8" w:rsidRDefault="00495F31" w:rsidP="00495F31">
      <w:pPr>
        <w:autoSpaceDE w:val="0"/>
        <w:autoSpaceDN w:val="0"/>
        <w:adjustRightInd w:val="0"/>
        <w:ind w:left="1080" w:hanging="360"/>
        <w:rPr>
          <w:color w:val="000000"/>
          <w:sz w:val="22"/>
          <w:szCs w:val="22"/>
        </w:rPr>
      </w:pPr>
    </w:p>
    <w:p w:rsidR="00495F31" w:rsidRPr="00974DF8" w:rsidRDefault="00495F31" w:rsidP="00495F31">
      <w:pPr>
        <w:autoSpaceDE w:val="0"/>
        <w:autoSpaceDN w:val="0"/>
        <w:adjustRightInd w:val="0"/>
        <w:ind w:left="1080" w:hanging="360"/>
        <w:rPr>
          <w:color w:val="000000"/>
          <w:sz w:val="22"/>
          <w:szCs w:val="22"/>
        </w:rPr>
      </w:pPr>
      <w:r w:rsidRPr="00974DF8">
        <w:rPr>
          <w:color w:val="000000"/>
          <w:sz w:val="22"/>
          <w:szCs w:val="22"/>
        </w:rPr>
        <w:lastRenderedPageBreak/>
        <w:t>Auburn University College of Education</w:t>
      </w:r>
    </w:p>
    <w:p w:rsidR="00495F31" w:rsidRPr="00974DF8" w:rsidRDefault="00495F31" w:rsidP="00495F31">
      <w:pPr>
        <w:autoSpaceDE w:val="0"/>
        <w:autoSpaceDN w:val="0"/>
        <w:adjustRightInd w:val="0"/>
        <w:ind w:left="1080" w:hanging="360"/>
        <w:rPr>
          <w:color w:val="000000"/>
          <w:sz w:val="22"/>
          <w:szCs w:val="22"/>
        </w:rPr>
      </w:pPr>
    </w:p>
    <w:p w:rsidR="00495F31" w:rsidRPr="00974DF8" w:rsidRDefault="00495F31" w:rsidP="00495F31">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495F31" w:rsidRPr="00974DF8" w:rsidRDefault="00495F31" w:rsidP="00495F31">
      <w:pPr>
        <w:autoSpaceDE w:val="0"/>
        <w:autoSpaceDN w:val="0"/>
        <w:adjustRightInd w:val="0"/>
        <w:ind w:left="1080" w:hanging="360"/>
        <w:rPr>
          <w:color w:val="000000"/>
          <w:sz w:val="22"/>
          <w:szCs w:val="22"/>
        </w:rPr>
      </w:pPr>
      <w:r w:rsidRPr="00974DF8">
        <w:rPr>
          <w:rFonts w:ascii="Courier New" w:hAnsi="Courier New" w:cs="Courier New"/>
          <w:color w:val="000000"/>
          <w:sz w:val="22"/>
          <w:szCs w:val="22"/>
        </w:rPr>
        <w:t xml:space="preserve">o </w:t>
      </w:r>
      <w:r w:rsidRPr="00974DF8">
        <w:rPr>
          <w:color w:val="000000"/>
          <w:sz w:val="22"/>
          <w:szCs w:val="22"/>
        </w:rPr>
        <w:t xml:space="preserve">Engage in responsible and ethical professional practices </w:t>
      </w:r>
    </w:p>
    <w:p w:rsidR="00495F31" w:rsidRPr="00974DF8" w:rsidRDefault="00495F31" w:rsidP="00495F31">
      <w:pPr>
        <w:autoSpaceDE w:val="0"/>
        <w:autoSpaceDN w:val="0"/>
        <w:adjustRightInd w:val="0"/>
        <w:ind w:left="1080" w:hanging="360"/>
        <w:rPr>
          <w:color w:val="000000"/>
          <w:sz w:val="22"/>
          <w:szCs w:val="22"/>
        </w:rPr>
      </w:pPr>
      <w:r w:rsidRPr="00974DF8">
        <w:rPr>
          <w:rFonts w:ascii="Courier New" w:hAnsi="Courier New" w:cs="Courier New"/>
          <w:color w:val="000000"/>
          <w:sz w:val="22"/>
          <w:szCs w:val="22"/>
        </w:rPr>
        <w:t xml:space="preserve">o </w:t>
      </w:r>
      <w:r w:rsidRPr="00974DF8">
        <w:rPr>
          <w:color w:val="000000"/>
          <w:sz w:val="22"/>
          <w:szCs w:val="22"/>
        </w:rPr>
        <w:t xml:space="preserve">Contribute to collaborative learning communities </w:t>
      </w:r>
    </w:p>
    <w:p w:rsidR="00495F31" w:rsidRPr="00974DF8" w:rsidRDefault="00495F31" w:rsidP="00495F31">
      <w:pPr>
        <w:autoSpaceDE w:val="0"/>
        <w:autoSpaceDN w:val="0"/>
        <w:adjustRightInd w:val="0"/>
        <w:ind w:left="1080" w:hanging="360"/>
        <w:rPr>
          <w:color w:val="000000"/>
          <w:sz w:val="22"/>
          <w:szCs w:val="22"/>
        </w:rPr>
      </w:pPr>
      <w:r w:rsidRPr="00974DF8">
        <w:rPr>
          <w:rFonts w:ascii="Courier New" w:hAnsi="Courier New" w:cs="Courier New"/>
          <w:color w:val="000000"/>
          <w:sz w:val="22"/>
          <w:szCs w:val="22"/>
        </w:rPr>
        <w:t xml:space="preserve">o </w:t>
      </w:r>
      <w:r w:rsidRPr="00974DF8">
        <w:rPr>
          <w:color w:val="000000"/>
          <w:sz w:val="22"/>
          <w:szCs w:val="22"/>
        </w:rPr>
        <w:t xml:space="preserve">Demonstrate a commitment to diversity </w:t>
      </w:r>
    </w:p>
    <w:p w:rsidR="00495F31" w:rsidRPr="00974DF8" w:rsidRDefault="00495F31" w:rsidP="00495F31">
      <w:pPr>
        <w:autoSpaceDE w:val="0"/>
        <w:autoSpaceDN w:val="0"/>
        <w:adjustRightInd w:val="0"/>
        <w:ind w:left="1080" w:hanging="360"/>
        <w:rPr>
          <w:color w:val="000000"/>
          <w:sz w:val="22"/>
          <w:szCs w:val="22"/>
        </w:rPr>
      </w:pPr>
      <w:r w:rsidRPr="00974DF8">
        <w:rPr>
          <w:rFonts w:ascii="Courier New" w:hAnsi="Courier New" w:cs="Courier New"/>
          <w:color w:val="000000"/>
          <w:sz w:val="22"/>
          <w:szCs w:val="22"/>
        </w:rPr>
        <w:t xml:space="preserve">o </w:t>
      </w:r>
      <w:r w:rsidRPr="00974DF8">
        <w:rPr>
          <w:color w:val="000000"/>
          <w:sz w:val="22"/>
          <w:szCs w:val="22"/>
        </w:rPr>
        <w:t xml:space="preserve">Model and nurture intellectual vitality </w:t>
      </w:r>
    </w:p>
    <w:p w:rsidR="00495F31" w:rsidRPr="00974DF8" w:rsidRDefault="00495F31" w:rsidP="00495F31">
      <w:pPr>
        <w:autoSpaceDE w:val="0"/>
        <w:autoSpaceDN w:val="0"/>
        <w:adjustRightInd w:val="0"/>
        <w:ind w:left="1080" w:hanging="360"/>
        <w:rPr>
          <w:color w:val="000000"/>
          <w:sz w:val="22"/>
          <w:szCs w:val="22"/>
        </w:rPr>
      </w:pPr>
    </w:p>
    <w:p w:rsidR="00495F31" w:rsidRPr="00974DF8" w:rsidRDefault="00495F31" w:rsidP="00495F31">
      <w:pPr>
        <w:autoSpaceDE w:val="0"/>
        <w:autoSpaceDN w:val="0"/>
        <w:adjustRightInd w:val="0"/>
        <w:rPr>
          <w:color w:val="000000"/>
          <w:sz w:val="22"/>
          <w:szCs w:val="22"/>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Pr="00974DF8"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Default="00495F31" w:rsidP="00495F31">
      <w:pPr>
        <w:rPr>
          <w:b/>
          <w:bCs/>
        </w:rPr>
      </w:pPr>
    </w:p>
    <w:p w:rsidR="00495F31" w:rsidRPr="00AB79EC" w:rsidRDefault="00495F31" w:rsidP="00495F31">
      <w:pPr>
        <w:rPr>
          <w:b/>
          <w:bCs/>
        </w:rPr>
      </w:pPr>
      <w:r w:rsidRPr="00AB79EC">
        <w:rPr>
          <w:b/>
          <w:bCs/>
        </w:rPr>
        <w:lastRenderedPageBreak/>
        <w:t>Instructor:</w:t>
      </w:r>
    </w:p>
    <w:p w:rsidR="00495F31" w:rsidRPr="00AB79EC" w:rsidRDefault="00495F31" w:rsidP="00495F31">
      <w:pPr>
        <w:rPr>
          <w:b/>
          <w:bCs/>
        </w:rPr>
      </w:pPr>
    </w:p>
    <w:p w:rsidR="00F14692" w:rsidRPr="00715EC9" w:rsidRDefault="00F14692" w:rsidP="00F14692">
      <w:r w:rsidRPr="00715EC9">
        <w:t xml:space="preserve">Olin L. Adams III earned his Ph.D. in Higher Education at Ohio University (Athens, Ohio). He also holds the M.B.A. in Accounting, </w:t>
      </w:r>
      <w:r w:rsidRPr="00715EC9">
        <w:rPr>
          <w:i/>
          <w:iCs/>
        </w:rPr>
        <w:t>cum laude</w:t>
      </w:r>
      <w:r w:rsidRPr="00715EC9">
        <w:t>, from Mount Saint Mary’s University (</w:t>
      </w:r>
      <w:proofErr w:type="spellStart"/>
      <w:r w:rsidRPr="00715EC9">
        <w:t>Emmitsburg</w:t>
      </w:r>
      <w:proofErr w:type="spellEnd"/>
      <w:r w:rsidRPr="00715EC9">
        <w:t>, Maryland) and the A.B. in History from Centre College (Danville, Kentucky).</w:t>
      </w:r>
    </w:p>
    <w:p w:rsidR="00F14692" w:rsidRPr="00715EC9" w:rsidRDefault="00F14692" w:rsidP="00F14692"/>
    <w:p w:rsidR="00F14692" w:rsidRPr="00715EC9" w:rsidRDefault="00F14692" w:rsidP="00F14692">
      <w:r w:rsidRPr="00715EC9">
        <w:t xml:space="preserve">Adams joined the faculty of EFLT at Auburn in Fall 2000, following 10 years on the </w:t>
      </w:r>
    </w:p>
    <w:p w:rsidR="00F14692" w:rsidRPr="00715EC9" w:rsidRDefault="00F14692" w:rsidP="00F14692">
      <w:r w:rsidRPr="00715EC9">
        <w:t>Accounting faculty at Ohio University. Licensed as a C.P.A. by the State of Maryland, he practiced accounting in that state for eight years prior to pursuing an academic career.</w:t>
      </w:r>
    </w:p>
    <w:p w:rsidR="00F14692" w:rsidRPr="00715EC9" w:rsidRDefault="00F14692" w:rsidP="00F14692"/>
    <w:p w:rsidR="00F14692" w:rsidRPr="00715EC9" w:rsidRDefault="00F14692" w:rsidP="00F14692">
      <w:r w:rsidRPr="00715EC9">
        <w:t xml:space="preserve">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the tax exempt status of intercollegiate athletics, and the marketing of intercollegiate athletics in a post-amateur environment. </w:t>
      </w:r>
    </w:p>
    <w:p w:rsidR="00F14692" w:rsidRPr="00715EC9" w:rsidRDefault="00F14692" w:rsidP="00F14692"/>
    <w:p w:rsidR="00F14692" w:rsidRPr="00715EC9" w:rsidRDefault="00F14692" w:rsidP="00F14692">
      <w:r w:rsidRPr="00715EC9">
        <w:t xml:space="preserve">His continuing research </w:t>
      </w:r>
      <w:r>
        <w:t xml:space="preserve">includes </w:t>
      </w:r>
      <w:r w:rsidRPr="00715EC9">
        <w:t xml:space="preserve">cost control in intercollegiate athletics, the NCAA system of revenue and cost management, conference realignment in intercollegiate athletics, the rise of the Southeastern Conference, startups of small college football programs, the costs and benefits of college </w:t>
      </w:r>
      <w:r>
        <w:t xml:space="preserve">football stadium expansion, </w:t>
      </w:r>
      <w:r w:rsidRPr="00715EC9">
        <w:t>the changing revenue structure in public</w:t>
      </w:r>
      <w:r>
        <w:t xml:space="preserve"> higher education institutions, and various projects in sport history. </w:t>
      </w:r>
      <w:r w:rsidRPr="00715EC9">
        <w:t xml:space="preserve"> Adams serves as chair of the sport management minor at Auburn. </w:t>
      </w:r>
    </w:p>
    <w:p w:rsidR="00F14692" w:rsidRPr="00715EC9" w:rsidRDefault="00F14692" w:rsidP="00F14692"/>
    <w:p w:rsidR="00F14692" w:rsidRPr="00715EC9" w:rsidRDefault="00F14692" w:rsidP="00F14692">
      <w:r w:rsidRPr="00715EC9">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F14692" w:rsidRPr="00715EC9" w:rsidRDefault="00F14692" w:rsidP="00F14692"/>
    <w:p w:rsidR="00F14692" w:rsidRPr="00715EC9" w:rsidRDefault="00F14692" w:rsidP="00F14692">
      <w:r w:rsidRPr="00715EC9">
        <w:t xml:space="preserve">Adams grew up in the Midwest and </w:t>
      </w:r>
      <w:r>
        <w:t xml:space="preserve">in </w:t>
      </w:r>
      <w:r w:rsidRPr="00715EC9">
        <w:t>Knoxville, Tennessee. At Centre he was a sports writer for the campus newspaper, public address announcer for home football games, and official scorer at home basketball games. Adams’ outside interests today include exercise, college athletics, and Thoroughbred horse racing. He ha</w:t>
      </w:r>
      <w:r>
        <w:t>s attended the Kentucky Derby 40</w:t>
      </w:r>
      <w:r w:rsidRPr="00715EC9">
        <w:t xml:space="preserve"> times</w:t>
      </w:r>
      <w:r>
        <w:t xml:space="preserve"> and every other major race at least three times</w:t>
      </w:r>
      <w:r w:rsidRPr="00715EC9">
        <w:t xml:space="preserve">. Adams enjoys the music of </w:t>
      </w:r>
      <w:r>
        <w:t xml:space="preserve">the 1950s and 1960s, especially </w:t>
      </w:r>
      <w:r w:rsidRPr="00715EC9">
        <w:t>Frank Sinatra and Elvis Presley, classic movies, and the comedy of Jerry Seinfeld.</w:t>
      </w:r>
    </w:p>
    <w:p w:rsidR="00F14692" w:rsidRPr="00715EC9" w:rsidRDefault="00F14692" w:rsidP="00F14692"/>
    <w:p w:rsidR="00F14692" w:rsidRPr="00715EC9" w:rsidRDefault="00F14692" w:rsidP="00F14692">
      <w:r w:rsidRPr="00715EC9">
        <w:rPr>
          <w:b/>
          <w:bCs/>
        </w:rPr>
        <w:t>Contact Information:</w:t>
      </w:r>
    </w:p>
    <w:p w:rsidR="00F14692" w:rsidRPr="00715EC9" w:rsidRDefault="00F14692" w:rsidP="00F14692">
      <w:pPr>
        <w:rPr>
          <w:b/>
          <w:bCs/>
        </w:rPr>
      </w:pPr>
    </w:p>
    <w:p w:rsidR="00F14692" w:rsidRPr="00715EC9" w:rsidRDefault="00F14692" w:rsidP="00F14692">
      <w:r w:rsidRPr="00715EC9">
        <w:t>Office telephone: (334) 844-3052</w:t>
      </w:r>
      <w:r w:rsidRPr="00715EC9">
        <w:tab/>
      </w:r>
      <w:r w:rsidRPr="00715EC9">
        <w:tab/>
        <w:t>Home telephone: (334) 466-1026</w:t>
      </w:r>
    </w:p>
    <w:p w:rsidR="00F14692" w:rsidRPr="00715EC9" w:rsidRDefault="00F14692" w:rsidP="00F14692">
      <w:r w:rsidRPr="00715EC9">
        <w:t>Cell telephone: (334) 332-7151</w:t>
      </w:r>
      <w:r w:rsidRPr="00715EC9">
        <w:tab/>
      </w:r>
      <w:r w:rsidRPr="00715EC9">
        <w:tab/>
        <w:t xml:space="preserve">E-mail: </w:t>
      </w:r>
      <w:hyperlink r:id="rId8" w:history="1">
        <w:r w:rsidRPr="00715EC9">
          <w:rPr>
            <w:color w:val="0000FF"/>
            <w:u w:val="single"/>
          </w:rPr>
          <w:t>adamsol@auburn.edu</w:t>
        </w:r>
      </w:hyperlink>
      <w:r w:rsidRPr="00715EC9">
        <w:t xml:space="preserve">   </w:t>
      </w:r>
    </w:p>
    <w:p w:rsidR="00F14692" w:rsidRPr="00715EC9" w:rsidRDefault="00F14692" w:rsidP="00F14692"/>
    <w:p w:rsidR="00F14692" w:rsidRPr="00715EC9" w:rsidRDefault="00F14692" w:rsidP="00F14692">
      <w:r w:rsidRPr="00715EC9">
        <w:t>Office location: Ha</w:t>
      </w:r>
      <w:r>
        <w:t>ley Center 4068</w:t>
      </w:r>
      <w:r>
        <w:tab/>
      </w:r>
      <w:r>
        <w:tab/>
        <w:t>Office hours: Thursday 3-5</w:t>
      </w:r>
      <w:r w:rsidRPr="00715EC9">
        <w:t xml:space="preserve"> and by appointment</w:t>
      </w:r>
    </w:p>
    <w:p w:rsidR="006211CA" w:rsidRDefault="00F14692" w:rsidP="00F14692">
      <w:pPr>
        <w:ind w:left="4320"/>
      </w:pPr>
      <w:r>
        <w:t>Replacement hours for weeks of August 25 and October 14 are preceding Mondays 3-5</w:t>
      </w:r>
      <w:bookmarkStart w:id="0" w:name="_GoBack"/>
      <w:bookmarkEnd w:id="0"/>
    </w:p>
    <w:sectPr w:rsidR="0062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42"/>
    <w:multiLevelType w:val="multilevel"/>
    <w:tmpl w:val="503EAC52"/>
    <w:lvl w:ilvl="0">
      <w:start w:val="96"/>
      <w:numFmt w:val="decimal"/>
      <w:lvlText w:val="%1"/>
      <w:lvlJc w:val="left"/>
      <w:pPr>
        <w:ind w:left="675" w:hanging="675"/>
      </w:pPr>
      <w:rPr>
        <w:rFonts w:hint="default"/>
      </w:rPr>
    </w:lvl>
    <w:lvl w:ilvl="1">
      <w:start w:val="107"/>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D726BA6"/>
    <w:multiLevelType w:val="hybridMultilevel"/>
    <w:tmpl w:val="2A7881A2"/>
    <w:lvl w:ilvl="0" w:tplc="6D8E6F74">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31"/>
    <w:rsid w:val="00495F31"/>
    <w:rsid w:val="006211CA"/>
    <w:rsid w:val="009E013E"/>
    <w:rsid w:val="00BB3FE8"/>
    <w:rsid w:val="00C92A5D"/>
    <w:rsid w:val="00EE767C"/>
    <w:rsid w:val="00F14692"/>
    <w:rsid w:val="00FC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C9F602"/>
  <w15:chartTrackingRefBased/>
  <w15:docId w15:val="{16FACE7C-1991-4667-A882-5E798557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F31"/>
    <w:rPr>
      <w:color w:val="0000FF"/>
      <w:u w:val="single"/>
    </w:rPr>
  </w:style>
  <w:style w:type="paragraph" w:customStyle="1" w:styleId="Default">
    <w:name w:val="Default"/>
    <w:rsid w:val="00495F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9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openxmlformats.org/officeDocument/2006/relationships/settings" Target="setting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lexisnexis.com/hottopics/lnacadem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5</cp:revision>
  <dcterms:created xsi:type="dcterms:W3CDTF">2016-08-15T20:07:00Z</dcterms:created>
  <dcterms:modified xsi:type="dcterms:W3CDTF">2016-08-15T21:12:00Z</dcterms:modified>
</cp:coreProperties>
</file>