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B9B7C6" w14:textId="77777777" w:rsidR="00792BE7" w:rsidRPr="00343A98" w:rsidRDefault="00792BE7" w:rsidP="00792BE7">
      <w:pPr>
        <w:widowControl w:val="0"/>
        <w:autoSpaceDE w:val="0"/>
        <w:autoSpaceDN w:val="0"/>
        <w:adjustRightInd w:val="0"/>
        <w:jc w:val="center"/>
        <w:rPr>
          <w:rFonts w:ascii="Times New Roman" w:hAnsi="Times New Roman" w:cs="Times New Roman"/>
          <w:b/>
        </w:rPr>
      </w:pPr>
      <w:r w:rsidRPr="00343A98">
        <w:rPr>
          <w:rFonts w:ascii="Times New Roman" w:hAnsi="Times New Roman" w:cs="Times New Roman"/>
          <w:b/>
        </w:rPr>
        <w:t>Theory-Based Proble</w:t>
      </w:r>
      <w:bookmarkStart w:id="0" w:name="_GoBack"/>
      <w:bookmarkEnd w:id="0"/>
      <w:r w:rsidRPr="00343A98">
        <w:rPr>
          <w:rFonts w:ascii="Times New Roman" w:hAnsi="Times New Roman" w:cs="Times New Roman"/>
          <w:b/>
        </w:rPr>
        <w:t>ms in Early Childhood Educ</w:t>
      </w:r>
      <w:r w:rsidR="00126971" w:rsidRPr="00343A98">
        <w:rPr>
          <w:rFonts w:ascii="Times New Roman" w:hAnsi="Times New Roman" w:cs="Times New Roman"/>
          <w:b/>
        </w:rPr>
        <w:t>a</w:t>
      </w:r>
      <w:r w:rsidRPr="00343A98">
        <w:rPr>
          <w:rFonts w:ascii="Times New Roman" w:hAnsi="Times New Roman" w:cs="Times New Roman"/>
          <w:b/>
        </w:rPr>
        <w:t>tion</w:t>
      </w:r>
    </w:p>
    <w:p w14:paraId="5CCBFCF2" w14:textId="77777777" w:rsidR="00792BE7" w:rsidRPr="00343A98" w:rsidRDefault="00792BE7" w:rsidP="00792BE7">
      <w:pPr>
        <w:widowControl w:val="0"/>
        <w:autoSpaceDE w:val="0"/>
        <w:autoSpaceDN w:val="0"/>
        <w:adjustRightInd w:val="0"/>
        <w:jc w:val="center"/>
        <w:rPr>
          <w:rFonts w:ascii="Times New Roman" w:hAnsi="Times New Roman" w:cs="Times New Roman"/>
          <w:b/>
        </w:rPr>
      </w:pPr>
      <w:r w:rsidRPr="00343A98">
        <w:rPr>
          <w:rFonts w:ascii="Times New Roman" w:hAnsi="Times New Roman" w:cs="Times New Roman"/>
          <w:b/>
        </w:rPr>
        <w:t>CTEC 7270(6) – 3 credit hours</w:t>
      </w:r>
    </w:p>
    <w:p w14:paraId="18B3BDD6" w14:textId="3E53D849" w:rsidR="00792BE7" w:rsidRPr="00343A98" w:rsidRDefault="00F232C4" w:rsidP="00792BE7">
      <w:pPr>
        <w:widowControl w:val="0"/>
        <w:autoSpaceDE w:val="0"/>
        <w:autoSpaceDN w:val="0"/>
        <w:adjustRightInd w:val="0"/>
        <w:jc w:val="center"/>
        <w:rPr>
          <w:rFonts w:ascii="Times New Roman" w:hAnsi="Times New Roman" w:cs="Times New Roman"/>
          <w:b/>
        </w:rPr>
      </w:pPr>
      <w:r>
        <w:rPr>
          <w:rFonts w:ascii="Times New Roman" w:hAnsi="Times New Roman" w:cs="Times New Roman"/>
          <w:b/>
        </w:rPr>
        <w:t>Auburn University – Fall 2017</w:t>
      </w:r>
    </w:p>
    <w:p w14:paraId="42868020" w14:textId="77777777" w:rsidR="00792BE7" w:rsidRPr="00343A98" w:rsidRDefault="00792BE7" w:rsidP="00792BE7">
      <w:pPr>
        <w:widowControl w:val="0"/>
        <w:autoSpaceDE w:val="0"/>
        <w:autoSpaceDN w:val="0"/>
        <w:adjustRightInd w:val="0"/>
        <w:rPr>
          <w:rFonts w:ascii="Times New Roman" w:hAnsi="Times New Roman" w:cs="Times New Roman"/>
        </w:rPr>
      </w:pPr>
    </w:p>
    <w:p w14:paraId="3CEE2D1B" w14:textId="77777777" w:rsidR="00792BE7" w:rsidRPr="00343A98" w:rsidRDefault="00792BE7" w:rsidP="00792BE7">
      <w:pPr>
        <w:rPr>
          <w:rFonts w:ascii="Times New Roman" w:eastAsia="Arial" w:hAnsi="Times New Roman" w:cs="Times New Roman"/>
          <w:b/>
          <w:bCs/>
        </w:rPr>
      </w:pPr>
      <w:r w:rsidRPr="00343A98">
        <w:rPr>
          <w:rFonts w:ascii="Times New Roman" w:eastAsia="Arial" w:hAnsi="Times New Roman" w:cs="Times New Roman"/>
          <w:b/>
          <w:bCs/>
        </w:rPr>
        <w:t>Instructor:</w:t>
      </w:r>
      <w:r w:rsidRPr="00343A98">
        <w:rPr>
          <w:rFonts w:ascii="Times New Roman" w:eastAsia="Arial" w:hAnsi="Times New Roman" w:cs="Times New Roman"/>
        </w:rPr>
        <w:t xml:space="preserve"> Dr. Sean Durham, Assistant Professor, Curriculum and Teaching</w:t>
      </w:r>
    </w:p>
    <w:p w14:paraId="18454AB7" w14:textId="72790408" w:rsidR="00792BE7" w:rsidRPr="00343A98" w:rsidRDefault="00792BE7" w:rsidP="00792BE7">
      <w:pPr>
        <w:rPr>
          <w:rFonts w:ascii="Times New Roman" w:eastAsia="Arial" w:hAnsi="Times New Roman" w:cs="Times New Roman"/>
          <w:b/>
          <w:bCs/>
        </w:rPr>
      </w:pPr>
      <w:r w:rsidRPr="00343A98">
        <w:rPr>
          <w:rFonts w:ascii="Times New Roman" w:eastAsia="Arial" w:hAnsi="Times New Roman" w:cs="Times New Roman"/>
          <w:b/>
          <w:bCs/>
        </w:rPr>
        <w:t>Office Location:</w:t>
      </w:r>
      <w:r w:rsidRPr="00343A98">
        <w:rPr>
          <w:rFonts w:ascii="Times New Roman" w:eastAsia="Arial" w:hAnsi="Times New Roman" w:cs="Times New Roman"/>
        </w:rPr>
        <w:t xml:space="preserve"> 5012 Haley Center</w:t>
      </w:r>
      <w:r w:rsidRPr="00343A98">
        <w:rPr>
          <w:rFonts w:ascii="Times New Roman" w:eastAsia="Arial" w:hAnsi="Times New Roman" w:cs="Times New Roman"/>
        </w:rPr>
        <w:br/>
      </w:r>
      <w:r w:rsidRPr="00343A98">
        <w:rPr>
          <w:rFonts w:ascii="Times New Roman" w:eastAsia="Arial" w:hAnsi="Times New Roman" w:cs="Times New Roman"/>
          <w:b/>
          <w:bCs/>
        </w:rPr>
        <w:t>Office Hours:</w:t>
      </w:r>
      <w:r w:rsidRPr="00343A98">
        <w:rPr>
          <w:rFonts w:ascii="Times New Roman" w:eastAsia="Arial" w:hAnsi="Times New Roman" w:cs="Times New Roman"/>
        </w:rPr>
        <w:t xml:space="preserve"> </w:t>
      </w:r>
      <w:r w:rsidR="00343A98" w:rsidRPr="00343A98">
        <w:rPr>
          <w:rFonts w:ascii="Times New Roman" w:eastAsia="Arial" w:hAnsi="Times New Roman" w:cs="Times New Roman"/>
        </w:rPr>
        <w:t>Tuesdays</w:t>
      </w:r>
      <w:r w:rsidRPr="00343A98">
        <w:rPr>
          <w:rFonts w:ascii="Times New Roman" w:eastAsia="Arial" w:hAnsi="Times New Roman" w:cs="Times New Roman"/>
        </w:rPr>
        <w:t>, 1</w:t>
      </w:r>
      <w:r w:rsidR="00343A98" w:rsidRPr="00343A98">
        <w:rPr>
          <w:rFonts w:ascii="Times New Roman" w:eastAsia="Arial" w:hAnsi="Times New Roman" w:cs="Times New Roman"/>
        </w:rPr>
        <w:t>:30 p</w:t>
      </w:r>
      <w:r w:rsidRPr="00343A98">
        <w:rPr>
          <w:rFonts w:ascii="Times New Roman" w:eastAsia="Arial" w:hAnsi="Times New Roman" w:cs="Times New Roman"/>
        </w:rPr>
        <w:t xml:space="preserve">m – </w:t>
      </w:r>
      <w:r w:rsidR="00343A98" w:rsidRPr="00343A98">
        <w:rPr>
          <w:rFonts w:ascii="Times New Roman" w:eastAsia="Arial" w:hAnsi="Times New Roman" w:cs="Times New Roman"/>
        </w:rPr>
        <w:t>3:30</w:t>
      </w:r>
      <w:r w:rsidRPr="00343A98">
        <w:rPr>
          <w:rFonts w:ascii="Times New Roman" w:eastAsia="Arial" w:hAnsi="Times New Roman" w:cs="Times New Roman"/>
        </w:rPr>
        <w:t xml:space="preserve"> and </w:t>
      </w:r>
      <w:r w:rsidR="00343A98" w:rsidRPr="00343A98">
        <w:rPr>
          <w:rFonts w:ascii="Times New Roman" w:eastAsia="Arial" w:hAnsi="Times New Roman" w:cs="Times New Roman"/>
        </w:rPr>
        <w:t>Wednesdays 3 pm – 5</w:t>
      </w:r>
      <w:r w:rsidRPr="00343A98">
        <w:rPr>
          <w:rFonts w:ascii="Times New Roman" w:eastAsia="Arial" w:hAnsi="Times New Roman" w:cs="Times New Roman"/>
        </w:rPr>
        <w:t xml:space="preserve"> pm; by appointment</w:t>
      </w:r>
    </w:p>
    <w:p w14:paraId="35500328" w14:textId="77777777" w:rsidR="00792BE7" w:rsidRPr="00343A98" w:rsidRDefault="00792BE7" w:rsidP="00792BE7">
      <w:pPr>
        <w:rPr>
          <w:rFonts w:ascii="Times New Roman" w:eastAsia="Arial" w:hAnsi="Times New Roman" w:cs="Times New Roman"/>
          <w:b/>
          <w:bCs/>
        </w:rPr>
      </w:pPr>
      <w:r w:rsidRPr="00343A98">
        <w:rPr>
          <w:rFonts w:ascii="Times New Roman" w:eastAsia="Arial" w:hAnsi="Times New Roman" w:cs="Times New Roman"/>
          <w:b/>
          <w:bCs/>
        </w:rPr>
        <w:t>Phone:</w:t>
      </w:r>
      <w:r w:rsidRPr="00343A98">
        <w:rPr>
          <w:rFonts w:ascii="Times New Roman" w:eastAsia="Arial" w:hAnsi="Times New Roman" w:cs="Times New Roman"/>
        </w:rPr>
        <w:t xml:space="preserve"> (334) 844-8274</w:t>
      </w:r>
    </w:p>
    <w:p w14:paraId="5995E39B" w14:textId="77777777" w:rsidR="00792BE7" w:rsidRPr="00343A98" w:rsidRDefault="00792BE7" w:rsidP="00792BE7">
      <w:pPr>
        <w:rPr>
          <w:rFonts w:ascii="Times New Roman" w:eastAsia="Arial" w:hAnsi="Times New Roman" w:cs="Times New Roman"/>
          <w:b/>
          <w:bCs/>
        </w:rPr>
      </w:pPr>
      <w:r w:rsidRPr="00343A98">
        <w:rPr>
          <w:rFonts w:ascii="Times New Roman" w:eastAsia="Arial" w:hAnsi="Times New Roman" w:cs="Times New Roman"/>
          <w:b/>
          <w:bCs/>
        </w:rPr>
        <w:t>Email:</w:t>
      </w:r>
      <w:r w:rsidRPr="00343A98">
        <w:rPr>
          <w:rFonts w:ascii="Times New Roman" w:eastAsia="Arial" w:hAnsi="Times New Roman" w:cs="Times New Roman"/>
        </w:rPr>
        <w:t xml:space="preserve"> </w:t>
      </w:r>
      <w:hyperlink r:id="rId7" w:history="1">
        <w:r w:rsidRPr="00343A98">
          <w:rPr>
            <w:rFonts w:ascii="Times New Roman" w:eastAsia="Arial" w:hAnsi="Times New Roman" w:cs="Times New Roman"/>
            <w:color w:val="0000FF"/>
            <w:u w:val="single"/>
          </w:rPr>
          <w:t>rsd</w:t>
        </w:r>
      </w:hyperlink>
      <w:hyperlink r:id="rId8" w:history="1">
        <w:r w:rsidRPr="00343A98">
          <w:rPr>
            <w:rFonts w:ascii="Times New Roman" w:eastAsia="Arial" w:hAnsi="Times New Roman" w:cs="Times New Roman"/>
            <w:color w:val="0000FF"/>
            <w:u w:val="single"/>
          </w:rPr>
          <w:t>0007@</w:t>
        </w:r>
      </w:hyperlink>
      <w:hyperlink r:id="rId9" w:history="1">
        <w:r w:rsidRPr="00343A98">
          <w:rPr>
            <w:rFonts w:ascii="Times New Roman" w:eastAsia="Arial" w:hAnsi="Times New Roman" w:cs="Times New Roman"/>
            <w:color w:val="0000FF"/>
            <w:u w:val="single"/>
          </w:rPr>
          <w:t>auburn</w:t>
        </w:r>
      </w:hyperlink>
      <w:hyperlink r:id="rId10" w:history="1">
        <w:r w:rsidRPr="00343A98">
          <w:rPr>
            <w:rFonts w:ascii="Times New Roman" w:eastAsia="Arial" w:hAnsi="Times New Roman" w:cs="Times New Roman"/>
            <w:color w:val="0000FF"/>
            <w:u w:val="single"/>
          </w:rPr>
          <w:t>.</w:t>
        </w:r>
      </w:hyperlink>
      <w:hyperlink r:id="rId11" w:history="1">
        <w:proofErr w:type="gramStart"/>
        <w:r w:rsidRPr="00343A98">
          <w:rPr>
            <w:rFonts w:ascii="Times New Roman" w:eastAsia="Arial" w:hAnsi="Times New Roman" w:cs="Times New Roman"/>
            <w:color w:val="0000FF"/>
            <w:u w:val="single"/>
          </w:rPr>
          <w:t>edu</w:t>
        </w:r>
        <w:proofErr w:type="gramEnd"/>
      </w:hyperlink>
    </w:p>
    <w:p w14:paraId="6649957C" w14:textId="77777777" w:rsidR="00792BE7" w:rsidRPr="00343A98" w:rsidRDefault="00792BE7" w:rsidP="00792BE7">
      <w:pPr>
        <w:widowControl w:val="0"/>
        <w:autoSpaceDE w:val="0"/>
        <w:autoSpaceDN w:val="0"/>
        <w:adjustRightInd w:val="0"/>
        <w:rPr>
          <w:rFonts w:ascii="Times New Roman" w:hAnsi="Times New Roman" w:cs="Times New Roman"/>
        </w:rPr>
      </w:pPr>
    </w:p>
    <w:p w14:paraId="2FF8B0A2" w14:textId="77777777" w:rsidR="00792BE7" w:rsidRPr="00343A98" w:rsidRDefault="00792BE7" w:rsidP="00792BE7">
      <w:pPr>
        <w:widowControl w:val="0"/>
        <w:autoSpaceDE w:val="0"/>
        <w:autoSpaceDN w:val="0"/>
        <w:adjustRightInd w:val="0"/>
        <w:rPr>
          <w:rFonts w:ascii="Times New Roman" w:hAnsi="Times New Roman" w:cs="Times New Roman"/>
          <w:b/>
        </w:rPr>
      </w:pPr>
      <w:r w:rsidRPr="00343A98">
        <w:rPr>
          <w:rFonts w:ascii="Times New Roman" w:hAnsi="Times New Roman" w:cs="Times New Roman"/>
          <w:b/>
        </w:rPr>
        <w:t>Course Description:</w:t>
      </w:r>
    </w:p>
    <w:p w14:paraId="729CF09E" w14:textId="77777777" w:rsidR="00792BE7" w:rsidRPr="00343A98" w:rsidRDefault="00792BE7" w:rsidP="00792BE7">
      <w:pPr>
        <w:widowControl w:val="0"/>
        <w:autoSpaceDE w:val="0"/>
        <w:autoSpaceDN w:val="0"/>
        <w:adjustRightInd w:val="0"/>
        <w:rPr>
          <w:rFonts w:ascii="Times New Roman" w:hAnsi="Times New Roman" w:cs="Times New Roman"/>
        </w:rPr>
      </w:pPr>
      <w:r w:rsidRPr="00343A98">
        <w:rPr>
          <w:rFonts w:ascii="Times New Roman" w:hAnsi="Times New Roman" w:cs="Times New Roman"/>
        </w:rPr>
        <w:t>In-depth exploration of a problem related to the thought, writings, and research that form the theoretical foundations of constructivist approaches to early childhood education.</w:t>
      </w:r>
    </w:p>
    <w:p w14:paraId="09C7DF54" w14:textId="77777777" w:rsidR="00126971" w:rsidRPr="00343A98" w:rsidRDefault="00126971" w:rsidP="00792BE7">
      <w:pPr>
        <w:widowControl w:val="0"/>
        <w:autoSpaceDE w:val="0"/>
        <w:autoSpaceDN w:val="0"/>
        <w:adjustRightInd w:val="0"/>
        <w:rPr>
          <w:rFonts w:ascii="Times New Roman" w:hAnsi="Times New Roman" w:cs="Times New Roman"/>
        </w:rPr>
      </w:pPr>
    </w:p>
    <w:p w14:paraId="53CF4BCB" w14:textId="1F4DD242" w:rsidR="00126971" w:rsidRPr="00F232C4" w:rsidRDefault="00126971" w:rsidP="00792BE7">
      <w:pPr>
        <w:widowControl w:val="0"/>
        <w:autoSpaceDE w:val="0"/>
        <w:autoSpaceDN w:val="0"/>
        <w:adjustRightInd w:val="0"/>
        <w:rPr>
          <w:rFonts w:ascii="Times New Roman" w:hAnsi="Times New Roman" w:cs="Times New Roman"/>
        </w:rPr>
      </w:pPr>
      <w:r w:rsidRPr="00343A98">
        <w:rPr>
          <w:rFonts w:ascii="Times New Roman" w:hAnsi="Times New Roman" w:cs="Times New Roman"/>
        </w:rPr>
        <w:t xml:space="preserve">With each iteration of this course, a “problem” in the field of early childhood education is explored from a theoretical basis with the goal being the generation of applications to practice that advances the field of teaching and the </w:t>
      </w:r>
      <w:r w:rsidR="00052424" w:rsidRPr="00343A98">
        <w:rPr>
          <w:rFonts w:ascii="Times New Roman" w:hAnsi="Times New Roman" w:cs="Times New Roman"/>
        </w:rPr>
        <w:t>well being</w:t>
      </w:r>
      <w:r w:rsidRPr="00343A98">
        <w:rPr>
          <w:rFonts w:ascii="Times New Roman" w:hAnsi="Times New Roman" w:cs="Times New Roman"/>
        </w:rPr>
        <w:t xml:space="preserve"> of human communities. Themes </w:t>
      </w:r>
      <w:r w:rsidR="00052424" w:rsidRPr="00343A98">
        <w:rPr>
          <w:rFonts w:ascii="Times New Roman" w:hAnsi="Times New Roman" w:cs="Times New Roman"/>
        </w:rPr>
        <w:t xml:space="preserve">have </w:t>
      </w:r>
      <w:r w:rsidRPr="00343A98">
        <w:rPr>
          <w:rFonts w:ascii="Times New Roman" w:hAnsi="Times New Roman" w:cs="Times New Roman"/>
        </w:rPr>
        <w:t>include</w:t>
      </w:r>
      <w:r w:rsidR="00052424" w:rsidRPr="00343A98">
        <w:rPr>
          <w:rFonts w:ascii="Times New Roman" w:hAnsi="Times New Roman" w:cs="Times New Roman"/>
        </w:rPr>
        <w:t>d</w:t>
      </w:r>
      <w:r w:rsidRPr="00343A98">
        <w:rPr>
          <w:rFonts w:ascii="Times New Roman" w:hAnsi="Times New Roman" w:cs="Times New Roman"/>
        </w:rPr>
        <w:t xml:space="preserve">: </w:t>
      </w:r>
      <w:r w:rsidR="00F232C4" w:rsidRPr="00F232C4">
        <w:rPr>
          <w:rFonts w:ascii="Times New Roman" w:hAnsi="Times New Roman" w:cs="Times New Roman"/>
        </w:rPr>
        <w:t>the development of moral judgment</w:t>
      </w:r>
      <w:r w:rsidR="00F232C4">
        <w:rPr>
          <w:rFonts w:ascii="Times New Roman" w:hAnsi="Times New Roman" w:cs="Times New Roman"/>
        </w:rPr>
        <w:t>,</w:t>
      </w:r>
      <w:r w:rsidR="00F232C4" w:rsidRPr="00F232C4">
        <w:rPr>
          <w:rFonts w:ascii="Times New Roman" w:hAnsi="Times New Roman" w:cs="Times New Roman"/>
        </w:rPr>
        <w:t xml:space="preserve"> </w:t>
      </w:r>
      <w:r w:rsidRPr="00343A98">
        <w:rPr>
          <w:rFonts w:ascii="Times New Roman" w:hAnsi="Times New Roman" w:cs="Times New Roman"/>
        </w:rPr>
        <w:t xml:space="preserve">mind and causality, gender and cognition, </w:t>
      </w:r>
      <w:r w:rsidR="00F232C4">
        <w:rPr>
          <w:rFonts w:ascii="Times New Roman" w:hAnsi="Times New Roman" w:cs="Times New Roman"/>
        </w:rPr>
        <w:t xml:space="preserve">and </w:t>
      </w:r>
      <w:r w:rsidRPr="00343A98">
        <w:rPr>
          <w:rFonts w:ascii="Times New Roman" w:hAnsi="Times New Roman" w:cs="Times New Roman"/>
        </w:rPr>
        <w:t>literacy development before schooling. This course will focus upon</w:t>
      </w:r>
      <w:r w:rsidR="00F232C4">
        <w:rPr>
          <w:rFonts w:ascii="Times New Roman" w:hAnsi="Times New Roman" w:cs="Times New Roman"/>
          <w:i/>
        </w:rPr>
        <w:t xml:space="preserve"> the theoretical underpinnings </w:t>
      </w:r>
      <w:r w:rsidR="00F232C4">
        <w:rPr>
          <w:rFonts w:ascii="Times New Roman" w:hAnsi="Times New Roman" w:cs="Times New Roman"/>
        </w:rPr>
        <w:t>and</w:t>
      </w:r>
      <w:r w:rsidR="00F232C4" w:rsidRPr="00F232C4">
        <w:rPr>
          <w:rFonts w:ascii="Times New Roman" w:hAnsi="Times New Roman" w:cs="Times New Roman"/>
        </w:rPr>
        <w:t xml:space="preserve"> long-term</w:t>
      </w:r>
      <w:r w:rsidR="00F232C4">
        <w:rPr>
          <w:rFonts w:ascii="Times New Roman" w:hAnsi="Times New Roman" w:cs="Times New Roman"/>
          <w:i/>
        </w:rPr>
        <w:t xml:space="preserve"> implications </w:t>
      </w:r>
      <w:r w:rsidR="00F232C4" w:rsidRPr="00F232C4">
        <w:rPr>
          <w:rFonts w:ascii="Times New Roman" w:hAnsi="Times New Roman" w:cs="Times New Roman"/>
        </w:rPr>
        <w:t>(outc</w:t>
      </w:r>
      <w:r w:rsidR="00F232C4">
        <w:rPr>
          <w:rFonts w:ascii="Times New Roman" w:hAnsi="Times New Roman" w:cs="Times New Roman"/>
        </w:rPr>
        <w:t>omes) associated with</w:t>
      </w:r>
      <w:r w:rsidR="00F232C4" w:rsidRPr="00F232C4">
        <w:rPr>
          <w:rFonts w:ascii="Times New Roman" w:hAnsi="Times New Roman" w:cs="Times New Roman"/>
        </w:rPr>
        <w:t xml:space="preserve"> </w:t>
      </w:r>
      <w:r w:rsidR="00F232C4" w:rsidRPr="00F232C4">
        <w:rPr>
          <w:rFonts w:ascii="Times New Roman" w:hAnsi="Times New Roman" w:cs="Times New Roman"/>
          <w:i/>
        </w:rPr>
        <w:t>innovative practices</w:t>
      </w:r>
      <w:r w:rsidR="00F232C4">
        <w:rPr>
          <w:rFonts w:ascii="Times New Roman" w:hAnsi="Times New Roman" w:cs="Times New Roman"/>
        </w:rPr>
        <w:t xml:space="preserve"> in early childhood education.</w:t>
      </w:r>
    </w:p>
    <w:p w14:paraId="15F52952" w14:textId="77777777" w:rsidR="00792BE7" w:rsidRPr="00343A98" w:rsidRDefault="00792BE7" w:rsidP="00792BE7">
      <w:pPr>
        <w:widowControl w:val="0"/>
        <w:autoSpaceDE w:val="0"/>
        <w:autoSpaceDN w:val="0"/>
        <w:adjustRightInd w:val="0"/>
        <w:rPr>
          <w:rFonts w:ascii="Times New Roman" w:hAnsi="Times New Roman" w:cs="Times New Roman"/>
        </w:rPr>
      </w:pPr>
    </w:p>
    <w:p w14:paraId="793EE628" w14:textId="77777777" w:rsidR="00792BE7" w:rsidRPr="00343A98" w:rsidRDefault="00792BE7" w:rsidP="00792BE7">
      <w:pPr>
        <w:widowControl w:val="0"/>
        <w:autoSpaceDE w:val="0"/>
        <w:autoSpaceDN w:val="0"/>
        <w:adjustRightInd w:val="0"/>
        <w:rPr>
          <w:rFonts w:ascii="Times New Roman" w:hAnsi="Times New Roman" w:cs="Times New Roman"/>
          <w:b/>
        </w:rPr>
      </w:pPr>
      <w:r w:rsidRPr="00343A98">
        <w:rPr>
          <w:rFonts w:ascii="Times New Roman" w:hAnsi="Times New Roman" w:cs="Times New Roman"/>
          <w:b/>
        </w:rPr>
        <w:t>Course Objectives:</w:t>
      </w:r>
    </w:p>
    <w:p w14:paraId="1BDEA821" w14:textId="2F2F4E3E" w:rsidR="00F232C4" w:rsidRPr="00F232C4" w:rsidRDefault="00F232C4" w:rsidP="00F232C4">
      <w:pPr>
        <w:pStyle w:val="ListParagraph"/>
        <w:widowControl w:val="0"/>
        <w:numPr>
          <w:ilvl w:val="0"/>
          <w:numId w:val="2"/>
        </w:numPr>
        <w:autoSpaceDE w:val="0"/>
        <w:autoSpaceDN w:val="0"/>
        <w:adjustRightInd w:val="0"/>
        <w:rPr>
          <w:rFonts w:ascii="Times New Roman" w:hAnsi="Times New Roman" w:cs="Times New Roman"/>
        </w:rPr>
      </w:pPr>
      <w:r w:rsidRPr="00F232C4">
        <w:rPr>
          <w:rFonts w:ascii="Times New Roman" w:hAnsi="Times New Roman" w:cs="Times New Roman"/>
        </w:rPr>
        <w:t>Construct a definition of theory and the role of theory in early childhood practice and its relationship to research.</w:t>
      </w:r>
    </w:p>
    <w:p w14:paraId="7D1095A6" w14:textId="1F720FC0" w:rsidR="00792BE7" w:rsidRDefault="00F232C4" w:rsidP="00F232C4">
      <w:pPr>
        <w:pStyle w:val="ListParagraph"/>
        <w:widowControl w:val="0"/>
        <w:numPr>
          <w:ilvl w:val="0"/>
          <w:numId w:val="2"/>
        </w:numPr>
        <w:autoSpaceDE w:val="0"/>
        <w:autoSpaceDN w:val="0"/>
        <w:adjustRightInd w:val="0"/>
        <w:rPr>
          <w:rFonts w:ascii="Times New Roman" w:hAnsi="Times New Roman" w:cs="Times New Roman"/>
        </w:rPr>
      </w:pPr>
      <w:r>
        <w:rPr>
          <w:rFonts w:ascii="Times New Roman" w:hAnsi="Times New Roman" w:cs="Times New Roman"/>
        </w:rPr>
        <w:t>Uncover and e</w:t>
      </w:r>
      <w:r w:rsidR="00792BE7" w:rsidRPr="00F232C4">
        <w:rPr>
          <w:rFonts w:ascii="Times New Roman" w:hAnsi="Times New Roman" w:cs="Times New Roman"/>
        </w:rPr>
        <w:t xml:space="preserve">xamine the </w:t>
      </w:r>
      <w:r>
        <w:rPr>
          <w:rFonts w:ascii="Times New Roman" w:hAnsi="Times New Roman" w:cs="Times New Roman"/>
        </w:rPr>
        <w:t xml:space="preserve">theoretical foundations </w:t>
      </w:r>
      <w:r w:rsidR="00DF0D04">
        <w:rPr>
          <w:rFonts w:ascii="Times New Roman" w:hAnsi="Times New Roman" w:cs="Times New Roman"/>
        </w:rPr>
        <w:t xml:space="preserve">associated with several innovative programs and practices in early childhood education. </w:t>
      </w:r>
    </w:p>
    <w:p w14:paraId="0049EABC" w14:textId="4DE44779" w:rsidR="00792BE7" w:rsidRDefault="00792BE7" w:rsidP="00792BE7">
      <w:pPr>
        <w:pStyle w:val="ListParagraph"/>
        <w:widowControl w:val="0"/>
        <w:numPr>
          <w:ilvl w:val="0"/>
          <w:numId w:val="2"/>
        </w:numPr>
        <w:autoSpaceDE w:val="0"/>
        <w:autoSpaceDN w:val="0"/>
        <w:adjustRightInd w:val="0"/>
        <w:rPr>
          <w:rFonts w:ascii="Times New Roman" w:hAnsi="Times New Roman" w:cs="Times New Roman"/>
        </w:rPr>
      </w:pPr>
      <w:r w:rsidRPr="00DF0D04">
        <w:rPr>
          <w:rFonts w:ascii="Times New Roman" w:hAnsi="Times New Roman" w:cs="Times New Roman"/>
        </w:rPr>
        <w:t xml:space="preserve">Compare and contrast theoretical perspectives, i.e., socio-historical theory of </w:t>
      </w:r>
      <w:proofErr w:type="spellStart"/>
      <w:r w:rsidRPr="00DF0D04">
        <w:rPr>
          <w:rFonts w:ascii="Times New Roman" w:hAnsi="Times New Roman" w:cs="Times New Roman"/>
        </w:rPr>
        <w:t>Vygotsky</w:t>
      </w:r>
      <w:proofErr w:type="spellEnd"/>
      <w:r w:rsidRPr="00DF0D04">
        <w:rPr>
          <w:rFonts w:ascii="Times New Roman" w:hAnsi="Times New Roman" w:cs="Times New Roman"/>
        </w:rPr>
        <w:t>,</w:t>
      </w:r>
      <w:r w:rsidR="009E7E65" w:rsidRPr="00DF0D04">
        <w:rPr>
          <w:rFonts w:ascii="Times New Roman" w:hAnsi="Times New Roman" w:cs="Times New Roman"/>
        </w:rPr>
        <w:t xml:space="preserve"> </w:t>
      </w:r>
      <w:r w:rsidRPr="00DF0D04">
        <w:rPr>
          <w:rFonts w:ascii="Times New Roman" w:hAnsi="Times New Roman" w:cs="Times New Roman"/>
        </w:rPr>
        <w:t xml:space="preserve">constructivist theory of Piaget, and others </w:t>
      </w:r>
      <w:r w:rsidR="00DF0D04">
        <w:rPr>
          <w:rFonts w:ascii="Times New Roman" w:hAnsi="Times New Roman" w:cs="Times New Roman"/>
        </w:rPr>
        <w:t xml:space="preserve">to create discourse around educational practices. Defend arguments from multiple diverse theoretical perspectives. </w:t>
      </w:r>
    </w:p>
    <w:p w14:paraId="4996CBBE" w14:textId="47D8467D" w:rsidR="00DF0D04" w:rsidRDefault="00DF0D04" w:rsidP="00792BE7">
      <w:pPr>
        <w:pStyle w:val="ListParagraph"/>
        <w:widowControl w:val="0"/>
        <w:numPr>
          <w:ilvl w:val="0"/>
          <w:numId w:val="2"/>
        </w:numPr>
        <w:autoSpaceDE w:val="0"/>
        <w:autoSpaceDN w:val="0"/>
        <w:adjustRightInd w:val="0"/>
        <w:rPr>
          <w:rFonts w:ascii="Times New Roman" w:hAnsi="Times New Roman" w:cs="Times New Roman"/>
        </w:rPr>
      </w:pPr>
      <w:r>
        <w:rPr>
          <w:rFonts w:ascii="Times New Roman" w:hAnsi="Times New Roman" w:cs="Times New Roman"/>
        </w:rPr>
        <w:t>Articulate the impact that certain early childhood problems and practices have upon multiple categories of outcomes, e.g., children’s development, society, family, economy.</w:t>
      </w:r>
    </w:p>
    <w:p w14:paraId="4F15124F" w14:textId="2C8A533B" w:rsidR="00DF0D04" w:rsidRDefault="00DF0D04" w:rsidP="00792BE7">
      <w:pPr>
        <w:pStyle w:val="ListParagraph"/>
        <w:widowControl w:val="0"/>
        <w:numPr>
          <w:ilvl w:val="0"/>
          <w:numId w:val="2"/>
        </w:numPr>
        <w:autoSpaceDE w:val="0"/>
        <w:autoSpaceDN w:val="0"/>
        <w:adjustRightInd w:val="0"/>
        <w:rPr>
          <w:rFonts w:ascii="Times New Roman" w:hAnsi="Times New Roman" w:cs="Times New Roman"/>
        </w:rPr>
      </w:pPr>
      <w:r>
        <w:rPr>
          <w:rFonts w:ascii="Times New Roman" w:hAnsi="Times New Roman" w:cs="Times New Roman"/>
        </w:rPr>
        <w:t>Demonstrate ability to build a theoretical basis for diverse early childhood approaches through reviews of literature and construct a reasonable and sound methodology for further analysis of a problem or address a gap in the literature</w:t>
      </w:r>
      <w:r w:rsidR="00C310CB">
        <w:rPr>
          <w:rFonts w:ascii="Times New Roman" w:hAnsi="Times New Roman" w:cs="Times New Roman"/>
        </w:rPr>
        <w:t>.</w:t>
      </w:r>
    </w:p>
    <w:p w14:paraId="61198EDB" w14:textId="36CBF6CB" w:rsidR="00C310CB" w:rsidRDefault="00C310CB" w:rsidP="00792BE7">
      <w:pPr>
        <w:pStyle w:val="ListParagraph"/>
        <w:widowControl w:val="0"/>
        <w:numPr>
          <w:ilvl w:val="0"/>
          <w:numId w:val="2"/>
        </w:numPr>
        <w:autoSpaceDE w:val="0"/>
        <w:autoSpaceDN w:val="0"/>
        <w:adjustRightInd w:val="0"/>
        <w:rPr>
          <w:rFonts w:ascii="Times New Roman" w:hAnsi="Times New Roman" w:cs="Times New Roman"/>
        </w:rPr>
      </w:pPr>
      <w:r>
        <w:rPr>
          <w:rFonts w:ascii="Times New Roman" w:hAnsi="Times New Roman" w:cs="Times New Roman"/>
        </w:rPr>
        <w:t xml:space="preserve">Identify effective methods of discourse among professionals in the field of early education and develop criteria for discourse (conversation, perspective taking, conflict resolution) that can be modeled in educational settings. Consider the role of schools in promoting civil discourse within society. </w:t>
      </w:r>
    </w:p>
    <w:p w14:paraId="38ED248C" w14:textId="4ACC6BBB" w:rsidR="00696602" w:rsidRPr="00DF0D04" w:rsidRDefault="00696602" w:rsidP="00792BE7">
      <w:pPr>
        <w:pStyle w:val="ListParagraph"/>
        <w:widowControl w:val="0"/>
        <w:numPr>
          <w:ilvl w:val="0"/>
          <w:numId w:val="2"/>
        </w:numPr>
        <w:autoSpaceDE w:val="0"/>
        <w:autoSpaceDN w:val="0"/>
        <w:adjustRightInd w:val="0"/>
        <w:rPr>
          <w:rFonts w:ascii="Times New Roman" w:hAnsi="Times New Roman" w:cs="Times New Roman"/>
        </w:rPr>
      </w:pPr>
      <w:r>
        <w:rPr>
          <w:rFonts w:ascii="Times New Roman" w:hAnsi="Times New Roman" w:cs="Times New Roman"/>
        </w:rPr>
        <w:t>Practice planning and implementing strategies as an “architect of change.”</w:t>
      </w:r>
    </w:p>
    <w:p w14:paraId="49C79C3E" w14:textId="77777777" w:rsidR="00C310CB" w:rsidRDefault="00C310CB" w:rsidP="00792BE7">
      <w:pPr>
        <w:widowControl w:val="0"/>
        <w:autoSpaceDE w:val="0"/>
        <w:autoSpaceDN w:val="0"/>
        <w:adjustRightInd w:val="0"/>
        <w:rPr>
          <w:rFonts w:ascii="Times New Roman" w:hAnsi="Times New Roman" w:cs="Times New Roman"/>
          <w:b/>
        </w:rPr>
      </w:pPr>
    </w:p>
    <w:p w14:paraId="39EF5C09" w14:textId="58032FF3" w:rsidR="00792BE7" w:rsidRPr="00343A98" w:rsidRDefault="00792BE7" w:rsidP="00792BE7">
      <w:pPr>
        <w:widowControl w:val="0"/>
        <w:autoSpaceDE w:val="0"/>
        <w:autoSpaceDN w:val="0"/>
        <w:adjustRightInd w:val="0"/>
        <w:rPr>
          <w:rFonts w:ascii="Times New Roman" w:hAnsi="Times New Roman" w:cs="Times New Roman"/>
        </w:rPr>
      </w:pPr>
      <w:r w:rsidRPr="00343A98">
        <w:rPr>
          <w:rFonts w:ascii="Times New Roman" w:hAnsi="Times New Roman" w:cs="Times New Roman"/>
          <w:b/>
        </w:rPr>
        <w:t>Texts:</w:t>
      </w:r>
    </w:p>
    <w:p w14:paraId="39E699F0" w14:textId="77777777" w:rsidR="00343A98" w:rsidRPr="00343A98" w:rsidRDefault="00343A98" w:rsidP="00792BE7">
      <w:pPr>
        <w:widowControl w:val="0"/>
        <w:autoSpaceDE w:val="0"/>
        <w:autoSpaceDN w:val="0"/>
        <w:adjustRightInd w:val="0"/>
        <w:rPr>
          <w:rFonts w:ascii="Times New Roman" w:hAnsi="Times New Roman" w:cs="Times New Roman"/>
        </w:rPr>
      </w:pPr>
    </w:p>
    <w:p w14:paraId="38FAEF28" w14:textId="77777777" w:rsidR="00126971" w:rsidRPr="00343A98" w:rsidRDefault="00126971" w:rsidP="00792BE7">
      <w:pPr>
        <w:widowControl w:val="0"/>
        <w:autoSpaceDE w:val="0"/>
        <w:autoSpaceDN w:val="0"/>
        <w:adjustRightInd w:val="0"/>
        <w:rPr>
          <w:rFonts w:ascii="Times New Roman" w:hAnsi="Times New Roman" w:cs="Times New Roman"/>
        </w:rPr>
      </w:pPr>
      <w:r w:rsidRPr="00343A98">
        <w:rPr>
          <w:rFonts w:ascii="Times New Roman" w:hAnsi="Times New Roman" w:cs="Times New Roman"/>
        </w:rPr>
        <w:t>Readings from:</w:t>
      </w:r>
    </w:p>
    <w:p w14:paraId="01CB98A0" w14:textId="77777777" w:rsidR="00126971" w:rsidRDefault="00126971" w:rsidP="00792BE7">
      <w:pPr>
        <w:widowControl w:val="0"/>
        <w:autoSpaceDE w:val="0"/>
        <w:autoSpaceDN w:val="0"/>
        <w:adjustRightInd w:val="0"/>
        <w:rPr>
          <w:rFonts w:ascii="Times New Roman" w:hAnsi="Times New Roman" w:cs="Times New Roman"/>
        </w:rPr>
      </w:pPr>
    </w:p>
    <w:p w14:paraId="1551168E" w14:textId="060A670E" w:rsidR="003634A6" w:rsidRDefault="003634A6" w:rsidP="00792BE7">
      <w:pPr>
        <w:widowControl w:val="0"/>
        <w:autoSpaceDE w:val="0"/>
        <w:autoSpaceDN w:val="0"/>
        <w:adjustRightInd w:val="0"/>
        <w:rPr>
          <w:rFonts w:ascii="Times New Roman" w:hAnsi="Times New Roman" w:cs="Times New Roman"/>
        </w:rPr>
      </w:pPr>
      <w:proofErr w:type="spellStart"/>
      <w:r>
        <w:rPr>
          <w:rFonts w:ascii="Times New Roman" w:hAnsi="Times New Roman" w:cs="Times New Roman"/>
        </w:rPr>
        <w:t>DeVries</w:t>
      </w:r>
      <w:proofErr w:type="spellEnd"/>
      <w:r>
        <w:rPr>
          <w:rFonts w:ascii="Times New Roman" w:hAnsi="Times New Roman" w:cs="Times New Roman"/>
        </w:rPr>
        <w:t xml:space="preserve">, R., &amp; Kohlberg, L. (1987). </w:t>
      </w:r>
      <w:r w:rsidRPr="003634A6">
        <w:rPr>
          <w:rFonts w:ascii="Times New Roman" w:hAnsi="Times New Roman" w:cs="Times New Roman"/>
          <w:i/>
        </w:rPr>
        <w:t xml:space="preserve">Constructivist early education: Overview and comparison </w:t>
      </w:r>
      <w:r w:rsidRPr="003634A6">
        <w:rPr>
          <w:rFonts w:ascii="Times New Roman" w:hAnsi="Times New Roman" w:cs="Times New Roman"/>
          <w:i/>
        </w:rPr>
        <w:lastRenderedPageBreak/>
        <w:t xml:space="preserve">with other programs. </w:t>
      </w:r>
      <w:r>
        <w:rPr>
          <w:rFonts w:ascii="Times New Roman" w:hAnsi="Times New Roman" w:cs="Times New Roman"/>
        </w:rPr>
        <w:t>Washington, DC: NAEYC.</w:t>
      </w:r>
    </w:p>
    <w:p w14:paraId="62DAFC35" w14:textId="77777777" w:rsidR="003634A6" w:rsidRDefault="003634A6" w:rsidP="00792BE7">
      <w:pPr>
        <w:widowControl w:val="0"/>
        <w:autoSpaceDE w:val="0"/>
        <w:autoSpaceDN w:val="0"/>
        <w:adjustRightInd w:val="0"/>
        <w:rPr>
          <w:rFonts w:ascii="Times New Roman" w:hAnsi="Times New Roman" w:cs="Times New Roman"/>
        </w:rPr>
      </w:pPr>
    </w:p>
    <w:p w14:paraId="582049D8" w14:textId="69BDC16D" w:rsidR="003634A6" w:rsidRDefault="003634A6" w:rsidP="00792BE7">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Hyson, M., &amp; Tomlinson, H.B. (2014).</w:t>
      </w:r>
      <w:proofErr w:type="gramEnd"/>
      <w:r>
        <w:rPr>
          <w:rFonts w:ascii="Times New Roman" w:hAnsi="Times New Roman" w:cs="Times New Roman"/>
        </w:rPr>
        <w:t xml:space="preserve"> </w:t>
      </w:r>
      <w:r w:rsidRPr="003634A6">
        <w:rPr>
          <w:rFonts w:ascii="Times New Roman" w:hAnsi="Times New Roman" w:cs="Times New Roman"/>
          <w:i/>
        </w:rPr>
        <w:t xml:space="preserve">The early years matter: Education, care and the </w:t>
      </w:r>
      <w:proofErr w:type="gramStart"/>
      <w:r w:rsidRPr="003634A6">
        <w:rPr>
          <w:rFonts w:ascii="Times New Roman" w:hAnsi="Times New Roman" w:cs="Times New Roman"/>
          <w:i/>
        </w:rPr>
        <w:t>well-being</w:t>
      </w:r>
      <w:proofErr w:type="gramEnd"/>
      <w:r w:rsidRPr="003634A6">
        <w:rPr>
          <w:rFonts w:ascii="Times New Roman" w:hAnsi="Times New Roman" w:cs="Times New Roman"/>
          <w:i/>
        </w:rPr>
        <w:t xml:space="preserve"> of children, birth to 8</w:t>
      </w:r>
      <w:r>
        <w:rPr>
          <w:rFonts w:ascii="Times New Roman" w:hAnsi="Times New Roman" w:cs="Times New Roman"/>
        </w:rPr>
        <w:t>. New York: Teachers College Press.</w:t>
      </w:r>
    </w:p>
    <w:p w14:paraId="076A5525" w14:textId="77777777" w:rsidR="003634A6" w:rsidRDefault="003634A6" w:rsidP="00792BE7">
      <w:pPr>
        <w:widowControl w:val="0"/>
        <w:autoSpaceDE w:val="0"/>
        <w:autoSpaceDN w:val="0"/>
        <w:adjustRightInd w:val="0"/>
        <w:rPr>
          <w:rFonts w:ascii="Times New Roman" w:hAnsi="Times New Roman" w:cs="Times New Roman"/>
        </w:rPr>
      </w:pPr>
    </w:p>
    <w:p w14:paraId="02CD1C88" w14:textId="5B02D866" w:rsidR="003634A6" w:rsidRDefault="003634A6" w:rsidP="00792BE7">
      <w:pPr>
        <w:widowControl w:val="0"/>
        <w:autoSpaceDE w:val="0"/>
        <w:autoSpaceDN w:val="0"/>
        <w:adjustRightInd w:val="0"/>
        <w:rPr>
          <w:rFonts w:ascii="Times New Roman" w:hAnsi="Times New Roman" w:cs="Times New Roman"/>
        </w:rPr>
      </w:pPr>
      <w:proofErr w:type="spellStart"/>
      <w:proofErr w:type="gramStart"/>
      <w:r>
        <w:rPr>
          <w:rFonts w:ascii="Times New Roman" w:hAnsi="Times New Roman" w:cs="Times New Roman"/>
        </w:rPr>
        <w:t>Lewin-Benham</w:t>
      </w:r>
      <w:proofErr w:type="spellEnd"/>
      <w:r>
        <w:rPr>
          <w:rFonts w:ascii="Times New Roman" w:hAnsi="Times New Roman" w:cs="Times New Roman"/>
        </w:rPr>
        <w:t>, A. (2011).</w:t>
      </w:r>
      <w:proofErr w:type="gramEnd"/>
      <w:r>
        <w:rPr>
          <w:rFonts w:ascii="Times New Roman" w:hAnsi="Times New Roman" w:cs="Times New Roman"/>
        </w:rPr>
        <w:t xml:space="preserve"> </w:t>
      </w:r>
      <w:r w:rsidRPr="003634A6">
        <w:rPr>
          <w:rFonts w:ascii="Times New Roman" w:hAnsi="Times New Roman" w:cs="Times New Roman"/>
          <w:i/>
        </w:rPr>
        <w:t>Twelve best practices for early childhood education: Integrating Reggio and other inspired approaches</w:t>
      </w:r>
      <w:r>
        <w:rPr>
          <w:rFonts w:ascii="Times New Roman" w:hAnsi="Times New Roman" w:cs="Times New Roman"/>
        </w:rPr>
        <w:t xml:space="preserve">. New York: Teachers College Press. </w:t>
      </w:r>
    </w:p>
    <w:p w14:paraId="5B80106C" w14:textId="77777777" w:rsidR="003634A6" w:rsidRDefault="003634A6" w:rsidP="00792BE7">
      <w:pPr>
        <w:widowControl w:val="0"/>
        <w:autoSpaceDE w:val="0"/>
        <w:autoSpaceDN w:val="0"/>
        <w:adjustRightInd w:val="0"/>
        <w:rPr>
          <w:rFonts w:ascii="Times New Roman" w:hAnsi="Times New Roman" w:cs="Times New Roman"/>
        </w:rPr>
      </w:pPr>
    </w:p>
    <w:p w14:paraId="58C526B0" w14:textId="6FD2FB0F" w:rsidR="00C310CB" w:rsidRDefault="00696602" w:rsidP="00792BE7">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 xml:space="preserve">Overton, W.F., </w:t>
      </w:r>
      <w:proofErr w:type="spellStart"/>
      <w:r>
        <w:rPr>
          <w:rFonts w:ascii="Times New Roman" w:hAnsi="Times New Roman" w:cs="Times New Roman"/>
        </w:rPr>
        <w:t>Molenaar</w:t>
      </w:r>
      <w:proofErr w:type="spellEnd"/>
      <w:r>
        <w:rPr>
          <w:rFonts w:ascii="Times New Roman" w:hAnsi="Times New Roman" w:cs="Times New Roman"/>
        </w:rPr>
        <w:t xml:space="preserve">, P.C.M., &amp; Lerner, R.M. </w:t>
      </w:r>
      <w:r w:rsidR="003634A6">
        <w:rPr>
          <w:rFonts w:ascii="Times New Roman" w:hAnsi="Times New Roman" w:cs="Times New Roman"/>
        </w:rPr>
        <w:t>(Eds.).</w:t>
      </w:r>
      <w:proofErr w:type="gramEnd"/>
      <w:r w:rsidR="003634A6">
        <w:rPr>
          <w:rFonts w:ascii="Times New Roman" w:hAnsi="Times New Roman" w:cs="Times New Roman"/>
        </w:rPr>
        <w:t xml:space="preserve"> </w:t>
      </w:r>
      <w:r>
        <w:rPr>
          <w:rFonts w:ascii="Times New Roman" w:hAnsi="Times New Roman" w:cs="Times New Roman"/>
        </w:rPr>
        <w:t>(2015)</w:t>
      </w:r>
      <w:proofErr w:type="gramStart"/>
      <w:r>
        <w:rPr>
          <w:rFonts w:ascii="Times New Roman" w:hAnsi="Times New Roman" w:cs="Times New Roman"/>
        </w:rPr>
        <w:t xml:space="preserve">. </w:t>
      </w:r>
      <w:r>
        <w:rPr>
          <w:rFonts w:ascii="Times New Roman" w:hAnsi="Times New Roman" w:cs="Times New Roman"/>
          <w:i/>
        </w:rPr>
        <w:t>Handbook of child psychology and developmental science</w:t>
      </w:r>
      <w:r>
        <w:rPr>
          <w:rFonts w:ascii="Times New Roman" w:hAnsi="Times New Roman" w:cs="Times New Roman"/>
        </w:rPr>
        <w:t>.</w:t>
      </w:r>
      <w:proofErr w:type="gramEnd"/>
      <w:r>
        <w:rPr>
          <w:rFonts w:ascii="Times New Roman" w:hAnsi="Times New Roman" w:cs="Times New Roman"/>
        </w:rPr>
        <w:t xml:space="preserve"> Hoboken, NJ</w:t>
      </w:r>
      <w:r w:rsidR="003634A6">
        <w:rPr>
          <w:rFonts w:ascii="Times New Roman" w:hAnsi="Times New Roman" w:cs="Times New Roman"/>
        </w:rPr>
        <w:t>: John Wiley and Sons.</w:t>
      </w:r>
    </w:p>
    <w:p w14:paraId="2FB26A42" w14:textId="77777777" w:rsidR="003634A6" w:rsidRDefault="003634A6" w:rsidP="00792BE7">
      <w:pPr>
        <w:widowControl w:val="0"/>
        <w:autoSpaceDE w:val="0"/>
        <w:autoSpaceDN w:val="0"/>
        <w:adjustRightInd w:val="0"/>
        <w:rPr>
          <w:rFonts w:ascii="Times New Roman" w:hAnsi="Times New Roman" w:cs="Times New Roman"/>
        </w:rPr>
      </w:pPr>
    </w:p>
    <w:p w14:paraId="6AA342E3" w14:textId="68AAFD87" w:rsidR="003634A6" w:rsidRDefault="003634A6" w:rsidP="00792BE7">
      <w:pPr>
        <w:widowControl w:val="0"/>
        <w:autoSpaceDE w:val="0"/>
        <w:autoSpaceDN w:val="0"/>
        <w:adjustRightInd w:val="0"/>
        <w:rPr>
          <w:rFonts w:ascii="Times New Roman" w:hAnsi="Times New Roman" w:cs="Times New Roman"/>
        </w:rPr>
      </w:pPr>
      <w:r>
        <w:rPr>
          <w:rFonts w:ascii="Times New Roman" w:hAnsi="Times New Roman" w:cs="Times New Roman"/>
        </w:rPr>
        <w:t xml:space="preserve">Posner, G.J. (2004). </w:t>
      </w:r>
      <w:r w:rsidRPr="003634A6">
        <w:rPr>
          <w:rFonts w:ascii="Times New Roman" w:hAnsi="Times New Roman" w:cs="Times New Roman"/>
          <w:i/>
        </w:rPr>
        <w:t>Analyzing the curriculum</w:t>
      </w:r>
      <w:r>
        <w:rPr>
          <w:rFonts w:ascii="Times New Roman" w:hAnsi="Times New Roman" w:cs="Times New Roman"/>
        </w:rPr>
        <w:t>. New York: McGraw-Hill.</w:t>
      </w:r>
    </w:p>
    <w:p w14:paraId="769DE9B5" w14:textId="77777777" w:rsidR="003608BA" w:rsidRDefault="003608BA" w:rsidP="00792BE7">
      <w:pPr>
        <w:widowControl w:val="0"/>
        <w:autoSpaceDE w:val="0"/>
        <w:autoSpaceDN w:val="0"/>
        <w:adjustRightInd w:val="0"/>
        <w:rPr>
          <w:rFonts w:ascii="Times New Roman" w:hAnsi="Times New Roman" w:cs="Times New Roman"/>
        </w:rPr>
      </w:pPr>
    </w:p>
    <w:p w14:paraId="231BC4A9" w14:textId="7B543D44" w:rsidR="003608BA" w:rsidRDefault="003608BA" w:rsidP="00792BE7">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 xml:space="preserve">Washington, V., </w:t>
      </w:r>
      <w:proofErr w:type="spellStart"/>
      <w:r>
        <w:rPr>
          <w:rFonts w:ascii="Times New Roman" w:hAnsi="Times New Roman" w:cs="Times New Roman"/>
        </w:rPr>
        <w:t>Gadson</w:t>
      </w:r>
      <w:proofErr w:type="spellEnd"/>
      <w:r>
        <w:rPr>
          <w:rFonts w:ascii="Times New Roman" w:hAnsi="Times New Roman" w:cs="Times New Roman"/>
        </w:rPr>
        <w:t xml:space="preserve">, B., &amp; </w:t>
      </w:r>
      <w:proofErr w:type="spellStart"/>
      <w:r>
        <w:rPr>
          <w:rFonts w:ascii="Times New Roman" w:hAnsi="Times New Roman" w:cs="Times New Roman"/>
        </w:rPr>
        <w:t>Amel</w:t>
      </w:r>
      <w:proofErr w:type="spellEnd"/>
      <w:r>
        <w:rPr>
          <w:rFonts w:ascii="Times New Roman" w:hAnsi="Times New Roman" w:cs="Times New Roman"/>
        </w:rPr>
        <w:t>, K.L. (2015).</w:t>
      </w:r>
      <w:proofErr w:type="gramEnd"/>
      <w:r>
        <w:rPr>
          <w:rFonts w:ascii="Times New Roman" w:hAnsi="Times New Roman" w:cs="Times New Roman"/>
        </w:rPr>
        <w:t xml:space="preserve"> </w:t>
      </w:r>
      <w:r w:rsidRPr="003608BA">
        <w:rPr>
          <w:rFonts w:ascii="Times New Roman" w:hAnsi="Times New Roman" w:cs="Times New Roman"/>
          <w:i/>
        </w:rPr>
        <w:t>The new early childhood professional: A step-by-step guide to overcoming Goliath</w:t>
      </w:r>
      <w:r>
        <w:rPr>
          <w:rFonts w:ascii="Times New Roman" w:hAnsi="Times New Roman" w:cs="Times New Roman"/>
        </w:rPr>
        <w:t>. New York: Teachers College Press.</w:t>
      </w:r>
    </w:p>
    <w:p w14:paraId="0BF66AC2" w14:textId="77777777" w:rsidR="003634A6" w:rsidRPr="00696602" w:rsidRDefault="003634A6" w:rsidP="00792BE7">
      <w:pPr>
        <w:widowControl w:val="0"/>
        <w:autoSpaceDE w:val="0"/>
        <w:autoSpaceDN w:val="0"/>
        <w:adjustRightInd w:val="0"/>
        <w:rPr>
          <w:rFonts w:ascii="Times New Roman" w:hAnsi="Times New Roman" w:cs="Times New Roman"/>
        </w:rPr>
      </w:pPr>
    </w:p>
    <w:p w14:paraId="7AAAEA65" w14:textId="77777777" w:rsidR="00792BE7" w:rsidRPr="00343A98" w:rsidRDefault="00792BE7" w:rsidP="00792BE7">
      <w:pPr>
        <w:widowControl w:val="0"/>
        <w:autoSpaceDE w:val="0"/>
        <w:autoSpaceDN w:val="0"/>
        <w:adjustRightInd w:val="0"/>
        <w:rPr>
          <w:rFonts w:ascii="Times New Roman" w:hAnsi="Times New Roman" w:cs="Times New Roman"/>
        </w:rPr>
      </w:pPr>
      <w:r w:rsidRPr="00343A98">
        <w:rPr>
          <w:rFonts w:ascii="Times New Roman" w:hAnsi="Times New Roman" w:cs="Times New Roman"/>
        </w:rPr>
        <w:t>There will also be additional readings on Canvas. I recommend you make copies of these</w:t>
      </w:r>
    </w:p>
    <w:p w14:paraId="09EF0E59" w14:textId="77777777" w:rsidR="00792BE7" w:rsidRPr="00343A98" w:rsidRDefault="00792BE7" w:rsidP="00792BE7">
      <w:pPr>
        <w:widowControl w:val="0"/>
        <w:autoSpaceDE w:val="0"/>
        <w:autoSpaceDN w:val="0"/>
        <w:adjustRightInd w:val="0"/>
        <w:rPr>
          <w:rFonts w:ascii="Times New Roman" w:hAnsi="Times New Roman" w:cs="Times New Roman"/>
        </w:rPr>
      </w:pPr>
      <w:proofErr w:type="gramStart"/>
      <w:r w:rsidRPr="00343A98">
        <w:rPr>
          <w:rFonts w:ascii="Times New Roman" w:hAnsi="Times New Roman" w:cs="Times New Roman"/>
        </w:rPr>
        <w:t>supplementary</w:t>
      </w:r>
      <w:proofErr w:type="gramEnd"/>
      <w:r w:rsidRPr="00343A98">
        <w:rPr>
          <w:rFonts w:ascii="Times New Roman" w:hAnsi="Times New Roman" w:cs="Times New Roman"/>
        </w:rPr>
        <w:t xml:space="preserve"> readings for annotation, study, and reference.</w:t>
      </w:r>
    </w:p>
    <w:p w14:paraId="4D67F55D" w14:textId="77777777" w:rsidR="00792BE7" w:rsidRPr="00343A98" w:rsidRDefault="00792BE7" w:rsidP="00792BE7">
      <w:pPr>
        <w:widowControl w:val="0"/>
        <w:autoSpaceDE w:val="0"/>
        <w:autoSpaceDN w:val="0"/>
        <w:adjustRightInd w:val="0"/>
        <w:rPr>
          <w:rFonts w:ascii="Times New Roman" w:hAnsi="Times New Roman" w:cs="Times New Roman"/>
        </w:rPr>
      </w:pPr>
    </w:p>
    <w:p w14:paraId="283CD50A" w14:textId="77777777" w:rsidR="00792BE7" w:rsidRPr="00343A98" w:rsidRDefault="00792BE7" w:rsidP="00792BE7">
      <w:pPr>
        <w:widowControl w:val="0"/>
        <w:autoSpaceDE w:val="0"/>
        <w:autoSpaceDN w:val="0"/>
        <w:adjustRightInd w:val="0"/>
        <w:rPr>
          <w:rFonts w:ascii="Times New Roman" w:hAnsi="Times New Roman" w:cs="Times New Roman"/>
        </w:rPr>
      </w:pPr>
      <w:r w:rsidRPr="00343A98">
        <w:rPr>
          <w:rFonts w:ascii="Times New Roman" w:hAnsi="Times New Roman" w:cs="Times New Roman"/>
          <w:b/>
        </w:rPr>
        <w:t>Course Content:</w:t>
      </w:r>
      <w:r w:rsidR="009E7E65" w:rsidRPr="00343A98">
        <w:rPr>
          <w:rFonts w:ascii="Times New Roman" w:hAnsi="Times New Roman" w:cs="Times New Roman"/>
        </w:rPr>
        <w:t xml:space="preserve"> To be discussed in class and identified through collaboration among participants in the course</w:t>
      </w:r>
      <w:r w:rsidR="00052424" w:rsidRPr="00343A98">
        <w:rPr>
          <w:rFonts w:ascii="Times New Roman" w:hAnsi="Times New Roman" w:cs="Times New Roman"/>
        </w:rPr>
        <w:t>. The instructor will provide a schedule of discussion and readings following discussion about students’ interests surrounding the general theme of moral development.</w:t>
      </w:r>
    </w:p>
    <w:p w14:paraId="40C5BBD2" w14:textId="77777777" w:rsidR="009E7E65" w:rsidRPr="00343A98" w:rsidRDefault="009E7E65" w:rsidP="00792BE7">
      <w:pPr>
        <w:widowControl w:val="0"/>
        <w:autoSpaceDE w:val="0"/>
        <w:autoSpaceDN w:val="0"/>
        <w:adjustRightInd w:val="0"/>
        <w:rPr>
          <w:rFonts w:ascii="Times New Roman" w:hAnsi="Times New Roman" w:cs="Times New Roman"/>
        </w:rPr>
      </w:pPr>
    </w:p>
    <w:p w14:paraId="7CC3434C" w14:textId="77777777" w:rsidR="00792BE7" w:rsidRPr="00343A98" w:rsidRDefault="00792BE7" w:rsidP="00792BE7">
      <w:pPr>
        <w:widowControl w:val="0"/>
        <w:autoSpaceDE w:val="0"/>
        <w:autoSpaceDN w:val="0"/>
        <w:adjustRightInd w:val="0"/>
        <w:rPr>
          <w:rFonts w:ascii="Times New Roman" w:hAnsi="Times New Roman" w:cs="Times New Roman"/>
          <w:b/>
        </w:rPr>
      </w:pPr>
      <w:r w:rsidRPr="00343A98">
        <w:rPr>
          <w:rFonts w:ascii="Times New Roman" w:hAnsi="Times New Roman" w:cs="Times New Roman"/>
          <w:b/>
        </w:rPr>
        <w:t>Course Requirements/Evaluation:</w:t>
      </w:r>
    </w:p>
    <w:p w14:paraId="685279FD" w14:textId="77F6EED7" w:rsidR="00343A98" w:rsidRPr="00343A98" w:rsidRDefault="00792BE7" w:rsidP="00343A98">
      <w:pPr>
        <w:pStyle w:val="ListParagraph"/>
        <w:widowControl w:val="0"/>
        <w:numPr>
          <w:ilvl w:val="0"/>
          <w:numId w:val="1"/>
        </w:numPr>
        <w:autoSpaceDE w:val="0"/>
        <w:autoSpaceDN w:val="0"/>
        <w:adjustRightInd w:val="0"/>
        <w:rPr>
          <w:rFonts w:ascii="Times New Roman" w:hAnsi="Times New Roman" w:cs="Times New Roman"/>
        </w:rPr>
      </w:pPr>
      <w:r w:rsidRPr="00343A98">
        <w:rPr>
          <w:rFonts w:ascii="Times New Roman" w:hAnsi="Times New Roman" w:cs="Times New Roman"/>
        </w:rPr>
        <w:t>All class members are responsible for all readings and should be prepared to discuss the</w:t>
      </w:r>
      <w:r w:rsidR="009E7E65" w:rsidRPr="00343A98">
        <w:rPr>
          <w:rFonts w:ascii="Times New Roman" w:hAnsi="Times New Roman" w:cs="Times New Roman"/>
        </w:rPr>
        <w:t xml:space="preserve"> </w:t>
      </w:r>
      <w:r w:rsidRPr="00343A98">
        <w:rPr>
          <w:rFonts w:ascii="Times New Roman" w:hAnsi="Times New Roman" w:cs="Times New Roman"/>
        </w:rPr>
        <w:t xml:space="preserve">material on the day </w:t>
      </w:r>
      <w:r w:rsidR="003608BA">
        <w:rPr>
          <w:rFonts w:ascii="Times New Roman" w:hAnsi="Times New Roman" w:cs="Times New Roman"/>
        </w:rPr>
        <w:t>it</w:t>
      </w:r>
      <w:r w:rsidRPr="00343A98">
        <w:rPr>
          <w:rFonts w:ascii="Times New Roman" w:hAnsi="Times New Roman" w:cs="Times New Roman"/>
        </w:rPr>
        <w:t xml:space="preserve"> is due. </w:t>
      </w:r>
      <w:r w:rsidR="003608BA">
        <w:rPr>
          <w:rFonts w:ascii="Times New Roman" w:hAnsi="Times New Roman" w:cs="Times New Roman"/>
        </w:rPr>
        <w:t>With each reading, you should compose</w:t>
      </w:r>
      <w:r w:rsidR="00B47E9D" w:rsidRPr="00343A98">
        <w:rPr>
          <w:rFonts w:ascii="Times New Roman" w:hAnsi="Times New Roman" w:cs="Times New Roman"/>
        </w:rPr>
        <w:t xml:space="preserve"> 3-5 carefully thought out discussion questions to propose to the class. You will need to turn in possible answers or considerations for discussion questions that include bulleted notes of reflections, posited answers, and/or references to readings</w:t>
      </w:r>
      <w:r w:rsidR="003608BA">
        <w:rPr>
          <w:rFonts w:ascii="Times New Roman" w:hAnsi="Times New Roman" w:cs="Times New Roman"/>
        </w:rPr>
        <w:t>. These discussion questions will provide structure for class discussions of the readings</w:t>
      </w:r>
      <w:r w:rsidR="00EA0B05">
        <w:rPr>
          <w:rFonts w:ascii="Times New Roman" w:hAnsi="Times New Roman" w:cs="Times New Roman"/>
        </w:rPr>
        <w:t xml:space="preserve">. </w:t>
      </w:r>
    </w:p>
    <w:p w14:paraId="2CD10BB1" w14:textId="41923CB1" w:rsidR="00792BE7" w:rsidRDefault="00EA0B05" w:rsidP="00792BE7">
      <w:pPr>
        <w:pStyle w:val="ListParagraph"/>
        <w:widowControl w:val="0"/>
        <w:numPr>
          <w:ilvl w:val="0"/>
          <w:numId w:val="1"/>
        </w:numPr>
        <w:autoSpaceDE w:val="0"/>
        <w:autoSpaceDN w:val="0"/>
        <w:adjustRightInd w:val="0"/>
        <w:rPr>
          <w:rFonts w:ascii="Times New Roman" w:hAnsi="Times New Roman" w:cs="Times New Roman"/>
        </w:rPr>
      </w:pPr>
      <w:r>
        <w:rPr>
          <w:rFonts w:ascii="Times New Roman" w:hAnsi="Times New Roman" w:cs="Times New Roman"/>
        </w:rPr>
        <w:t>Produce</w:t>
      </w:r>
      <w:r w:rsidR="00792BE7" w:rsidRPr="00343A98">
        <w:rPr>
          <w:rFonts w:ascii="Times New Roman" w:hAnsi="Times New Roman" w:cs="Times New Roman"/>
        </w:rPr>
        <w:t xml:space="preserve"> a</w:t>
      </w:r>
      <w:r w:rsidR="009E7E65" w:rsidRPr="00343A98">
        <w:rPr>
          <w:rFonts w:ascii="Times New Roman" w:hAnsi="Times New Roman" w:cs="Times New Roman"/>
        </w:rPr>
        <w:t xml:space="preserve">n approximately </w:t>
      </w:r>
      <w:r w:rsidR="00792BE7" w:rsidRPr="00343A98">
        <w:rPr>
          <w:rFonts w:ascii="Times New Roman" w:hAnsi="Times New Roman" w:cs="Times New Roman"/>
        </w:rPr>
        <w:t>15-page paper (double-space, 12 point font</w:t>
      </w:r>
      <w:r w:rsidR="009E7E65" w:rsidRPr="00343A98">
        <w:rPr>
          <w:rFonts w:ascii="Times New Roman" w:hAnsi="Times New Roman" w:cs="Times New Roman"/>
        </w:rPr>
        <w:t>, not including references</w:t>
      </w:r>
      <w:r w:rsidR="00792BE7" w:rsidRPr="00343A98">
        <w:rPr>
          <w:rFonts w:ascii="Times New Roman" w:hAnsi="Times New Roman" w:cs="Times New Roman"/>
        </w:rPr>
        <w:t>) on a topic approved</w:t>
      </w:r>
      <w:r w:rsidR="009E7E65" w:rsidRPr="00343A98">
        <w:rPr>
          <w:rFonts w:ascii="Times New Roman" w:hAnsi="Times New Roman" w:cs="Times New Roman"/>
        </w:rPr>
        <w:t xml:space="preserve"> by </w:t>
      </w:r>
      <w:r w:rsidR="003608BA">
        <w:rPr>
          <w:rFonts w:ascii="Times New Roman" w:hAnsi="Times New Roman" w:cs="Times New Roman"/>
        </w:rPr>
        <w:t>the instructor</w:t>
      </w:r>
      <w:r w:rsidR="00792BE7" w:rsidRPr="00343A98">
        <w:rPr>
          <w:rFonts w:ascii="Times New Roman" w:hAnsi="Times New Roman" w:cs="Times New Roman"/>
        </w:rPr>
        <w:t xml:space="preserve">. </w:t>
      </w:r>
      <w:r w:rsidR="003608BA">
        <w:rPr>
          <w:rFonts w:ascii="Times New Roman" w:hAnsi="Times New Roman" w:cs="Times New Roman"/>
        </w:rPr>
        <w:t xml:space="preserve">The paper will be a theoretical analysis and critique of a method of early education, a statement on the status of extant literature, and a description of proposed methodology for further research. Further instruction will be provided in class. </w:t>
      </w:r>
    </w:p>
    <w:p w14:paraId="59074AC6" w14:textId="07CC7F26" w:rsidR="003634A6" w:rsidRPr="00343A98" w:rsidRDefault="003634A6" w:rsidP="00792BE7">
      <w:pPr>
        <w:pStyle w:val="ListParagraph"/>
        <w:widowControl w:val="0"/>
        <w:numPr>
          <w:ilvl w:val="0"/>
          <w:numId w:val="1"/>
        </w:numPr>
        <w:autoSpaceDE w:val="0"/>
        <w:autoSpaceDN w:val="0"/>
        <w:adjustRightInd w:val="0"/>
        <w:rPr>
          <w:rFonts w:ascii="Times New Roman" w:hAnsi="Times New Roman" w:cs="Times New Roman"/>
        </w:rPr>
      </w:pPr>
      <w:r>
        <w:rPr>
          <w:rFonts w:ascii="Times New Roman" w:hAnsi="Times New Roman" w:cs="Times New Roman"/>
        </w:rPr>
        <w:t xml:space="preserve">Formal book review. Students will choose from a reading list provided by the instructor and will provide a presentation and review of the book during class. </w:t>
      </w:r>
    </w:p>
    <w:p w14:paraId="5E713EB2" w14:textId="7AA84AE4" w:rsidR="00343A98" w:rsidRPr="00343A98" w:rsidRDefault="003608BA" w:rsidP="00792BE7">
      <w:pPr>
        <w:pStyle w:val="ListParagraph"/>
        <w:widowControl w:val="0"/>
        <w:numPr>
          <w:ilvl w:val="0"/>
          <w:numId w:val="1"/>
        </w:numPr>
        <w:autoSpaceDE w:val="0"/>
        <w:autoSpaceDN w:val="0"/>
        <w:adjustRightInd w:val="0"/>
        <w:rPr>
          <w:rFonts w:ascii="Times New Roman" w:hAnsi="Times New Roman" w:cs="Times New Roman"/>
        </w:rPr>
      </w:pPr>
      <w:r>
        <w:rPr>
          <w:rFonts w:ascii="Times New Roman" w:hAnsi="Times New Roman" w:cs="Times New Roman"/>
        </w:rPr>
        <w:t xml:space="preserve">Using Washington, </w:t>
      </w:r>
      <w:proofErr w:type="spellStart"/>
      <w:r>
        <w:rPr>
          <w:rFonts w:ascii="Times New Roman" w:hAnsi="Times New Roman" w:cs="Times New Roman"/>
        </w:rPr>
        <w:t>Gadson</w:t>
      </w:r>
      <w:proofErr w:type="spellEnd"/>
      <w:r>
        <w:rPr>
          <w:rFonts w:ascii="Times New Roman" w:hAnsi="Times New Roman" w:cs="Times New Roman"/>
        </w:rPr>
        <w:t xml:space="preserve">, and </w:t>
      </w:r>
      <w:proofErr w:type="spellStart"/>
      <w:r>
        <w:rPr>
          <w:rFonts w:ascii="Times New Roman" w:hAnsi="Times New Roman" w:cs="Times New Roman"/>
        </w:rPr>
        <w:t>Amel’s</w:t>
      </w:r>
      <w:proofErr w:type="spellEnd"/>
      <w:r>
        <w:rPr>
          <w:rFonts w:ascii="Times New Roman" w:hAnsi="Times New Roman" w:cs="Times New Roman"/>
        </w:rPr>
        <w:t xml:space="preserve"> actions of the “architect of change” identify a local problem/concern related to early childhood education and create an action plan for implementation. More information will be provided in class. </w:t>
      </w:r>
    </w:p>
    <w:p w14:paraId="6ABA3EFE" w14:textId="77777777" w:rsidR="009E7E65" w:rsidRPr="00343A98" w:rsidRDefault="009E7E65" w:rsidP="00792BE7">
      <w:pPr>
        <w:widowControl w:val="0"/>
        <w:autoSpaceDE w:val="0"/>
        <w:autoSpaceDN w:val="0"/>
        <w:adjustRightInd w:val="0"/>
        <w:rPr>
          <w:rFonts w:ascii="Times New Roman" w:hAnsi="Times New Roman" w:cs="Times New Roman"/>
        </w:rPr>
      </w:pPr>
    </w:p>
    <w:p w14:paraId="060F913C" w14:textId="00CF021C" w:rsidR="00FF46DB" w:rsidRPr="00343A98" w:rsidRDefault="00FF46DB" w:rsidP="00B47E9D">
      <w:pPr>
        <w:widowControl w:val="0"/>
        <w:autoSpaceDE w:val="0"/>
        <w:autoSpaceDN w:val="0"/>
        <w:adjustRightInd w:val="0"/>
        <w:rPr>
          <w:rFonts w:ascii="Times New Roman" w:hAnsi="Times New Roman" w:cs="Times New Roman"/>
        </w:rPr>
      </w:pPr>
    </w:p>
    <w:sectPr w:rsidR="00FF46DB" w:rsidRPr="00343A98" w:rsidSect="00343A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60AF3"/>
    <w:multiLevelType w:val="hybridMultilevel"/>
    <w:tmpl w:val="3912B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D864B6"/>
    <w:multiLevelType w:val="hybridMultilevel"/>
    <w:tmpl w:val="201666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BE7"/>
    <w:rsid w:val="00052424"/>
    <w:rsid w:val="000D584D"/>
    <w:rsid w:val="00126971"/>
    <w:rsid w:val="00331616"/>
    <w:rsid w:val="00343A98"/>
    <w:rsid w:val="003608BA"/>
    <w:rsid w:val="003634A6"/>
    <w:rsid w:val="00696602"/>
    <w:rsid w:val="00792BE7"/>
    <w:rsid w:val="009E7E65"/>
    <w:rsid w:val="00B47E9D"/>
    <w:rsid w:val="00C310CB"/>
    <w:rsid w:val="00DF0D04"/>
    <w:rsid w:val="00EA0B05"/>
    <w:rsid w:val="00F232C4"/>
    <w:rsid w:val="00FF4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EED0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A9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A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rsd0007@auburn.edu"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rsd0007@auburn.edu" TargetMode="External"/><Relationship Id="rId8" Type="http://schemas.openxmlformats.org/officeDocument/2006/relationships/hyperlink" Target="mailto:rsd0007@auburn.edu" TargetMode="External"/><Relationship Id="rId9" Type="http://schemas.openxmlformats.org/officeDocument/2006/relationships/hyperlink" Target="mailto:rsd0007@auburn.edu" TargetMode="External"/><Relationship Id="rId10" Type="http://schemas.openxmlformats.org/officeDocument/2006/relationships/hyperlink" Target="mailto:rsd0007@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EC7B9-FCD2-BB46-90FA-F109A0567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783</Words>
  <Characters>4468</Characters>
  <Application>Microsoft Macintosh Word</Application>
  <DocSecurity>0</DocSecurity>
  <Lines>37</Lines>
  <Paragraphs>10</Paragraphs>
  <ScaleCrop>false</ScaleCrop>
  <Company>Auburn University</Company>
  <LinksUpToDate>false</LinksUpToDate>
  <CharactersWithSpaces>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Durham</dc:creator>
  <cp:keywords/>
  <dc:description/>
  <cp:lastModifiedBy>Sean Durham</cp:lastModifiedBy>
  <cp:revision>3</cp:revision>
  <cp:lastPrinted>2014-08-18T20:56:00Z</cp:lastPrinted>
  <dcterms:created xsi:type="dcterms:W3CDTF">2017-08-23T20:04:00Z</dcterms:created>
  <dcterms:modified xsi:type="dcterms:W3CDTF">2017-08-23T21:10:00Z</dcterms:modified>
</cp:coreProperties>
</file>