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CE" w:rsidRDefault="00BD10CE" w:rsidP="00BD10CE">
      <w:pPr>
        <w:ind w:left="2880"/>
        <w:rPr>
          <w:b/>
          <w:bCs/>
        </w:rPr>
      </w:pPr>
      <w:r>
        <w:rPr>
          <w:b/>
          <w:bCs/>
        </w:rPr>
        <w:t>AUBURN UNIVERSITY</w:t>
      </w:r>
    </w:p>
    <w:p w:rsidR="00BD10CE" w:rsidRDefault="00BD10CE" w:rsidP="00BD10CE">
      <w:pPr>
        <w:rPr>
          <w:b/>
          <w:bCs/>
        </w:rPr>
      </w:pPr>
      <w:r>
        <w:rPr>
          <w:b/>
          <w:bCs/>
        </w:rPr>
        <w:tab/>
      </w:r>
      <w:r>
        <w:rPr>
          <w:b/>
          <w:bCs/>
        </w:rPr>
        <w:tab/>
      </w:r>
      <w:r>
        <w:rPr>
          <w:b/>
          <w:bCs/>
        </w:rPr>
        <w:tab/>
      </w:r>
      <w:r>
        <w:rPr>
          <w:b/>
          <w:bCs/>
        </w:rPr>
        <w:tab/>
      </w:r>
      <w:r>
        <w:rPr>
          <w:b/>
          <w:bCs/>
        </w:rPr>
        <w:tab/>
        <w:t>SYLLABUS</w:t>
      </w:r>
    </w:p>
    <w:p w:rsidR="00BD10CE" w:rsidRDefault="00BD10CE" w:rsidP="00BD10CE">
      <w:pPr>
        <w:rPr>
          <w:b/>
          <w:bCs/>
        </w:rPr>
      </w:pPr>
    </w:p>
    <w:p w:rsidR="00BD10CE" w:rsidRDefault="00BD10CE" w:rsidP="00BD10CE">
      <w:pPr>
        <w:rPr>
          <w:b/>
          <w:bCs/>
        </w:rPr>
      </w:pPr>
    </w:p>
    <w:p w:rsidR="00BD10CE" w:rsidRDefault="00BD10CE" w:rsidP="00BD10CE">
      <w:r>
        <w:rPr>
          <w:b/>
          <w:bCs/>
        </w:rPr>
        <w:t>Course Number:</w:t>
      </w:r>
      <w:r>
        <w:tab/>
      </w:r>
      <w:r>
        <w:tab/>
        <w:t>HIED 7220</w:t>
      </w:r>
    </w:p>
    <w:p w:rsidR="00BD10CE" w:rsidRDefault="00BD10CE" w:rsidP="00BD10CE">
      <w:r>
        <w:rPr>
          <w:b/>
          <w:bCs/>
        </w:rPr>
        <w:t>Course Title:</w:t>
      </w:r>
      <w:r>
        <w:rPr>
          <w:b/>
          <w:bCs/>
        </w:rPr>
        <w:tab/>
      </w:r>
      <w:r>
        <w:rPr>
          <w:b/>
          <w:bCs/>
        </w:rPr>
        <w:tab/>
      </w:r>
      <w:r>
        <w:rPr>
          <w:b/>
          <w:bCs/>
        </w:rPr>
        <w:tab/>
      </w:r>
      <w:r>
        <w:t>Higher Education Management</w:t>
      </w:r>
    </w:p>
    <w:p w:rsidR="00BD10CE" w:rsidRDefault="00BD10CE" w:rsidP="00BD10CE">
      <w:r>
        <w:rPr>
          <w:b/>
          <w:bCs/>
        </w:rPr>
        <w:t>Credit Hours:</w:t>
      </w:r>
      <w:r>
        <w:rPr>
          <w:b/>
          <w:bCs/>
        </w:rPr>
        <w:tab/>
      </w:r>
      <w:r>
        <w:rPr>
          <w:b/>
          <w:bCs/>
        </w:rPr>
        <w:tab/>
      </w:r>
      <w:r>
        <w:t>3 semester hours</w:t>
      </w:r>
    </w:p>
    <w:p w:rsidR="00BD10CE" w:rsidRDefault="00BD10CE" w:rsidP="00BD10CE">
      <w:r>
        <w:rPr>
          <w:b/>
          <w:bCs/>
        </w:rPr>
        <w:t>Prerequisites:</w:t>
      </w:r>
      <w:r>
        <w:rPr>
          <w:b/>
          <w:bCs/>
        </w:rPr>
        <w:tab/>
      </w:r>
      <w:r>
        <w:rPr>
          <w:b/>
          <w:bCs/>
        </w:rPr>
        <w:tab/>
      </w:r>
      <w:r>
        <w:rPr>
          <w:b/>
          <w:bCs/>
        </w:rPr>
        <w:tab/>
      </w:r>
      <w:r>
        <w:t>None</w:t>
      </w:r>
    </w:p>
    <w:p w:rsidR="00BD10CE" w:rsidRDefault="00BD10CE" w:rsidP="00BD10CE">
      <w:proofErr w:type="spellStart"/>
      <w:r>
        <w:rPr>
          <w:b/>
          <w:bCs/>
        </w:rPr>
        <w:t>Corequisites</w:t>
      </w:r>
      <w:proofErr w:type="spellEnd"/>
      <w:r>
        <w:rPr>
          <w:b/>
          <w:bCs/>
        </w:rPr>
        <w:t>:</w:t>
      </w:r>
      <w:r>
        <w:rPr>
          <w:b/>
          <w:bCs/>
        </w:rPr>
        <w:tab/>
      </w:r>
      <w:r>
        <w:rPr>
          <w:b/>
          <w:bCs/>
        </w:rPr>
        <w:tab/>
      </w:r>
      <w:r>
        <w:rPr>
          <w:b/>
          <w:bCs/>
        </w:rPr>
        <w:tab/>
      </w:r>
      <w:r>
        <w:t>None</w:t>
      </w:r>
    </w:p>
    <w:p w:rsidR="00BD10CE" w:rsidRDefault="00BD10CE" w:rsidP="00BD10CE"/>
    <w:p w:rsidR="00BD10CE" w:rsidRDefault="00BD10CE" w:rsidP="00BD10CE">
      <w:r>
        <w:rPr>
          <w:b/>
          <w:bCs/>
        </w:rPr>
        <w:t xml:space="preserve">Date Syllabus Prepared: </w:t>
      </w:r>
      <w:r>
        <w:rPr>
          <w:b/>
          <w:bCs/>
        </w:rPr>
        <w:tab/>
      </w:r>
      <w:r>
        <w:t>August 20, 2017</w:t>
      </w:r>
    </w:p>
    <w:p w:rsidR="00BD10CE" w:rsidRDefault="00BD10CE" w:rsidP="00BD10CE"/>
    <w:p w:rsidR="00BD10CE" w:rsidRDefault="00BD10CE" w:rsidP="00BD10CE">
      <w:pPr>
        <w:ind w:left="2880" w:hanging="2880"/>
      </w:pPr>
      <w:r>
        <w:rPr>
          <w:b/>
          <w:bCs/>
        </w:rPr>
        <w:t>Texts:</w:t>
      </w:r>
      <w:r>
        <w:tab/>
      </w:r>
      <w:proofErr w:type="spellStart"/>
      <w:r>
        <w:t>Duderstadt</w:t>
      </w:r>
      <w:proofErr w:type="spellEnd"/>
      <w:r>
        <w:t xml:space="preserve">, J.J. (2007). </w:t>
      </w:r>
      <w:r w:rsidRPr="00656832">
        <w:rPr>
          <w:i/>
        </w:rPr>
        <w:t>The view from the helm.</w:t>
      </w:r>
      <w:r>
        <w:t xml:space="preserve"> Ann Arbor: The University of Michigan Press.</w:t>
      </w:r>
    </w:p>
    <w:p w:rsidR="00BD10CE" w:rsidRDefault="00BD10CE" w:rsidP="00BD10CE">
      <w:pPr>
        <w:ind w:left="2880" w:hanging="2880"/>
        <w:rPr>
          <w:i/>
          <w:iCs/>
        </w:rPr>
      </w:pPr>
    </w:p>
    <w:p w:rsidR="00BD10CE" w:rsidRDefault="00BD10CE" w:rsidP="00BD10CE">
      <w:pPr>
        <w:ind w:left="2160" w:firstLine="720"/>
        <w:rPr>
          <w:i/>
          <w:iCs/>
        </w:rPr>
      </w:pPr>
      <w:r>
        <w:t>Each student should have a copy of the 6</w:t>
      </w:r>
      <w:r>
        <w:rPr>
          <w:vertAlign w:val="superscript"/>
        </w:rPr>
        <w:t>th</w:t>
      </w:r>
      <w:r>
        <w:t xml:space="preserve"> edition of the </w:t>
      </w:r>
    </w:p>
    <w:p w:rsidR="00BD10CE" w:rsidRDefault="00BD10CE" w:rsidP="00BD10CE">
      <w:pPr>
        <w:ind w:left="2880"/>
      </w:pPr>
      <w:r>
        <w:rPr>
          <w:i/>
          <w:iCs/>
        </w:rPr>
        <w:t>Publication Manual of the American Psychological Association.</w:t>
      </w:r>
      <w:r>
        <w:tab/>
      </w:r>
    </w:p>
    <w:p w:rsidR="00BD10CE" w:rsidRDefault="00BD10CE" w:rsidP="00BD10CE"/>
    <w:p w:rsidR="00BD10CE" w:rsidRPr="009C570C" w:rsidRDefault="00BD10CE" w:rsidP="00BD10CE">
      <w:pPr>
        <w:ind w:left="2880" w:hanging="2880"/>
      </w:pPr>
      <w:r>
        <w:rPr>
          <w:b/>
          <w:bCs/>
        </w:rPr>
        <w:t>Course Description:</w:t>
      </w:r>
      <w:r>
        <w:rPr>
          <w:b/>
          <w:bCs/>
        </w:rPr>
        <w:tab/>
      </w:r>
      <w:r>
        <w:rPr>
          <w:bCs/>
        </w:rPr>
        <w:t xml:space="preserve">Principles of management, with context of higher education institutions </w:t>
      </w:r>
    </w:p>
    <w:p w:rsidR="00BD10CE" w:rsidRDefault="00BD10CE" w:rsidP="00BD10CE">
      <w:pPr>
        <w:ind w:left="2880" w:hanging="2880"/>
      </w:pPr>
      <w:r>
        <w:t>.</w:t>
      </w:r>
    </w:p>
    <w:p w:rsidR="00BD10CE" w:rsidRDefault="00BD10CE" w:rsidP="00BD10CE">
      <w:pPr>
        <w:ind w:left="2880" w:hanging="2880"/>
      </w:pPr>
      <w:r>
        <w:tab/>
      </w:r>
    </w:p>
    <w:p w:rsidR="00BD10CE" w:rsidRDefault="00BD10CE" w:rsidP="00BD10CE">
      <w:pPr>
        <w:ind w:left="2880" w:hanging="2880"/>
        <w:rPr>
          <w:b/>
          <w:bCs/>
        </w:rPr>
      </w:pPr>
      <w:r>
        <w:rPr>
          <w:b/>
          <w:bCs/>
        </w:rPr>
        <w:t>Course Objectives and Content:</w:t>
      </w:r>
    </w:p>
    <w:p w:rsidR="00BD10CE" w:rsidRDefault="00BD10CE" w:rsidP="00BD10CE">
      <w:pPr>
        <w:ind w:left="2880"/>
        <w:rPr>
          <w:b/>
          <w:bCs/>
        </w:rPr>
      </w:pPr>
    </w:p>
    <w:p w:rsidR="00BD10CE" w:rsidRPr="001C33F2" w:rsidRDefault="00BD10CE" w:rsidP="00BD10CE">
      <w:pPr>
        <w:ind w:left="2880"/>
        <w:rPr>
          <w:bCs/>
        </w:rPr>
      </w:pPr>
      <w:r w:rsidRPr="001C33F2">
        <w:rPr>
          <w:bCs/>
        </w:rPr>
        <w:t>Overview of management theory and practice, individual and organization behavior, economics, accounting, and ethics. Technical, human, and conceptual issues in leadership and management.</w:t>
      </w:r>
    </w:p>
    <w:p w:rsidR="00BD10CE" w:rsidRDefault="00BD10CE" w:rsidP="00BD10CE">
      <w:pPr>
        <w:ind w:left="2880" w:hanging="2880"/>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p>
    <w:p w:rsidR="00BD10CE" w:rsidRDefault="00BD10CE" w:rsidP="00BD10CE">
      <w:pPr>
        <w:rPr>
          <w:b/>
          <w:bCs/>
        </w:rPr>
      </w:pPr>
      <w:r>
        <w:rPr>
          <w:b/>
          <w:bCs/>
        </w:rPr>
        <w:lastRenderedPageBreak/>
        <w:t>Course Calendar (TENTATIVE)</w:t>
      </w:r>
    </w:p>
    <w:p w:rsidR="00BD10CE" w:rsidRDefault="00BD10CE" w:rsidP="00BD10CE">
      <w:pPr>
        <w:rPr>
          <w:b/>
          <w:bCs/>
        </w:rPr>
      </w:pPr>
    </w:p>
    <w:p w:rsidR="00BD10CE" w:rsidRDefault="00BD10CE" w:rsidP="00BD10CE">
      <w:r>
        <w:t>August 23</w:t>
      </w:r>
      <w:r>
        <w:tab/>
        <w:t>Introduction</w:t>
      </w:r>
    </w:p>
    <w:p w:rsidR="00BD10CE" w:rsidRDefault="00BD10CE" w:rsidP="00BD10CE"/>
    <w:p w:rsidR="00BD10CE" w:rsidRDefault="00BD10CE" w:rsidP="00BD10CE">
      <w:r>
        <w:t>August 30</w:t>
      </w:r>
      <w:r>
        <w:tab/>
      </w:r>
      <w:proofErr w:type="spellStart"/>
      <w:r>
        <w:t>Duderstadt</w:t>
      </w:r>
      <w:proofErr w:type="spellEnd"/>
      <w:r>
        <w:t>, Chapter 1</w:t>
      </w:r>
    </w:p>
    <w:p w:rsidR="00BD10CE" w:rsidRDefault="00BD10CE" w:rsidP="00BD10CE">
      <w:pPr>
        <w:ind w:left="720" w:firstLine="720"/>
      </w:pPr>
      <w:r>
        <w:t>Financial management in higher education: Overview</w:t>
      </w:r>
    </w:p>
    <w:p w:rsidR="00BD10CE" w:rsidRDefault="00BD10CE" w:rsidP="00BD10CE"/>
    <w:p w:rsidR="00BD10CE" w:rsidRDefault="00BD10CE" w:rsidP="00BD10CE">
      <w:r>
        <w:t>September 6</w:t>
      </w:r>
      <w:r>
        <w:tab/>
      </w:r>
      <w:proofErr w:type="spellStart"/>
      <w:r>
        <w:t>Duderstadt</w:t>
      </w:r>
      <w:proofErr w:type="spellEnd"/>
      <w:r>
        <w:t>, Chapter 2</w:t>
      </w:r>
      <w:proofErr w:type="gramStart"/>
      <w:r>
        <w:t>,3</w:t>
      </w:r>
      <w:proofErr w:type="gramEnd"/>
    </w:p>
    <w:p w:rsidR="00BD10CE" w:rsidRDefault="00BD10CE" w:rsidP="00BD10CE">
      <w:r>
        <w:tab/>
      </w:r>
      <w:r>
        <w:tab/>
        <w:t>Economic history</w:t>
      </w:r>
      <w:r>
        <w:tab/>
      </w:r>
      <w:r>
        <w:tab/>
      </w:r>
    </w:p>
    <w:p w:rsidR="00BD10CE" w:rsidRDefault="00BD10CE" w:rsidP="00BD10CE">
      <w:r>
        <w:tab/>
      </w:r>
      <w:r>
        <w:tab/>
      </w:r>
    </w:p>
    <w:p w:rsidR="00BD10CE" w:rsidRDefault="00BD10CE" w:rsidP="00BD10CE">
      <w:r>
        <w:t>September 13</w:t>
      </w:r>
      <w:r>
        <w:tab/>
      </w:r>
      <w:proofErr w:type="spellStart"/>
      <w:r>
        <w:t>Duderstadt</w:t>
      </w:r>
      <w:proofErr w:type="spellEnd"/>
      <w:r>
        <w:t>, Chapter 3</w:t>
      </w:r>
      <w:proofErr w:type="gramStart"/>
      <w:r>
        <w:t>,4</w:t>
      </w:r>
      <w:proofErr w:type="gramEnd"/>
    </w:p>
    <w:p w:rsidR="00BD10CE" w:rsidRDefault="00BD10CE" w:rsidP="00BD10CE">
      <w:r>
        <w:tab/>
      </w:r>
      <w:r>
        <w:tab/>
        <w:t>History of management</w:t>
      </w:r>
    </w:p>
    <w:p w:rsidR="00BD10CE" w:rsidRDefault="00BD10CE" w:rsidP="00BD10CE">
      <w:r>
        <w:tab/>
      </w:r>
      <w:r>
        <w:tab/>
        <w:t xml:space="preserve">Roush, J. (2004). The buck stops here: Accountability in the </w:t>
      </w:r>
      <w:proofErr w:type="gramStart"/>
      <w:r>
        <w:t>president’s</w:t>
      </w:r>
      <w:proofErr w:type="gramEnd"/>
    </w:p>
    <w:p w:rsidR="00BD10CE" w:rsidRDefault="00BD10CE" w:rsidP="00BD10CE">
      <w:pPr>
        <w:ind w:left="1440" w:firstLine="720"/>
      </w:pPr>
      <w:r>
        <w:t xml:space="preserve"> </w:t>
      </w:r>
      <w:proofErr w:type="gramStart"/>
      <w:r>
        <w:t>office</w:t>
      </w:r>
      <w:proofErr w:type="gramEnd"/>
      <w:r>
        <w:t xml:space="preserve">. </w:t>
      </w:r>
      <w:r>
        <w:rPr>
          <w:i/>
        </w:rPr>
        <w:t>The Presidency</w:t>
      </w:r>
      <w:r>
        <w:t xml:space="preserve">, </w:t>
      </w:r>
      <w:r w:rsidRPr="00747835">
        <w:t>7</w:t>
      </w:r>
      <w:r>
        <w:t xml:space="preserve">(2), </w:t>
      </w:r>
      <w:r w:rsidRPr="00747835">
        <w:t>24</w:t>
      </w:r>
      <w:r>
        <w:t xml:space="preserve">-28. </w:t>
      </w:r>
    </w:p>
    <w:p w:rsidR="00BD10CE" w:rsidRDefault="00BD10CE" w:rsidP="00BD10CE">
      <w:r>
        <w:tab/>
      </w:r>
      <w:r>
        <w:tab/>
      </w:r>
    </w:p>
    <w:p w:rsidR="00BD10CE" w:rsidRDefault="00BD10CE" w:rsidP="00BD10CE">
      <w:r>
        <w:t>September 20</w:t>
      </w:r>
      <w:r>
        <w:tab/>
      </w:r>
      <w:proofErr w:type="spellStart"/>
      <w:r>
        <w:t>Duderstadt</w:t>
      </w:r>
      <w:proofErr w:type="spellEnd"/>
      <w:r>
        <w:t>, Chapter 5</w:t>
      </w:r>
    </w:p>
    <w:p w:rsidR="00BD10CE" w:rsidRDefault="00BD10CE" w:rsidP="00BD10CE">
      <w:r>
        <w:tab/>
      </w:r>
      <w:r>
        <w:tab/>
        <w:t>Financial management in higher education: Cost control</w:t>
      </w:r>
    </w:p>
    <w:p w:rsidR="00BD10CE" w:rsidRDefault="00BD10CE" w:rsidP="00BD10CE">
      <w:r>
        <w:tab/>
      </w:r>
      <w:r>
        <w:tab/>
        <w:t>Adams, O.L. III &amp; Shannon, D.M. (2006). Cost control: The imperative</w:t>
      </w:r>
    </w:p>
    <w:p w:rsidR="00BD10CE" w:rsidRDefault="00BD10CE" w:rsidP="00BD10CE">
      <w:pPr>
        <w:ind w:left="1440" w:firstLine="720"/>
      </w:pPr>
      <w:r>
        <w:t xml:space="preserve"> </w:t>
      </w:r>
      <w:proofErr w:type="gramStart"/>
      <w:r>
        <w:t>for</w:t>
      </w:r>
      <w:proofErr w:type="gramEnd"/>
      <w:r>
        <w:t xml:space="preserve"> higher education. </w:t>
      </w:r>
      <w:r>
        <w:rPr>
          <w:i/>
        </w:rPr>
        <w:t>College and University Journal, 81</w:t>
      </w:r>
      <w:r>
        <w:t xml:space="preserve">(4) 61-64. </w:t>
      </w:r>
    </w:p>
    <w:p w:rsidR="00BD10CE" w:rsidRDefault="00BD10CE" w:rsidP="00BD10CE">
      <w:r>
        <w:tab/>
      </w:r>
      <w:r>
        <w:tab/>
        <w:t xml:space="preserve">Financial management in higher education: </w:t>
      </w:r>
    </w:p>
    <w:p w:rsidR="00BD10CE" w:rsidRDefault="00BD10CE" w:rsidP="00BD10CE">
      <w:pPr>
        <w:ind w:left="1440" w:firstLine="720"/>
      </w:pPr>
      <w:r>
        <w:t>Revenue generation – Development</w:t>
      </w:r>
    </w:p>
    <w:p w:rsidR="00BD10CE" w:rsidRDefault="00BD10CE" w:rsidP="00BD10CE">
      <w:r>
        <w:tab/>
      </w:r>
      <w:r>
        <w:tab/>
        <w:t>Hall, M.R. (2002). Building on relationships: A fundraising approach for</w:t>
      </w:r>
    </w:p>
    <w:p w:rsidR="00BD10CE" w:rsidRDefault="00BD10CE" w:rsidP="00BD10CE">
      <w:pPr>
        <w:ind w:left="1440" w:firstLine="720"/>
        <w:rPr>
          <w:i/>
        </w:rPr>
      </w:pPr>
      <w:r>
        <w:t xml:space="preserve"> </w:t>
      </w:r>
      <w:proofErr w:type="gramStart"/>
      <w:r>
        <w:t>community</w:t>
      </w:r>
      <w:proofErr w:type="gramEnd"/>
      <w:r>
        <w:t xml:space="preserve"> colleges. </w:t>
      </w:r>
      <w:r>
        <w:rPr>
          <w:i/>
        </w:rPr>
        <w:t>Community College Journal of Research and</w:t>
      </w:r>
    </w:p>
    <w:p w:rsidR="00BD10CE" w:rsidRPr="005C4884" w:rsidRDefault="00BD10CE" w:rsidP="00BD10CE">
      <w:pPr>
        <w:ind w:left="1440" w:firstLine="720"/>
      </w:pPr>
      <w:r>
        <w:rPr>
          <w:i/>
        </w:rPr>
        <w:t xml:space="preserve"> Practice, 26</w:t>
      </w:r>
      <w:r>
        <w:t>, 47-60.</w:t>
      </w:r>
    </w:p>
    <w:p w:rsidR="00BD10CE" w:rsidRDefault="00BD10CE" w:rsidP="00BD10CE"/>
    <w:p w:rsidR="00BD10CE" w:rsidRDefault="00BD10CE" w:rsidP="00BD10CE">
      <w:r>
        <w:t>September 27</w:t>
      </w:r>
      <w:r>
        <w:tab/>
      </w:r>
      <w:proofErr w:type="spellStart"/>
      <w:r>
        <w:t>Duderstadt</w:t>
      </w:r>
      <w:proofErr w:type="spellEnd"/>
      <w:r>
        <w:t>, Chapter 6</w:t>
      </w:r>
      <w:proofErr w:type="gramStart"/>
      <w:r>
        <w:t>,7</w:t>
      </w:r>
      <w:proofErr w:type="gramEnd"/>
    </w:p>
    <w:p w:rsidR="00BD10CE" w:rsidRDefault="00BD10CE" w:rsidP="00BD10CE">
      <w:r>
        <w:tab/>
      </w:r>
      <w:r>
        <w:tab/>
        <w:t>Individual behavior</w:t>
      </w:r>
    </w:p>
    <w:p w:rsidR="008302A9" w:rsidRDefault="008302A9" w:rsidP="00BD10CE">
      <w:r>
        <w:tab/>
      </w:r>
      <w:r>
        <w:tab/>
      </w:r>
      <w:proofErr w:type="spellStart"/>
      <w:r>
        <w:t>Mangan</w:t>
      </w:r>
      <w:proofErr w:type="spellEnd"/>
      <w:r>
        <w:t xml:space="preserve">, K. &amp; DeSantis, N. (2016, March 1). Simon Newman resigns as president </w:t>
      </w:r>
    </w:p>
    <w:p w:rsidR="008302A9" w:rsidRDefault="008302A9" w:rsidP="008302A9">
      <w:pPr>
        <w:ind w:left="2160"/>
      </w:pPr>
      <w:proofErr w:type="gramStart"/>
      <w:r>
        <w:t>of</w:t>
      </w:r>
      <w:proofErr w:type="gramEnd"/>
      <w:r>
        <w:t xml:space="preserve"> Mount Saint Mary’s. </w:t>
      </w:r>
      <w:r w:rsidRPr="008302A9">
        <w:rPr>
          <w:i/>
        </w:rPr>
        <w:t>Chronicle of Higher Education</w:t>
      </w:r>
      <w:r>
        <w:t>. Available at Chronicle.com.</w:t>
      </w:r>
    </w:p>
    <w:p w:rsidR="00BD10CE" w:rsidRDefault="00BD10CE" w:rsidP="00BD10CE">
      <w:r>
        <w:tab/>
      </w:r>
      <w:r>
        <w:tab/>
      </w:r>
    </w:p>
    <w:p w:rsidR="00BD10CE" w:rsidRDefault="00BD10CE" w:rsidP="00BD10CE">
      <w:r>
        <w:t>October 4</w:t>
      </w:r>
      <w:r>
        <w:tab/>
      </w:r>
      <w:proofErr w:type="spellStart"/>
      <w:r>
        <w:t>Duderstadt</w:t>
      </w:r>
      <w:proofErr w:type="spellEnd"/>
      <w:r>
        <w:t>, Chapter 7</w:t>
      </w:r>
      <w:proofErr w:type="gramStart"/>
      <w:r>
        <w:t>,8</w:t>
      </w:r>
      <w:proofErr w:type="gramEnd"/>
    </w:p>
    <w:p w:rsidR="00BD10CE" w:rsidRDefault="00BD10CE" w:rsidP="00BD10CE">
      <w:r>
        <w:tab/>
      </w:r>
      <w:r>
        <w:tab/>
        <w:t>Motivation</w:t>
      </w:r>
    </w:p>
    <w:p w:rsidR="003C666D" w:rsidRDefault="003C666D" w:rsidP="00BD10CE">
      <w:pPr>
        <w:rPr>
          <w:i/>
        </w:rPr>
      </w:pPr>
      <w:r>
        <w:tab/>
      </w:r>
      <w:r>
        <w:tab/>
        <w:t xml:space="preserve">Rice, A. (2012, September 11). Anatomy of a campus coup. </w:t>
      </w:r>
      <w:r w:rsidRPr="003C666D">
        <w:rPr>
          <w:i/>
        </w:rPr>
        <w:t>The New York Times</w:t>
      </w:r>
    </w:p>
    <w:p w:rsidR="003C666D" w:rsidRDefault="003C666D" w:rsidP="003C666D">
      <w:pPr>
        <w:ind w:left="1440" w:firstLine="720"/>
      </w:pPr>
      <w:r w:rsidRPr="003C666D">
        <w:rPr>
          <w:i/>
        </w:rPr>
        <w:t>Magazine.</w:t>
      </w:r>
      <w:r>
        <w:t xml:space="preserve"> </w:t>
      </w:r>
      <w:hyperlink r:id="rId5" w:history="1">
        <w:r w:rsidRPr="00721D66">
          <w:rPr>
            <w:rStyle w:val="Hyperlink"/>
          </w:rPr>
          <w:t>http://nyti.ms/Qfy7gM</w:t>
        </w:r>
      </w:hyperlink>
    </w:p>
    <w:p w:rsidR="003C666D" w:rsidRPr="003C666D" w:rsidRDefault="003C666D" w:rsidP="00BD10CE"/>
    <w:p w:rsidR="00BD10CE" w:rsidRDefault="00BD10CE" w:rsidP="00BD10CE">
      <w:r>
        <w:t>October 11</w:t>
      </w:r>
      <w:r>
        <w:tab/>
      </w:r>
      <w:proofErr w:type="spellStart"/>
      <w:r>
        <w:t>Duderstadt</w:t>
      </w:r>
      <w:proofErr w:type="spellEnd"/>
      <w:r>
        <w:t>, Chapter 9</w:t>
      </w:r>
    </w:p>
    <w:p w:rsidR="00F71D3C" w:rsidRDefault="003C666D" w:rsidP="00BD10CE">
      <w:r>
        <w:tab/>
      </w:r>
      <w:r>
        <w:tab/>
        <w:t xml:space="preserve">Toner, M. (2015). The highly endangered </w:t>
      </w:r>
      <w:r w:rsidR="00F71D3C">
        <w:t xml:space="preserve">higher education </w:t>
      </w:r>
      <w:r>
        <w:t>business model (and</w:t>
      </w:r>
    </w:p>
    <w:p w:rsidR="003C666D" w:rsidRPr="003C666D" w:rsidRDefault="003C666D" w:rsidP="00F71D3C">
      <w:pPr>
        <w:ind w:left="720" w:firstLine="720"/>
      </w:pPr>
      <w:proofErr w:type="gramStart"/>
      <w:r>
        <w:t>how</w:t>
      </w:r>
      <w:proofErr w:type="gramEnd"/>
      <w:r>
        <w:t xml:space="preserve"> to fix it).</w:t>
      </w:r>
      <w:r w:rsidR="00F71D3C">
        <w:t xml:space="preserve"> </w:t>
      </w:r>
      <w:r w:rsidRPr="003C666D">
        <w:rPr>
          <w:i/>
        </w:rPr>
        <w:t>Presidency</w:t>
      </w:r>
      <w:r>
        <w:t>, 15-18.</w:t>
      </w:r>
    </w:p>
    <w:p w:rsidR="00BD10CE" w:rsidRDefault="00BD10CE" w:rsidP="00BD10CE"/>
    <w:p w:rsidR="00BD10CE" w:rsidRDefault="00BD10CE" w:rsidP="00BD10CE">
      <w:r>
        <w:t>October 18</w:t>
      </w:r>
      <w:r>
        <w:tab/>
        <w:t>Fall break</w:t>
      </w:r>
      <w:r>
        <w:t xml:space="preserve"> - Observed</w:t>
      </w:r>
    </w:p>
    <w:p w:rsidR="00BD10CE" w:rsidRDefault="00BD10CE" w:rsidP="00BD10CE"/>
    <w:p w:rsidR="00BD10CE" w:rsidRDefault="00BD10CE" w:rsidP="00BD10CE">
      <w:r>
        <w:t>O</w:t>
      </w:r>
      <w:r>
        <w:t>ctober 25</w:t>
      </w:r>
      <w:r>
        <w:tab/>
      </w:r>
      <w:proofErr w:type="spellStart"/>
      <w:r>
        <w:t>Duderstadt</w:t>
      </w:r>
      <w:proofErr w:type="spellEnd"/>
      <w:r>
        <w:t>, Chapter 10</w:t>
      </w:r>
    </w:p>
    <w:p w:rsidR="00BD10CE" w:rsidRDefault="00BD10CE" w:rsidP="00BD10CE"/>
    <w:p w:rsidR="00F71D3C" w:rsidRDefault="00F71D3C" w:rsidP="00BD10CE"/>
    <w:p w:rsidR="00F71D3C" w:rsidRDefault="00F71D3C" w:rsidP="00BD10CE"/>
    <w:p w:rsidR="00BD10CE" w:rsidRDefault="00BD10CE" w:rsidP="00BD10CE">
      <w:r>
        <w:lastRenderedPageBreak/>
        <w:t>November 1</w:t>
      </w:r>
      <w:r>
        <w:tab/>
      </w:r>
      <w:proofErr w:type="spellStart"/>
      <w:r>
        <w:t>Duderstadt</w:t>
      </w:r>
      <w:proofErr w:type="spellEnd"/>
      <w:r>
        <w:t>, Chapter 11</w:t>
      </w:r>
    </w:p>
    <w:p w:rsidR="00BD10CE" w:rsidRDefault="00BD10CE" w:rsidP="00BD10CE">
      <w:r>
        <w:tab/>
      </w:r>
      <w:r>
        <w:tab/>
        <w:t xml:space="preserve">Financial management in higher education: </w:t>
      </w:r>
    </w:p>
    <w:p w:rsidR="00BD10CE" w:rsidRDefault="00BD10CE" w:rsidP="00BD10CE">
      <w:pPr>
        <w:ind w:left="1440" w:firstLine="720"/>
      </w:pPr>
      <w:r>
        <w:t>Revenue generation – Tuition and state appropriations</w:t>
      </w:r>
    </w:p>
    <w:p w:rsidR="00BD10CE" w:rsidRDefault="00BD10CE" w:rsidP="00BD10CE">
      <w:r>
        <w:tab/>
      </w:r>
      <w:r>
        <w:tab/>
      </w:r>
      <w:proofErr w:type="spellStart"/>
      <w:r>
        <w:t>Lyall</w:t>
      </w:r>
      <w:proofErr w:type="spellEnd"/>
      <w:r>
        <w:t xml:space="preserve">, K.C. &amp; Sell, K.R. (2006). The de facto privatization of American </w:t>
      </w:r>
    </w:p>
    <w:p w:rsidR="00BD10CE" w:rsidRDefault="00BD10CE" w:rsidP="00BD10CE">
      <w:r>
        <w:tab/>
      </w:r>
      <w:r>
        <w:tab/>
      </w:r>
      <w:r>
        <w:tab/>
      </w:r>
      <w:proofErr w:type="gramStart"/>
      <w:r>
        <w:t>public</w:t>
      </w:r>
      <w:proofErr w:type="gramEnd"/>
      <w:r>
        <w:t xml:space="preserve"> higher education. </w:t>
      </w:r>
      <w:r>
        <w:rPr>
          <w:i/>
        </w:rPr>
        <w:t>Change, 38</w:t>
      </w:r>
      <w:r>
        <w:t>(1),</w:t>
      </w:r>
      <w:r>
        <w:rPr>
          <w:i/>
        </w:rPr>
        <w:t xml:space="preserve"> </w:t>
      </w:r>
      <w:r>
        <w:t>6-13.</w:t>
      </w:r>
    </w:p>
    <w:p w:rsidR="00BD10CE" w:rsidRDefault="00BD10CE" w:rsidP="00BD10CE">
      <w:r>
        <w:tab/>
      </w:r>
      <w:r>
        <w:tab/>
        <w:t>Ehrenberg, R.G</w:t>
      </w:r>
      <w:proofErr w:type="gramStart"/>
      <w:r>
        <w:t>.(</w:t>
      </w:r>
      <w:proofErr w:type="gramEnd"/>
      <w:r>
        <w:t>2006). The perfect storm and the privatization of public</w:t>
      </w:r>
    </w:p>
    <w:p w:rsidR="00BD10CE" w:rsidRPr="00272112" w:rsidRDefault="00BD10CE" w:rsidP="00BD10CE">
      <w:pPr>
        <w:ind w:left="1440" w:firstLine="720"/>
      </w:pPr>
      <w:r>
        <w:t xml:space="preserve"> </w:t>
      </w:r>
      <w:proofErr w:type="gramStart"/>
      <w:r>
        <w:t>higher</w:t>
      </w:r>
      <w:proofErr w:type="gramEnd"/>
      <w:r>
        <w:t xml:space="preserve"> education. </w:t>
      </w:r>
      <w:r>
        <w:rPr>
          <w:i/>
        </w:rPr>
        <w:t>Change, 38</w:t>
      </w:r>
      <w:r>
        <w:t>(1), 46-53.</w:t>
      </w:r>
    </w:p>
    <w:p w:rsidR="00BD10CE" w:rsidRDefault="00BD10CE" w:rsidP="00BD10CE"/>
    <w:p w:rsidR="00BD10CE" w:rsidRDefault="00BD10CE" w:rsidP="00BD10CE"/>
    <w:p w:rsidR="00BD10CE" w:rsidRDefault="00BD10CE" w:rsidP="00BD10CE">
      <w:r>
        <w:t>N</w:t>
      </w:r>
      <w:r>
        <w:t>ovember 8</w:t>
      </w:r>
      <w:r>
        <w:tab/>
      </w:r>
      <w:proofErr w:type="spellStart"/>
      <w:r>
        <w:t>Duderstadt</w:t>
      </w:r>
      <w:proofErr w:type="spellEnd"/>
      <w:r>
        <w:t>, Chapter 12</w:t>
      </w:r>
    </w:p>
    <w:p w:rsidR="00BD10CE" w:rsidRDefault="00BD10CE" w:rsidP="00BD10CE">
      <w:pPr>
        <w:ind w:left="720" w:firstLine="720"/>
      </w:pPr>
      <w:r>
        <w:t>Beard, D.F. (2009). Successful applications of the balanced scorecard in</w:t>
      </w:r>
    </w:p>
    <w:p w:rsidR="00BD10CE" w:rsidRPr="00747835" w:rsidRDefault="00BD10CE" w:rsidP="00BD10CE">
      <w:pPr>
        <w:ind w:left="2160" w:firstLine="45"/>
      </w:pPr>
      <w:proofErr w:type="gramStart"/>
      <w:r>
        <w:t>higher</w:t>
      </w:r>
      <w:proofErr w:type="gramEnd"/>
      <w:r>
        <w:t xml:space="preserve"> education. </w:t>
      </w:r>
      <w:r>
        <w:rPr>
          <w:i/>
        </w:rPr>
        <w:t>Journal of Education for Business, 84</w:t>
      </w:r>
      <w:r>
        <w:t>(5), 275-282.</w:t>
      </w:r>
    </w:p>
    <w:p w:rsidR="00BD10CE" w:rsidRDefault="00BD10CE" w:rsidP="00BD10CE"/>
    <w:p w:rsidR="00BD10CE" w:rsidRDefault="00BD10CE" w:rsidP="00BD10CE">
      <w:r>
        <w:t>November 15</w:t>
      </w:r>
      <w:r>
        <w:tab/>
        <w:t>Individual paper presentations</w:t>
      </w:r>
    </w:p>
    <w:p w:rsidR="00BD10CE" w:rsidRDefault="00BD10CE" w:rsidP="00BD10CE"/>
    <w:p w:rsidR="00BD10CE" w:rsidRDefault="00BD10CE" w:rsidP="00BD10CE">
      <w:r>
        <w:t xml:space="preserve">November 22  </w:t>
      </w:r>
      <w:r>
        <w:t>No class – Thanksgiving holiday</w:t>
      </w:r>
    </w:p>
    <w:p w:rsidR="00BD10CE" w:rsidRDefault="00BD10CE" w:rsidP="00BD10CE"/>
    <w:p w:rsidR="00BD10CE" w:rsidRDefault="00BD10CE" w:rsidP="00BD10CE">
      <w:r>
        <w:t>November 29</w:t>
      </w:r>
      <w:r>
        <w:tab/>
        <w:t>Individual paper presentations</w:t>
      </w:r>
    </w:p>
    <w:p w:rsidR="00BD10CE" w:rsidRDefault="00BD10CE" w:rsidP="00BD10CE"/>
    <w:p w:rsidR="00BD10CE" w:rsidRDefault="00BD10CE" w:rsidP="00BD10CE">
      <w:r>
        <w:t xml:space="preserve">December 6    </w:t>
      </w:r>
      <w:r>
        <w:tab/>
        <w:t>Conclusion</w:t>
      </w:r>
    </w:p>
    <w:p w:rsidR="00BD10CE" w:rsidRDefault="00BD10CE" w:rsidP="00BD10CE"/>
    <w:p w:rsidR="00BD10CE" w:rsidRDefault="00BD10CE" w:rsidP="00BD10CE">
      <w:r>
        <w:t>Exam</w:t>
      </w:r>
    </w:p>
    <w:p w:rsidR="00BD10CE" w:rsidRDefault="00BD10CE"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F71D3C" w:rsidRDefault="00F71D3C" w:rsidP="00BD10CE">
      <w:pPr>
        <w:rPr>
          <w:b/>
          <w:bCs/>
        </w:rPr>
      </w:pPr>
    </w:p>
    <w:p w:rsidR="00BD10CE" w:rsidRDefault="00BD10CE" w:rsidP="00BD10CE">
      <w:pPr>
        <w:rPr>
          <w:b/>
          <w:bCs/>
        </w:rPr>
      </w:pPr>
      <w:r>
        <w:rPr>
          <w:b/>
          <w:bCs/>
        </w:rPr>
        <w:lastRenderedPageBreak/>
        <w:t>Course Requirements:</w:t>
      </w:r>
    </w:p>
    <w:p w:rsidR="00BD10CE" w:rsidRDefault="00BD10CE" w:rsidP="00BD10CE">
      <w:pPr>
        <w:rPr>
          <w:b/>
          <w:bCs/>
        </w:rPr>
      </w:pPr>
    </w:p>
    <w:p w:rsidR="00BD10CE" w:rsidRDefault="00BD10CE" w:rsidP="00BD10CE">
      <w:r>
        <w:t xml:space="preserve">1. Reading all assigned material and participating in class discussion. </w:t>
      </w:r>
    </w:p>
    <w:p w:rsidR="00BD10CE" w:rsidRDefault="00BD10CE" w:rsidP="00BD10CE"/>
    <w:p w:rsidR="00BD10CE" w:rsidRDefault="00BD10CE" w:rsidP="00BD10CE">
      <w:r>
        <w:t>2. Acting as discussant for readings assigned by the instructor.</w:t>
      </w:r>
    </w:p>
    <w:p w:rsidR="00BD10CE" w:rsidRDefault="00BD10CE" w:rsidP="00BD10CE"/>
    <w:p w:rsidR="00BD10CE" w:rsidRPr="006673BF" w:rsidRDefault="00BD10CE" w:rsidP="00BD10CE">
      <w:r>
        <w:t>3. Writing an individual paper on some aspect of management.</w:t>
      </w:r>
      <w:r w:rsidRPr="006673BF">
        <w:t xml:space="preserve"> This paper shall be prepared formally using the style of the American Psychological Association (APA) and presented informally to the class. The paper shall be 4 to 6 pages in length.</w:t>
      </w:r>
    </w:p>
    <w:p w:rsidR="00BD10CE" w:rsidRPr="006673BF" w:rsidRDefault="00BD10CE" w:rsidP="00BD10CE"/>
    <w:p w:rsidR="00BD10CE" w:rsidRDefault="00BD10CE" w:rsidP="00BD10CE">
      <w:r>
        <w:t>4. Completing an examination.</w:t>
      </w:r>
    </w:p>
    <w:p w:rsidR="00BD10CE" w:rsidRDefault="00BD10CE" w:rsidP="00BD10CE">
      <w:pPr>
        <w:rPr>
          <w:b/>
          <w:bCs/>
        </w:rPr>
      </w:pPr>
    </w:p>
    <w:p w:rsidR="00BD10CE" w:rsidRDefault="00BD10CE" w:rsidP="00BD10CE">
      <w:pPr>
        <w:rPr>
          <w:b/>
          <w:bCs/>
        </w:rPr>
      </w:pPr>
    </w:p>
    <w:p w:rsidR="00BD10CE" w:rsidRDefault="00BD10CE" w:rsidP="00BD10CE">
      <w:pPr>
        <w:rPr>
          <w:b/>
          <w:bCs/>
        </w:rPr>
      </w:pPr>
      <w:r>
        <w:rPr>
          <w:b/>
          <w:bCs/>
        </w:rPr>
        <w:t>Grading and Evaluation:</w:t>
      </w:r>
    </w:p>
    <w:p w:rsidR="00BD10CE" w:rsidRDefault="00BD10CE" w:rsidP="00BD10CE">
      <w:pPr>
        <w:rPr>
          <w:b/>
          <w:bCs/>
        </w:rPr>
      </w:pPr>
    </w:p>
    <w:p w:rsidR="00BD10CE" w:rsidRDefault="00BD10CE" w:rsidP="00BD10CE">
      <w:r>
        <w:rPr>
          <w:b/>
          <w:bCs/>
        </w:rPr>
        <w:tab/>
      </w:r>
      <w:r>
        <w:t>Discussant</w:t>
      </w:r>
      <w:proofErr w:type="gramStart"/>
      <w:r>
        <w:t>………………………….......................</w:t>
      </w:r>
      <w:proofErr w:type="gramEnd"/>
      <w:r>
        <w:t>20 points</w:t>
      </w:r>
    </w:p>
    <w:p w:rsidR="00BD10CE" w:rsidRDefault="00BD10CE" w:rsidP="00BD10CE">
      <w:r>
        <w:tab/>
        <w:t>Individual paper</w:t>
      </w:r>
      <w:proofErr w:type="gramStart"/>
      <w:r>
        <w:t>…………………………………</w:t>
      </w:r>
      <w:proofErr w:type="gramEnd"/>
      <w:r>
        <w:t>..40 points</w:t>
      </w:r>
    </w:p>
    <w:p w:rsidR="00BD10CE" w:rsidRDefault="00BD10CE" w:rsidP="00BD10CE">
      <w:r>
        <w:tab/>
        <w:t>Exam</w:t>
      </w:r>
      <w:proofErr w:type="gramStart"/>
      <w:r>
        <w:t>……………………………………………...</w:t>
      </w:r>
      <w:proofErr w:type="gramEnd"/>
      <w:r w:rsidRPr="006673BF">
        <w:rPr>
          <w:u w:val="single"/>
        </w:rPr>
        <w:t>40</w:t>
      </w:r>
      <w:r>
        <w:t xml:space="preserve"> points</w:t>
      </w:r>
    </w:p>
    <w:p w:rsidR="00BD10CE" w:rsidRDefault="00BD10CE" w:rsidP="00BD10CE">
      <w:r>
        <w:tab/>
        <w:t xml:space="preserve">           Total……………………………………</w:t>
      </w:r>
      <w:proofErr w:type="gramStart"/>
      <w:r>
        <w:t>.  100</w:t>
      </w:r>
      <w:proofErr w:type="gramEnd"/>
      <w:r>
        <w:t xml:space="preserve"> points</w:t>
      </w:r>
    </w:p>
    <w:p w:rsidR="00BD10CE" w:rsidRDefault="00BD10CE" w:rsidP="00BD10CE"/>
    <w:p w:rsidR="00BD10CE" w:rsidRDefault="00BD10CE" w:rsidP="00BD10CE">
      <w:r>
        <w:tab/>
        <w:t>Grading Scale</w:t>
      </w:r>
    </w:p>
    <w:p w:rsidR="00BD10CE" w:rsidRDefault="00BD10CE" w:rsidP="00BD10CE"/>
    <w:p w:rsidR="00BD10CE" w:rsidRDefault="00BD10CE" w:rsidP="00BD10CE">
      <w:pPr>
        <w:pStyle w:val="ListParagraph"/>
        <w:numPr>
          <w:ilvl w:val="0"/>
          <w:numId w:val="1"/>
        </w:numPr>
      </w:pPr>
      <w:r>
        <w:t>and above       = A</w:t>
      </w:r>
    </w:p>
    <w:p w:rsidR="00BD10CE" w:rsidRDefault="00BD10CE" w:rsidP="00BD10CE">
      <w:pPr>
        <w:ind w:left="720"/>
      </w:pPr>
      <w:r>
        <w:t>80-89</w:t>
      </w:r>
      <w:r>
        <w:tab/>
      </w:r>
      <w:r>
        <w:tab/>
        <w:t xml:space="preserve">     </w:t>
      </w:r>
      <w:proofErr w:type="gramStart"/>
      <w:r>
        <w:t>=  B</w:t>
      </w:r>
      <w:proofErr w:type="gramEnd"/>
    </w:p>
    <w:p w:rsidR="00BD10CE" w:rsidRDefault="00BD10CE" w:rsidP="00BD10CE">
      <w:pPr>
        <w:ind w:left="720"/>
      </w:pPr>
      <w:r>
        <w:t>70-79</w:t>
      </w:r>
      <w:r>
        <w:tab/>
      </w:r>
      <w:r>
        <w:tab/>
        <w:t xml:space="preserve">     </w:t>
      </w:r>
      <w:proofErr w:type="gramStart"/>
      <w:r>
        <w:t>=  C</w:t>
      </w:r>
      <w:proofErr w:type="gramEnd"/>
    </w:p>
    <w:p w:rsidR="00BD10CE" w:rsidRDefault="00BD10CE" w:rsidP="00BD10CE">
      <w:pPr>
        <w:ind w:left="720"/>
      </w:pPr>
      <w:r>
        <w:t>60-69</w:t>
      </w:r>
      <w:r>
        <w:tab/>
      </w:r>
      <w:r>
        <w:tab/>
        <w:t xml:space="preserve">     </w:t>
      </w:r>
      <w:proofErr w:type="gramStart"/>
      <w:r>
        <w:t>=  D</w:t>
      </w:r>
      <w:proofErr w:type="gramEnd"/>
    </w:p>
    <w:p w:rsidR="00BD10CE" w:rsidRDefault="00BD10CE" w:rsidP="00BD10CE">
      <w:pPr>
        <w:ind w:left="720"/>
      </w:pPr>
      <w:proofErr w:type="gramStart"/>
      <w:r>
        <w:t>below</w:t>
      </w:r>
      <w:proofErr w:type="gramEnd"/>
      <w:r>
        <w:t xml:space="preserve"> 60               =  F</w:t>
      </w:r>
    </w:p>
    <w:p w:rsidR="00BD10CE" w:rsidRDefault="00BD10CE" w:rsidP="00BD10CE">
      <w:pPr>
        <w:pStyle w:val="Default"/>
        <w:ind w:left="360" w:hanging="360"/>
        <w:rPr>
          <w:b/>
          <w:bCs/>
          <w:sz w:val="22"/>
          <w:szCs w:val="22"/>
        </w:rPr>
      </w:pPr>
    </w:p>
    <w:p w:rsidR="00BD10CE" w:rsidRDefault="00BD10CE" w:rsidP="00BD10CE">
      <w:pPr>
        <w:pStyle w:val="Default"/>
        <w:ind w:left="360" w:hanging="360"/>
        <w:rPr>
          <w:b/>
          <w:bCs/>
          <w:sz w:val="22"/>
          <w:szCs w:val="22"/>
        </w:rPr>
      </w:pPr>
    </w:p>
    <w:p w:rsidR="00BD10CE" w:rsidRDefault="00BD10CE" w:rsidP="00BD10CE">
      <w:pPr>
        <w:pStyle w:val="Default"/>
        <w:ind w:left="360" w:hanging="360"/>
        <w:rPr>
          <w:b/>
          <w:bCs/>
          <w:sz w:val="22"/>
          <w:szCs w:val="22"/>
        </w:rPr>
      </w:pPr>
    </w:p>
    <w:p w:rsidR="00BD10CE" w:rsidRDefault="00BD10CE" w:rsidP="00BD10CE">
      <w:pPr>
        <w:pStyle w:val="Default"/>
        <w:ind w:left="360" w:hanging="360"/>
        <w:rPr>
          <w:b/>
          <w:bCs/>
          <w:sz w:val="22"/>
          <w:szCs w:val="22"/>
        </w:rPr>
      </w:pPr>
    </w:p>
    <w:p w:rsidR="00BD10CE" w:rsidRDefault="00BD10CE" w:rsidP="00BD10CE">
      <w:pPr>
        <w:pStyle w:val="Default"/>
        <w:ind w:left="360" w:hanging="360"/>
        <w:rPr>
          <w:b/>
          <w:bCs/>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F71D3C" w:rsidRDefault="00F71D3C" w:rsidP="00BD10CE">
      <w:pPr>
        <w:autoSpaceDE w:val="0"/>
        <w:autoSpaceDN w:val="0"/>
        <w:adjustRightInd w:val="0"/>
        <w:ind w:left="360" w:hanging="360"/>
        <w:rPr>
          <w:b/>
          <w:bCs/>
          <w:color w:val="000000"/>
          <w:sz w:val="22"/>
          <w:szCs w:val="22"/>
        </w:rPr>
      </w:pPr>
    </w:p>
    <w:p w:rsidR="00BD10CE" w:rsidRPr="00AB79EC" w:rsidRDefault="00BD10CE" w:rsidP="00BD10CE">
      <w:pPr>
        <w:autoSpaceDE w:val="0"/>
        <w:autoSpaceDN w:val="0"/>
        <w:adjustRightInd w:val="0"/>
        <w:ind w:left="360" w:hanging="360"/>
        <w:rPr>
          <w:b/>
          <w:bCs/>
          <w:color w:val="000000"/>
          <w:sz w:val="22"/>
          <w:szCs w:val="22"/>
        </w:rPr>
      </w:pPr>
      <w:r w:rsidRPr="00AB79EC">
        <w:rPr>
          <w:b/>
          <w:bCs/>
          <w:color w:val="000000"/>
          <w:sz w:val="22"/>
          <w:szCs w:val="22"/>
        </w:rPr>
        <w:lastRenderedPageBreak/>
        <w:t>Class Policy Statements:</w:t>
      </w:r>
    </w:p>
    <w:p w:rsidR="00BD10CE" w:rsidRPr="00AB79EC" w:rsidRDefault="00BD10CE" w:rsidP="00BD10CE">
      <w:pPr>
        <w:autoSpaceDE w:val="0"/>
        <w:autoSpaceDN w:val="0"/>
        <w:adjustRightInd w:val="0"/>
        <w:ind w:left="360" w:hanging="360"/>
        <w:rPr>
          <w:b/>
          <w:bCs/>
          <w:color w:val="000000"/>
          <w:sz w:val="22"/>
          <w:szCs w:val="22"/>
        </w:rPr>
      </w:pPr>
    </w:p>
    <w:p w:rsidR="00BD10CE" w:rsidRPr="00AB79EC" w:rsidRDefault="00BD10CE" w:rsidP="00BD10CE">
      <w:pPr>
        <w:autoSpaceDE w:val="0"/>
        <w:autoSpaceDN w:val="0"/>
        <w:adjustRightInd w:val="0"/>
        <w:ind w:left="360" w:hanging="360"/>
        <w:rPr>
          <w:color w:val="000000"/>
          <w:sz w:val="22"/>
          <w:szCs w:val="22"/>
        </w:rPr>
      </w:pPr>
      <w:r w:rsidRPr="00AB79EC">
        <w:rPr>
          <w:b/>
          <w:bCs/>
          <w:color w:val="000000"/>
          <w:sz w:val="22"/>
          <w:szCs w:val="22"/>
        </w:rPr>
        <w:tab/>
      </w:r>
      <w:r w:rsidRPr="00AB79EC">
        <w:rPr>
          <w:b/>
          <w:bCs/>
          <w:color w:val="000000"/>
          <w:sz w:val="22"/>
          <w:szCs w:val="22"/>
        </w:rPr>
        <w:tab/>
      </w:r>
      <w:proofErr w:type="gramStart"/>
      <w:r w:rsidRPr="00AB79EC">
        <w:rPr>
          <w:bCs/>
          <w:color w:val="000000"/>
          <w:sz w:val="22"/>
          <w:szCs w:val="22"/>
        </w:rPr>
        <w:t>Auburn  University</w:t>
      </w:r>
      <w:proofErr w:type="gramEnd"/>
      <w:r w:rsidRPr="00AB79EC">
        <w:rPr>
          <w:bCs/>
          <w:color w:val="000000"/>
          <w:sz w:val="22"/>
          <w:szCs w:val="22"/>
        </w:rPr>
        <w:t>, Office of the Provost</w:t>
      </w:r>
      <w:r w:rsidRPr="00AB79EC">
        <w:rPr>
          <w:b/>
          <w:bCs/>
          <w:color w:val="000000"/>
          <w:sz w:val="22"/>
          <w:szCs w:val="22"/>
        </w:rPr>
        <w:t xml:space="preserve"> </w:t>
      </w:r>
    </w:p>
    <w:p w:rsidR="00BD10CE" w:rsidRPr="00AB79EC" w:rsidRDefault="00BD10CE" w:rsidP="00BD10CE">
      <w:pPr>
        <w:autoSpaceDE w:val="0"/>
        <w:autoSpaceDN w:val="0"/>
        <w:adjustRightInd w:val="0"/>
        <w:ind w:left="1080" w:hanging="360"/>
        <w:rPr>
          <w:color w:val="000000"/>
          <w:sz w:val="22"/>
          <w:szCs w:val="22"/>
        </w:rPr>
      </w:pPr>
    </w:p>
    <w:p w:rsidR="00BD10CE" w:rsidRPr="00AB79EC" w:rsidRDefault="00BD10CE" w:rsidP="00BD10CE">
      <w:pPr>
        <w:autoSpaceDE w:val="0"/>
        <w:autoSpaceDN w:val="0"/>
        <w:adjustRightInd w:val="0"/>
        <w:ind w:left="1080" w:hanging="360"/>
        <w:rPr>
          <w:color w:val="000000"/>
          <w:sz w:val="22"/>
          <w:szCs w:val="22"/>
        </w:rPr>
      </w:pPr>
      <w:r w:rsidRPr="00AB79EC">
        <w:rPr>
          <w:color w:val="000000"/>
          <w:sz w:val="22"/>
          <w:szCs w:val="22"/>
        </w:rPr>
        <w:t xml:space="preserve">A. </w:t>
      </w:r>
      <w:r w:rsidRPr="00AB79EC">
        <w:rPr>
          <w:color w:val="000000"/>
          <w:sz w:val="22"/>
          <w:szCs w:val="22"/>
          <w:u w:val="single"/>
        </w:rPr>
        <w:t>Attendance</w:t>
      </w:r>
      <w:r w:rsidRPr="00AB79EC">
        <w:rPr>
          <w:color w:val="000000"/>
          <w:sz w:val="22"/>
          <w:szCs w:val="22"/>
        </w:rPr>
        <w:t xml:space="preserve">: Although attendance is not required, students </w:t>
      </w:r>
      <w:proofErr w:type="gramStart"/>
      <w:r w:rsidRPr="00AB79EC">
        <w:rPr>
          <w:color w:val="000000"/>
          <w:sz w:val="22"/>
          <w:szCs w:val="22"/>
        </w:rPr>
        <w:t>are expected</w:t>
      </w:r>
      <w:proofErr w:type="gramEnd"/>
      <w:r w:rsidRPr="00AB79EC">
        <w:rPr>
          <w:color w:val="000000"/>
          <w:sz w:val="22"/>
          <w:szCs w:val="22"/>
        </w:rPr>
        <w:t xml:space="preserve"> to attend all classes, and will be held responsible for any content covered in the event of an absence. </w:t>
      </w:r>
    </w:p>
    <w:p w:rsidR="00BD10CE" w:rsidRPr="00AB79EC" w:rsidRDefault="00BD10CE" w:rsidP="00BD10CE">
      <w:pPr>
        <w:autoSpaceDE w:val="0"/>
        <w:autoSpaceDN w:val="0"/>
        <w:adjustRightInd w:val="0"/>
        <w:ind w:left="1080" w:hanging="360"/>
        <w:rPr>
          <w:color w:val="000000"/>
          <w:sz w:val="22"/>
          <w:szCs w:val="22"/>
        </w:rPr>
      </w:pPr>
    </w:p>
    <w:p w:rsidR="00BD10CE" w:rsidRPr="00AB79EC" w:rsidRDefault="00BD10CE" w:rsidP="00BD10CE">
      <w:pPr>
        <w:autoSpaceDE w:val="0"/>
        <w:autoSpaceDN w:val="0"/>
        <w:adjustRightInd w:val="0"/>
        <w:ind w:firstLine="360"/>
        <w:rPr>
          <w:color w:val="000000"/>
          <w:sz w:val="22"/>
          <w:szCs w:val="22"/>
        </w:rPr>
      </w:pPr>
      <w:r w:rsidRPr="00AB79EC">
        <w:rPr>
          <w:color w:val="000000"/>
          <w:sz w:val="22"/>
          <w:szCs w:val="22"/>
        </w:rPr>
        <w:t xml:space="preserve">      B. </w:t>
      </w:r>
      <w:r w:rsidRPr="00AB79EC">
        <w:rPr>
          <w:color w:val="000000"/>
          <w:sz w:val="22"/>
          <w:szCs w:val="22"/>
          <w:u w:val="single"/>
        </w:rPr>
        <w:t>Excused absences</w:t>
      </w:r>
      <w:r w:rsidRPr="00AB79EC">
        <w:rPr>
          <w:color w:val="000000"/>
          <w:sz w:val="22"/>
          <w:szCs w:val="22"/>
        </w:rPr>
        <w:t xml:space="preserve">: Students </w:t>
      </w:r>
      <w:proofErr w:type="gramStart"/>
      <w:r w:rsidRPr="00AB79EC">
        <w:rPr>
          <w:color w:val="000000"/>
          <w:sz w:val="22"/>
          <w:szCs w:val="22"/>
        </w:rPr>
        <w:t>are granted</w:t>
      </w:r>
      <w:proofErr w:type="gramEnd"/>
      <w:r w:rsidRPr="00AB79EC">
        <w:rPr>
          <w:color w:val="000000"/>
          <w:sz w:val="22"/>
          <w:szCs w:val="22"/>
        </w:rPr>
        <w:t xml:space="preserve"> excused absences from class for the following</w:t>
      </w:r>
    </w:p>
    <w:p w:rsidR="00BD10CE" w:rsidRPr="00AB79EC" w:rsidRDefault="00BD10CE" w:rsidP="00BD10CE">
      <w:pPr>
        <w:autoSpaceDE w:val="0"/>
        <w:autoSpaceDN w:val="0"/>
        <w:adjustRightInd w:val="0"/>
        <w:rPr>
          <w:color w:val="000000"/>
          <w:sz w:val="22"/>
          <w:szCs w:val="22"/>
        </w:rPr>
      </w:pPr>
      <w:r w:rsidRPr="00AB79EC">
        <w:rPr>
          <w:color w:val="000000"/>
          <w:sz w:val="22"/>
          <w:szCs w:val="22"/>
        </w:rPr>
        <w:t xml:space="preserve">    </w:t>
      </w:r>
      <w:r w:rsidRPr="00AB79EC">
        <w:rPr>
          <w:color w:val="000000"/>
          <w:sz w:val="22"/>
          <w:szCs w:val="22"/>
        </w:rPr>
        <w:tab/>
        <w:t xml:space="preserve">    </w:t>
      </w:r>
      <w:proofErr w:type="gramStart"/>
      <w:r w:rsidRPr="00AB79EC">
        <w:rPr>
          <w:color w:val="000000"/>
          <w:sz w:val="22"/>
          <w:szCs w:val="22"/>
        </w:rPr>
        <w:t>reasons</w:t>
      </w:r>
      <w:proofErr w:type="gramEnd"/>
      <w:r w:rsidRPr="00AB79EC">
        <w:rPr>
          <w:color w:val="000000"/>
          <w:sz w:val="22"/>
          <w:szCs w:val="22"/>
        </w:rPr>
        <w:t xml:space="preserve">: illness of the student or serious illness of a member of the student’s immediate     </w:t>
      </w:r>
    </w:p>
    <w:p w:rsidR="00BD10CE" w:rsidRPr="00AB79EC" w:rsidRDefault="00BD10CE" w:rsidP="00BD10CE">
      <w:pPr>
        <w:autoSpaceDE w:val="0"/>
        <w:autoSpaceDN w:val="0"/>
        <w:adjustRightInd w:val="0"/>
        <w:ind w:left="930"/>
        <w:rPr>
          <w:color w:val="000000"/>
          <w:sz w:val="22"/>
          <w:szCs w:val="22"/>
        </w:rPr>
      </w:pPr>
      <w:r w:rsidRPr="00AB79EC">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t>
      </w:r>
      <w:proofErr w:type="gramStart"/>
      <w:r w:rsidRPr="00AB79EC">
        <w:rPr>
          <w:color w:val="000000"/>
          <w:sz w:val="22"/>
          <w:szCs w:val="22"/>
        </w:rPr>
        <w:t>When feasible, the student must notify the instructor prior to the occurrence of any excused absences, but in no case shall such notification occur more than one week after the absence.</w:t>
      </w:r>
      <w:proofErr w:type="gramEnd"/>
      <w:r w:rsidRPr="00AB79EC">
        <w:rPr>
          <w:color w:val="000000"/>
          <w:sz w:val="22"/>
          <w:szCs w:val="22"/>
        </w:rPr>
        <w:t xml:space="preserve"> Appropriate documentation for all excused absences is required. Please see the Student Policy </w:t>
      </w:r>
      <w:proofErr w:type="spellStart"/>
      <w:r w:rsidRPr="00AB79EC">
        <w:rPr>
          <w:color w:val="000000"/>
          <w:sz w:val="22"/>
          <w:szCs w:val="22"/>
        </w:rPr>
        <w:t>eHandbook</w:t>
      </w:r>
      <w:proofErr w:type="spellEnd"/>
      <w:r w:rsidRPr="00AB79EC">
        <w:rPr>
          <w:color w:val="000000"/>
          <w:sz w:val="22"/>
          <w:szCs w:val="22"/>
        </w:rPr>
        <w:t xml:space="preserve">, available at </w:t>
      </w:r>
      <w:hyperlink r:id="rId6" w:history="1">
        <w:r w:rsidRPr="00AB79EC">
          <w:rPr>
            <w:color w:val="0000FF"/>
            <w:sz w:val="22"/>
            <w:szCs w:val="22"/>
            <w:u w:val="single"/>
          </w:rPr>
          <w:t>www.auburn.edu/studentpolicies</w:t>
        </w:r>
      </w:hyperlink>
      <w:r w:rsidRPr="00AB79EC">
        <w:rPr>
          <w:color w:val="000000"/>
          <w:sz w:val="22"/>
          <w:szCs w:val="22"/>
        </w:rPr>
        <w:t xml:space="preserve"> </w:t>
      </w:r>
      <w:r w:rsidRPr="00AB79EC">
        <w:rPr>
          <w:i/>
          <w:iCs/>
          <w:color w:val="000000"/>
          <w:sz w:val="22"/>
          <w:szCs w:val="22"/>
        </w:rPr>
        <w:t xml:space="preserve"> </w:t>
      </w:r>
      <w:r w:rsidRPr="00AB79EC">
        <w:rPr>
          <w:color w:val="000000"/>
          <w:sz w:val="22"/>
          <w:szCs w:val="22"/>
        </w:rPr>
        <w:t xml:space="preserve">for more information on excused absences. </w:t>
      </w:r>
    </w:p>
    <w:p w:rsidR="00BD10CE" w:rsidRPr="00AB79EC" w:rsidRDefault="00BD10CE" w:rsidP="00BD10CE">
      <w:pPr>
        <w:autoSpaceDE w:val="0"/>
        <w:autoSpaceDN w:val="0"/>
        <w:adjustRightInd w:val="0"/>
        <w:ind w:left="720" w:hanging="360"/>
        <w:rPr>
          <w:color w:val="000000"/>
          <w:sz w:val="22"/>
          <w:szCs w:val="22"/>
        </w:rPr>
      </w:pPr>
    </w:p>
    <w:p w:rsidR="00BD10CE" w:rsidRPr="00AB79EC" w:rsidRDefault="00BD10CE" w:rsidP="00BD10CE">
      <w:pPr>
        <w:autoSpaceDE w:val="0"/>
        <w:autoSpaceDN w:val="0"/>
        <w:adjustRightInd w:val="0"/>
        <w:ind w:firstLine="720"/>
        <w:rPr>
          <w:color w:val="000000"/>
          <w:sz w:val="22"/>
          <w:szCs w:val="22"/>
        </w:rPr>
      </w:pPr>
      <w:r w:rsidRPr="00AB79EC">
        <w:rPr>
          <w:color w:val="000000"/>
          <w:sz w:val="22"/>
          <w:szCs w:val="22"/>
        </w:rPr>
        <w:t xml:space="preserve">C. </w:t>
      </w:r>
      <w:r w:rsidRPr="00AB79EC">
        <w:rPr>
          <w:color w:val="000000"/>
          <w:sz w:val="22"/>
          <w:szCs w:val="22"/>
          <w:u w:val="single"/>
        </w:rPr>
        <w:t>Make-Up Policy</w:t>
      </w:r>
      <w:r w:rsidRPr="00AB79EC">
        <w:rPr>
          <w:color w:val="000000"/>
          <w:sz w:val="22"/>
          <w:szCs w:val="22"/>
        </w:rPr>
        <w:t xml:space="preserve">: Arrangement to make up a missed major examination (e.g., hour    </w:t>
      </w:r>
    </w:p>
    <w:p w:rsidR="00BD10CE" w:rsidRPr="00AB79EC" w:rsidRDefault="00BD10CE" w:rsidP="00BD10CE">
      <w:pPr>
        <w:autoSpaceDE w:val="0"/>
        <w:autoSpaceDN w:val="0"/>
        <w:adjustRightInd w:val="0"/>
        <w:ind w:left="720"/>
        <w:rPr>
          <w:color w:val="000000"/>
          <w:sz w:val="22"/>
          <w:szCs w:val="22"/>
        </w:rPr>
      </w:pPr>
      <w:proofErr w:type="gramStart"/>
      <w:r w:rsidRPr="00AB79EC">
        <w:rPr>
          <w:color w:val="000000"/>
          <w:sz w:val="22"/>
          <w:szCs w:val="22"/>
        </w:rPr>
        <w:t>exams</w:t>
      </w:r>
      <w:proofErr w:type="gramEnd"/>
      <w:r w:rsidRPr="00AB79EC">
        <w:rPr>
          <w:color w:val="000000"/>
          <w:sz w:val="22"/>
          <w:szCs w:val="22"/>
        </w:rPr>
        <w:t xml:space="preserve">,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proofErr w:type="gramStart"/>
      <w:r w:rsidRPr="00AB79EC">
        <w:rPr>
          <w:color w:val="000000"/>
          <w:sz w:val="22"/>
          <w:szCs w:val="22"/>
        </w:rPr>
        <w:t>will be arranged</w:t>
      </w:r>
      <w:proofErr w:type="gramEnd"/>
      <w:r w:rsidRPr="00AB79EC">
        <w:rPr>
          <w:color w:val="000000"/>
          <w:sz w:val="22"/>
          <w:szCs w:val="22"/>
        </w:rPr>
        <w:t xml:space="preserve"> during the last three days before the final exam period begins.</w:t>
      </w:r>
    </w:p>
    <w:p w:rsidR="00BD10CE" w:rsidRPr="00AB79EC" w:rsidRDefault="00BD10CE" w:rsidP="00BD10CE">
      <w:pPr>
        <w:autoSpaceDE w:val="0"/>
        <w:autoSpaceDN w:val="0"/>
        <w:adjustRightInd w:val="0"/>
        <w:rPr>
          <w:color w:val="000000"/>
          <w:sz w:val="20"/>
          <w:szCs w:val="20"/>
        </w:rPr>
      </w:pPr>
    </w:p>
    <w:p w:rsidR="00BD10CE" w:rsidRPr="00AB79EC" w:rsidRDefault="00BD10CE" w:rsidP="00BD10CE">
      <w:pPr>
        <w:autoSpaceDE w:val="0"/>
        <w:autoSpaceDN w:val="0"/>
        <w:adjustRightInd w:val="0"/>
        <w:ind w:left="720"/>
        <w:rPr>
          <w:color w:val="000000"/>
          <w:sz w:val="22"/>
          <w:szCs w:val="22"/>
        </w:rPr>
      </w:pPr>
      <w:r w:rsidRPr="00AB79EC">
        <w:rPr>
          <w:color w:val="000000"/>
          <w:sz w:val="22"/>
          <w:szCs w:val="22"/>
        </w:rPr>
        <w:t xml:space="preserve">D. </w:t>
      </w:r>
      <w:r w:rsidRPr="00AB79EC">
        <w:rPr>
          <w:color w:val="000000"/>
          <w:sz w:val="22"/>
          <w:szCs w:val="22"/>
          <w:u w:val="single"/>
        </w:rPr>
        <w:t>Academic Honesty Policy</w:t>
      </w:r>
      <w:r w:rsidRPr="00AB79EC">
        <w:rPr>
          <w:color w:val="000000"/>
          <w:sz w:val="22"/>
          <w:szCs w:val="22"/>
        </w:rPr>
        <w:t xml:space="preserve">: All portions of the Auburn University student academic honesty code (Title XII) found in the </w:t>
      </w:r>
      <w:r w:rsidRPr="00AB79EC">
        <w:rPr>
          <w:iCs/>
          <w:color w:val="000000"/>
          <w:sz w:val="22"/>
          <w:szCs w:val="22"/>
        </w:rPr>
        <w:t xml:space="preserve">Student Policy </w:t>
      </w:r>
      <w:proofErr w:type="spellStart"/>
      <w:r w:rsidRPr="00AB79EC">
        <w:rPr>
          <w:iCs/>
          <w:color w:val="000000"/>
          <w:sz w:val="22"/>
          <w:szCs w:val="22"/>
        </w:rPr>
        <w:t>eHandbook</w:t>
      </w:r>
      <w:proofErr w:type="spellEnd"/>
      <w:r w:rsidRPr="00AB79EC">
        <w:rPr>
          <w:i/>
          <w:iCs/>
          <w:color w:val="000000"/>
          <w:sz w:val="22"/>
          <w:szCs w:val="22"/>
        </w:rPr>
        <w:t xml:space="preserve"> </w:t>
      </w:r>
      <w:r w:rsidRPr="00AB79EC">
        <w:rPr>
          <w:color w:val="000000"/>
          <w:sz w:val="22"/>
          <w:szCs w:val="22"/>
        </w:rPr>
        <w:t xml:space="preserve">will apply to university courses. All academic honesty violations or alleged violations of the SGA Code of Laws </w:t>
      </w:r>
      <w:proofErr w:type="gramStart"/>
      <w:r w:rsidRPr="00AB79EC">
        <w:rPr>
          <w:color w:val="000000"/>
          <w:sz w:val="22"/>
          <w:szCs w:val="22"/>
        </w:rPr>
        <w:t>will be reported</w:t>
      </w:r>
      <w:proofErr w:type="gramEnd"/>
      <w:r w:rsidRPr="00AB79EC">
        <w:rPr>
          <w:color w:val="000000"/>
          <w:sz w:val="22"/>
          <w:szCs w:val="22"/>
        </w:rPr>
        <w:t xml:space="preserve"> to the Office of the Provost, which will then refer the case to the Academic Honesty Committee. </w:t>
      </w:r>
    </w:p>
    <w:p w:rsidR="00BD10CE" w:rsidRPr="00AB79EC" w:rsidRDefault="00BD10CE" w:rsidP="00BD10CE">
      <w:pPr>
        <w:numPr>
          <w:ilvl w:val="0"/>
          <w:numId w:val="2"/>
        </w:numPr>
        <w:spacing w:after="200" w:line="276" w:lineRule="auto"/>
        <w:rPr>
          <w:rFonts w:ascii="Calibri" w:eastAsiaTheme="minorHAnsi" w:hAnsi="Calibri"/>
          <w:sz w:val="22"/>
          <w:szCs w:val="22"/>
        </w:rPr>
      </w:pPr>
      <w:r w:rsidRPr="00AB79EC">
        <w:rPr>
          <w:rFonts w:ascii="Calibri" w:eastAsiaTheme="minorHAnsi" w:hAnsi="Calibri"/>
          <w:sz w:val="22"/>
          <w:szCs w:val="22"/>
        </w:rPr>
        <w:t xml:space="preserve">E. </w:t>
      </w:r>
      <w:r w:rsidRPr="00AB79EC">
        <w:rPr>
          <w:rFonts w:ascii="Calibri" w:eastAsiaTheme="minorHAnsi" w:hAnsi="Calibri"/>
          <w:sz w:val="22"/>
          <w:szCs w:val="22"/>
          <w:u w:val="single"/>
        </w:rPr>
        <w:t>Disability Accommodations</w:t>
      </w:r>
      <w:r w:rsidRPr="00AB79EC">
        <w:rPr>
          <w:rFonts w:ascii="Calibri" w:eastAsiaTheme="minorHAnsi" w:hAnsi="Calibri"/>
          <w:sz w:val="22"/>
          <w:szCs w:val="22"/>
        </w:rPr>
        <w:t xml:space="preserve">: Students who need accommodations </w:t>
      </w:r>
      <w:proofErr w:type="gramStart"/>
      <w:r w:rsidRPr="00AB79EC">
        <w:rPr>
          <w:rFonts w:ascii="Calibri" w:eastAsiaTheme="minorHAnsi" w:hAnsi="Calibri"/>
          <w:sz w:val="22"/>
          <w:szCs w:val="22"/>
        </w:rPr>
        <w:t>are asked</w:t>
      </w:r>
      <w:proofErr w:type="gramEnd"/>
      <w:r w:rsidRPr="00AB79EC">
        <w:rPr>
          <w:rFonts w:ascii="Calibri" w:eastAsiaTheme="minorHAnsi" w:hAnsi="Calibri"/>
          <w:sz w:val="22"/>
          <w:szCs w:val="22"/>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AB79EC">
        <w:rPr>
          <w:rFonts w:ascii="Calibri" w:eastAsiaTheme="minorHAnsi" w:hAnsi="Calibri"/>
          <w:sz w:val="22"/>
          <w:szCs w:val="22"/>
        </w:rPr>
        <w:t>can be arranged</w:t>
      </w:r>
      <w:proofErr w:type="gramEnd"/>
      <w:r w:rsidRPr="00AB79EC">
        <w:rPr>
          <w:rFonts w:ascii="Calibri" w:eastAsiaTheme="minorHAnsi" w:hAnsi="Calibri"/>
          <w:sz w:val="22"/>
          <w:szCs w:val="22"/>
        </w:rPr>
        <w:t xml:space="preserve">.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AB79EC">
          <w:rPr>
            <w:rFonts w:ascii="Calibri" w:eastAsiaTheme="minorHAnsi" w:hAnsi="Calibri"/>
            <w:color w:val="0000FF"/>
            <w:sz w:val="22"/>
            <w:szCs w:val="22"/>
            <w:u w:val="single"/>
          </w:rPr>
          <w:t>https://fp.auburn.edu/disability/syllabus.asp</w:t>
        </w:r>
      </w:hyperlink>
    </w:p>
    <w:p w:rsidR="00BD10CE" w:rsidRPr="00AB79EC" w:rsidRDefault="00BD10CE" w:rsidP="00BD10CE">
      <w:pPr>
        <w:autoSpaceDE w:val="0"/>
        <w:autoSpaceDN w:val="0"/>
        <w:adjustRightInd w:val="0"/>
        <w:ind w:left="720"/>
        <w:rPr>
          <w:color w:val="000000"/>
          <w:sz w:val="22"/>
          <w:szCs w:val="22"/>
        </w:rPr>
      </w:pPr>
    </w:p>
    <w:p w:rsidR="00BD10CE" w:rsidRPr="00AB79EC" w:rsidRDefault="00BD10CE" w:rsidP="00BD10CE">
      <w:pPr>
        <w:autoSpaceDE w:val="0"/>
        <w:autoSpaceDN w:val="0"/>
        <w:adjustRightInd w:val="0"/>
        <w:ind w:left="720"/>
        <w:rPr>
          <w:color w:val="000000"/>
          <w:sz w:val="22"/>
          <w:szCs w:val="22"/>
        </w:rPr>
      </w:pPr>
      <w:r w:rsidRPr="00AB79EC">
        <w:rPr>
          <w:color w:val="000000"/>
          <w:sz w:val="22"/>
          <w:szCs w:val="22"/>
        </w:rPr>
        <w:t xml:space="preserve">F. </w:t>
      </w:r>
      <w:r w:rsidRPr="00AB79EC">
        <w:rPr>
          <w:color w:val="000000"/>
          <w:sz w:val="22"/>
          <w:szCs w:val="22"/>
          <w:u w:val="single"/>
        </w:rPr>
        <w:t>Course contingency</w:t>
      </w:r>
      <w:r w:rsidRPr="00AB79EC">
        <w:rPr>
          <w:color w:val="000000"/>
          <w:sz w:val="22"/>
          <w:szCs w:val="22"/>
        </w:rPr>
        <w:t xml:space="preserve">: If normal class and/or lab activities are disrupted due to illness, emergency, or </w:t>
      </w:r>
      <w:proofErr w:type="gramStart"/>
      <w:r w:rsidRPr="00AB79EC">
        <w:rPr>
          <w:color w:val="000000"/>
          <w:sz w:val="22"/>
          <w:szCs w:val="22"/>
        </w:rPr>
        <w:t>crisis situation</w:t>
      </w:r>
      <w:proofErr w:type="gramEnd"/>
      <w:r w:rsidRPr="00AB79EC">
        <w:rPr>
          <w:color w:val="000000"/>
          <w:sz w:val="22"/>
          <w:szCs w:val="22"/>
        </w:rPr>
        <w:t xml:space="preserve">, the syllabus and other course plans and assignments may be modified to allow completion of the course. If this occurs, and addendum to your syllabus and/or course assignments will replace the original materials. </w:t>
      </w:r>
    </w:p>
    <w:p w:rsidR="00BD10CE" w:rsidRPr="00AB79EC" w:rsidRDefault="00BD10CE" w:rsidP="00BD10CE">
      <w:pPr>
        <w:autoSpaceDE w:val="0"/>
        <w:autoSpaceDN w:val="0"/>
        <w:adjustRightInd w:val="0"/>
        <w:ind w:left="1080" w:hanging="360"/>
        <w:rPr>
          <w:color w:val="000000"/>
          <w:sz w:val="22"/>
          <w:szCs w:val="22"/>
        </w:rPr>
      </w:pPr>
    </w:p>
    <w:p w:rsidR="00BD10CE" w:rsidRPr="00AB79EC" w:rsidRDefault="00BD10CE" w:rsidP="00BD10CE">
      <w:pPr>
        <w:autoSpaceDE w:val="0"/>
        <w:autoSpaceDN w:val="0"/>
        <w:adjustRightInd w:val="0"/>
        <w:ind w:left="1080" w:hanging="360"/>
        <w:rPr>
          <w:color w:val="000000"/>
          <w:sz w:val="22"/>
          <w:szCs w:val="22"/>
        </w:rPr>
      </w:pPr>
    </w:p>
    <w:p w:rsidR="00BD10CE" w:rsidRPr="00AB79EC" w:rsidRDefault="00BD10CE" w:rsidP="00BD10CE">
      <w:pPr>
        <w:autoSpaceDE w:val="0"/>
        <w:autoSpaceDN w:val="0"/>
        <w:adjustRightInd w:val="0"/>
        <w:ind w:left="1080" w:hanging="360"/>
        <w:rPr>
          <w:color w:val="000000"/>
          <w:sz w:val="22"/>
          <w:szCs w:val="22"/>
        </w:rPr>
      </w:pPr>
    </w:p>
    <w:p w:rsidR="00BD10CE" w:rsidRPr="00AB79EC" w:rsidRDefault="00BD10CE" w:rsidP="00BD10CE">
      <w:pPr>
        <w:autoSpaceDE w:val="0"/>
        <w:autoSpaceDN w:val="0"/>
        <w:adjustRightInd w:val="0"/>
        <w:ind w:left="1080" w:hanging="360"/>
        <w:rPr>
          <w:color w:val="000000"/>
          <w:sz w:val="22"/>
          <w:szCs w:val="22"/>
        </w:rPr>
      </w:pPr>
      <w:r w:rsidRPr="00AB79EC">
        <w:rPr>
          <w:color w:val="000000"/>
          <w:sz w:val="22"/>
          <w:szCs w:val="22"/>
        </w:rPr>
        <w:lastRenderedPageBreak/>
        <w:t>Auburn University College of Education</w:t>
      </w:r>
    </w:p>
    <w:p w:rsidR="00BD10CE" w:rsidRPr="00AB79EC" w:rsidRDefault="00BD10CE" w:rsidP="00BD10CE">
      <w:pPr>
        <w:autoSpaceDE w:val="0"/>
        <w:autoSpaceDN w:val="0"/>
        <w:adjustRightInd w:val="0"/>
        <w:ind w:left="1080" w:hanging="360"/>
        <w:rPr>
          <w:color w:val="000000"/>
          <w:sz w:val="22"/>
          <w:szCs w:val="22"/>
        </w:rPr>
      </w:pPr>
    </w:p>
    <w:p w:rsidR="00BD10CE" w:rsidRPr="00AB79EC" w:rsidRDefault="00BD10CE" w:rsidP="00BD10CE">
      <w:pPr>
        <w:autoSpaceDE w:val="0"/>
        <w:autoSpaceDN w:val="0"/>
        <w:adjustRightInd w:val="0"/>
        <w:ind w:left="1080" w:hanging="360"/>
        <w:rPr>
          <w:color w:val="000000"/>
          <w:sz w:val="22"/>
          <w:szCs w:val="22"/>
        </w:rPr>
      </w:pPr>
      <w:r w:rsidRPr="00AB79EC">
        <w:rPr>
          <w:color w:val="000000"/>
          <w:sz w:val="22"/>
          <w:szCs w:val="22"/>
        </w:rPr>
        <w:t xml:space="preserve">G. </w:t>
      </w:r>
      <w:r w:rsidRPr="00AB79EC">
        <w:rPr>
          <w:color w:val="000000"/>
          <w:sz w:val="22"/>
          <w:szCs w:val="22"/>
          <w:u w:val="single"/>
        </w:rPr>
        <w:t>Professionalism</w:t>
      </w:r>
      <w:r w:rsidRPr="00AB79EC">
        <w:rPr>
          <w:color w:val="000000"/>
          <w:sz w:val="22"/>
          <w:szCs w:val="22"/>
        </w:rPr>
        <w:t xml:space="preserve">: As faculty, staff, and students interact in professional settings, they </w:t>
      </w:r>
      <w:proofErr w:type="gramStart"/>
      <w:r w:rsidRPr="00AB79EC">
        <w:rPr>
          <w:color w:val="000000"/>
          <w:sz w:val="22"/>
          <w:szCs w:val="22"/>
        </w:rPr>
        <w:t>are expected</w:t>
      </w:r>
      <w:proofErr w:type="gramEnd"/>
      <w:r w:rsidRPr="00AB79EC">
        <w:rPr>
          <w:color w:val="000000"/>
          <w:sz w:val="22"/>
          <w:szCs w:val="22"/>
        </w:rPr>
        <w:t xml:space="preserve"> to demonstrate professional behaviors as defined in the College’s conceptual framework. These professional commitments or dispositions </w:t>
      </w:r>
      <w:proofErr w:type="gramStart"/>
      <w:r w:rsidRPr="00AB79EC">
        <w:rPr>
          <w:color w:val="000000"/>
          <w:sz w:val="22"/>
          <w:szCs w:val="22"/>
        </w:rPr>
        <w:t>are listed</w:t>
      </w:r>
      <w:proofErr w:type="gramEnd"/>
      <w:r w:rsidRPr="00AB79EC">
        <w:rPr>
          <w:color w:val="000000"/>
          <w:sz w:val="22"/>
          <w:szCs w:val="22"/>
        </w:rPr>
        <w:t xml:space="preserve"> below:</w:t>
      </w:r>
    </w:p>
    <w:p w:rsidR="00BD10CE" w:rsidRPr="00AB79EC" w:rsidRDefault="00BD10CE" w:rsidP="00BD10CE">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Engage in responsible and ethical professional practices </w:t>
      </w:r>
    </w:p>
    <w:p w:rsidR="00BD10CE" w:rsidRPr="00AB79EC" w:rsidRDefault="00BD10CE" w:rsidP="00BD10CE">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Contribute to collaborative learning communities </w:t>
      </w:r>
    </w:p>
    <w:p w:rsidR="00BD10CE" w:rsidRPr="00AB79EC" w:rsidRDefault="00BD10CE" w:rsidP="00BD10CE">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Demonstrate a commitment to diversity </w:t>
      </w:r>
    </w:p>
    <w:p w:rsidR="00BD10CE" w:rsidRPr="00AB79EC" w:rsidRDefault="00BD10CE" w:rsidP="00BD10CE">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Model and nurture intellectual vitality </w:t>
      </w:r>
    </w:p>
    <w:p w:rsidR="00BD10CE" w:rsidRPr="00AB79EC" w:rsidRDefault="00BD10CE" w:rsidP="00BD10CE">
      <w:pPr>
        <w:autoSpaceDE w:val="0"/>
        <w:autoSpaceDN w:val="0"/>
        <w:adjustRightInd w:val="0"/>
        <w:ind w:left="1080" w:hanging="360"/>
        <w:rPr>
          <w:color w:val="000000"/>
          <w:sz w:val="22"/>
          <w:szCs w:val="22"/>
        </w:rPr>
      </w:pPr>
    </w:p>
    <w:p w:rsidR="00BD10CE" w:rsidRPr="00AB79EC" w:rsidRDefault="00BD10CE" w:rsidP="00BD10CE">
      <w:pPr>
        <w:autoSpaceDE w:val="0"/>
        <w:autoSpaceDN w:val="0"/>
        <w:adjustRightInd w:val="0"/>
        <w:rPr>
          <w:color w:val="000000"/>
          <w:sz w:val="22"/>
          <w:szCs w:val="22"/>
        </w:rPr>
      </w:pPr>
    </w:p>
    <w:p w:rsidR="00BD10CE" w:rsidRPr="00AB79EC" w:rsidRDefault="00BD10CE" w:rsidP="00BD10CE">
      <w:pPr>
        <w:rPr>
          <w:bCs/>
        </w:rPr>
      </w:pPr>
    </w:p>
    <w:p w:rsidR="00BD10CE" w:rsidRPr="00AB79EC" w:rsidRDefault="00BD10CE" w:rsidP="00BD10CE">
      <w:pPr>
        <w:rPr>
          <w:bCs/>
        </w:rPr>
      </w:pPr>
    </w:p>
    <w:p w:rsidR="00BD10CE" w:rsidRPr="00AB79EC" w:rsidRDefault="00BD10CE" w:rsidP="00BD10CE">
      <w:pPr>
        <w:rPr>
          <w:bCs/>
        </w:rPr>
      </w:pPr>
    </w:p>
    <w:p w:rsidR="00BD10CE" w:rsidRPr="00AB79EC" w:rsidRDefault="00BD10CE" w:rsidP="00BD10CE">
      <w:pPr>
        <w:rPr>
          <w:bCs/>
        </w:rPr>
      </w:pPr>
    </w:p>
    <w:p w:rsidR="00BD10CE" w:rsidRPr="00AB79EC" w:rsidRDefault="00BD10CE" w:rsidP="00BD10CE">
      <w:pPr>
        <w:rPr>
          <w:bCs/>
        </w:rPr>
      </w:pPr>
    </w:p>
    <w:p w:rsidR="00BD10CE" w:rsidRPr="00AB79EC" w:rsidRDefault="00BD10CE" w:rsidP="00BD10CE">
      <w:pPr>
        <w:rPr>
          <w:bCs/>
        </w:rPr>
      </w:pPr>
    </w:p>
    <w:p w:rsidR="00BD10CE" w:rsidRPr="00AB79EC" w:rsidRDefault="00BD10CE" w:rsidP="00BD10CE">
      <w:pPr>
        <w:rPr>
          <w:bCs/>
        </w:rPr>
      </w:pPr>
    </w:p>
    <w:p w:rsidR="00BD10CE" w:rsidRPr="00AB79EC" w:rsidRDefault="00BD10CE" w:rsidP="00BD10CE">
      <w:pPr>
        <w:rPr>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Pr="00AB79EC" w:rsidRDefault="00BD10CE" w:rsidP="00BD10CE">
      <w:pPr>
        <w:rPr>
          <w:b/>
          <w:bCs/>
        </w:rPr>
      </w:pPr>
    </w:p>
    <w:p w:rsidR="00BD10CE" w:rsidRDefault="00BD10CE" w:rsidP="00BD10CE">
      <w:pPr>
        <w:rPr>
          <w:b/>
          <w:bCs/>
        </w:rPr>
      </w:pPr>
    </w:p>
    <w:p w:rsidR="00BD10CE" w:rsidRDefault="00BD10CE" w:rsidP="00BD10CE">
      <w:pPr>
        <w:rPr>
          <w:b/>
          <w:bCs/>
        </w:rPr>
      </w:pPr>
    </w:p>
    <w:p w:rsidR="00BD10CE" w:rsidRPr="00AB79EC" w:rsidRDefault="00BD10CE" w:rsidP="00BD10CE">
      <w:pPr>
        <w:rPr>
          <w:b/>
          <w:bCs/>
        </w:rPr>
      </w:pPr>
    </w:p>
    <w:p w:rsidR="00BD10CE" w:rsidRPr="00AB79EC" w:rsidRDefault="00BD10CE" w:rsidP="00BD10CE">
      <w:pPr>
        <w:rPr>
          <w:b/>
          <w:bCs/>
        </w:rPr>
      </w:pPr>
      <w:r w:rsidRPr="00AB79EC">
        <w:rPr>
          <w:b/>
          <w:bCs/>
        </w:rPr>
        <w:lastRenderedPageBreak/>
        <w:t>Instructor:</w:t>
      </w:r>
    </w:p>
    <w:p w:rsidR="008302A9" w:rsidRPr="00AB79EC" w:rsidRDefault="008302A9" w:rsidP="008302A9">
      <w:pPr>
        <w:rPr>
          <w:b/>
          <w:bCs/>
        </w:rPr>
      </w:pPr>
    </w:p>
    <w:p w:rsidR="008302A9" w:rsidRPr="003D3AB0" w:rsidRDefault="008302A9" w:rsidP="008302A9">
      <w:r w:rsidRPr="003D3AB0">
        <w:t xml:space="preserve">Olin L. Adams III earned his Ph.D. in Higher Education at Ohio University (Athens, Ohio). He also holds the M.B.A. in Accounting, </w:t>
      </w:r>
      <w:r w:rsidRPr="003D3AB0">
        <w:rPr>
          <w:i/>
          <w:iCs/>
        </w:rPr>
        <w:t>cum laude</w:t>
      </w:r>
      <w:r w:rsidRPr="003D3AB0">
        <w:t>, from Mount Saint Mary’s University (</w:t>
      </w:r>
      <w:proofErr w:type="spellStart"/>
      <w:r w:rsidRPr="003D3AB0">
        <w:t>Emmitsburg</w:t>
      </w:r>
      <w:proofErr w:type="spellEnd"/>
      <w:r w:rsidRPr="003D3AB0">
        <w:t>, Maryland) and the A.B. in History from Centre College (Danville, Kentucky).</w:t>
      </w:r>
    </w:p>
    <w:p w:rsidR="008302A9" w:rsidRPr="003D3AB0" w:rsidRDefault="008302A9" w:rsidP="008302A9"/>
    <w:p w:rsidR="008302A9" w:rsidRPr="003D3AB0" w:rsidRDefault="008302A9" w:rsidP="008302A9">
      <w:r w:rsidRPr="003D3AB0">
        <w:t xml:space="preserve">Adams joined the faculty of EFLT at Auburn in </w:t>
      </w:r>
      <w:proofErr w:type="gramStart"/>
      <w:r w:rsidRPr="003D3AB0">
        <w:t>Fall</w:t>
      </w:r>
      <w:proofErr w:type="gramEnd"/>
      <w:r w:rsidRPr="003D3AB0">
        <w:t xml:space="preserve"> 2000, following 10 years on the </w:t>
      </w:r>
    </w:p>
    <w:p w:rsidR="008302A9" w:rsidRPr="003D3AB0" w:rsidRDefault="008302A9" w:rsidP="008302A9">
      <w:r w:rsidRPr="003D3AB0">
        <w:t>Accounting faculty at Ohio University. Licensed as a C.P.A. by the State of Maryland, he practiced accounting in that state for eight years prior to pursuing an academic career.</w:t>
      </w:r>
    </w:p>
    <w:p w:rsidR="008302A9" w:rsidRPr="003D3AB0" w:rsidRDefault="008302A9" w:rsidP="008302A9"/>
    <w:p w:rsidR="008302A9" w:rsidRPr="003D3AB0" w:rsidRDefault="008302A9" w:rsidP="008302A9">
      <w:r w:rsidRPr="003D3AB0">
        <w:t xml:space="preserve">Adams’ first research interest was the financial management of higher education.  He has conducted two national studies of managerial accounting practices in four-year institutions. Adams also has published research on leading issues in higher education finance, outsourcing in higher education institutions, and cost control in higher education. </w:t>
      </w:r>
    </w:p>
    <w:p w:rsidR="008302A9" w:rsidRPr="003D3AB0" w:rsidRDefault="008302A9" w:rsidP="008302A9"/>
    <w:p w:rsidR="008302A9" w:rsidRPr="003D3AB0" w:rsidRDefault="008302A9" w:rsidP="008302A9">
      <w:r w:rsidRPr="003D3AB0">
        <w:t xml:space="preserve">Adams’ later research has addressed financial, legal, and marketing issues in intercollegiate athletics, the economics and safety of Thoroughbred racing, and the history of sport. His articles in this area have covered the business model in intercollegiate athletics, the </w:t>
      </w:r>
      <w:proofErr w:type="gramStart"/>
      <w:r w:rsidRPr="003D3AB0">
        <w:t>tax exempt</w:t>
      </w:r>
      <w:proofErr w:type="gramEnd"/>
      <w:r w:rsidRPr="003D3AB0">
        <w:t xml:space="preserve"> status of intercollegiate athletics, and the marketing of intercollegiate athletics</w:t>
      </w:r>
      <w:r>
        <w:t xml:space="preserve"> in a post-amateur environment. His</w:t>
      </w:r>
      <w:r w:rsidRPr="003D3AB0">
        <w:t xml:space="preserve"> presentations have included papers on cost control in intercollegiate athletics, the NCAA system of revenue and cost management, conference realignment in intercollegiate athletics, the rise of the Southeastern Conference, startups of small college football programs, and cost of attendance. Adams is writing a book on the 1965 season of Tennessee football</w:t>
      </w:r>
      <w:r>
        <w:t xml:space="preserve">, </w:t>
      </w:r>
      <w:r w:rsidRPr="00680C4B">
        <w:rPr>
          <w:i/>
        </w:rPr>
        <w:t xml:space="preserve">On </w:t>
      </w:r>
      <w:proofErr w:type="gramStart"/>
      <w:r w:rsidRPr="00680C4B">
        <w:rPr>
          <w:i/>
        </w:rPr>
        <w:t>A</w:t>
      </w:r>
      <w:proofErr w:type="gramEnd"/>
      <w:r w:rsidRPr="00680C4B">
        <w:rPr>
          <w:i/>
        </w:rPr>
        <w:t xml:space="preserve"> Hallowed Hill</w:t>
      </w:r>
      <w:r>
        <w:t>,</w:t>
      </w:r>
      <w:r w:rsidRPr="003D3AB0">
        <w:t xml:space="preserve"> and plans a second book on the decline of amateuris</w:t>
      </w:r>
      <w:r>
        <w:t xml:space="preserve">m in intercollegiate athletics, </w:t>
      </w:r>
      <w:r w:rsidRPr="00680C4B">
        <w:rPr>
          <w:i/>
        </w:rPr>
        <w:t>Amateurism Reconsidered</w:t>
      </w:r>
      <w:r>
        <w:t xml:space="preserve">. </w:t>
      </w:r>
      <w:r w:rsidRPr="003D3AB0">
        <w:t xml:space="preserve">He serves as chair of the sport management minor at Auburn. </w:t>
      </w:r>
    </w:p>
    <w:p w:rsidR="008302A9" w:rsidRPr="003D3AB0" w:rsidRDefault="008302A9" w:rsidP="008302A9"/>
    <w:p w:rsidR="008302A9" w:rsidRPr="003D3AB0" w:rsidRDefault="008302A9" w:rsidP="008302A9">
      <w:r w:rsidRPr="003D3AB0">
        <w:t>Adams is the son of the late Olin L. Adams, Jr. and Juanita Vinson Adams. His father was a veteran of World War II, with service in the Army Air Corps. He received his doctorate from the University of Maryland and served as a school superintendent for 31 years in five districts across four states. Adams’ mother served as president of her community garden and women’s clubs and as a member of her city’s parks board. Her second cousin, Fred M. Vinson, was chief justice of the United States from 1946 until his death in 1953.</w:t>
      </w:r>
    </w:p>
    <w:p w:rsidR="008302A9" w:rsidRPr="003D3AB0" w:rsidRDefault="008302A9" w:rsidP="008302A9"/>
    <w:p w:rsidR="008302A9" w:rsidRPr="003D3AB0" w:rsidRDefault="008302A9" w:rsidP="008302A9">
      <w:r w:rsidRPr="003D3AB0">
        <w:t xml:space="preserve">Adams grew up in the Midwest and in Knoxville, Tennessee. At </w:t>
      </w:r>
      <w:proofErr w:type="gramStart"/>
      <w:r w:rsidRPr="003D3AB0">
        <w:t>Centre</w:t>
      </w:r>
      <w:proofErr w:type="gramEnd"/>
      <w:r w:rsidRPr="003D3AB0">
        <w:t xml:space="preserve"> he was a sports writer for the campus newspaper, public address announcer for home football games, and official scorer at home basketball games. Adams’ outside interests today include exercise, college athletics, and Thoroughbred </w:t>
      </w:r>
      <w:proofErr w:type="gramStart"/>
      <w:r w:rsidRPr="003D3AB0">
        <w:t>horse racing</w:t>
      </w:r>
      <w:proofErr w:type="gramEnd"/>
      <w:r w:rsidRPr="003D3AB0">
        <w:t>. He has</w:t>
      </w:r>
      <w:r>
        <w:t xml:space="preserve"> attended the Kentucky Derby 41 </w:t>
      </w:r>
      <w:r w:rsidRPr="003D3AB0">
        <w:t xml:space="preserve">times and every other major </w:t>
      </w:r>
      <w:r>
        <w:t xml:space="preserve">American </w:t>
      </w:r>
      <w:r w:rsidRPr="003D3AB0">
        <w:t>race</w:t>
      </w:r>
      <w:r>
        <w:t xml:space="preserve"> (Preakness, Belmont Stakes, Travers, and Breeders Cup)</w:t>
      </w:r>
      <w:r w:rsidRPr="003D3AB0">
        <w:t xml:space="preserve"> at least three times. Adams enjoys the music of the 1950s and 1960s, especially Frank Sinatra and Elvis Presley, classic movies, and the comedy of Jerry Seinfeld.</w:t>
      </w:r>
    </w:p>
    <w:p w:rsidR="008302A9" w:rsidRDefault="008302A9" w:rsidP="008302A9">
      <w:pPr>
        <w:rPr>
          <w:b/>
          <w:bCs/>
        </w:rPr>
      </w:pPr>
    </w:p>
    <w:p w:rsidR="008302A9" w:rsidRPr="003D3AB0" w:rsidRDefault="008302A9" w:rsidP="008302A9">
      <w:r w:rsidRPr="003D3AB0">
        <w:rPr>
          <w:b/>
          <w:bCs/>
        </w:rPr>
        <w:t>Contact Information:</w:t>
      </w:r>
    </w:p>
    <w:p w:rsidR="008302A9" w:rsidRPr="003D3AB0" w:rsidRDefault="008302A9" w:rsidP="008302A9">
      <w:pPr>
        <w:rPr>
          <w:b/>
          <w:bCs/>
        </w:rPr>
      </w:pPr>
    </w:p>
    <w:p w:rsidR="008302A9" w:rsidRPr="003D3AB0" w:rsidRDefault="008302A9" w:rsidP="008302A9">
      <w:r w:rsidRPr="003D3AB0">
        <w:t>Cell telephone: (334) 332-7151</w:t>
      </w:r>
      <w:r w:rsidRPr="003D3AB0">
        <w:tab/>
      </w:r>
      <w:r w:rsidRPr="003D3AB0">
        <w:tab/>
        <w:t xml:space="preserve">E-mail: </w:t>
      </w:r>
      <w:hyperlink r:id="rId8" w:history="1">
        <w:r w:rsidRPr="003D3AB0">
          <w:rPr>
            <w:color w:val="0000FF"/>
            <w:u w:val="single"/>
          </w:rPr>
          <w:t>adamsol@auburn.edu</w:t>
        </w:r>
      </w:hyperlink>
      <w:r w:rsidRPr="003D3AB0">
        <w:t xml:space="preserve">   </w:t>
      </w:r>
    </w:p>
    <w:p w:rsidR="008302A9" w:rsidRDefault="008302A9" w:rsidP="008302A9">
      <w:r w:rsidRPr="003D3AB0">
        <w:t>Office location: Haley</w:t>
      </w:r>
      <w:r>
        <w:t xml:space="preserve"> Center 4068</w:t>
      </w:r>
      <w:r>
        <w:tab/>
      </w:r>
      <w:r>
        <w:tab/>
        <w:t>Office hours: Thursday</w:t>
      </w:r>
      <w:r w:rsidRPr="003D3AB0">
        <w:t xml:space="preserve"> 3-5 and by appointment</w:t>
      </w:r>
    </w:p>
    <w:p w:rsidR="008302A9" w:rsidRPr="008302A9" w:rsidRDefault="008302A9" w:rsidP="00BD10CE">
      <w:bookmarkStart w:id="0" w:name="_GoBack"/>
      <w:bookmarkEnd w:id="0"/>
      <w:r>
        <w:tab/>
      </w:r>
      <w:r>
        <w:tab/>
      </w:r>
      <w:r>
        <w:tab/>
      </w:r>
      <w:r>
        <w:tab/>
      </w:r>
      <w:r>
        <w:tab/>
      </w:r>
      <w:r>
        <w:tab/>
        <w:t>(</w:t>
      </w:r>
      <w:proofErr w:type="gramStart"/>
      <w:r>
        <w:t>except</w:t>
      </w:r>
      <w:proofErr w:type="gramEnd"/>
      <w:r>
        <w:t xml:space="preserve"> August 24 and October 19)</w:t>
      </w:r>
      <w:r>
        <w:tab/>
      </w:r>
    </w:p>
    <w:sectPr w:rsidR="008302A9" w:rsidRPr="0083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15B4D22"/>
    <w:multiLevelType w:val="hybridMultilevel"/>
    <w:tmpl w:val="640A5B44"/>
    <w:lvl w:ilvl="0" w:tplc="B1F8F3A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CE"/>
    <w:rsid w:val="00020E00"/>
    <w:rsid w:val="003C666D"/>
    <w:rsid w:val="008302A9"/>
    <w:rsid w:val="00BD10CE"/>
    <w:rsid w:val="00F7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9D52"/>
  <w15:chartTrackingRefBased/>
  <w15:docId w15:val="{028AC7F8-1C75-4AFF-B60D-5A79A331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0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D10CE"/>
    <w:pPr>
      <w:ind w:left="720"/>
      <w:contextualSpacing/>
    </w:pPr>
  </w:style>
  <w:style w:type="character" w:styleId="Hyperlink">
    <w:name w:val="Hyperlink"/>
    <w:basedOn w:val="DefaultParagraphFont"/>
    <w:uiPriority w:val="99"/>
    <w:unhideWhenUsed/>
    <w:rsid w:val="003C66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openxmlformats.org/officeDocument/2006/relationships/settings" Target="setting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nyti.ms/Qfy7g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Adams</dc:creator>
  <cp:keywords/>
  <dc:description/>
  <cp:lastModifiedBy>Olin Adams</cp:lastModifiedBy>
  <cp:revision>1</cp:revision>
  <dcterms:created xsi:type="dcterms:W3CDTF">2017-08-20T20:38:00Z</dcterms:created>
  <dcterms:modified xsi:type="dcterms:W3CDTF">2017-08-20T21:15:00Z</dcterms:modified>
</cp:coreProperties>
</file>