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59E00124" w:rsidR="005F1544" w:rsidRPr="00B81073" w:rsidRDefault="00377B6C" w:rsidP="005F1544">
      <w:pPr>
        <w:spacing w:before="100" w:beforeAutospacing="1" w:after="100" w:afterAutospacing="1"/>
        <w:ind w:right="-360"/>
        <w:contextualSpacing/>
        <w:jc w:val="center"/>
        <w:rPr>
          <w:b/>
          <w:sz w:val="22"/>
          <w:szCs w:val="22"/>
        </w:rPr>
      </w:pPr>
      <w:r>
        <w:rPr>
          <w:b/>
          <w:sz w:val="22"/>
          <w:szCs w:val="22"/>
        </w:rPr>
        <w:t>Fall Semester 2016</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473F2154" w:rsidR="00587FAE" w:rsidRPr="00B81073" w:rsidRDefault="00587FAE" w:rsidP="00D178C6">
      <w:pPr>
        <w:rPr>
          <w:sz w:val="22"/>
          <w:szCs w:val="22"/>
        </w:rPr>
      </w:pPr>
      <w:r w:rsidRPr="00B81073">
        <w:rPr>
          <w:b/>
          <w:sz w:val="22"/>
          <w:szCs w:val="22"/>
        </w:rPr>
        <w:t xml:space="preserve">Date Syllabus Prepared:  </w:t>
      </w:r>
      <w:r w:rsidR="00271C64">
        <w:rPr>
          <w:sz w:val="22"/>
          <w:szCs w:val="22"/>
        </w:rPr>
        <w:t>June 2018</w:t>
      </w:r>
    </w:p>
    <w:p w14:paraId="0A1DF9FE" w14:textId="77777777" w:rsidR="00587FAE" w:rsidRPr="00B81073" w:rsidRDefault="00587FAE" w:rsidP="00587FAE">
      <w:pPr>
        <w:rPr>
          <w:sz w:val="22"/>
          <w:szCs w:val="22"/>
        </w:rPr>
      </w:pPr>
    </w:p>
    <w:p w14:paraId="0950155C" w14:textId="590B1F3F"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271C64">
        <w:rPr>
          <w:sz w:val="22"/>
          <w:szCs w:val="22"/>
        </w:rPr>
        <w:t>Margaret A. Taylor</w:t>
      </w:r>
      <w:r w:rsidRPr="00B81073">
        <w:rPr>
          <w:sz w:val="22"/>
          <w:szCs w:val="22"/>
        </w:rPr>
        <w:t>, Ph.D., LPC</w:t>
      </w:r>
      <w:r w:rsidR="00271C64">
        <w:rPr>
          <w:sz w:val="22"/>
          <w:szCs w:val="22"/>
        </w:rPr>
        <w:t>-S</w:t>
      </w:r>
    </w:p>
    <w:p w14:paraId="605030C7" w14:textId="6456437F" w:rsidR="005F1544" w:rsidRPr="00B81073" w:rsidRDefault="005F1544" w:rsidP="005F1544">
      <w:pPr>
        <w:ind w:left="720" w:right="-360" w:hanging="720"/>
        <w:rPr>
          <w:sz w:val="22"/>
          <w:szCs w:val="22"/>
        </w:rPr>
      </w:pPr>
      <w:r w:rsidRPr="00B81073">
        <w:rPr>
          <w:sz w:val="22"/>
          <w:szCs w:val="22"/>
        </w:rPr>
        <w:t xml:space="preserve">Email: </w:t>
      </w:r>
      <w:hyperlink r:id="rId7" w:history="1">
        <w:r w:rsidR="00647A2C" w:rsidRPr="00754BE5">
          <w:rPr>
            <w:rStyle w:val="Hyperlink"/>
            <w:sz w:val="22"/>
            <w:szCs w:val="22"/>
          </w:rPr>
          <w:t>barnema@auburn.edu</w:t>
        </w:r>
      </w:hyperlink>
      <w:r w:rsidR="00647A2C">
        <w:rPr>
          <w:sz w:val="22"/>
          <w:szCs w:val="22"/>
        </w:rPr>
        <w:t xml:space="preserve"> </w:t>
      </w:r>
    </w:p>
    <w:p w14:paraId="4631B230" w14:textId="40E65A0F" w:rsidR="005F1544" w:rsidRPr="00B81073" w:rsidRDefault="005F1544" w:rsidP="005F1544">
      <w:pPr>
        <w:ind w:left="720" w:right="-360" w:hanging="720"/>
        <w:rPr>
          <w:sz w:val="22"/>
          <w:szCs w:val="22"/>
        </w:rPr>
      </w:pPr>
      <w:r w:rsidRPr="00B81073">
        <w:rPr>
          <w:sz w:val="22"/>
          <w:szCs w:val="22"/>
        </w:rPr>
        <w:t xml:space="preserve">Office Hours: </w:t>
      </w:r>
      <w:r w:rsidR="000C64D8">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7E63EB3" w:rsidR="0010548F" w:rsidRDefault="00E25B50" w:rsidP="0049240D">
      <w:pPr>
        <w:ind w:left="720" w:hanging="360"/>
        <w:rPr>
          <w:sz w:val="22"/>
          <w:szCs w:val="22"/>
        </w:rPr>
      </w:pPr>
      <w:r w:rsidRPr="00B81073">
        <w:rPr>
          <w:sz w:val="22"/>
          <w:szCs w:val="22"/>
        </w:rPr>
        <w:t>Jackson-Cherry, L., &amp; Erford, B.</w:t>
      </w:r>
      <w:r>
        <w:rPr>
          <w:sz w:val="22"/>
          <w:szCs w:val="22"/>
        </w:rPr>
        <w:t xml:space="preserve"> (2014</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3CD8EF4A" w14:textId="7B947779" w:rsidR="00A10087" w:rsidRPr="00647A2C" w:rsidRDefault="00587FAE" w:rsidP="00647A2C">
      <w:pPr>
        <w:ind w:left="360"/>
        <w:rPr>
          <w:b/>
          <w:sz w:val="22"/>
          <w:szCs w:val="22"/>
        </w:rPr>
      </w:pPr>
      <w:r w:rsidRPr="00B81073">
        <w:rPr>
          <w:b/>
          <w:sz w:val="22"/>
          <w:szCs w:val="22"/>
        </w:rPr>
        <w:t>Recommended:</w:t>
      </w:r>
      <w:r w:rsidR="00D178C6" w:rsidRPr="00B81073">
        <w:rPr>
          <w:b/>
          <w:sz w:val="22"/>
          <w:szCs w:val="22"/>
        </w:rPr>
        <w:t xml:space="preserve"> </w:t>
      </w:r>
    </w:p>
    <w:p w14:paraId="6960C54B" w14:textId="77777777" w:rsidR="00A10087" w:rsidRDefault="00A10087" w:rsidP="00A10087">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New Jersey: Pearson.</w:t>
      </w:r>
    </w:p>
    <w:p w14:paraId="7D8249C3" w14:textId="4C759FE5" w:rsidR="00BA6921" w:rsidRDefault="00BA6921" w:rsidP="00BA6921">
      <w:pPr>
        <w:rPr>
          <w:sz w:val="22"/>
          <w:szCs w:val="22"/>
        </w:rPr>
      </w:pPr>
    </w:p>
    <w:p w14:paraId="519A4E78" w14:textId="77777777" w:rsidR="00EA7117" w:rsidRPr="00B2591D" w:rsidRDefault="00EA7117" w:rsidP="00EA7117">
      <w:pPr>
        <w:rPr>
          <w:b/>
          <w:sz w:val="22"/>
          <w:szCs w:val="22"/>
        </w:rPr>
      </w:pPr>
      <w:r w:rsidRPr="00BA6921">
        <w:rPr>
          <w:b/>
          <w:sz w:val="22"/>
          <w:szCs w:val="22"/>
        </w:rPr>
        <w:t>Articles</w:t>
      </w:r>
      <w:r>
        <w:rPr>
          <w:b/>
          <w:sz w:val="22"/>
          <w:szCs w:val="22"/>
        </w:rPr>
        <w:t xml:space="preserve"> and Resources</w:t>
      </w:r>
      <w:r w:rsidRPr="00BA6921">
        <w:rPr>
          <w:b/>
          <w:sz w:val="22"/>
          <w:szCs w:val="22"/>
        </w:rPr>
        <w:t>:</w:t>
      </w: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0" w:name="_ENREF_3"/>
      <w:bookmarkStart w:id="1" w:name="_ENREF_6"/>
    </w:p>
    <w:p w14:paraId="27C12DC2" w14:textId="77777777" w:rsidR="00EA7117" w:rsidRDefault="00EA7117" w:rsidP="00EA7117">
      <w:pPr>
        <w:ind w:left="360" w:hanging="360"/>
        <w:contextualSpacing/>
        <w:rPr>
          <w:sz w:val="22"/>
          <w:szCs w:val="22"/>
        </w:rPr>
      </w:pPr>
      <w:r>
        <w:rPr>
          <w:sz w:val="22"/>
          <w:szCs w:val="22"/>
        </w:rPr>
        <w:t xml:space="preserve">American Red Cross. (n.d.) </w:t>
      </w:r>
      <w:r w:rsidRPr="0050584D">
        <w:rPr>
          <w:i/>
          <w:sz w:val="22"/>
          <w:szCs w:val="22"/>
        </w:rPr>
        <w:t>Preparing for disaster with people with disabilities and other special needs.</w:t>
      </w:r>
      <w:r>
        <w:rPr>
          <w:sz w:val="22"/>
          <w:szCs w:val="22"/>
        </w:rPr>
        <w:t xml:space="preserve"> Author.</w:t>
      </w:r>
    </w:p>
    <w:p w14:paraId="39052EFD" w14:textId="77777777" w:rsidR="00EA7117" w:rsidRDefault="00EA7117" w:rsidP="00EA7117">
      <w:pPr>
        <w:ind w:left="360" w:hanging="360"/>
        <w:contextualSpacing/>
        <w:rPr>
          <w:sz w:val="22"/>
          <w:szCs w:val="22"/>
        </w:rPr>
      </w:pPr>
      <w:r>
        <w:rPr>
          <w:sz w:val="22"/>
          <w:szCs w:val="22"/>
        </w:rPr>
        <w:t>American Society of Suicidology.</w:t>
      </w:r>
      <w:r w:rsidRPr="004E6705">
        <w:t xml:space="preserve"> </w:t>
      </w:r>
      <w:r>
        <w:t xml:space="preserve">(n.d.). </w:t>
      </w:r>
      <w:r w:rsidRPr="004E6705">
        <w:rPr>
          <w:sz w:val="22"/>
          <w:szCs w:val="22"/>
        </w:rPr>
        <w:t>Core competencies</w:t>
      </w:r>
      <w:r>
        <w:rPr>
          <w:sz w:val="22"/>
          <w:szCs w:val="22"/>
        </w:rPr>
        <w:t xml:space="preserve"> </w:t>
      </w:r>
      <w:r w:rsidRPr="004E6705">
        <w:rPr>
          <w:sz w:val="22"/>
          <w:szCs w:val="22"/>
        </w:rPr>
        <w:t>for the</w:t>
      </w:r>
      <w:r>
        <w:rPr>
          <w:sz w:val="22"/>
          <w:szCs w:val="22"/>
        </w:rPr>
        <w:t xml:space="preserve"> </w:t>
      </w:r>
      <w:r w:rsidRPr="004E6705">
        <w:rPr>
          <w:sz w:val="22"/>
          <w:szCs w:val="22"/>
        </w:rPr>
        <w:t>assessment and management of individuals at risk for suicide</w:t>
      </w:r>
      <w:r>
        <w:rPr>
          <w:sz w:val="22"/>
          <w:szCs w:val="22"/>
        </w:rPr>
        <w:t xml:space="preserve">. Retrieved from </w:t>
      </w:r>
      <w:r w:rsidRPr="004E6705">
        <w:rPr>
          <w:sz w:val="22"/>
          <w:szCs w:val="22"/>
        </w:rPr>
        <w:t>http://www.suicidology.org/training-accreditation/rrsr</w:t>
      </w:r>
    </w:p>
    <w:p w14:paraId="16E86CA4" w14:textId="77777777" w:rsidR="00EA7117" w:rsidRDefault="00EA7117" w:rsidP="00EA7117">
      <w:pPr>
        <w:ind w:left="360" w:hanging="360"/>
        <w:contextualSpacing/>
        <w:rPr>
          <w:sz w:val="22"/>
          <w:szCs w:val="22"/>
        </w:rPr>
      </w:pPr>
      <w:r w:rsidRPr="003E3DCB">
        <w:rPr>
          <w:sz w:val="22"/>
          <w:szCs w:val="22"/>
        </w:rPr>
        <w:t xml:space="preserve">Bemak, F., &amp; Chung, R. C. (2017). Refugee trauma: Culturally responsive counseling interventions. </w:t>
      </w:r>
      <w:r w:rsidRPr="003E3DCB">
        <w:rPr>
          <w:i/>
          <w:sz w:val="22"/>
          <w:szCs w:val="22"/>
        </w:rPr>
        <w:t xml:space="preserve">Journal </w:t>
      </w:r>
      <w:r>
        <w:rPr>
          <w:i/>
          <w:sz w:val="22"/>
          <w:szCs w:val="22"/>
        </w:rPr>
        <w:t>o</w:t>
      </w:r>
      <w:r w:rsidRPr="003E3DCB">
        <w:rPr>
          <w:i/>
          <w:sz w:val="22"/>
          <w:szCs w:val="22"/>
        </w:rPr>
        <w:t>f Counseling &amp; Development, 95</w:t>
      </w:r>
      <w:r w:rsidRPr="003E3DCB">
        <w:rPr>
          <w:sz w:val="22"/>
          <w:szCs w:val="22"/>
        </w:rPr>
        <w:t>, 299-308. doi:10.1002/jcad.12144</w:t>
      </w:r>
    </w:p>
    <w:p w14:paraId="6D9C830D" w14:textId="77777777" w:rsidR="00EA7117" w:rsidRPr="00BF0C61" w:rsidRDefault="00EA7117" w:rsidP="00EA7117">
      <w:pPr>
        <w:ind w:left="360" w:hanging="360"/>
        <w:contextualSpacing/>
        <w:rPr>
          <w:sz w:val="22"/>
          <w:szCs w:val="22"/>
        </w:rPr>
      </w:pPr>
      <w:r w:rsidRPr="00BF0C61">
        <w:rPr>
          <w:sz w:val="22"/>
          <w:szCs w:val="22"/>
        </w:rPr>
        <w:t xml:space="preserve">Brymer, M., Jacobs, A., Layne, C., Pynoos, R., Ruzek, J., Steinberg, A., Vernberg, E., &amp; Watson, P. (2006). </w:t>
      </w:r>
      <w:r w:rsidRPr="00BF0C61">
        <w:rPr>
          <w:i/>
          <w:sz w:val="22"/>
          <w:szCs w:val="22"/>
        </w:rPr>
        <w:t>Psychological First Aid: Field Operations Guide (2nd ed.</w:t>
      </w:r>
      <w:r w:rsidRPr="00BF0C61">
        <w:rPr>
          <w:sz w:val="22"/>
          <w:szCs w:val="22"/>
        </w:rPr>
        <w:t>). National Child Traumatic Stress Network and National Center for PTSD. Retrieved from www.nctsn.org or www.ncptsd.va.gov.</w:t>
      </w:r>
    </w:p>
    <w:p w14:paraId="285C81C2" w14:textId="77777777" w:rsidR="00EA7117" w:rsidRPr="00946AF2" w:rsidRDefault="00EA7117" w:rsidP="00EA7117">
      <w:pPr>
        <w:ind w:left="360" w:hanging="360"/>
        <w:contextualSpacing/>
        <w:rPr>
          <w:sz w:val="22"/>
          <w:szCs w:val="22"/>
        </w:rPr>
      </w:pPr>
      <w:r w:rsidRPr="00946AF2">
        <w:rPr>
          <w:sz w:val="22"/>
          <w:szCs w:val="22"/>
        </w:rPr>
        <w:t xml:space="preserve">Brymer M., Taylor M., Escudero P., Jacobs A., Kronenberg M., Macy R., Mock L., Payne L., Pynoos R., &amp; Vogel J. </w:t>
      </w:r>
      <w:r>
        <w:rPr>
          <w:sz w:val="22"/>
          <w:szCs w:val="22"/>
        </w:rPr>
        <w:t xml:space="preserve">(2012). </w:t>
      </w:r>
      <w:r>
        <w:rPr>
          <w:i/>
          <w:iCs/>
          <w:sz w:val="22"/>
          <w:szCs w:val="22"/>
        </w:rPr>
        <w:t>Psychological fi</w:t>
      </w:r>
      <w:r w:rsidRPr="00946AF2">
        <w:rPr>
          <w:i/>
          <w:iCs/>
          <w:sz w:val="22"/>
          <w:szCs w:val="22"/>
        </w:rPr>
        <w:t>rst aid for schools: Fiel</w:t>
      </w:r>
      <w:r>
        <w:rPr>
          <w:i/>
          <w:iCs/>
          <w:sz w:val="22"/>
          <w:szCs w:val="22"/>
        </w:rPr>
        <w:t>d operations guide (2nd ed.)</w:t>
      </w:r>
      <w:r w:rsidRPr="00946AF2">
        <w:rPr>
          <w:sz w:val="22"/>
          <w:szCs w:val="22"/>
        </w:rPr>
        <w:t xml:space="preserve">. Los Angeles: National Child Traumatic Stress Network </w:t>
      </w:r>
    </w:p>
    <w:p w14:paraId="7FEAC903" w14:textId="77777777" w:rsidR="00EA7117" w:rsidRPr="00BF0C61" w:rsidRDefault="00EA7117" w:rsidP="00EA7117">
      <w:pPr>
        <w:ind w:left="360" w:hanging="360"/>
        <w:contextualSpacing/>
        <w:rPr>
          <w:sz w:val="22"/>
          <w:szCs w:val="22"/>
        </w:rPr>
      </w:pPr>
      <w:r w:rsidRPr="00BF0C61">
        <w:rPr>
          <w:sz w:val="22"/>
          <w:szCs w:val="22"/>
        </w:rPr>
        <w:t xml:space="preserve">Buser, T. J., &amp; Buser, J. K. (2013). The HIRE model: A tool for the informal assessment of nonsuicidal self-injury. </w:t>
      </w:r>
      <w:r w:rsidRPr="00BF0C61">
        <w:rPr>
          <w:i/>
          <w:sz w:val="22"/>
          <w:szCs w:val="22"/>
        </w:rPr>
        <w:t>Journal of Mental Health Counseling, 35</w:t>
      </w:r>
      <w:r w:rsidRPr="00BF0C61">
        <w:rPr>
          <w:sz w:val="22"/>
          <w:szCs w:val="22"/>
        </w:rPr>
        <w:t>, 262-281.</w:t>
      </w:r>
    </w:p>
    <w:p w14:paraId="6D2E7A9D" w14:textId="77777777" w:rsidR="00EA7117" w:rsidRDefault="00EA7117" w:rsidP="00EA7117">
      <w:pPr>
        <w:ind w:left="360" w:hanging="360"/>
        <w:contextualSpacing/>
        <w:rPr>
          <w:sz w:val="22"/>
          <w:szCs w:val="22"/>
        </w:rPr>
      </w:pPr>
      <w:r w:rsidRPr="00800CF4">
        <w:rPr>
          <w:sz w:val="22"/>
          <w:szCs w:val="22"/>
        </w:rPr>
        <w:t xml:space="preserve">Cavanaugh, B. (2016). Trauma-informed classrooms and schools. </w:t>
      </w:r>
      <w:r w:rsidRPr="00800CF4">
        <w:rPr>
          <w:i/>
          <w:sz w:val="22"/>
          <w:szCs w:val="22"/>
        </w:rPr>
        <w:t>Beyond Behavior, 25</w:t>
      </w:r>
      <w:r w:rsidRPr="00800CF4">
        <w:rPr>
          <w:sz w:val="22"/>
          <w:szCs w:val="22"/>
        </w:rPr>
        <w:t>(2), 41-46.</w:t>
      </w:r>
    </w:p>
    <w:p w14:paraId="2B22C30F" w14:textId="77777777" w:rsidR="00EA7117" w:rsidRPr="00BF0C61" w:rsidRDefault="00EA7117" w:rsidP="00EA7117">
      <w:pPr>
        <w:ind w:left="360" w:hanging="360"/>
        <w:contextualSpacing/>
        <w:rPr>
          <w:sz w:val="22"/>
          <w:szCs w:val="22"/>
        </w:rPr>
      </w:pPr>
      <w:r w:rsidRPr="00147575">
        <w:rPr>
          <w:sz w:val="22"/>
          <w:szCs w:val="22"/>
        </w:rPr>
        <w:t xml:space="preserve">Classen, C. C., &amp; Clark, C. S. (2017). Trauma-informed care. In </w:t>
      </w:r>
      <w:r>
        <w:rPr>
          <w:sz w:val="22"/>
          <w:szCs w:val="22"/>
        </w:rPr>
        <w:t xml:space="preserve">S. N. Gold, S. N. Gold (Eds.). </w:t>
      </w:r>
      <w:r w:rsidRPr="00147575">
        <w:rPr>
          <w:i/>
          <w:sz w:val="22"/>
          <w:szCs w:val="22"/>
        </w:rPr>
        <w:t xml:space="preserve">APA handbook of trauma psychology: Trauma practice </w:t>
      </w:r>
      <w:r w:rsidRPr="00147575">
        <w:rPr>
          <w:sz w:val="22"/>
          <w:szCs w:val="22"/>
        </w:rPr>
        <w:t>(</w:t>
      </w:r>
      <w:r>
        <w:rPr>
          <w:sz w:val="22"/>
          <w:szCs w:val="22"/>
        </w:rPr>
        <w:t>pp. 515-541). Washington, DC</w:t>
      </w:r>
      <w:r w:rsidRPr="00147575">
        <w:rPr>
          <w:sz w:val="22"/>
          <w:szCs w:val="22"/>
        </w:rPr>
        <w:t>: American Psychological Association. doi:10.1037/0000020-025</w:t>
      </w:r>
    </w:p>
    <w:p w14:paraId="6FA1F12F" w14:textId="77777777" w:rsidR="00EA7117" w:rsidRPr="00BF0C61" w:rsidRDefault="00EA7117" w:rsidP="00EA7117">
      <w:pPr>
        <w:ind w:left="360" w:hanging="360"/>
        <w:rPr>
          <w:sz w:val="22"/>
          <w:szCs w:val="22"/>
        </w:rPr>
      </w:pPr>
      <w:bookmarkStart w:id="2" w:name="_ENREF_4"/>
      <w:bookmarkEnd w:id="0"/>
      <w:bookmarkEnd w:id="1"/>
      <w:r w:rsidRPr="00BF0C61">
        <w:rPr>
          <w:sz w:val="22"/>
          <w:szCs w:val="22"/>
        </w:rPr>
        <w:t xml:space="preserve">Hyldahl, R. S., &amp; Richardson, B. (2011). Key considerations for using no-harm contracts with clients who self-injure. </w:t>
      </w:r>
      <w:r w:rsidRPr="00BF0C61">
        <w:rPr>
          <w:i/>
          <w:sz w:val="22"/>
          <w:szCs w:val="22"/>
        </w:rPr>
        <w:t>Journal of Counseling &amp; Development, 89</w:t>
      </w:r>
      <w:r w:rsidRPr="00BF0C61">
        <w:rPr>
          <w:sz w:val="22"/>
          <w:szCs w:val="22"/>
        </w:rPr>
        <w:t xml:space="preserve">, 121-127. </w:t>
      </w:r>
    </w:p>
    <w:p w14:paraId="32AE9701" w14:textId="77777777" w:rsidR="00EA7117" w:rsidRDefault="00EA7117" w:rsidP="00EA7117">
      <w:pPr>
        <w:ind w:left="360" w:hanging="360"/>
        <w:rPr>
          <w:sz w:val="22"/>
          <w:szCs w:val="22"/>
        </w:rPr>
      </w:pPr>
      <w:r w:rsidRPr="0082608C">
        <w:rPr>
          <w:sz w:val="22"/>
          <w:szCs w:val="22"/>
        </w:rPr>
        <w:t>Kelly, U., Boyd, M. A., Valente, S. M., &amp; Czekanski, E. (2014). Trauma-informed care: Keeping mental health sett</w:t>
      </w:r>
      <w:r>
        <w:rPr>
          <w:sz w:val="22"/>
          <w:szCs w:val="22"/>
        </w:rPr>
        <w:t xml:space="preserve">ings safe for veterans. </w:t>
      </w:r>
      <w:r w:rsidRPr="003E3DCB">
        <w:rPr>
          <w:i/>
          <w:sz w:val="22"/>
          <w:szCs w:val="22"/>
        </w:rPr>
        <w:t>Issues in Mental Health Nursing, 35</w:t>
      </w:r>
      <w:r w:rsidRPr="0082608C">
        <w:rPr>
          <w:sz w:val="22"/>
          <w:szCs w:val="22"/>
        </w:rPr>
        <w:t>, 413-419. doi:10.3109/01612840.2014.881941</w:t>
      </w:r>
    </w:p>
    <w:p w14:paraId="6EE3CFD0" w14:textId="77777777" w:rsidR="00EA7117" w:rsidRPr="00BF0C61" w:rsidRDefault="00EA7117" w:rsidP="00EA7117">
      <w:pPr>
        <w:ind w:left="360" w:hanging="360"/>
        <w:rPr>
          <w:sz w:val="22"/>
          <w:szCs w:val="22"/>
        </w:rPr>
      </w:pPr>
      <w:r w:rsidRPr="00BF0C61">
        <w:rPr>
          <w:sz w:val="22"/>
          <w:szCs w:val="22"/>
        </w:rPr>
        <w:lastRenderedPageBreak/>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2"/>
    </w:p>
    <w:p w14:paraId="34A83F39" w14:textId="77777777" w:rsidR="00EA7117" w:rsidRDefault="00EA7117" w:rsidP="00EA7117">
      <w:pPr>
        <w:ind w:left="360" w:hanging="360"/>
        <w:rPr>
          <w:sz w:val="22"/>
          <w:szCs w:val="22"/>
        </w:rPr>
      </w:pPr>
      <w:r w:rsidRPr="00BF0C61">
        <w:rPr>
          <w:sz w:val="22"/>
          <w:szCs w:val="22"/>
        </w:rPr>
        <w:fldChar w:fldCharType="end"/>
      </w:r>
      <w:r w:rsidRPr="00816362">
        <w:t xml:space="preserve"> </w:t>
      </w:r>
      <w:r w:rsidRPr="00816362">
        <w:rPr>
          <w:sz w:val="22"/>
          <w:szCs w:val="22"/>
        </w:rPr>
        <w:t>Mills, K. L. (2015). The importance of providing trauma</w:t>
      </w:r>
      <w:r w:rsidRPr="00816362">
        <w:rPr>
          <w:rFonts w:ascii="Calibri" w:eastAsia="Calibri" w:hAnsi="Calibri" w:cs="Calibri"/>
          <w:sz w:val="22"/>
          <w:szCs w:val="22"/>
        </w:rPr>
        <w:t>‐</w:t>
      </w:r>
      <w:r w:rsidRPr="00816362">
        <w:rPr>
          <w:sz w:val="22"/>
          <w:szCs w:val="22"/>
        </w:rPr>
        <w:t>informed care in alcohol and other drug services</w:t>
      </w:r>
      <w:r>
        <w:rPr>
          <w:sz w:val="22"/>
          <w:szCs w:val="22"/>
        </w:rPr>
        <w:t xml:space="preserve">. </w:t>
      </w:r>
      <w:r w:rsidRPr="00816362">
        <w:rPr>
          <w:i/>
          <w:sz w:val="22"/>
          <w:szCs w:val="22"/>
        </w:rPr>
        <w:t>Drug And Alcohol Review, 34,</w:t>
      </w:r>
      <w:r w:rsidRPr="00816362">
        <w:rPr>
          <w:sz w:val="22"/>
          <w:szCs w:val="22"/>
        </w:rPr>
        <w:t xml:space="preserve"> 231-233. doi:10.1111/dar.12273</w:t>
      </w:r>
    </w:p>
    <w:p w14:paraId="358E2D79" w14:textId="77777777" w:rsidR="00EA7117" w:rsidRDefault="00EA7117" w:rsidP="00EA7117">
      <w:pPr>
        <w:ind w:left="360" w:hanging="360"/>
        <w:rPr>
          <w:sz w:val="22"/>
          <w:szCs w:val="22"/>
        </w:rPr>
      </w:pPr>
      <w:r>
        <w:rPr>
          <w:sz w:val="22"/>
          <w:szCs w:val="22"/>
        </w:rPr>
        <w:t xml:space="preserve">National Child Traumatic Stress Network: </w:t>
      </w:r>
      <w:hyperlink r:id="rId8" w:history="1">
        <w:r w:rsidRPr="000969B8">
          <w:rPr>
            <w:rStyle w:val="Hyperlink"/>
            <w:sz w:val="22"/>
            <w:szCs w:val="22"/>
          </w:rPr>
          <w:t>http://nctsn.org</w:t>
        </w:r>
      </w:hyperlink>
    </w:p>
    <w:p w14:paraId="2A73448A" w14:textId="77777777" w:rsidR="00EA7117" w:rsidRDefault="00EA7117" w:rsidP="00EA7117">
      <w:pPr>
        <w:ind w:left="360" w:hanging="360"/>
        <w:rPr>
          <w:sz w:val="22"/>
          <w:szCs w:val="22"/>
        </w:rPr>
      </w:pPr>
      <w:r>
        <w:rPr>
          <w:sz w:val="22"/>
          <w:szCs w:val="22"/>
        </w:rPr>
        <w:t xml:space="preserve">National Center for PTSD. (2013). </w:t>
      </w:r>
      <w:r w:rsidRPr="000B2DF3">
        <w:rPr>
          <w:i/>
          <w:sz w:val="22"/>
          <w:szCs w:val="22"/>
        </w:rPr>
        <w:t>Understanding PTSD treatment.</w:t>
      </w:r>
      <w:r>
        <w:rPr>
          <w:sz w:val="22"/>
          <w:szCs w:val="22"/>
        </w:rPr>
        <w:t xml:space="preserve"> Retrieved from www.ptsd.va.gov</w:t>
      </w:r>
    </w:p>
    <w:p w14:paraId="231923D9" w14:textId="77777777" w:rsidR="00EA7117" w:rsidRDefault="00EA7117" w:rsidP="00EA7117">
      <w:pPr>
        <w:ind w:left="360" w:hanging="360"/>
        <w:rPr>
          <w:sz w:val="22"/>
          <w:szCs w:val="22"/>
        </w:rPr>
      </w:pPr>
      <w:r>
        <w:rPr>
          <w:sz w:val="22"/>
          <w:szCs w:val="22"/>
        </w:rPr>
        <w:t xml:space="preserve">Sachs, A. (2011). A memoir of schizophrenia. </w:t>
      </w:r>
      <w:r w:rsidRPr="00A23144">
        <w:rPr>
          <w:i/>
          <w:sz w:val="22"/>
          <w:szCs w:val="22"/>
        </w:rPr>
        <w:t>TIME</w:t>
      </w:r>
      <w:r>
        <w:rPr>
          <w:sz w:val="22"/>
          <w:szCs w:val="22"/>
        </w:rPr>
        <w:t>. Retrieved from www.time.com/arts/article/0.8599.1656592.00.html</w:t>
      </w:r>
    </w:p>
    <w:p w14:paraId="1680FAC6" w14:textId="77777777" w:rsidR="00EA7117" w:rsidRDefault="00EA7117" w:rsidP="00EA7117">
      <w:pPr>
        <w:ind w:left="360" w:hanging="360"/>
        <w:rPr>
          <w:sz w:val="22"/>
          <w:szCs w:val="22"/>
        </w:rPr>
      </w:pPr>
      <w:r>
        <w:rPr>
          <w:sz w:val="22"/>
          <w:szCs w:val="22"/>
        </w:rPr>
        <w:t xml:space="preserve">Sommers-Flanagan, J., &amp; Sommers-Flanagan, R. (2009). The mental status examination. In </w:t>
      </w:r>
      <w:r w:rsidRPr="000B2DF3">
        <w:rPr>
          <w:i/>
          <w:sz w:val="22"/>
          <w:szCs w:val="22"/>
        </w:rPr>
        <w:t>Clinical Interviewing</w:t>
      </w:r>
      <w:r>
        <w:rPr>
          <w:sz w:val="22"/>
          <w:szCs w:val="22"/>
        </w:rPr>
        <w:t xml:space="preserve"> (4</w:t>
      </w:r>
      <w:r w:rsidRPr="000B2DF3">
        <w:rPr>
          <w:sz w:val="22"/>
          <w:szCs w:val="22"/>
          <w:vertAlign w:val="superscript"/>
        </w:rPr>
        <w:t>th</w:t>
      </w:r>
      <w:r>
        <w:rPr>
          <w:sz w:val="22"/>
          <w:szCs w:val="22"/>
        </w:rPr>
        <w:t xml:space="preserve"> ed.)(pp. 213-243). </w:t>
      </w:r>
      <w:proofErr w:type="spellStart"/>
      <w:r>
        <w:rPr>
          <w:sz w:val="22"/>
          <w:szCs w:val="22"/>
        </w:rPr>
        <w:t>Hobroken</w:t>
      </w:r>
      <w:proofErr w:type="spellEnd"/>
      <w:r>
        <w:rPr>
          <w:sz w:val="22"/>
          <w:szCs w:val="22"/>
        </w:rPr>
        <w:t>, NJ: Wiley &amp; Sons, Inc.</w:t>
      </w:r>
    </w:p>
    <w:p w14:paraId="6D214795" w14:textId="77777777" w:rsidR="00EA7117" w:rsidRDefault="00EA7117" w:rsidP="00EA7117">
      <w:pPr>
        <w:ind w:left="360" w:hanging="360"/>
        <w:rPr>
          <w:color w:val="211D1E"/>
          <w:sz w:val="22"/>
          <w:szCs w:val="22"/>
        </w:rPr>
      </w:pPr>
      <w:r>
        <w:rPr>
          <w:color w:val="211D1E"/>
          <w:sz w:val="22"/>
          <w:szCs w:val="22"/>
        </w:rPr>
        <w:t xml:space="preserve">Substance Abuse and Mental Health Services Administration. (2012). </w:t>
      </w:r>
      <w:r>
        <w:rPr>
          <w:i/>
          <w:iCs/>
          <w:color w:val="211D1E"/>
          <w:sz w:val="22"/>
          <w:szCs w:val="22"/>
        </w:rPr>
        <w:t>Preventing Suicide: A Toolkit for High Schools</w:t>
      </w:r>
      <w:r>
        <w:rPr>
          <w:color w:val="211D1E"/>
          <w:sz w:val="22"/>
          <w:szCs w:val="22"/>
        </w:rPr>
        <w:t>. HHS Publication No. SMA-12-4669. Rockville, MD: Center for Mental Health Services, Author.</w:t>
      </w:r>
    </w:p>
    <w:p w14:paraId="30C40E2D" w14:textId="77777777" w:rsidR="00EA7117" w:rsidRDefault="00EA7117" w:rsidP="00EA7117">
      <w:pPr>
        <w:spacing w:before="100" w:beforeAutospacing="1" w:after="100" w:afterAutospacing="1"/>
        <w:ind w:left="36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 xml:space="preserve">Rockville, MD: </w:t>
      </w:r>
      <w:r>
        <w:rPr>
          <w:sz w:val="22"/>
          <w:szCs w:val="22"/>
        </w:rPr>
        <w:t>Author.</w:t>
      </w:r>
    </w:p>
    <w:p w14:paraId="6C608F50" w14:textId="77777777" w:rsidR="00EA7117" w:rsidRPr="00BF0C61" w:rsidRDefault="00EA7117" w:rsidP="00EA7117">
      <w:pPr>
        <w:ind w:left="360" w:hanging="360"/>
        <w:rPr>
          <w:sz w:val="22"/>
          <w:szCs w:val="22"/>
        </w:rPr>
      </w:pPr>
      <w:r w:rsidRPr="00816362">
        <w:rPr>
          <w:sz w:val="22"/>
          <w:szCs w:val="22"/>
        </w:rPr>
        <w:t xml:space="preserve">Substance Abuse and Mental Health Services Administration. </w:t>
      </w:r>
      <w:r>
        <w:rPr>
          <w:sz w:val="22"/>
          <w:szCs w:val="22"/>
        </w:rPr>
        <w:t xml:space="preserve">(2014). </w:t>
      </w:r>
      <w:r w:rsidRPr="00816362">
        <w:rPr>
          <w:i/>
          <w:sz w:val="22"/>
          <w:szCs w:val="22"/>
        </w:rPr>
        <w:t>Trauma-informed care in behavioral health services.</w:t>
      </w:r>
      <w:r w:rsidRPr="00816362">
        <w:rPr>
          <w:sz w:val="22"/>
          <w:szCs w:val="22"/>
        </w:rPr>
        <w:t xml:space="preserve"> Treatment Improvement Protocol (TIP) Series 57. HHS Publication</w:t>
      </w:r>
      <w:r>
        <w:rPr>
          <w:sz w:val="22"/>
          <w:szCs w:val="22"/>
        </w:rPr>
        <w:t xml:space="preserve"> </w:t>
      </w:r>
      <w:r w:rsidRPr="00816362">
        <w:rPr>
          <w:sz w:val="22"/>
          <w:szCs w:val="22"/>
        </w:rPr>
        <w:t xml:space="preserve">No. (SMA) 13-4801. Rockville, MD: </w:t>
      </w:r>
      <w:r>
        <w:rPr>
          <w:sz w:val="22"/>
          <w:szCs w:val="22"/>
        </w:rPr>
        <w:t>Author.</w:t>
      </w:r>
    </w:p>
    <w:p w14:paraId="4F66EE64" w14:textId="77777777" w:rsidR="00EA7117" w:rsidRDefault="00EA7117" w:rsidP="00EA7117">
      <w:pPr>
        <w:ind w:left="360" w:hanging="360"/>
        <w:rPr>
          <w:sz w:val="22"/>
          <w:szCs w:val="22"/>
        </w:rPr>
      </w:pPr>
      <w:r w:rsidRPr="00BF0C61">
        <w:rPr>
          <w:sz w:val="22"/>
          <w:szCs w:val="22"/>
        </w:rPr>
        <w:t xml:space="preserve">Substance Abuse and Mental Health Services Administration. (2015). </w:t>
      </w:r>
      <w:r w:rsidRPr="00BF0C61">
        <w:rPr>
          <w:i/>
          <w:sz w:val="22"/>
          <w:szCs w:val="22"/>
        </w:rPr>
        <w:t>A journey toward help and hope: Your handbook for recovery after a suicide attempt</w:t>
      </w:r>
      <w:r w:rsidRPr="00BF0C61">
        <w:rPr>
          <w:sz w:val="22"/>
          <w:szCs w:val="22"/>
        </w:rPr>
        <w:t xml:space="preserve">. HHS Publication No. SMA-15-4419. Rockville, MD: Center for Mental Health Services, </w:t>
      </w:r>
      <w:r>
        <w:rPr>
          <w:sz w:val="22"/>
          <w:szCs w:val="22"/>
        </w:rPr>
        <w:t>Author</w:t>
      </w:r>
      <w:r w:rsidRPr="00BF0C61">
        <w:rPr>
          <w:sz w:val="22"/>
          <w:szCs w:val="22"/>
        </w:rPr>
        <w:t xml:space="preserve">. </w:t>
      </w:r>
    </w:p>
    <w:p w14:paraId="3AD455C2" w14:textId="77777777" w:rsidR="00EA7117" w:rsidRPr="00BF0C61" w:rsidRDefault="00EA7117" w:rsidP="00EA7117">
      <w:pPr>
        <w:ind w:left="360" w:hanging="360"/>
        <w:rPr>
          <w:sz w:val="22"/>
          <w:szCs w:val="22"/>
        </w:rPr>
      </w:pPr>
      <w:r>
        <w:rPr>
          <w:sz w:val="22"/>
          <w:szCs w:val="22"/>
        </w:rPr>
        <w:t xml:space="preserve">WICHE Mental Health Program. (2009). </w:t>
      </w:r>
      <w:r w:rsidRPr="004E6705">
        <w:rPr>
          <w:i/>
          <w:sz w:val="22"/>
          <w:szCs w:val="22"/>
        </w:rPr>
        <w:t>Safety planning guide.</w:t>
      </w:r>
      <w:r>
        <w:rPr>
          <w:sz w:val="22"/>
          <w:szCs w:val="22"/>
        </w:rPr>
        <w:t xml:space="preserve"> Boulder, CO: Education Development Center &amp; Author</w:t>
      </w:r>
    </w:p>
    <w:p w14:paraId="6D3FBE04" w14:textId="42805DC6" w:rsidR="00BA6921" w:rsidRDefault="00BA6921" w:rsidP="009854D8">
      <w:pPr>
        <w:ind w:left="360" w:hanging="360"/>
        <w:rPr>
          <w:sz w:val="22"/>
          <w:szCs w:val="22"/>
        </w:rPr>
      </w:pPr>
    </w:p>
    <w:p w14:paraId="023AE764" w14:textId="77777777" w:rsidR="00587FAE" w:rsidRPr="00B81073" w:rsidRDefault="00587FAE" w:rsidP="00D178C6">
      <w:pPr>
        <w:rPr>
          <w:b/>
          <w:sz w:val="22"/>
          <w:szCs w:val="22"/>
        </w:rPr>
      </w:pPr>
      <w:r w:rsidRPr="00B81073">
        <w:rPr>
          <w:b/>
          <w:sz w:val="22"/>
          <w:szCs w:val="22"/>
        </w:rPr>
        <w:t xml:space="preserve">Course Description: </w:t>
      </w:r>
    </w:p>
    <w:p w14:paraId="28CB988F" w14:textId="77777777" w:rsidR="00587FAE" w:rsidRPr="00B81073" w:rsidRDefault="00587FAE" w:rsidP="00D178C6">
      <w:pPr>
        <w:jc w:val="both"/>
        <w:rPr>
          <w:sz w:val="22"/>
          <w:szCs w:val="22"/>
        </w:rPr>
      </w:pPr>
      <w:r w:rsidRPr="00B81073">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r>
        <w:rPr>
          <w:sz w:val="23"/>
          <w:szCs w:val="23"/>
        </w:rPr>
        <w:t>counselors’ roles and responsibilities as members of interdisciplinary community outreach and emergency management response teams (CACREP 2016, II.F.1.c.)</w:t>
      </w:r>
    </w:p>
    <w:p w14:paraId="7F4296CC" w14:textId="65503228" w:rsidR="00E5276D" w:rsidRPr="00E5276D" w:rsidRDefault="00E5276D" w:rsidP="00E5276D">
      <w:pPr>
        <w:pStyle w:val="Default"/>
        <w:numPr>
          <w:ilvl w:val="0"/>
          <w:numId w:val="9"/>
        </w:numPr>
        <w:rPr>
          <w:sz w:val="23"/>
          <w:szCs w:val="23"/>
        </w:rPr>
      </w:pPr>
      <w:r>
        <w:rPr>
          <w:sz w:val="23"/>
          <w:szCs w:val="23"/>
        </w:rPr>
        <w:t>ethical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r>
        <w:rPr>
          <w:sz w:val="23"/>
          <w:szCs w:val="23"/>
        </w:rPr>
        <w:t>strategies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r w:rsidRPr="00E5276D">
        <w:rPr>
          <w:sz w:val="23"/>
          <w:szCs w:val="23"/>
        </w:rPr>
        <w:t xml:space="preserve">self-care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r>
        <w:rPr>
          <w:sz w:val="23"/>
          <w:szCs w:val="23"/>
        </w:rPr>
        <w:t>the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r>
        <w:rPr>
          <w:sz w:val="23"/>
          <w:szCs w:val="23"/>
        </w:rPr>
        <w:t>multicultural counseling competencies (CACREP 2016, II.F.2.c.)</w:t>
      </w:r>
    </w:p>
    <w:p w14:paraId="649B65E2" w14:textId="2E133AD3" w:rsidR="00E5276D" w:rsidRDefault="00AA59B0" w:rsidP="00E5276D">
      <w:pPr>
        <w:pStyle w:val="Default"/>
        <w:numPr>
          <w:ilvl w:val="0"/>
          <w:numId w:val="9"/>
        </w:numPr>
        <w:rPr>
          <w:sz w:val="23"/>
          <w:szCs w:val="23"/>
        </w:rPr>
      </w:pPr>
      <w:r>
        <w:rPr>
          <w:sz w:val="23"/>
          <w:szCs w:val="23"/>
        </w:rPr>
        <w:t>effects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r>
        <w:rPr>
          <w:sz w:val="23"/>
          <w:szCs w:val="23"/>
        </w:rPr>
        <w:t>ethical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r>
        <w:rPr>
          <w:sz w:val="23"/>
          <w:szCs w:val="23"/>
        </w:rPr>
        <w:t>suicide prevention models and strategies (CACREP 2016, II.F.5.l.)</w:t>
      </w:r>
    </w:p>
    <w:p w14:paraId="5B057D38" w14:textId="0997F221" w:rsidR="00FE36ED" w:rsidRPr="003C698A" w:rsidRDefault="00FE36ED" w:rsidP="003C698A">
      <w:pPr>
        <w:pStyle w:val="Default"/>
        <w:numPr>
          <w:ilvl w:val="0"/>
          <w:numId w:val="9"/>
        </w:numPr>
        <w:rPr>
          <w:sz w:val="23"/>
          <w:szCs w:val="23"/>
        </w:rPr>
      </w:pPr>
      <w:r>
        <w:rPr>
          <w:sz w:val="23"/>
          <w:szCs w:val="23"/>
        </w:rPr>
        <w:t>crisis intervention, trauma-informed, and community-based strategies, such as Psychological First Aid (CACREP 2016, II.F.5.m.)</w:t>
      </w:r>
    </w:p>
    <w:p w14:paraId="3FE912E1" w14:textId="16CCA229" w:rsidR="00FE36ED" w:rsidRPr="00FE36ED" w:rsidRDefault="00FE36ED" w:rsidP="003C698A">
      <w:pPr>
        <w:pStyle w:val="Default"/>
        <w:ind w:left="360"/>
        <w:rPr>
          <w:b/>
        </w:rPr>
      </w:pPr>
      <w:r w:rsidRPr="00FE36ED">
        <w:rPr>
          <w:b/>
        </w:rPr>
        <w:t>Clinical Mental Health</w:t>
      </w:r>
    </w:p>
    <w:p w14:paraId="3659EF8C" w14:textId="77777777" w:rsidR="00FE36ED" w:rsidRDefault="00FE36ED" w:rsidP="003C698A">
      <w:pPr>
        <w:pStyle w:val="Default"/>
        <w:numPr>
          <w:ilvl w:val="0"/>
          <w:numId w:val="9"/>
        </w:numPr>
        <w:rPr>
          <w:sz w:val="23"/>
          <w:szCs w:val="23"/>
        </w:rPr>
      </w:pPr>
      <w:r w:rsidRPr="00FE36ED">
        <w:rPr>
          <w:sz w:val="23"/>
          <w:szCs w:val="23"/>
        </w:rPr>
        <w:lastRenderedPageBreak/>
        <w:t>potential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r w:rsidRPr="00FE36ED">
        <w:rPr>
          <w:sz w:val="23"/>
          <w:szCs w:val="23"/>
        </w:rPr>
        <w:t>impact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r>
        <w:rPr>
          <w:sz w:val="23"/>
          <w:szCs w:val="23"/>
        </w:rPr>
        <w:t>techniques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r>
        <w:rPr>
          <w:sz w:val="23"/>
          <w:szCs w:val="23"/>
        </w:rPr>
        <w:t>potential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r w:rsidRPr="003C698A">
        <w:rPr>
          <w:sz w:val="23"/>
          <w:szCs w:val="23"/>
        </w:rPr>
        <w:t>impact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r w:rsidRPr="003C698A">
        <w:rPr>
          <w:sz w:val="23"/>
          <w:szCs w:val="23"/>
        </w:rPr>
        <w:t xml:space="preserve">characteristics,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r>
        <w:rPr>
          <w:sz w:val="23"/>
          <w:szCs w:val="23"/>
        </w:rPr>
        <w:t>signs and symptoms of substance abuse in children and adolescents as well as the signs and symptoms of living in a home where substance use occurs (CACREP 2016, V.G.2.i</w:t>
      </w:r>
      <w:r w:rsidRPr="003C698A">
        <w:rPr>
          <w:sz w:val="23"/>
          <w:szCs w:val="23"/>
        </w:rPr>
        <w:t>.)</w:t>
      </w:r>
    </w:p>
    <w:p w14:paraId="0BCB632A" w14:textId="77777777" w:rsidR="003C698A" w:rsidRDefault="003C698A" w:rsidP="003C698A">
      <w:pPr>
        <w:pStyle w:val="Default"/>
        <w:ind w:left="720"/>
        <w:rPr>
          <w:sz w:val="23"/>
          <w:szCs w:val="23"/>
        </w:rPr>
      </w:pP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06C4673E" w14:textId="77777777" w:rsidR="003E00BA" w:rsidRDefault="003E00BA" w:rsidP="003E00BA">
      <w:pPr>
        <w:pStyle w:val="ListParagraph"/>
        <w:numPr>
          <w:ilvl w:val="0"/>
          <w:numId w:val="4"/>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 xml:space="preserve">assignments </w:t>
      </w:r>
      <w:r>
        <w:rPr>
          <w:sz w:val="22"/>
          <w:szCs w:val="22"/>
        </w:rPr>
        <w:t>(5pts each)</w:t>
      </w:r>
    </w:p>
    <w:p w14:paraId="37B9572B" w14:textId="4839DD67" w:rsidR="003E00BA" w:rsidRPr="006322CD" w:rsidRDefault="003E00BA" w:rsidP="003E00BA">
      <w:pPr>
        <w:pStyle w:val="ListParagraph"/>
        <w:numPr>
          <w:ilvl w:val="1"/>
          <w:numId w:val="4"/>
        </w:numPr>
        <w:rPr>
          <w:b/>
          <w:i/>
          <w:sz w:val="22"/>
          <w:szCs w:val="22"/>
        </w:rPr>
      </w:pPr>
      <w:r w:rsidRPr="001D0290">
        <w:rPr>
          <w:b/>
          <w:i/>
          <w:sz w:val="22"/>
          <w:szCs w:val="22"/>
        </w:rPr>
        <w:t>Reading questions:</w:t>
      </w:r>
      <w:r>
        <w:rPr>
          <w:sz w:val="22"/>
          <w:szCs w:val="22"/>
        </w:rPr>
        <w:t xml:space="preserve"> </w:t>
      </w:r>
      <w:r w:rsidRPr="006322CD">
        <w:rPr>
          <w:sz w:val="22"/>
          <w:szCs w:val="22"/>
        </w:rPr>
        <w:t xml:space="preserve">Students will read assigned material and </w:t>
      </w:r>
      <w:r>
        <w:rPr>
          <w:sz w:val="22"/>
          <w:szCs w:val="22"/>
        </w:rPr>
        <w:t>respond to questions specifically related to this reading</w:t>
      </w:r>
      <w:r w:rsidRPr="00CC6489">
        <w:rPr>
          <w:sz w:val="22"/>
          <w:szCs w:val="22"/>
        </w:rPr>
        <w:t xml:space="preserve"> </w:t>
      </w:r>
      <w:r w:rsidRPr="000D7059">
        <w:rPr>
          <w:sz w:val="22"/>
          <w:szCs w:val="22"/>
        </w:rPr>
        <w:t>each week</w:t>
      </w:r>
      <w:r>
        <w:rPr>
          <w:sz w:val="22"/>
          <w:szCs w:val="22"/>
        </w:rPr>
        <w:t>.</w:t>
      </w:r>
      <w:r>
        <w:rPr>
          <w:b/>
          <w:i/>
          <w:sz w:val="22"/>
          <w:szCs w:val="22"/>
        </w:rPr>
        <w:t xml:space="preserve"> </w:t>
      </w:r>
      <w:r>
        <w:rPr>
          <w:sz w:val="22"/>
          <w:szCs w:val="22"/>
        </w:rPr>
        <w:t>Students are expected to provide thoughtful responses that are at least one page single-spaced or two pages double-spaced in length. Students are encouraged to critically think about and apply the reading material to counseling practice. Students’ responses should b</w:t>
      </w:r>
      <w:r w:rsidR="00753B0F">
        <w:rPr>
          <w:sz w:val="22"/>
          <w:szCs w:val="22"/>
        </w:rPr>
        <w:t>e uploaded to Canvas by 4</w:t>
      </w:r>
      <w:r>
        <w:rPr>
          <w:sz w:val="22"/>
          <w:szCs w:val="22"/>
        </w:rPr>
        <w:t xml:space="preserve">pm (before the start of class) on the due date. </w:t>
      </w:r>
    </w:p>
    <w:p w14:paraId="493ED72C" w14:textId="1E48C060" w:rsidR="00F14F9C" w:rsidRPr="00EA7117" w:rsidRDefault="003E00BA" w:rsidP="00EA7117">
      <w:pPr>
        <w:pStyle w:val="ListParagraph"/>
        <w:numPr>
          <w:ilvl w:val="1"/>
          <w:numId w:val="4"/>
        </w:numPr>
        <w:rPr>
          <w:sz w:val="22"/>
          <w:szCs w:val="22"/>
        </w:rPr>
      </w:pPr>
      <w:r>
        <w:rPr>
          <w:b/>
          <w:i/>
          <w:sz w:val="22"/>
          <w:szCs w:val="22"/>
        </w:rPr>
        <w:t>Self-care reflection</w:t>
      </w:r>
      <w:r w:rsidRPr="00B81073">
        <w:rPr>
          <w:b/>
          <w:i/>
          <w:sz w:val="22"/>
          <w:szCs w:val="22"/>
        </w:rPr>
        <w:t>:</w:t>
      </w:r>
      <w:r w:rsidRPr="00B81073">
        <w:rPr>
          <w:sz w:val="22"/>
          <w:szCs w:val="22"/>
        </w:rPr>
        <w:t xml:space="preserve"> </w:t>
      </w:r>
      <w:r>
        <w:rPr>
          <w:sz w:val="22"/>
          <w:szCs w:val="22"/>
        </w:rPr>
        <w:t xml:space="preserve">As part of the weekly assignment, students will reflect on their use of mindfulness in between class sessions and their overall self-care and sense of wellness. </w:t>
      </w:r>
    </w:p>
    <w:p w14:paraId="2DE9A704" w14:textId="77777777" w:rsidR="00F14F9C" w:rsidRPr="00F14F9C" w:rsidRDefault="00F14F9C" w:rsidP="00F14F9C">
      <w:pPr>
        <w:pStyle w:val="ListParagraph"/>
        <w:rPr>
          <w:b/>
          <w:i/>
          <w:sz w:val="22"/>
          <w:szCs w:val="22"/>
        </w:rPr>
      </w:pPr>
    </w:p>
    <w:p w14:paraId="3C1B5951" w14:textId="250C9FEB" w:rsidR="00614EB9" w:rsidRPr="00CE7522"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9"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147B64">
        <w:rPr>
          <w:sz w:val="22"/>
          <w:szCs w:val="22"/>
        </w:rPr>
        <w:t>(15</w:t>
      </w:r>
      <w:r w:rsidR="00E532F6">
        <w:rPr>
          <w:sz w:val="22"/>
          <w:szCs w:val="22"/>
        </w:rPr>
        <w:t>pts)</w:t>
      </w:r>
    </w:p>
    <w:p w14:paraId="1122C352" w14:textId="77777777" w:rsidR="00CE7522" w:rsidRPr="00CE7522" w:rsidRDefault="00CE7522" w:rsidP="00CE7522">
      <w:pPr>
        <w:rPr>
          <w:b/>
          <w:i/>
          <w:sz w:val="22"/>
          <w:szCs w:val="22"/>
        </w:rPr>
      </w:pPr>
    </w:p>
    <w:p w14:paraId="2826C9F6" w14:textId="4ACFEFFF" w:rsidR="00CE7522" w:rsidRPr="00B97CC0" w:rsidRDefault="00CE7522" w:rsidP="00CE7522">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AA2BDD">
        <w:rPr>
          <w:sz w:val="22"/>
          <w:szCs w:val="22"/>
        </w:rPr>
        <w:t>complete</w:t>
      </w:r>
      <w:r>
        <w:rPr>
          <w:sz w:val="22"/>
          <w:szCs w:val="22"/>
        </w:rPr>
        <w:t xml:space="preserve"> a</w:t>
      </w:r>
      <w:r w:rsidR="00497059">
        <w:rPr>
          <w:sz w:val="22"/>
          <w:szCs w:val="22"/>
        </w:rPr>
        <w:t>n in-class</w:t>
      </w:r>
      <w:r>
        <w:rPr>
          <w:sz w:val="22"/>
          <w:szCs w:val="22"/>
        </w:rPr>
        <w:t xml:space="preserve">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(50 pts)</w:t>
      </w:r>
    </w:p>
    <w:p w14:paraId="731EB7B5" w14:textId="17D49066" w:rsidR="00CE7522" w:rsidRPr="00B97CC0" w:rsidRDefault="00CE7522" w:rsidP="00CE7522">
      <w:pPr>
        <w:pStyle w:val="ListParagraph"/>
        <w:numPr>
          <w:ilvl w:val="1"/>
          <w:numId w:val="12"/>
        </w:numPr>
        <w:rPr>
          <w:sz w:val="22"/>
          <w:szCs w:val="22"/>
        </w:rPr>
      </w:pPr>
      <w:r>
        <w:rPr>
          <w:sz w:val="22"/>
          <w:szCs w:val="22"/>
        </w:rPr>
        <w:t>Students will complete the demonstration</w:t>
      </w:r>
      <w:r w:rsidR="00EA7117">
        <w:rPr>
          <w:sz w:val="22"/>
          <w:szCs w:val="22"/>
        </w:rPr>
        <w:t xml:space="preserve"> in-class on 10/25</w:t>
      </w:r>
      <w:r w:rsidR="00964A21">
        <w:rPr>
          <w:sz w:val="22"/>
          <w:szCs w:val="22"/>
        </w:rPr>
        <w:t>/2018</w:t>
      </w:r>
    </w:p>
    <w:p w14:paraId="22A438C6" w14:textId="6461A983" w:rsidR="00CE7522" w:rsidRPr="00CE7522" w:rsidRDefault="00CE7522" w:rsidP="00CE7522">
      <w:pPr>
        <w:pStyle w:val="ListParagraph"/>
        <w:numPr>
          <w:ilvl w:val="1"/>
          <w:numId w:val="12"/>
        </w:numPr>
        <w:rPr>
          <w:sz w:val="22"/>
          <w:szCs w:val="22"/>
        </w:rPr>
      </w:pPr>
      <w:r>
        <w:rPr>
          <w:sz w:val="22"/>
          <w:szCs w:val="22"/>
        </w:rPr>
        <w:t xml:space="preserve">All students must upload the Crisis Intervention Documentation and Plan for Services form by </w:t>
      </w:r>
      <w:r w:rsidR="00497059">
        <w:rPr>
          <w:sz w:val="22"/>
          <w:szCs w:val="22"/>
        </w:rPr>
        <w:t>3:5</w:t>
      </w:r>
      <w:r w:rsidR="00EA7117">
        <w:rPr>
          <w:sz w:val="22"/>
          <w:szCs w:val="22"/>
        </w:rPr>
        <w:t>9pm 10/27/2018</w:t>
      </w:r>
      <w:r>
        <w:rPr>
          <w:sz w:val="22"/>
          <w:szCs w:val="22"/>
        </w:rPr>
        <w:t>.</w:t>
      </w:r>
    </w:p>
    <w:p w14:paraId="64CC897A" w14:textId="77777777" w:rsidR="00521745" w:rsidRPr="00B81073" w:rsidRDefault="00521745" w:rsidP="00521745">
      <w:pPr>
        <w:rPr>
          <w:b/>
          <w:i/>
          <w:sz w:val="22"/>
          <w:szCs w:val="22"/>
        </w:rPr>
      </w:pPr>
    </w:p>
    <w:p w14:paraId="7655C419" w14:textId="36446D07"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w:t>
      </w:r>
      <w:r w:rsidR="0035467B">
        <w:rPr>
          <w:sz w:val="22"/>
          <w:szCs w:val="22"/>
        </w:rPr>
        <w:t>21/18</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 xml:space="preserve">Papers will </w:t>
      </w:r>
      <w:r w:rsidR="00EA7117">
        <w:rPr>
          <w:sz w:val="22"/>
          <w:szCs w:val="22"/>
        </w:rPr>
        <w:t>be a minimum of 8</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6E38ED">
        <w:rPr>
          <w:sz w:val="22"/>
          <w:szCs w:val="22"/>
        </w:rPr>
        <w:lastRenderedPageBreak/>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4CCFD12A" w14:textId="27CEAD09" w:rsidR="00EA7117" w:rsidRPr="00EA7117" w:rsidRDefault="00CA1058" w:rsidP="00D178C6">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6F63BE0C" w14:textId="77777777" w:rsidR="00EA7117" w:rsidRPr="00C50652" w:rsidRDefault="00EA7117" w:rsidP="00EA711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Students will work in assigned groups to develop a comprehensive crisis intervention plan for one specific crisis situation</w:t>
      </w:r>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20-30 minutes on </w:t>
      </w:r>
      <w:r w:rsidRPr="00AA5D78">
        <w:rPr>
          <w:b/>
          <w:i/>
          <w:sz w:val="22"/>
          <w:szCs w:val="22"/>
        </w:rPr>
        <w:t>12/6/17</w:t>
      </w:r>
      <w:r>
        <w:rPr>
          <w:b/>
          <w:i/>
          <w:sz w:val="22"/>
          <w:szCs w:val="22"/>
        </w:rPr>
        <w:t xml:space="preserve">. </w:t>
      </w:r>
      <w:r>
        <w:rPr>
          <w:sz w:val="22"/>
          <w:szCs w:val="22"/>
        </w:rPr>
        <w:t xml:space="preserve">The plan must also be submitted to Canvas by </w:t>
      </w:r>
      <w:r w:rsidRPr="00023DC6">
        <w:rPr>
          <w:b/>
          <w:i/>
          <w:sz w:val="22"/>
          <w:szCs w:val="22"/>
        </w:rPr>
        <w:t>12/6/17</w:t>
      </w:r>
      <w:r w:rsidRPr="00C50652">
        <w:rPr>
          <w:sz w:val="22"/>
          <w:szCs w:val="22"/>
        </w:rPr>
        <w:t>:</w:t>
      </w:r>
    </w:p>
    <w:p w14:paraId="607EC573" w14:textId="77777777" w:rsidR="00EA7117" w:rsidRPr="00AA5D78" w:rsidRDefault="00EA7117" w:rsidP="00EA7117">
      <w:pPr>
        <w:pStyle w:val="ListParagraph"/>
        <w:numPr>
          <w:ilvl w:val="0"/>
          <w:numId w:val="13"/>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(e.g. school counselors should create a scenario in a school setting; clinical mental health counselors in a clinical mental health 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Pr>
          <w:rFonts w:eastAsiaTheme="minorEastAsia"/>
          <w:b/>
          <w:i/>
          <w:color w:val="000000"/>
          <w:sz w:val="22"/>
          <w:szCs w:val="22"/>
        </w:rPr>
        <w:t>10/4/17</w:t>
      </w:r>
      <w:r w:rsidRPr="00AA5D78">
        <w:rPr>
          <w:rFonts w:eastAsiaTheme="minorEastAsia"/>
          <w:b/>
          <w:i/>
          <w:color w:val="000000"/>
          <w:sz w:val="22"/>
          <w:szCs w:val="22"/>
        </w:rPr>
        <w:t>.</w:t>
      </w:r>
    </w:p>
    <w:p w14:paraId="7A69A69D"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229CD12"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58AD0514" w14:textId="77777777" w:rsidR="00EA7117" w:rsidRPr="00C50652" w:rsidRDefault="00EA7117" w:rsidP="00EA7117">
      <w:pPr>
        <w:pStyle w:val="ListParagraph"/>
        <w:numPr>
          <w:ilvl w:val="2"/>
          <w:numId w:val="14"/>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lastRenderedPageBreak/>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00A8AC6E"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1EBBB78"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sample letters</w:t>
      </w:r>
      <w:r w:rsidRPr="00C50652">
        <w:rPr>
          <w:rFonts w:eastAsiaTheme="minorEastAsia"/>
          <w:b/>
          <w:color w:val="000000"/>
          <w:sz w:val="22"/>
          <w:szCs w:val="22"/>
        </w:rPr>
        <w:t xml:space="preserve"> </w:t>
      </w:r>
      <w:r w:rsidRPr="00C50652">
        <w:rPr>
          <w:rFonts w:eastAsiaTheme="minorEastAsia"/>
          <w:color w:val="000000"/>
          <w:sz w:val="22"/>
          <w:szCs w:val="22"/>
        </w:rPr>
        <w:t>to stakeholders (e.g., parents within the school setting, employers in rehabilitation setting) if applicable.</w:t>
      </w:r>
      <w:r>
        <w:rPr>
          <w:rFonts w:eastAsiaTheme="minorEastAsia"/>
          <w:color w:val="000000"/>
          <w:sz w:val="22"/>
          <w:szCs w:val="22"/>
        </w:rPr>
        <w:t xml:space="preserve"> (see Kerr, 2009).</w:t>
      </w:r>
    </w:p>
    <w:p w14:paraId="2B83DDB0"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p>
    <w:p w14:paraId="3ED0E812" w14:textId="77777777" w:rsidR="00EA7117" w:rsidRPr="00EA7117" w:rsidRDefault="00EA7117" w:rsidP="00EA7117">
      <w:pPr>
        <w:pStyle w:val="ListParagraph"/>
        <w:ind w:left="1440"/>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5FF0BA94" w:rsidR="00811EF7"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132A31F" w14:textId="7EA8B08D" w:rsidR="00EA7117" w:rsidRDefault="00EA7117" w:rsidP="00936370">
      <w:pPr>
        <w:ind w:left="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EA7117" w:rsidRPr="002557DA" w14:paraId="5DC74539" w14:textId="77777777" w:rsidTr="00A25034">
        <w:tc>
          <w:tcPr>
            <w:tcW w:w="2520" w:type="dxa"/>
          </w:tcPr>
          <w:p w14:paraId="55C81D61" w14:textId="77777777" w:rsidR="00EA7117" w:rsidRPr="002557DA" w:rsidRDefault="00EA7117" w:rsidP="00A25034">
            <w:pPr>
              <w:rPr>
                <w:b/>
                <w:sz w:val="22"/>
                <w:szCs w:val="22"/>
              </w:rPr>
            </w:pPr>
            <w:r w:rsidRPr="002557DA">
              <w:rPr>
                <w:b/>
                <w:sz w:val="22"/>
                <w:szCs w:val="22"/>
              </w:rPr>
              <w:t>Assignment</w:t>
            </w:r>
          </w:p>
        </w:tc>
        <w:tc>
          <w:tcPr>
            <w:tcW w:w="2790" w:type="dxa"/>
          </w:tcPr>
          <w:p w14:paraId="791BEB1A" w14:textId="77777777" w:rsidR="00EA7117" w:rsidRPr="002557DA" w:rsidRDefault="00EA7117" w:rsidP="00A25034">
            <w:pPr>
              <w:rPr>
                <w:b/>
                <w:sz w:val="22"/>
                <w:szCs w:val="22"/>
              </w:rPr>
            </w:pPr>
            <w:r>
              <w:rPr>
                <w:b/>
                <w:sz w:val="22"/>
                <w:szCs w:val="22"/>
              </w:rPr>
              <w:t>Due</w:t>
            </w:r>
          </w:p>
        </w:tc>
        <w:tc>
          <w:tcPr>
            <w:tcW w:w="1489" w:type="dxa"/>
          </w:tcPr>
          <w:p w14:paraId="3F172E9E" w14:textId="77777777" w:rsidR="00EA7117" w:rsidRPr="002557DA" w:rsidRDefault="00EA7117" w:rsidP="00A25034">
            <w:pPr>
              <w:rPr>
                <w:b/>
                <w:sz w:val="22"/>
                <w:szCs w:val="22"/>
              </w:rPr>
            </w:pPr>
            <w:r w:rsidRPr="002557DA">
              <w:rPr>
                <w:b/>
                <w:sz w:val="22"/>
                <w:szCs w:val="22"/>
              </w:rPr>
              <w:t>Points</w:t>
            </w:r>
          </w:p>
        </w:tc>
        <w:tc>
          <w:tcPr>
            <w:tcW w:w="2237" w:type="dxa"/>
          </w:tcPr>
          <w:p w14:paraId="77644C12" w14:textId="77777777" w:rsidR="00EA7117" w:rsidRPr="002557DA" w:rsidRDefault="00EA7117" w:rsidP="00A25034">
            <w:pPr>
              <w:rPr>
                <w:b/>
                <w:sz w:val="22"/>
                <w:szCs w:val="22"/>
              </w:rPr>
            </w:pPr>
            <w:r w:rsidRPr="002557DA">
              <w:rPr>
                <w:b/>
                <w:sz w:val="22"/>
                <w:szCs w:val="22"/>
              </w:rPr>
              <w:t>Standard</w:t>
            </w:r>
            <w:r>
              <w:rPr>
                <w:b/>
                <w:sz w:val="22"/>
                <w:szCs w:val="22"/>
              </w:rPr>
              <w:t>s</w:t>
            </w:r>
          </w:p>
        </w:tc>
      </w:tr>
      <w:tr w:rsidR="00EA7117" w14:paraId="05AEC530" w14:textId="77777777" w:rsidTr="00A25034">
        <w:trPr>
          <w:trHeight w:val="305"/>
        </w:trPr>
        <w:tc>
          <w:tcPr>
            <w:tcW w:w="2520" w:type="dxa"/>
          </w:tcPr>
          <w:p w14:paraId="40B7911F" w14:textId="77777777" w:rsidR="00EA7117" w:rsidRDefault="00EA7117" w:rsidP="00A25034">
            <w:pPr>
              <w:rPr>
                <w:sz w:val="22"/>
                <w:szCs w:val="22"/>
              </w:rPr>
            </w:pPr>
            <w:r>
              <w:rPr>
                <w:sz w:val="22"/>
                <w:szCs w:val="22"/>
              </w:rPr>
              <w:t>Weekly Assignments</w:t>
            </w:r>
          </w:p>
        </w:tc>
        <w:tc>
          <w:tcPr>
            <w:tcW w:w="2790" w:type="dxa"/>
          </w:tcPr>
          <w:p w14:paraId="5D471DF0" w14:textId="77777777" w:rsidR="00EA7117" w:rsidRDefault="00EA7117" w:rsidP="00A25034">
            <w:pPr>
              <w:rPr>
                <w:sz w:val="22"/>
                <w:szCs w:val="22"/>
              </w:rPr>
            </w:pPr>
            <w:r>
              <w:rPr>
                <w:sz w:val="22"/>
                <w:szCs w:val="22"/>
              </w:rPr>
              <w:t>Weekly</w:t>
            </w:r>
          </w:p>
        </w:tc>
        <w:tc>
          <w:tcPr>
            <w:tcW w:w="1489" w:type="dxa"/>
          </w:tcPr>
          <w:p w14:paraId="0C546B90" w14:textId="77777777" w:rsidR="00EA7117" w:rsidRDefault="00EA7117" w:rsidP="00A25034">
            <w:pPr>
              <w:rPr>
                <w:sz w:val="22"/>
                <w:szCs w:val="22"/>
              </w:rPr>
            </w:pPr>
            <w:r>
              <w:rPr>
                <w:sz w:val="22"/>
                <w:szCs w:val="22"/>
              </w:rPr>
              <w:t xml:space="preserve">110 </w:t>
            </w:r>
          </w:p>
          <w:p w14:paraId="1DAF31F4" w14:textId="77777777" w:rsidR="00EA7117" w:rsidRDefault="00EA7117" w:rsidP="00A25034">
            <w:pPr>
              <w:rPr>
                <w:sz w:val="22"/>
                <w:szCs w:val="22"/>
              </w:rPr>
            </w:pPr>
            <w:r>
              <w:rPr>
                <w:sz w:val="22"/>
                <w:szCs w:val="22"/>
              </w:rPr>
              <w:t>(11*10pts)</w:t>
            </w:r>
            <w:r>
              <w:rPr>
                <w:sz w:val="22"/>
                <w:szCs w:val="22"/>
              </w:rPr>
              <w:tab/>
            </w:r>
          </w:p>
        </w:tc>
        <w:tc>
          <w:tcPr>
            <w:tcW w:w="2237" w:type="dxa"/>
          </w:tcPr>
          <w:p w14:paraId="651C31C8" w14:textId="77777777" w:rsidR="00EA7117" w:rsidRDefault="00EA7117" w:rsidP="00A25034">
            <w:pPr>
              <w:rPr>
                <w:sz w:val="22"/>
                <w:szCs w:val="22"/>
              </w:rPr>
            </w:pPr>
            <w:r>
              <w:rPr>
                <w:rFonts w:eastAsiaTheme="minorEastAsia"/>
                <w:sz w:val="22"/>
                <w:szCs w:val="22"/>
              </w:rPr>
              <w:t>II.F.1.i.; II.F.1.k.; II.F.1.l.; II.F.1.m.; II.F.2.c.; II.F.2.g.; II.F.5.l.; II.F.5.m; V.C.2.e.; V.C.2.f.; V.C.3.b.; V.D.2.g.; V.D.2.h.; V.G.2.g.; V.G.2.i.</w:t>
            </w:r>
          </w:p>
        </w:tc>
      </w:tr>
      <w:tr w:rsidR="00EA7117" w14:paraId="45665785" w14:textId="77777777" w:rsidTr="00A25034">
        <w:tc>
          <w:tcPr>
            <w:tcW w:w="2520" w:type="dxa"/>
          </w:tcPr>
          <w:p w14:paraId="1CCF7BC3" w14:textId="77777777" w:rsidR="00EA7117" w:rsidRDefault="00EA7117" w:rsidP="00A25034">
            <w:pPr>
              <w:rPr>
                <w:sz w:val="22"/>
                <w:szCs w:val="22"/>
              </w:rPr>
            </w:pPr>
            <w:r w:rsidRPr="00B81073">
              <w:rPr>
                <w:sz w:val="22"/>
                <w:szCs w:val="22"/>
              </w:rPr>
              <w:t>Surviving Client Suicide</w:t>
            </w:r>
          </w:p>
        </w:tc>
        <w:tc>
          <w:tcPr>
            <w:tcW w:w="2790" w:type="dxa"/>
          </w:tcPr>
          <w:p w14:paraId="5ECB9997" w14:textId="77777777" w:rsidR="00EA7117" w:rsidRDefault="00EA7117" w:rsidP="00A25034">
            <w:pPr>
              <w:rPr>
                <w:sz w:val="22"/>
                <w:szCs w:val="22"/>
              </w:rPr>
            </w:pPr>
            <w:r>
              <w:rPr>
                <w:sz w:val="22"/>
                <w:szCs w:val="22"/>
              </w:rPr>
              <w:t>9/12/18</w:t>
            </w:r>
          </w:p>
        </w:tc>
        <w:tc>
          <w:tcPr>
            <w:tcW w:w="1489" w:type="dxa"/>
          </w:tcPr>
          <w:p w14:paraId="43D02712" w14:textId="77777777" w:rsidR="00EA7117" w:rsidRDefault="00EA7117" w:rsidP="00A25034">
            <w:pPr>
              <w:rPr>
                <w:sz w:val="22"/>
                <w:szCs w:val="22"/>
              </w:rPr>
            </w:pPr>
            <w:r>
              <w:rPr>
                <w:sz w:val="22"/>
                <w:szCs w:val="22"/>
              </w:rPr>
              <w:t>15</w:t>
            </w:r>
          </w:p>
        </w:tc>
        <w:tc>
          <w:tcPr>
            <w:tcW w:w="2237" w:type="dxa"/>
          </w:tcPr>
          <w:p w14:paraId="2377C8FD" w14:textId="77777777" w:rsidR="00EA7117" w:rsidRDefault="00EA7117" w:rsidP="00A25034">
            <w:pPr>
              <w:rPr>
                <w:sz w:val="22"/>
                <w:szCs w:val="22"/>
              </w:rPr>
            </w:pPr>
            <w:r>
              <w:rPr>
                <w:rFonts w:eastAsiaTheme="minorEastAsia"/>
                <w:sz w:val="22"/>
                <w:szCs w:val="22"/>
              </w:rPr>
              <w:t>II.F.1.k.; II.F.1.m.; II.F.2.g.</w:t>
            </w:r>
          </w:p>
        </w:tc>
      </w:tr>
      <w:tr w:rsidR="00EA7117" w14:paraId="13ADE0BB" w14:textId="77777777" w:rsidTr="00A25034">
        <w:trPr>
          <w:trHeight w:val="287"/>
        </w:trPr>
        <w:tc>
          <w:tcPr>
            <w:tcW w:w="2520" w:type="dxa"/>
          </w:tcPr>
          <w:p w14:paraId="02385958" w14:textId="77777777" w:rsidR="00EA7117" w:rsidRDefault="00EA7117" w:rsidP="00A25034">
            <w:pPr>
              <w:rPr>
                <w:sz w:val="22"/>
                <w:szCs w:val="22"/>
              </w:rPr>
            </w:pPr>
            <w:r>
              <w:rPr>
                <w:sz w:val="22"/>
                <w:szCs w:val="22"/>
              </w:rPr>
              <w:t>Crisis Intervention Demonstration</w:t>
            </w:r>
          </w:p>
        </w:tc>
        <w:tc>
          <w:tcPr>
            <w:tcW w:w="2790" w:type="dxa"/>
          </w:tcPr>
          <w:p w14:paraId="46C83825" w14:textId="77777777" w:rsidR="00EA7117" w:rsidRDefault="00EA7117" w:rsidP="00A25034">
            <w:pPr>
              <w:rPr>
                <w:sz w:val="22"/>
                <w:szCs w:val="22"/>
              </w:rPr>
            </w:pPr>
            <w:r>
              <w:rPr>
                <w:sz w:val="22"/>
                <w:szCs w:val="22"/>
              </w:rPr>
              <w:t>In-class Demonstration: 11/7/18</w:t>
            </w:r>
          </w:p>
          <w:p w14:paraId="0A1EBF9C" w14:textId="77777777" w:rsidR="00EA7117" w:rsidRDefault="00EA7117" w:rsidP="00A25034">
            <w:pPr>
              <w:rPr>
                <w:sz w:val="22"/>
                <w:szCs w:val="22"/>
              </w:rPr>
            </w:pPr>
            <w:r>
              <w:rPr>
                <w:sz w:val="22"/>
                <w:szCs w:val="22"/>
              </w:rPr>
              <w:t>Documentation: 11/14/18</w:t>
            </w:r>
          </w:p>
        </w:tc>
        <w:tc>
          <w:tcPr>
            <w:tcW w:w="1489" w:type="dxa"/>
          </w:tcPr>
          <w:p w14:paraId="58A977D2" w14:textId="77777777" w:rsidR="00EA7117" w:rsidRDefault="00EA7117" w:rsidP="00A25034">
            <w:pPr>
              <w:rPr>
                <w:sz w:val="22"/>
                <w:szCs w:val="22"/>
              </w:rPr>
            </w:pPr>
            <w:r>
              <w:rPr>
                <w:sz w:val="22"/>
                <w:szCs w:val="22"/>
              </w:rPr>
              <w:t>75</w:t>
            </w:r>
          </w:p>
        </w:tc>
        <w:tc>
          <w:tcPr>
            <w:tcW w:w="2237" w:type="dxa"/>
          </w:tcPr>
          <w:p w14:paraId="78669D4F" w14:textId="77777777" w:rsidR="00EA7117" w:rsidRDefault="00EA7117" w:rsidP="00A25034">
            <w:pPr>
              <w:rPr>
                <w:sz w:val="22"/>
                <w:szCs w:val="22"/>
              </w:rPr>
            </w:pPr>
            <w:r>
              <w:rPr>
                <w:rFonts w:eastAsiaTheme="minorEastAsia"/>
                <w:sz w:val="22"/>
                <w:szCs w:val="22"/>
              </w:rPr>
              <w:t>II.F.2.c.; II.F.2.g.; V.C.2.e; V.D.2.h..</w:t>
            </w:r>
          </w:p>
        </w:tc>
      </w:tr>
      <w:tr w:rsidR="00EA7117" w14:paraId="0DB6A715" w14:textId="77777777" w:rsidTr="00A25034">
        <w:tc>
          <w:tcPr>
            <w:tcW w:w="2520" w:type="dxa"/>
          </w:tcPr>
          <w:p w14:paraId="10931152" w14:textId="77777777" w:rsidR="00EA7117" w:rsidRPr="00AB1356" w:rsidRDefault="00EA7117" w:rsidP="00A25034">
            <w:pPr>
              <w:rPr>
                <w:sz w:val="22"/>
                <w:szCs w:val="22"/>
              </w:rPr>
            </w:pPr>
            <w:r w:rsidRPr="00AB1356">
              <w:rPr>
                <w:sz w:val="22"/>
                <w:szCs w:val="22"/>
              </w:rPr>
              <w:t>Crisis Memoir Analysis</w:t>
            </w:r>
          </w:p>
        </w:tc>
        <w:tc>
          <w:tcPr>
            <w:tcW w:w="2790" w:type="dxa"/>
          </w:tcPr>
          <w:p w14:paraId="750C30C8" w14:textId="77777777" w:rsidR="00EA7117" w:rsidRDefault="00EA7117" w:rsidP="00A25034">
            <w:pPr>
              <w:rPr>
                <w:sz w:val="22"/>
                <w:szCs w:val="22"/>
              </w:rPr>
            </w:pPr>
            <w:r>
              <w:rPr>
                <w:sz w:val="22"/>
                <w:szCs w:val="22"/>
              </w:rPr>
              <w:t>Book approval: 9/12/18</w:t>
            </w:r>
          </w:p>
          <w:p w14:paraId="6FB8591F" w14:textId="77777777" w:rsidR="00EA7117" w:rsidRDefault="00EA7117" w:rsidP="00A25034">
            <w:pPr>
              <w:rPr>
                <w:sz w:val="22"/>
                <w:szCs w:val="22"/>
              </w:rPr>
            </w:pPr>
            <w:r>
              <w:rPr>
                <w:sz w:val="22"/>
                <w:szCs w:val="22"/>
              </w:rPr>
              <w:t>Analysis due: 11/14/18</w:t>
            </w:r>
          </w:p>
        </w:tc>
        <w:tc>
          <w:tcPr>
            <w:tcW w:w="1489" w:type="dxa"/>
          </w:tcPr>
          <w:p w14:paraId="0E3FECD5" w14:textId="77777777" w:rsidR="00EA7117" w:rsidRDefault="00EA7117" w:rsidP="00A25034">
            <w:pPr>
              <w:rPr>
                <w:sz w:val="22"/>
                <w:szCs w:val="22"/>
              </w:rPr>
            </w:pPr>
            <w:r>
              <w:rPr>
                <w:sz w:val="22"/>
                <w:szCs w:val="22"/>
              </w:rPr>
              <w:t>75</w:t>
            </w:r>
          </w:p>
        </w:tc>
        <w:tc>
          <w:tcPr>
            <w:tcW w:w="2237" w:type="dxa"/>
          </w:tcPr>
          <w:p w14:paraId="456D5084" w14:textId="77777777" w:rsidR="00EA7117" w:rsidRDefault="00EA7117" w:rsidP="00A25034">
            <w:pPr>
              <w:rPr>
                <w:sz w:val="22"/>
                <w:szCs w:val="22"/>
              </w:rPr>
            </w:pPr>
            <w:r>
              <w:rPr>
                <w:rFonts w:eastAsiaTheme="minorEastAsia"/>
                <w:sz w:val="22"/>
                <w:szCs w:val="22"/>
              </w:rPr>
              <w:t>II.F.1.c.; II.F.2.c; II.F.2.g.; II.F.2.i.; II.F.5.m</w:t>
            </w:r>
          </w:p>
        </w:tc>
      </w:tr>
      <w:tr w:rsidR="00EA7117" w14:paraId="434568E0" w14:textId="77777777" w:rsidTr="00A25034">
        <w:tc>
          <w:tcPr>
            <w:tcW w:w="2520" w:type="dxa"/>
            <w:tcBorders>
              <w:bottom w:val="single" w:sz="4" w:space="0" w:color="auto"/>
            </w:tcBorders>
          </w:tcPr>
          <w:p w14:paraId="33347CEA" w14:textId="77777777" w:rsidR="00EA7117" w:rsidRPr="00AB1356" w:rsidRDefault="00EA7117" w:rsidP="00A25034">
            <w:pPr>
              <w:rPr>
                <w:sz w:val="22"/>
                <w:szCs w:val="22"/>
              </w:rPr>
            </w:pPr>
            <w:r>
              <w:rPr>
                <w:sz w:val="22"/>
                <w:szCs w:val="22"/>
              </w:rPr>
              <w:t>Crisis Intervention Plan Group Project</w:t>
            </w:r>
          </w:p>
        </w:tc>
        <w:tc>
          <w:tcPr>
            <w:tcW w:w="2790" w:type="dxa"/>
            <w:tcBorders>
              <w:bottom w:val="single" w:sz="4" w:space="0" w:color="auto"/>
            </w:tcBorders>
          </w:tcPr>
          <w:p w14:paraId="7FA8DDE4" w14:textId="77777777" w:rsidR="00EA7117" w:rsidRDefault="00EA7117" w:rsidP="00A25034">
            <w:pPr>
              <w:rPr>
                <w:sz w:val="22"/>
                <w:szCs w:val="22"/>
              </w:rPr>
            </w:pPr>
            <w:r>
              <w:rPr>
                <w:sz w:val="22"/>
                <w:szCs w:val="22"/>
              </w:rPr>
              <w:t>Scenario approval: 10/17/18</w:t>
            </w:r>
          </w:p>
          <w:p w14:paraId="0C557F93" w14:textId="77777777" w:rsidR="00EA7117" w:rsidRDefault="00EA7117" w:rsidP="00A25034">
            <w:pPr>
              <w:rPr>
                <w:sz w:val="22"/>
                <w:szCs w:val="22"/>
              </w:rPr>
            </w:pPr>
            <w:r>
              <w:rPr>
                <w:sz w:val="22"/>
                <w:szCs w:val="22"/>
              </w:rPr>
              <w:t>Group Presentation: 11/28/18</w:t>
            </w:r>
          </w:p>
        </w:tc>
        <w:tc>
          <w:tcPr>
            <w:tcW w:w="1489" w:type="dxa"/>
          </w:tcPr>
          <w:p w14:paraId="470BD4BD" w14:textId="77777777" w:rsidR="00EA7117" w:rsidRDefault="00EA7117" w:rsidP="00A25034">
            <w:pPr>
              <w:rPr>
                <w:sz w:val="22"/>
                <w:szCs w:val="22"/>
              </w:rPr>
            </w:pPr>
            <w:r>
              <w:rPr>
                <w:sz w:val="22"/>
                <w:szCs w:val="22"/>
              </w:rPr>
              <w:t>50</w:t>
            </w:r>
          </w:p>
        </w:tc>
        <w:tc>
          <w:tcPr>
            <w:tcW w:w="2237" w:type="dxa"/>
            <w:tcBorders>
              <w:bottom w:val="single" w:sz="4" w:space="0" w:color="auto"/>
            </w:tcBorders>
          </w:tcPr>
          <w:p w14:paraId="2BED2230" w14:textId="77777777" w:rsidR="00EA7117" w:rsidRDefault="00EA7117" w:rsidP="00A25034">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EA7117" w:rsidRPr="0017226A" w14:paraId="0B697E40" w14:textId="77777777" w:rsidTr="00A25034">
        <w:trPr>
          <w:trHeight w:val="215"/>
        </w:trPr>
        <w:tc>
          <w:tcPr>
            <w:tcW w:w="2520" w:type="dxa"/>
            <w:tcBorders>
              <w:left w:val="nil"/>
              <w:bottom w:val="nil"/>
              <w:right w:val="nil"/>
            </w:tcBorders>
          </w:tcPr>
          <w:p w14:paraId="58D52042" w14:textId="77777777" w:rsidR="00EA7117" w:rsidRPr="0017226A" w:rsidRDefault="00EA7117" w:rsidP="00A25034">
            <w:pPr>
              <w:jc w:val="right"/>
              <w:rPr>
                <w:b/>
                <w:sz w:val="22"/>
                <w:szCs w:val="22"/>
              </w:rPr>
            </w:pPr>
          </w:p>
        </w:tc>
        <w:tc>
          <w:tcPr>
            <w:tcW w:w="2790" w:type="dxa"/>
            <w:tcBorders>
              <w:left w:val="nil"/>
              <w:bottom w:val="nil"/>
            </w:tcBorders>
          </w:tcPr>
          <w:p w14:paraId="03435760" w14:textId="77777777" w:rsidR="00EA7117" w:rsidRPr="0017226A" w:rsidRDefault="00EA7117" w:rsidP="00A25034">
            <w:pPr>
              <w:jc w:val="right"/>
              <w:rPr>
                <w:b/>
                <w:sz w:val="22"/>
                <w:szCs w:val="22"/>
              </w:rPr>
            </w:pPr>
            <w:r w:rsidRPr="0017226A">
              <w:rPr>
                <w:b/>
                <w:sz w:val="22"/>
                <w:szCs w:val="22"/>
              </w:rPr>
              <w:t>Total</w:t>
            </w:r>
          </w:p>
        </w:tc>
        <w:tc>
          <w:tcPr>
            <w:tcW w:w="1489" w:type="dxa"/>
          </w:tcPr>
          <w:p w14:paraId="497BB7B8" w14:textId="77777777" w:rsidR="00EA7117" w:rsidRPr="0017226A" w:rsidRDefault="00EA7117" w:rsidP="00A25034">
            <w:pPr>
              <w:rPr>
                <w:b/>
                <w:sz w:val="22"/>
                <w:szCs w:val="22"/>
              </w:rPr>
            </w:pPr>
            <w:r>
              <w:rPr>
                <w:b/>
                <w:sz w:val="22"/>
                <w:szCs w:val="22"/>
              </w:rPr>
              <w:t xml:space="preserve">325pts </w:t>
            </w:r>
          </w:p>
        </w:tc>
        <w:tc>
          <w:tcPr>
            <w:tcW w:w="2237" w:type="dxa"/>
            <w:tcBorders>
              <w:bottom w:val="nil"/>
              <w:right w:val="nil"/>
            </w:tcBorders>
          </w:tcPr>
          <w:p w14:paraId="2A43F061" w14:textId="77777777" w:rsidR="00EA7117" w:rsidRPr="0017226A" w:rsidRDefault="00EA7117" w:rsidP="00A25034">
            <w:pPr>
              <w:rPr>
                <w:b/>
                <w:sz w:val="22"/>
                <w:szCs w:val="22"/>
              </w:rPr>
            </w:pPr>
          </w:p>
        </w:tc>
      </w:tr>
    </w:tbl>
    <w:p w14:paraId="288A1EB0" w14:textId="62A72687" w:rsidR="00EA7117" w:rsidRDefault="00EA7117" w:rsidP="00936370">
      <w:pPr>
        <w:ind w:left="720"/>
        <w:rPr>
          <w:sz w:val="22"/>
          <w:szCs w:val="22"/>
        </w:rPr>
      </w:pPr>
    </w:p>
    <w:p w14:paraId="522A0081" w14:textId="77777777" w:rsidR="00EA7117" w:rsidRDefault="00EA7117" w:rsidP="00EA7117">
      <w:pPr>
        <w:ind w:firstLine="720"/>
        <w:rPr>
          <w:sz w:val="21"/>
          <w:szCs w:val="21"/>
        </w:rPr>
      </w:pPr>
    </w:p>
    <w:p w14:paraId="456F357B" w14:textId="77777777" w:rsidR="00EA7117" w:rsidRDefault="00EA7117" w:rsidP="00EA7117">
      <w:pPr>
        <w:ind w:firstLine="720"/>
        <w:rPr>
          <w:sz w:val="21"/>
          <w:szCs w:val="21"/>
        </w:rPr>
      </w:pPr>
    </w:p>
    <w:p w14:paraId="18F6A16D" w14:textId="306247F4" w:rsidR="00EA7117" w:rsidRPr="0057457E" w:rsidRDefault="00EA7117" w:rsidP="00EA7117">
      <w:pPr>
        <w:ind w:firstLine="720"/>
        <w:rPr>
          <w:sz w:val="21"/>
          <w:szCs w:val="21"/>
        </w:rPr>
      </w:pPr>
      <w:r w:rsidRPr="0057457E">
        <w:rPr>
          <w:sz w:val="21"/>
          <w:szCs w:val="21"/>
        </w:rPr>
        <w:t>The following scale will be used:</w:t>
      </w:r>
    </w:p>
    <w:p w14:paraId="489B9835" w14:textId="77777777" w:rsidR="00EA7117" w:rsidRPr="0057457E" w:rsidRDefault="00EA7117" w:rsidP="00EA7117">
      <w:pPr>
        <w:ind w:left="1440"/>
        <w:rPr>
          <w:sz w:val="21"/>
          <w:szCs w:val="21"/>
        </w:rPr>
      </w:pPr>
      <w:r w:rsidRPr="0057457E">
        <w:rPr>
          <w:sz w:val="21"/>
          <w:szCs w:val="21"/>
        </w:rPr>
        <w:tab/>
        <w:t>90 – 100%</w:t>
      </w:r>
      <w:r w:rsidRPr="0057457E">
        <w:rPr>
          <w:sz w:val="21"/>
          <w:szCs w:val="21"/>
        </w:rPr>
        <w:tab/>
        <w:t xml:space="preserve">   =A</w:t>
      </w:r>
    </w:p>
    <w:p w14:paraId="142AF948" w14:textId="77777777" w:rsidR="00EA7117" w:rsidRPr="0057457E" w:rsidRDefault="00EA7117" w:rsidP="00EA7117">
      <w:pPr>
        <w:ind w:left="1440"/>
        <w:rPr>
          <w:sz w:val="21"/>
          <w:szCs w:val="21"/>
        </w:rPr>
      </w:pPr>
      <w:r w:rsidRPr="0057457E">
        <w:rPr>
          <w:sz w:val="21"/>
          <w:szCs w:val="21"/>
        </w:rPr>
        <w:lastRenderedPageBreak/>
        <w:tab/>
        <w:t>80 – 89.9%</w:t>
      </w:r>
      <w:r w:rsidRPr="0057457E">
        <w:rPr>
          <w:sz w:val="21"/>
          <w:szCs w:val="21"/>
        </w:rPr>
        <w:tab/>
        <w:t xml:space="preserve">   =B</w:t>
      </w:r>
    </w:p>
    <w:p w14:paraId="4FA9F255" w14:textId="77777777" w:rsidR="00EA7117" w:rsidRPr="0057457E" w:rsidRDefault="00EA7117" w:rsidP="00EA7117">
      <w:pPr>
        <w:ind w:left="1440"/>
        <w:rPr>
          <w:sz w:val="21"/>
          <w:szCs w:val="21"/>
        </w:rPr>
      </w:pPr>
      <w:r w:rsidRPr="0057457E">
        <w:rPr>
          <w:sz w:val="21"/>
          <w:szCs w:val="21"/>
        </w:rPr>
        <w:tab/>
        <w:t>70 – 79.9%</w:t>
      </w:r>
      <w:r w:rsidRPr="0057457E">
        <w:rPr>
          <w:sz w:val="21"/>
          <w:szCs w:val="21"/>
        </w:rPr>
        <w:tab/>
        <w:t xml:space="preserve">   =C</w:t>
      </w:r>
    </w:p>
    <w:p w14:paraId="417DFA43" w14:textId="77777777" w:rsidR="00EA7117" w:rsidRPr="00B81073" w:rsidRDefault="00EA7117" w:rsidP="00936370">
      <w:pPr>
        <w:ind w:left="720"/>
        <w:rPr>
          <w:sz w:val="22"/>
          <w:szCs w:val="22"/>
        </w:rPr>
      </w:pPr>
    </w:p>
    <w:p w14:paraId="162C70EF" w14:textId="77777777" w:rsidR="00811EF7" w:rsidRPr="00B81073" w:rsidRDefault="00811EF7" w:rsidP="00811EF7">
      <w:pPr>
        <w:ind w:left="720"/>
        <w:rPr>
          <w:sz w:val="22"/>
          <w:szCs w:val="22"/>
        </w:rPr>
      </w:pP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1"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9916" w:type="dxa"/>
        <w:tblLook w:val="04A0" w:firstRow="1" w:lastRow="0" w:firstColumn="1" w:lastColumn="0" w:noHBand="0" w:noVBand="1"/>
      </w:tblPr>
      <w:tblGrid>
        <w:gridCol w:w="840"/>
        <w:gridCol w:w="1051"/>
        <w:gridCol w:w="2597"/>
        <w:gridCol w:w="2280"/>
        <w:gridCol w:w="1858"/>
        <w:gridCol w:w="1290"/>
      </w:tblGrid>
      <w:tr w:rsidR="00EA7117" w:rsidRPr="00B81073" w14:paraId="50991F4F" w14:textId="77777777" w:rsidTr="00A25034">
        <w:tc>
          <w:tcPr>
            <w:tcW w:w="840" w:type="dxa"/>
          </w:tcPr>
          <w:p w14:paraId="64899B97" w14:textId="77777777" w:rsidR="00EA7117" w:rsidRPr="00B81073" w:rsidRDefault="00EA7117" w:rsidP="00A25034">
            <w:pPr>
              <w:jc w:val="center"/>
              <w:rPr>
                <w:b/>
                <w:sz w:val="22"/>
                <w:szCs w:val="22"/>
              </w:rPr>
            </w:pPr>
            <w:r w:rsidRPr="00B81073">
              <w:rPr>
                <w:b/>
                <w:sz w:val="22"/>
                <w:szCs w:val="22"/>
              </w:rPr>
              <w:t>Week</w:t>
            </w:r>
          </w:p>
        </w:tc>
        <w:tc>
          <w:tcPr>
            <w:tcW w:w="1051" w:type="dxa"/>
          </w:tcPr>
          <w:p w14:paraId="0E22E858" w14:textId="77777777" w:rsidR="00EA7117" w:rsidRPr="00B81073" w:rsidRDefault="00EA7117" w:rsidP="00A25034">
            <w:pPr>
              <w:jc w:val="center"/>
              <w:rPr>
                <w:b/>
                <w:sz w:val="22"/>
                <w:szCs w:val="22"/>
              </w:rPr>
            </w:pPr>
            <w:r w:rsidRPr="00CC20AD">
              <w:rPr>
                <w:b/>
                <w:sz w:val="22"/>
                <w:szCs w:val="22"/>
              </w:rPr>
              <w:t>Date</w:t>
            </w:r>
          </w:p>
        </w:tc>
        <w:tc>
          <w:tcPr>
            <w:tcW w:w="2597" w:type="dxa"/>
          </w:tcPr>
          <w:p w14:paraId="6C382E70" w14:textId="77777777" w:rsidR="00EA7117" w:rsidRPr="00B81073" w:rsidRDefault="00EA7117" w:rsidP="00A25034">
            <w:pPr>
              <w:jc w:val="center"/>
              <w:rPr>
                <w:b/>
                <w:sz w:val="22"/>
                <w:szCs w:val="22"/>
              </w:rPr>
            </w:pPr>
            <w:r w:rsidRPr="00B81073">
              <w:rPr>
                <w:b/>
                <w:sz w:val="22"/>
                <w:szCs w:val="22"/>
              </w:rPr>
              <w:t>Content</w:t>
            </w:r>
          </w:p>
        </w:tc>
        <w:tc>
          <w:tcPr>
            <w:tcW w:w="2280" w:type="dxa"/>
          </w:tcPr>
          <w:p w14:paraId="425A80EA" w14:textId="77777777" w:rsidR="00EA7117" w:rsidRPr="00B81073" w:rsidRDefault="00EA7117" w:rsidP="00A25034">
            <w:pPr>
              <w:jc w:val="center"/>
              <w:rPr>
                <w:b/>
                <w:sz w:val="22"/>
                <w:szCs w:val="22"/>
              </w:rPr>
            </w:pPr>
            <w:r w:rsidRPr="00B81073">
              <w:rPr>
                <w:b/>
                <w:sz w:val="22"/>
                <w:szCs w:val="22"/>
              </w:rPr>
              <w:t>Readings</w:t>
            </w:r>
          </w:p>
        </w:tc>
        <w:tc>
          <w:tcPr>
            <w:tcW w:w="1858" w:type="dxa"/>
          </w:tcPr>
          <w:p w14:paraId="25105F29" w14:textId="77777777" w:rsidR="00EA7117" w:rsidRDefault="00EA7117" w:rsidP="00A25034">
            <w:pPr>
              <w:jc w:val="center"/>
              <w:rPr>
                <w:b/>
                <w:sz w:val="22"/>
                <w:szCs w:val="22"/>
              </w:rPr>
            </w:pPr>
            <w:r w:rsidRPr="00B81073">
              <w:rPr>
                <w:b/>
                <w:sz w:val="22"/>
                <w:szCs w:val="22"/>
              </w:rPr>
              <w:t>Assignments Due</w:t>
            </w:r>
          </w:p>
        </w:tc>
        <w:tc>
          <w:tcPr>
            <w:tcW w:w="1290" w:type="dxa"/>
          </w:tcPr>
          <w:p w14:paraId="001F6CAF" w14:textId="77777777" w:rsidR="00EA7117" w:rsidRPr="00B81073" w:rsidRDefault="00EA7117" w:rsidP="00A25034">
            <w:pPr>
              <w:jc w:val="center"/>
              <w:rPr>
                <w:b/>
                <w:sz w:val="22"/>
                <w:szCs w:val="22"/>
              </w:rPr>
            </w:pPr>
            <w:r>
              <w:rPr>
                <w:b/>
                <w:sz w:val="22"/>
                <w:szCs w:val="22"/>
              </w:rPr>
              <w:t>2016 CACREP Standards</w:t>
            </w:r>
          </w:p>
        </w:tc>
      </w:tr>
      <w:tr w:rsidR="00EA7117" w:rsidRPr="00B81073" w14:paraId="55BD9E8D" w14:textId="77777777" w:rsidTr="00A25034">
        <w:trPr>
          <w:trHeight w:val="1799"/>
        </w:trPr>
        <w:tc>
          <w:tcPr>
            <w:tcW w:w="840" w:type="dxa"/>
          </w:tcPr>
          <w:p w14:paraId="1D52FA36" w14:textId="77777777" w:rsidR="00EA7117" w:rsidRPr="00B81073" w:rsidRDefault="00EA7117" w:rsidP="00A25034">
            <w:pPr>
              <w:jc w:val="center"/>
              <w:rPr>
                <w:sz w:val="22"/>
                <w:szCs w:val="22"/>
              </w:rPr>
            </w:pPr>
            <w:r w:rsidRPr="00B81073">
              <w:rPr>
                <w:sz w:val="22"/>
                <w:szCs w:val="22"/>
              </w:rPr>
              <w:t>1</w:t>
            </w:r>
          </w:p>
        </w:tc>
        <w:tc>
          <w:tcPr>
            <w:tcW w:w="1051" w:type="dxa"/>
          </w:tcPr>
          <w:p w14:paraId="1355A9AF" w14:textId="77777777" w:rsidR="00EA7117" w:rsidRDefault="00EA7117" w:rsidP="00A25034">
            <w:pPr>
              <w:jc w:val="center"/>
              <w:rPr>
                <w:sz w:val="22"/>
                <w:szCs w:val="22"/>
              </w:rPr>
            </w:pPr>
            <w:r>
              <w:rPr>
                <w:sz w:val="22"/>
                <w:szCs w:val="22"/>
              </w:rPr>
              <w:t>8/22/18</w:t>
            </w:r>
          </w:p>
        </w:tc>
        <w:tc>
          <w:tcPr>
            <w:tcW w:w="2597" w:type="dxa"/>
          </w:tcPr>
          <w:p w14:paraId="585B5DAA" w14:textId="77777777" w:rsidR="00EA7117" w:rsidRDefault="00EA7117" w:rsidP="00A25034">
            <w:pPr>
              <w:rPr>
                <w:sz w:val="22"/>
                <w:szCs w:val="22"/>
              </w:rPr>
            </w:pPr>
            <w:r w:rsidRPr="00B81073">
              <w:rPr>
                <w:sz w:val="22"/>
                <w:szCs w:val="22"/>
              </w:rPr>
              <w:t xml:space="preserve">Introduction to Crisis </w:t>
            </w:r>
            <w:r>
              <w:rPr>
                <w:sz w:val="22"/>
                <w:szCs w:val="22"/>
              </w:rPr>
              <w:t>Intervention</w:t>
            </w:r>
          </w:p>
          <w:p w14:paraId="44251A59" w14:textId="77777777" w:rsidR="00EA7117" w:rsidRDefault="00EA7117" w:rsidP="00A25034">
            <w:pPr>
              <w:rPr>
                <w:sz w:val="22"/>
                <w:szCs w:val="22"/>
              </w:rPr>
            </w:pPr>
          </w:p>
          <w:p w14:paraId="5E70AF22" w14:textId="77777777" w:rsidR="00EA7117" w:rsidRPr="00B81073" w:rsidRDefault="00EA7117" w:rsidP="00A25034">
            <w:pPr>
              <w:rPr>
                <w:sz w:val="22"/>
                <w:szCs w:val="22"/>
              </w:rPr>
            </w:pPr>
            <w:r>
              <w:rPr>
                <w:sz w:val="22"/>
                <w:szCs w:val="22"/>
              </w:rPr>
              <w:t>Professional Counselors’ Roles in Crisis Intervention</w:t>
            </w:r>
          </w:p>
        </w:tc>
        <w:tc>
          <w:tcPr>
            <w:tcW w:w="2280" w:type="dxa"/>
          </w:tcPr>
          <w:p w14:paraId="23FB8D49" w14:textId="77777777" w:rsidR="00EA7117" w:rsidRDefault="00EA7117" w:rsidP="00A25034">
            <w:pPr>
              <w:rPr>
                <w:sz w:val="22"/>
                <w:szCs w:val="22"/>
              </w:rPr>
            </w:pPr>
            <w:r w:rsidRPr="00B81073">
              <w:rPr>
                <w:sz w:val="22"/>
                <w:szCs w:val="22"/>
              </w:rPr>
              <w:t>Ch. 1</w:t>
            </w:r>
          </w:p>
          <w:p w14:paraId="0467EC82" w14:textId="77777777" w:rsidR="00EA7117" w:rsidRPr="00B01EE7" w:rsidRDefault="00EA7117" w:rsidP="00A25034">
            <w:pPr>
              <w:rPr>
                <w:b/>
                <w:sz w:val="22"/>
                <w:szCs w:val="22"/>
              </w:rPr>
            </w:pPr>
          </w:p>
        </w:tc>
        <w:tc>
          <w:tcPr>
            <w:tcW w:w="1858" w:type="dxa"/>
          </w:tcPr>
          <w:p w14:paraId="21E8F98A" w14:textId="77777777" w:rsidR="00EA7117" w:rsidRDefault="00EA7117" w:rsidP="00A25034">
            <w:pPr>
              <w:rPr>
                <w:rFonts w:eastAsiaTheme="minorEastAsia"/>
                <w:sz w:val="22"/>
                <w:szCs w:val="22"/>
              </w:rPr>
            </w:pPr>
          </w:p>
        </w:tc>
        <w:tc>
          <w:tcPr>
            <w:tcW w:w="1290" w:type="dxa"/>
          </w:tcPr>
          <w:p w14:paraId="01B9F376" w14:textId="77777777" w:rsidR="00EA7117" w:rsidRPr="00B81073" w:rsidRDefault="00EA7117" w:rsidP="00A25034">
            <w:pPr>
              <w:rPr>
                <w:sz w:val="22"/>
                <w:szCs w:val="22"/>
              </w:rPr>
            </w:pPr>
            <w:r>
              <w:rPr>
                <w:rFonts w:eastAsiaTheme="minorEastAsia"/>
                <w:sz w:val="22"/>
                <w:szCs w:val="22"/>
              </w:rPr>
              <w:t>II.F.1.c.</w:t>
            </w:r>
          </w:p>
        </w:tc>
      </w:tr>
      <w:tr w:rsidR="00EA7117" w14:paraId="698BDA20" w14:textId="77777777" w:rsidTr="00A25034">
        <w:tc>
          <w:tcPr>
            <w:tcW w:w="840" w:type="dxa"/>
          </w:tcPr>
          <w:p w14:paraId="66787944" w14:textId="77777777" w:rsidR="00EA7117" w:rsidRPr="00B81073" w:rsidRDefault="00EA7117" w:rsidP="00A25034">
            <w:pPr>
              <w:jc w:val="center"/>
              <w:rPr>
                <w:sz w:val="22"/>
                <w:szCs w:val="22"/>
              </w:rPr>
            </w:pPr>
            <w:r w:rsidRPr="00B81073">
              <w:rPr>
                <w:sz w:val="22"/>
                <w:szCs w:val="22"/>
              </w:rPr>
              <w:t>2</w:t>
            </w:r>
          </w:p>
        </w:tc>
        <w:tc>
          <w:tcPr>
            <w:tcW w:w="1051" w:type="dxa"/>
          </w:tcPr>
          <w:p w14:paraId="36D101B7" w14:textId="77777777" w:rsidR="00EA7117" w:rsidRDefault="00EA7117" w:rsidP="00A25034">
            <w:pPr>
              <w:jc w:val="center"/>
              <w:rPr>
                <w:sz w:val="22"/>
                <w:szCs w:val="22"/>
              </w:rPr>
            </w:pPr>
            <w:r>
              <w:rPr>
                <w:sz w:val="22"/>
                <w:szCs w:val="22"/>
              </w:rPr>
              <w:t>8/29/18</w:t>
            </w:r>
          </w:p>
        </w:tc>
        <w:tc>
          <w:tcPr>
            <w:tcW w:w="2597" w:type="dxa"/>
          </w:tcPr>
          <w:p w14:paraId="0B3BA56C" w14:textId="77777777" w:rsidR="00EA7117" w:rsidRDefault="00EA7117" w:rsidP="00A25034">
            <w:pPr>
              <w:rPr>
                <w:sz w:val="22"/>
                <w:szCs w:val="22"/>
              </w:rPr>
            </w:pPr>
            <w:r>
              <w:rPr>
                <w:sz w:val="22"/>
                <w:szCs w:val="22"/>
              </w:rPr>
              <w:t>Legal, ethical, and multicultural considerations</w:t>
            </w:r>
          </w:p>
          <w:p w14:paraId="0A45CED8" w14:textId="77777777" w:rsidR="00EA7117" w:rsidRDefault="00EA7117" w:rsidP="00A25034">
            <w:pPr>
              <w:rPr>
                <w:sz w:val="22"/>
                <w:szCs w:val="22"/>
              </w:rPr>
            </w:pPr>
          </w:p>
          <w:p w14:paraId="331CE732" w14:textId="77777777" w:rsidR="00EA7117" w:rsidRDefault="00EA7117" w:rsidP="00A25034">
            <w:pPr>
              <w:rPr>
                <w:sz w:val="22"/>
                <w:szCs w:val="22"/>
              </w:rPr>
            </w:pPr>
            <w:r>
              <w:rPr>
                <w:sz w:val="22"/>
                <w:szCs w:val="22"/>
              </w:rPr>
              <w:t>Counselor safety and self-care in crisis counseling</w:t>
            </w:r>
          </w:p>
          <w:p w14:paraId="76DE41E0" w14:textId="77777777" w:rsidR="00EA7117" w:rsidRPr="00B81073" w:rsidRDefault="00EA7117" w:rsidP="00A25034">
            <w:pPr>
              <w:rPr>
                <w:b/>
                <w:sz w:val="22"/>
                <w:szCs w:val="22"/>
              </w:rPr>
            </w:pPr>
          </w:p>
        </w:tc>
        <w:tc>
          <w:tcPr>
            <w:tcW w:w="2280" w:type="dxa"/>
          </w:tcPr>
          <w:p w14:paraId="479230FA" w14:textId="77777777" w:rsidR="00EA7117" w:rsidRPr="00B81073" w:rsidRDefault="00EA7117" w:rsidP="00A25034">
            <w:pPr>
              <w:rPr>
                <w:sz w:val="22"/>
                <w:szCs w:val="22"/>
              </w:rPr>
            </w:pPr>
            <w:r>
              <w:rPr>
                <w:sz w:val="22"/>
                <w:szCs w:val="22"/>
              </w:rPr>
              <w:t>Ch. 2, 3, &amp; 14</w:t>
            </w:r>
          </w:p>
          <w:p w14:paraId="4E6DB160" w14:textId="77777777" w:rsidR="00EA7117" w:rsidRDefault="00EA7117" w:rsidP="00A25034">
            <w:pPr>
              <w:rPr>
                <w:sz w:val="22"/>
                <w:szCs w:val="22"/>
              </w:rPr>
            </w:pPr>
          </w:p>
          <w:p w14:paraId="613A7F72" w14:textId="77777777" w:rsidR="00EA7117" w:rsidRPr="009956CC" w:rsidRDefault="00EA7117" w:rsidP="00A25034">
            <w:pPr>
              <w:rPr>
                <w:sz w:val="22"/>
                <w:szCs w:val="22"/>
              </w:rPr>
            </w:pPr>
            <w:r>
              <w:rPr>
                <w:sz w:val="22"/>
                <w:szCs w:val="22"/>
              </w:rPr>
              <w:t>Alabama’s Mandatory Child Abuse and Neglect Reporting Law (2012) and 2013 Changes document</w:t>
            </w:r>
          </w:p>
        </w:tc>
        <w:tc>
          <w:tcPr>
            <w:tcW w:w="1858" w:type="dxa"/>
          </w:tcPr>
          <w:p w14:paraId="1C3834DF" w14:textId="77777777" w:rsidR="00EA7117" w:rsidRPr="0022422E" w:rsidRDefault="00EA7117" w:rsidP="00A25034">
            <w:pPr>
              <w:ind w:left="-27"/>
              <w:rPr>
                <w:sz w:val="22"/>
                <w:szCs w:val="22"/>
              </w:rPr>
            </w:pPr>
            <w:r w:rsidRPr="0022422E">
              <w:rPr>
                <w:sz w:val="22"/>
                <w:szCs w:val="22"/>
              </w:rPr>
              <w:t>Weekly Assignment</w:t>
            </w:r>
          </w:p>
          <w:p w14:paraId="33511D8A" w14:textId="77777777" w:rsidR="00EA7117" w:rsidRPr="0022422E" w:rsidRDefault="00EA7117" w:rsidP="00A25034">
            <w:pPr>
              <w:ind w:left="-27"/>
              <w:rPr>
                <w:rFonts w:eastAsiaTheme="minorEastAsia"/>
                <w:sz w:val="22"/>
                <w:szCs w:val="22"/>
              </w:rPr>
            </w:pPr>
          </w:p>
        </w:tc>
        <w:tc>
          <w:tcPr>
            <w:tcW w:w="1290" w:type="dxa"/>
          </w:tcPr>
          <w:p w14:paraId="49E6F865" w14:textId="77777777" w:rsidR="00EA7117" w:rsidRDefault="00EA7117" w:rsidP="00A25034">
            <w:pPr>
              <w:ind w:left="-27"/>
              <w:rPr>
                <w:rFonts w:eastAsiaTheme="minorEastAsia"/>
                <w:sz w:val="22"/>
                <w:szCs w:val="22"/>
              </w:rPr>
            </w:pPr>
            <w:r>
              <w:rPr>
                <w:rFonts w:eastAsiaTheme="minorEastAsia"/>
                <w:sz w:val="22"/>
                <w:szCs w:val="22"/>
              </w:rPr>
              <w:t>II.F.1.i.</w:t>
            </w:r>
          </w:p>
          <w:p w14:paraId="3CD41C8C" w14:textId="77777777" w:rsidR="00EA7117" w:rsidRDefault="00EA7117" w:rsidP="00A25034">
            <w:pPr>
              <w:ind w:left="-27"/>
              <w:rPr>
                <w:rFonts w:eastAsiaTheme="minorEastAsia"/>
                <w:sz w:val="22"/>
                <w:szCs w:val="22"/>
              </w:rPr>
            </w:pPr>
            <w:r>
              <w:rPr>
                <w:rFonts w:eastAsiaTheme="minorEastAsia"/>
                <w:sz w:val="22"/>
                <w:szCs w:val="22"/>
              </w:rPr>
              <w:t>II.F.1.k.</w:t>
            </w:r>
          </w:p>
          <w:p w14:paraId="3058093E" w14:textId="77777777" w:rsidR="00EA7117" w:rsidRDefault="00EA7117" w:rsidP="00A25034">
            <w:pPr>
              <w:ind w:left="-27"/>
              <w:rPr>
                <w:rFonts w:eastAsiaTheme="minorEastAsia"/>
                <w:sz w:val="22"/>
                <w:szCs w:val="22"/>
              </w:rPr>
            </w:pPr>
            <w:r>
              <w:rPr>
                <w:rFonts w:eastAsiaTheme="minorEastAsia"/>
                <w:sz w:val="22"/>
                <w:szCs w:val="22"/>
              </w:rPr>
              <w:t>II.F.1.l.</w:t>
            </w:r>
          </w:p>
          <w:p w14:paraId="3C6755F5" w14:textId="77777777" w:rsidR="00EA7117" w:rsidRDefault="00EA7117" w:rsidP="00A25034">
            <w:pPr>
              <w:ind w:left="-27"/>
              <w:rPr>
                <w:rFonts w:eastAsiaTheme="minorEastAsia"/>
                <w:sz w:val="22"/>
                <w:szCs w:val="22"/>
              </w:rPr>
            </w:pPr>
            <w:r>
              <w:rPr>
                <w:rFonts w:eastAsiaTheme="minorEastAsia"/>
                <w:sz w:val="22"/>
                <w:szCs w:val="22"/>
              </w:rPr>
              <w:t>II.F.1.m.</w:t>
            </w:r>
          </w:p>
          <w:p w14:paraId="635967F3" w14:textId="77777777" w:rsidR="00EA7117" w:rsidRDefault="00EA7117" w:rsidP="00A25034">
            <w:pPr>
              <w:ind w:left="-27"/>
              <w:rPr>
                <w:rFonts w:eastAsiaTheme="minorEastAsia"/>
                <w:sz w:val="22"/>
                <w:szCs w:val="22"/>
              </w:rPr>
            </w:pPr>
            <w:r>
              <w:rPr>
                <w:rFonts w:eastAsiaTheme="minorEastAsia"/>
                <w:sz w:val="22"/>
                <w:szCs w:val="22"/>
              </w:rPr>
              <w:t>II.F.2.c.</w:t>
            </w:r>
          </w:p>
          <w:p w14:paraId="77F5CE35" w14:textId="77777777" w:rsidR="00EA7117" w:rsidRDefault="00EA7117" w:rsidP="00A25034">
            <w:pPr>
              <w:ind w:left="-27"/>
              <w:rPr>
                <w:rFonts w:eastAsiaTheme="minorEastAsia"/>
                <w:sz w:val="22"/>
                <w:szCs w:val="22"/>
              </w:rPr>
            </w:pPr>
            <w:r>
              <w:rPr>
                <w:rFonts w:eastAsiaTheme="minorEastAsia"/>
                <w:sz w:val="22"/>
                <w:szCs w:val="22"/>
              </w:rPr>
              <w:t>II.F.2.g.</w:t>
            </w:r>
          </w:p>
          <w:p w14:paraId="2BF4CDE7" w14:textId="77777777" w:rsidR="00EA7117" w:rsidRDefault="00EA7117" w:rsidP="00A25034">
            <w:pPr>
              <w:ind w:left="-27"/>
              <w:rPr>
                <w:b/>
                <w:sz w:val="22"/>
                <w:szCs w:val="22"/>
              </w:rPr>
            </w:pPr>
            <w:r w:rsidRPr="00BF0C61">
              <w:rPr>
                <w:sz w:val="22"/>
                <w:szCs w:val="22"/>
              </w:rPr>
              <w:t>V.D.2.h.</w:t>
            </w:r>
          </w:p>
        </w:tc>
      </w:tr>
      <w:tr w:rsidR="00EA7117" w14:paraId="7794D699" w14:textId="77777777" w:rsidTr="00A25034">
        <w:tc>
          <w:tcPr>
            <w:tcW w:w="840" w:type="dxa"/>
          </w:tcPr>
          <w:p w14:paraId="353BFB35" w14:textId="77777777" w:rsidR="00EA7117" w:rsidRPr="00B81073" w:rsidRDefault="00EA7117" w:rsidP="00A25034">
            <w:pPr>
              <w:jc w:val="center"/>
              <w:rPr>
                <w:sz w:val="22"/>
                <w:szCs w:val="22"/>
              </w:rPr>
            </w:pPr>
            <w:r w:rsidRPr="00B81073">
              <w:rPr>
                <w:sz w:val="22"/>
                <w:szCs w:val="22"/>
              </w:rPr>
              <w:t>3</w:t>
            </w:r>
          </w:p>
        </w:tc>
        <w:tc>
          <w:tcPr>
            <w:tcW w:w="1051" w:type="dxa"/>
          </w:tcPr>
          <w:p w14:paraId="5920E436" w14:textId="77777777" w:rsidR="00EA7117" w:rsidRDefault="00EA7117" w:rsidP="00A25034">
            <w:pPr>
              <w:jc w:val="center"/>
              <w:rPr>
                <w:sz w:val="22"/>
                <w:szCs w:val="22"/>
              </w:rPr>
            </w:pPr>
            <w:r>
              <w:rPr>
                <w:sz w:val="22"/>
                <w:szCs w:val="22"/>
              </w:rPr>
              <w:t>9/5/18</w:t>
            </w:r>
          </w:p>
        </w:tc>
        <w:tc>
          <w:tcPr>
            <w:tcW w:w="2597" w:type="dxa"/>
          </w:tcPr>
          <w:p w14:paraId="5DDFE227" w14:textId="77777777" w:rsidR="00EA7117" w:rsidRDefault="00EA7117" w:rsidP="00A25034">
            <w:pPr>
              <w:rPr>
                <w:sz w:val="22"/>
                <w:szCs w:val="22"/>
              </w:rPr>
            </w:pPr>
            <w:r>
              <w:rPr>
                <w:sz w:val="22"/>
                <w:szCs w:val="22"/>
              </w:rPr>
              <w:t xml:space="preserve">Suicide and Homicide: Prevention, Risk Assessment, and Intervention </w:t>
            </w:r>
          </w:p>
        </w:tc>
        <w:tc>
          <w:tcPr>
            <w:tcW w:w="2280" w:type="dxa"/>
          </w:tcPr>
          <w:p w14:paraId="70F3D9A4" w14:textId="77777777" w:rsidR="00EA7117" w:rsidRDefault="00EA7117" w:rsidP="00A25034">
            <w:pPr>
              <w:rPr>
                <w:sz w:val="22"/>
                <w:szCs w:val="22"/>
              </w:rPr>
            </w:pPr>
            <w:r>
              <w:rPr>
                <w:sz w:val="22"/>
                <w:szCs w:val="22"/>
              </w:rPr>
              <w:t>Ch. 6</w:t>
            </w:r>
          </w:p>
          <w:p w14:paraId="55F162DC" w14:textId="77777777" w:rsidR="00EA7117" w:rsidRDefault="00EA7117" w:rsidP="00A25034">
            <w:pPr>
              <w:rPr>
                <w:sz w:val="22"/>
                <w:szCs w:val="22"/>
              </w:rPr>
            </w:pPr>
          </w:p>
          <w:p w14:paraId="286A7C8C" w14:textId="77777777" w:rsidR="00EA7117" w:rsidRDefault="00EA7117" w:rsidP="00A25034">
            <w:pPr>
              <w:rPr>
                <w:sz w:val="22"/>
                <w:szCs w:val="22"/>
              </w:rPr>
            </w:pPr>
            <w:r>
              <w:rPr>
                <w:sz w:val="22"/>
                <w:szCs w:val="22"/>
              </w:rPr>
              <w:t>Lewis (2007)</w:t>
            </w:r>
          </w:p>
          <w:p w14:paraId="1838CC8C" w14:textId="77777777" w:rsidR="00EA7117" w:rsidRDefault="00EA7117" w:rsidP="00A25034">
            <w:pPr>
              <w:rPr>
                <w:sz w:val="22"/>
                <w:szCs w:val="22"/>
              </w:rPr>
            </w:pPr>
          </w:p>
          <w:p w14:paraId="560BC77D" w14:textId="77777777" w:rsidR="00EA7117" w:rsidRDefault="00EA7117" w:rsidP="00A25034">
            <w:pPr>
              <w:rPr>
                <w:sz w:val="22"/>
                <w:szCs w:val="22"/>
              </w:rPr>
            </w:pPr>
            <w:r>
              <w:rPr>
                <w:sz w:val="22"/>
                <w:szCs w:val="22"/>
              </w:rPr>
              <w:t>SAMHSA (2012, 2015)*</w:t>
            </w:r>
          </w:p>
        </w:tc>
        <w:tc>
          <w:tcPr>
            <w:tcW w:w="1858" w:type="dxa"/>
          </w:tcPr>
          <w:p w14:paraId="1CF0DBD5" w14:textId="77777777" w:rsidR="00EA7117" w:rsidRPr="0022422E" w:rsidRDefault="00EA7117" w:rsidP="00A25034">
            <w:pPr>
              <w:ind w:left="-27"/>
              <w:rPr>
                <w:sz w:val="22"/>
                <w:szCs w:val="22"/>
              </w:rPr>
            </w:pPr>
            <w:r w:rsidRPr="0022422E">
              <w:rPr>
                <w:sz w:val="22"/>
                <w:szCs w:val="22"/>
              </w:rPr>
              <w:t>Weekly Assignment</w:t>
            </w:r>
          </w:p>
          <w:p w14:paraId="5F2E308D" w14:textId="77777777" w:rsidR="00EA7117" w:rsidRPr="0022422E" w:rsidRDefault="00EA7117" w:rsidP="00A25034">
            <w:pPr>
              <w:ind w:left="-27"/>
              <w:rPr>
                <w:sz w:val="22"/>
                <w:szCs w:val="22"/>
              </w:rPr>
            </w:pPr>
          </w:p>
        </w:tc>
        <w:tc>
          <w:tcPr>
            <w:tcW w:w="1290" w:type="dxa"/>
          </w:tcPr>
          <w:p w14:paraId="0A097794" w14:textId="77777777" w:rsidR="00EA7117" w:rsidRDefault="00EA7117" w:rsidP="00A25034">
            <w:pPr>
              <w:ind w:left="-27"/>
              <w:rPr>
                <w:rFonts w:eastAsiaTheme="minorEastAsia"/>
                <w:sz w:val="22"/>
                <w:szCs w:val="22"/>
              </w:rPr>
            </w:pPr>
            <w:r>
              <w:rPr>
                <w:rFonts w:eastAsiaTheme="minorEastAsia"/>
                <w:sz w:val="22"/>
                <w:szCs w:val="22"/>
              </w:rPr>
              <w:t>II.F.2.g.</w:t>
            </w:r>
          </w:p>
          <w:p w14:paraId="283D20E4" w14:textId="77777777" w:rsidR="00EA7117" w:rsidRDefault="00EA7117" w:rsidP="00A25034">
            <w:pPr>
              <w:ind w:left="-27"/>
              <w:rPr>
                <w:rFonts w:eastAsiaTheme="minorEastAsia"/>
                <w:sz w:val="22"/>
                <w:szCs w:val="22"/>
              </w:rPr>
            </w:pPr>
            <w:r>
              <w:rPr>
                <w:rFonts w:eastAsiaTheme="minorEastAsia"/>
                <w:sz w:val="22"/>
                <w:szCs w:val="22"/>
              </w:rPr>
              <w:t>II.F.2.i.</w:t>
            </w:r>
          </w:p>
          <w:p w14:paraId="4C23802D" w14:textId="77777777" w:rsidR="00EA7117" w:rsidRDefault="00EA7117" w:rsidP="00A25034">
            <w:pPr>
              <w:ind w:left="-27"/>
              <w:rPr>
                <w:rFonts w:eastAsiaTheme="minorEastAsia"/>
                <w:sz w:val="22"/>
                <w:szCs w:val="22"/>
              </w:rPr>
            </w:pPr>
            <w:r>
              <w:rPr>
                <w:rFonts w:eastAsiaTheme="minorEastAsia"/>
                <w:sz w:val="22"/>
                <w:szCs w:val="22"/>
              </w:rPr>
              <w:t>II.F.5.l.</w:t>
            </w:r>
          </w:p>
          <w:p w14:paraId="08F924C7" w14:textId="77777777" w:rsidR="00EA7117" w:rsidRDefault="00EA7117" w:rsidP="00A25034">
            <w:pPr>
              <w:ind w:left="-27"/>
              <w:rPr>
                <w:rFonts w:eastAsiaTheme="minorEastAsia"/>
                <w:sz w:val="22"/>
                <w:szCs w:val="22"/>
              </w:rPr>
            </w:pPr>
            <w:r>
              <w:rPr>
                <w:rFonts w:eastAsiaTheme="minorEastAsia"/>
                <w:sz w:val="22"/>
                <w:szCs w:val="22"/>
              </w:rPr>
              <w:t>II.F.5.m.</w:t>
            </w:r>
          </w:p>
          <w:p w14:paraId="5904A562" w14:textId="77777777" w:rsidR="00EA7117" w:rsidRDefault="00EA7117" w:rsidP="00A25034">
            <w:pPr>
              <w:ind w:left="-27"/>
              <w:rPr>
                <w:rFonts w:eastAsiaTheme="minorEastAsia"/>
                <w:sz w:val="22"/>
                <w:szCs w:val="22"/>
              </w:rPr>
            </w:pPr>
            <w:r>
              <w:rPr>
                <w:rFonts w:eastAsiaTheme="minorEastAsia"/>
                <w:sz w:val="22"/>
                <w:szCs w:val="22"/>
              </w:rPr>
              <w:t>V.C.3.b.</w:t>
            </w:r>
          </w:p>
          <w:p w14:paraId="22497832"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60F0BE08" w14:textId="77777777" w:rsidTr="00A25034">
        <w:tc>
          <w:tcPr>
            <w:tcW w:w="840" w:type="dxa"/>
          </w:tcPr>
          <w:p w14:paraId="23F9B3E1" w14:textId="77777777" w:rsidR="00EA7117" w:rsidRPr="00B81073" w:rsidRDefault="00EA7117" w:rsidP="00A25034">
            <w:pPr>
              <w:jc w:val="center"/>
              <w:rPr>
                <w:sz w:val="22"/>
                <w:szCs w:val="22"/>
              </w:rPr>
            </w:pPr>
            <w:r w:rsidRPr="00B81073">
              <w:rPr>
                <w:sz w:val="22"/>
                <w:szCs w:val="22"/>
              </w:rPr>
              <w:t>4</w:t>
            </w:r>
          </w:p>
        </w:tc>
        <w:tc>
          <w:tcPr>
            <w:tcW w:w="1051" w:type="dxa"/>
          </w:tcPr>
          <w:p w14:paraId="3D7681CD" w14:textId="77777777" w:rsidR="00EA7117" w:rsidRDefault="00EA7117" w:rsidP="00A25034">
            <w:pPr>
              <w:jc w:val="center"/>
              <w:rPr>
                <w:sz w:val="22"/>
                <w:szCs w:val="22"/>
              </w:rPr>
            </w:pPr>
            <w:r w:rsidRPr="00CC20AD">
              <w:rPr>
                <w:sz w:val="22"/>
                <w:szCs w:val="22"/>
              </w:rPr>
              <w:t>9/</w:t>
            </w:r>
            <w:r>
              <w:rPr>
                <w:sz w:val="22"/>
                <w:szCs w:val="22"/>
              </w:rPr>
              <w:t>12/18</w:t>
            </w:r>
          </w:p>
        </w:tc>
        <w:tc>
          <w:tcPr>
            <w:tcW w:w="2597" w:type="dxa"/>
          </w:tcPr>
          <w:p w14:paraId="69F5DC80" w14:textId="77777777" w:rsidR="00EA7117" w:rsidRDefault="00EA7117" w:rsidP="00A25034">
            <w:pPr>
              <w:rPr>
                <w:sz w:val="22"/>
                <w:szCs w:val="22"/>
              </w:rPr>
            </w:pPr>
            <w:r>
              <w:rPr>
                <w:sz w:val="22"/>
                <w:szCs w:val="22"/>
              </w:rPr>
              <w:t>Non-suicidal Self-Injury and Psychosis: Assessment and Intervention</w:t>
            </w:r>
          </w:p>
          <w:p w14:paraId="1530C7EE" w14:textId="77777777" w:rsidR="004D68F0" w:rsidRDefault="004D68F0" w:rsidP="00A25034">
            <w:pPr>
              <w:rPr>
                <w:sz w:val="22"/>
                <w:szCs w:val="22"/>
              </w:rPr>
            </w:pPr>
          </w:p>
          <w:p w14:paraId="065E5EC2" w14:textId="7F9A3B62" w:rsidR="004D68F0" w:rsidRPr="004D68F0" w:rsidRDefault="004D68F0" w:rsidP="00A25034">
            <w:pPr>
              <w:rPr>
                <w:i/>
                <w:sz w:val="22"/>
                <w:szCs w:val="22"/>
              </w:rPr>
            </w:pPr>
            <w:r w:rsidRPr="004D68F0">
              <w:rPr>
                <w:i/>
                <w:sz w:val="22"/>
                <w:szCs w:val="22"/>
              </w:rPr>
              <w:t>Guest Speaker: ALSANA</w:t>
            </w:r>
          </w:p>
        </w:tc>
        <w:tc>
          <w:tcPr>
            <w:tcW w:w="2280" w:type="dxa"/>
          </w:tcPr>
          <w:p w14:paraId="6D65DE50" w14:textId="77777777" w:rsidR="00EA7117" w:rsidRDefault="00EA7117" w:rsidP="00A25034">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780E98D9" w14:textId="77777777" w:rsidR="00EA7117" w:rsidRDefault="00EA7117" w:rsidP="00A25034">
            <w:pPr>
              <w:rPr>
                <w:sz w:val="22"/>
                <w:szCs w:val="22"/>
              </w:rPr>
            </w:pPr>
          </w:p>
          <w:p w14:paraId="630AAB59" w14:textId="77777777" w:rsidR="00EA7117" w:rsidRDefault="00EA7117" w:rsidP="00A25034">
            <w:pPr>
              <w:rPr>
                <w:sz w:val="22"/>
                <w:szCs w:val="22"/>
              </w:rPr>
            </w:pPr>
            <w:r>
              <w:rPr>
                <w:sz w:val="22"/>
                <w:szCs w:val="22"/>
              </w:rPr>
              <w:t xml:space="preserve">Sachs (2011) </w:t>
            </w:r>
          </w:p>
          <w:p w14:paraId="2B5C728A" w14:textId="77777777" w:rsidR="00EA7117" w:rsidRDefault="00EA7117" w:rsidP="00A25034">
            <w:pPr>
              <w:rPr>
                <w:sz w:val="22"/>
                <w:szCs w:val="22"/>
              </w:rPr>
            </w:pPr>
          </w:p>
          <w:p w14:paraId="14A2DF9E" w14:textId="77777777" w:rsidR="00EA7117" w:rsidRDefault="00EA7117" w:rsidP="00A25034">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tc>
        <w:tc>
          <w:tcPr>
            <w:tcW w:w="1858" w:type="dxa"/>
          </w:tcPr>
          <w:p w14:paraId="47696ED0" w14:textId="77777777" w:rsidR="00EA7117" w:rsidRPr="0022422E" w:rsidRDefault="00EA7117" w:rsidP="00A25034">
            <w:pPr>
              <w:ind w:left="-27"/>
              <w:rPr>
                <w:sz w:val="22"/>
                <w:szCs w:val="22"/>
              </w:rPr>
            </w:pPr>
            <w:r w:rsidRPr="0022422E">
              <w:rPr>
                <w:sz w:val="22"/>
                <w:szCs w:val="22"/>
              </w:rPr>
              <w:t>Weekly Assignment</w:t>
            </w:r>
          </w:p>
          <w:p w14:paraId="32CD072B" w14:textId="77777777" w:rsidR="00EA7117" w:rsidRDefault="00EA7117" w:rsidP="00A25034">
            <w:pPr>
              <w:ind w:left="-27"/>
              <w:rPr>
                <w:b/>
                <w:sz w:val="22"/>
                <w:szCs w:val="22"/>
              </w:rPr>
            </w:pPr>
          </w:p>
          <w:p w14:paraId="7E98BBC8" w14:textId="77777777" w:rsidR="00EA7117" w:rsidRDefault="00EA7117" w:rsidP="00A25034">
            <w:pPr>
              <w:ind w:left="-27"/>
              <w:rPr>
                <w:b/>
                <w:sz w:val="22"/>
                <w:szCs w:val="22"/>
              </w:rPr>
            </w:pPr>
            <w:r w:rsidRPr="004234C8">
              <w:rPr>
                <w:b/>
                <w:sz w:val="22"/>
                <w:szCs w:val="22"/>
              </w:rPr>
              <w:t>Surviving Client Suicide Reflection Due</w:t>
            </w:r>
          </w:p>
        </w:tc>
        <w:tc>
          <w:tcPr>
            <w:tcW w:w="1290" w:type="dxa"/>
          </w:tcPr>
          <w:p w14:paraId="4468EC94" w14:textId="77777777" w:rsidR="00EA7117" w:rsidRDefault="00EA7117" w:rsidP="00A25034">
            <w:pPr>
              <w:ind w:left="-27"/>
              <w:rPr>
                <w:rFonts w:eastAsiaTheme="minorEastAsia"/>
                <w:sz w:val="22"/>
                <w:szCs w:val="22"/>
              </w:rPr>
            </w:pPr>
            <w:r>
              <w:rPr>
                <w:rFonts w:eastAsiaTheme="minorEastAsia"/>
                <w:sz w:val="22"/>
                <w:szCs w:val="22"/>
              </w:rPr>
              <w:t>II.F.2.g.</w:t>
            </w:r>
          </w:p>
          <w:p w14:paraId="0848CC9A" w14:textId="77777777" w:rsidR="00EA7117" w:rsidRDefault="00EA7117" w:rsidP="00A25034">
            <w:pPr>
              <w:ind w:left="-27"/>
              <w:rPr>
                <w:rFonts w:eastAsiaTheme="minorEastAsia"/>
                <w:sz w:val="22"/>
                <w:szCs w:val="22"/>
              </w:rPr>
            </w:pPr>
            <w:r>
              <w:rPr>
                <w:rFonts w:eastAsiaTheme="minorEastAsia"/>
                <w:sz w:val="22"/>
                <w:szCs w:val="22"/>
              </w:rPr>
              <w:t>II.F.2.i.</w:t>
            </w:r>
          </w:p>
          <w:p w14:paraId="6BDDD375" w14:textId="77777777" w:rsidR="00EA7117" w:rsidRDefault="00EA7117" w:rsidP="00A25034">
            <w:pPr>
              <w:ind w:left="-27"/>
              <w:rPr>
                <w:rFonts w:eastAsiaTheme="minorEastAsia"/>
                <w:sz w:val="22"/>
                <w:szCs w:val="22"/>
              </w:rPr>
            </w:pPr>
            <w:r>
              <w:rPr>
                <w:rFonts w:eastAsiaTheme="minorEastAsia"/>
                <w:sz w:val="22"/>
                <w:szCs w:val="22"/>
              </w:rPr>
              <w:t>V.C.3.b.</w:t>
            </w:r>
          </w:p>
          <w:p w14:paraId="38063374"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57F79AF6" w14:textId="77777777" w:rsidTr="00A25034">
        <w:tc>
          <w:tcPr>
            <w:tcW w:w="840" w:type="dxa"/>
          </w:tcPr>
          <w:p w14:paraId="0EB73165" w14:textId="77777777" w:rsidR="00EA7117" w:rsidRPr="00B81073" w:rsidRDefault="00EA7117" w:rsidP="00A25034">
            <w:pPr>
              <w:jc w:val="center"/>
              <w:rPr>
                <w:sz w:val="22"/>
                <w:szCs w:val="22"/>
              </w:rPr>
            </w:pPr>
            <w:r w:rsidRPr="00B81073">
              <w:rPr>
                <w:sz w:val="22"/>
                <w:szCs w:val="22"/>
              </w:rPr>
              <w:t>5</w:t>
            </w:r>
          </w:p>
        </w:tc>
        <w:tc>
          <w:tcPr>
            <w:tcW w:w="1051" w:type="dxa"/>
          </w:tcPr>
          <w:p w14:paraId="24EEA62B" w14:textId="77777777" w:rsidR="00EA7117" w:rsidRDefault="00EA7117" w:rsidP="00A25034">
            <w:pPr>
              <w:jc w:val="center"/>
              <w:rPr>
                <w:sz w:val="22"/>
                <w:szCs w:val="22"/>
              </w:rPr>
            </w:pPr>
            <w:r w:rsidRPr="00CC20AD">
              <w:rPr>
                <w:sz w:val="22"/>
                <w:szCs w:val="22"/>
              </w:rPr>
              <w:t>9/</w:t>
            </w:r>
            <w:r>
              <w:rPr>
                <w:sz w:val="22"/>
                <w:szCs w:val="22"/>
              </w:rPr>
              <w:t>19/18</w:t>
            </w:r>
          </w:p>
        </w:tc>
        <w:tc>
          <w:tcPr>
            <w:tcW w:w="2597" w:type="dxa"/>
          </w:tcPr>
          <w:p w14:paraId="7269751E" w14:textId="77777777" w:rsidR="00EA7117" w:rsidRDefault="00EA7117" w:rsidP="00A25034">
            <w:pPr>
              <w:rPr>
                <w:sz w:val="22"/>
                <w:szCs w:val="22"/>
              </w:rPr>
            </w:pPr>
            <w:r>
              <w:rPr>
                <w:sz w:val="22"/>
                <w:szCs w:val="22"/>
              </w:rPr>
              <w:t>Essential Crisis Intervention Skills</w:t>
            </w:r>
          </w:p>
          <w:p w14:paraId="52BEF443" w14:textId="77777777" w:rsidR="00EA7117" w:rsidRDefault="00EA7117" w:rsidP="00A25034">
            <w:pPr>
              <w:rPr>
                <w:sz w:val="22"/>
                <w:szCs w:val="22"/>
              </w:rPr>
            </w:pPr>
          </w:p>
          <w:p w14:paraId="02AD8BA1" w14:textId="77777777" w:rsidR="00EA7117" w:rsidRDefault="00EA7117" w:rsidP="00A25034">
            <w:pPr>
              <w:rPr>
                <w:sz w:val="22"/>
                <w:szCs w:val="22"/>
              </w:rPr>
            </w:pPr>
            <w:r>
              <w:rPr>
                <w:sz w:val="22"/>
                <w:szCs w:val="22"/>
              </w:rPr>
              <w:t>Mental Status Exams</w:t>
            </w:r>
          </w:p>
          <w:p w14:paraId="56D2586F" w14:textId="77777777" w:rsidR="00EA7117" w:rsidRDefault="00EA7117" w:rsidP="00A25034">
            <w:pPr>
              <w:rPr>
                <w:sz w:val="22"/>
                <w:szCs w:val="22"/>
              </w:rPr>
            </w:pPr>
          </w:p>
          <w:p w14:paraId="5E9775F6" w14:textId="77777777" w:rsidR="00EA7117" w:rsidRDefault="00EA7117" w:rsidP="00A25034">
            <w:pPr>
              <w:rPr>
                <w:sz w:val="22"/>
                <w:szCs w:val="22"/>
              </w:rPr>
            </w:pPr>
            <w:r>
              <w:rPr>
                <w:sz w:val="22"/>
                <w:szCs w:val="22"/>
              </w:rPr>
              <w:t>Trauma-Informed Care</w:t>
            </w:r>
          </w:p>
          <w:p w14:paraId="739554D3" w14:textId="77777777" w:rsidR="00EA7117" w:rsidRPr="00B81073" w:rsidRDefault="00EA7117" w:rsidP="00A25034">
            <w:pPr>
              <w:rPr>
                <w:sz w:val="22"/>
                <w:szCs w:val="22"/>
              </w:rPr>
            </w:pPr>
          </w:p>
        </w:tc>
        <w:tc>
          <w:tcPr>
            <w:tcW w:w="2280" w:type="dxa"/>
          </w:tcPr>
          <w:p w14:paraId="42E42986" w14:textId="77777777" w:rsidR="00EA7117" w:rsidRPr="00B81073" w:rsidRDefault="00EA7117" w:rsidP="00A25034">
            <w:pPr>
              <w:rPr>
                <w:sz w:val="22"/>
                <w:szCs w:val="22"/>
              </w:rPr>
            </w:pPr>
            <w:r>
              <w:rPr>
                <w:sz w:val="22"/>
                <w:szCs w:val="22"/>
              </w:rPr>
              <w:t>Ch. 4</w:t>
            </w:r>
          </w:p>
          <w:p w14:paraId="4619D1B8" w14:textId="77777777" w:rsidR="00EA7117" w:rsidRDefault="00EA7117" w:rsidP="00A25034">
            <w:pPr>
              <w:rPr>
                <w:sz w:val="22"/>
                <w:szCs w:val="22"/>
              </w:rPr>
            </w:pPr>
          </w:p>
          <w:p w14:paraId="678F6A17" w14:textId="77777777" w:rsidR="00EA7117" w:rsidRDefault="00EA7117" w:rsidP="00A25034">
            <w:pPr>
              <w:ind w:left="-27"/>
              <w:rPr>
                <w:sz w:val="22"/>
                <w:szCs w:val="22"/>
              </w:rPr>
            </w:pPr>
            <w:r w:rsidRPr="007225DA">
              <w:rPr>
                <w:sz w:val="22"/>
                <w:szCs w:val="22"/>
              </w:rPr>
              <w:t>Sommers-Flanagan &amp; Sommers-Flanagan (2009)</w:t>
            </w:r>
          </w:p>
          <w:p w14:paraId="03E5E3ED" w14:textId="77777777" w:rsidR="00EA7117" w:rsidRDefault="00EA7117" w:rsidP="00A25034">
            <w:pPr>
              <w:ind w:left="-27"/>
              <w:rPr>
                <w:sz w:val="22"/>
                <w:szCs w:val="22"/>
              </w:rPr>
            </w:pPr>
          </w:p>
          <w:p w14:paraId="2565C055" w14:textId="77777777" w:rsidR="00EA7117" w:rsidRDefault="00EA7117" w:rsidP="00A25034">
            <w:pPr>
              <w:ind w:left="-27"/>
              <w:rPr>
                <w:sz w:val="22"/>
                <w:szCs w:val="22"/>
              </w:rPr>
            </w:pPr>
            <w:r>
              <w:rPr>
                <w:sz w:val="22"/>
                <w:szCs w:val="22"/>
              </w:rPr>
              <w:t>CMHC &amp; Rehab: Classen &amp; Clark (2017)</w:t>
            </w:r>
          </w:p>
          <w:p w14:paraId="4B90506C" w14:textId="77777777" w:rsidR="00EA7117" w:rsidRDefault="00EA7117" w:rsidP="00A25034">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7A6A2D60" w14:textId="77777777" w:rsidR="00EA7117" w:rsidRPr="00B81073" w:rsidRDefault="00EA7117" w:rsidP="00A25034">
            <w:pPr>
              <w:ind w:left="-27"/>
              <w:rPr>
                <w:sz w:val="22"/>
                <w:szCs w:val="22"/>
              </w:rPr>
            </w:pPr>
            <w:r>
              <w:rPr>
                <w:sz w:val="22"/>
                <w:szCs w:val="22"/>
              </w:rPr>
              <w:t>SAMHSA (2014)*</w:t>
            </w:r>
          </w:p>
        </w:tc>
        <w:tc>
          <w:tcPr>
            <w:tcW w:w="1858" w:type="dxa"/>
          </w:tcPr>
          <w:p w14:paraId="565BBC87" w14:textId="77777777" w:rsidR="00EA7117" w:rsidRDefault="00EA7117" w:rsidP="00A25034">
            <w:pPr>
              <w:ind w:left="-27"/>
              <w:rPr>
                <w:b/>
                <w:sz w:val="22"/>
                <w:szCs w:val="22"/>
              </w:rPr>
            </w:pPr>
            <w:r w:rsidRPr="00714A30">
              <w:rPr>
                <w:sz w:val="22"/>
                <w:szCs w:val="22"/>
              </w:rPr>
              <w:t>Weekly Assignment-</w:t>
            </w:r>
            <w:r>
              <w:rPr>
                <w:b/>
                <w:sz w:val="22"/>
                <w:szCs w:val="22"/>
              </w:rPr>
              <w:t xml:space="preserve"> </w:t>
            </w:r>
            <w:r w:rsidRPr="00714A30">
              <w:rPr>
                <w:b/>
                <w:i/>
                <w:sz w:val="22"/>
                <w:szCs w:val="22"/>
              </w:rPr>
              <w:t>Include memoir title for approval</w:t>
            </w:r>
          </w:p>
          <w:p w14:paraId="185C5C3D" w14:textId="77777777" w:rsidR="00EA7117" w:rsidRDefault="00EA7117" w:rsidP="00A25034">
            <w:pPr>
              <w:ind w:left="-27"/>
              <w:rPr>
                <w:b/>
                <w:sz w:val="22"/>
                <w:szCs w:val="22"/>
              </w:rPr>
            </w:pPr>
          </w:p>
          <w:p w14:paraId="2A4B57CB" w14:textId="77777777" w:rsidR="00EA7117" w:rsidRDefault="00EA7117" w:rsidP="00A25034">
            <w:pPr>
              <w:ind w:left="-27"/>
              <w:rPr>
                <w:rFonts w:eastAsiaTheme="minorEastAsia"/>
                <w:sz w:val="22"/>
                <w:szCs w:val="22"/>
              </w:rPr>
            </w:pPr>
          </w:p>
        </w:tc>
        <w:tc>
          <w:tcPr>
            <w:tcW w:w="1290" w:type="dxa"/>
          </w:tcPr>
          <w:p w14:paraId="2773D31A" w14:textId="77777777" w:rsidR="00EA7117" w:rsidRDefault="00EA7117" w:rsidP="00A25034">
            <w:pPr>
              <w:ind w:left="-27"/>
              <w:rPr>
                <w:rFonts w:eastAsiaTheme="minorEastAsia"/>
                <w:sz w:val="22"/>
                <w:szCs w:val="22"/>
              </w:rPr>
            </w:pPr>
            <w:r>
              <w:rPr>
                <w:rFonts w:eastAsiaTheme="minorEastAsia"/>
                <w:sz w:val="22"/>
                <w:szCs w:val="22"/>
              </w:rPr>
              <w:t>II.F.2.i.</w:t>
            </w:r>
          </w:p>
          <w:p w14:paraId="21764372" w14:textId="77777777" w:rsidR="00EA7117" w:rsidRDefault="00EA7117" w:rsidP="00A25034">
            <w:pPr>
              <w:ind w:left="-27"/>
              <w:rPr>
                <w:rFonts w:eastAsiaTheme="minorEastAsia"/>
                <w:sz w:val="22"/>
                <w:szCs w:val="22"/>
              </w:rPr>
            </w:pPr>
            <w:r>
              <w:rPr>
                <w:rFonts w:eastAsiaTheme="minorEastAsia"/>
                <w:sz w:val="22"/>
                <w:szCs w:val="22"/>
              </w:rPr>
              <w:t>II.F.5.m.</w:t>
            </w:r>
          </w:p>
          <w:p w14:paraId="51062C54" w14:textId="77777777" w:rsidR="00EA7117" w:rsidRDefault="00EA7117" w:rsidP="00A25034">
            <w:pPr>
              <w:ind w:left="-27"/>
              <w:rPr>
                <w:rFonts w:eastAsiaTheme="minorEastAsia"/>
                <w:sz w:val="22"/>
                <w:szCs w:val="22"/>
              </w:rPr>
            </w:pPr>
            <w:r>
              <w:rPr>
                <w:rFonts w:eastAsiaTheme="minorEastAsia"/>
                <w:sz w:val="22"/>
                <w:szCs w:val="22"/>
              </w:rPr>
              <w:t>V.C.2.f.</w:t>
            </w:r>
          </w:p>
          <w:p w14:paraId="74DF6A07" w14:textId="77777777" w:rsidR="00EA7117" w:rsidRDefault="00EA7117" w:rsidP="00A25034">
            <w:pPr>
              <w:ind w:left="-27"/>
              <w:rPr>
                <w:rFonts w:eastAsiaTheme="minorEastAsia"/>
                <w:sz w:val="22"/>
                <w:szCs w:val="22"/>
              </w:rPr>
            </w:pPr>
            <w:r>
              <w:rPr>
                <w:rFonts w:eastAsiaTheme="minorEastAsia"/>
                <w:sz w:val="22"/>
                <w:szCs w:val="22"/>
              </w:rPr>
              <w:t>V.C.3.b.</w:t>
            </w:r>
          </w:p>
          <w:p w14:paraId="39F394BE" w14:textId="77777777" w:rsidR="00EA7117" w:rsidRDefault="00EA7117" w:rsidP="00A25034">
            <w:pPr>
              <w:ind w:left="-27"/>
              <w:rPr>
                <w:rFonts w:eastAsiaTheme="minorEastAsia"/>
                <w:sz w:val="22"/>
                <w:szCs w:val="22"/>
              </w:rPr>
            </w:pPr>
            <w:r>
              <w:rPr>
                <w:rFonts w:eastAsiaTheme="minorEastAsia"/>
                <w:sz w:val="22"/>
                <w:szCs w:val="22"/>
              </w:rPr>
              <w:t>V.G.2.g.</w:t>
            </w:r>
          </w:p>
          <w:p w14:paraId="509DFCC9" w14:textId="77777777" w:rsidR="00EA7117" w:rsidRDefault="00EA7117" w:rsidP="00A25034">
            <w:pPr>
              <w:ind w:left="-27"/>
              <w:rPr>
                <w:b/>
                <w:sz w:val="22"/>
                <w:szCs w:val="22"/>
              </w:rPr>
            </w:pPr>
            <w:r>
              <w:rPr>
                <w:rFonts w:eastAsiaTheme="minorEastAsia"/>
                <w:sz w:val="22"/>
                <w:szCs w:val="22"/>
              </w:rPr>
              <w:t>V.G.2.g.</w:t>
            </w:r>
          </w:p>
        </w:tc>
      </w:tr>
      <w:tr w:rsidR="00EA7117" w14:paraId="68A12B65" w14:textId="77777777" w:rsidTr="00A25034">
        <w:tc>
          <w:tcPr>
            <w:tcW w:w="840" w:type="dxa"/>
          </w:tcPr>
          <w:p w14:paraId="5100B771" w14:textId="77777777" w:rsidR="00EA7117" w:rsidRPr="00B81073" w:rsidRDefault="00EA7117" w:rsidP="00A25034">
            <w:pPr>
              <w:jc w:val="center"/>
              <w:rPr>
                <w:sz w:val="22"/>
                <w:szCs w:val="22"/>
              </w:rPr>
            </w:pPr>
            <w:r w:rsidRPr="00B81073">
              <w:rPr>
                <w:sz w:val="22"/>
                <w:szCs w:val="22"/>
              </w:rPr>
              <w:t>6</w:t>
            </w:r>
          </w:p>
        </w:tc>
        <w:tc>
          <w:tcPr>
            <w:tcW w:w="1051" w:type="dxa"/>
          </w:tcPr>
          <w:p w14:paraId="238A4F5B" w14:textId="77777777" w:rsidR="00EA7117" w:rsidRDefault="00EA7117" w:rsidP="00A25034">
            <w:pPr>
              <w:jc w:val="center"/>
              <w:rPr>
                <w:sz w:val="22"/>
                <w:szCs w:val="22"/>
              </w:rPr>
            </w:pPr>
            <w:r w:rsidRPr="00CC20AD">
              <w:rPr>
                <w:sz w:val="22"/>
                <w:szCs w:val="22"/>
              </w:rPr>
              <w:t>9/</w:t>
            </w:r>
            <w:r>
              <w:rPr>
                <w:sz w:val="22"/>
                <w:szCs w:val="22"/>
              </w:rPr>
              <w:t>26/18</w:t>
            </w:r>
          </w:p>
        </w:tc>
        <w:tc>
          <w:tcPr>
            <w:tcW w:w="2597" w:type="dxa"/>
          </w:tcPr>
          <w:p w14:paraId="0C131FB7" w14:textId="77777777" w:rsidR="00EA7117" w:rsidRDefault="00EA7117" w:rsidP="00A25034">
            <w:pPr>
              <w:rPr>
                <w:sz w:val="22"/>
                <w:szCs w:val="22"/>
              </w:rPr>
            </w:pPr>
            <w:r>
              <w:rPr>
                <w:sz w:val="22"/>
                <w:szCs w:val="22"/>
              </w:rPr>
              <w:t>Crisis, Diagnosis, and Evidence-Based Treatments</w:t>
            </w:r>
          </w:p>
          <w:p w14:paraId="54B47829" w14:textId="77777777" w:rsidR="00EA7117" w:rsidRDefault="00EA7117" w:rsidP="00A25034">
            <w:pPr>
              <w:rPr>
                <w:sz w:val="22"/>
                <w:szCs w:val="22"/>
              </w:rPr>
            </w:pPr>
          </w:p>
          <w:p w14:paraId="2A729E14" w14:textId="77777777" w:rsidR="00EA7117" w:rsidRDefault="00EA7117" w:rsidP="00A25034">
            <w:pPr>
              <w:rPr>
                <w:sz w:val="22"/>
                <w:szCs w:val="22"/>
              </w:rPr>
            </w:pPr>
            <w:r>
              <w:rPr>
                <w:sz w:val="22"/>
                <w:szCs w:val="22"/>
              </w:rPr>
              <w:t>Psychological First Aid</w:t>
            </w:r>
          </w:p>
          <w:p w14:paraId="0A272F4C" w14:textId="77777777" w:rsidR="00EA7117" w:rsidRDefault="00EA7117" w:rsidP="00A25034">
            <w:pPr>
              <w:rPr>
                <w:sz w:val="22"/>
                <w:szCs w:val="22"/>
              </w:rPr>
            </w:pPr>
          </w:p>
        </w:tc>
        <w:tc>
          <w:tcPr>
            <w:tcW w:w="2280" w:type="dxa"/>
          </w:tcPr>
          <w:p w14:paraId="1C4E3BC5" w14:textId="77777777" w:rsidR="00EA7117" w:rsidRDefault="00EA7117" w:rsidP="00A25034">
            <w:pPr>
              <w:rPr>
                <w:sz w:val="22"/>
                <w:szCs w:val="22"/>
              </w:rPr>
            </w:pPr>
            <w:r>
              <w:rPr>
                <w:sz w:val="22"/>
                <w:szCs w:val="22"/>
              </w:rPr>
              <w:t>National Center for PTSD (2013)</w:t>
            </w:r>
          </w:p>
          <w:p w14:paraId="0057C126" w14:textId="77777777" w:rsidR="00EA7117" w:rsidRDefault="00EA7117" w:rsidP="00A25034">
            <w:pPr>
              <w:rPr>
                <w:sz w:val="22"/>
                <w:szCs w:val="22"/>
              </w:rPr>
            </w:pPr>
          </w:p>
          <w:p w14:paraId="41997458" w14:textId="77777777" w:rsidR="00EA7117" w:rsidRDefault="00EA7117" w:rsidP="00A25034">
            <w:pPr>
              <w:rPr>
                <w:sz w:val="22"/>
                <w:szCs w:val="22"/>
              </w:rPr>
            </w:pPr>
            <w:r>
              <w:rPr>
                <w:sz w:val="22"/>
                <w:szCs w:val="22"/>
              </w:rPr>
              <w:t xml:space="preserve">CMHC &amp; RC: </w:t>
            </w:r>
            <w:proofErr w:type="spellStart"/>
            <w:r>
              <w:rPr>
                <w:sz w:val="22"/>
                <w:szCs w:val="22"/>
              </w:rPr>
              <w:t>Brymer</w:t>
            </w:r>
            <w:proofErr w:type="spellEnd"/>
            <w:r>
              <w:rPr>
                <w:sz w:val="22"/>
                <w:szCs w:val="22"/>
              </w:rPr>
              <w:t xml:space="preserve"> et al. (2006)</w:t>
            </w:r>
          </w:p>
          <w:p w14:paraId="37112DE3" w14:textId="77777777" w:rsidR="00EA7117" w:rsidRDefault="00EA7117" w:rsidP="00A25034">
            <w:pPr>
              <w:rPr>
                <w:sz w:val="22"/>
                <w:szCs w:val="22"/>
              </w:rPr>
            </w:pPr>
            <w:r>
              <w:rPr>
                <w:sz w:val="22"/>
                <w:szCs w:val="22"/>
              </w:rPr>
              <w:t xml:space="preserve">SC: </w:t>
            </w:r>
            <w:proofErr w:type="spellStart"/>
            <w:r>
              <w:rPr>
                <w:sz w:val="22"/>
                <w:szCs w:val="22"/>
              </w:rPr>
              <w:t>Brymer</w:t>
            </w:r>
            <w:proofErr w:type="spellEnd"/>
            <w:r>
              <w:rPr>
                <w:sz w:val="22"/>
                <w:szCs w:val="22"/>
              </w:rPr>
              <w:t xml:space="preserve"> et al. (2012)</w:t>
            </w:r>
          </w:p>
        </w:tc>
        <w:tc>
          <w:tcPr>
            <w:tcW w:w="1858" w:type="dxa"/>
          </w:tcPr>
          <w:p w14:paraId="291A1E21" w14:textId="77777777" w:rsidR="00EA7117" w:rsidRPr="00714A30" w:rsidRDefault="00EA7117" w:rsidP="00A25034">
            <w:pPr>
              <w:ind w:left="-27"/>
              <w:rPr>
                <w:sz w:val="22"/>
                <w:szCs w:val="22"/>
              </w:rPr>
            </w:pPr>
            <w:r w:rsidRPr="00714A30">
              <w:rPr>
                <w:sz w:val="22"/>
                <w:szCs w:val="22"/>
              </w:rPr>
              <w:t xml:space="preserve">Weekly Assignment </w:t>
            </w:r>
          </w:p>
          <w:p w14:paraId="6A02A876" w14:textId="77777777" w:rsidR="00EA7117" w:rsidRPr="00714A30" w:rsidRDefault="00EA7117" w:rsidP="00A25034">
            <w:pPr>
              <w:ind w:left="-27"/>
              <w:rPr>
                <w:sz w:val="22"/>
                <w:szCs w:val="22"/>
              </w:rPr>
            </w:pPr>
          </w:p>
        </w:tc>
        <w:tc>
          <w:tcPr>
            <w:tcW w:w="1290" w:type="dxa"/>
          </w:tcPr>
          <w:p w14:paraId="030593DB" w14:textId="77777777" w:rsidR="00EA7117" w:rsidRDefault="00EA7117" w:rsidP="00A25034">
            <w:pPr>
              <w:ind w:left="-27"/>
              <w:rPr>
                <w:sz w:val="22"/>
                <w:szCs w:val="22"/>
              </w:rPr>
            </w:pPr>
            <w:r w:rsidRPr="00BF0C61">
              <w:rPr>
                <w:sz w:val="22"/>
                <w:szCs w:val="22"/>
              </w:rPr>
              <w:t>II.F.5.m.</w:t>
            </w:r>
          </w:p>
          <w:p w14:paraId="0805FBFF" w14:textId="77777777" w:rsidR="00EA7117" w:rsidRDefault="00EA7117" w:rsidP="00A25034">
            <w:pPr>
              <w:ind w:left="-27"/>
              <w:rPr>
                <w:rFonts w:eastAsiaTheme="minorEastAsia"/>
                <w:sz w:val="22"/>
                <w:szCs w:val="22"/>
              </w:rPr>
            </w:pPr>
            <w:r w:rsidRPr="00BF0C61">
              <w:rPr>
                <w:sz w:val="22"/>
                <w:szCs w:val="22"/>
              </w:rPr>
              <w:t>V.C.2.f.</w:t>
            </w:r>
          </w:p>
        </w:tc>
      </w:tr>
      <w:tr w:rsidR="00EA7117" w14:paraId="666F0E6B" w14:textId="77777777" w:rsidTr="00A25034">
        <w:tc>
          <w:tcPr>
            <w:tcW w:w="840" w:type="dxa"/>
          </w:tcPr>
          <w:p w14:paraId="0A0AB6A6" w14:textId="77777777" w:rsidR="00EA7117" w:rsidRPr="00B81073" w:rsidRDefault="00EA7117" w:rsidP="00A25034">
            <w:pPr>
              <w:jc w:val="center"/>
              <w:rPr>
                <w:sz w:val="22"/>
                <w:szCs w:val="22"/>
              </w:rPr>
            </w:pPr>
            <w:r w:rsidRPr="00B81073">
              <w:rPr>
                <w:sz w:val="22"/>
                <w:szCs w:val="22"/>
              </w:rPr>
              <w:lastRenderedPageBreak/>
              <w:t>7</w:t>
            </w:r>
          </w:p>
        </w:tc>
        <w:tc>
          <w:tcPr>
            <w:tcW w:w="1051" w:type="dxa"/>
          </w:tcPr>
          <w:p w14:paraId="580DB740" w14:textId="77777777" w:rsidR="00EA7117" w:rsidRDefault="00EA7117" w:rsidP="00A25034">
            <w:pPr>
              <w:jc w:val="center"/>
              <w:rPr>
                <w:sz w:val="22"/>
                <w:szCs w:val="22"/>
              </w:rPr>
            </w:pPr>
            <w:r>
              <w:rPr>
                <w:sz w:val="22"/>
                <w:szCs w:val="22"/>
              </w:rPr>
              <w:t>10/3/18</w:t>
            </w:r>
          </w:p>
        </w:tc>
        <w:tc>
          <w:tcPr>
            <w:tcW w:w="2597" w:type="dxa"/>
          </w:tcPr>
          <w:p w14:paraId="213BEDE4" w14:textId="77777777" w:rsidR="00EA7117" w:rsidRDefault="00EA7117" w:rsidP="00A25034">
            <w:pPr>
              <w:rPr>
                <w:sz w:val="22"/>
                <w:szCs w:val="22"/>
              </w:rPr>
            </w:pPr>
            <w:r>
              <w:rPr>
                <w:sz w:val="22"/>
                <w:szCs w:val="22"/>
              </w:rPr>
              <w:t>Military Issues and Crisis</w:t>
            </w:r>
          </w:p>
          <w:p w14:paraId="1321FCED" w14:textId="77777777" w:rsidR="00EA7117" w:rsidRDefault="00EA7117" w:rsidP="00A25034">
            <w:pPr>
              <w:rPr>
                <w:sz w:val="22"/>
                <w:szCs w:val="22"/>
              </w:rPr>
            </w:pPr>
            <w:r>
              <w:rPr>
                <w:sz w:val="22"/>
                <w:szCs w:val="22"/>
              </w:rPr>
              <w:t>Counseling Refugees</w:t>
            </w:r>
          </w:p>
          <w:p w14:paraId="19F0D350" w14:textId="77777777" w:rsidR="00EA7117" w:rsidRDefault="00EA7117" w:rsidP="00A25034">
            <w:pPr>
              <w:rPr>
                <w:sz w:val="22"/>
                <w:szCs w:val="22"/>
              </w:rPr>
            </w:pPr>
          </w:p>
          <w:p w14:paraId="46E754EA" w14:textId="77777777" w:rsidR="00EA7117" w:rsidRPr="00C15F1C" w:rsidRDefault="00EA7117" w:rsidP="00A25034">
            <w:pPr>
              <w:rPr>
                <w:sz w:val="22"/>
                <w:szCs w:val="22"/>
              </w:rPr>
            </w:pPr>
          </w:p>
        </w:tc>
        <w:tc>
          <w:tcPr>
            <w:tcW w:w="2280" w:type="dxa"/>
          </w:tcPr>
          <w:p w14:paraId="33B17F55" w14:textId="77777777" w:rsidR="00EA7117" w:rsidRDefault="00EA7117" w:rsidP="00A25034">
            <w:pPr>
              <w:rPr>
                <w:b/>
                <w:sz w:val="22"/>
                <w:szCs w:val="22"/>
              </w:rPr>
            </w:pPr>
            <w:r>
              <w:rPr>
                <w:sz w:val="22"/>
                <w:szCs w:val="22"/>
              </w:rPr>
              <w:t>Ch. 11</w:t>
            </w:r>
          </w:p>
          <w:p w14:paraId="3B6EB00E" w14:textId="77777777" w:rsidR="00EA7117" w:rsidRDefault="00EA7117" w:rsidP="00A25034">
            <w:pPr>
              <w:rPr>
                <w:sz w:val="22"/>
                <w:szCs w:val="22"/>
              </w:rPr>
            </w:pPr>
            <w:r w:rsidRPr="003E3DCB">
              <w:rPr>
                <w:sz w:val="22"/>
                <w:szCs w:val="22"/>
              </w:rPr>
              <w:t>Kelly et al. (2014)</w:t>
            </w:r>
          </w:p>
          <w:p w14:paraId="2064CA33" w14:textId="59A66F46" w:rsidR="00EA7117" w:rsidRPr="005A0840" w:rsidRDefault="00EA7117" w:rsidP="00A25034">
            <w:pPr>
              <w:rPr>
                <w:b/>
                <w:sz w:val="22"/>
                <w:szCs w:val="22"/>
              </w:rPr>
            </w:pPr>
          </w:p>
        </w:tc>
        <w:tc>
          <w:tcPr>
            <w:tcW w:w="1858" w:type="dxa"/>
          </w:tcPr>
          <w:p w14:paraId="55ADDA72" w14:textId="77777777" w:rsidR="00EA7117" w:rsidRPr="00714A30" w:rsidRDefault="00EA7117" w:rsidP="00A25034">
            <w:pPr>
              <w:ind w:left="-27"/>
              <w:rPr>
                <w:sz w:val="22"/>
                <w:szCs w:val="22"/>
              </w:rPr>
            </w:pPr>
            <w:r w:rsidRPr="00714A30">
              <w:rPr>
                <w:sz w:val="22"/>
                <w:szCs w:val="22"/>
              </w:rPr>
              <w:t>Weekly Assignment</w:t>
            </w:r>
          </w:p>
          <w:p w14:paraId="09A2320A" w14:textId="77777777" w:rsidR="00EA7117" w:rsidRPr="00714A30" w:rsidRDefault="00EA7117" w:rsidP="00A25034">
            <w:pPr>
              <w:ind w:left="-27"/>
              <w:rPr>
                <w:rFonts w:eastAsiaTheme="minorEastAsia"/>
                <w:sz w:val="22"/>
                <w:szCs w:val="22"/>
              </w:rPr>
            </w:pPr>
          </w:p>
        </w:tc>
        <w:tc>
          <w:tcPr>
            <w:tcW w:w="1290" w:type="dxa"/>
          </w:tcPr>
          <w:p w14:paraId="2E666F51" w14:textId="77777777" w:rsidR="00EA7117" w:rsidRDefault="00EA7117" w:rsidP="00A25034">
            <w:pPr>
              <w:ind w:left="-27"/>
              <w:rPr>
                <w:rFonts w:eastAsiaTheme="minorEastAsia"/>
                <w:sz w:val="22"/>
                <w:szCs w:val="22"/>
              </w:rPr>
            </w:pPr>
            <w:r>
              <w:rPr>
                <w:rFonts w:eastAsiaTheme="minorEastAsia"/>
                <w:sz w:val="22"/>
                <w:szCs w:val="22"/>
              </w:rPr>
              <w:t>II.F.2.g.</w:t>
            </w:r>
          </w:p>
          <w:p w14:paraId="2AC94D6B" w14:textId="77777777" w:rsidR="00EA7117" w:rsidRDefault="00EA7117" w:rsidP="00A25034">
            <w:pPr>
              <w:ind w:left="-27"/>
              <w:rPr>
                <w:rFonts w:eastAsiaTheme="minorEastAsia"/>
                <w:sz w:val="22"/>
                <w:szCs w:val="22"/>
              </w:rPr>
            </w:pPr>
            <w:r>
              <w:rPr>
                <w:rFonts w:eastAsiaTheme="minorEastAsia"/>
                <w:sz w:val="22"/>
                <w:szCs w:val="22"/>
              </w:rPr>
              <w:t>II.F.2.i.</w:t>
            </w:r>
          </w:p>
          <w:p w14:paraId="07ABD74B" w14:textId="77777777" w:rsidR="00EA7117" w:rsidRDefault="00EA7117" w:rsidP="00A25034">
            <w:pPr>
              <w:ind w:left="-27"/>
              <w:rPr>
                <w:b/>
                <w:sz w:val="22"/>
                <w:szCs w:val="22"/>
              </w:rPr>
            </w:pPr>
            <w:r>
              <w:rPr>
                <w:rFonts w:eastAsiaTheme="minorEastAsia"/>
                <w:sz w:val="22"/>
                <w:szCs w:val="22"/>
              </w:rPr>
              <w:t>V.C.3.b.</w:t>
            </w:r>
          </w:p>
        </w:tc>
      </w:tr>
      <w:tr w:rsidR="00EA7117" w14:paraId="2DAE5396" w14:textId="77777777" w:rsidTr="00A25034">
        <w:tc>
          <w:tcPr>
            <w:tcW w:w="840" w:type="dxa"/>
          </w:tcPr>
          <w:p w14:paraId="4D890539" w14:textId="77777777" w:rsidR="00EA7117" w:rsidRPr="00B81073" w:rsidRDefault="00EA7117" w:rsidP="00A25034">
            <w:pPr>
              <w:jc w:val="center"/>
              <w:rPr>
                <w:sz w:val="22"/>
                <w:szCs w:val="22"/>
              </w:rPr>
            </w:pPr>
            <w:r w:rsidRPr="00B81073">
              <w:rPr>
                <w:sz w:val="22"/>
                <w:szCs w:val="22"/>
              </w:rPr>
              <w:t>8</w:t>
            </w:r>
          </w:p>
        </w:tc>
        <w:tc>
          <w:tcPr>
            <w:tcW w:w="1051" w:type="dxa"/>
          </w:tcPr>
          <w:p w14:paraId="1C9A3A32" w14:textId="77777777" w:rsidR="00EA7117" w:rsidRDefault="00EA7117" w:rsidP="00A25034">
            <w:pPr>
              <w:jc w:val="center"/>
              <w:rPr>
                <w:sz w:val="22"/>
                <w:szCs w:val="22"/>
              </w:rPr>
            </w:pPr>
            <w:r>
              <w:rPr>
                <w:sz w:val="22"/>
                <w:szCs w:val="22"/>
              </w:rPr>
              <w:t>10/10/18</w:t>
            </w:r>
          </w:p>
        </w:tc>
        <w:tc>
          <w:tcPr>
            <w:tcW w:w="2597" w:type="dxa"/>
          </w:tcPr>
          <w:p w14:paraId="63B74583" w14:textId="77777777" w:rsidR="00EA7117" w:rsidRDefault="00EA7117" w:rsidP="00A25034">
            <w:pPr>
              <w:rPr>
                <w:sz w:val="22"/>
                <w:szCs w:val="22"/>
              </w:rPr>
            </w:pPr>
            <w:r>
              <w:rPr>
                <w:sz w:val="22"/>
                <w:szCs w:val="22"/>
              </w:rPr>
              <w:t>Intimate Partner Violence</w:t>
            </w:r>
          </w:p>
          <w:p w14:paraId="08F29905" w14:textId="77777777" w:rsidR="00EA7117" w:rsidRDefault="00EA7117" w:rsidP="00A25034">
            <w:pPr>
              <w:rPr>
                <w:sz w:val="22"/>
                <w:szCs w:val="22"/>
              </w:rPr>
            </w:pPr>
            <w:r>
              <w:rPr>
                <w:sz w:val="22"/>
                <w:szCs w:val="22"/>
              </w:rPr>
              <w:t>Sexual Violence</w:t>
            </w:r>
          </w:p>
          <w:p w14:paraId="5DE513E8" w14:textId="77777777" w:rsidR="00EA7117" w:rsidRDefault="00EA7117" w:rsidP="00A25034">
            <w:pPr>
              <w:rPr>
                <w:sz w:val="22"/>
                <w:szCs w:val="22"/>
              </w:rPr>
            </w:pPr>
          </w:p>
          <w:p w14:paraId="383982E0" w14:textId="77777777" w:rsidR="00EA7117" w:rsidRPr="008A5C0A" w:rsidRDefault="00EA7117" w:rsidP="00A25034">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115E8BD1" w14:textId="77777777" w:rsidR="00EA7117" w:rsidRPr="00B81073" w:rsidRDefault="00EA7117" w:rsidP="00A25034">
            <w:pPr>
              <w:rPr>
                <w:sz w:val="22"/>
                <w:szCs w:val="22"/>
              </w:rPr>
            </w:pPr>
          </w:p>
        </w:tc>
        <w:tc>
          <w:tcPr>
            <w:tcW w:w="2280" w:type="dxa"/>
          </w:tcPr>
          <w:p w14:paraId="73268C7E" w14:textId="77777777" w:rsidR="00EA7117" w:rsidRDefault="00EA7117" w:rsidP="00A25034">
            <w:pPr>
              <w:rPr>
                <w:sz w:val="22"/>
                <w:szCs w:val="22"/>
              </w:rPr>
            </w:pPr>
            <w:r>
              <w:rPr>
                <w:sz w:val="22"/>
                <w:szCs w:val="22"/>
              </w:rPr>
              <w:t>Ch. 8 &amp; 9</w:t>
            </w:r>
          </w:p>
          <w:p w14:paraId="28E8A720" w14:textId="77777777" w:rsidR="00EA7117" w:rsidRDefault="00EA7117" w:rsidP="00A25034">
            <w:pPr>
              <w:rPr>
                <w:sz w:val="22"/>
                <w:szCs w:val="22"/>
              </w:rPr>
            </w:pPr>
          </w:p>
          <w:p w14:paraId="00603917" w14:textId="77777777" w:rsidR="00EA7117" w:rsidRDefault="00EA7117" w:rsidP="00A25034">
            <w:pPr>
              <w:rPr>
                <w:sz w:val="22"/>
                <w:szCs w:val="22"/>
              </w:rPr>
            </w:pPr>
          </w:p>
          <w:p w14:paraId="067ADF41" w14:textId="77777777" w:rsidR="00EA7117" w:rsidRPr="00B81073" w:rsidRDefault="00EA7117" w:rsidP="00A25034">
            <w:pPr>
              <w:rPr>
                <w:sz w:val="22"/>
                <w:szCs w:val="22"/>
              </w:rPr>
            </w:pPr>
          </w:p>
        </w:tc>
        <w:tc>
          <w:tcPr>
            <w:tcW w:w="1858" w:type="dxa"/>
          </w:tcPr>
          <w:p w14:paraId="32D3876C" w14:textId="77777777" w:rsidR="00EA7117" w:rsidRPr="00714A30" w:rsidRDefault="00EA7117" w:rsidP="00A25034">
            <w:pPr>
              <w:ind w:left="-27"/>
              <w:rPr>
                <w:sz w:val="22"/>
                <w:szCs w:val="22"/>
              </w:rPr>
            </w:pPr>
            <w:r w:rsidRPr="00714A30">
              <w:rPr>
                <w:sz w:val="22"/>
                <w:szCs w:val="22"/>
              </w:rPr>
              <w:t>Weekly Assignment</w:t>
            </w:r>
          </w:p>
          <w:p w14:paraId="77FF1508" w14:textId="77777777" w:rsidR="00EA7117" w:rsidRPr="00714A30" w:rsidRDefault="00EA7117" w:rsidP="00A25034">
            <w:pPr>
              <w:ind w:left="-27"/>
              <w:rPr>
                <w:sz w:val="22"/>
                <w:szCs w:val="22"/>
              </w:rPr>
            </w:pPr>
          </w:p>
          <w:p w14:paraId="0FD6C2EA" w14:textId="77777777" w:rsidR="00EA7117" w:rsidRPr="00714A30" w:rsidRDefault="00EA7117" w:rsidP="00A25034">
            <w:pPr>
              <w:ind w:left="-27"/>
              <w:rPr>
                <w:rFonts w:eastAsiaTheme="minorEastAsia"/>
                <w:sz w:val="22"/>
                <w:szCs w:val="22"/>
              </w:rPr>
            </w:pPr>
          </w:p>
        </w:tc>
        <w:tc>
          <w:tcPr>
            <w:tcW w:w="1290" w:type="dxa"/>
          </w:tcPr>
          <w:p w14:paraId="3D005590" w14:textId="77777777" w:rsidR="00EA7117" w:rsidRDefault="00EA7117" w:rsidP="00A25034">
            <w:pPr>
              <w:ind w:left="-27"/>
              <w:rPr>
                <w:rFonts w:eastAsiaTheme="minorEastAsia"/>
                <w:sz w:val="22"/>
                <w:szCs w:val="22"/>
              </w:rPr>
            </w:pPr>
            <w:r>
              <w:rPr>
                <w:rFonts w:eastAsiaTheme="minorEastAsia"/>
                <w:sz w:val="22"/>
                <w:szCs w:val="22"/>
              </w:rPr>
              <w:t>II.F.2.g.</w:t>
            </w:r>
          </w:p>
          <w:p w14:paraId="50DF44E3" w14:textId="77777777" w:rsidR="00EA7117" w:rsidRDefault="00EA7117" w:rsidP="00A25034">
            <w:pPr>
              <w:ind w:left="-27"/>
              <w:rPr>
                <w:rFonts w:eastAsiaTheme="minorEastAsia"/>
                <w:sz w:val="22"/>
                <w:szCs w:val="22"/>
              </w:rPr>
            </w:pPr>
            <w:r>
              <w:rPr>
                <w:rFonts w:eastAsiaTheme="minorEastAsia"/>
                <w:sz w:val="22"/>
                <w:szCs w:val="22"/>
              </w:rPr>
              <w:t>II.F.2.i.</w:t>
            </w:r>
          </w:p>
          <w:p w14:paraId="20628E8F" w14:textId="77777777" w:rsidR="00EA7117" w:rsidRDefault="00EA7117" w:rsidP="00A25034">
            <w:pPr>
              <w:ind w:left="-27"/>
              <w:rPr>
                <w:rFonts w:eastAsiaTheme="minorEastAsia"/>
                <w:sz w:val="22"/>
                <w:szCs w:val="22"/>
              </w:rPr>
            </w:pPr>
            <w:r>
              <w:rPr>
                <w:rFonts w:eastAsiaTheme="minorEastAsia"/>
                <w:sz w:val="22"/>
                <w:szCs w:val="22"/>
              </w:rPr>
              <w:t>II.F.1.c.</w:t>
            </w:r>
          </w:p>
          <w:p w14:paraId="0003D27A" w14:textId="77777777" w:rsidR="00EA7117" w:rsidRDefault="00EA7117" w:rsidP="00A25034">
            <w:pPr>
              <w:ind w:left="-27"/>
              <w:rPr>
                <w:b/>
                <w:sz w:val="22"/>
                <w:szCs w:val="22"/>
              </w:rPr>
            </w:pPr>
            <w:r>
              <w:rPr>
                <w:rFonts w:eastAsiaTheme="minorEastAsia"/>
                <w:sz w:val="22"/>
                <w:szCs w:val="22"/>
              </w:rPr>
              <w:t>V.C.3.b.</w:t>
            </w:r>
          </w:p>
        </w:tc>
      </w:tr>
      <w:tr w:rsidR="00EA7117" w14:paraId="2E233FC5" w14:textId="77777777" w:rsidTr="00A25034">
        <w:tc>
          <w:tcPr>
            <w:tcW w:w="840" w:type="dxa"/>
          </w:tcPr>
          <w:p w14:paraId="13C95CFD" w14:textId="77777777" w:rsidR="00EA7117" w:rsidRPr="00B81073" w:rsidRDefault="00EA7117" w:rsidP="00A25034">
            <w:pPr>
              <w:jc w:val="center"/>
              <w:rPr>
                <w:sz w:val="22"/>
                <w:szCs w:val="22"/>
              </w:rPr>
            </w:pPr>
            <w:r w:rsidRPr="00B81073">
              <w:rPr>
                <w:sz w:val="22"/>
                <w:szCs w:val="22"/>
              </w:rPr>
              <w:t>9</w:t>
            </w:r>
          </w:p>
        </w:tc>
        <w:tc>
          <w:tcPr>
            <w:tcW w:w="1051" w:type="dxa"/>
          </w:tcPr>
          <w:p w14:paraId="2F011FC1" w14:textId="77777777" w:rsidR="00EA7117" w:rsidRDefault="00EA7117" w:rsidP="00A25034">
            <w:pPr>
              <w:jc w:val="center"/>
              <w:rPr>
                <w:sz w:val="22"/>
                <w:szCs w:val="22"/>
              </w:rPr>
            </w:pPr>
            <w:r>
              <w:rPr>
                <w:sz w:val="22"/>
                <w:szCs w:val="22"/>
              </w:rPr>
              <w:t>10/17/18</w:t>
            </w:r>
          </w:p>
        </w:tc>
        <w:tc>
          <w:tcPr>
            <w:tcW w:w="2597" w:type="dxa"/>
          </w:tcPr>
          <w:p w14:paraId="592BF608" w14:textId="77777777" w:rsidR="00EA7117" w:rsidRDefault="00EA7117" w:rsidP="00A25034">
            <w:pPr>
              <w:rPr>
                <w:sz w:val="22"/>
                <w:szCs w:val="22"/>
              </w:rPr>
            </w:pPr>
            <w:r>
              <w:rPr>
                <w:sz w:val="22"/>
                <w:szCs w:val="22"/>
              </w:rPr>
              <w:t>Loss, Grief, &amp; Bereavement</w:t>
            </w:r>
          </w:p>
          <w:p w14:paraId="068A7AF9" w14:textId="77777777" w:rsidR="00EA7117" w:rsidRDefault="00EA7117" w:rsidP="00A25034">
            <w:pPr>
              <w:rPr>
                <w:sz w:val="22"/>
                <w:szCs w:val="22"/>
              </w:rPr>
            </w:pPr>
          </w:p>
          <w:p w14:paraId="099C4707" w14:textId="77777777" w:rsidR="00EA7117" w:rsidRPr="00C15F1C" w:rsidRDefault="00EA7117" w:rsidP="00A25034">
            <w:pPr>
              <w:rPr>
                <w:sz w:val="22"/>
                <w:szCs w:val="22"/>
              </w:rPr>
            </w:pPr>
          </w:p>
        </w:tc>
        <w:tc>
          <w:tcPr>
            <w:tcW w:w="2280" w:type="dxa"/>
          </w:tcPr>
          <w:p w14:paraId="4B5D7D3B" w14:textId="77777777" w:rsidR="00EA7117" w:rsidRDefault="00EA7117" w:rsidP="00A25034">
            <w:pPr>
              <w:rPr>
                <w:sz w:val="22"/>
                <w:szCs w:val="22"/>
              </w:rPr>
            </w:pPr>
            <w:r>
              <w:rPr>
                <w:sz w:val="22"/>
                <w:szCs w:val="22"/>
              </w:rPr>
              <w:t>Ch. 5</w:t>
            </w:r>
          </w:p>
          <w:p w14:paraId="5C9A2848" w14:textId="77777777" w:rsidR="00EA7117" w:rsidRDefault="00EA7117" w:rsidP="00A25034">
            <w:pPr>
              <w:rPr>
                <w:sz w:val="22"/>
                <w:szCs w:val="22"/>
              </w:rPr>
            </w:pPr>
          </w:p>
          <w:p w14:paraId="210848EB" w14:textId="77777777" w:rsidR="00EA7117" w:rsidRPr="005A0840" w:rsidRDefault="00EA7117" w:rsidP="00A25034">
            <w:pPr>
              <w:rPr>
                <w:b/>
                <w:sz w:val="22"/>
                <w:szCs w:val="22"/>
              </w:rPr>
            </w:pPr>
          </w:p>
        </w:tc>
        <w:tc>
          <w:tcPr>
            <w:tcW w:w="1858" w:type="dxa"/>
          </w:tcPr>
          <w:p w14:paraId="55E23563" w14:textId="77777777" w:rsidR="00EA7117" w:rsidRPr="00714A30" w:rsidRDefault="00EA7117" w:rsidP="00A25034">
            <w:pPr>
              <w:ind w:left="-27"/>
              <w:rPr>
                <w:sz w:val="22"/>
                <w:szCs w:val="22"/>
              </w:rPr>
            </w:pPr>
            <w:r w:rsidRPr="00714A30">
              <w:rPr>
                <w:sz w:val="22"/>
                <w:szCs w:val="22"/>
              </w:rPr>
              <w:t>Weekly Assignment</w:t>
            </w:r>
          </w:p>
          <w:p w14:paraId="622704E2" w14:textId="77777777" w:rsidR="00EA7117" w:rsidRPr="00714A30" w:rsidRDefault="00EA7117" w:rsidP="00A25034">
            <w:pPr>
              <w:ind w:left="-27"/>
              <w:rPr>
                <w:rFonts w:eastAsiaTheme="minorEastAsia"/>
                <w:sz w:val="22"/>
                <w:szCs w:val="22"/>
              </w:rPr>
            </w:pPr>
          </w:p>
          <w:p w14:paraId="0DF33DDA" w14:textId="77777777" w:rsidR="00EA7117" w:rsidRPr="00714A30" w:rsidRDefault="00EA7117" w:rsidP="00A25034">
            <w:pPr>
              <w:ind w:left="-27"/>
              <w:rPr>
                <w:b/>
                <w:sz w:val="22"/>
                <w:szCs w:val="22"/>
              </w:rPr>
            </w:pPr>
            <w:r w:rsidRPr="00714A30">
              <w:rPr>
                <w:b/>
                <w:sz w:val="22"/>
                <w:szCs w:val="22"/>
              </w:rPr>
              <w:t>Submit Group Project Scenario for Approval</w:t>
            </w:r>
          </w:p>
          <w:p w14:paraId="47988F50" w14:textId="77777777" w:rsidR="00EA7117" w:rsidRPr="00714A30" w:rsidRDefault="00EA7117" w:rsidP="00A25034">
            <w:pPr>
              <w:ind w:left="-27"/>
              <w:rPr>
                <w:rFonts w:eastAsiaTheme="minorEastAsia"/>
                <w:sz w:val="22"/>
                <w:szCs w:val="22"/>
              </w:rPr>
            </w:pPr>
          </w:p>
        </w:tc>
        <w:tc>
          <w:tcPr>
            <w:tcW w:w="1290" w:type="dxa"/>
          </w:tcPr>
          <w:p w14:paraId="42BED5F7" w14:textId="77777777" w:rsidR="00EA7117" w:rsidRDefault="00EA7117" w:rsidP="00A25034">
            <w:pPr>
              <w:ind w:left="-27"/>
              <w:rPr>
                <w:b/>
                <w:sz w:val="22"/>
                <w:szCs w:val="22"/>
              </w:rPr>
            </w:pPr>
          </w:p>
        </w:tc>
      </w:tr>
      <w:tr w:rsidR="00EA7117" w14:paraId="2ABD403F" w14:textId="77777777" w:rsidTr="00A25034">
        <w:tc>
          <w:tcPr>
            <w:tcW w:w="840" w:type="dxa"/>
          </w:tcPr>
          <w:p w14:paraId="195236A5" w14:textId="77777777" w:rsidR="00EA7117" w:rsidRPr="00B81073" w:rsidRDefault="00EA7117" w:rsidP="00A25034">
            <w:pPr>
              <w:jc w:val="center"/>
              <w:rPr>
                <w:sz w:val="22"/>
                <w:szCs w:val="22"/>
              </w:rPr>
            </w:pPr>
            <w:r w:rsidRPr="00B81073">
              <w:rPr>
                <w:sz w:val="22"/>
                <w:szCs w:val="22"/>
              </w:rPr>
              <w:t>10</w:t>
            </w:r>
          </w:p>
        </w:tc>
        <w:tc>
          <w:tcPr>
            <w:tcW w:w="1051" w:type="dxa"/>
          </w:tcPr>
          <w:p w14:paraId="020715C3" w14:textId="77777777" w:rsidR="00EA7117" w:rsidRDefault="00EA7117" w:rsidP="00A25034">
            <w:pPr>
              <w:jc w:val="center"/>
              <w:rPr>
                <w:sz w:val="22"/>
                <w:szCs w:val="22"/>
              </w:rPr>
            </w:pPr>
            <w:r>
              <w:rPr>
                <w:sz w:val="22"/>
                <w:szCs w:val="22"/>
              </w:rPr>
              <w:t>10/24/18</w:t>
            </w:r>
          </w:p>
        </w:tc>
        <w:tc>
          <w:tcPr>
            <w:tcW w:w="2597" w:type="dxa"/>
          </w:tcPr>
          <w:p w14:paraId="64DA87B2" w14:textId="77777777" w:rsidR="00EA7117" w:rsidRDefault="00EA7117" w:rsidP="00A25034">
            <w:pPr>
              <w:rPr>
                <w:sz w:val="22"/>
                <w:szCs w:val="22"/>
              </w:rPr>
            </w:pPr>
            <w:r>
              <w:rPr>
                <w:sz w:val="22"/>
                <w:szCs w:val="22"/>
              </w:rPr>
              <w:t xml:space="preserve">Child Abuse </w:t>
            </w:r>
          </w:p>
          <w:p w14:paraId="2E9497CD" w14:textId="77777777" w:rsidR="00EA7117" w:rsidRDefault="00EA7117" w:rsidP="00A25034">
            <w:pPr>
              <w:rPr>
                <w:sz w:val="22"/>
                <w:szCs w:val="22"/>
              </w:rPr>
            </w:pPr>
          </w:p>
          <w:p w14:paraId="15905FAD" w14:textId="77777777" w:rsidR="00EA7117" w:rsidRDefault="00EA7117" w:rsidP="00A25034">
            <w:pPr>
              <w:rPr>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2280" w:type="dxa"/>
          </w:tcPr>
          <w:p w14:paraId="5EB33F45" w14:textId="77777777" w:rsidR="00EA7117" w:rsidRDefault="00EA7117" w:rsidP="00A25034">
            <w:pPr>
              <w:rPr>
                <w:sz w:val="22"/>
                <w:szCs w:val="22"/>
              </w:rPr>
            </w:pPr>
            <w:r>
              <w:rPr>
                <w:sz w:val="22"/>
                <w:szCs w:val="22"/>
              </w:rPr>
              <w:t>Ch. 10</w:t>
            </w:r>
          </w:p>
          <w:p w14:paraId="0121A6E1" w14:textId="77777777" w:rsidR="00EA7117" w:rsidRDefault="00EA7117" w:rsidP="00A25034">
            <w:pPr>
              <w:rPr>
                <w:sz w:val="22"/>
                <w:szCs w:val="22"/>
              </w:rPr>
            </w:pPr>
          </w:p>
          <w:p w14:paraId="1D8F2897" w14:textId="030BB279" w:rsidR="00FC7AC9" w:rsidRPr="00B81073" w:rsidRDefault="00FC7AC9" w:rsidP="00A25034">
            <w:pPr>
              <w:rPr>
                <w:sz w:val="22"/>
                <w:szCs w:val="22"/>
              </w:rPr>
            </w:pPr>
            <w:proofErr w:type="spellStart"/>
            <w:r>
              <w:rPr>
                <w:sz w:val="22"/>
                <w:szCs w:val="22"/>
              </w:rPr>
              <w:t>Haiyasoso</w:t>
            </w:r>
            <w:proofErr w:type="spellEnd"/>
            <w:r>
              <w:rPr>
                <w:sz w:val="22"/>
                <w:szCs w:val="22"/>
              </w:rPr>
              <w:t xml:space="preserve"> &amp; Moyer</w:t>
            </w:r>
            <w:r w:rsidRPr="0094535C">
              <w:rPr>
                <w:sz w:val="22"/>
                <w:szCs w:val="22"/>
              </w:rPr>
              <w:t xml:space="preserve"> (2014)</w:t>
            </w:r>
            <w:bookmarkStart w:id="3" w:name="_GoBack"/>
            <w:bookmarkEnd w:id="3"/>
          </w:p>
        </w:tc>
        <w:tc>
          <w:tcPr>
            <w:tcW w:w="1858" w:type="dxa"/>
          </w:tcPr>
          <w:p w14:paraId="1814D943" w14:textId="77777777" w:rsidR="00EA7117" w:rsidRPr="00714A30" w:rsidRDefault="00EA7117" w:rsidP="00A25034">
            <w:pPr>
              <w:ind w:left="-27"/>
              <w:rPr>
                <w:sz w:val="22"/>
                <w:szCs w:val="22"/>
              </w:rPr>
            </w:pPr>
            <w:r w:rsidRPr="00714A30">
              <w:rPr>
                <w:sz w:val="22"/>
                <w:szCs w:val="22"/>
              </w:rPr>
              <w:t>Weekly Assignment</w:t>
            </w:r>
          </w:p>
          <w:p w14:paraId="72DF9FDA" w14:textId="77777777" w:rsidR="00EA7117" w:rsidRPr="00714A30" w:rsidRDefault="00EA7117" w:rsidP="00A25034">
            <w:pPr>
              <w:ind w:left="-27"/>
              <w:rPr>
                <w:sz w:val="22"/>
                <w:szCs w:val="22"/>
              </w:rPr>
            </w:pPr>
          </w:p>
          <w:p w14:paraId="08045719" w14:textId="77777777" w:rsidR="00EA7117" w:rsidRPr="00714A30" w:rsidRDefault="00EA7117" w:rsidP="00A25034">
            <w:pPr>
              <w:ind w:left="-27"/>
              <w:rPr>
                <w:sz w:val="22"/>
                <w:szCs w:val="22"/>
              </w:rPr>
            </w:pPr>
          </w:p>
        </w:tc>
        <w:tc>
          <w:tcPr>
            <w:tcW w:w="1290" w:type="dxa"/>
          </w:tcPr>
          <w:p w14:paraId="298E18F3" w14:textId="77777777" w:rsidR="00EA7117" w:rsidRDefault="00EA7117" w:rsidP="00A25034">
            <w:pPr>
              <w:ind w:left="-27"/>
              <w:rPr>
                <w:rFonts w:eastAsiaTheme="minorEastAsia"/>
                <w:sz w:val="22"/>
                <w:szCs w:val="22"/>
              </w:rPr>
            </w:pPr>
            <w:r>
              <w:rPr>
                <w:rFonts w:eastAsiaTheme="minorEastAsia"/>
                <w:sz w:val="22"/>
                <w:szCs w:val="22"/>
              </w:rPr>
              <w:t>II.F.2.g.</w:t>
            </w:r>
          </w:p>
          <w:p w14:paraId="4B5FE4F7" w14:textId="77777777" w:rsidR="00EA7117" w:rsidRDefault="00EA7117" w:rsidP="00A25034">
            <w:pPr>
              <w:ind w:left="-27"/>
              <w:rPr>
                <w:rFonts w:eastAsiaTheme="minorEastAsia"/>
                <w:sz w:val="22"/>
                <w:szCs w:val="22"/>
              </w:rPr>
            </w:pPr>
            <w:r>
              <w:rPr>
                <w:rFonts w:eastAsiaTheme="minorEastAsia"/>
                <w:sz w:val="22"/>
                <w:szCs w:val="22"/>
              </w:rPr>
              <w:t>II.F.2.i.</w:t>
            </w:r>
          </w:p>
          <w:p w14:paraId="38DFA488" w14:textId="77777777" w:rsidR="00EA7117" w:rsidRDefault="00EA7117" w:rsidP="00A25034">
            <w:pPr>
              <w:ind w:left="-27"/>
              <w:rPr>
                <w:rFonts w:eastAsiaTheme="minorEastAsia"/>
                <w:sz w:val="22"/>
                <w:szCs w:val="22"/>
              </w:rPr>
            </w:pPr>
            <w:r>
              <w:rPr>
                <w:rFonts w:eastAsiaTheme="minorEastAsia"/>
                <w:sz w:val="22"/>
                <w:szCs w:val="22"/>
              </w:rPr>
              <w:t>II.F.1.c.</w:t>
            </w:r>
          </w:p>
          <w:p w14:paraId="76B7D636" w14:textId="77777777" w:rsidR="00EA7117" w:rsidRDefault="00EA7117" w:rsidP="00A25034">
            <w:pPr>
              <w:ind w:left="-27"/>
              <w:rPr>
                <w:rFonts w:eastAsiaTheme="minorEastAsia"/>
                <w:sz w:val="22"/>
                <w:szCs w:val="22"/>
              </w:rPr>
            </w:pPr>
            <w:r>
              <w:rPr>
                <w:rFonts w:eastAsiaTheme="minorEastAsia"/>
                <w:sz w:val="22"/>
                <w:szCs w:val="22"/>
              </w:rPr>
              <w:t>V.C.3.b.</w:t>
            </w:r>
          </w:p>
          <w:p w14:paraId="05A1C989" w14:textId="77777777" w:rsidR="00EA7117" w:rsidRDefault="00EA7117" w:rsidP="00A25034">
            <w:pPr>
              <w:ind w:left="-27"/>
              <w:rPr>
                <w:sz w:val="22"/>
                <w:szCs w:val="22"/>
              </w:rPr>
            </w:pPr>
            <w:r>
              <w:rPr>
                <w:rFonts w:eastAsiaTheme="minorEastAsia"/>
                <w:sz w:val="22"/>
                <w:szCs w:val="22"/>
              </w:rPr>
              <w:t>V.G.2.g.</w:t>
            </w:r>
          </w:p>
        </w:tc>
      </w:tr>
      <w:tr w:rsidR="00EA7117" w14:paraId="4FF14B37" w14:textId="77777777" w:rsidTr="00A25034">
        <w:tc>
          <w:tcPr>
            <w:tcW w:w="840" w:type="dxa"/>
          </w:tcPr>
          <w:p w14:paraId="3956828F" w14:textId="77777777" w:rsidR="00EA7117" w:rsidRPr="00B81073" w:rsidRDefault="00EA7117" w:rsidP="00A25034">
            <w:pPr>
              <w:jc w:val="center"/>
              <w:rPr>
                <w:sz w:val="22"/>
                <w:szCs w:val="22"/>
              </w:rPr>
            </w:pPr>
            <w:r w:rsidRPr="00B81073">
              <w:rPr>
                <w:sz w:val="22"/>
                <w:szCs w:val="22"/>
              </w:rPr>
              <w:t>11</w:t>
            </w:r>
          </w:p>
        </w:tc>
        <w:tc>
          <w:tcPr>
            <w:tcW w:w="1051" w:type="dxa"/>
          </w:tcPr>
          <w:p w14:paraId="46DB8157" w14:textId="77777777" w:rsidR="00EA7117" w:rsidRDefault="00EA7117" w:rsidP="00A25034">
            <w:pPr>
              <w:jc w:val="center"/>
              <w:rPr>
                <w:sz w:val="22"/>
                <w:szCs w:val="22"/>
              </w:rPr>
            </w:pPr>
            <w:r>
              <w:rPr>
                <w:sz w:val="22"/>
                <w:szCs w:val="22"/>
              </w:rPr>
              <w:t>10/31/18</w:t>
            </w:r>
          </w:p>
        </w:tc>
        <w:tc>
          <w:tcPr>
            <w:tcW w:w="2597" w:type="dxa"/>
          </w:tcPr>
          <w:p w14:paraId="6DFDB4D4" w14:textId="152EE126" w:rsidR="00EA7117" w:rsidRDefault="00EA7117" w:rsidP="00A25034">
            <w:pPr>
              <w:rPr>
                <w:sz w:val="22"/>
                <w:szCs w:val="22"/>
              </w:rPr>
            </w:pPr>
            <w:r>
              <w:rPr>
                <w:sz w:val="22"/>
                <w:szCs w:val="22"/>
              </w:rPr>
              <w:t>Crisis and Substance Use Disorders</w:t>
            </w:r>
          </w:p>
          <w:p w14:paraId="428032B1" w14:textId="4B257981" w:rsidR="004D68F0" w:rsidRDefault="004D68F0" w:rsidP="00A25034">
            <w:pPr>
              <w:rPr>
                <w:sz w:val="22"/>
                <w:szCs w:val="22"/>
              </w:rPr>
            </w:pPr>
          </w:p>
          <w:p w14:paraId="77B33575" w14:textId="7E8FCC7D" w:rsidR="004D68F0" w:rsidRPr="004D68F0" w:rsidRDefault="004D68F0" w:rsidP="00A25034">
            <w:pPr>
              <w:rPr>
                <w:i/>
                <w:sz w:val="22"/>
                <w:szCs w:val="22"/>
              </w:rPr>
            </w:pPr>
            <w:r w:rsidRPr="004D68F0">
              <w:rPr>
                <w:i/>
                <w:sz w:val="22"/>
                <w:szCs w:val="22"/>
              </w:rPr>
              <w:t xml:space="preserve">Guest speaker: Chief Jay Turner, Alexander City Police Department/Drug Task Force </w:t>
            </w:r>
          </w:p>
          <w:p w14:paraId="390F1B22" w14:textId="77777777" w:rsidR="00EA7117" w:rsidRDefault="00EA7117" w:rsidP="00A25034">
            <w:pPr>
              <w:rPr>
                <w:sz w:val="22"/>
                <w:szCs w:val="22"/>
              </w:rPr>
            </w:pPr>
          </w:p>
          <w:p w14:paraId="1390B368" w14:textId="77777777" w:rsidR="00EA7117" w:rsidRPr="00B57A69" w:rsidRDefault="00EA7117" w:rsidP="00A25034">
            <w:pPr>
              <w:rPr>
                <w:b/>
                <w:sz w:val="22"/>
                <w:szCs w:val="22"/>
              </w:rPr>
            </w:pPr>
          </w:p>
        </w:tc>
        <w:tc>
          <w:tcPr>
            <w:tcW w:w="2280" w:type="dxa"/>
          </w:tcPr>
          <w:p w14:paraId="313F5E45" w14:textId="77777777" w:rsidR="00EA7117" w:rsidRDefault="00EA7117" w:rsidP="00A25034">
            <w:pPr>
              <w:rPr>
                <w:sz w:val="22"/>
                <w:szCs w:val="22"/>
              </w:rPr>
            </w:pPr>
            <w:r>
              <w:rPr>
                <w:sz w:val="22"/>
                <w:szCs w:val="22"/>
              </w:rPr>
              <w:t>Ch. 7</w:t>
            </w:r>
          </w:p>
          <w:p w14:paraId="67104D76" w14:textId="77777777" w:rsidR="00EA7117" w:rsidRDefault="00EA7117" w:rsidP="00A25034">
            <w:pPr>
              <w:rPr>
                <w:b/>
                <w:sz w:val="22"/>
                <w:szCs w:val="22"/>
              </w:rPr>
            </w:pPr>
          </w:p>
          <w:p w14:paraId="7778A43F" w14:textId="77777777" w:rsidR="00EA7117" w:rsidRDefault="00EA7117" w:rsidP="00A25034">
            <w:pPr>
              <w:rPr>
                <w:sz w:val="22"/>
                <w:szCs w:val="22"/>
              </w:rPr>
            </w:pPr>
            <w:r>
              <w:rPr>
                <w:sz w:val="22"/>
                <w:szCs w:val="22"/>
              </w:rPr>
              <w:t>Mills (2015)</w:t>
            </w:r>
          </w:p>
        </w:tc>
        <w:tc>
          <w:tcPr>
            <w:tcW w:w="1858" w:type="dxa"/>
          </w:tcPr>
          <w:p w14:paraId="6A41F2CE" w14:textId="77777777" w:rsidR="00EA7117" w:rsidRPr="00714A30" w:rsidRDefault="00EA7117" w:rsidP="00A25034">
            <w:pPr>
              <w:ind w:left="-27"/>
              <w:rPr>
                <w:sz w:val="22"/>
                <w:szCs w:val="22"/>
              </w:rPr>
            </w:pPr>
            <w:r w:rsidRPr="00714A30">
              <w:rPr>
                <w:sz w:val="22"/>
                <w:szCs w:val="22"/>
              </w:rPr>
              <w:t>Weekly Assignment</w:t>
            </w:r>
          </w:p>
          <w:p w14:paraId="7F0CB4A7" w14:textId="77777777" w:rsidR="00EA7117" w:rsidRPr="00714A30" w:rsidRDefault="00EA7117" w:rsidP="00A25034">
            <w:pPr>
              <w:ind w:left="-27"/>
              <w:rPr>
                <w:sz w:val="22"/>
                <w:szCs w:val="22"/>
              </w:rPr>
            </w:pPr>
          </w:p>
        </w:tc>
        <w:tc>
          <w:tcPr>
            <w:tcW w:w="1290" w:type="dxa"/>
          </w:tcPr>
          <w:p w14:paraId="257B797C" w14:textId="77777777" w:rsidR="00EA7117" w:rsidRDefault="00EA7117" w:rsidP="00A25034">
            <w:pPr>
              <w:ind w:left="-27"/>
              <w:rPr>
                <w:sz w:val="22"/>
                <w:szCs w:val="22"/>
              </w:rPr>
            </w:pPr>
            <w:r w:rsidRPr="00BF0C61">
              <w:rPr>
                <w:sz w:val="22"/>
                <w:szCs w:val="22"/>
              </w:rPr>
              <w:t>II.F.1.c.</w:t>
            </w:r>
          </w:p>
          <w:p w14:paraId="0CF0459E" w14:textId="77777777" w:rsidR="00EA7117" w:rsidRDefault="00EA7117" w:rsidP="00A25034">
            <w:pPr>
              <w:ind w:left="-27"/>
              <w:rPr>
                <w:rFonts w:eastAsiaTheme="minorEastAsia"/>
                <w:sz w:val="22"/>
                <w:szCs w:val="22"/>
              </w:rPr>
            </w:pPr>
            <w:r w:rsidRPr="00BF0C61">
              <w:rPr>
                <w:sz w:val="22"/>
                <w:szCs w:val="22"/>
              </w:rPr>
              <w:t>II.F.1.i.</w:t>
            </w:r>
          </w:p>
          <w:p w14:paraId="78AB8162" w14:textId="77777777" w:rsidR="00EA7117" w:rsidRDefault="00EA7117" w:rsidP="00A25034">
            <w:pPr>
              <w:ind w:left="-27"/>
              <w:rPr>
                <w:rFonts w:eastAsiaTheme="minorEastAsia"/>
                <w:sz w:val="22"/>
                <w:szCs w:val="22"/>
              </w:rPr>
            </w:pPr>
            <w:r>
              <w:rPr>
                <w:rFonts w:eastAsiaTheme="minorEastAsia"/>
                <w:sz w:val="22"/>
                <w:szCs w:val="22"/>
              </w:rPr>
              <w:t>II.F.2.g.</w:t>
            </w:r>
          </w:p>
          <w:p w14:paraId="668F7546" w14:textId="77777777" w:rsidR="00EA7117" w:rsidRDefault="00EA7117" w:rsidP="00A25034">
            <w:pPr>
              <w:ind w:left="-27"/>
              <w:rPr>
                <w:rFonts w:eastAsiaTheme="minorEastAsia"/>
                <w:sz w:val="22"/>
                <w:szCs w:val="22"/>
              </w:rPr>
            </w:pPr>
            <w:r>
              <w:rPr>
                <w:rFonts w:eastAsiaTheme="minorEastAsia"/>
                <w:sz w:val="22"/>
                <w:szCs w:val="22"/>
              </w:rPr>
              <w:t>V.C.2.e.</w:t>
            </w:r>
          </w:p>
          <w:p w14:paraId="2892F531" w14:textId="77777777" w:rsidR="00EA7117" w:rsidRDefault="00EA7117" w:rsidP="00A25034">
            <w:pPr>
              <w:ind w:left="-27"/>
              <w:rPr>
                <w:rFonts w:eastAsiaTheme="minorEastAsia"/>
                <w:sz w:val="22"/>
                <w:szCs w:val="22"/>
              </w:rPr>
            </w:pPr>
            <w:r>
              <w:rPr>
                <w:rFonts w:eastAsiaTheme="minorEastAsia"/>
                <w:sz w:val="22"/>
                <w:szCs w:val="22"/>
              </w:rPr>
              <w:t>V.C.3.b.</w:t>
            </w:r>
          </w:p>
          <w:p w14:paraId="28D52ED2" w14:textId="77777777" w:rsidR="00EA7117" w:rsidRDefault="00EA7117" w:rsidP="00A25034">
            <w:pPr>
              <w:ind w:left="-27"/>
              <w:rPr>
                <w:rFonts w:eastAsiaTheme="minorEastAsia"/>
                <w:sz w:val="22"/>
                <w:szCs w:val="22"/>
              </w:rPr>
            </w:pPr>
            <w:r>
              <w:rPr>
                <w:rFonts w:eastAsiaTheme="minorEastAsia"/>
                <w:sz w:val="22"/>
                <w:szCs w:val="22"/>
              </w:rPr>
              <w:t>V.D.2.g.</w:t>
            </w:r>
          </w:p>
          <w:p w14:paraId="1571F5D9" w14:textId="77777777" w:rsidR="00EA7117" w:rsidRDefault="00EA7117" w:rsidP="00A25034">
            <w:pPr>
              <w:ind w:left="-27"/>
              <w:rPr>
                <w:rFonts w:eastAsiaTheme="minorEastAsia"/>
                <w:sz w:val="22"/>
                <w:szCs w:val="22"/>
              </w:rPr>
            </w:pPr>
            <w:r>
              <w:rPr>
                <w:rFonts w:eastAsiaTheme="minorEastAsia"/>
                <w:sz w:val="22"/>
                <w:szCs w:val="22"/>
              </w:rPr>
              <w:t>V.G.2.i.</w:t>
            </w:r>
          </w:p>
        </w:tc>
      </w:tr>
      <w:tr w:rsidR="00EA7117" w14:paraId="523A0379" w14:textId="77777777" w:rsidTr="00A25034">
        <w:tc>
          <w:tcPr>
            <w:tcW w:w="840" w:type="dxa"/>
          </w:tcPr>
          <w:p w14:paraId="76DF5E76" w14:textId="77777777" w:rsidR="00EA7117" w:rsidRPr="00B81073" w:rsidRDefault="00EA7117" w:rsidP="00A25034">
            <w:pPr>
              <w:jc w:val="center"/>
              <w:rPr>
                <w:sz w:val="22"/>
                <w:szCs w:val="22"/>
              </w:rPr>
            </w:pPr>
            <w:r w:rsidRPr="00B81073">
              <w:rPr>
                <w:sz w:val="22"/>
                <w:szCs w:val="22"/>
              </w:rPr>
              <w:t>12</w:t>
            </w:r>
          </w:p>
        </w:tc>
        <w:tc>
          <w:tcPr>
            <w:tcW w:w="1051" w:type="dxa"/>
          </w:tcPr>
          <w:p w14:paraId="7237BAC4" w14:textId="77777777" w:rsidR="00EA7117" w:rsidRDefault="00EA7117" w:rsidP="00A25034">
            <w:pPr>
              <w:jc w:val="center"/>
              <w:rPr>
                <w:sz w:val="22"/>
                <w:szCs w:val="22"/>
              </w:rPr>
            </w:pPr>
            <w:r>
              <w:rPr>
                <w:sz w:val="22"/>
                <w:szCs w:val="22"/>
              </w:rPr>
              <w:t>11/7/18</w:t>
            </w:r>
          </w:p>
        </w:tc>
        <w:tc>
          <w:tcPr>
            <w:tcW w:w="2597" w:type="dxa"/>
          </w:tcPr>
          <w:p w14:paraId="5F04F29A" w14:textId="77777777" w:rsidR="00EA7117" w:rsidRPr="00C42224" w:rsidRDefault="00EA7117" w:rsidP="00A25034">
            <w:pPr>
              <w:rPr>
                <w:sz w:val="22"/>
                <w:szCs w:val="22"/>
              </w:rPr>
            </w:pPr>
            <w:r>
              <w:rPr>
                <w:sz w:val="22"/>
                <w:szCs w:val="22"/>
              </w:rPr>
              <w:t xml:space="preserve">Risk Assessment and Intervention: </w:t>
            </w:r>
            <w:r w:rsidRPr="00C42224">
              <w:rPr>
                <w:sz w:val="22"/>
                <w:szCs w:val="22"/>
              </w:rPr>
              <w:t xml:space="preserve">Skill </w:t>
            </w:r>
            <w:r>
              <w:rPr>
                <w:sz w:val="22"/>
                <w:szCs w:val="22"/>
              </w:rPr>
              <w:t>Demonstrations</w:t>
            </w:r>
          </w:p>
          <w:p w14:paraId="5BDBF275" w14:textId="77777777" w:rsidR="00EA7117" w:rsidRPr="00B81073" w:rsidRDefault="00EA7117" w:rsidP="00A25034">
            <w:pPr>
              <w:rPr>
                <w:sz w:val="22"/>
                <w:szCs w:val="22"/>
              </w:rPr>
            </w:pPr>
          </w:p>
        </w:tc>
        <w:tc>
          <w:tcPr>
            <w:tcW w:w="2280" w:type="dxa"/>
          </w:tcPr>
          <w:p w14:paraId="1FF15DA7" w14:textId="77777777" w:rsidR="00EA7117" w:rsidRPr="00B81073" w:rsidRDefault="00EA7117" w:rsidP="00A25034">
            <w:pPr>
              <w:rPr>
                <w:sz w:val="22"/>
                <w:szCs w:val="22"/>
              </w:rPr>
            </w:pPr>
          </w:p>
          <w:p w14:paraId="09A29FC5" w14:textId="77777777" w:rsidR="00EA7117" w:rsidRPr="00B81073" w:rsidRDefault="00EA7117" w:rsidP="00A25034">
            <w:pPr>
              <w:rPr>
                <w:sz w:val="22"/>
                <w:szCs w:val="22"/>
              </w:rPr>
            </w:pPr>
          </w:p>
        </w:tc>
        <w:tc>
          <w:tcPr>
            <w:tcW w:w="1858" w:type="dxa"/>
          </w:tcPr>
          <w:p w14:paraId="3ED802B6" w14:textId="77777777" w:rsidR="00EA7117" w:rsidRDefault="00EA7117" w:rsidP="00A25034">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290" w:type="dxa"/>
          </w:tcPr>
          <w:p w14:paraId="7FECD828" w14:textId="77777777" w:rsidR="00EA7117" w:rsidRDefault="00EA7117" w:rsidP="00A25034">
            <w:pPr>
              <w:ind w:left="-27"/>
              <w:rPr>
                <w:rFonts w:eastAsiaTheme="minorEastAsia"/>
                <w:sz w:val="22"/>
                <w:szCs w:val="22"/>
              </w:rPr>
            </w:pPr>
            <w:r>
              <w:rPr>
                <w:rFonts w:eastAsiaTheme="minorEastAsia"/>
                <w:sz w:val="22"/>
                <w:szCs w:val="22"/>
              </w:rPr>
              <w:t>II.F.2.g.</w:t>
            </w:r>
          </w:p>
          <w:p w14:paraId="3C2D60C8" w14:textId="77777777" w:rsidR="00EA7117" w:rsidRDefault="00EA7117" w:rsidP="00A25034">
            <w:pPr>
              <w:ind w:left="-27"/>
              <w:rPr>
                <w:rFonts w:eastAsiaTheme="minorEastAsia"/>
                <w:sz w:val="22"/>
                <w:szCs w:val="22"/>
              </w:rPr>
            </w:pPr>
            <w:r>
              <w:rPr>
                <w:rFonts w:eastAsiaTheme="minorEastAsia"/>
                <w:sz w:val="22"/>
                <w:szCs w:val="22"/>
              </w:rPr>
              <w:t>II.F.2.i.</w:t>
            </w:r>
          </w:p>
          <w:p w14:paraId="33E6A203" w14:textId="77777777" w:rsidR="00EA7117" w:rsidRDefault="00EA7117" w:rsidP="00A25034">
            <w:pPr>
              <w:ind w:left="-27"/>
              <w:rPr>
                <w:rFonts w:eastAsiaTheme="minorEastAsia"/>
                <w:sz w:val="22"/>
                <w:szCs w:val="22"/>
              </w:rPr>
            </w:pPr>
            <w:r>
              <w:rPr>
                <w:rFonts w:eastAsiaTheme="minorEastAsia"/>
                <w:sz w:val="22"/>
                <w:szCs w:val="22"/>
              </w:rPr>
              <w:t>II.F.5.l.</w:t>
            </w:r>
          </w:p>
          <w:p w14:paraId="31E22043" w14:textId="77777777" w:rsidR="00EA7117" w:rsidRDefault="00EA7117" w:rsidP="00A25034">
            <w:pPr>
              <w:ind w:left="-27"/>
              <w:rPr>
                <w:rFonts w:eastAsiaTheme="minorEastAsia"/>
                <w:sz w:val="22"/>
                <w:szCs w:val="22"/>
              </w:rPr>
            </w:pPr>
            <w:r>
              <w:rPr>
                <w:rFonts w:eastAsiaTheme="minorEastAsia"/>
                <w:sz w:val="22"/>
                <w:szCs w:val="22"/>
              </w:rPr>
              <w:t>V.C.3.b.</w:t>
            </w:r>
          </w:p>
          <w:p w14:paraId="4AFC75A4" w14:textId="77777777" w:rsidR="00EA7117" w:rsidRDefault="00EA7117" w:rsidP="00A25034">
            <w:pPr>
              <w:ind w:left="-27"/>
              <w:rPr>
                <w:b/>
                <w:sz w:val="22"/>
                <w:szCs w:val="22"/>
              </w:rPr>
            </w:pPr>
            <w:r>
              <w:rPr>
                <w:rFonts w:eastAsiaTheme="minorEastAsia"/>
                <w:sz w:val="22"/>
                <w:szCs w:val="22"/>
              </w:rPr>
              <w:t>V.D.2.h.</w:t>
            </w:r>
          </w:p>
        </w:tc>
      </w:tr>
      <w:tr w:rsidR="00EA7117" w14:paraId="2A28DE76" w14:textId="77777777" w:rsidTr="00A25034">
        <w:tc>
          <w:tcPr>
            <w:tcW w:w="840" w:type="dxa"/>
          </w:tcPr>
          <w:p w14:paraId="16A40C35" w14:textId="77777777" w:rsidR="00EA7117" w:rsidRPr="00B81073" w:rsidRDefault="00EA7117" w:rsidP="00A25034">
            <w:pPr>
              <w:jc w:val="center"/>
              <w:rPr>
                <w:sz w:val="22"/>
                <w:szCs w:val="22"/>
              </w:rPr>
            </w:pPr>
            <w:r>
              <w:rPr>
                <w:sz w:val="22"/>
                <w:szCs w:val="22"/>
              </w:rPr>
              <w:t>13</w:t>
            </w:r>
          </w:p>
        </w:tc>
        <w:tc>
          <w:tcPr>
            <w:tcW w:w="1051" w:type="dxa"/>
          </w:tcPr>
          <w:p w14:paraId="2E74F92A" w14:textId="77777777" w:rsidR="00EA7117" w:rsidRDefault="00EA7117" w:rsidP="00A25034">
            <w:pPr>
              <w:jc w:val="center"/>
              <w:rPr>
                <w:sz w:val="22"/>
                <w:szCs w:val="22"/>
              </w:rPr>
            </w:pPr>
            <w:r>
              <w:rPr>
                <w:sz w:val="22"/>
                <w:szCs w:val="22"/>
              </w:rPr>
              <w:t>11/14/18</w:t>
            </w:r>
          </w:p>
        </w:tc>
        <w:tc>
          <w:tcPr>
            <w:tcW w:w="2597" w:type="dxa"/>
          </w:tcPr>
          <w:p w14:paraId="588784AB" w14:textId="77777777" w:rsidR="00EA7117" w:rsidRDefault="00EA7117" w:rsidP="00A25034">
            <w:pPr>
              <w:rPr>
                <w:sz w:val="22"/>
                <w:szCs w:val="22"/>
              </w:rPr>
            </w:pPr>
            <w:r>
              <w:rPr>
                <w:sz w:val="22"/>
                <w:szCs w:val="22"/>
              </w:rPr>
              <w:t>Emergency Preparedness &amp; Responses</w:t>
            </w:r>
          </w:p>
          <w:p w14:paraId="61F967BD" w14:textId="77777777" w:rsidR="00EA7117" w:rsidRDefault="00EA7117" w:rsidP="00A25034">
            <w:pPr>
              <w:rPr>
                <w:sz w:val="22"/>
                <w:szCs w:val="22"/>
              </w:rPr>
            </w:pPr>
          </w:p>
        </w:tc>
        <w:tc>
          <w:tcPr>
            <w:tcW w:w="2280" w:type="dxa"/>
          </w:tcPr>
          <w:p w14:paraId="380DB2C6" w14:textId="77777777" w:rsidR="00EA7117" w:rsidRDefault="00EA7117" w:rsidP="00A25034">
            <w:pPr>
              <w:rPr>
                <w:sz w:val="22"/>
                <w:szCs w:val="22"/>
              </w:rPr>
            </w:pPr>
            <w:r>
              <w:rPr>
                <w:sz w:val="22"/>
                <w:szCs w:val="22"/>
              </w:rPr>
              <w:t>Ch. 12 &amp;13</w:t>
            </w:r>
          </w:p>
          <w:p w14:paraId="00902C1A" w14:textId="77777777" w:rsidR="00EA7117" w:rsidRDefault="00EA7117" w:rsidP="00A25034">
            <w:pPr>
              <w:rPr>
                <w:sz w:val="22"/>
                <w:szCs w:val="22"/>
              </w:rPr>
            </w:pPr>
          </w:p>
          <w:p w14:paraId="35F89093" w14:textId="77777777" w:rsidR="00EA7117" w:rsidRDefault="00EA7117" w:rsidP="00A25034">
            <w:pPr>
              <w:rPr>
                <w:sz w:val="22"/>
                <w:szCs w:val="22"/>
              </w:rPr>
            </w:pPr>
            <w:r>
              <w:rPr>
                <w:sz w:val="22"/>
                <w:szCs w:val="22"/>
              </w:rPr>
              <w:t>American Red Cross (n.d.)</w:t>
            </w:r>
          </w:p>
          <w:p w14:paraId="1BCF3AE9" w14:textId="77777777" w:rsidR="00EA7117" w:rsidRDefault="00EA7117" w:rsidP="00A25034">
            <w:pPr>
              <w:rPr>
                <w:sz w:val="22"/>
                <w:szCs w:val="22"/>
              </w:rPr>
            </w:pPr>
          </w:p>
          <w:p w14:paraId="7813C3F9" w14:textId="77777777" w:rsidR="00EA7117" w:rsidRDefault="00EA7117" w:rsidP="00A25034">
            <w:pPr>
              <w:rPr>
                <w:sz w:val="22"/>
                <w:szCs w:val="22"/>
              </w:rPr>
            </w:pPr>
            <w:r>
              <w:rPr>
                <w:sz w:val="22"/>
                <w:szCs w:val="22"/>
              </w:rPr>
              <w:t>SAMHSA (2013)*</w:t>
            </w:r>
          </w:p>
          <w:p w14:paraId="295224AA" w14:textId="77777777" w:rsidR="00EA7117" w:rsidRDefault="00EA7117" w:rsidP="00A25034">
            <w:pPr>
              <w:rPr>
                <w:sz w:val="22"/>
                <w:szCs w:val="22"/>
              </w:rPr>
            </w:pPr>
          </w:p>
        </w:tc>
        <w:tc>
          <w:tcPr>
            <w:tcW w:w="1858" w:type="dxa"/>
          </w:tcPr>
          <w:p w14:paraId="4F555550" w14:textId="77777777" w:rsidR="00EA7117" w:rsidRDefault="00EA7117" w:rsidP="00A25034">
            <w:pPr>
              <w:ind w:left="-27"/>
              <w:rPr>
                <w:b/>
                <w:sz w:val="22"/>
                <w:szCs w:val="22"/>
              </w:rPr>
            </w:pPr>
          </w:p>
          <w:p w14:paraId="17B6C9D0" w14:textId="77777777" w:rsidR="00EA7117" w:rsidRDefault="00EA7117" w:rsidP="00A25034">
            <w:pPr>
              <w:ind w:left="-27"/>
              <w:rPr>
                <w:b/>
                <w:sz w:val="22"/>
                <w:szCs w:val="22"/>
              </w:rPr>
            </w:pPr>
            <w:r>
              <w:rPr>
                <w:b/>
                <w:sz w:val="22"/>
                <w:szCs w:val="22"/>
              </w:rPr>
              <w:t>Crisis Memoir Due</w:t>
            </w:r>
          </w:p>
        </w:tc>
        <w:tc>
          <w:tcPr>
            <w:tcW w:w="1290" w:type="dxa"/>
          </w:tcPr>
          <w:p w14:paraId="5A68EBAE" w14:textId="77777777" w:rsidR="00EA7117" w:rsidRDefault="00EA7117" w:rsidP="00A25034">
            <w:pPr>
              <w:ind w:left="-27"/>
              <w:rPr>
                <w:rFonts w:eastAsiaTheme="minorEastAsia"/>
                <w:sz w:val="22"/>
                <w:szCs w:val="22"/>
              </w:rPr>
            </w:pPr>
            <w:r>
              <w:rPr>
                <w:rFonts w:eastAsiaTheme="minorEastAsia"/>
                <w:sz w:val="22"/>
                <w:szCs w:val="22"/>
              </w:rPr>
              <w:t>II.F.2.g.</w:t>
            </w:r>
          </w:p>
          <w:p w14:paraId="0626581E" w14:textId="77777777" w:rsidR="00EA7117" w:rsidRDefault="00EA7117" w:rsidP="00A25034">
            <w:pPr>
              <w:ind w:left="-27"/>
              <w:rPr>
                <w:rFonts w:eastAsiaTheme="minorEastAsia"/>
                <w:sz w:val="22"/>
                <w:szCs w:val="22"/>
              </w:rPr>
            </w:pPr>
            <w:r>
              <w:rPr>
                <w:rFonts w:eastAsiaTheme="minorEastAsia"/>
                <w:sz w:val="22"/>
                <w:szCs w:val="22"/>
              </w:rPr>
              <w:t>II.F.2.i.</w:t>
            </w:r>
          </w:p>
          <w:p w14:paraId="080F2B94" w14:textId="77777777" w:rsidR="00EA7117" w:rsidRDefault="00EA7117" w:rsidP="00A25034">
            <w:pPr>
              <w:ind w:left="-27"/>
              <w:rPr>
                <w:rFonts w:eastAsiaTheme="minorEastAsia"/>
                <w:sz w:val="22"/>
                <w:szCs w:val="22"/>
              </w:rPr>
            </w:pPr>
            <w:r>
              <w:rPr>
                <w:rFonts w:eastAsiaTheme="minorEastAsia"/>
                <w:sz w:val="22"/>
                <w:szCs w:val="22"/>
              </w:rPr>
              <w:t>II.F.1.c.</w:t>
            </w:r>
          </w:p>
          <w:p w14:paraId="4907747A" w14:textId="77777777" w:rsidR="00EA7117" w:rsidRDefault="00EA7117" w:rsidP="00A25034">
            <w:pPr>
              <w:ind w:left="-27"/>
              <w:rPr>
                <w:rFonts w:eastAsiaTheme="minorEastAsia"/>
                <w:sz w:val="22"/>
                <w:szCs w:val="22"/>
              </w:rPr>
            </w:pPr>
            <w:r>
              <w:rPr>
                <w:rFonts w:eastAsiaTheme="minorEastAsia"/>
                <w:sz w:val="22"/>
                <w:szCs w:val="22"/>
              </w:rPr>
              <w:t>II.F.5.m.</w:t>
            </w:r>
          </w:p>
          <w:p w14:paraId="3E0C5080" w14:textId="77777777" w:rsidR="00EA7117" w:rsidRDefault="00EA7117" w:rsidP="00A25034">
            <w:pPr>
              <w:ind w:left="-27"/>
              <w:rPr>
                <w:rFonts w:eastAsiaTheme="minorEastAsia"/>
                <w:sz w:val="22"/>
                <w:szCs w:val="22"/>
              </w:rPr>
            </w:pPr>
            <w:r>
              <w:rPr>
                <w:rFonts w:eastAsiaTheme="minorEastAsia"/>
                <w:sz w:val="22"/>
                <w:szCs w:val="22"/>
              </w:rPr>
              <w:t>V.C.3.b.</w:t>
            </w:r>
          </w:p>
          <w:p w14:paraId="797912B7" w14:textId="77777777" w:rsidR="00EA7117" w:rsidRDefault="00EA7117" w:rsidP="00A25034">
            <w:pPr>
              <w:ind w:left="-27"/>
              <w:rPr>
                <w:rFonts w:eastAsiaTheme="minorEastAsia"/>
                <w:sz w:val="22"/>
                <w:szCs w:val="22"/>
              </w:rPr>
            </w:pPr>
            <w:r>
              <w:rPr>
                <w:rFonts w:eastAsiaTheme="minorEastAsia"/>
                <w:sz w:val="22"/>
                <w:szCs w:val="22"/>
              </w:rPr>
              <w:t>V.D.2.h.</w:t>
            </w:r>
          </w:p>
          <w:p w14:paraId="34CFFCFA"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5D2F8465" w14:textId="77777777" w:rsidTr="00A25034">
        <w:tc>
          <w:tcPr>
            <w:tcW w:w="840" w:type="dxa"/>
          </w:tcPr>
          <w:p w14:paraId="7CEB0DF6" w14:textId="77777777" w:rsidR="00EA7117" w:rsidRPr="00B81073" w:rsidRDefault="00EA7117" w:rsidP="00A25034">
            <w:pPr>
              <w:jc w:val="center"/>
              <w:rPr>
                <w:sz w:val="22"/>
                <w:szCs w:val="22"/>
              </w:rPr>
            </w:pPr>
            <w:r w:rsidRPr="00B81073">
              <w:rPr>
                <w:sz w:val="22"/>
                <w:szCs w:val="22"/>
              </w:rPr>
              <w:t>1</w:t>
            </w:r>
            <w:r>
              <w:rPr>
                <w:sz w:val="22"/>
                <w:szCs w:val="22"/>
              </w:rPr>
              <w:t>4</w:t>
            </w:r>
          </w:p>
        </w:tc>
        <w:tc>
          <w:tcPr>
            <w:tcW w:w="1051" w:type="dxa"/>
          </w:tcPr>
          <w:p w14:paraId="60837FF1" w14:textId="77777777" w:rsidR="00EA7117" w:rsidRDefault="00EA7117" w:rsidP="00A25034">
            <w:pPr>
              <w:jc w:val="center"/>
              <w:rPr>
                <w:sz w:val="22"/>
                <w:szCs w:val="22"/>
              </w:rPr>
            </w:pPr>
            <w:r>
              <w:rPr>
                <w:sz w:val="22"/>
                <w:szCs w:val="22"/>
              </w:rPr>
              <w:t>11/21/18</w:t>
            </w:r>
          </w:p>
        </w:tc>
        <w:tc>
          <w:tcPr>
            <w:tcW w:w="8025" w:type="dxa"/>
            <w:gridSpan w:val="4"/>
          </w:tcPr>
          <w:p w14:paraId="2FD017D8" w14:textId="77777777" w:rsidR="00EA7117" w:rsidRPr="00714A30" w:rsidRDefault="00EA7117" w:rsidP="00A25034">
            <w:pPr>
              <w:ind w:left="-27"/>
              <w:jc w:val="center"/>
              <w:rPr>
                <w:rFonts w:eastAsiaTheme="minorEastAsia"/>
                <w:sz w:val="22"/>
                <w:szCs w:val="22"/>
              </w:rPr>
            </w:pPr>
            <w:r w:rsidRPr="00714A30">
              <w:rPr>
                <w:sz w:val="22"/>
                <w:szCs w:val="22"/>
              </w:rPr>
              <w:t>THANKSGIVING BREAK</w:t>
            </w:r>
          </w:p>
        </w:tc>
      </w:tr>
      <w:tr w:rsidR="00EA7117" w14:paraId="17216684" w14:textId="77777777" w:rsidTr="00A25034">
        <w:tc>
          <w:tcPr>
            <w:tcW w:w="840" w:type="dxa"/>
          </w:tcPr>
          <w:p w14:paraId="02F7091C" w14:textId="77777777" w:rsidR="00EA7117" w:rsidRPr="00B81073" w:rsidRDefault="00EA7117" w:rsidP="00A25034">
            <w:pPr>
              <w:jc w:val="center"/>
              <w:rPr>
                <w:sz w:val="22"/>
                <w:szCs w:val="22"/>
              </w:rPr>
            </w:pPr>
            <w:r w:rsidRPr="00B81073">
              <w:rPr>
                <w:sz w:val="22"/>
                <w:szCs w:val="22"/>
              </w:rPr>
              <w:t>1</w:t>
            </w:r>
            <w:r>
              <w:rPr>
                <w:sz w:val="22"/>
                <w:szCs w:val="22"/>
              </w:rPr>
              <w:t>5</w:t>
            </w:r>
          </w:p>
        </w:tc>
        <w:tc>
          <w:tcPr>
            <w:tcW w:w="1051" w:type="dxa"/>
          </w:tcPr>
          <w:p w14:paraId="5A2538A8" w14:textId="77777777" w:rsidR="00EA7117" w:rsidRDefault="00EA7117" w:rsidP="00A25034">
            <w:pPr>
              <w:jc w:val="center"/>
              <w:rPr>
                <w:sz w:val="22"/>
                <w:szCs w:val="22"/>
              </w:rPr>
            </w:pPr>
            <w:r>
              <w:rPr>
                <w:sz w:val="22"/>
                <w:szCs w:val="22"/>
              </w:rPr>
              <w:t>11/28/18</w:t>
            </w:r>
          </w:p>
        </w:tc>
        <w:tc>
          <w:tcPr>
            <w:tcW w:w="4877" w:type="dxa"/>
            <w:gridSpan w:val="2"/>
          </w:tcPr>
          <w:p w14:paraId="60FB7BCB" w14:textId="77777777" w:rsidR="00EA7117" w:rsidRPr="005A0840" w:rsidRDefault="00EA7117" w:rsidP="00A25034">
            <w:pPr>
              <w:rPr>
                <w:b/>
                <w:sz w:val="22"/>
                <w:szCs w:val="22"/>
              </w:rPr>
            </w:pPr>
            <w:r>
              <w:rPr>
                <w:rFonts w:eastAsiaTheme="minorEastAsia"/>
                <w:b/>
                <w:sz w:val="22"/>
                <w:szCs w:val="22"/>
              </w:rPr>
              <w:t>Crisis Intervention Plan: Group Presentations</w:t>
            </w:r>
            <w:r w:rsidRPr="00C15F1C">
              <w:rPr>
                <w:sz w:val="22"/>
                <w:szCs w:val="22"/>
              </w:rPr>
              <w:t xml:space="preserve"> </w:t>
            </w:r>
          </w:p>
        </w:tc>
        <w:tc>
          <w:tcPr>
            <w:tcW w:w="1858" w:type="dxa"/>
          </w:tcPr>
          <w:p w14:paraId="2AC907C5" w14:textId="77777777" w:rsidR="00EA7117" w:rsidRPr="00714A30" w:rsidRDefault="00EA7117" w:rsidP="00A25034">
            <w:pPr>
              <w:rPr>
                <w:sz w:val="22"/>
                <w:szCs w:val="22"/>
              </w:rPr>
            </w:pPr>
            <w:r w:rsidRPr="00714A30">
              <w:rPr>
                <w:sz w:val="22"/>
                <w:szCs w:val="22"/>
              </w:rPr>
              <w:t>Weekly Assignment</w:t>
            </w:r>
          </w:p>
          <w:p w14:paraId="7D3BCF0E" w14:textId="77777777" w:rsidR="00EA7117" w:rsidRDefault="00EA7117" w:rsidP="00A25034">
            <w:pPr>
              <w:ind w:left="-27"/>
              <w:rPr>
                <w:rFonts w:eastAsiaTheme="minorEastAsia"/>
                <w:sz w:val="22"/>
                <w:szCs w:val="22"/>
              </w:rPr>
            </w:pPr>
          </w:p>
        </w:tc>
        <w:tc>
          <w:tcPr>
            <w:tcW w:w="1290" w:type="dxa"/>
          </w:tcPr>
          <w:p w14:paraId="7A8338A7" w14:textId="77777777" w:rsidR="00EA7117" w:rsidRDefault="00EA7117" w:rsidP="00A25034">
            <w:pPr>
              <w:ind w:left="-27"/>
              <w:rPr>
                <w:b/>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w:t>
            </w:r>
          </w:p>
        </w:tc>
      </w:tr>
      <w:tr w:rsidR="00EA7117" w14:paraId="42DE0D48" w14:textId="77777777" w:rsidTr="00A25034">
        <w:tc>
          <w:tcPr>
            <w:tcW w:w="840" w:type="dxa"/>
          </w:tcPr>
          <w:p w14:paraId="77669590" w14:textId="77777777" w:rsidR="00EA7117" w:rsidRPr="00B81073" w:rsidRDefault="00EA7117" w:rsidP="00A25034">
            <w:pPr>
              <w:jc w:val="center"/>
              <w:rPr>
                <w:sz w:val="22"/>
                <w:szCs w:val="22"/>
              </w:rPr>
            </w:pPr>
            <w:r>
              <w:rPr>
                <w:sz w:val="22"/>
                <w:szCs w:val="22"/>
              </w:rPr>
              <w:t>16</w:t>
            </w:r>
          </w:p>
        </w:tc>
        <w:tc>
          <w:tcPr>
            <w:tcW w:w="1051" w:type="dxa"/>
          </w:tcPr>
          <w:p w14:paraId="3584BDAF" w14:textId="77777777" w:rsidR="00EA7117" w:rsidRDefault="00EA7117" w:rsidP="00A25034">
            <w:pPr>
              <w:jc w:val="center"/>
              <w:rPr>
                <w:sz w:val="22"/>
                <w:szCs w:val="22"/>
              </w:rPr>
            </w:pPr>
            <w:r>
              <w:rPr>
                <w:sz w:val="22"/>
                <w:szCs w:val="22"/>
              </w:rPr>
              <w:t>12/5/18</w:t>
            </w:r>
          </w:p>
        </w:tc>
        <w:tc>
          <w:tcPr>
            <w:tcW w:w="6735" w:type="dxa"/>
            <w:gridSpan w:val="3"/>
            <w:tcBorders>
              <w:bottom w:val="single" w:sz="4" w:space="0" w:color="auto"/>
            </w:tcBorders>
          </w:tcPr>
          <w:p w14:paraId="406DAC87" w14:textId="77777777" w:rsidR="00EA7117" w:rsidRPr="008C7B7F" w:rsidRDefault="00EA7117" w:rsidP="00A25034">
            <w:pPr>
              <w:ind w:left="-27"/>
              <w:rPr>
                <w:rFonts w:eastAsiaTheme="minorEastAsia"/>
                <w:sz w:val="22"/>
                <w:szCs w:val="22"/>
              </w:rPr>
            </w:pPr>
            <w:r w:rsidRPr="008C7B7F">
              <w:rPr>
                <w:rFonts w:eastAsiaTheme="minorEastAsia"/>
                <w:sz w:val="22"/>
                <w:szCs w:val="22"/>
              </w:rPr>
              <w:t>Class Wrap Up</w:t>
            </w:r>
          </w:p>
        </w:tc>
        <w:tc>
          <w:tcPr>
            <w:tcW w:w="1290" w:type="dxa"/>
            <w:tcBorders>
              <w:bottom w:val="single" w:sz="4" w:space="0" w:color="auto"/>
            </w:tcBorders>
          </w:tcPr>
          <w:p w14:paraId="4A809B99" w14:textId="77777777" w:rsidR="00EA7117" w:rsidRDefault="00EA7117" w:rsidP="00A25034">
            <w:pPr>
              <w:ind w:left="-27"/>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320B0" w14:textId="77777777" w:rsidR="009C0D4F" w:rsidRDefault="009C0D4F" w:rsidP="003857DE">
      <w:r>
        <w:separator/>
      </w:r>
    </w:p>
  </w:endnote>
  <w:endnote w:type="continuationSeparator" w:id="0">
    <w:p w14:paraId="259DA583" w14:textId="77777777" w:rsidR="009C0D4F" w:rsidRDefault="009C0D4F"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B322" w14:textId="77777777" w:rsidR="00FB520B" w:rsidRDefault="00FB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A28E" w14:textId="77777777" w:rsidR="00FB520B" w:rsidRDefault="00FB5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C3EF" w14:textId="77777777" w:rsidR="00FB520B" w:rsidRDefault="00FB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AD061" w14:textId="77777777" w:rsidR="009C0D4F" w:rsidRDefault="009C0D4F" w:rsidP="003857DE">
      <w:r>
        <w:separator/>
      </w:r>
    </w:p>
  </w:footnote>
  <w:footnote w:type="continuationSeparator" w:id="0">
    <w:p w14:paraId="08B5AA1A" w14:textId="77777777" w:rsidR="009C0D4F" w:rsidRDefault="009C0D4F"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76FD" w14:textId="7560069B" w:rsidR="00FB520B" w:rsidRDefault="00FB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8C7AB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F8FC" w14:textId="7FEA53FA" w:rsidR="00FB520B" w:rsidRDefault="00FB5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3"/>
  </w:num>
  <w:num w:numId="6">
    <w:abstractNumId w:val="7"/>
  </w:num>
  <w:num w:numId="7">
    <w:abstractNumId w:val="2"/>
  </w:num>
  <w:num w:numId="8">
    <w:abstractNumId w:val="5"/>
  </w:num>
  <w:num w:numId="9">
    <w:abstractNumId w:val="13"/>
  </w:num>
  <w:num w:numId="10">
    <w:abstractNumId w:val="1"/>
  </w:num>
  <w:num w:numId="11">
    <w:abstractNumId w:val="11"/>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0239"/>
    <w:rsid w:val="000071CB"/>
    <w:rsid w:val="00015610"/>
    <w:rsid w:val="0001579C"/>
    <w:rsid w:val="000241F5"/>
    <w:rsid w:val="00027177"/>
    <w:rsid w:val="000349AF"/>
    <w:rsid w:val="00045C16"/>
    <w:rsid w:val="000611D6"/>
    <w:rsid w:val="000834B5"/>
    <w:rsid w:val="0008443A"/>
    <w:rsid w:val="00093FBC"/>
    <w:rsid w:val="00096A5A"/>
    <w:rsid w:val="000A31B9"/>
    <w:rsid w:val="000A6D2E"/>
    <w:rsid w:val="000C64D8"/>
    <w:rsid w:val="000D7059"/>
    <w:rsid w:val="000E61E9"/>
    <w:rsid w:val="0010548F"/>
    <w:rsid w:val="001178AA"/>
    <w:rsid w:val="00121249"/>
    <w:rsid w:val="00141042"/>
    <w:rsid w:val="00141794"/>
    <w:rsid w:val="00143280"/>
    <w:rsid w:val="00143BC7"/>
    <w:rsid w:val="00147B64"/>
    <w:rsid w:val="00157ABA"/>
    <w:rsid w:val="00161EFA"/>
    <w:rsid w:val="0016521F"/>
    <w:rsid w:val="00176F9D"/>
    <w:rsid w:val="00177DB6"/>
    <w:rsid w:val="00181B7A"/>
    <w:rsid w:val="001856F1"/>
    <w:rsid w:val="00195DE2"/>
    <w:rsid w:val="001975BD"/>
    <w:rsid w:val="001A21E4"/>
    <w:rsid w:val="001C4478"/>
    <w:rsid w:val="001C5292"/>
    <w:rsid w:val="001D0290"/>
    <w:rsid w:val="001D2EB4"/>
    <w:rsid w:val="001E0DAF"/>
    <w:rsid w:val="001F607C"/>
    <w:rsid w:val="002356E6"/>
    <w:rsid w:val="00271C64"/>
    <w:rsid w:val="00273C9F"/>
    <w:rsid w:val="00282321"/>
    <w:rsid w:val="00290A1E"/>
    <w:rsid w:val="00291A60"/>
    <w:rsid w:val="00293C73"/>
    <w:rsid w:val="002B3118"/>
    <w:rsid w:val="002C73B1"/>
    <w:rsid w:val="002F020B"/>
    <w:rsid w:val="00304F72"/>
    <w:rsid w:val="0030564C"/>
    <w:rsid w:val="00327716"/>
    <w:rsid w:val="00334D0C"/>
    <w:rsid w:val="0035467B"/>
    <w:rsid w:val="0036466E"/>
    <w:rsid w:val="00372ADC"/>
    <w:rsid w:val="00374C7B"/>
    <w:rsid w:val="00377B6C"/>
    <w:rsid w:val="003857DE"/>
    <w:rsid w:val="00397616"/>
    <w:rsid w:val="003A276E"/>
    <w:rsid w:val="003B2F30"/>
    <w:rsid w:val="003C698A"/>
    <w:rsid w:val="003E00BA"/>
    <w:rsid w:val="00400E85"/>
    <w:rsid w:val="00406A5E"/>
    <w:rsid w:val="0041526F"/>
    <w:rsid w:val="00415442"/>
    <w:rsid w:val="004234C8"/>
    <w:rsid w:val="00427820"/>
    <w:rsid w:val="00433997"/>
    <w:rsid w:val="00435A87"/>
    <w:rsid w:val="004473C9"/>
    <w:rsid w:val="0046271E"/>
    <w:rsid w:val="00465866"/>
    <w:rsid w:val="00467FB9"/>
    <w:rsid w:val="00480B0E"/>
    <w:rsid w:val="00485386"/>
    <w:rsid w:val="0049240D"/>
    <w:rsid w:val="004968C1"/>
    <w:rsid w:val="00497059"/>
    <w:rsid w:val="004A22DA"/>
    <w:rsid w:val="004A54B4"/>
    <w:rsid w:val="004A60F6"/>
    <w:rsid w:val="004A69C3"/>
    <w:rsid w:val="004B349D"/>
    <w:rsid w:val="004C2D33"/>
    <w:rsid w:val="004D040B"/>
    <w:rsid w:val="004D43A8"/>
    <w:rsid w:val="004D6668"/>
    <w:rsid w:val="004D68F0"/>
    <w:rsid w:val="00521745"/>
    <w:rsid w:val="00532B29"/>
    <w:rsid w:val="005573A0"/>
    <w:rsid w:val="00560415"/>
    <w:rsid w:val="00566BD3"/>
    <w:rsid w:val="0057238D"/>
    <w:rsid w:val="00587FAE"/>
    <w:rsid w:val="005A0840"/>
    <w:rsid w:val="005A09C0"/>
    <w:rsid w:val="005B4413"/>
    <w:rsid w:val="005C0DC4"/>
    <w:rsid w:val="005F1544"/>
    <w:rsid w:val="006011BF"/>
    <w:rsid w:val="0060695B"/>
    <w:rsid w:val="00611469"/>
    <w:rsid w:val="00611618"/>
    <w:rsid w:val="00614EB9"/>
    <w:rsid w:val="00621FE5"/>
    <w:rsid w:val="00627924"/>
    <w:rsid w:val="00627CDC"/>
    <w:rsid w:val="006322CD"/>
    <w:rsid w:val="00636993"/>
    <w:rsid w:val="00642726"/>
    <w:rsid w:val="00644CF8"/>
    <w:rsid w:val="006454F4"/>
    <w:rsid w:val="00647A2C"/>
    <w:rsid w:val="00651F73"/>
    <w:rsid w:val="00654AEA"/>
    <w:rsid w:val="006571B2"/>
    <w:rsid w:val="00661EB7"/>
    <w:rsid w:val="006A6A03"/>
    <w:rsid w:val="006D1E0B"/>
    <w:rsid w:val="006D6AD6"/>
    <w:rsid w:val="006E0BA6"/>
    <w:rsid w:val="006E34C6"/>
    <w:rsid w:val="006E38ED"/>
    <w:rsid w:val="0070697D"/>
    <w:rsid w:val="00722AE2"/>
    <w:rsid w:val="007269DE"/>
    <w:rsid w:val="00730F8A"/>
    <w:rsid w:val="00752C77"/>
    <w:rsid w:val="00753B0F"/>
    <w:rsid w:val="00756432"/>
    <w:rsid w:val="00763A87"/>
    <w:rsid w:val="00780A08"/>
    <w:rsid w:val="0078200C"/>
    <w:rsid w:val="00782B6B"/>
    <w:rsid w:val="00796E8C"/>
    <w:rsid w:val="007A6A4E"/>
    <w:rsid w:val="007B2462"/>
    <w:rsid w:val="007C6AA4"/>
    <w:rsid w:val="007D360D"/>
    <w:rsid w:val="007D7E43"/>
    <w:rsid w:val="007F1D15"/>
    <w:rsid w:val="0080358B"/>
    <w:rsid w:val="00811EF7"/>
    <w:rsid w:val="00834D08"/>
    <w:rsid w:val="00836047"/>
    <w:rsid w:val="0085389A"/>
    <w:rsid w:val="00856786"/>
    <w:rsid w:val="00864125"/>
    <w:rsid w:val="00890B33"/>
    <w:rsid w:val="00894BBF"/>
    <w:rsid w:val="008A0C55"/>
    <w:rsid w:val="008A5C0A"/>
    <w:rsid w:val="008B0AFA"/>
    <w:rsid w:val="008B0D03"/>
    <w:rsid w:val="008C4DE4"/>
    <w:rsid w:val="008C7ABC"/>
    <w:rsid w:val="008D673A"/>
    <w:rsid w:val="008E03F7"/>
    <w:rsid w:val="00910468"/>
    <w:rsid w:val="009112C6"/>
    <w:rsid w:val="00913A96"/>
    <w:rsid w:val="00922AFE"/>
    <w:rsid w:val="009301E4"/>
    <w:rsid w:val="00936370"/>
    <w:rsid w:val="0094144A"/>
    <w:rsid w:val="00947F05"/>
    <w:rsid w:val="00964A21"/>
    <w:rsid w:val="009854D8"/>
    <w:rsid w:val="00994A2E"/>
    <w:rsid w:val="009A3928"/>
    <w:rsid w:val="009A5156"/>
    <w:rsid w:val="009A7AB4"/>
    <w:rsid w:val="009B1905"/>
    <w:rsid w:val="009C0D4F"/>
    <w:rsid w:val="009C27F6"/>
    <w:rsid w:val="009C2808"/>
    <w:rsid w:val="009C5B43"/>
    <w:rsid w:val="009C6245"/>
    <w:rsid w:val="009F3FFD"/>
    <w:rsid w:val="00A03DBA"/>
    <w:rsid w:val="00A06531"/>
    <w:rsid w:val="00A10087"/>
    <w:rsid w:val="00A1713D"/>
    <w:rsid w:val="00A249C1"/>
    <w:rsid w:val="00A40753"/>
    <w:rsid w:val="00AA2BDD"/>
    <w:rsid w:val="00AA59B0"/>
    <w:rsid w:val="00AA7F47"/>
    <w:rsid w:val="00AB3CB0"/>
    <w:rsid w:val="00AB5C78"/>
    <w:rsid w:val="00B006A7"/>
    <w:rsid w:val="00B010DC"/>
    <w:rsid w:val="00B01EE7"/>
    <w:rsid w:val="00B14DC2"/>
    <w:rsid w:val="00B24045"/>
    <w:rsid w:val="00B25797"/>
    <w:rsid w:val="00B421E5"/>
    <w:rsid w:val="00B53F5D"/>
    <w:rsid w:val="00B57592"/>
    <w:rsid w:val="00B81073"/>
    <w:rsid w:val="00B85CFE"/>
    <w:rsid w:val="00B86385"/>
    <w:rsid w:val="00B932BA"/>
    <w:rsid w:val="00B94A7F"/>
    <w:rsid w:val="00B976ED"/>
    <w:rsid w:val="00BA6921"/>
    <w:rsid w:val="00BB7B5E"/>
    <w:rsid w:val="00BF05F8"/>
    <w:rsid w:val="00C01405"/>
    <w:rsid w:val="00C15631"/>
    <w:rsid w:val="00C15F1C"/>
    <w:rsid w:val="00C325BE"/>
    <w:rsid w:val="00C42224"/>
    <w:rsid w:val="00C42B2A"/>
    <w:rsid w:val="00C56D9C"/>
    <w:rsid w:val="00C67740"/>
    <w:rsid w:val="00C71F49"/>
    <w:rsid w:val="00C73D55"/>
    <w:rsid w:val="00C92E81"/>
    <w:rsid w:val="00CA1058"/>
    <w:rsid w:val="00CA34A4"/>
    <w:rsid w:val="00CA5313"/>
    <w:rsid w:val="00CC003E"/>
    <w:rsid w:val="00CC6489"/>
    <w:rsid w:val="00CD01D8"/>
    <w:rsid w:val="00CD1742"/>
    <w:rsid w:val="00CE7522"/>
    <w:rsid w:val="00CF3ACB"/>
    <w:rsid w:val="00CF5A14"/>
    <w:rsid w:val="00D17797"/>
    <w:rsid w:val="00D178C6"/>
    <w:rsid w:val="00D26DED"/>
    <w:rsid w:val="00D33349"/>
    <w:rsid w:val="00D411C1"/>
    <w:rsid w:val="00D47F2D"/>
    <w:rsid w:val="00D55952"/>
    <w:rsid w:val="00D71B84"/>
    <w:rsid w:val="00D755F0"/>
    <w:rsid w:val="00D76444"/>
    <w:rsid w:val="00D94263"/>
    <w:rsid w:val="00DA30B1"/>
    <w:rsid w:val="00DA73AB"/>
    <w:rsid w:val="00DB009A"/>
    <w:rsid w:val="00DB765B"/>
    <w:rsid w:val="00DC6AD7"/>
    <w:rsid w:val="00DD2BB1"/>
    <w:rsid w:val="00DD37B7"/>
    <w:rsid w:val="00DF3082"/>
    <w:rsid w:val="00DF435E"/>
    <w:rsid w:val="00E22CEF"/>
    <w:rsid w:val="00E24E14"/>
    <w:rsid w:val="00E25B50"/>
    <w:rsid w:val="00E5276D"/>
    <w:rsid w:val="00E532F6"/>
    <w:rsid w:val="00E54204"/>
    <w:rsid w:val="00E63607"/>
    <w:rsid w:val="00E6790A"/>
    <w:rsid w:val="00E777CC"/>
    <w:rsid w:val="00E87ADE"/>
    <w:rsid w:val="00E90286"/>
    <w:rsid w:val="00EA1334"/>
    <w:rsid w:val="00EA7117"/>
    <w:rsid w:val="00EB76F8"/>
    <w:rsid w:val="00EC0B90"/>
    <w:rsid w:val="00EC21A7"/>
    <w:rsid w:val="00EE1CB7"/>
    <w:rsid w:val="00EE47B6"/>
    <w:rsid w:val="00EE5B05"/>
    <w:rsid w:val="00EF6680"/>
    <w:rsid w:val="00F068CF"/>
    <w:rsid w:val="00F13E6A"/>
    <w:rsid w:val="00F14F9C"/>
    <w:rsid w:val="00F157B5"/>
    <w:rsid w:val="00F304A2"/>
    <w:rsid w:val="00F357C1"/>
    <w:rsid w:val="00F4545C"/>
    <w:rsid w:val="00F51187"/>
    <w:rsid w:val="00F518DC"/>
    <w:rsid w:val="00F7057A"/>
    <w:rsid w:val="00F714B9"/>
    <w:rsid w:val="00F71793"/>
    <w:rsid w:val="00F81F17"/>
    <w:rsid w:val="00F9251D"/>
    <w:rsid w:val="00FB2CFB"/>
    <w:rsid w:val="00FB4130"/>
    <w:rsid w:val="00FB520B"/>
    <w:rsid w:val="00FC7AC9"/>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64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cts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nema@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ypage.iu.edu/~jmcintos/personacc.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Microsoft Office User</cp:lastModifiedBy>
  <cp:revision>9</cp:revision>
  <cp:lastPrinted>2014-06-24T15:55:00Z</cp:lastPrinted>
  <dcterms:created xsi:type="dcterms:W3CDTF">2018-06-30T13:03:00Z</dcterms:created>
  <dcterms:modified xsi:type="dcterms:W3CDTF">2018-08-08T22:34:00Z</dcterms:modified>
</cp:coreProperties>
</file>