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74B" w:rsidRPr="00FF7E8F" w:rsidRDefault="00C0474B" w:rsidP="00FF7E8F">
      <w:pPr>
        <w:jc w:val="center"/>
        <w:rPr>
          <w:b/>
          <w:szCs w:val="24"/>
        </w:rPr>
      </w:pPr>
      <w:r w:rsidRPr="00FF7E8F">
        <w:rPr>
          <w:b/>
          <w:szCs w:val="24"/>
        </w:rPr>
        <w:t>Auburn University</w:t>
      </w:r>
    </w:p>
    <w:p w:rsidR="00C0474B" w:rsidRPr="00FF7E8F" w:rsidRDefault="00C0474B" w:rsidP="00FF7E8F">
      <w:pPr>
        <w:jc w:val="center"/>
        <w:rPr>
          <w:b/>
          <w:szCs w:val="24"/>
        </w:rPr>
      </w:pPr>
      <w:r w:rsidRPr="00FF7E8F">
        <w:rPr>
          <w:b/>
          <w:szCs w:val="24"/>
        </w:rPr>
        <w:t>Syllabus</w:t>
      </w:r>
    </w:p>
    <w:p w:rsidR="00C0474B" w:rsidRPr="00FF7E8F" w:rsidRDefault="00C0474B" w:rsidP="00FF7E8F">
      <w:pPr>
        <w:rPr>
          <w:b/>
          <w:szCs w:val="24"/>
        </w:rPr>
      </w:pPr>
    </w:p>
    <w:p w:rsidR="007667D8" w:rsidRPr="00FF7E8F" w:rsidRDefault="007667D8" w:rsidP="00FF7E8F">
      <w:pPr>
        <w:pStyle w:val="Subtitle"/>
        <w:jc w:val="left"/>
        <w:rPr>
          <w:sz w:val="24"/>
          <w:szCs w:val="24"/>
        </w:rPr>
      </w:pPr>
    </w:p>
    <w:p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5050/</w:t>
      </w:r>
      <w:proofErr w:type="gramStart"/>
      <w:r w:rsidR="00BF3551" w:rsidRPr="00FF7E8F">
        <w:rPr>
          <w:b w:val="0"/>
          <w:sz w:val="24"/>
          <w:szCs w:val="24"/>
        </w:rPr>
        <w:t>5053</w:t>
      </w:r>
      <w:r w:rsidR="00220E57" w:rsidRPr="00FF7E8F">
        <w:rPr>
          <w:b w:val="0"/>
          <w:sz w:val="24"/>
          <w:szCs w:val="24"/>
        </w:rPr>
        <w:t xml:space="preserve">  6050</w:t>
      </w:r>
      <w:proofErr w:type="gramEnd"/>
      <w:r w:rsidR="00220E57" w:rsidRPr="00FF7E8F">
        <w:rPr>
          <w:b w:val="0"/>
          <w:sz w:val="24"/>
          <w:szCs w:val="24"/>
        </w:rPr>
        <w:t>/6053</w:t>
      </w:r>
    </w:p>
    <w:p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Pr="00FF7E8F">
        <w:rPr>
          <w:b w:val="0"/>
          <w:sz w:val="24"/>
          <w:szCs w:val="24"/>
        </w:rPr>
        <w:t>Methods of Teaching in Area of Specialization</w:t>
      </w:r>
    </w:p>
    <w:p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2, Lab 2).  Credit will not be allowed for both CTCT </w:t>
      </w:r>
      <w:r w:rsidR="00BF3551" w:rsidRPr="00FF7E8F">
        <w:rPr>
          <w:b w:val="0"/>
          <w:sz w:val="24"/>
          <w:szCs w:val="24"/>
        </w:rPr>
        <w:t>5</w:t>
      </w:r>
      <w:r w:rsidRPr="00FF7E8F">
        <w:rPr>
          <w:b w:val="0"/>
          <w:sz w:val="24"/>
          <w:szCs w:val="24"/>
        </w:rPr>
        <w:t xml:space="preserve">050 and CTCT </w:t>
      </w:r>
      <w:r w:rsidR="00BF3551" w:rsidRPr="00FF7E8F">
        <w:rPr>
          <w:b w:val="0"/>
          <w:sz w:val="24"/>
          <w:szCs w:val="24"/>
        </w:rPr>
        <w:t>6</w:t>
      </w:r>
      <w:r w:rsidRPr="00FF7E8F">
        <w:rPr>
          <w:b w:val="0"/>
          <w:sz w:val="24"/>
          <w:szCs w:val="24"/>
        </w:rPr>
        <w:t>050.</w:t>
      </w:r>
    </w:p>
    <w:p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Admission to Teacher Education</w:t>
      </w:r>
    </w:p>
    <w:p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bookmarkStart w:id="0" w:name="_GoBack"/>
      <w:bookmarkEnd w:id="0"/>
    </w:p>
    <w:p w:rsidR="006D5196" w:rsidRPr="00DC31FB" w:rsidRDefault="006D5196" w:rsidP="00FF7E8F">
      <w:pPr>
        <w:pStyle w:val="Subtitle"/>
        <w:jc w:val="left"/>
        <w:rPr>
          <w:sz w:val="24"/>
          <w:szCs w:val="24"/>
        </w:rPr>
      </w:pPr>
    </w:p>
    <w:p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6B11C2">
        <w:rPr>
          <w:b w:val="0"/>
          <w:sz w:val="24"/>
          <w:szCs w:val="24"/>
        </w:rPr>
        <w:t xml:space="preserve">Fall </w:t>
      </w:r>
      <w:proofErr w:type="gramStart"/>
      <w:r w:rsidR="006B11C2">
        <w:rPr>
          <w:b w:val="0"/>
          <w:sz w:val="24"/>
          <w:szCs w:val="24"/>
        </w:rPr>
        <w:t>2016</w:t>
      </w:r>
      <w:r>
        <w:rPr>
          <w:b w:val="0"/>
          <w:sz w:val="24"/>
          <w:szCs w:val="24"/>
        </w:rPr>
        <w:t xml:space="preserve">  (</w:t>
      </w:r>
      <w:proofErr w:type="gramEnd"/>
      <w:r>
        <w:rPr>
          <w:b w:val="0"/>
          <w:sz w:val="24"/>
          <w:szCs w:val="24"/>
        </w:rPr>
        <w:t>Syllabus Prepared August 2015)</w:t>
      </w:r>
    </w:p>
    <w:p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Class Hours:  T/R 12:30p-1:45p</w:t>
      </w:r>
    </w:p>
    <w:p w:rsidR="00DC31FB"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Lab Hours: R 2:00p-3:15p</w:t>
      </w:r>
    </w:p>
    <w:p w:rsidR="006B11C2" w:rsidRPr="00FF7E8F" w:rsidRDefault="006B11C2" w:rsidP="00DC31FB">
      <w:pPr>
        <w:rPr>
          <w:szCs w:val="24"/>
        </w:rPr>
      </w:pPr>
      <w:r>
        <w:rPr>
          <w:szCs w:val="24"/>
        </w:rPr>
        <w:tab/>
      </w:r>
      <w:r>
        <w:rPr>
          <w:szCs w:val="24"/>
        </w:rPr>
        <w:tab/>
      </w:r>
      <w:r>
        <w:rPr>
          <w:szCs w:val="24"/>
        </w:rPr>
        <w:tab/>
      </w:r>
      <w:r>
        <w:rPr>
          <w:szCs w:val="24"/>
        </w:rPr>
        <w:tab/>
      </w:r>
      <w:r>
        <w:rPr>
          <w:szCs w:val="24"/>
        </w:rPr>
        <w:tab/>
        <w:t>Final Exam Dec 7, Noon-2:30p</w:t>
      </w:r>
    </w:p>
    <w:p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B711ED">
        <w:rPr>
          <w:szCs w:val="24"/>
        </w:rPr>
        <w:t>Chris Clemons, Ph.D.</w:t>
      </w:r>
    </w:p>
    <w:p w:rsidR="00DC31FB" w:rsidRPr="00DC31FB" w:rsidRDefault="00DC31FB" w:rsidP="006B11C2">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r>
      <w:r w:rsidR="00B711ED">
        <w:rPr>
          <w:szCs w:val="24"/>
        </w:rPr>
        <w:t xml:space="preserve">Assistant </w:t>
      </w:r>
      <w:r w:rsidRPr="00DC31FB">
        <w:rPr>
          <w:szCs w:val="24"/>
        </w:rPr>
        <w:t xml:space="preserve">Professor </w:t>
      </w:r>
    </w:p>
    <w:p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B711ED">
        <w:rPr>
          <w:b w:val="0"/>
          <w:sz w:val="24"/>
          <w:szCs w:val="24"/>
        </w:rPr>
        <w:tab/>
        <w:t>Faculty Office: 5070</w:t>
      </w:r>
      <w:r w:rsidRPr="00DC31FB">
        <w:rPr>
          <w:b w:val="0"/>
          <w:sz w:val="24"/>
          <w:szCs w:val="24"/>
        </w:rPr>
        <w:t xml:space="preserve"> Haley </w:t>
      </w:r>
    </w:p>
    <w:p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w:t>
      </w:r>
      <w:r w:rsidR="00B711ED">
        <w:rPr>
          <w:b w:val="0"/>
          <w:sz w:val="24"/>
          <w:szCs w:val="24"/>
        </w:rPr>
        <w:t>4411</w:t>
      </w:r>
    </w:p>
    <w:p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00B711ED" w:rsidRPr="0039243F">
          <w:rPr>
            <w:rStyle w:val="Hyperlink"/>
            <w:szCs w:val="24"/>
          </w:rPr>
          <w:t>cac0132@auburn.edu</w:t>
        </w:r>
      </w:hyperlink>
      <w:r w:rsidRPr="00DC31FB">
        <w:rPr>
          <w:szCs w:val="24"/>
        </w:rPr>
        <w:t xml:space="preserve">  </w:t>
      </w:r>
    </w:p>
    <w:p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rsidR="00DC31FB" w:rsidRDefault="00DC31FB" w:rsidP="00DC31FB">
      <w:pPr>
        <w:pStyle w:val="Subtitle"/>
        <w:jc w:val="left"/>
        <w:rPr>
          <w:b w:val="0"/>
          <w:sz w:val="24"/>
          <w:szCs w:val="24"/>
        </w:rPr>
      </w:pPr>
    </w:p>
    <w:p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rsidR="00BC42AC" w:rsidRPr="00FF7E8F" w:rsidRDefault="00BC42AC" w:rsidP="00FF7E8F">
      <w:pPr>
        <w:ind w:left="1440" w:hanging="720"/>
        <w:rPr>
          <w:szCs w:val="24"/>
        </w:rPr>
      </w:pPr>
      <w:r w:rsidRPr="00FF7E8F">
        <w:rPr>
          <w:szCs w:val="24"/>
        </w:rPr>
        <w:t>Talbert, B. A., Vaughn, R., Croom, B., &amp; Lee, J. S.  (2014</w:t>
      </w:r>
      <w:r w:rsidRPr="00FF7E8F">
        <w:rPr>
          <w:i/>
          <w:szCs w:val="24"/>
        </w:rPr>
        <w:t>).  Foundations of agricultural education</w:t>
      </w:r>
      <w:r w:rsidRPr="00FF7E8F">
        <w:rPr>
          <w:szCs w:val="24"/>
        </w:rPr>
        <w:t>.  Boston: Pearson Higher Education.</w:t>
      </w:r>
    </w:p>
    <w:p w:rsidR="009A52D5" w:rsidRPr="00FF7E8F" w:rsidRDefault="009A52D5" w:rsidP="00FF7E8F">
      <w:pPr>
        <w:ind w:left="1440" w:hanging="720"/>
        <w:rPr>
          <w:szCs w:val="24"/>
        </w:rPr>
      </w:pPr>
      <w:r w:rsidRPr="00FF7E8F">
        <w:rPr>
          <w:szCs w:val="24"/>
        </w:rPr>
        <w:t xml:space="preserve">Alabama State Department of Education.  (2015).  Career/technical education.  Retrieved from </w:t>
      </w:r>
      <w:hyperlink r:id="rId8" w:history="1">
        <w:r w:rsidRPr="00FF7E8F">
          <w:rPr>
            <w:rStyle w:val="Hyperlink"/>
            <w:szCs w:val="24"/>
          </w:rPr>
          <w:t>http://www.alsde.edu/sec/sct/Pages/cos-all.aspx</w:t>
        </w:r>
      </w:hyperlink>
      <w:r w:rsidRPr="00FF7E8F">
        <w:rPr>
          <w:szCs w:val="24"/>
        </w:rPr>
        <w:t xml:space="preserve">  (Alabama Course of Study: Career and Technical Education)</w:t>
      </w:r>
    </w:p>
    <w:p w:rsidR="009A52D5" w:rsidRPr="00FF7E8F" w:rsidRDefault="009A52D5" w:rsidP="00FF7E8F">
      <w:pPr>
        <w:ind w:left="1440" w:hanging="720"/>
        <w:rPr>
          <w:szCs w:val="24"/>
        </w:rPr>
      </w:pPr>
      <w:r w:rsidRPr="00FF7E8F">
        <w:rPr>
          <w:szCs w:val="24"/>
        </w:rPr>
        <w:t xml:space="preserve">Alabama Department of Education.  (2015).  All </w:t>
      </w:r>
      <w:proofErr w:type="gramStart"/>
      <w:r w:rsidRPr="00FF7E8F">
        <w:rPr>
          <w:szCs w:val="24"/>
        </w:rPr>
        <w:t>students</w:t>
      </w:r>
      <w:proofErr w:type="gramEnd"/>
      <w:r w:rsidRPr="00FF7E8F">
        <w:rPr>
          <w:szCs w:val="24"/>
        </w:rPr>
        <w:t xml:space="preserve"> college and career ready.  Retrieved from </w:t>
      </w:r>
      <w:hyperlink r:id="rId9" w:history="1">
        <w:r w:rsidRPr="00FF7E8F">
          <w:rPr>
            <w:rStyle w:val="Hyperlink"/>
            <w:szCs w:val="24"/>
          </w:rPr>
          <w:t>http://www.alcareertech.org/</w:t>
        </w:r>
      </w:hyperlink>
      <w:r w:rsidRPr="00FF7E8F">
        <w:rPr>
          <w:szCs w:val="24"/>
        </w:rPr>
        <w:t xml:space="preserve"> </w:t>
      </w:r>
    </w:p>
    <w:p w:rsidR="00BC42AC" w:rsidRPr="00FF7E8F" w:rsidRDefault="009A52D5" w:rsidP="00FF7E8F">
      <w:pPr>
        <w:ind w:left="1440" w:hanging="720"/>
        <w:rPr>
          <w:szCs w:val="24"/>
        </w:rPr>
      </w:pPr>
      <w:r w:rsidRPr="00FF7E8F">
        <w:rPr>
          <w:szCs w:val="24"/>
        </w:rPr>
        <w:t xml:space="preserve">Alabama Department of Education.  (2015).  Alabama professional education personnel evaluation program.  Retrieved from </w:t>
      </w:r>
      <w:hyperlink r:id="rId10" w:history="1">
        <w:r w:rsidRPr="00FF7E8F">
          <w:rPr>
            <w:rStyle w:val="Hyperlink"/>
            <w:szCs w:val="24"/>
          </w:rPr>
          <w:t>http://www.alabamapepe.com/</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U.S. Department of Education.  (2004).  Survival guide for new teachers.  Retrieved from </w:t>
      </w:r>
      <w:hyperlink r:id="rId11" w:history="1">
        <w:r w:rsidRPr="00FF7E8F">
          <w:rPr>
            <w:rStyle w:val="Hyperlink"/>
            <w:szCs w:val="24"/>
          </w:rPr>
          <w:t>http://www2.ed.gov/teachers/become/about/survivalguide/index.html</w:t>
        </w:r>
      </w:hyperlink>
      <w:r w:rsidRPr="00FF7E8F">
        <w:rPr>
          <w:szCs w:val="24"/>
        </w:rPr>
        <w:t xml:space="preserve"> </w:t>
      </w:r>
    </w:p>
    <w:p w:rsidR="009A52D5" w:rsidRPr="00FF7E8F" w:rsidRDefault="009A52D5" w:rsidP="00FF7E8F">
      <w:pPr>
        <w:ind w:left="1440" w:hanging="720"/>
        <w:rPr>
          <w:szCs w:val="24"/>
        </w:rPr>
      </w:pPr>
      <w:r w:rsidRPr="00FF7E8F">
        <w:rPr>
          <w:szCs w:val="24"/>
        </w:rPr>
        <w:t xml:space="preserve">Auburn </w:t>
      </w:r>
      <w:proofErr w:type="spellStart"/>
      <w:r w:rsidRPr="00FF7E8F">
        <w:rPr>
          <w:szCs w:val="24"/>
        </w:rPr>
        <w:t>Univeristy</w:t>
      </w:r>
      <w:proofErr w:type="spellEnd"/>
      <w:r w:rsidR="008E55DB" w:rsidRPr="00FF7E8F">
        <w:rPr>
          <w:szCs w:val="24"/>
        </w:rPr>
        <w:t>,</w:t>
      </w:r>
      <w:r w:rsidRPr="00FF7E8F">
        <w:rPr>
          <w:szCs w:val="24"/>
        </w:rPr>
        <w:t xml:space="preserve"> College of Education. (2015).  Forms and handbooks.  Retrieved from </w:t>
      </w:r>
      <w:hyperlink r:id="rId12" w:history="1">
        <w:r w:rsidR="002F4FE6" w:rsidRPr="00FF7E8F">
          <w:rPr>
            <w:rStyle w:val="Hyperlink"/>
            <w:szCs w:val="24"/>
          </w:rPr>
          <w:t>http://www.education.auburn.edu/edustudents/forms_handbooks/index.html</w:t>
        </w:r>
      </w:hyperlink>
      <w:r w:rsidR="002F4FE6" w:rsidRPr="00FF7E8F">
        <w:rPr>
          <w:szCs w:val="24"/>
        </w:rPr>
        <w:t xml:space="preserve"> </w:t>
      </w:r>
      <w:r w:rsidR="008E55DB" w:rsidRPr="00FF7E8F">
        <w:rPr>
          <w:szCs w:val="24"/>
        </w:rPr>
        <w:t xml:space="preserve"> </w:t>
      </w:r>
      <w:r w:rsidR="002F4FE6" w:rsidRPr="00FF7E8F">
        <w:rPr>
          <w:szCs w:val="24"/>
        </w:rPr>
        <w:t xml:space="preserve"> see also Teacher education information from </w:t>
      </w:r>
      <w:hyperlink r:id="rId13" w:history="1">
        <w:r w:rsidR="002F4FE6" w:rsidRPr="00FF7E8F">
          <w:rPr>
            <w:rStyle w:val="Hyperlink"/>
            <w:szCs w:val="24"/>
          </w:rPr>
          <w:t>http://www.education.auburn.edu/edustudents/teacher_edu_info/index.html</w:t>
        </w:r>
      </w:hyperlink>
      <w:r w:rsidR="002F4FE6" w:rsidRPr="00FF7E8F">
        <w:rPr>
          <w:szCs w:val="24"/>
        </w:rPr>
        <w:t xml:space="preserve"> </w:t>
      </w:r>
    </w:p>
    <w:p w:rsidR="00543281" w:rsidRPr="00D41A3F" w:rsidRDefault="00543281" w:rsidP="00543281">
      <w:pPr>
        <w:ind w:left="1440" w:hanging="720"/>
        <w:rPr>
          <w:szCs w:val="24"/>
        </w:rPr>
      </w:pPr>
      <w:r>
        <w:rPr>
          <w:szCs w:val="24"/>
        </w:rPr>
        <w:t xml:space="preserve">State of Alabama.  (2015).  Administrative code.  Retrieved from </w:t>
      </w:r>
      <w:hyperlink r:id="rId14" w:history="1">
        <w:r w:rsidRPr="00D4430A">
          <w:rPr>
            <w:rStyle w:val="Hyperlink"/>
            <w:szCs w:val="24"/>
          </w:rPr>
          <w:t>http://www.alabamaadministrativecode.state.al.us/</w:t>
        </w:r>
      </w:hyperlink>
      <w:r>
        <w:rPr>
          <w:szCs w:val="24"/>
        </w:rPr>
        <w:t xml:space="preserve"> </w:t>
      </w:r>
    </w:p>
    <w:p w:rsidR="002F4FE6" w:rsidRDefault="002F4FE6" w:rsidP="00FF7E8F">
      <w:pPr>
        <w:rPr>
          <w:szCs w:val="24"/>
        </w:rPr>
      </w:pPr>
    </w:p>
    <w:p w:rsidR="006F1CF4" w:rsidRPr="00FF7E8F" w:rsidRDefault="006F1CF4" w:rsidP="00FF7E8F">
      <w:pPr>
        <w:rPr>
          <w:szCs w:val="24"/>
        </w:rPr>
      </w:pPr>
    </w:p>
    <w:p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rsidR="00F222F9" w:rsidRDefault="00F222F9">
      <w:pPr>
        <w:rPr>
          <w:b/>
          <w:szCs w:val="24"/>
        </w:rPr>
      </w:pPr>
      <w:r>
        <w:rPr>
          <w:b/>
          <w:szCs w:val="24"/>
        </w:rPr>
        <w:br w:type="page"/>
      </w:r>
    </w:p>
    <w:p w:rsidR="006D5196" w:rsidRPr="00FF7E8F" w:rsidRDefault="006D5196" w:rsidP="00FF7E8F">
      <w:pPr>
        <w:rPr>
          <w:szCs w:val="24"/>
        </w:rPr>
      </w:pPr>
      <w:r w:rsidRPr="00FF7E8F">
        <w:rPr>
          <w:b/>
          <w:szCs w:val="24"/>
        </w:rPr>
        <w:lastRenderedPageBreak/>
        <w:t>4.</w:t>
      </w:r>
      <w:r w:rsidRPr="00FF7E8F">
        <w:rPr>
          <w:b/>
          <w:szCs w:val="24"/>
        </w:rPr>
        <w:tab/>
        <w:t>Course Description:</w:t>
      </w:r>
    </w:p>
    <w:p w:rsidR="006D5196" w:rsidRPr="00FF7E8F" w:rsidRDefault="006D5196" w:rsidP="00FF7E8F">
      <w:pPr>
        <w:ind w:left="720"/>
        <w:rPr>
          <w:szCs w:val="24"/>
        </w:rPr>
      </w:pPr>
      <w:r w:rsidRPr="00FF7E8F">
        <w:rPr>
          <w:szCs w:val="24"/>
        </w:rPr>
        <w:t>Methods and techniques of instruction using appropriate instructional materials; planning and evaluation of instruction for career and technical education programs in public schools.</w:t>
      </w:r>
    </w:p>
    <w:p w:rsidR="00C8235C" w:rsidRPr="00FF7E8F" w:rsidRDefault="00C8235C" w:rsidP="00FF7E8F">
      <w:pPr>
        <w:ind w:left="720"/>
        <w:rPr>
          <w:szCs w:val="24"/>
        </w:rPr>
      </w:pPr>
    </w:p>
    <w:p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rsidR="00C8235C" w:rsidRPr="00FF7E8F" w:rsidRDefault="00C8235C" w:rsidP="00FF7E8F">
      <w:pPr>
        <w:tabs>
          <w:tab w:val="left" w:pos="-1080"/>
          <w:tab w:val="left" w:pos="-720"/>
        </w:tabs>
        <w:ind w:left="720" w:right="-180"/>
        <w:rPr>
          <w:szCs w:val="24"/>
        </w:rPr>
      </w:pPr>
      <w:r w:rsidRPr="00FF7E8F">
        <w:rPr>
          <w:szCs w:val="24"/>
        </w:rPr>
        <w:t xml:space="preserve">Upon completion of this course, students will be able to project themselves as </w:t>
      </w:r>
      <w:r w:rsidRPr="00FF7E8F">
        <w:rPr>
          <w:b/>
          <w:szCs w:val="24"/>
        </w:rPr>
        <w:t>competent, committed, and reflective professionals</w:t>
      </w:r>
      <w:r w:rsidRPr="00FF7E8F">
        <w:rPr>
          <w:szCs w:val="24"/>
        </w:rPr>
        <w:t xml:space="preserve"> through their ability to:</w:t>
      </w:r>
    </w:p>
    <w:p w:rsidR="0040241E" w:rsidRPr="00FF7E8F" w:rsidRDefault="0040241E" w:rsidP="00FF7E8F">
      <w:pPr>
        <w:numPr>
          <w:ilvl w:val="0"/>
          <w:numId w:val="2"/>
        </w:numPr>
        <w:tabs>
          <w:tab w:val="clear" w:pos="1440"/>
        </w:tabs>
        <w:rPr>
          <w:szCs w:val="24"/>
        </w:rPr>
      </w:pPr>
      <w:r w:rsidRPr="00FF7E8F">
        <w:rPr>
          <w:szCs w:val="24"/>
        </w:rPr>
        <w:t>Demonstrate knowledge of the state Course of Study applicable to teaching field and how the Course of Study relates to other teaching fields</w:t>
      </w:r>
      <w:r w:rsidRPr="00FF7E8F">
        <w:rPr>
          <w:b/>
          <w:szCs w:val="24"/>
        </w:rPr>
        <w:t xml:space="preserve">. </w:t>
      </w:r>
      <w:r w:rsidRPr="00FF7E8F">
        <w:rPr>
          <w:szCs w:val="24"/>
        </w:rPr>
        <w:t>(290-3-3-.23-1.a.3)</w:t>
      </w:r>
      <w:r w:rsidR="00767386"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Design career/technical instruction which accommodates all student learning styles, needs, abilities, interests, and backgrounds. (290-3-3-.23.1.b.2)</w:t>
      </w:r>
    </w:p>
    <w:p w:rsidR="0040241E" w:rsidRPr="00FF7E8F" w:rsidRDefault="0040241E" w:rsidP="00FF7E8F">
      <w:pPr>
        <w:numPr>
          <w:ilvl w:val="0"/>
          <w:numId w:val="2"/>
        </w:numPr>
        <w:tabs>
          <w:tab w:val="clear" w:pos="1440"/>
        </w:tabs>
        <w:rPr>
          <w:szCs w:val="24"/>
        </w:rPr>
      </w:pPr>
      <w:r w:rsidRPr="00FF7E8F">
        <w:rPr>
          <w:szCs w:val="24"/>
        </w:rPr>
        <w:t>Develop lesson plans that include academic core concepts specific to career/technical education. Integrate mathematical and scientific concepts into coursework  (290-3-3-.23.1.b.3)(290-3-3-.24-1.b.6)</w:t>
      </w:r>
    </w:p>
    <w:p w:rsidR="0040241E" w:rsidRPr="00FF7E8F" w:rsidRDefault="0040241E" w:rsidP="00FF7E8F">
      <w:pPr>
        <w:numPr>
          <w:ilvl w:val="0"/>
          <w:numId w:val="2"/>
        </w:numPr>
        <w:tabs>
          <w:tab w:val="clear" w:pos="1440"/>
        </w:tabs>
        <w:rPr>
          <w:szCs w:val="24"/>
        </w:rPr>
      </w:pPr>
      <w:r w:rsidRPr="00FF7E8F">
        <w:rPr>
          <w:szCs w:val="24"/>
        </w:rPr>
        <w:t>Develop lesson plans that include project-based learning, alternate assessments, and other teaching techniques applicable to career/technical programs.  (290-3-3-.23.1.a.4)</w:t>
      </w:r>
    </w:p>
    <w:p w:rsidR="0040241E" w:rsidRPr="00FF7E8F" w:rsidRDefault="0040241E" w:rsidP="00FF7E8F">
      <w:pPr>
        <w:numPr>
          <w:ilvl w:val="0"/>
          <w:numId w:val="2"/>
        </w:numPr>
        <w:tabs>
          <w:tab w:val="clear" w:pos="1440"/>
        </w:tabs>
        <w:rPr>
          <w:szCs w:val="24"/>
        </w:rPr>
      </w:pPr>
      <w:r w:rsidRPr="00FF7E8F">
        <w:rPr>
          <w:szCs w:val="24"/>
        </w:rPr>
        <w:t>Demonstrate knowledge of principles and practices associated with applicable business/ industry certification of career/technical programs.  (290-3-3-.23.1.a.6)</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Use computer software applicable to area of specialization (290-3-3.24.1.b.5)</w:t>
      </w:r>
    </w:p>
    <w:p w:rsidR="0040241E" w:rsidRPr="00FF7E8F" w:rsidRDefault="0040241E" w:rsidP="00FF7E8F">
      <w:pPr>
        <w:numPr>
          <w:ilvl w:val="0"/>
          <w:numId w:val="2"/>
        </w:numPr>
        <w:tabs>
          <w:tab w:val="clear" w:pos="1440"/>
        </w:tabs>
        <w:rPr>
          <w:szCs w:val="24"/>
        </w:rPr>
      </w:pPr>
      <w:r w:rsidRPr="00FF7E8F">
        <w:rPr>
          <w:szCs w:val="24"/>
        </w:rPr>
        <w:t>Knowledge of the importance of parents and/or families as active partners in planning and supporting student learning. (290-3-3-.04(2)(c)4.(iv))</w:t>
      </w:r>
    </w:p>
    <w:p w:rsidR="0040241E" w:rsidRPr="00FF7E8F" w:rsidRDefault="0040241E" w:rsidP="00FF7E8F">
      <w:pPr>
        <w:numPr>
          <w:ilvl w:val="0"/>
          <w:numId w:val="2"/>
        </w:numPr>
        <w:tabs>
          <w:tab w:val="clear" w:pos="1440"/>
        </w:tabs>
        <w:rPr>
          <w:szCs w:val="24"/>
        </w:rPr>
      </w:pPr>
      <w:r w:rsidRPr="00FF7E8F">
        <w:rPr>
          <w:szCs w:val="24"/>
        </w:rPr>
        <w:t>Knowledge of the purposes, strengths, and limitations of formative and summative assessment and of formal and informal assessment strategies. (290-3-3-.04(2)(c)5.(</w:t>
      </w:r>
      <w:proofErr w:type="spellStart"/>
      <w:r w:rsidRPr="00FF7E8F">
        <w:rPr>
          <w:szCs w:val="24"/>
        </w:rPr>
        <w:t>i</w:t>
      </w:r>
      <w:proofErr w:type="spellEnd"/>
      <w:r w:rsidRPr="00FF7E8F">
        <w:rPr>
          <w:szCs w:val="24"/>
        </w:rPr>
        <w:t>))</w:t>
      </w:r>
    </w:p>
    <w:p w:rsidR="0040241E" w:rsidRPr="00FF7E8F" w:rsidRDefault="0040241E" w:rsidP="00FF7E8F">
      <w:pPr>
        <w:numPr>
          <w:ilvl w:val="0"/>
          <w:numId w:val="2"/>
        </w:numPr>
        <w:tabs>
          <w:tab w:val="clear" w:pos="1440"/>
        </w:tabs>
        <w:rPr>
          <w:szCs w:val="24"/>
        </w:rPr>
      </w:pPr>
      <w:r w:rsidRPr="00FF7E8F">
        <w:rPr>
          <w:szCs w:val="24"/>
        </w:rPr>
        <w:t>Knowledge of measurement-related issues such as validity, reliability, norms, bias, scoring concerns, and ethical uses of tests and test results. (290-3-3-.04(2)(c)5.(iii))</w:t>
      </w:r>
    </w:p>
    <w:p w:rsidR="0040241E" w:rsidRPr="00FF7E8F" w:rsidRDefault="0040241E" w:rsidP="00FF7E8F">
      <w:pPr>
        <w:numPr>
          <w:ilvl w:val="0"/>
          <w:numId w:val="2"/>
        </w:numPr>
        <w:tabs>
          <w:tab w:val="clear" w:pos="1440"/>
        </w:tabs>
        <w:rPr>
          <w:szCs w:val="24"/>
        </w:rPr>
      </w:pPr>
      <w:r w:rsidRPr="00FF7E8F">
        <w:rPr>
          <w:szCs w:val="24"/>
        </w:rPr>
        <w:t>Knowledge of a range of professional learning opportunities, including job-embedded learning, district- and state-sponsored workshops, university offerings, and online and distance learning. (290-3-3-.04(5)(c)2.(ii))</w:t>
      </w:r>
    </w:p>
    <w:p w:rsidR="0040241E" w:rsidRPr="00FF7E8F" w:rsidRDefault="0040241E" w:rsidP="00FF7E8F">
      <w:pPr>
        <w:numPr>
          <w:ilvl w:val="0"/>
          <w:numId w:val="2"/>
        </w:numPr>
        <w:tabs>
          <w:tab w:val="clear" w:pos="1440"/>
        </w:tabs>
        <w:rPr>
          <w:color w:val="FF0000"/>
          <w:szCs w:val="24"/>
        </w:rPr>
      </w:pPr>
      <w:r w:rsidRPr="00FF7E8F">
        <w:rPr>
          <w:szCs w:val="24"/>
        </w:rPr>
        <w:t>Knowledge of Alabama’s state assessment requirements and processes. (290-3-3-.04(5)(c)3.(ii))</w:t>
      </w:r>
      <w:r w:rsidR="00C04D7C"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research relating collective responsibility for student learning to increased achievement for all students. (290-3-3-.04(5)(c)4.(</w:t>
      </w:r>
      <w:proofErr w:type="spellStart"/>
      <w:r w:rsidRPr="00FF7E8F">
        <w:rPr>
          <w:szCs w:val="24"/>
        </w:rPr>
        <w:t>i</w:t>
      </w:r>
      <w:proofErr w:type="spellEnd"/>
      <w:r w:rsidRPr="00FF7E8F">
        <w:rPr>
          <w:szCs w:val="24"/>
        </w:rPr>
        <w:t>))</w:t>
      </w:r>
      <w:r w:rsidR="00242A1F" w:rsidRPr="00FF7E8F">
        <w:rPr>
          <w:szCs w:val="24"/>
        </w:rPr>
        <w:t xml:space="preserve"> </w:t>
      </w:r>
    </w:p>
    <w:p w:rsidR="0040241E" w:rsidRPr="00FF7E8F" w:rsidRDefault="0040241E" w:rsidP="00FF7E8F">
      <w:pPr>
        <w:numPr>
          <w:ilvl w:val="0"/>
          <w:numId w:val="2"/>
        </w:numPr>
        <w:tabs>
          <w:tab w:val="clear" w:pos="1440"/>
        </w:tabs>
        <w:rPr>
          <w:szCs w:val="24"/>
        </w:rPr>
      </w:pPr>
      <w:r w:rsidRPr="00FF7E8F">
        <w:rPr>
          <w:szCs w:val="24"/>
        </w:rPr>
        <w:t>Knowledge of the principles of individual and organizational change and a commitment to assume personal responsibility for leading and supporting others in results-oriented changes. (290-3-3-.04(5)(c)4.(ii))</w:t>
      </w:r>
    </w:p>
    <w:p w:rsidR="0040241E" w:rsidRPr="00FF7E8F" w:rsidRDefault="0040241E" w:rsidP="00FF7E8F">
      <w:pPr>
        <w:numPr>
          <w:ilvl w:val="0"/>
          <w:numId w:val="2"/>
        </w:numPr>
        <w:tabs>
          <w:tab w:val="clear" w:pos="1440"/>
        </w:tabs>
        <w:rPr>
          <w:szCs w:val="24"/>
        </w:rPr>
      </w:pPr>
      <w:r w:rsidRPr="00FF7E8F">
        <w:rPr>
          <w:szCs w:val="24"/>
        </w:rPr>
        <w:t>Knowledge of appropriate professional behavior and dispositions expected of professionals</w:t>
      </w:r>
      <w:r w:rsidRPr="00FF7E8F">
        <w:rPr>
          <w:color w:val="4F81BD"/>
          <w:szCs w:val="24"/>
        </w:rPr>
        <w:t xml:space="preserve"> </w:t>
      </w:r>
      <w:r w:rsidRPr="00FF7E8F">
        <w:rPr>
          <w:szCs w:val="24"/>
        </w:rPr>
        <w:t>as outlined in the Alabama Educator Code of Ethics. (290-3-3-.04(5)(c)5.(</w:t>
      </w:r>
      <w:proofErr w:type="spellStart"/>
      <w:r w:rsidRPr="00FF7E8F">
        <w:rPr>
          <w:szCs w:val="24"/>
        </w:rPr>
        <w:t>i</w:t>
      </w:r>
      <w:proofErr w:type="spellEnd"/>
      <w:r w:rsidRPr="00FF7E8F">
        <w:rPr>
          <w:szCs w:val="24"/>
        </w:rPr>
        <w:t>))</w:t>
      </w:r>
    </w:p>
    <w:p w:rsidR="006D5196" w:rsidRPr="00FF7E8F" w:rsidRDefault="006D5196" w:rsidP="00FF7E8F">
      <w:pPr>
        <w:rPr>
          <w:szCs w:val="24"/>
        </w:rPr>
      </w:pPr>
    </w:p>
    <w:p w:rsidR="00DC31FB" w:rsidRDefault="00DC31FB">
      <w:pPr>
        <w:rPr>
          <w:b/>
          <w:szCs w:val="24"/>
        </w:rPr>
      </w:pPr>
      <w:r>
        <w:rPr>
          <w:b/>
          <w:szCs w:val="24"/>
        </w:rPr>
        <w:br w:type="page"/>
      </w:r>
    </w:p>
    <w:p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rsidR="0040241E" w:rsidRPr="00FF7E8F"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2160"/>
        <w:gridCol w:w="4112"/>
        <w:gridCol w:w="1603"/>
      </w:tblGrid>
      <w:tr w:rsidR="005D4CAB" w:rsidRPr="00FF7E8F" w:rsidTr="00E961A4">
        <w:tc>
          <w:tcPr>
            <w:tcW w:w="1530" w:type="dxa"/>
          </w:tcPr>
          <w:p w:rsidR="005B2DC8" w:rsidRPr="00FF7E8F" w:rsidRDefault="005B2DC8" w:rsidP="00FF7E8F">
            <w:pPr>
              <w:rPr>
                <w:b/>
                <w:szCs w:val="24"/>
              </w:rPr>
            </w:pPr>
            <w:r w:rsidRPr="00FF7E8F">
              <w:rPr>
                <w:b/>
                <w:szCs w:val="24"/>
              </w:rPr>
              <w:t>Session#</w:t>
            </w:r>
          </w:p>
        </w:tc>
        <w:tc>
          <w:tcPr>
            <w:tcW w:w="2160" w:type="dxa"/>
          </w:tcPr>
          <w:p w:rsidR="005B2DC8" w:rsidRPr="00FF7E8F" w:rsidRDefault="005B2DC8" w:rsidP="00FF7E8F">
            <w:pPr>
              <w:rPr>
                <w:b/>
                <w:szCs w:val="24"/>
              </w:rPr>
            </w:pPr>
            <w:r w:rsidRPr="00FF7E8F">
              <w:rPr>
                <w:b/>
                <w:szCs w:val="24"/>
              </w:rPr>
              <w:t>Course Topic</w:t>
            </w:r>
          </w:p>
        </w:tc>
        <w:tc>
          <w:tcPr>
            <w:tcW w:w="4112" w:type="dxa"/>
          </w:tcPr>
          <w:p w:rsidR="005B2DC8" w:rsidRPr="00FF7E8F" w:rsidRDefault="005B2DC8" w:rsidP="00FF7E8F">
            <w:pPr>
              <w:rPr>
                <w:b/>
                <w:szCs w:val="24"/>
              </w:rPr>
            </w:pPr>
            <w:r w:rsidRPr="00FF7E8F">
              <w:rPr>
                <w:b/>
                <w:szCs w:val="24"/>
              </w:rPr>
              <w:t xml:space="preserve">Readings </w:t>
            </w:r>
          </w:p>
        </w:tc>
        <w:tc>
          <w:tcPr>
            <w:tcW w:w="1603" w:type="dxa"/>
          </w:tcPr>
          <w:p w:rsidR="005B2DC8" w:rsidRPr="00FF7E8F" w:rsidRDefault="005B2DC8" w:rsidP="00FF7E8F">
            <w:pPr>
              <w:rPr>
                <w:b/>
                <w:szCs w:val="24"/>
              </w:rPr>
            </w:pPr>
            <w:r w:rsidRPr="00FF7E8F">
              <w:rPr>
                <w:b/>
                <w:szCs w:val="24"/>
              </w:rPr>
              <w:t>Assignment</w:t>
            </w: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1</w:t>
            </w:r>
          </w:p>
          <w:p w:rsidR="006B11C2" w:rsidRPr="00D41A3F" w:rsidRDefault="00B711ED" w:rsidP="006B11C2">
            <w:pPr>
              <w:tabs>
                <w:tab w:val="left" w:pos="322"/>
              </w:tabs>
              <w:rPr>
                <w:szCs w:val="24"/>
              </w:rPr>
            </w:pPr>
            <w:r>
              <w:rPr>
                <w:szCs w:val="24"/>
              </w:rPr>
              <w:t>8-23-18</w:t>
            </w:r>
          </w:p>
        </w:tc>
        <w:tc>
          <w:tcPr>
            <w:tcW w:w="2160" w:type="dxa"/>
          </w:tcPr>
          <w:p w:rsidR="006B11C2" w:rsidRPr="00FF7E8F" w:rsidRDefault="006B11C2" w:rsidP="006B11C2">
            <w:pPr>
              <w:rPr>
                <w:szCs w:val="24"/>
              </w:rPr>
            </w:pPr>
            <w:r w:rsidRPr="00FF7E8F">
              <w:rPr>
                <w:szCs w:val="24"/>
              </w:rPr>
              <w:t>Introductions and Course Expectations</w:t>
            </w:r>
          </w:p>
        </w:tc>
        <w:tc>
          <w:tcPr>
            <w:tcW w:w="4112" w:type="dxa"/>
          </w:tcPr>
          <w:p w:rsidR="006B11C2" w:rsidRPr="00FF7E8F" w:rsidRDefault="006B11C2" w:rsidP="006B11C2">
            <w:pPr>
              <w:rPr>
                <w:szCs w:val="24"/>
              </w:rPr>
            </w:pPr>
            <w:r w:rsidRPr="00FF7E8F">
              <w:rPr>
                <w:szCs w:val="24"/>
              </w:rPr>
              <w:t>None</w:t>
            </w:r>
          </w:p>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Discussion 01</w:t>
            </w:r>
          </w:p>
        </w:tc>
      </w:tr>
      <w:tr w:rsidR="006B11C2" w:rsidRPr="00FF7E8F" w:rsidTr="00E961A4">
        <w:tc>
          <w:tcPr>
            <w:tcW w:w="1530" w:type="dxa"/>
          </w:tcPr>
          <w:p w:rsidR="006B11C2" w:rsidRPr="00D41A3F" w:rsidRDefault="00B711ED" w:rsidP="006B11C2">
            <w:pPr>
              <w:tabs>
                <w:tab w:val="left" w:pos="322"/>
              </w:tabs>
              <w:rPr>
                <w:szCs w:val="24"/>
              </w:rPr>
            </w:pPr>
            <w:r>
              <w:rPr>
                <w:szCs w:val="24"/>
              </w:rPr>
              <w:t>8-30-18</w:t>
            </w:r>
          </w:p>
        </w:tc>
        <w:tc>
          <w:tcPr>
            <w:tcW w:w="2160" w:type="dxa"/>
          </w:tcPr>
          <w:p w:rsidR="006B11C2" w:rsidRDefault="006B11C2" w:rsidP="006B11C2">
            <w:pPr>
              <w:rPr>
                <w:szCs w:val="24"/>
              </w:rPr>
            </w:pPr>
            <w:r w:rsidRPr="00FF7E8F">
              <w:rPr>
                <w:szCs w:val="24"/>
              </w:rPr>
              <w:t>Historical and Contemporary Issue</w:t>
            </w:r>
          </w:p>
          <w:p w:rsidR="00B711ED" w:rsidRDefault="00B711ED" w:rsidP="006B11C2">
            <w:pPr>
              <w:rPr>
                <w:szCs w:val="24"/>
              </w:rPr>
            </w:pPr>
            <w:r w:rsidRPr="00FF7E8F">
              <w:rPr>
                <w:szCs w:val="24"/>
              </w:rPr>
              <w:t>Curriculum Development</w:t>
            </w:r>
          </w:p>
          <w:p w:rsidR="00B711ED" w:rsidRDefault="00B711ED" w:rsidP="00B711ED">
            <w:pPr>
              <w:rPr>
                <w:szCs w:val="24"/>
              </w:rPr>
            </w:pPr>
            <w:r w:rsidRPr="00FF7E8F">
              <w:rPr>
                <w:szCs w:val="24"/>
              </w:rPr>
              <w:t xml:space="preserve">Lesson Plan </w:t>
            </w:r>
          </w:p>
          <w:p w:rsidR="00B711ED" w:rsidRPr="00FF7E8F" w:rsidRDefault="00B711ED" w:rsidP="006B11C2">
            <w:pPr>
              <w:rPr>
                <w:szCs w:val="24"/>
              </w:rPr>
            </w:pPr>
          </w:p>
        </w:tc>
        <w:tc>
          <w:tcPr>
            <w:tcW w:w="4112" w:type="dxa"/>
          </w:tcPr>
          <w:p w:rsidR="006B11C2" w:rsidRPr="00FF7E8F" w:rsidRDefault="006B11C2" w:rsidP="006B11C2">
            <w:pPr>
              <w:rPr>
                <w:szCs w:val="24"/>
              </w:rPr>
            </w:pPr>
            <w:r w:rsidRPr="00FF7E8F">
              <w:rPr>
                <w:szCs w:val="24"/>
              </w:rPr>
              <w:t xml:space="preserve">Mercier </w:t>
            </w:r>
            <w:proofErr w:type="spellStart"/>
            <w:r w:rsidRPr="00FF7E8F">
              <w:rPr>
                <w:szCs w:val="24"/>
              </w:rPr>
              <w:t>Pg</w:t>
            </w:r>
            <w:proofErr w:type="spellEnd"/>
            <w:r w:rsidRPr="00FF7E8F">
              <w:rPr>
                <w:szCs w:val="24"/>
              </w:rPr>
              <w:t xml:space="preserve"> 1-10</w:t>
            </w:r>
          </w:p>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4</w:t>
            </w:r>
          </w:p>
          <w:p w:rsidR="006B11C2" w:rsidRDefault="006B11C2" w:rsidP="006B11C2">
            <w:pPr>
              <w:rPr>
                <w:szCs w:val="24"/>
              </w:rPr>
            </w:pPr>
            <w:r w:rsidRPr="00FF7E8F">
              <w:rPr>
                <w:szCs w:val="24"/>
              </w:rPr>
              <w:t>Survival guide for new teachers</w:t>
            </w:r>
          </w:p>
          <w:p w:rsidR="00B711ED"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6B11C2" w:rsidRPr="00FF7E8F" w:rsidRDefault="006B11C2" w:rsidP="006B11C2">
            <w:pPr>
              <w:rPr>
                <w:szCs w:val="24"/>
              </w:rPr>
            </w:pPr>
            <w:r w:rsidRPr="00FF7E8F">
              <w:rPr>
                <w:szCs w:val="24"/>
              </w:rPr>
              <w:t>Discussion 02</w:t>
            </w:r>
          </w:p>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B711ED" w:rsidP="006B11C2">
            <w:pPr>
              <w:tabs>
                <w:tab w:val="left" w:pos="322"/>
              </w:tabs>
              <w:rPr>
                <w:szCs w:val="24"/>
              </w:rPr>
            </w:pPr>
            <w:r>
              <w:rPr>
                <w:szCs w:val="24"/>
              </w:rPr>
              <w:t>8-30-18</w:t>
            </w:r>
          </w:p>
        </w:tc>
        <w:tc>
          <w:tcPr>
            <w:tcW w:w="2160" w:type="dxa"/>
            <w:shd w:val="clear" w:color="auto" w:fill="C6D9F1" w:themeFill="text2" w:themeFillTint="33"/>
          </w:tcPr>
          <w:p w:rsidR="006B11C2" w:rsidRDefault="006B11C2" w:rsidP="006B11C2">
            <w:pPr>
              <w:rPr>
                <w:szCs w:val="24"/>
              </w:rPr>
            </w:pPr>
            <w:r w:rsidRPr="00FF7E8F">
              <w:rPr>
                <w:szCs w:val="24"/>
              </w:rPr>
              <w:t>Organization and Structure of AGED</w:t>
            </w:r>
          </w:p>
          <w:p w:rsidR="00B711ED" w:rsidRPr="00FF7E8F" w:rsidRDefault="00B711ED" w:rsidP="006B11C2">
            <w:pPr>
              <w:rPr>
                <w:szCs w:val="24"/>
              </w:rPr>
            </w:pPr>
            <w:r w:rsidRPr="00FF7E8F">
              <w:rPr>
                <w:szCs w:val="24"/>
              </w:rPr>
              <w:t>Curriculum Development</w:t>
            </w:r>
          </w:p>
        </w:tc>
        <w:tc>
          <w:tcPr>
            <w:tcW w:w="4112" w:type="dxa"/>
            <w:shd w:val="clear" w:color="auto" w:fill="C6D9F1" w:themeFill="text2" w:themeFillTint="33"/>
          </w:tcPr>
          <w:p w:rsidR="006B11C2"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5</w:t>
            </w:r>
          </w:p>
          <w:p w:rsidR="00B711ED"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shd w:val="clear" w:color="auto" w:fill="C6D9F1" w:themeFill="text2" w:themeFillTint="33"/>
          </w:tcPr>
          <w:p w:rsidR="006B11C2" w:rsidRDefault="006B11C2" w:rsidP="006B11C2">
            <w:pPr>
              <w:rPr>
                <w:szCs w:val="24"/>
              </w:rPr>
            </w:pPr>
            <w:r w:rsidRPr="00FF7E8F">
              <w:rPr>
                <w:szCs w:val="24"/>
              </w:rPr>
              <w:t>Discussion 03</w:t>
            </w:r>
          </w:p>
          <w:p w:rsidR="00B711ED" w:rsidRPr="00FF7E8F" w:rsidRDefault="00B711ED" w:rsidP="006B11C2">
            <w:pPr>
              <w:rPr>
                <w:szCs w:val="24"/>
              </w:rPr>
            </w:pPr>
            <w:r>
              <w:rPr>
                <w:szCs w:val="24"/>
              </w:rPr>
              <w:t xml:space="preserve">Teaching </w:t>
            </w:r>
            <w:proofErr w:type="spellStart"/>
            <w:r>
              <w:rPr>
                <w:szCs w:val="24"/>
              </w:rPr>
              <w:t>Eval</w:t>
            </w:r>
            <w:proofErr w:type="spellEnd"/>
          </w:p>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B711ED" w:rsidP="006B11C2">
            <w:pPr>
              <w:tabs>
                <w:tab w:val="left" w:pos="322"/>
              </w:tabs>
              <w:rPr>
                <w:szCs w:val="24"/>
              </w:rPr>
            </w:pPr>
            <w:r>
              <w:rPr>
                <w:szCs w:val="24"/>
              </w:rPr>
              <w:t>9-6-18</w:t>
            </w:r>
          </w:p>
        </w:tc>
        <w:tc>
          <w:tcPr>
            <w:tcW w:w="2160" w:type="dxa"/>
            <w:shd w:val="clear" w:color="auto" w:fill="C6D9F1" w:themeFill="text2" w:themeFillTint="33"/>
          </w:tcPr>
          <w:p w:rsidR="006B11C2" w:rsidRDefault="006B11C2" w:rsidP="006B11C2">
            <w:pPr>
              <w:rPr>
                <w:szCs w:val="24"/>
              </w:rPr>
            </w:pPr>
            <w:r w:rsidRPr="00FF7E8F">
              <w:rPr>
                <w:szCs w:val="24"/>
              </w:rPr>
              <w:t>Alabama Course of Study</w:t>
            </w:r>
          </w:p>
          <w:p w:rsidR="00B711ED" w:rsidRPr="00FF7E8F" w:rsidRDefault="00B711ED" w:rsidP="006B11C2">
            <w:pPr>
              <w:rPr>
                <w:szCs w:val="24"/>
              </w:rPr>
            </w:pPr>
            <w:r w:rsidRPr="00FF7E8F">
              <w:rPr>
                <w:szCs w:val="24"/>
              </w:rPr>
              <w:t>Curriculum Development</w:t>
            </w:r>
          </w:p>
        </w:tc>
        <w:tc>
          <w:tcPr>
            <w:tcW w:w="4112" w:type="dxa"/>
            <w:shd w:val="clear" w:color="auto" w:fill="C6D9F1" w:themeFill="text2" w:themeFillTint="33"/>
          </w:tcPr>
          <w:p w:rsidR="00B711ED" w:rsidRDefault="00982C0D" w:rsidP="006B11C2">
            <w:pPr>
              <w:rPr>
                <w:szCs w:val="24"/>
              </w:rPr>
            </w:pPr>
            <w:hyperlink r:id="rId15" w:history="1">
              <w:r w:rsidR="006B11C2" w:rsidRPr="00D4430A">
                <w:rPr>
                  <w:rStyle w:val="Hyperlink"/>
                  <w:szCs w:val="24"/>
                </w:rPr>
                <w:t>http://www.alsde.edu/sec/sct/Pages/cos-all.aspx</w:t>
              </w:r>
            </w:hyperlink>
            <w:r w:rsidR="006B11C2">
              <w:rPr>
                <w:szCs w:val="24"/>
              </w:rPr>
              <w:t xml:space="preserve"> </w:t>
            </w:r>
          </w:p>
          <w:p w:rsidR="006B11C2"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r w:rsidR="006B11C2" w:rsidRPr="00FF7E8F">
              <w:rPr>
                <w:szCs w:val="24"/>
              </w:rPr>
              <w:tab/>
            </w:r>
          </w:p>
        </w:tc>
        <w:tc>
          <w:tcPr>
            <w:tcW w:w="1603" w:type="dxa"/>
            <w:shd w:val="clear" w:color="auto" w:fill="C6D9F1" w:themeFill="text2" w:themeFillTint="33"/>
          </w:tcPr>
          <w:p w:rsidR="00B711ED" w:rsidRDefault="00B711ED" w:rsidP="00B711ED">
            <w:pPr>
              <w:rPr>
                <w:szCs w:val="24"/>
              </w:rPr>
            </w:pPr>
            <w:r w:rsidRPr="00FF7E8F">
              <w:rPr>
                <w:szCs w:val="24"/>
              </w:rPr>
              <w:t xml:space="preserve">Lesson Plan </w:t>
            </w:r>
          </w:p>
          <w:p w:rsidR="00B711ED" w:rsidRPr="00FF7E8F" w:rsidRDefault="00B711ED" w:rsidP="006B11C2">
            <w:pPr>
              <w:rPr>
                <w:szCs w:val="24"/>
              </w:rPr>
            </w:pPr>
            <w:r>
              <w:rPr>
                <w:szCs w:val="24"/>
              </w:rPr>
              <w:t xml:space="preserve">Teaching </w:t>
            </w:r>
            <w:proofErr w:type="spellStart"/>
            <w:r>
              <w:rPr>
                <w:szCs w:val="24"/>
              </w:rPr>
              <w:t>Eval</w:t>
            </w:r>
            <w:proofErr w:type="spellEnd"/>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3</w:t>
            </w:r>
          </w:p>
          <w:p w:rsidR="006B11C2" w:rsidRPr="00D41A3F" w:rsidRDefault="00B711ED" w:rsidP="006B11C2">
            <w:pPr>
              <w:tabs>
                <w:tab w:val="left" w:pos="322"/>
              </w:tabs>
              <w:rPr>
                <w:szCs w:val="24"/>
              </w:rPr>
            </w:pPr>
            <w:r>
              <w:rPr>
                <w:szCs w:val="24"/>
              </w:rPr>
              <w:t>9-13-18</w:t>
            </w:r>
          </w:p>
        </w:tc>
        <w:tc>
          <w:tcPr>
            <w:tcW w:w="2160" w:type="dxa"/>
          </w:tcPr>
          <w:p w:rsidR="006B11C2" w:rsidRDefault="006B11C2" w:rsidP="006B11C2">
            <w:pPr>
              <w:rPr>
                <w:szCs w:val="24"/>
              </w:rPr>
            </w:pPr>
            <w:r w:rsidRPr="00FF7E8F">
              <w:rPr>
                <w:szCs w:val="24"/>
              </w:rPr>
              <w:t>Program Planning</w:t>
            </w:r>
          </w:p>
          <w:p w:rsidR="00B711ED" w:rsidRPr="00FF7E8F" w:rsidRDefault="00B711ED" w:rsidP="006B11C2">
            <w:pPr>
              <w:rPr>
                <w:szCs w:val="24"/>
              </w:rPr>
            </w:pPr>
            <w:r w:rsidRPr="00FF7E8F">
              <w:rPr>
                <w:szCs w:val="24"/>
              </w:rPr>
              <w:t>Curriculum Development</w:t>
            </w:r>
          </w:p>
        </w:tc>
        <w:tc>
          <w:tcPr>
            <w:tcW w:w="4112" w:type="dxa"/>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B711ED" w:rsidRDefault="00B711ED" w:rsidP="00B711ED">
            <w:pPr>
              <w:rPr>
                <w:szCs w:val="24"/>
              </w:rPr>
            </w:pPr>
            <w:r w:rsidRPr="00FF7E8F">
              <w:rPr>
                <w:szCs w:val="24"/>
              </w:rPr>
              <w:t xml:space="preserve">Lesson Plan </w:t>
            </w:r>
          </w:p>
          <w:p w:rsidR="00B711ED" w:rsidRPr="00FF7E8F" w:rsidRDefault="00B711ED" w:rsidP="006B11C2">
            <w:pPr>
              <w:rPr>
                <w:szCs w:val="24"/>
              </w:rPr>
            </w:pPr>
            <w:r>
              <w:rPr>
                <w:szCs w:val="24"/>
              </w:rPr>
              <w:t xml:space="preserve">Teaching </w:t>
            </w:r>
            <w:proofErr w:type="spellStart"/>
            <w:r>
              <w:rPr>
                <w:szCs w:val="24"/>
              </w:rPr>
              <w:t>Eval</w:t>
            </w:r>
            <w:proofErr w:type="spellEnd"/>
          </w:p>
          <w:p w:rsidR="006B11C2" w:rsidRPr="00FF7E8F" w:rsidRDefault="006B11C2" w:rsidP="006B11C2">
            <w:pPr>
              <w:rPr>
                <w:szCs w:val="24"/>
              </w:rPr>
            </w:pPr>
          </w:p>
        </w:tc>
      </w:tr>
      <w:tr w:rsidR="006B11C2" w:rsidRPr="00FF7E8F" w:rsidTr="00E961A4">
        <w:tc>
          <w:tcPr>
            <w:tcW w:w="1530" w:type="dxa"/>
          </w:tcPr>
          <w:p w:rsidR="006B11C2" w:rsidRPr="00D41A3F" w:rsidRDefault="00B711ED" w:rsidP="006B11C2">
            <w:pPr>
              <w:tabs>
                <w:tab w:val="left" w:pos="322"/>
              </w:tabs>
              <w:rPr>
                <w:szCs w:val="24"/>
              </w:rPr>
            </w:pPr>
            <w:r>
              <w:rPr>
                <w:szCs w:val="24"/>
              </w:rPr>
              <w:t>9-13-18</w:t>
            </w:r>
          </w:p>
        </w:tc>
        <w:tc>
          <w:tcPr>
            <w:tcW w:w="2160" w:type="dxa"/>
          </w:tcPr>
          <w:p w:rsidR="006B11C2" w:rsidRDefault="006B11C2" w:rsidP="006B11C2">
            <w:pPr>
              <w:rPr>
                <w:szCs w:val="24"/>
              </w:rPr>
            </w:pPr>
            <w:r w:rsidRPr="00FF7E8F">
              <w:rPr>
                <w:szCs w:val="24"/>
              </w:rPr>
              <w:t>The psychology of learning</w:t>
            </w:r>
          </w:p>
          <w:p w:rsidR="00B711ED" w:rsidRPr="00FF7E8F" w:rsidRDefault="00B711ED" w:rsidP="006B11C2">
            <w:pPr>
              <w:rPr>
                <w:szCs w:val="24"/>
              </w:rPr>
            </w:pPr>
            <w:r w:rsidRPr="00FF7E8F">
              <w:rPr>
                <w:szCs w:val="24"/>
              </w:rPr>
              <w:t>Curriculum Development</w:t>
            </w:r>
          </w:p>
        </w:tc>
        <w:tc>
          <w:tcPr>
            <w:tcW w:w="4112" w:type="dxa"/>
          </w:tcPr>
          <w:p w:rsidR="006B11C2"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12</w:t>
            </w:r>
          </w:p>
          <w:p w:rsidR="00B711ED"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B711ED" w:rsidRDefault="00B711ED" w:rsidP="00B711ED">
            <w:pPr>
              <w:rPr>
                <w:szCs w:val="24"/>
              </w:rPr>
            </w:pPr>
            <w:r w:rsidRPr="00FF7E8F">
              <w:rPr>
                <w:szCs w:val="24"/>
              </w:rPr>
              <w:t xml:space="preserve">Lesson Plan </w:t>
            </w:r>
          </w:p>
          <w:p w:rsidR="00B711ED" w:rsidRPr="00FF7E8F" w:rsidRDefault="00B711ED" w:rsidP="006B11C2">
            <w:pPr>
              <w:rPr>
                <w:szCs w:val="24"/>
              </w:rPr>
            </w:pPr>
            <w:r>
              <w:rPr>
                <w:szCs w:val="24"/>
              </w:rPr>
              <w:t xml:space="preserve">Teaching </w:t>
            </w:r>
            <w:proofErr w:type="spellStart"/>
            <w:r>
              <w:rPr>
                <w:szCs w:val="24"/>
              </w:rPr>
              <w:t>Eval</w:t>
            </w:r>
            <w:proofErr w:type="spellEnd"/>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4</w:t>
            </w:r>
          </w:p>
          <w:p w:rsidR="006B11C2" w:rsidRPr="00D41A3F" w:rsidRDefault="00B711ED" w:rsidP="006B11C2">
            <w:pPr>
              <w:tabs>
                <w:tab w:val="left" w:pos="322"/>
              </w:tabs>
              <w:rPr>
                <w:szCs w:val="24"/>
              </w:rPr>
            </w:pPr>
            <w:r>
              <w:rPr>
                <w:szCs w:val="24"/>
              </w:rPr>
              <w:t>9-20-18</w:t>
            </w:r>
          </w:p>
        </w:tc>
        <w:tc>
          <w:tcPr>
            <w:tcW w:w="2160" w:type="dxa"/>
            <w:shd w:val="clear" w:color="auto" w:fill="C6D9F1" w:themeFill="text2" w:themeFillTint="33"/>
          </w:tcPr>
          <w:p w:rsidR="006B11C2" w:rsidRPr="00FF7E8F" w:rsidRDefault="006B11C2" w:rsidP="006B11C2">
            <w:pPr>
              <w:rPr>
                <w:szCs w:val="24"/>
              </w:rPr>
            </w:pPr>
            <w:r w:rsidRPr="00FF7E8F">
              <w:rPr>
                <w:szCs w:val="24"/>
              </w:rPr>
              <w:t xml:space="preserve">The teaching </w:t>
            </w:r>
            <w:proofErr w:type="gramStart"/>
            <w:r w:rsidRPr="00FF7E8F">
              <w:rPr>
                <w:szCs w:val="24"/>
              </w:rPr>
              <w:t>process</w:t>
            </w:r>
            <w:proofErr w:type="gramEnd"/>
          </w:p>
          <w:p w:rsidR="006B11C2" w:rsidRPr="00FF7E8F" w:rsidRDefault="00B711ED" w:rsidP="006B11C2">
            <w:pPr>
              <w:rPr>
                <w:szCs w:val="24"/>
              </w:rPr>
            </w:pPr>
            <w:r w:rsidRPr="00FF7E8F">
              <w:rPr>
                <w:szCs w:val="24"/>
              </w:rPr>
              <w:t>Curriculum Development</w:t>
            </w:r>
          </w:p>
        </w:tc>
        <w:tc>
          <w:tcPr>
            <w:tcW w:w="4112" w:type="dxa"/>
            <w:shd w:val="clear" w:color="auto" w:fill="C6D9F1" w:themeFill="text2" w:themeFillTint="33"/>
          </w:tcPr>
          <w:p w:rsidR="006B11C2"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13</w:t>
            </w:r>
          </w:p>
          <w:p w:rsidR="00B711ED"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p w:rsidR="006B11C2" w:rsidRPr="00FF7E8F" w:rsidRDefault="006B11C2" w:rsidP="006B11C2">
            <w:pPr>
              <w:rPr>
                <w:szCs w:val="24"/>
              </w:rPr>
            </w:pPr>
            <w:r w:rsidRPr="00FF7E8F">
              <w:rPr>
                <w:szCs w:val="24"/>
              </w:rPr>
              <w:t xml:space="preserve"> </w:t>
            </w:r>
          </w:p>
        </w:tc>
        <w:tc>
          <w:tcPr>
            <w:tcW w:w="1603" w:type="dxa"/>
            <w:shd w:val="clear" w:color="auto" w:fill="C6D9F1" w:themeFill="text2" w:themeFillTint="33"/>
          </w:tcPr>
          <w:p w:rsidR="006B11C2" w:rsidRDefault="006B11C2" w:rsidP="006B11C2">
            <w:pPr>
              <w:rPr>
                <w:szCs w:val="24"/>
              </w:rPr>
            </w:pPr>
            <w:r w:rsidRPr="00FF7E8F">
              <w:rPr>
                <w:szCs w:val="24"/>
              </w:rPr>
              <w:t>Discussion 05</w:t>
            </w:r>
          </w:p>
          <w:p w:rsidR="00B711ED" w:rsidRDefault="00B711ED" w:rsidP="006B11C2">
            <w:pPr>
              <w:rPr>
                <w:szCs w:val="24"/>
              </w:rPr>
            </w:pPr>
            <w:r>
              <w:rPr>
                <w:szCs w:val="24"/>
              </w:rPr>
              <w:t xml:space="preserve">Teaching </w:t>
            </w:r>
            <w:proofErr w:type="spellStart"/>
            <w:r>
              <w:rPr>
                <w:szCs w:val="24"/>
              </w:rPr>
              <w:t>Eval</w:t>
            </w:r>
            <w:proofErr w:type="spellEnd"/>
          </w:p>
          <w:p w:rsidR="00B711ED" w:rsidRDefault="00B711ED" w:rsidP="00B711ED">
            <w:pPr>
              <w:rPr>
                <w:szCs w:val="24"/>
              </w:rPr>
            </w:pPr>
            <w:r w:rsidRPr="00FF7E8F">
              <w:rPr>
                <w:szCs w:val="24"/>
              </w:rPr>
              <w:t xml:space="preserve">Lesson Plan </w:t>
            </w:r>
          </w:p>
          <w:p w:rsidR="00B711ED" w:rsidRPr="00FF7E8F" w:rsidRDefault="00B711ED" w:rsidP="006B11C2">
            <w:pPr>
              <w:rPr>
                <w:szCs w:val="24"/>
              </w:rPr>
            </w:pPr>
          </w:p>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B711ED" w:rsidP="006B11C2">
            <w:pPr>
              <w:tabs>
                <w:tab w:val="left" w:pos="322"/>
              </w:tabs>
              <w:rPr>
                <w:szCs w:val="24"/>
              </w:rPr>
            </w:pPr>
            <w:r>
              <w:rPr>
                <w:szCs w:val="24"/>
              </w:rPr>
              <w:t>9-20-18</w:t>
            </w:r>
          </w:p>
        </w:tc>
        <w:tc>
          <w:tcPr>
            <w:tcW w:w="2160" w:type="dxa"/>
            <w:shd w:val="clear" w:color="auto" w:fill="C6D9F1" w:themeFill="text2" w:themeFillTint="33"/>
          </w:tcPr>
          <w:p w:rsidR="006B11C2" w:rsidRDefault="006B11C2" w:rsidP="006B11C2">
            <w:pPr>
              <w:rPr>
                <w:szCs w:val="24"/>
              </w:rPr>
            </w:pPr>
            <w:r w:rsidRPr="00FF7E8F">
              <w:rPr>
                <w:szCs w:val="24"/>
              </w:rPr>
              <w:t>Factors that influence learning</w:t>
            </w:r>
          </w:p>
          <w:p w:rsidR="00B711ED" w:rsidRPr="00FF7E8F" w:rsidRDefault="00B711ED" w:rsidP="006B11C2">
            <w:pPr>
              <w:rPr>
                <w:b/>
                <w:szCs w:val="24"/>
              </w:rPr>
            </w:pPr>
            <w:r w:rsidRPr="00FF7E8F">
              <w:rPr>
                <w:szCs w:val="24"/>
              </w:rPr>
              <w:t>Curriculum Development</w:t>
            </w:r>
          </w:p>
        </w:tc>
        <w:tc>
          <w:tcPr>
            <w:tcW w:w="4112" w:type="dxa"/>
            <w:shd w:val="clear" w:color="auto" w:fill="C6D9F1" w:themeFill="text2" w:themeFillTint="33"/>
          </w:tcPr>
          <w:p w:rsidR="006B11C2" w:rsidRPr="00FF7E8F" w:rsidRDefault="006B11C2" w:rsidP="006B11C2">
            <w:pPr>
              <w:rPr>
                <w:szCs w:val="24"/>
              </w:rPr>
            </w:pPr>
            <w:proofErr w:type="spellStart"/>
            <w:r w:rsidRPr="00FF7E8F">
              <w:rPr>
                <w:szCs w:val="24"/>
              </w:rPr>
              <w:t>Rosenshine</w:t>
            </w:r>
            <w:proofErr w:type="spellEnd"/>
            <w:r w:rsidRPr="00FF7E8F">
              <w:rPr>
                <w:szCs w:val="24"/>
              </w:rPr>
              <w:t xml:space="preserve"> and </w:t>
            </w:r>
            <w:proofErr w:type="spellStart"/>
            <w:r w:rsidRPr="00FF7E8F">
              <w:rPr>
                <w:szCs w:val="24"/>
              </w:rPr>
              <w:t>Furst</w:t>
            </w:r>
            <w:proofErr w:type="spellEnd"/>
            <w:r w:rsidRPr="00FF7E8F">
              <w:rPr>
                <w:szCs w:val="24"/>
              </w:rPr>
              <w:t xml:space="preserve"> (1971)</w:t>
            </w:r>
          </w:p>
          <w:p w:rsidR="006B11C2" w:rsidRDefault="00982C0D" w:rsidP="006B11C2">
            <w:pPr>
              <w:rPr>
                <w:rStyle w:val="Hyperlink"/>
                <w:szCs w:val="24"/>
              </w:rPr>
            </w:pPr>
            <w:hyperlink r:id="rId16" w:history="1">
              <w:r w:rsidR="006B11C2" w:rsidRPr="00FF7E8F">
                <w:rPr>
                  <w:rStyle w:val="Hyperlink"/>
                  <w:szCs w:val="24"/>
                </w:rPr>
                <w:t>http://scholar.lib.vt.edu/ejournals/JCTE/v22n2/roberts.html</w:t>
              </w:r>
            </w:hyperlink>
          </w:p>
          <w:p w:rsidR="00B711ED"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shd w:val="clear" w:color="auto" w:fill="C6D9F1" w:themeFill="text2" w:themeFillTint="33"/>
          </w:tcPr>
          <w:p w:rsidR="00B711ED" w:rsidRDefault="00B711ED" w:rsidP="00B711ED">
            <w:pPr>
              <w:rPr>
                <w:szCs w:val="24"/>
              </w:rPr>
            </w:pPr>
            <w:r w:rsidRPr="00FF7E8F">
              <w:rPr>
                <w:szCs w:val="24"/>
              </w:rPr>
              <w:t xml:space="preserve">Lesson Plan </w:t>
            </w:r>
          </w:p>
          <w:p w:rsidR="00B711ED" w:rsidRPr="00FF7E8F" w:rsidRDefault="00B711ED" w:rsidP="006B11C2">
            <w:pPr>
              <w:rPr>
                <w:szCs w:val="24"/>
              </w:rPr>
            </w:pPr>
            <w:r>
              <w:rPr>
                <w:szCs w:val="24"/>
              </w:rPr>
              <w:t xml:space="preserve">Teaching </w:t>
            </w:r>
            <w:proofErr w:type="spellStart"/>
            <w:r>
              <w:rPr>
                <w:szCs w:val="24"/>
              </w:rPr>
              <w:t>Eval</w:t>
            </w:r>
            <w:proofErr w:type="spellEnd"/>
          </w:p>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5</w:t>
            </w:r>
          </w:p>
          <w:p w:rsidR="006B11C2" w:rsidRPr="00D41A3F" w:rsidRDefault="006B11C2" w:rsidP="006B11C2">
            <w:pPr>
              <w:tabs>
                <w:tab w:val="left" w:pos="322"/>
              </w:tabs>
              <w:rPr>
                <w:szCs w:val="24"/>
              </w:rPr>
            </w:pPr>
            <w:r w:rsidRPr="00D41A3F">
              <w:rPr>
                <w:szCs w:val="24"/>
              </w:rPr>
              <w:t>Tues Sep 1</w:t>
            </w:r>
            <w:r>
              <w:rPr>
                <w:szCs w:val="24"/>
              </w:rPr>
              <w:t>3</w:t>
            </w:r>
          </w:p>
        </w:tc>
        <w:tc>
          <w:tcPr>
            <w:tcW w:w="2160" w:type="dxa"/>
          </w:tcPr>
          <w:p w:rsidR="006B11C2" w:rsidRPr="00FF7E8F" w:rsidRDefault="006B11C2" w:rsidP="006B11C2">
            <w:pPr>
              <w:rPr>
                <w:szCs w:val="24"/>
              </w:rPr>
            </w:pPr>
            <w:r w:rsidRPr="00FF7E8F">
              <w:rPr>
                <w:szCs w:val="24"/>
              </w:rPr>
              <w:t>Classroom Management</w:t>
            </w:r>
          </w:p>
          <w:p w:rsidR="006B11C2" w:rsidRPr="00FF7E8F" w:rsidRDefault="00B711ED" w:rsidP="006B11C2">
            <w:pPr>
              <w:rPr>
                <w:szCs w:val="24"/>
              </w:rPr>
            </w:pPr>
            <w:r w:rsidRPr="00FF7E8F">
              <w:rPr>
                <w:szCs w:val="24"/>
              </w:rPr>
              <w:t>Curriculum Development</w:t>
            </w:r>
          </w:p>
        </w:tc>
        <w:tc>
          <w:tcPr>
            <w:tcW w:w="4112" w:type="dxa"/>
          </w:tcPr>
          <w:p w:rsidR="006B11C2"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14</w:t>
            </w:r>
          </w:p>
          <w:p w:rsidR="00B711ED"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6B11C2" w:rsidRDefault="006B11C2" w:rsidP="006B11C2">
            <w:pPr>
              <w:rPr>
                <w:szCs w:val="24"/>
              </w:rPr>
            </w:pPr>
            <w:r w:rsidRPr="00FF7E8F">
              <w:rPr>
                <w:szCs w:val="24"/>
              </w:rPr>
              <w:t xml:space="preserve">Lesson Plan </w:t>
            </w:r>
          </w:p>
          <w:p w:rsidR="00B711ED" w:rsidRPr="00FF7E8F" w:rsidRDefault="00B711ED" w:rsidP="006B11C2">
            <w:pPr>
              <w:rPr>
                <w:szCs w:val="24"/>
              </w:rPr>
            </w:pPr>
            <w:r>
              <w:rPr>
                <w:szCs w:val="24"/>
              </w:rPr>
              <w:t xml:space="preserve">Teaching </w:t>
            </w:r>
            <w:proofErr w:type="spellStart"/>
            <w:r>
              <w:rPr>
                <w:szCs w:val="24"/>
              </w:rPr>
              <w:t>Eval</w:t>
            </w:r>
            <w:proofErr w:type="spellEnd"/>
          </w:p>
        </w:tc>
      </w:tr>
      <w:tr w:rsidR="006B11C2" w:rsidRPr="00FF7E8F" w:rsidTr="00E961A4">
        <w:tc>
          <w:tcPr>
            <w:tcW w:w="1530" w:type="dxa"/>
          </w:tcPr>
          <w:p w:rsidR="006B11C2" w:rsidRPr="00D41A3F" w:rsidRDefault="006B11C2" w:rsidP="006B11C2">
            <w:pPr>
              <w:tabs>
                <w:tab w:val="left" w:pos="322"/>
              </w:tabs>
              <w:rPr>
                <w:szCs w:val="24"/>
              </w:rPr>
            </w:pPr>
            <w:proofErr w:type="spellStart"/>
            <w:r w:rsidRPr="00D41A3F">
              <w:rPr>
                <w:szCs w:val="24"/>
              </w:rPr>
              <w:t>Thur</w:t>
            </w:r>
            <w:proofErr w:type="spellEnd"/>
            <w:r w:rsidRPr="00D41A3F">
              <w:rPr>
                <w:szCs w:val="24"/>
              </w:rPr>
              <w:t xml:space="preserve"> Sep 1</w:t>
            </w:r>
            <w:r>
              <w:rPr>
                <w:szCs w:val="24"/>
              </w:rPr>
              <w:t>5</w:t>
            </w:r>
          </w:p>
        </w:tc>
        <w:tc>
          <w:tcPr>
            <w:tcW w:w="2160" w:type="dxa"/>
          </w:tcPr>
          <w:p w:rsidR="006B11C2" w:rsidRPr="00FF7E8F" w:rsidRDefault="00B711ED" w:rsidP="006B11C2">
            <w:pPr>
              <w:rPr>
                <w:szCs w:val="24"/>
              </w:rPr>
            </w:pPr>
            <w:r w:rsidRPr="00FF7E8F">
              <w:rPr>
                <w:szCs w:val="24"/>
              </w:rPr>
              <w:t>Curriculum Development</w:t>
            </w:r>
          </w:p>
        </w:tc>
        <w:tc>
          <w:tcPr>
            <w:tcW w:w="4112" w:type="dxa"/>
          </w:tcPr>
          <w:p w:rsidR="006B11C2" w:rsidRPr="00FF7E8F" w:rsidRDefault="00B711ED"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6</w:t>
            </w:r>
          </w:p>
        </w:tc>
        <w:tc>
          <w:tcPr>
            <w:tcW w:w="1603" w:type="dxa"/>
          </w:tcPr>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6</w:t>
            </w:r>
          </w:p>
          <w:p w:rsidR="006B11C2" w:rsidRPr="00D41A3F" w:rsidRDefault="00B711ED" w:rsidP="006B11C2">
            <w:pPr>
              <w:tabs>
                <w:tab w:val="left" w:pos="322"/>
              </w:tabs>
              <w:rPr>
                <w:szCs w:val="24"/>
              </w:rPr>
            </w:pPr>
            <w:r>
              <w:rPr>
                <w:szCs w:val="24"/>
              </w:rPr>
              <w:t>9-27-18</w:t>
            </w:r>
          </w:p>
        </w:tc>
        <w:tc>
          <w:tcPr>
            <w:tcW w:w="2160" w:type="dxa"/>
            <w:shd w:val="clear" w:color="auto" w:fill="C6D9F1" w:themeFill="text2" w:themeFillTint="33"/>
          </w:tcPr>
          <w:p w:rsidR="006B11C2" w:rsidRPr="00FF7E8F" w:rsidRDefault="006B11C2" w:rsidP="006B11C2">
            <w:pPr>
              <w:rPr>
                <w:szCs w:val="24"/>
              </w:rPr>
            </w:pP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sidRPr="00FF7E8F">
              <w:rPr>
                <w:szCs w:val="24"/>
              </w:rPr>
              <w:t>Midterm</w:t>
            </w:r>
          </w:p>
        </w:tc>
      </w:tr>
      <w:tr w:rsidR="006B11C2" w:rsidRPr="00FF7E8F" w:rsidTr="00E961A4">
        <w:tc>
          <w:tcPr>
            <w:tcW w:w="1530" w:type="dxa"/>
            <w:shd w:val="clear" w:color="auto" w:fill="C6D9F1" w:themeFill="text2" w:themeFillTint="33"/>
          </w:tcPr>
          <w:p w:rsidR="006B11C2" w:rsidRPr="00D41A3F" w:rsidRDefault="00B711ED" w:rsidP="006B11C2">
            <w:pPr>
              <w:tabs>
                <w:tab w:val="left" w:pos="322"/>
              </w:tabs>
              <w:rPr>
                <w:szCs w:val="24"/>
              </w:rPr>
            </w:pPr>
            <w:r>
              <w:rPr>
                <w:szCs w:val="24"/>
              </w:rPr>
              <w:lastRenderedPageBreak/>
              <w:t>9-27</w:t>
            </w:r>
            <w:r>
              <w:rPr>
                <w:szCs w:val="24"/>
              </w:rPr>
              <w:t>-18</w:t>
            </w:r>
          </w:p>
        </w:tc>
        <w:tc>
          <w:tcPr>
            <w:tcW w:w="2160" w:type="dxa"/>
            <w:shd w:val="clear" w:color="auto" w:fill="C6D9F1" w:themeFill="text2" w:themeFillTint="33"/>
          </w:tcPr>
          <w:p w:rsidR="006B11C2" w:rsidRPr="00FF7E8F" w:rsidRDefault="006B11C2" w:rsidP="006B11C2">
            <w:pPr>
              <w:rPr>
                <w:szCs w:val="24"/>
              </w:rPr>
            </w:pPr>
            <w:r w:rsidRPr="00FF7E8F">
              <w:rPr>
                <w:szCs w:val="24"/>
              </w:rPr>
              <w:t>National Teach Ag</w:t>
            </w:r>
          </w:p>
        </w:tc>
        <w:tc>
          <w:tcPr>
            <w:tcW w:w="4112" w:type="dxa"/>
            <w:shd w:val="clear" w:color="auto" w:fill="C6D9F1" w:themeFill="text2" w:themeFillTint="33"/>
          </w:tcPr>
          <w:p w:rsidR="006B11C2" w:rsidRPr="00FF7E8F" w:rsidRDefault="006B11C2" w:rsidP="006B11C2">
            <w:pPr>
              <w:rPr>
                <w:szCs w:val="24"/>
              </w:rPr>
            </w:pPr>
            <w:r w:rsidRPr="00FF7E8F">
              <w:rPr>
                <w:szCs w:val="24"/>
              </w:rPr>
              <w:t>http://www.naae.org/teachag/</w:t>
            </w:r>
          </w:p>
        </w:tc>
        <w:tc>
          <w:tcPr>
            <w:tcW w:w="1603" w:type="dxa"/>
            <w:shd w:val="clear" w:color="auto" w:fill="C6D9F1" w:themeFill="text2" w:themeFillTint="33"/>
          </w:tcPr>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7</w:t>
            </w:r>
          </w:p>
          <w:p w:rsidR="006B11C2" w:rsidRPr="00D41A3F" w:rsidRDefault="00B711ED" w:rsidP="006B11C2">
            <w:pPr>
              <w:tabs>
                <w:tab w:val="left" w:pos="322"/>
              </w:tabs>
              <w:rPr>
                <w:szCs w:val="24"/>
              </w:rPr>
            </w:pPr>
            <w:r>
              <w:rPr>
                <w:szCs w:val="24"/>
              </w:rPr>
              <w:t>10-4-18</w:t>
            </w:r>
          </w:p>
        </w:tc>
        <w:tc>
          <w:tcPr>
            <w:tcW w:w="2160" w:type="dxa"/>
          </w:tcPr>
          <w:p w:rsidR="006B11C2" w:rsidRPr="00FF7E8F" w:rsidRDefault="006B11C2" w:rsidP="006B11C2">
            <w:pPr>
              <w:rPr>
                <w:szCs w:val="24"/>
              </w:rPr>
            </w:pPr>
            <w:r w:rsidRPr="00FF7E8F">
              <w:rPr>
                <w:szCs w:val="24"/>
              </w:rPr>
              <w:t>Evaluating Learning</w:t>
            </w:r>
          </w:p>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19</w:t>
            </w:r>
          </w:p>
        </w:tc>
        <w:tc>
          <w:tcPr>
            <w:tcW w:w="1603" w:type="dxa"/>
          </w:tcPr>
          <w:p w:rsidR="006B11C2" w:rsidRPr="00FF7E8F" w:rsidRDefault="006B11C2" w:rsidP="006B11C2">
            <w:pPr>
              <w:rPr>
                <w:szCs w:val="24"/>
              </w:rPr>
            </w:pPr>
            <w:r w:rsidRPr="00FF7E8F">
              <w:rPr>
                <w:szCs w:val="24"/>
              </w:rPr>
              <w:t>Discussion 06</w:t>
            </w:r>
          </w:p>
          <w:p w:rsidR="006B11C2" w:rsidRPr="00FF7E8F" w:rsidRDefault="006B11C2" w:rsidP="006B11C2">
            <w:pPr>
              <w:rPr>
                <w:szCs w:val="24"/>
              </w:rPr>
            </w:pPr>
            <w:r w:rsidRPr="00FF7E8F">
              <w:rPr>
                <w:szCs w:val="24"/>
              </w:rPr>
              <w:t>Doc. Form</w:t>
            </w:r>
          </w:p>
        </w:tc>
      </w:tr>
      <w:tr w:rsidR="006B11C2" w:rsidRPr="00FF7E8F" w:rsidTr="00E961A4">
        <w:tc>
          <w:tcPr>
            <w:tcW w:w="1530" w:type="dxa"/>
          </w:tcPr>
          <w:p w:rsidR="006B11C2" w:rsidRPr="00D41A3F" w:rsidRDefault="00B711ED" w:rsidP="006B11C2">
            <w:pPr>
              <w:tabs>
                <w:tab w:val="left" w:pos="322"/>
              </w:tabs>
              <w:rPr>
                <w:szCs w:val="24"/>
              </w:rPr>
            </w:pPr>
            <w:r>
              <w:rPr>
                <w:szCs w:val="24"/>
              </w:rPr>
              <w:t>10-11</w:t>
            </w:r>
            <w:r>
              <w:rPr>
                <w:szCs w:val="24"/>
              </w:rPr>
              <w:t>-18</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r w:rsidRPr="00FF7E8F">
              <w:rPr>
                <w:szCs w:val="24"/>
              </w:rPr>
              <w:t>Developing grading rubrics [online resources]</w:t>
            </w:r>
          </w:p>
        </w:tc>
        <w:tc>
          <w:tcPr>
            <w:tcW w:w="1603" w:type="dxa"/>
          </w:tcPr>
          <w:p w:rsidR="006B11C2" w:rsidRPr="00FF7E8F" w:rsidRDefault="006B11C2" w:rsidP="006B11C2">
            <w:pPr>
              <w:rPr>
                <w:szCs w:val="24"/>
              </w:rPr>
            </w:pPr>
            <w:r w:rsidRPr="00FF7E8F">
              <w:rPr>
                <w:szCs w:val="24"/>
              </w:rPr>
              <w:t>Quiz 06</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8</w:t>
            </w:r>
          </w:p>
          <w:p w:rsidR="006B11C2" w:rsidRPr="00D41A3F" w:rsidRDefault="00B711ED" w:rsidP="006B11C2">
            <w:pPr>
              <w:tabs>
                <w:tab w:val="left" w:pos="322"/>
              </w:tabs>
              <w:rPr>
                <w:szCs w:val="24"/>
              </w:rPr>
            </w:pPr>
            <w:r>
              <w:rPr>
                <w:szCs w:val="24"/>
              </w:rPr>
              <w:t>10-18-18</w:t>
            </w:r>
          </w:p>
        </w:tc>
        <w:tc>
          <w:tcPr>
            <w:tcW w:w="2160" w:type="dxa"/>
            <w:shd w:val="clear" w:color="auto" w:fill="C6D9F1" w:themeFill="text2" w:themeFillTint="33"/>
          </w:tcPr>
          <w:p w:rsidR="006B11C2" w:rsidRPr="00FF7E8F" w:rsidRDefault="006B11C2" w:rsidP="006B11C2">
            <w:pPr>
              <w:rPr>
                <w:szCs w:val="24"/>
              </w:rPr>
            </w:pPr>
            <w:r w:rsidRPr="00FF7E8F">
              <w:rPr>
                <w:szCs w:val="24"/>
              </w:rPr>
              <w:t>Meeting the Needs of Diverse Students</w:t>
            </w:r>
          </w:p>
          <w:p w:rsidR="006B11C2" w:rsidRPr="00FF7E8F" w:rsidRDefault="006B11C2" w:rsidP="006B11C2">
            <w:pPr>
              <w:rPr>
                <w:szCs w:val="24"/>
              </w:rPr>
            </w:pPr>
            <w:r w:rsidRPr="00FF7E8F">
              <w:rPr>
                <w:szCs w:val="24"/>
              </w:rPr>
              <w:t>Field Experiences</w:t>
            </w:r>
          </w:p>
        </w:tc>
        <w:tc>
          <w:tcPr>
            <w:tcW w:w="4112" w:type="dxa"/>
            <w:shd w:val="clear" w:color="auto" w:fill="C6D9F1" w:themeFill="text2" w:themeFillTint="33"/>
          </w:tcPr>
          <w:p w:rsidR="006B11C2" w:rsidRPr="00FF7E8F" w:rsidRDefault="006B11C2" w:rsidP="006B11C2">
            <w:pPr>
              <w:rPr>
                <w:szCs w:val="24"/>
              </w:rPr>
            </w:pPr>
            <w:r w:rsidRPr="00FF7E8F">
              <w:rPr>
                <w:szCs w:val="24"/>
              </w:rPr>
              <w:t xml:space="preserve">Talbert </w:t>
            </w:r>
            <w:proofErr w:type="spellStart"/>
            <w:r w:rsidRPr="00FF7E8F">
              <w:rPr>
                <w:szCs w:val="24"/>
              </w:rPr>
              <w:t>Cht</w:t>
            </w:r>
            <w:proofErr w:type="spellEnd"/>
            <w:r w:rsidRPr="00FF7E8F">
              <w:rPr>
                <w:szCs w:val="24"/>
              </w:rPr>
              <w:t xml:space="preserve"> 20</w:t>
            </w:r>
          </w:p>
        </w:tc>
        <w:tc>
          <w:tcPr>
            <w:tcW w:w="1603" w:type="dxa"/>
            <w:shd w:val="clear" w:color="auto" w:fill="C6D9F1" w:themeFill="text2" w:themeFillTint="33"/>
          </w:tcPr>
          <w:p w:rsidR="006B11C2" w:rsidRPr="00FF7E8F" w:rsidRDefault="006B11C2" w:rsidP="006B11C2">
            <w:pPr>
              <w:rPr>
                <w:szCs w:val="24"/>
              </w:rPr>
            </w:pPr>
            <w:r w:rsidRPr="00FF7E8F">
              <w:rPr>
                <w:szCs w:val="24"/>
              </w:rPr>
              <w:t>Discussion 07</w:t>
            </w:r>
          </w:p>
          <w:p w:rsidR="006B11C2" w:rsidRPr="00FF7E8F" w:rsidRDefault="006B11C2" w:rsidP="006B11C2">
            <w:pPr>
              <w:rPr>
                <w:szCs w:val="24"/>
              </w:rPr>
            </w:pPr>
            <w:r w:rsidRPr="00FF7E8F">
              <w:rPr>
                <w:szCs w:val="24"/>
              </w:rPr>
              <w:t>Quiz 07</w:t>
            </w:r>
          </w:p>
          <w:p w:rsidR="006B11C2" w:rsidRPr="00FF7E8F" w:rsidRDefault="006B11C2" w:rsidP="006B11C2">
            <w:pPr>
              <w:rPr>
                <w:szCs w:val="24"/>
              </w:rPr>
            </w:pPr>
            <w:r w:rsidRPr="00FF7E8F">
              <w:rPr>
                <w:szCs w:val="24"/>
              </w:rPr>
              <w:t>Doc. Form</w:t>
            </w:r>
          </w:p>
        </w:tc>
      </w:tr>
      <w:tr w:rsidR="006B11C2" w:rsidRPr="00FF7E8F" w:rsidTr="00E961A4">
        <w:tc>
          <w:tcPr>
            <w:tcW w:w="1530" w:type="dxa"/>
            <w:shd w:val="clear" w:color="auto" w:fill="C6D9F1" w:themeFill="text2" w:themeFillTint="33"/>
          </w:tcPr>
          <w:p w:rsidR="006B11C2" w:rsidRPr="00D41A3F" w:rsidRDefault="00B711ED" w:rsidP="006B11C2">
            <w:pPr>
              <w:tabs>
                <w:tab w:val="left" w:pos="322"/>
              </w:tabs>
              <w:rPr>
                <w:szCs w:val="24"/>
              </w:rPr>
            </w:pPr>
            <w:r>
              <w:rPr>
                <w:szCs w:val="24"/>
              </w:rPr>
              <w:t>10-18-18</w:t>
            </w:r>
          </w:p>
        </w:tc>
        <w:tc>
          <w:tcPr>
            <w:tcW w:w="2160" w:type="dxa"/>
            <w:shd w:val="clear" w:color="auto" w:fill="C6D9F1" w:themeFill="text2" w:themeFillTint="33"/>
          </w:tcPr>
          <w:p w:rsidR="006B11C2" w:rsidRPr="00FF7E8F" w:rsidRDefault="006B11C2" w:rsidP="006B11C2">
            <w:pPr>
              <w:rPr>
                <w:szCs w:val="24"/>
              </w:rPr>
            </w:pPr>
            <w:r w:rsidRPr="00FF7E8F">
              <w:rPr>
                <w:szCs w:val="24"/>
              </w:rPr>
              <w:t>Field Experiences</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sidRPr="00FF7E8F">
              <w:rPr>
                <w:szCs w:val="24"/>
              </w:rPr>
              <w:t xml:space="preserve">Doc. Form </w:t>
            </w: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9</w:t>
            </w:r>
          </w:p>
          <w:p w:rsidR="006B11C2" w:rsidRPr="00D41A3F" w:rsidRDefault="00B711ED" w:rsidP="006B11C2">
            <w:pPr>
              <w:tabs>
                <w:tab w:val="left" w:pos="322"/>
              </w:tabs>
              <w:rPr>
                <w:szCs w:val="24"/>
              </w:rPr>
            </w:pPr>
            <w:r>
              <w:rPr>
                <w:szCs w:val="24"/>
              </w:rPr>
              <w:t>10-25-18</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Doc. Form</w:t>
            </w:r>
          </w:p>
          <w:p w:rsidR="006B11C2" w:rsidRPr="00FF7E8F" w:rsidRDefault="006B11C2" w:rsidP="006B11C2">
            <w:pPr>
              <w:rPr>
                <w:szCs w:val="24"/>
              </w:rPr>
            </w:pPr>
            <w:r w:rsidRPr="00FF7E8F">
              <w:rPr>
                <w:szCs w:val="24"/>
              </w:rPr>
              <w:t xml:space="preserve">Syllabus </w:t>
            </w:r>
          </w:p>
        </w:tc>
      </w:tr>
      <w:tr w:rsidR="006B11C2" w:rsidRPr="00FF7E8F" w:rsidTr="00E961A4">
        <w:tc>
          <w:tcPr>
            <w:tcW w:w="1530" w:type="dxa"/>
          </w:tcPr>
          <w:p w:rsidR="006B11C2" w:rsidRPr="00D41A3F" w:rsidRDefault="00B711ED" w:rsidP="006B11C2">
            <w:pPr>
              <w:tabs>
                <w:tab w:val="left" w:pos="322"/>
              </w:tabs>
              <w:rPr>
                <w:szCs w:val="24"/>
              </w:rPr>
            </w:pPr>
            <w:r>
              <w:rPr>
                <w:szCs w:val="24"/>
              </w:rPr>
              <w:t>10-25-18</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Doc. Form</w:t>
            </w: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r w:rsidRPr="00D41A3F">
              <w:rPr>
                <w:szCs w:val="24"/>
              </w:rPr>
              <w:t>Module 10</w:t>
            </w:r>
          </w:p>
          <w:p w:rsidR="006B11C2" w:rsidRPr="00D41A3F" w:rsidRDefault="006B11C2" w:rsidP="006B11C2">
            <w:pPr>
              <w:tabs>
                <w:tab w:val="left" w:pos="322"/>
              </w:tabs>
              <w:rPr>
                <w:szCs w:val="24"/>
              </w:rPr>
            </w:pPr>
          </w:p>
        </w:tc>
        <w:tc>
          <w:tcPr>
            <w:tcW w:w="2160" w:type="dxa"/>
            <w:shd w:val="clear" w:color="auto" w:fill="C6D9F1" w:themeFill="text2" w:themeFillTint="33"/>
          </w:tcPr>
          <w:p w:rsidR="006B11C2" w:rsidRPr="00FF7E8F" w:rsidRDefault="006B11C2" w:rsidP="006B11C2">
            <w:pPr>
              <w:rPr>
                <w:szCs w:val="24"/>
              </w:rPr>
            </w:pPr>
            <w:r w:rsidRPr="00FF7E8F">
              <w:rPr>
                <w:szCs w:val="24"/>
              </w:rPr>
              <w:t>National FFA</w:t>
            </w:r>
          </w:p>
        </w:tc>
        <w:tc>
          <w:tcPr>
            <w:tcW w:w="4112" w:type="dxa"/>
            <w:shd w:val="clear" w:color="auto" w:fill="C6D9F1" w:themeFill="text2" w:themeFillTint="33"/>
          </w:tcPr>
          <w:p w:rsidR="006B11C2" w:rsidRPr="00FF7E8F" w:rsidRDefault="006B11C2" w:rsidP="006B11C2">
            <w:pPr>
              <w:rPr>
                <w:szCs w:val="24"/>
              </w:rPr>
            </w:pPr>
            <w:r w:rsidRPr="00FF7E8F">
              <w:rPr>
                <w:szCs w:val="24"/>
              </w:rPr>
              <w:t>https://www.ffa.org/events/conventionandexpo/</w:t>
            </w:r>
          </w:p>
        </w:tc>
        <w:tc>
          <w:tcPr>
            <w:tcW w:w="1603" w:type="dxa"/>
            <w:shd w:val="clear" w:color="auto" w:fill="C6D9F1" w:themeFill="text2" w:themeFillTint="33"/>
          </w:tcPr>
          <w:p w:rsidR="006B11C2" w:rsidRPr="00FF7E8F" w:rsidRDefault="006B11C2" w:rsidP="006B11C2">
            <w:pPr>
              <w:rPr>
                <w:szCs w:val="24"/>
              </w:rPr>
            </w:pPr>
          </w:p>
        </w:tc>
      </w:tr>
      <w:tr w:rsidR="006B11C2" w:rsidRPr="00FF7E8F" w:rsidTr="00E961A4">
        <w:tc>
          <w:tcPr>
            <w:tcW w:w="1530" w:type="dxa"/>
            <w:shd w:val="clear" w:color="auto" w:fill="C6D9F1" w:themeFill="text2" w:themeFillTint="33"/>
          </w:tcPr>
          <w:p w:rsidR="006B11C2" w:rsidRPr="00D41A3F" w:rsidRDefault="006B11C2" w:rsidP="006B11C2">
            <w:pPr>
              <w:tabs>
                <w:tab w:val="left" w:pos="322"/>
              </w:tabs>
              <w:rPr>
                <w:szCs w:val="24"/>
              </w:rPr>
            </w:pPr>
          </w:p>
        </w:tc>
        <w:tc>
          <w:tcPr>
            <w:tcW w:w="2160" w:type="dxa"/>
            <w:shd w:val="clear" w:color="auto" w:fill="C6D9F1" w:themeFill="text2" w:themeFillTint="33"/>
          </w:tcPr>
          <w:p w:rsidR="006B11C2" w:rsidRPr="00FF7E8F" w:rsidRDefault="006B11C2" w:rsidP="006B11C2">
            <w:pPr>
              <w:rPr>
                <w:szCs w:val="24"/>
              </w:rPr>
            </w:pPr>
            <w:r>
              <w:rPr>
                <w:szCs w:val="24"/>
              </w:rPr>
              <w:t>National FFA</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p>
        </w:tc>
      </w:tr>
      <w:tr w:rsidR="006B11C2" w:rsidRPr="00FF7E8F" w:rsidTr="00E961A4">
        <w:tc>
          <w:tcPr>
            <w:tcW w:w="1530" w:type="dxa"/>
          </w:tcPr>
          <w:p w:rsidR="006B11C2" w:rsidRPr="00D41A3F" w:rsidRDefault="006B11C2" w:rsidP="006B11C2">
            <w:pPr>
              <w:tabs>
                <w:tab w:val="left" w:pos="322"/>
              </w:tabs>
              <w:rPr>
                <w:szCs w:val="24"/>
              </w:rPr>
            </w:pPr>
            <w:r w:rsidRPr="00D41A3F">
              <w:rPr>
                <w:szCs w:val="24"/>
              </w:rPr>
              <w:t>Module 11</w:t>
            </w:r>
          </w:p>
          <w:p w:rsidR="006B11C2" w:rsidRPr="00D41A3F" w:rsidRDefault="00B711ED" w:rsidP="006B11C2">
            <w:pPr>
              <w:tabs>
                <w:tab w:val="left" w:pos="322"/>
              </w:tabs>
              <w:rPr>
                <w:szCs w:val="24"/>
              </w:rPr>
            </w:pPr>
            <w:r>
              <w:rPr>
                <w:szCs w:val="24"/>
              </w:rPr>
              <w:t>11-8-18</w:t>
            </w:r>
          </w:p>
        </w:tc>
        <w:tc>
          <w:tcPr>
            <w:tcW w:w="2160" w:type="dxa"/>
          </w:tcPr>
          <w:p w:rsidR="006B11C2" w:rsidRPr="00FF7E8F" w:rsidRDefault="006B11C2" w:rsidP="006B11C2">
            <w:pPr>
              <w:rPr>
                <w:szCs w:val="24"/>
              </w:rPr>
            </w:pPr>
            <w:r w:rsidRPr="00FF7E8F">
              <w:rPr>
                <w:szCs w:val="24"/>
              </w:rPr>
              <w:t>Student Engagement</w:t>
            </w:r>
          </w:p>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r w:rsidRPr="00FF7E8F">
              <w:rPr>
                <w:szCs w:val="24"/>
              </w:rPr>
              <w:t>Online readings</w:t>
            </w:r>
          </w:p>
        </w:tc>
        <w:tc>
          <w:tcPr>
            <w:tcW w:w="1603" w:type="dxa"/>
          </w:tcPr>
          <w:p w:rsidR="006B11C2" w:rsidRPr="00FF7E8F" w:rsidRDefault="006B11C2" w:rsidP="006B11C2">
            <w:pPr>
              <w:rPr>
                <w:szCs w:val="24"/>
              </w:rPr>
            </w:pPr>
            <w:r w:rsidRPr="00FF7E8F">
              <w:rPr>
                <w:szCs w:val="24"/>
              </w:rPr>
              <w:t>Discussion 08</w:t>
            </w:r>
          </w:p>
          <w:p w:rsidR="006B11C2" w:rsidRPr="00FF7E8F" w:rsidRDefault="006B11C2" w:rsidP="006B11C2">
            <w:pPr>
              <w:rPr>
                <w:szCs w:val="24"/>
              </w:rPr>
            </w:pPr>
            <w:r w:rsidRPr="00FF7E8F">
              <w:rPr>
                <w:szCs w:val="24"/>
              </w:rPr>
              <w:t>Doc. Form</w:t>
            </w:r>
          </w:p>
        </w:tc>
      </w:tr>
      <w:tr w:rsidR="006B11C2" w:rsidRPr="00FF7E8F" w:rsidTr="00E961A4">
        <w:tc>
          <w:tcPr>
            <w:tcW w:w="1530" w:type="dxa"/>
          </w:tcPr>
          <w:p w:rsidR="006B11C2" w:rsidRPr="00D41A3F" w:rsidRDefault="00B711ED" w:rsidP="006B11C2">
            <w:pPr>
              <w:tabs>
                <w:tab w:val="left" w:pos="322"/>
              </w:tabs>
              <w:rPr>
                <w:szCs w:val="24"/>
              </w:rPr>
            </w:pPr>
            <w:r>
              <w:rPr>
                <w:szCs w:val="24"/>
              </w:rPr>
              <w:t>11-8-18</w:t>
            </w:r>
          </w:p>
        </w:tc>
        <w:tc>
          <w:tcPr>
            <w:tcW w:w="2160" w:type="dxa"/>
          </w:tcPr>
          <w:p w:rsidR="006B11C2" w:rsidRPr="00FF7E8F" w:rsidRDefault="006B11C2" w:rsidP="006B11C2">
            <w:pPr>
              <w:rPr>
                <w:szCs w:val="24"/>
              </w:rPr>
            </w:pPr>
            <w:r w:rsidRPr="00FF7E8F">
              <w:rPr>
                <w:szCs w:val="24"/>
              </w:rPr>
              <w:t>Field Experiences</w:t>
            </w:r>
          </w:p>
        </w:tc>
        <w:tc>
          <w:tcPr>
            <w:tcW w:w="4112" w:type="dxa"/>
          </w:tcPr>
          <w:p w:rsidR="006B11C2" w:rsidRPr="00FF7E8F" w:rsidRDefault="006B11C2" w:rsidP="006B11C2">
            <w:pPr>
              <w:rPr>
                <w:szCs w:val="24"/>
              </w:rPr>
            </w:pPr>
          </w:p>
        </w:tc>
        <w:tc>
          <w:tcPr>
            <w:tcW w:w="1603" w:type="dxa"/>
          </w:tcPr>
          <w:p w:rsidR="006B11C2" w:rsidRPr="00FF7E8F" w:rsidRDefault="006B11C2" w:rsidP="006B11C2">
            <w:pPr>
              <w:rPr>
                <w:szCs w:val="24"/>
              </w:rPr>
            </w:pPr>
            <w:r w:rsidRPr="00FF7E8F">
              <w:rPr>
                <w:szCs w:val="24"/>
              </w:rPr>
              <w:t xml:space="preserve">Doc. Form Quiz 08 </w:t>
            </w:r>
          </w:p>
        </w:tc>
      </w:tr>
      <w:tr w:rsidR="006B11C2" w:rsidRPr="00FF7E8F" w:rsidTr="00E961A4">
        <w:tc>
          <w:tcPr>
            <w:tcW w:w="1530" w:type="dxa"/>
            <w:shd w:val="clear" w:color="auto" w:fill="C6D9F1" w:themeFill="text2" w:themeFillTint="33"/>
          </w:tcPr>
          <w:p w:rsidR="006B11C2" w:rsidRDefault="006B11C2" w:rsidP="006B11C2">
            <w:pPr>
              <w:tabs>
                <w:tab w:val="left" w:pos="322"/>
              </w:tabs>
              <w:rPr>
                <w:szCs w:val="24"/>
              </w:rPr>
            </w:pPr>
            <w:r w:rsidRPr="00D41A3F">
              <w:rPr>
                <w:szCs w:val="24"/>
              </w:rPr>
              <w:t>Module 12</w:t>
            </w:r>
          </w:p>
          <w:p w:rsidR="00B711ED" w:rsidRPr="00D41A3F" w:rsidRDefault="00B711ED" w:rsidP="006B11C2">
            <w:pPr>
              <w:tabs>
                <w:tab w:val="left" w:pos="322"/>
              </w:tabs>
              <w:rPr>
                <w:szCs w:val="24"/>
              </w:rPr>
            </w:pPr>
            <w:r>
              <w:rPr>
                <w:szCs w:val="24"/>
              </w:rPr>
              <w:t>11-15-18</w:t>
            </w:r>
          </w:p>
        </w:tc>
        <w:tc>
          <w:tcPr>
            <w:tcW w:w="2160" w:type="dxa"/>
            <w:shd w:val="clear" w:color="auto" w:fill="C6D9F1" w:themeFill="text2" w:themeFillTint="33"/>
          </w:tcPr>
          <w:p w:rsidR="006B11C2" w:rsidRPr="00FF7E8F" w:rsidRDefault="006B11C2" w:rsidP="006B11C2">
            <w:pPr>
              <w:rPr>
                <w:szCs w:val="24"/>
              </w:rPr>
            </w:pPr>
            <w:r w:rsidRPr="00FF7E8F">
              <w:rPr>
                <w:szCs w:val="24"/>
              </w:rPr>
              <w:t>Teaching Presentations</w:t>
            </w:r>
          </w:p>
        </w:tc>
        <w:tc>
          <w:tcPr>
            <w:tcW w:w="4112" w:type="dxa"/>
            <w:shd w:val="clear" w:color="auto" w:fill="C6D9F1" w:themeFill="text2" w:themeFillTint="33"/>
          </w:tcPr>
          <w:p w:rsidR="006B11C2" w:rsidRPr="00FF7E8F" w:rsidRDefault="006B11C2" w:rsidP="006B11C2">
            <w:pPr>
              <w:rPr>
                <w:szCs w:val="24"/>
              </w:rPr>
            </w:pPr>
          </w:p>
        </w:tc>
        <w:tc>
          <w:tcPr>
            <w:tcW w:w="1603" w:type="dxa"/>
            <w:shd w:val="clear" w:color="auto" w:fill="C6D9F1" w:themeFill="text2" w:themeFillTint="33"/>
          </w:tcPr>
          <w:p w:rsidR="006B11C2" w:rsidRPr="00FF7E8F" w:rsidRDefault="006B11C2" w:rsidP="006B11C2">
            <w:pPr>
              <w:rPr>
                <w:szCs w:val="24"/>
              </w:rPr>
            </w:pPr>
            <w:r w:rsidRPr="00FF7E8F">
              <w:rPr>
                <w:szCs w:val="24"/>
              </w:rPr>
              <w:t>Discussion 09</w:t>
            </w:r>
          </w:p>
          <w:p w:rsidR="006B11C2" w:rsidRPr="00FF7E8F" w:rsidRDefault="006B11C2" w:rsidP="006B11C2">
            <w:pPr>
              <w:rPr>
                <w:szCs w:val="24"/>
              </w:rPr>
            </w:pPr>
            <w:r w:rsidRPr="00FF7E8F">
              <w:rPr>
                <w:szCs w:val="24"/>
              </w:rPr>
              <w:t>Lesson Plan 02</w:t>
            </w:r>
          </w:p>
        </w:tc>
      </w:tr>
      <w:tr w:rsidR="00B711ED" w:rsidRPr="00FF7E8F" w:rsidTr="00B711ED">
        <w:tc>
          <w:tcPr>
            <w:tcW w:w="1530" w:type="dxa"/>
            <w:shd w:val="clear" w:color="auto" w:fill="FFFFFF" w:themeFill="background1"/>
          </w:tcPr>
          <w:p w:rsidR="00B711ED" w:rsidRPr="00D41A3F" w:rsidRDefault="00B711ED" w:rsidP="006B11C2">
            <w:pPr>
              <w:tabs>
                <w:tab w:val="left" w:pos="322"/>
              </w:tabs>
              <w:rPr>
                <w:szCs w:val="24"/>
              </w:rPr>
            </w:pPr>
            <w:r>
              <w:rPr>
                <w:szCs w:val="24"/>
              </w:rPr>
              <w:t>11-20-18</w:t>
            </w:r>
          </w:p>
        </w:tc>
        <w:tc>
          <w:tcPr>
            <w:tcW w:w="2160" w:type="dxa"/>
            <w:shd w:val="clear" w:color="auto" w:fill="FFFFFF" w:themeFill="background1"/>
          </w:tcPr>
          <w:p w:rsidR="00B711ED" w:rsidRPr="00FF7E8F" w:rsidRDefault="00B711ED" w:rsidP="006B11C2">
            <w:pPr>
              <w:rPr>
                <w:szCs w:val="24"/>
              </w:rPr>
            </w:pPr>
            <w:r>
              <w:rPr>
                <w:szCs w:val="24"/>
              </w:rPr>
              <w:t>Thanksgiving</w:t>
            </w:r>
          </w:p>
        </w:tc>
        <w:tc>
          <w:tcPr>
            <w:tcW w:w="4112" w:type="dxa"/>
            <w:shd w:val="clear" w:color="auto" w:fill="FFFFFF" w:themeFill="background1"/>
          </w:tcPr>
          <w:p w:rsidR="00B711ED" w:rsidRPr="00FF7E8F" w:rsidRDefault="00B711ED" w:rsidP="006B11C2">
            <w:pPr>
              <w:rPr>
                <w:szCs w:val="24"/>
              </w:rPr>
            </w:pPr>
          </w:p>
        </w:tc>
        <w:tc>
          <w:tcPr>
            <w:tcW w:w="1603" w:type="dxa"/>
            <w:shd w:val="clear" w:color="auto" w:fill="FFFFFF" w:themeFill="background1"/>
          </w:tcPr>
          <w:p w:rsidR="00B711ED" w:rsidRPr="00FF7E8F" w:rsidRDefault="00B711ED" w:rsidP="006B11C2">
            <w:pPr>
              <w:rPr>
                <w:szCs w:val="24"/>
              </w:rPr>
            </w:pPr>
          </w:p>
        </w:tc>
      </w:tr>
      <w:tr w:rsidR="00B711ED" w:rsidRPr="00FF7E8F" w:rsidTr="00E961A4">
        <w:tc>
          <w:tcPr>
            <w:tcW w:w="1530" w:type="dxa"/>
            <w:shd w:val="clear" w:color="auto" w:fill="C6D9F1" w:themeFill="text2" w:themeFillTint="33"/>
          </w:tcPr>
          <w:p w:rsidR="00B711ED" w:rsidRPr="00D41A3F" w:rsidRDefault="00B711ED" w:rsidP="006B11C2">
            <w:pPr>
              <w:tabs>
                <w:tab w:val="left" w:pos="322"/>
              </w:tabs>
              <w:rPr>
                <w:szCs w:val="24"/>
              </w:rPr>
            </w:pPr>
            <w:r>
              <w:rPr>
                <w:szCs w:val="24"/>
              </w:rPr>
              <w:t>11-27-18</w:t>
            </w:r>
          </w:p>
        </w:tc>
        <w:tc>
          <w:tcPr>
            <w:tcW w:w="2160" w:type="dxa"/>
            <w:shd w:val="clear" w:color="auto" w:fill="C6D9F1" w:themeFill="text2" w:themeFillTint="33"/>
          </w:tcPr>
          <w:p w:rsidR="00B711ED" w:rsidRPr="00FF7E8F" w:rsidRDefault="00B711ED" w:rsidP="006B11C2">
            <w:pPr>
              <w:rPr>
                <w:szCs w:val="24"/>
              </w:rPr>
            </w:pPr>
          </w:p>
        </w:tc>
        <w:tc>
          <w:tcPr>
            <w:tcW w:w="4112" w:type="dxa"/>
            <w:shd w:val="clear" w:color="auto" w:fill="C6D9F1" w:themeFill="text2" w:themeFillTint="33"/>
          </w:tcPr>
          <w:p w:rsidR="00B711ED" w:rsidRPr="00FF7E8F" w:rsidRDefault="00B711ED" w:rsidP="006B11C2">
            <w:pPr>
              <w:rPr>
                <w:szCs w:val="24"/>
              </w:rPr>
            </w:pPr>
          </w:p>
        </w:tc>
        <w:tc>
          <w:tcPr>
            <w:tcW w:w="1603" w:type="dxa"/>
            <w:shd w:val="clear" w:color="auto" w:fill="C6D9F1" w:themeFill="text2" w:themeFillTint="33"/>
          </w:tcPr>
          <w:p w:rsidR="00B711ED" w:rsidRPr="00FF7E8F" w:rsidRDefault="00B711ED" w:rsidP="006B11C2">
            <w:pPr>
              <w:rPr>
                <w:szCs w:val="24"/>
              </w:rPr>
            </w:pPr>
          </w:p>
        </w:tc>
      </w:tr>
    </w:tbl>
    <w:p w:rsidR="00FF0E65" w:rsidRPr="00FF7E8F" w:rsidRDefault="00FF0E65" w:rsidP="00FF7E8F">
      <w:pPr>
        <w:ind w:left="1440"/>
        <w:rPr>
          <w:b/>
          <w:szCs w:val="24"/>
        </w:rPr>
      </w:pPr>
    </w:p>
    <w:p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rsidR="00D91CB2" w:rsidRPr="00FF7E8F" w:rsidRDefault="005A6CEC" w:rsidP="00FF7E8F">
      <w:pPr>
        <w:numPr>
          <w:ilvl w:val="0"/>
          <w:numId w:val="1"/>
        </w:numPr>
        <w:tabs>
          <w:tab w:val="clear" w:pos="1440"/>
        </w:tabs>
        <w:rPr>
          <w:szCs w:val="24"/>
        </w:rPr>
      </w:pPr>
      <w:r w:rsidRPr="00FF7E8F">
        <w:rPr>
          <w:szCs w:val="24"/>
        </w:rPr>
        <w:t xml:space="preserve">Develop a </w:t>
      </w:r>
      <w:r w:rsidR="00E96F5C" w:rsidRPr="00FF7E8F">
        <w:rPr>
          <w:szCs w:val="24"/>
        </w:rPr>
        <w:t>course syllabus. Course Syllabus</w:t>
      </w:r>
      <w:r w:rsidR="00D91CB2" w:rsidRPr="00FF7E8F">
        <w:rPr>
          <w:szCs w:val="24"/>
        </w:rPr>
        <w:t xml:space="preserve"> must contain all the necessary components required for business/industry certification of Career/Technical Education programs in Alabama. </w:t>
      </w:r>
      <w:r w:rsidR="00BC42AC" w:rsidRPr="00FF7E8F">
        <w:rPr>
          <w:szCs w:val="24"/>
        </w:rPr>
        <w:t xml:space="preserve">Must include: Instructional philosophy, program names, program goals, course name, prerequisite, course goals, course description, course outline, and assessment procedures. </w:t>
      </w:r>
    </w:p>
    <w:p w:rsidR="00D91CB2" w:rsidRPr="00FF7E8F" w:rsidRDefault="00D91CB2" w:rsidP="00FF7E8F">
      <w:pPr>
        <w:numPr>
          <w:ilvl w:val="0"/>
          <w:numId w:val="1"/>
        </w:numPr>
        <w:tabs>
          <w:tab w:val="clear" w:pos="1440"/>
        </w:tabs>
        <w:rPr>
          <w:szCs w:val="24"/>
        </w:rPr>
      </w:pPr>
      <w:r w:rsidRPr="00FF7E8F">
        <w:rPr>
          <w:szCs w:val="24"/>
        </w:rPr>
        <w:t xml:space="preserve">Complete </w:t>
      </w:r>
      <w:r w:rsidR="00E2667E" w:rsidRPr="00FF7E8F">
        <w:rPr>
          <w:szCs w:val="24"/>
        </w:rPr>
        <w:t>four</w:t>
      </w:r>
      <w:r w:rsidRPr="00FF7E8F">
        <w:rPr>
          <w:szCs w:val="24"/>
        </w:rPr>
        <w:t xml:space="preserve"> written lesson plan</w:t>
      </w:r>
      <w:r w:rsidR="00E2667E" w:rsidRPr="00FF7E8F">
        <w:rPr>
          <w:szCs w:val="24"/>
        </w:rPr>
        <w:t>s</w:t>
      </w:r>
      <w:r w:rsidRPr="00FF7E8F">
        <w:rPr>
          <w:szCs w:val="24"/>
        </w:rPr>
        <w:t xml:space="preserve"> u</w:t>
      </w:r>
      <w:r w:rsidR="005A6CEC" w:rsidRPr="00FF7E8F">
        <w:rPr>
          <w:szCs w:val="24"/>
        </w:rPr>
        <w:t>sing</w:t>
      </w:r>
      <w:r w:rsidRPr="00FF7E8F">
        <w:rPr>
          <w:szCs w:val="24"/>
        </w:rPr>
        <w:t xml:space="preserve"> current textb</w:t>
      </w:r>
      <w:r w:rsidR="005A6CEC" w:rsidRPr="00FF7E8F">
        <w:rPr>
          <w:szCs w:val="24"/>
        </w:rPr>
        <w:t>ooks and other resources.  Le</w:t>
      </w:r>
      <w:r w:rsidRPr="00FF7E8F">
        <w:rPr>
          <w:szCs w:val="24"/>
        </w:rPr>
        <w:t xml:space="preserve">sson plans must be related to your current Course of Study. </w:t>
      </w:r>
      <w:r w:rsidR="00BC42AC" w:rsidRPr="00FF7E8F">
        <w:rPr>
          <w:szCs w:val="24"/>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FF7E8F">
        <w:rPr>
          <w:szCs w:val="24"/>
        </w:rPr>
        <w:t>throughout</w:t>
      </w:r>
      <w:r w:rsidR="00BC42AC" w:rsidRPr="00FF7E8F">
        <w:rPr>
          <w:szCs w:val="24"/>
        </w:rPr>
        <w:t xml:space="preserve"> include safety instruction, teamwork activities, project-based activities, integrated academics, employability skills, an</w:t>
      </w:r>
      <w:r w:rsidR="006F3AB5" w:rsidRPr="00FF7E8F">
        <w:rPr>
          <w:szCs w:val="24"/>
        </w:rPr>
        <w:t>d</w:t>
      </w:r>
      <w:r w:rsidR="00BC42AC" w:rsidRPr="00FF7E8F">
        <w:rPr>
          <w:szCs w:val="24"/>
        </w:rPr>
        <w:t xml:space="preserve"> problem-solving skills.  </w:t>
      </w:r>
    </w:p>
    <w:p w:rsidR="00D91CB2" w:rsidRPr="00FF7E8F" w:rsidRDefault="00D91CB2" w:rsidP="00FF7E8F">
      <w:pPr>
        <w:numPr>
          <w:ilvl w:val="0"/>
          <w:numId w:val="1"/>
        </w:numPr>
        <w:tabs>
          <w:tab w:val="clear" w:pos="1440"/>
        </w:tabs>
        <w:rPr>
          <w:szCs w:val="24"/>
        </w:rPr>
      </w:pPr>
      <w:r w:rsidRPr="00FF7E8F">
        <w:rPr>
          <w:szCs w:val="24"/>
        </w:rPr>
        <w:t xml:space="preserve">Conduct at four peer teachings. Each peer teaching will be videoed and evaluated by instructor, student, and other students in the course. A one-page </w:t>
      </w:r>
      <w:r w:rsidR="005A6CEC" w:rsidRPr="00FF7E8F">
        <w:rPr>
          <w:szCs w:val="24"/>
        </w:rPr>
        <w:t>self-reflection</w:t>
      </w:r>
      <w:r w:rsidRPr="00FF7E8F">
        <w:rPr>
          <w:szCs w:val="24"/>
        </w:rPr>
        <w:t xml:space="preserve"> </w:t>
      </w:r>
      <w:r w:rsidRPr="00FF7E8F">
        <w:rPr>
          <w:szCs w:val="24"/>
        </w:rPr>
        <w:lastRenderedPageBreak/>
        <w:t xml:space="preserve">of the video discussing strengths, weaknesses, and areas of needed improvement is required. </w:t>
      </w:r>
    </w:p>
    <w:p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rsidR="0032296E" w:rsidRDefault="00975CA0" w:rsidP="00FF7E8F">
      <w:pPr>
        <w:numPr>
          <w:ilvl w:val="0"/>
          <w:numId w:val="22"/>
        </w:numPr>
        <w:ind w:left="1800"/>
        <w:rPr>
          <w:szCs w:val="24"/>
        </w:rPr>
      </w:pPr>
      <w:r w:rsidRPr="00FF7E8F">
        <w:rPr>
          <w:szCs w:val="24"/>
        </w:rPr>
        <w:t>Graduate – 41 hou</w:t>
      </w:r>
      <w:r w:rsidR="00AE3068" w:rsidRPr="00FF7E8F">
        <w:rPr>
          <w:szCs w:val="24"/>
        </w:rPr>
        <w:t>rs of Field Experience Required</w:t>
      </w:r>
      <w:r w:rsidR="0032296E" w:rsidRPr="00FF7E8F">
        <w:rPr>
          <w:szCs w:val="24"/>
        </w:rPr>
        <w:t xml:space="preserve"> </w:t>
      </w:r>
      <w:r w:rsidRPr="00FF7E8F">
        <w:rPr>
          <w:szCs w:val="24"/>
        </w:rPr>
        <w:t>through Practicum</w:t>
      </w:r>
    </w:p>
    <w:p w:rsidR="001B1808" w:rsidRDefault="001B1808" w:rsidP="001B1808">
      <w:pPr>
        <w:rPr>
          <w:szCs w:val="24"/>
        </w:rPr>
      </w:pPr>
    </w:p>
    <w:p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rsidTr="00EA38A6">
        <w:tc>
          <w:tcPr>
            <w:tcW w:w="2155" w:type="dxa"/>
            <w:tcBorders>
              <w:top w:val="single" w:sz="4" w:space="0" w:color="auto"/>
              <w:bottom w:val="single" w:sz="4" w:space="0" w:color="auto"/>
            </w:tcBorders>
          </w:tcPr>
          <w:p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rsidR="00EA38A6" w:rsidRPr="00FF7E8F" w:rsidRDefault="00EA38A6" w:rsidP="00FF7E8F">
            <w:pPr>
              <w:rPr>
                <w:b/>
                <w:szCs w:val="24"/>
              </w:rPr>
            </w:pPr>
            <w:r w:rsidRPr="00FF7E8F">
              <w:rPr>
                <w:b/>
                <w:szCs w:val="24"/>
              </w:rPr>
              <w:t>Total points available</w:t>
            </w:r>
          </w:p>
        </w:tc>
      </w:tr>
      <w:tr w:rsidR="00EA38A6" w:rsidRPr="00FF7E8F" w:rsidTr="00EA38A6">
        <w:tc>
          <w:tcPr>
            <w:tcW w:w="2155" w:type="dxa"/>
            <w:tcBorders>
              <w:top w:val="single" w:sz="4" w:space="0" w:color="auto"/>
            </w:tcBorders>
          </w:tcPr>
          <w:p w:rsidR="00EA38A6" w:rsidRPr="00FF7E8F" w:rsidRDefault="00EA38A6" w:rsidP="00FF7E8F">
            <w:pPr>
              <w:rPr>
                <w:szCs w:val="24"/>
              </w:rPr>
            </w:pPr>
            <w:r w:rsidRPr="00FF7E8F">
              <w:rPr>
                <w:szCs w:val="24"/>
              </w:rPr>
              <w:t>Discussions</w:t>
            </w:r>
          </w:p>
        </w:tc>
        <w:tc>
          <w:tcPr>
            <w:tcW w:w="2250" w:type="dxa"/>
            <w:tcBorders>
              <w:top w:val="single" w:sz="4" w:space="0" w:color="auto"/>
            </w:tcBorders>
          </w:tcPr>
          <w:p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Quizzes</w:t>
            </w:r>
          </w:p>
        </w:tc>
        <w:tc>
          <w:tcPr>
            <w:tcW w:w="2250" w:type="dxa"/>
          </w:tcPr>
          <w:p w:rsidR="00EA38A6" w:rsidRPr="00FF7E8F" w:rsidRDefault="00EA38A6" w:rsidP="00FF7E8F">
            <w:pPr>
              <w:jc w:val="center"/>
              <w:rPr>
                <w:szCs w:val="24"/>
              </w:rPr>
            </w:pPr>
            <w:r w:rsidRPr="00FF7E8F">
              <w:rPr>
                <w:szCs w:val="24"/>
              </w:rPr>
              <w:t>10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Midterm and Final</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200</w:t>
            </w:r>
          </w:p>
        </w:tc>
      </w:tr>
      <w:tr w:rsidR="00EA38A6" w:rsidRPr="00FF7E8F" w:rsidTr="00EA38A6">
        <w:tc>
          <w:tcPr>
            <w:tcW w:w="2155" w:type="dxa"/>
          </w:tcPr>
          <w:p w:rsidR="00EA38A6" w:rsidRPr="00FF7E8F" w:rsidRDefault="00EA38A6" w:rsidP="00FF7E8F">
            <w:pPr>
              <w:rPr>
                <w:szCs w:val="24"/>
              </w:rPr>
            </w:pPr>
            <w:r w:rsidRPr="00FF7E8F">
              <w:rPr>
                <w:szCs w:val="24"/>
              </w:rPr>
              <w:t>Syllabus</w:t>
            </w:r>
          </w:p>
        </w:tc>
        <w:tc>
          <w:tcPr>
            <w:tcW w:w="2250" w:type="dxa"/>
          </w:tcPr>
          <w:p w:rsidR="00EA38A6" w:rsidRPr="00FF7E8F" w:rsidRDefault="00EA38A6" w:rsidP="00FF7E8F">
            <w:pPr>
              <w:jc w:val="center"/>
              <w:rPr>
                <w:szCs w:val="24"/>
              </w:rPr>
            </w:pPr>
            <w:r w:rsidRPr="00FF7E8F">
              <w:rPr>
                <w:szCs w:val="24"/>
              </w:rPr>
              <w:t>100</w:t>
            </w:r>
          </w:p>
        </w:tc>
        <w:tc>
          <w:tcPr>
            <w:tcW w:w="2160" w:type="dxa"/>
          </w:tcPr>
          <w:p w:rsidR="00EA38A6" w:rsidRPr="00FF7E8F" w:rsidRDefault="00EA38A6" w:rsidP="00FF7E8F">
            <w:pPr>
              <w:jc w:val="center"/>
              <w:rPr>
                <w:szCs w:val="24"/>
              </w:rPr>
            </w:pPr>
            <w:r w:rsidRPr="00FF7E8F">
              <w:rPr>
                <w:szCs w:val="24"/>
              </w:rPr>
              <w:t>100</w:t>
            </w:r>
          </w:p>
        </w:tc>
      </w:tr>
      <w:tr w:rsidR="00EA38A6" w:rsidRPr="00FF7E8F" w:rsidTr="00EA38A6">
        <w:tc>
          <w:tcPr>
            <w:tcW w:w="2155" w:type="dxa"/>
          </w:tcPr>
          <w:p w:rsidR="00EA38A6" w:rsidRPr="00FF7E8F" w:rsidRDefault="00EA38A6" w:rsidP="00FF7E8F">
            <w:pPr>
              <w:rPr>
                <w:szCs w:val="24"/>
              </w:rPr>
            </w:pPr>
            <w:r w:rsidRPr="00FF7E8F">
              <w:rPr>
                <w:szCs w:val="24"/>
              </w:rPr>
              <w:t>Lesson Plans</w:t>
            </w:r>
          </w:p>
        </w:tc>
        <w:tc>
          <w:tcPr>
            <w:tcW w:w="2250" w:type="dxa"/>
          </w:tcPr>
          <w:p w:rsidR="00EA38A6" w:rsidRPr="00FF7E8F" w:rsidRDefault="00EA38A6" w:rsidP="00FF7E8F">
            <w:pPr>
              <w:jc w:val="center"/>
              <w:rPr>
                <w:szCs w:val="24"/>
              </w:rPr>
            </w:pPr>
            <w:r w:rsidRPr="00FF7E8F">
              <w:rPr>
                <w:szCs w:val="24"/>
              </w:rPr>
              <w:t>50</w:t>
            </w:r>
          </w:p>
        </w:tc>
        <w:tc>
          <w:tcPr>
            <w:tcW w:w="2160" w:type="dxa"/>
          </w:tcPr>
          <w:p w:rsidR="00EA38A6" w:rsidRPr="00FF7E8F" w:rsidRDefault="00EA38A6" w:rsidP="00FF7E8F">
            <w:pPr>
              <w:jc w:val="center"/>
              <w:rPr>
                <w:szCs w:val="24"/>
              </w:rPr>
            </w:pPr>
            <w:r w:rsidRPr="00FF7E8F">
              <w:rPr>
                <w:szCs w:val="24"/>
              </w:rPr>
              <w:t>250</w:t>
            </w:r>
          </w:p>
        </w:tc>
      </w:tr>
      <w:tr w:rsidR="00EA38A6" w:rsidRPr="00FF7E8F" w:rsidTr="00EA38A6">
        <w:tc>
          <w:tcPr>
            <w:tcW w:w="2155" w:type="dxa"/>
            <w:tcBorders>
              <w:bottom w:val="single" w:sz="4" w:space="0" w:color="auto"/>
            </w:tcBorders>
          </w:tcPr>
          <w:p w:rsidR="00EA38A6" w:rsidRPr="00FF7E8F" w:rsidRDefault="00EA38A6" w:rsidP="00FF7E8F">
            <w:pPr>
              <w:rPr>
                <w:szCs w:val="24"/>
              </w:rPr>
            </w:pPr>
            <w:r w:rsidRPr="00FF7E8F">
              <w:rPr>
                <w:szCs w:val="24"/>
              </w:rPr>
              <w:t>Teaching Presentations</w:t>
            </w:r>
          </w:p>
        </w:tc>
        <w:tc>
          <w:tcPr>
            <w:tcW w:w="2250" w:type="dxa"/>
            <w:tcBorders>
              <w:bottom w:val="single" w:sz="4" w:space="0" w:color="auto"/>
            </w:tcBorders>
          </w:tcPr>
          <w:p w:rsidR="00EA38A6" w:rsidRPr="00FF7E8F" w:rsidRDefault="00EA38A6" w:rsidP="00FF7E8F">
            <w:pPr>
              <w:jc w:val="center"/>
              <w:rPr>
                <w:szCs w:val="24"/>
              </w:rPr>
            </w:pPr>
            <w:r w:rsidRPr="00FF7E8F">
              <w:rPr>
                <w:szCs w:val="24"/>
              </w:rPr>
              <w:t>50</w:t>
            </w:r>
          </w:p>
        </w:tc>
        <w:tc>
          <w:tcPr>
            <w:tcW w:w="2160" w:type="dxa"/>
            <w:tcBorders>
              <w:bottom w:val="single" w:sz="4" w:space="0" w:color="auto"/>
            </w:tcBorders>
          </w:tcPr>
          <w:p w:rsidR="00EA38A6" w:rsidRPr="00FF7E8F" w:rsidRDefault="00EA38A6" w:rsidP="00FF7E8F">
            <w:pPr>
              <w:jc w:val="center"/>
              <w:rPr>
                <w:szCs w:val="24"/>
              </w:rPr>
            </w:pPr>
            <w:r w:rsidRPr="00FF7E8F">
              <w:rPr>
                <w:szCs w:val="24"/>
              </w:rPr>
              <w:t>250</w:t>
            </w:r>
          </w:p>
        </w:tc>
      </w:tr>
      <w:tr w:rsidR="00EA38A6" w:rsidRPr="00FF7E8F" w:rsidTr="000377A3">
        <w:tc>
          <w:tcPr>
            <w:tcW w:w="2155" w:type="dxa"/>
            <w:tcBorders>
              <w:top w:val="single" w:sz="4" w:space="0" w:color="auto"/>
              <w:bottom w:val="single" w:sz="4" w:space="0" w:color="auto"/>
            </w:tcBorders>
          </w:tcPr>
          <w:p w:rsidR="00EA38A6" w:rsidRPr="00FF7E8F" w:rsidRDefault="00EA38A6" w:rsidP="00FF7E8F">
            <w:pPr>
              <w:rPr>
                <w:szCs w:val="24"/>
              </w:rPr>
            </w:pPr>
          </w:p>
        </w:tc>
        <w:tc>
          <w:tcPr>
            <w:tcW w:w="2250" w:type="dxa"/>
            <w:tcBorders>
              <w:top w:val="single" w:sz="4" w:space="0" w:color="auto"/>
              <w:bottom w:val="single" w:sz="4" w:space="0" w:color="auto"/>
            </w:tcBorders>
          </w:tcPr>
          <w:p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rsidR="00EA38A6" w:rsidRPr="00FF7E8F" w:rsidRDefault="00EA38A6" w:rsidP="00FF7E8F">
            <w:pPr>
              <w:jc w:val="center"/>
              <w:rPr>
                <w:szCs w:val="24"/>
              </w:rPr>
            </w:pPr>
            <w:r w:rsidRPr="00FF7E8F">
              <w:rPr>
                <w:szCs w:val="24"/>
              </w:rPr>
              <w:t>1,000</w:t>
            </w:r>
          </w:p>
        </w:tc>
      </w:tr>
      <w:tr w:rsidR="00EA38A6" w:rsidRPr="00FF7E8F" w:rsidTr="000377A3">
        <w:tc>
          <w:tcPr>
            <w:tcW w:w="4405" w:type="dxa"/>
            <w:gridSpan w:val="2"/>
            <w:tcBorders>
              <w:top w:val="single" w:sz="4" w:space="0" w:color="auto"/>
              <w:bottom w:val="single" w:sz="4" w:space="0" w:color="auto"/>
            </w:tcBorders>
          </w:tcPr>
          <w:p w:rsidR="00EA38A6" w:rsidRPr="00FF7E8F" w:rsidRDefault="00EA38A6" w:rsidP="00FF7E8F">
            <w:pPr>
              <w:rPr>
                <w:szCs w:val="24"/>
              </w:rPr>
            </w:pPr>
            <w:r w:rsidRPr="00FF7E8F">
              <w:rPr>
                <w:szCs w:val="24"/>
              </w:rPr>
              <w:t>Field Experience.  Students must complete the field experience requirement and form to pass the course.  350 points will be deducted from total score for not acquiring appropriate field experience hours.</w:t>
            </w:r>
          </w:p>
        </w:tc>
        <w:tc>
          <w:tcPr>
            <w:tcW w:w="2160" w:type="dxa"/>
            <w:tcBorders>
              <w:top w:val="single" w:sz="4" w:space="0" w:color="auto"/>
              <w:bottom w:val="single" w:sz="4" w:space="0" w:color="auto"/>
            </w:tcBorders>
            <w:vAlign w:val="bottom"/>
          </w:tcPr>
          <w:p w:rsidR="00EA38A6" w:rsidRPr="00FF7E8F" w:rsidRDefault="00EA38A6" w:rsidP="00FF7E8F">
            <w:pPr>
              <w:jc w:val="center"/>
              <w:rPr>
                <w:szCs w:val="24"/>
              </w:rPr>
            </w:pPr>
            <w:r w:rsidRPr="00FF7E8F">
              <w:rPr>
                <w:szCs w:val="24"/>
              </w:rPr>
              <w:t>&lt;350&gt;</w:t>
            </w:r>
          </w:p>
        </w:tc>
      </w:tr>
    </w:tbl>
    <w:p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rsidTr="000377A3">
        <w:trPr>
          <w:trHeight w:val="278"/>
        </w:trPr>
        <w:tc>
          <w:tcPr>
            <w:tcW w:w="2158" w:type="dxa"/>
          </w:tcPr>
          <w:p w:rsidR="003D2BDA" w:rsidRPr="00FF7E8F" w:rsidRDefault="003D2BDA" w:rsidP="00FF7E8F">
            <w:pPr>
              <w:ind w:left="360" w:hanging="360"/>
              <w:rPr>
                <w:szCs w:val="24"/>
              </w:rPr>
            </w:pPr>
            <w:r w:rsidRPr="00FF7E8F">
              <w:rPr>
                <w:szCs w:val="24"/>
              </w:rPr>
              <w:t>90 - 100 %</w:t>
            </w:r>
          </w:p>
        </w:tc>
        <w:tc>
          <w:tcPr>
            <w:tcW w:w="1661" w:type="dxa"/>
          </w:tcPr>
          <w:p w:rsidR="003D2BDA" w:rsidRPr="00FF7E8F" w:rsidRDefault="003D2BDA" w:rsidP="00FF7E8F">
            <w:pPr>
              <w:ind w:left="-102"/>
              <w:jc w:val="center"/>
              <w:rPr>
                <w:szCs w:val="24"/>
              </w:rPr>
            </w:pPr>
            <w:r w:rsidRPr="00FF7E8F">
              <w:rPr>
                <w:szCs w:val="24"/>
              </w:rPr>
              <w:t>A</w:t>
            </w:r>
          </w:p>
        </w:tc>
      </w:tr>
      <w:tr w:rsidR="003D2BDA" w:rsidRPr="00FF7E8F" w:rsidTr="000377A3">
        <w:trPr>
          <w:trHeight w:val="165"/>
        </w:trPr>
        <w:tc>
          <w:tcPr>
            <w:tcW w:w="2158" w:type="dxa"/>
          </w:tcPr>
          <w:p w:rsidR="003D2BDA" w:rsidRPr="00FF7E8F" w:rsidRDefault="003D2BDA" w:rsidP="00FF7E8F">
            <w:pPr>
              <w:ind w:left="360" w:hanging="360"/>
              <w:rPr>
                <w:szCs w:val="24"/>
              </w:rPr>
            </w:pPr>
            <w:r w:rsidRPr="00FF7E8F">
              <w:rPr>
                <w:szCs w:val="24"/>
              </w:rPr>
              <w:t>80% - 89.9%</w:t>
            </w:r>
          </w:p>
        </w:tc>
        <w:tc>
          <w:tcPr>
            <w:tcW w:w="1661" w:type="dxa"/>
          </w:tcPr>
          <w:p w:rsidR="003D2BDA" w:rsidRPr="00FF7E8F" w:rsidRDefault="003D2BDA" w:rsidP="00FF7E8F">
            <w:pPr>
              <w:ind w:left="-102"/>
              <w:jc w:val="center"/>
              <w:rPr>
                <w:szCs w:val="24"/>
              </w:rPr>
            </w:pPr>
            <w:r w:rsidRPr="00FF7E8F">
              <w:rPr>
                <w:szCs w:val="24"/>
              </w:rPr>
              <w:t>B</w:t>
            </w:r>
          </w:p>
        </w:tc>
      </w:tr>
      <w:tr w:rsidR="003D2BDA" w:rsidRPr="00FF7E8F" w:rsidTr="000377A3">
        <w:trPr>
          <w:trHeight w:val="270"/>
        </w:trPr>
        <w:tc>
          <w:tcPr>
            <w:tcW w:w="2158" w:type="dxa"/>
          </w:tcPr>
          <w:p w:rsidR="003D2BDA" w:rsidRPr="00FF7E8F" w:rsidRDefault="003D2BDA" w:rsidP="00FF7E8F">
            <w:pPr>
              <w:ind w:left="360" w:hanging="360"/>
              <w:rPr>
                <w:szCs w:val="24"/>
              </w:rPr>
            </w:pPr>
            <w:r w:rsidRPr="00FF7E8F">
              <w:rPr>
                <w:szCs w:val="24"/>
              </w:rPr>
              <w:t>70% - 79.9%</w:t>
            </w:r>
          </w:p>
        </w:tc>
        <w:tc>
          <w:tcPr>
            <w:tcW w:w="1661" w:type="dxa"/>
          </w:tcPr>
          <w:p w:rsidR="003D2BDA" w:rsidRPr="00FF7E8F" w:rsidRDefault="003D2BDA" w:rsidP="00FF7E8F">
            <w:pPr>
              <w:ind w:left="-102"/>
              <w:jc w:val="center"/>
              <w:rPr>
                <w:szCs w:val="24"/>
              </w:rPr>
            </w:pPr>
            <w:r w:rsidRPr="00FF7E8F">
              <w:rPr>
                <w:szCs w:val="24"/>
              </w:rPr>
              <w:t>C</w:t>
            </w:r>
          </w:p>
        </w:tc>
      </w:tr>
      <w:tr w:rsidR="003D2BDA" w:rsidRPr="00FF7E8F" w:rsidTr="000377A3">
        <w:trPr>
          <w:trHeight w:val="180"/>
        </w:trPr>
        <w:tc>
          <w:tcPr>
            <w:tcW w:w="2158" w:type="dxa"/>
          </w:tcPr>
          <w:p w:rsidR="003D2BDA" w:rsidRPr="00FF7E8F" w:rsidRDefault="003D2BDA" w:rsidP="00FF7E8F">
            <w:pPr>
              <w:ind w:left="360" w:hanging="360"/>
              <w:rPr>
                <w:szCs w:val="24"/>
              </w:rPr>
            </w:pPr>
            <w:r w:rsidRPr="00FF7E8F">
              <w:rPr>
                <w:szCs w:val="24"/>
              </w:rPr>
              <w:t>60% - 69.9%</w:t>
            </w:r>
          </w:p>
        </w:tc>
        <w:tc>
          <w:tcPr>
            <w:tcW w:w="1661" w:type="dxa"/>
          </w:tcPr>
          <w:p w:rsidR="003D2BDA" w:rsidRPr="00FF7E8F" w:rsidRDefault="003D2BDA" w:rsidP="00FF7E8F">
            <w:pPr>
              <w:ind w:left="-102"/>
              <w:jc w:val="center"/>
              <w:rPr>
                <w:szCs w:val="24"/>
              </w:rPr>
            </w:pPr>
            <w:r w:rsidRPr="00FF7E8F">
              <w:rPr>
                <w:szCs w:val="24"/>
              </w:rPr>
              <w:t>D</w:t>
            </w:r>
          </w:p>
        </w:tc>
      </w:tr>
      <w:tr w:rsidR="003D2BDA" w:rsidRPr="00FF7E8F" w:rsidTr="000377A3">
        <w:trPr>
          <w:trHeight w:val="278"/>
        </w:trPr>
        <w:tc>
          <w:tcPr>
            <w:tcW w:w="2158" w:type="dxa"/>
          </w:tcPr>
          <w:p w:rsidR="003D2BDA" w:rsidRPr="00FF7E8F" w:rsidRDefault="003D2BDA" w:rsidP="00FF7E8F">
            <w:pPr>
              <w:rPr>
                <w:szCs w:val="24"/>
              </w:rPr>
            </w:pPr>
            <w:r w:rsidRPr="00FF7E8F">
              <w:rPr>
                <w:szCs w:val="24"/>
              </w:rPr>
              <w:t>Below 60%</w:t>
            </w:r>
          </w:p>
        </w:tc>
        <w:tc>
          <w:tcPr>
            <w:tcW w:w="1661" w:type="dxa"/>
          </w:tcPr>
          <w:p w:rsidR="003D2BDA" w:rsidRPr="00FF7E8F" w:rsidRDefault="003D2BDA" w:rsidP="00FF7E8F">
            <w:pPr>
              <w:ind w:left="-102"/>
              <w:jc w:val="center"/>
              <w:rPr>
                <w:szCs w:val="24"/>
              </w:rPr>
            </w:pPr>
            <w:r w:rsidRPr="00FF7E8F">
              <w:rPr>
                <w:szCs w:val="24"/>
              </w:rPr>
              <w:t>F</w:t>
            </w:r>
          </w:p>
        </w:tc>
      </w:tr>
    </w:tbl>
    <w:p w:rsidR="00F40773" w:rsidRPr="00FF7E8F" w:rsidRDefault="00F40773" w:rsidP="00FF7E8F">
      <w:pPr>
        <w:ind w:left="360" w:hanging="360"/>
        <w:rPr>
          <w:szCs w:val="24"/>
        </w:rPr>
      </w:pPr>
    </w:p>
    <w:p w:rsidR="00E961A4" w:rsidRDefault="00E961A4">
      <w:pPr>
        <w:rPr>
          <w:szCs w:val="24"/>
        </w:rPr>
      </w:pPr>
      <w:r>
        <w:rPr>
          <w:szCs w:val="24"/>
        </w:rPr>
        <w:br w:type="page"/>
      </w:r>
    </w:p>
    <w:p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7"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18"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19" w:tooltip="Student Policy eHandbook" w:history="1">
        <w:r w:rsidRPr="001B1808">
          <w:rPr>
            <w:rStyle w:val="Hyperlink"/>
            <w:i/>
            <w:iCs/>
            <w:color w:val="0070C0"/>
            <w:szCs w:val="24"/>
            <w:bdr w:val="none" w:sz="0" w:space="0" w:color="auto" w:frame="1"/>
            <w:shd w:val="clear" w:color="auto" w:fill="FFFFFF"/>
          </w:rPr>
          <w:t xml:space="preserve">Student Policy </w:t>
        </w:r>
        <w:proofErr w:type="spellStart"/>
        <w:r w:rsidRPr="001B1808">
          <w:rPr>
            <w:rStyle w:val="Hyperlink"/>
            <w:i/>
            <w:iCs/>
            <w:color w:val="0070C0"/>
            <w:szCs w:val="24"/>
            <w:bdr w:val="none" w:sz="0" w:space="0" w:color="auto" w:frame="1"/>
            <w:shd w:val="clear" w:color="auto" w:fill="FFFFFF"/>
          </w:rPr>
          <w:t>eHandbook</w:t>
        </w:r>
        <w:proofErr w:type="spellEnd"/>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rsidR="003D2BDA" w:rsidRPr="001B1808" w:rsidRDefault="003D2BDA" w:rsidP="001B1808">
      <w:pPr>
        <w:ind w:left="1080" w:hanging="360"/>
        <w:rPr>
          <w:szCs w:val="24"/>
        </w:rPr>
      </w:pPr>
    </w:p>
    <w:p w:rsidR="00FF0E65" w:rsidRPr="00FF7E8F" w:rsidRDefault="00FF0E65" w:rsidP="00FF7E8F">
      <w:pPr>
        <w:rPr>
          <w:szCs w:val="24"/>
        </w:rPr>
      </w:pPr>
      <w:r w:rsidRPr="00FF7E8F">
        <w:rPr>
          <w:b/>
          <w:szCs w:val="24"/>
        </w:rPr>
        <w:t>Justification for Graduate Credit:</w:t>
      </w:r>
    </w:p>
    <w:p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rsidR="00C6209F" w:rsidRDefault="00C6209F">
      <w:pPr>
        <w:rPr>
          <w:szCs w:val="24"/>
        </w:rPr>
      </w:pPr>
      <w:r>
        <w:rPr>
          <w:szCs w:val="24"/>
        </w:rPr>
        <w:br w:type="page"/>
      </w:r>
    </w:p>
    <w:p w:rsidR="003C3848" w:rsidRDefault="003C3848" w:rsidP="003C3848">
      <w:pPr>
        <w:ind w:left="240" w:hanging="240"/>
        <w:rPr>
          <w:b/>
          <w:szCs w:val="24"/>
        </w:rPr>
      </w:pPr>
    </w:p>
    <w:p w:rsidR="003C3848" w:rsidRPr="00FF7E8F" w:rsidRDefault="003C3848" w:rsidP="003C3848">
      <w:pPr>
        <w:ind w:left="240" w:hanging="240"/>
        <w:jc w:val="center"/>
        <w:rPr>
          <w:b/>
          <w:szCs w:val="24"/>
        </w:rPr>
      </w:pPr>
      <w:r w:rsidRPr="00FF7E8F">
        <w:rPr>
          <w:b/>
          <w:szCs w:val="24"/>
        </w:rPr>
        <w:t>Field Experience Documentation Form</w:t>
      </w:r>
    </w:p>
    <w:p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66B4B47" wp14:editId="3D33CDA4">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rsidR="0062725F" w:rsidRPr="00FF7E8F" w:rsidRDefault="0062725F" w:rsidP="00FF7E8F">
      <w:pPr>
        <w:jc w:val="center"/>
        <w:rPr>
          <w:b/>
          <w:szCs w:val="24"/>
        </w:rPr>
      </w:pPr>
    </w:p>
    <w:p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rsidR="0062725F" w:rsidRPr="00FF7E8F" w:rsidRDefault="0062725F" w:rsidP="00FF7E8F">
      <w:pPr>
        <w:ind w:left="360"/>
        <w:rPr>
          <w:szCs w:val="24"/>
        </w:rPr>
      </w:pPr>
    </w:p>
    <w:p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rsidR="0062725F" w:rsidRPr="00FF7E8F" w:rsidRDefault="0062725F" w:rsidP="00FF7E8F">
      <w:pPr>
        <w:ind w:left="360"/>
        <w:rPr>
          <w:b/>
          <w:szCs w:val="24"/>
        </w:rPr>
      </w:pPr>
      <w:r w:rsidRPr="00FF7E8F">
        <w:rPr>
          <w:b/>
          <w:caps/>
          <w:szCs w:val="24"/>
        </w:rPr>
        <w:t>Attach any additional documentation and a reflection of the experience.</w:t>
      </w:r>
    </w:p>
    <w:p w:rsidR="0062725F" w:rsidRPr="00FF7E8F" w:rsidRDefault="0062725F" w:rsidP="00FF7E8F">
      <w:pPr>
        <w:ind w:left="360"/>
        <w:rPr>
          <w:szCs w:val="24"/>
        </w:rPr>
      </w:pPr>
    </w:p>
    <w:p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rsidTr="00B904D7">
        <w:trPr>
          <w:trHeight w:val="378"/>
        </w:trPr>
        <w:tc>
          <w:tcPr>
            <w:tcW w:w="3112" w:type="dxa"/>
          </w:tcPr>
          <w:p w:rsidR="0062725F" w:rsidRPr="00FF7E8F" w:rsidRDefault="0062725F" w:rsidP="00FF7E8F">
            <w:pPr>
              <w:rPr>
                <w:szCs w:val="24"/>
              </w:rPr>
            </w:pPr>
          </w:p>
        </w:tc>
        <w:tc>
          <w:tcPr>
            <w:tcW w:w="3119" w:type="dxa"/>
          </w:tcPr>
          <w:p w:rsidR="0062725F" w:rsidRPr="00FF7E8F" w:rsidRDefault="0062725F" w:rsidP="00FF7E8F">
            <w:pPr>
              <w:rPr>
                <w:szCs w:val="24"/>
              </w:rPr>
            </w:pPr>
          </w:p>
        </w:tc>
        <w:tc>
          <w:tcPr>
            <w:tcW w:w="3034" w:type="dxa"/>
          </w:tcPr>
          <w:p w:rsidR="0062725F" w:rsidRPr="00FF7E8F" w:rsidRDefault="0062725F" w:rsidP="00FF7E8F">
            <w:pPr>
              <w:rPr>
                <w:szCs w:val="24"/>
              </w:rPr>
            </w:pPr>
          </w:p>
        </w:tc>
      </w:tr>
      <w:tr w:rsidR="0062725F" w:rsidRPr="00FF7E8F" w:rsidTr="00B904D7">
        <w:trPr>
          <w:trHeight w:val="378"/>
        </w:trPr>
        <w:tc>
          <w:tcPr>
            <w:tcW w:w="3112" w:type="dxa"/>
          </w:tcPr>
          <w:p w:rsidR="0062725F" w:rsidRPr="00FF7E8F" w:rsidRDefault="0062725F" w:rsidP="00FF7E8F">
            <w:pPr>
              <w:rPr>
                <w:b/>
                <w:szCs w:val="24"/>
              </w:rPr>
            </w:pPr>
            <w:r w:rsidRPr="00FF7E8F">
              <w:rPr>
                <w:b/>
                <w:szCs w:val="24"/>
              </w:rPr>
              <w:t>Student Name</w:t>
            </w:r>
          </w:p>
        </w:tc>
        <w:tc>
          <w:tcPr>
            <w:tcW w:w="3119" w:type="dxa"/>
          </w:tcPr>
          <w:p w:rsidR="0062725F" w:rsidRPr="00FF7E8F" w:rsidRDefault="0062725F" w:rsidP="00FF7E8F">
            <w:pPr>
              <w:rPr>
                <w:b/>
                <w:szCs w:val="24"/>
              </w:rPr>
            </w:pPr>
            <w:r w:rsidRPr="00FF7E8F">
              <w:rPr>
                <w:b/>
                <w:szCs w:val="24"/>
              </w:rPr>
              <w:t>Course Number and Name</w:t>
            </w:r>
          </w:p>
        </w:tc>
        <w:tc>
          <w:tcPr>
            <w:tcW w:w="3034" w:type="dxa"/>
          </w:tcPr>
          <w:p w:rsidR="0062725F" w:rsidRPr="00FF7E8F" w:rsidRDefault="0062725F" w:rsidP="00FF7E8F">
            <w:pPr>
              <w:rPr>
                <w:b/>
                <w:szCs w:val="24"/>
              </w:rPr>
            </w:pPr>
            <w:r w:rsidRPr="00FF7E8F">
              <w:rPr>
                <w:b/>
                <w:szCs w:val="24"/>
              </w:rPr>
              <w:t>Student Number</w:t>
            </w:r>
          </w:p>
        </w:tc>
      </w:tr>
    </w:tbl>
    <w:p w:rsidR="0062725F" w:rsidRPr="00FF7E8F" w:rsidRDefault="0062725F" w:rsidP="00FF7E8F">
      <w:pPr>
        <w:ind w:left="360"/>
        <w:rPr>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rsidTr="0087177D">
        <w:trPr>
          <w:trHeight w:val="737"/>
        </w:trPr>
        <w:tc>
          <w:tcPr>
            <w:tcW w:w="1008" w:type="dxa"/>
            <w:shd w:val="clear" w:color="auto" w:fill="FFFF00"/>
          </w:tcPr>
          <w:p w:rsidR="0062725F" w:rsidRPr="00FF7E8F" w:rsidRDefault="0062725F" w:rsidP="00FF7E8F">
            <w:pPr>
              <w:jc w:val="center"/>
              <w:rPr>
                <w:b/>
                <w:bCs/>
                <w:szCs w:val="24"/>
              </w:rPr>
            </w:pPr>
            <w:r w:rsidRPr="00FF7E8F">
              <w:rPr>
                <w:b/>
                <w:bCs/>
                <w:szCs w:val="24"/>
              </w:rPr>
              <w:t>Date</w:t>
            </w:r>
          </w:p>
        </w:tc>
        <w:tc>
          <w:tcPr>
            <w:tcW w:w="1687" w:type="dxa"/>
            <w:shd w:val="clear" w:color="auto" w:fill="FFFF00"/>
          </w:tcPr>
          <w:p w:rsidR="0062725F" w:rsidRPr="00FF7E8F" w:rsidRDefault="0062725F" w:rsidP="00FF7E8F">
            <w:pPr>
              <w:jc w:val="center"/>
              <w:rPr>
                <w:b/>
                <w:bCs/>
                <w:szCs w:val="24"/>
              </w:rPr>
            </w:pPr>
            <w:r w:rsidRPr="00FF7E8F">
              <w:rPr>
                <w:b/>
                <w:bCs/>
                <w:szCs w:val="24"/>
              </w:rPr>
              <w:t>Location</w:t>
            </w:r>
          </w:p>
          <w:p w:rsidR="0062725F" w:rsidRPr="00FF7E8F" w:rsidRDefault="0062725F" w:rsidP="00FF7E8F">
            <w:pPr>
              <w:jc w:val="center"/>
              <w:rPr>
                <w:b/>
                <w:bCs/>
                <w:szCs w:val="24"/>
              </w:rPr>
            </w:pPr>
            <w:r w:rsidRPr="00FF7E8F">
              <w:rPr>
                <w:b/>
                <w:bCs/>
                <w:szCs w:val="24"/>
              </w:rPr>
              <w:t>(School)</w:t>
            </w:r>
          </w:p>
        </w:tc>
        <w:tc>
          <w:tcPr>
            <w:tcW w:w="3780" w:type="dxa"/>
            <w:shd w:val="clear" w:color="auto" w:fill="FFFF00"/>
          </w:tcPr>
          <w:p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rsidR="0062725F" w:rsidRPr="00FF7E8F" w:rsidRDefault="0062725F" w:rsidP="00FF7E8F">
            <w:pPr>
              <w:jc w:val="center"/>
              <w:rPr>
                <w:b/>
                <w:bCs/>
                <w:szCs w:val="24"/>
              </w:rPr>
            </w:pPr>
            <w:r w:rsidRPr="00FF7E8F">
              <w:rPr>
                <w:b/>
                <w:bCs/>
                <w:szCs w:val="24"/>
              </w:rPr>
              <w:t>Hours</w:t>
            </w:r>
          </w:p>
        </w:tc>
        <w:tc>
          <w:tcPr>
            <w:tcW w:w="1910" w:type="dxa"/>
            <w:shd w:val="clear" w:color="auto" w:fill="FFFF00"/>
          </w:tcPr>
          <w:p w:rsidR="0062725F" w:rsidRPr="00FF7E8F" w:rsidRDefault="0062725F" w:rsidP="00FF7E8F">
            <w:pPr>
              <w:jc w:val="center"/>
              <w:rPr>
                <w:b/>
                <w:bCs/>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70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r w:rsidR="0062725F" w:rsidRPr="00FF7E8F" w:rsidTr="0087177D">
        <w:trPr>
          <w:trHeight w:val="677"/>
        </w:trPr>
        <w:tc>
          <w:tcPr>
            <w:tcW w:w="1008" w:type="dxa"/>
          </w:tcPr>
          <w:p w:rsidR="0062725F" w:rsidRPr="00FF7E8F" w:rsidRDefault="0062725F" w:rsidP="00FF7E8F">
            <w:pPr>
              <w:jc w:val="center"/>
              <w:rPr>
                <w:b/>
                <w:szCs w:val="24"/>
              </w:rPr>
            </w:pPr>
          </w:p>
        </w:tc>
        <w:tc>
          <w:tcPr>
            <w:tcW w:w="1687" w:type="dxa"/>
          </w:tcPr>
          <w:p w:rsidR="0062725F" w:rsidRPr="00FF7E8F" w:rsidRDefault="0062725F" w:rsidP="00FF7E8F">
            <w:pPr>
              <w:jc w:val="center"/>
              <w:rPr>
                <w:b/>
                <w:szCs w:val="24"/>
              </w:rPr>
            </w:pPr>
          </w:p>
        </w:tc>
        <w:tc>
          <w:tcPr>
            <w:tcW w:w="3780" w:type="dxa"/>
          </w:tcPr>
          <w:p w:rsidR="0062725F" w:rsidRPr="00FF7E8F" w:rsidRDefault="0062725F" w:rsidP="00FF7E8F">
            <w:pPr>
              <w:jc w:val="center"/>
              <w:rPr>
                <w:b/>
                <w:szCs w:val="24"/>
              </w:rPr>
            </w:pPr>
          </w:p>
        </w:tc>
        <w:tc>
          <w:tcPr>
            <w:tcW w:w="900" w:type="dxa"/>
          </w:tcPr>
          <w:p w:rsidR="0062725F" w:rsidRPr="00FF7E8F" w:rsidRDefault="0062725F" w:rsidP="00FF7E8F">
            <w:pPr>
              <w:jc w:val="center"/>
              <w:rPr>
                <w:b/>
                <w:szCs w:val="24"/>
              </w:rPr>
            </w:pPr>
          </w:p>
        </w:tc>
        <w:tc>
          <w:tcPr>
            <w:tcW w:w="1910" w:type="dxa"/>
          </w:tcPr>
          <w:p w:rsidR="0062725F" w:rsidRPr="00FF7E8F" w:rsidRDefault="0062725F" w:rsidP="00FF7E8F">
            <w:pPr>
              <w:jc w:val="center"/>
              <w:rPr>
                <w:b/>
                <w:szCs w:val="24"/>
              </w:rPr>
            </w:pPr>
          </w:p>
        </w:tc>
      </w:tr>
    </w:tbl>
    <w:p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rsidTr="00B904D7">
        <w:tc>
          <w:tcPr>
            <w:tcW w:w="2245" w:type="dxa"/>
          </w:tcPr>
          <w:p w:rsidR="00B904D7" w:rsidRDefault="00B904D7" w:rsidP="00FF7E8F">
            <w:pPr>
              <w:rPr>
                <w:b/>
                <w:szCs w:val="24"/>
              </w:rPr>
            </w:pPr>
            <w:r w:rsidRPr="00FF7E8F">
              <w:rPr>
                <w:b/>
                <w:szCs w:val="24"/>
              </w:rPr>
              <w:t>Student Signature</w:t>
            </w:r>
          </w:p>
        </w:tc>
        <w:tc>
          <w:tcPr>
            <w:tcW w:w="7020" w:type="dxa"/>
            <w:tcBorders>
              <w:bottom w:val="single" w:sz="4" w:space="0" w:color="auto"/>
            </w:tcBorders>
          </w:tcPr>
          <w:p w:rsidR="00B904D7" w:rsidRDefault="00B904D7" w:rsidP="00FF7E8F">
            <w:pPr>
              <w:rPr>
                <w:b/>
                <w:szCs w:val="24"/>
              </w:rPr>
            </w:pPr>
          </w:p>
        </w:tc>
      </w:tr>
    </w:tbl>
    <w:p w:rsidR="0062725F" w:rsidRPr="00FF7E8F" w:rsidRDefault="0062725F" w:rsidP="00FF7E8F">
      <w:pPr>
        <w:rPr>
          <w:b/>
          <w:szCs w:val="24"/>
        </w:rPr>
      </w:pP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Acceptable Field Experiences:</w:t>
      </w:r>
    </w:p>
    <w:p w:rsidR="0062725F" w:rsidRPr="00FF7E8F" w:rsidRDefault="0062725F" w:rsidP="00FF7E8F">
      <w:pPr>
        <w:jc w:val="center"/>
        <w:rPr>
          <w:b/>
          <w:szCs w:val="24"/>
        </w:rPr>
      </w:pPr>
    </w:p>
    <w:p w:rsidR="0062725F" w:rsidRPr="00FF7E8F" w:rsidRDefault="0062725F" w:rsidP="00FF7E8F">
      <w:pPr>
        <w:numPr>
          <w:ilvl w:val="0"/>
          <w:numId w:val="23"/>
        </w:numPr>
        <w:jc w:val="both"/>
        <w:rPr>
          <w:szCs w:val="24"/>
        </w:rPr>
      </w:pPr>
      <w:r w:rsidRPr="00FF7E8F">
        <w:rPr>
          <w:szCs w:val="24"/>
        </w:rPr>
        <w:t>Observe in schools</w:t>
      </w:r>
    </w:p>
    <w:p w:rsidR="0062725F" w:rsidRPr="00FF7E8F" w:rsidRDefault="0062725F" w:rsidP="00FF7E8F">
      <w:pPr>
        <w:numPr>
          <w:ilvl w:val="0"/>
          <w:numId w:val="23"/>
        </w:numPr>
        <w:jc w:val="both"/>
        <w:rPr>
          <w:szCs w:val="24"/>
        </w:rPr>
      </w:pPr>
      <w:r w:rsidRPr="00FF7E8F">
        <w:rPr>
          <w:szCs w:val="24"/>
        </w:rPr>
        <w:t>Tutor students after school</w:t>
      </w:r>
    </w:p>
    <w:p w:rsidR="0062725F" w:rsidRPr="00FF7E8F" w:rsidRDefault="0062725F" w:rsidP="00FF7E8F">
      <w:pPr>
        <w:numPr>
          <w:ilvl w:val="0"/>
          <w:numId w:val="23"/>
        </w:numPr>
        <w:jc w:val="both"/>
        <w:rPr>
          <w:szCs w:val="24"/>
        </w:rPr>
      </w:pPr>
      <w:r w:rsidRPr="00FF7E8F">
        <w:rPr>
          <w:szCs w:val="24"/>
        </w:rPr>
        <w:t>Tutor students during school</w:t>
      </w:r>
    </w:p>
    <w:p w:rsidR="0062725F" w:rsidRPr="00FF7E8F" w:rsidRDefault="0062725F" w:rsidP="00FF7E8F">
      <w:pPr>
        <w:numPr>
          <w:ilvl w:val="0"/>
          <w:numId w:val="23"/>
        </w:numPr>
        <w:jc w:val="both"/>
        <w:rPr>
          <w:szCs w:val="24"/>
        </w:rPr>
      </w:pPr>
      <w:r w:rsidRPr="00FF7E8F">
        <w:rPr>
          <w:szCs w:val="24"/>
        </w:rPr>
        <w:t>Assist teachers</w:t>
      </w:r>
    </w:p>
    <w:p w:rsidR="0062725F" w:rsidRPr="00FF7E8F" w:rsidRDefault="0062725F" w:rsidP="00FF7E8F">
      <w:pPr>
        <w:numPr>
          <w:ilvl w:val="0"/>
          <w:numId w:val="23"/>
        </w:numPr>
        <w:jc w:val="both"/>
        <w:rPr>
          <w:szCs w:val="24"/>
        </w:rPr>
      </w:pPr>
      <w:r w:rsidRPr="00FF7E8F">
        <w:rPr>
          <w:szCs w:val="24"/>
        </w:rPr>
        <w:t xml:space="preserve">Assist other professional school personnel </w:t>
      </w:r>
    </w:p>
    <w:p w:rsidR="0062725F" w:rsidRPr="00FF7E8F" w:rsidRDefault="0062725F" w:rsidP="00FF7E8F">
      <w:pPr>
        <w:numPr>
          <w:ilvl w:val="0"/>
          <w:numId w:val="23"/>
        </w:numPr>
        <w:jc w:val="both"/>
        <w:rPr>
          <w:szCs w:val="24"/>
        </w:rPr>
      </w:pPr>
      <w:r w:rsidRPr="00FF7E8F">
        <w:rPr>
          <w:szCs w:val="24"/>
        </w:rPr>
        <w:t>Attend school board meeting</w:t>
      </w:r>
    </w:p>
    <w:p w:rsidR="0062725F" w:rsidRPr="00FF7E8F" w:rsidRDefault="0062725F" w:rsidP="00FF7E8F">
      <w:pPr>
        <w:numPr>
          <w:ilvl w:val="0"/>
          <w:numId w:val="23"/>
        </w:numPr>
        <w:jc w:val="both"/>
        <w:rPr>
          <w:szCs w:val="24"/>
        </w:rPr>
      </w:pPr>
      <w:r w:rsidRPr="00FF7E8F">
        <w:rPr>
          <w:szCs w:val="24"/>
        </w:rPr>
        <w:t>Participate in education- related community events</w:t>
      </w:r>
    </w:p>
    <w:p w:rsidR="0062725F" w:rsidRPr="00FF7E8F" w:rsidRDefault="0062725F" w:rsidP="00FF7E8F">
      <w:pPr>
        <w:numPr>
          <w:ilvl w:val="0"/>
          <w:numId w:val="23"/>
        </w:numPr>
        <w:jc w:val="both"/>
        <w:rPr>
          <w:szCs w:val="24"/>
        </w:rPr>
      </w:pPr>
      <w:r w:rsidRPr="00FF7E8F">
        <w:rPr>
          <w:szCs w:val="24"/>
        </w:rPr>
        <w:t>Interact with diverse faculty</w:t>
      </w:r>
    </w:p>
    <w:p w:rsidR="0062725F" w:rsidRPr="00FF7E8F" w:rsidRDefault="0062725F" w:rsidP="00FF7E8F">
      <w:pPr>
        <w:numPr>
          <w:ilvl w:val="0"/>
          <w:numId w:val="23"/>
        </w:numPr>
        <w:jc w:val="both"/>
        <w:rPr>
          <w:szCs w:val="24"/>
        </w:rPr>
      </w:pPr>
      <w:r w:rsidRPr="00FF7E8F">
        <w:rPr>
          <w:szCs w:val="24"/>
        </w:rPr>
        <w:t>Interact with diverse learners</w:t>
      </w:r>
    </w:p>
    <w:p w:rsidR="0062725F" w:rsidRPr="00FF7E8F" w:rsidRDefault="0062725F" w:rsidP="00FF7E8F">
      <w:pPr>
        <w:numPr>
          <w:ilvl w:val="0"/>
          <w:numId w:val="23"/>
        </w:numPr>
        <w:jc w:val="both"/>
        <w:rPr>
          <w:szCs w:val="24"/>
        </w:rPr>
      </w:pPr>
      <w:r w:rsidRPr="00FF7E8F">
        <w:rPr>
          <w:szCs w:val="24"/>
        </w:rPr>
        <w:t>Use information technology to support teaching and learning</w:t>
      </w:r>
    </w:p>
    <w:p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rsidR="0062725F" w:rsidRPr="00FF7E8F" w:rsidRDefault="0062725F" w:rsidP="00FF7E8F">
      <w:pPr>
        <w:numPr>
          <w:ilvl w:val="0"/>
          <w:numId w:val="23"/>
        </w:numPr>
        <w:jc w:val="both"/>
        <w:rPr>
          <w:szCs w:val="24"/>
        </w:rPr>
      </w:pPr>
      <w:r w:rsidRPr="00FF7E8F">
        <w:rPr>
          <w:szCs w:val="24"/>
        </w:rPr>
        <w:t>Include both the opening and closing of school</w:t>
      </w:r>
    </w:p>
    <w:p w:rsidR="0062725F" w:rsidRPr="00FF7E8F" w:rsidRDefault="0062725F" w:rsidP="00FF7E8F">
      <w:pPr>
        <w:numPr>
          <w:ilvl w:val="0"/>
          <w:numId w:val="23"/>
        </w:numPr>
        <w:jc w:val="both"/>
        <w:rPr>
          <w:szCs w:val="24"/>
        </w:rPr>
      </w:pPr>
      <w:r w:rsidRPr="00FF7E8F">
        <w:rPr>
          <w:szCs w:val="24"/>
        </w:rPr>
        <w:t>Team teaching</w:t>
      </w:r>
    </w:p>
    <w:p w:rsidR="0062725F" w:rsidRPr="00FF7E8F" w:rsidRDefault="0062725F" w:rsidP="00FF7E8F">
      <w:pPr>
        <w:numPr>
          <w:ilvl w:val="0"/>
          <w:numId w:val="23"/>
        </w:numPr>
        <w:jc w:val="both"/>
        <w:rPr>
          <w:szCs w:val="24"/>
        </w:rPr>
      </w:pPr>
      <w:r w:rsidRPr="00FF7E8F">
        <w:rPr>
          <w:szCs w:val="24"/>
        </w:rPr>
        <w:t>Must include at least three lesson presentations (Graduate)</w:t>
      </w:r>
    </w:p>
    <w:p w:rsidR="0062725F" w:rsidRPr="00FF7E8F" w:rsidRDefault="0062725F" w:rsidP="00FF7E8F">
      <w:pPr>
        <w:numPr>
          <w:ilvl w:val="0"/>
          <w:numId w:val="23"/>
        </w:numPr>
        <w:jc w:val="both"/>
        <w:rPr>
          <w:szCs w:val="24"/>
        </w:rPr>
      </w:pPr>
      <w:r w:rsidRPr="00FF7E8F">
        <w:rPr>
          <w:szCs w:val="24"/>
        </w:rPr>
        <w:t>Must include at least one lesson presentation (Undergraduate)</w:t>
      </w:r>
    </w:p>
    <w:p w:rsidR="0087177D" w:rsidRDefault="0087177D">
      <w:pPr>
        <w:rPr>
          <w:b/>
          <w:szCs w:val="24"/>
        </w:rPr>
      </w:pPr>
      <w:r>
        <w:rPr>
          <w:b/>
          <w:szCs w:val="24"/>
        </w:rPr>
        <w:br w:type="page"/>
      </w:r>
    </w:p>
    <w:p w:rsidR="0062725F" w:rsidRPr="00FF7E8F" w:rsidRDefault="0062725F" w:rsidP="00FF7E8F">
      <w:pPr>
        <w:jc w:val="center"/>
        <w:rPr>
          <w:b/>
          <w:szCs w:val="24"/>
        </w:rPr>
      </w:pPr>
      <w:r w:rsidRPr="00FF7E8F">
        <w:rPr>
          <w:b/>
          <w:szCs w:val="24"/>
        </w:rPr>
        <w:lastRenderedPageBreak/>
        <w:t>DETAILED DESCRIPTION AND REFLECTION</w:t>
      </w:r>
    </w:p>
    <w:p w:rsidR="0062725F" w:rsidRPr="00FF7E8F" w:rsidRDefault="0062725F" w:rsidP="00FF7E8F">
      <w:pPr>
        <w:jc w:val="center"/>
        <w:rPr>
          <w:b/>
          <w:szCs w:val="24"/>
        </w:rPr>
      </w:pPr>
      <w:r w:rsidRPr="00FF7E8F">
        <w:rPr>
          <w:b/>
          <w:szCs w:val="24"/>
        </w:rPr>
        <w:t>(Required for each activity)</w:t>
      </w: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Pr="00FF7E8F" w:rsidRDefault="0062725F" w:rsidP="00FF7E8F">
      <w:pPr>
        <w:jc w:val="center"/>
        <w:rPr>
          <w:b/>
          <w:szCs w:val="24"/>
        </w:rPr>
      </w:pPr>
    </w:p>
    <w:p w:rsidR="0062725F" w:rsidRDefault="0062725F"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Default="0087177D" w:rsidP="00FF7E8F">
      <w:pPr>
        <w:pBdr>
          <w:bottom w:val="single" w:sz="12" w:space="1" w:color="auto"/>
        </w:pBdr>
        <w:jc w:val="center"/>
        <w:rPr>
          <w:b/>
          <w:szCs w:val="24"/>
        </w:rPr>
      </w:pPr>
    </w:p>
    <w:p w:rsidR="0087177D" w:rsidRPr="00FF7E8F" w:rsidRDefault="0087177D" w:rsidP="00FF7E8F">
      <w:pPr>
        <w:pBdr>
          <w:bottom w:val="single" w:sz="12" w:space="1" w:color="auto"/>
        </w:pBdr>
        <w:jc w:val="center"/>
        <w:rPr>
          <w:b/>
          <w:szCs w:val="24"/>
        </w:rPr>
      </w:pPr>
    </w:p>
    <w:p w:rsidR="0062725F" w:rsidRPr="00FF7E8F" w:rsidRDefault="0062725F" w:rsidP="00FF7E8F">
      <w:pPr>
        <w:jc w:val="center"/>
        <w:rPr>
          <w:b/>
          <w:szCs w:val="24"/>
        </w:rPr>
      </w:pPr>
      <w:r w:rsidRPr="00FF7E8F">
        <w:rPr>
          <w:b/>
          <w:szCs w:val="24"/>
        </w:rPr>
        <w:t>Authorized Signature</w:t>
      </w:r>
    </w:p>
    <w:p w:rsidR="0062725F" w:rsidRPr="00FF7E8F" w:rsidRDefault="0062725F" w:rsidP="00FF7E8F">
      <w:pPr>
        <w:jc w:val="center"/>
        <w:rPr>
          <w:b/>
          <w:szCs w:val="24"/>
        </w:rPr>
      </w:pPr>
    </w:p>
    <w:p w:rsidR="0062725F" w:rsidRPr="00FF7E8F" w:rsidRDefault="0062725F" w:rsidP="00FF7E8F">
      <w:pPr>
        <w:pBdr>
          <w:bottom w:val="single" w:sz="12" w:space="1" w:color="auto"/>
        </w:pBdr>
        <w:jc w:val="center"/>
        <w:rPr>
          <w:b/>
          <w:szCs w:val="24"/>
        </w:rPr>
      </w:pPr>
    </w:p>
    <w:p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C0D" w:rsidRDefault="00982C0D">
      <w:r>
        <w:separator/>
      </w:r>
    </w:p>
  </w:endnote>
  <w:endnote w:type="continuationSeparator" w:id="0">
    <w:p w:rsidR="00982C0D" w:rsidRDefault="0098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Special G2">
    <w:altName w:val="Wingdings 2"/>
    <w:panose1 w:val="02020603050405020304"/>
    <w:charset w:val="02"/>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C0D" w:rsidRDefault="00982C0D">
      <w:r>
        <w:separator/>
      </w:r>
    </w:p>
  </w:footnote>
  <w:footnote w:type="continuationSeparator" w:id="0">
    <w:p w:rsidR="00982C0D" w:rsidRDefault="00982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15:restartNumberingAfterBreak="0">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15:restartNumberingAfterBreak="0">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15:restartNumberingAfterBreak="0">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15:restartNumberingAfterBreak="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15:restartNumberingAfterBreak="0">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15:restartNumberingAfterBreak="0">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B2115"/>
    <w:rsid w:val="002C204B"/>
    <w:rsid w:val="002C7603"/>
    <w:rsid w:val="002E7323"/>
    <w:rsid w:val="002F4FE6"/>
    <w:rsid w:val="00311F47"/>
    <w:rsid w:val="0032296E"/>
    <w:rsid w:val="00345097"/>
    <w:rsid w:val="0036124F"/>
    <w:rsid w:val="00377AFA"/>
    <w:rsid w:val="0038337C"/>
    <w:rsid w:val="003919CD"/>
    <w:rsid w:val="003A160A"/>
    <w:rsid w:val="003C3848"/>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70DE2"/>
    <w:rsid w:val="005834AF"/>
    <w:rsid w:val="005A6CEC"/>
    <w:rsid w:val="005B2DC8"/>
    <w:rsid w:val="005D3CD2"/>
    <w:rsid w:val="005D4CAB"/>
    <w:rsid w:val="0062725F"/>
    <w:rsid w:val="00630057"/>
    <w:rsid w:val="00635B59"/>
    <w:rsid w:val="00670979"/>
    <w:rsid w:val="00693047"/>
    <w:rsid w:val="006B11C2"/>
    <w:rsid w:val="006D5196"/>
    <w:rsid w:val="006F1CF4"/>
    <w:rsid w:val="006F3AB5"/>
    <w:rsid w:val="007272AB"/>
    <w:rsid w:val="007667D8"/>
    <w:rsid w:val="00767386"/>
    <w:rsid w:val="007676AC"/>
    <w:rsid w:val="007750F8"/>
    <w:rsid w:val="00785AD5"/>
    <w:rsid w:val="007A38B5"/>
    <w:rsid w:val="00803C24"/>
    <w:rsid w:val="008110F6"/>
    <w:rsid w:val="0083476E"/>
    <w:rsid w:val="0087177D"/>
    <w:rsid w:val="0088184B"/>
    <w:rsid w:val="008949F1"/>
    <w:rsid w:val="008C0DC4"/>
    <w:rsid w:val="008E53E1"/>
    <w:rsid w:val="008E55DB"/>
    <w:rsid w:val="0094577B"/>
    <w:rsid w:val="009509A5"/>
    <w:rsid w:val="00957BA5"/>
    <w:rsid w:val="00975CA0"/>
    <w:rsid w:val="00982C0D"/>
    <w:rsid w:val="009A52D5"/>
    <w:rsid w:val="009B1641"/>
    <w:rsid w:val="009C29F9"/>
    <w:rsid w:val="009C2D8C"/>
    <w:rsid w:val="009C4EA5"/>
    <w:rsid w:val="009D4BDB"/>
    <w:rsid w:val="00A241EF"/>
    <w:rsid w:val="00A61117"/>
    <w:rsid w:val="00A8640C"/>
    <w:rsid w:val="00AB4B29"/>
    <w:rsid w:val="00AB6285"/>
    <w:rsid w:val="00AD03B9"/>
    <w:rsid w:val="00AD4416"/>
    <w:rsid w:val="00AD5B11"/>
    <w:rsid w:val="00AD664E"/>
    <w:rsid w:val="00AE3068"/>
    <w:rsid w:val="00B14C5F"/>
    <w:rsid w:val="00B21153"/>
    <w:rsid w:val="00B56C31"/>
    <w:rsid w:val="00B57FA5"/>
    <w:rsid w:val="00B711ED"/>
    <w:rsid w:val="00B779E4"/>
    <w:rsid w:val="00B80EA2"/>
    <w:rsid w:val="00B904D7"/>
    <w:rsid w:val="00B97982"/>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61A4"/>
    <w:rsid w:val="00E96F5C"/>
    <w:rsid w:val="00EA38A6"/>
    <w:rsid w:val="00EB57ED"/>
    <w:rsid w:val="00EC0595"/>
    <w:rsid w:val="00EC1A4A"/>
    <w:rsid w:val="00EC34B6"/>
    <w:rsid w:val="00ED603F"/>
    <w:rsid w:val="00F157CE"/>
    <w:rsid w:val="00F222F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89C07"/>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character" w:styleId="UnresolvedMention">
    <w:name w:val="Unresolved Mention"/>
    <w:basedOn w:val="DefaultParagraphFont"/>
    <w:uiPriority w:val="99"/>
    <w:semiHidden/>
    <w:unhideWhenUsed/>
    <w:rsid w:val="00B71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sec/sct/Pages/cos-all.aspx" TargetMode="External"/><Relationship Id="rId13" Type="http://schemas.openxmlformats.org/officeDocument/2006/relationships/hyperlink" Target="http://www.education.auburn.edu/edustudents/teacher_edu_info/index.html" TargetMode="External"/><Relationship Id="rId18" Type="http://schemas.openxmlformats.org/officeDocument/2006/relationships/hyperlink" Target="http://www.auburn.edu/student_info/student_polici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ac0132@auburn.edu" TargetMode="External"/><Relationship Id="rId12" Type="http://schemas.openxmlformats.org/officeDocument/2006/relationships/hyperlink" Target="http://www.education.auburn.edu/edustudents/forms_handbooks/index.html"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cholar.lib.vt.edu/ejournals/JCTE/v22n2/roberts.htm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ed.gov/teachers/become/about/survivalguide/index.html" TargetMode="External"/><Relationship Id="rId5" Type="http://schemas.openxmlformats.org/officeDocument/2006/relationships/footnotes" Target="footnotes.xml"/><Relationship Id="rId15" Type="http://schemas.openxmlformats.org/officeDocument/2006/relationships/hyperlink" Target="http://www.alsde.edu/sec/sct/Pages/cos-all.aspx" TargetMode="External"/><Relationship Id="rId23" Type="http://schemas.openxmlformats.org/officeDocument/2006/relationships/theme" Target="theme/theme1.xml"/><Relationship Id="rId10" Type="http://schemas.openxmlformats.org/officeDocument/2006/relationships/hyperlink" Target="http://www.alabamapepe.com/" TargetMode="External"/><Relationship Id="rId19"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www.alcareertech.org/" TargetMode="External"/><Relationship Id="rId14" Type="http://schemas.openxmlformats.org/officeDocument/2006/relationships/hyperlink" Target="http://www.alabamaadministrativecode.state.al.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15806</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Microsoft Office User</cp:lastModifiedBy>
  <cp:revision>2</cp:revision>
  <cp:lastPrinted>2015-08-11T16:14:00Z</cp:lastPrinted>
  <dcterms:created xsi:type="dcterms:W3CDTF">2018-08-23T16:40:00Z</dcterms:created>
  <dcterms:modified xsi:type="dcterms:W3CDTF">2018-08-23T16:40:00Z</dcterms:modified>
</cp:coreProperties>
</file>