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1D19A" w14:textId="6D34FECA" w:rsidR="00063F17" w:rsidRDefault="00063F17" w:rsidP="00F16C63">
      <w:pPr>
        <w:jc w:val="center"/>
        <w:rPr>
          <w:color w:val="E36C0A" w:themeColor="accent6" w:themeShade="BF"/>
          <w:sz w:val="32"/>
        </w:rPr>
      </w:pPr>
    </w:p>
    <w:p w14:paraId="5F5D4868" w14:textId="2B5E7156" w:rsidR="00F03A98" w:rsidRPr="004470E7" w:rsidRDefault="00CF1D5B" w:rsidP="004470E7">
      <w:pPr>
        <w:rPr>
          <w:b/>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A98">
        <w:rPr>
          <w:b/>
          <w:color w:val="E36C0A" w:themeColor="accent6" w:themeShade="BF"/>
          <w:sz w:val="32"/>
        </w:rPr>
        <w:t>CT</w:t>
      </w:r>
      <w:r w:rsidR="00150334">
        <w:rPr>
          <w:b/>
          <w:color w:val="E36C0A" w:themeColor="accent6" w:themeShade="BF"/>
          <w:sz w:val="32"/>
        </w:rPr>
        <w:t>ES</w:t>
      </w:r>
      <w:r w:rsidR="00680B4C">
        <w:rPr>
          <w:b/>
          <w:color w:val="E36C0A" w:themeColor="accent6" w:themeShade="BF"/>
          <w:sz w:val="32"/>
        </w:rPr>
        <w:t>7420_</w:t>
      </w:r>
      <w:r w:rsidR="00DE3525">
        <w:rPr>
          <w:b/>
          <w:color w:val="E36C0A" w:themeColor="accent6" w:themeShade="BF"/>
          <w:sz w:val="32"/>
        </w:rPr>
        <w:t>7426</w:t>
      </w:r>
      <w:r w:rsidR="00F03A98">
        <w:rPr>
          <w:b/>
          <w:color w:val="E36C0A" w:themeColor="accent6" w:themeShade="BF"/>
          <w:sz w:val="32"/>
        </w:rPr>
        <w:t xml:space="preserve"> Fall 201</w:t>
      </w:r>
      <w:r w:rsidR="00800DE9">
        <w:rPr>
          <w:b/>
          <w:color w:val="E36C0A" w:themeColor="accent6" w:themeShade="BF"/>
          <w:sz w:val="32"/>
        </w:rPr>
        <w:t>8</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50652571" w14:textId="24FBDC29" w:rsidR="00C62A26" w:rsidRPr="004470E7" w:rsidRDefault="008A3EA3" w:rsidP="00F03A98">
      <w:pPr>
        <w:ind w:left="2880" w:hanging="2880"/>
        <w:rPr>
          <w:color w:val="1F497D" w:themeColor="text2"/>
        </w:rPr>
      </w:pPr>
      <w:r>
        <w:rPr>
          <w:color w:val="1F497D" w:themeColor="text2"/>
        </w:rPr>
        <w:t xml:space="preserve">Department: </w:t>
      </w:r>
      <w:r w:rsidR="00921320">
        <w:rPr>
          <w:color w:val="1F497D" w:themeColor="text2"/>
        </w:rPr>
        <w:t>Curriculum &amp; Teaching</w:t>
      </w:r>
      <w:r w:rsidR="00C62A26" w:rsidRPr="004470E7">
        <w:rPr>
          <w:color w:val="1F497D" w:themeColor="text2"/>
        </w:rPr>
        <w:t xml:space="preserve"> </w:t>
      </w:r>
      <w:r w:rsidR="00C62A26" w:rsidRPr="004470E7">
        <w:rPr>
          <w:color w:val="1F497D" w:themeColor="text2"/>
        </w:rPr>
        <w:tab/>
      </w:r>
    </w:p>
    <w:p w14:paraId="46D91818" w14:textId="5F5902BB" w:rsidR="00C62A26" w:rsidRDefault="00F16C63" w:rsidP="004F5963">
      <w:pPr>
        <w:ind w:left="2880" w:hanging="2880"/>
        <w:rPr>
          <w:color w:val="1F497D" w:themeColor="text2"/>
        </w:rPr>
      </w:pPr>
      <w:r w:rsidRPr="004470E7">
        <w:rPr>
          <w:color w:val="1F497D" w:themeColor="text2"/>
        </w:rPr>
        <w:t>Course Title</w:t>
      </w:r>
      <w:r w:rsidR="00F03A98">
        <w:rPr>
          <w:color w:val="1F497D" w:themeColor="text2"/>
        </w:rPr>
        <w:t xml:space="preserve"> &amp; Credit</w:t>
      </w:r>
      <w:r w:rsidRPr="004470E7">
        <w:rPr>
          <w:color w:val="1F497D" w:themeColor="text2"/>
        </w:rPr>
        <w:t>:</w:t>
      </w:r>
      <w:r w:rsidR="008A3EA3">
        <w:rPr>
          <w:color w:val="1F497D" w:themeColor="text2"/>
        </w:rPr>
        <w:t xml:space="preserve"> </w:t>
      </w:r>
      <w:r w:rsidR="00DE3525">
        <w:rPr>
          <w:color w:val="1F497D" w:themeColor="text2"/>
        </w:rPr>
        <w:t>Applied Linguistics in SLA</w:t>
      </w:r>
      <w:r w:rsidR="00F03A98">
        <w:rPr>
          <w:color w:val="1F497D" w:themeColor="text2"/>
        </w:rPr>
        <w:t xml:space="preserve">; 3 </w:t>
      </w:r>
      <w:proofErr w:type="spellStart"/>
      <w:r w:rsidR="00F03A98">
        <w:rPr>
          <w:color w:val="1F497D" w:themeColor="text2"/>
        </w:rPr>
        <w:t>hrs</w:t>
      </w:r>
      <w:proofErr w:type="spellEnd"/>
    </w:p>
    <w:p w14:paraId="0300A51C" w14:textId="210CCA16" w:rsidR="00F03A98" w:rsidRDefault="00F03A98" w:rsidP="00F03A98">
      <w:pPr>
        <w:ind w:left="2880" w:hanging="2880"/>
        <w:rPr>
          <w:color w:val="1F497D" w:themeColor="text2"/>
        </w:rPr>
      </w:pPr>
      <w:r>
        <w:rPr>
          <w:color w:val="1F497D" w:themeColor="text2"/>
        </w:rPr>
        <w:t xml:space="preserve">Room and Schedule: </w:t>
      </w:r>
      <w:r w:rsidR="009C1EA0">
        <w:rPr>
          <w:color w:val="1F497D" w:themeColor="text2"/>
        </w:rPr>
        <w:t xml:space="preserve">HC </w:t>
      </w:r>
      <w:r w:rsidR="00150334">
        <w:rPr>
          <w:color w:val="1F497D" w:themeColor="text2"/>
        </w:rPr>
        <w:t>2461</w:t>
      </w:r>
      <w:r>
        <w:rPr>
          <w:color w:val="1F497D" w:themeColor="text2"/>
        </w:rPr>
        <w:t xml:space="preserve">; </w:t>
      </w:r>
      <w:proofErr w:type="spellStart"/>
      <w:r w:rsidR="009C1EA0" w:rsidRPr="009C1EA0">
        <w:rPr>
          <w:color w:val="1F497D" w:themeColor="text2"/>
        </w:rPr>
        <w:t>Thur</w:t>
      </w:r>
      <w:proofErr w:type="spellEnd"/>
      <w:r w:rsidRPr="009C1EA0">
        <w:rPr>
          <w:color w:val="1F497D" w:themeColor="text2"/>
        </w:rPr>
        <w:t xml:space="preserve"> </w:t>
      </w:r>
      <w:r w:rsidR="00862CE6" w:rsidRPr="009C1EA0">
        <w:rPr>
          <w:color w:val="1F497D" w:themeColor="text2"/>
        </w:rPr>
        <w:t>4:00 – 6:50</w:t>
      </w:r>
      <w:r w:rsidRPr="009C1EA0">
        <w:rPr>
          <w:color w:val="1F497D" w:themeColor="text2"/>
        </w:rPr>
        <w:t xml:space="preserve"> p.m.</w:t>
      </w:r>
    </w:p>
    <w:p w14:paraId="0A68EB89" w14:textId="4ACAC9E9" w:rsidR="00D06A60" w:rsidRDefault="00D06A60" w:rsidP="00F03A98">
      <w:pPr>
        <w:ind w:left="2880" w:hanging="2880"/>
        <w:rPr>
          <w:color w:val="1F497D" w:themeColor="text2"/>
        </w:rPr>
      </w:pPr>
      <w:r>
        <w:rPr>
          <w:color w:val="1F497D" w:themeColor="text2"/>
        </w:rPr>
        <w:t>Instructor</w:t>
      </w:r>
      <w:r w:rsidR="000E64F5">
        <w:rPr>
          <w:color w:val="1F497D" w:themeColor="text2"/>
        </w:rPr>
        <w:t>:</w:t>
      </w:r>
      <w:r w:rsidR="00F03A98">
        <w:rPr>
          <w:color w:val="1F497D" w:themeColor="text2"/>
        </w:rPr>
        <w:t xml:space="preserve">  </w:t>
      </w:r>
      <w:r w:rsidR="00CF1D5B">
        <w:rPr>
          <w:color w:val="1F497D" w:themeColor="text2"/>
        </w:rPr>
        <w:t>Dr. Jamie Harrison</w:t>
      </w:r>
      <w:r>
        <w:rPr>
          <w:color w:val="1F497D" w:themeColor="text2"/>
        </w:rPr>
        <w:t xml:space="preserve"> </w:t>
      </w:r>
      <w:hyperlink r:id="rId9" w:history="1">
        <w:r w:rsidRPr="00D06660">
          <w:rPr>
            <w:rStyle w:val="Hyperlink"/>
          </w:rPr>
          <w:t>jlh0069@auburn.edu</w:t>
        </w:r>
      </w:hyperlink>
      <w:r w:rsidR="00C62A26" w:rsidRPr="004470E7">
        <w:rPr>
          <w:color w:val="1F497D" w:themeColor="text2"/>
        </w:rPr>
        <w:t xml:space="preserve"> </w:t>
      </w:r>
    </w:p>
    <w:p w14:paraId="5C63C520" w14:textId="2FAA56DA" w:rsidR="000C423A" w:rsidRPr="004470E7" w:rsidRDefault="008A3EA3" w:rsidP="00F16C63">
      <w:pPr>
        <w:rPr>
          <w:color w:val="1F497D" w:themeColor="text2"/>
        </w:rPr>
      </w:pPr>
      <w:r>
        <w:rPr>
          <w:color w:val="1F497D" w:themeColor="text2"/>
        </w:rPr>
        <w:t xml:space="preserve">Phone Number: </w:t>
      </w:r>
      <w:r w:rsidR="00D06A60">
        <w:rPr>
          <w:color w:val="1F497D" w:themeColor="text2"/>
        </w:rPr>
        <w:t>334-844-8278</w:t>
      </w:r>
    </w:p>
    <w:p w14:paraId="7A8E3CC1" w14:textId="6276409C" w:rsidR="00C62A26" w:rsidRPr="004470E7" w:rsidRDefault="00D06A60" w:rsidP="00F03A98">
      <w:pPr>
        <w:rPr>
          <w:color w:val="1F497D" w:themeColor="text2"/>
        </w:rPr>
      </w:pPr>
      <w:r>
        <w:rPr>
          <w:color w:val="1F497D" w:themeColor="text2"/>
        </w:rPr>
        <w:t>Offic</w:t>
      </w:r>
      <w:r w:rsidR="008A3EA3">
        <w:rPr>
          <w:color w:val="1F497D" w:themeColor="text2"/>
        </w:rPr>
        <w:t xml:space="preserve">e: </w:t>
      </w:r>
      <w:r>
        <w:rPr>
          <w:color w:val="1F497D" w:themeColor="text2"/>
        </w:rPr>
        <w:t>Haley Center 5080</w:t>
      </w:r>
    </w:p>
    <w:p w14:paraId="5D29FE4F" w14:textId="6F392D9C" w:rsidR="004F5963" w:rsidRPr="009C1EA0" w:rsidRDefault="000D1F10" w:rsidP="009C1EA0">
      <w:pPr>
        <w:rPr>
          <w:color w:val="1F497D" w:themeColor="text2"/>
        </w:rPr>
      </w:pPr>
      <w:r>
        <w:rPr>
          <w:color w:val="1F497D" w:themeColor="text2"/>
        </w:rPr>
        <w:t>Office Hours</w:t>
      </w:r>
      <w:r w:rsidR="008A3EA3">
        <w:rPr>
          <w:color w:val="1F497D" w:themeColor="text2"/>
        </w:rPr>
        <w:t xml:space="preserve">: </w:t>
      </w:r>
      <w:r w:rsidR="00150334">
        <w:rPr>
          <w:color w:val="1F497D" w:themeColor="text2"/>
        </w:rPr>
        <w:t>By appointment</w:t>
      </w:r>
    </w:p>
    <w:p w14:paraId="7F81068F" w14:textId="3E3FE7D6" w:rsidR="00C62A26" w:rsidRDefault="00C62A26" w:rsidP="00C62A26"/>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496C52AB" w14:textId="3A6B3BDE" w:rsidR="00F03A98" w:rsidRPr="00A75403" w:rsidRDefault="00A75403" w:rsidP="00A75403">
      <w:r>
        <w:t xml:space="preserve">This course </w:t>
      </w:r>
      <w:r w:rsidR="00493B13">
        <w:t xml:space="preserve">will introduce you to the major components of language, theories of </w:t>
      </w:r>
      <w:r w:rsidR="00DE3525" w:rsidRPr="00A03CE1">
        <w:t>second language acquisition</w:t>
      </w:r>
      <w:r w:rsidR="00493B13">
        <w:t xml:space="preserve">, and factors that contribute to successful language learning outcomes all within the practical experience of </w:t>
      </w:r>
      <w:r w:rsidR="009A1305">
        <w:t xml:space="preserve">your own </w:t>
      </w:r>
      <w:r w:rsidR="00493B13">
        <w:t xml:space="preserve">language learning.  </w:t>
      </w:r>
      <w:r w:rsidR="009A1305">
        <w:t xml:space="preserve">You will come away from this course with a better understanding of yourself as a language learner, the connections among languages, and ideas </w:t>
      </w:r>
      <w:r w:rsidR="007F71D9">
        <w:t>about</w:t>
      </w:r>
      <w:r w:rsidR="009A1305">
        <w:t xml:space="preserve"> how </w:t>
      </w:r>
      <w:r w:rsidR="007F71D9">
        <w:t xml:space="preserve">to use this knowledge in your work with English language learners.  </w:t>
      </w:r>
    </w:p>
    <w:p w14:paraId="249C9BA8" w14:textId="42A22F8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542E04C6" w14:textId="5FB5A563" w:rsidR="00DE3525" w:rsidRDefault="001D3446" w:rsidP="00DE3525">
      <w:pPr>
        <w:ind w:left="720" w:hanging="720"/>
      </w:pPr>
      <w:r>
        <w:t>Freeman</w:t>
      </w:r>
      <w:r w:rsidR="009A1305">
        <w:t>, D. E.</w:t>
      </w:r>
      <w:r>
        <w:t xml:space="preserve"> &amp; Freeman</w:t>
      </w:r>
      <w:r w:rsidR="009A1305">
        <w:t xml:space="preserve">, Y. S., (2014) </w:t>
      </w:r>
      <w:r w:rsidR="009A1305" w:rsidRPr="00470CC2">
        <w:rPr>
          <w:i/>
        </w:rPr>
        <w:t>Essential linguistics: What teachers need to know to teach ESL, reading, spelling, grammar.</w:t>
      </w:r>
      <w:r w:rsidR="009A1305">
        <w:t xml:space="preserve">  Portsmouth, NH:  Heinemann.  </w:t>
      </w:r>
    </w:p>
    <w:p w14:paraId="4CB1500F" w14:textId="56C62E6F" w:rsidR="00DC57C9" w:rsidRPr="00A03CE1" w:rsidRDefault="00DC57C9" w:rsidP="00DE3525">
      <w:pPr>
        <w:ind w:left="720" w:hanging="720"/>
      </w:pPr>
      <w:proofErr w:type="spellStart"/>
      <w:r>
        <w:t>Lightbown</w:t>
      </w:r>
      <w:proofErr w:type="spellEnd"/>
      <w:r w:rsidR="00470CC2">
        <w:t xml:space="preserve">, P. M. &amp; Spada, N. (2013).  </w:t>
      </w:r>
      <w:r w:rsidR="00470CC2" w:rsidRPr="00470CC2">
        <w:rPr>
          <w:i/>
        </w:rPr>
        <w:t>How languages are learned, 4</w:t>
      </w:r>
      <w:r w:rsidR="00470CC2" w:rsidRPr="00470CC2">
        <w:rPr>
          <w:i/>
          <w:vertAlign w:val="superscript"/>
        </w:rPr>
        <w:t>th</w:t>
      </w:r>
      <w:r w:rsidR="00470CC2" w:rsidRPr="00470CC2">
        <w:rPr>
          <w:i/>
        </w:rPr>
        <w:t xml:space="preserve"> edition.</w:t>
      </w:r>
      <w:r w:rsidR="00470CC2">
        <w:t xml:space="preserve">  United Kingdom: Oxford University Press.  </w:t>
      </w:r>
    </w:p>
    <w:p w14:paraId="07CDC12B" w14:textId="6D8F5A64" w:rsidR="00A75403" w:rsidRDefault="009A1305" w:rsidP="000D1F10">
      <w:pPr>
        <w:widowControl w:val="0"/>
        <w:autoSpaceDE w:val="0"/>
        <w:autoSpaceDN w:val="0"/>
        <w:adjustRightInd w:val="0"/>
        <w:spacing w:after="240"/>
        <w:rPr>
          <w:b/>
          <w:bCs/>
          <w:u w:val="single"/>
        </w:rPr>
      </w:pPr>
      <w:r>
        <w:t>Other readings as provided by instructor</w:t>
      </w:r>
    </w:p>
    <w:p w14:paraId="2AFC81F6" w14:textId="77777777" w:rsidR="000D1F10" w:rsidRDefault="000D1F10" w:rsidP="000D1F10">
      <w:pPr>
        <w:widowControl w:val="0"/>
        <w:autoSpaceDE w:val="0"/>
        <w:autoSpaceDN w:val="0"/>
        <w:adjustRightInd w:val="0"/>
        <w:spacing w:after="240"/>
        <w:rPr>
          <w:b/>
          <w:bCs/>
          <w:u w:val="single"/>
        </w:rPr>
      </w:pPr>
      <w:r w:rsidRPr="000D1F10">
        <w:rPr>
          <w:b/>
          <w:bCs/>
          <w:u w:val="single"/>
        </w:rPr>
        <w:t>Course Objectives:</w:t>
      </w:r>
    </w:p>
    <w:p w14:paraId="2480A8AE" w14:textId="77777777" w:rsidR="00803AAA" w:rsidRDefault="00803AAA" w:rsidP="00803AAA">
      <w:r>
        <w:t>E</w:t>
      </w:r>
      <w:r w:rsidR="007B6D9F">
        <w:t xml:space="preserve">ngaged learners </w:t>
      </w:r>
      <w:r>
        <w:t>in this course can look forward to:</w:t>
      </w:r>
    </w:p>
    <w:p w14:paraId="36C6E672" w14:textId="77777777" w:rsidR="00803AAA" w:rsidRDefault="00803AAA" w:rsidP="00803AAA"/>
    <w:p w14:paraId="6A0BC90E" w14:textId="77777777" w:rsidR="00803AAA" w:rsidRDefault="00803AAA" w:rsidP="00A75403">
      <w:pPr>
        <w:pStyle w:val="ListParagraph"/>
        <w:numPr>
          <w:ilvl w:val="0"/>
          <w:numId w:val="46"/>
        </w:numPr>
      </w:pPr>
      <w:r>
        <w:t>Knowing more about themselves as language learners</w:t>
      </w:r>
    </w:p>
    <w:p w14:paraId="6A80505D" w14:textId="35258CF3" w:rsidR="00A75403" w:rsidRPr="00A03CE1" w:rsidRDefault="00A75403" w:rsidP="00A75403">
      <w:pPr>
        <w:pStyle w:val="ListParagraph"/>
        <w:numPr>
          <w:ilvl w:val="0"/>
          <w:numId w:val="46"/>
        </w:numPr>
      </w:pPr>
      <w:r>
        <w:t>M</w:t>
      </w:r>
      <w:r w:rsidR="00803AAA">
        <w:t>aking</w:t>
      </w:r>
      <w:r>
        <w:t xml:space="preserve"> </w:t>
      </w:r>
      <w:r w:rsidR="00FA57F6">
        <w:t xml:space="preserve">linguistic </w:t>
      </w:r>
      <w:r>
        <w:t xml:space="preserve">connections between </w:t>
      </w:r>
      <w:r w:rsidR="00803AAA">
        <w:t xml:space="preserve">English and </w:t>
      </w:r>
      <w:r>
        <w:t xml:space="preserve">multiple </w:t>
      </w:r>
      <w:r w:rsidR="00803AAA">
        <w:t xml:space="preserve">other </w:t>
      </w:r>
      <w:r>
        <w:t xml:space="preserve">languages </w:t>
      </w:r>
    </w:p>
    <w:p w14:paraId="5711F849" w14:textId="3CC44E4E" w:rsidR="00DE3525" w:rsidRDefault="00803AAA" w:rsidP="00A75403">
      <w:pPr>
        <w:pStyle w:val="ListParagraph"/>
        <w:numPr>
          <w:ilvl w:val="0"/>
          <w:numId w:val="46"/>
        </w:numPr>
      </w:pPr>
      <w:r>
        <w:t>Analyzing</w:t>
      </w:r>
      <w:r w:rsidR="00A75403">
        <w:t xml:space="preserve"> factors </w:t>
      </w:r>
      <w:r w:rsidR="00FA57F6">
        <w:t xml:space="preserve">(including learner variability) </w:t>
      </w:r>
      <w:r w:rsidR="00A75403">
        <w:t xml:space="preserve">contributing to successful language learning experiences </w:t>
      </w:r>
    </w:p>
    <w:p w14:paraId="676EEAAC" w14:textId="4BEFEA1B" w:rsidR="00DE3525" w:rsidRDefault="00FA57F6" w:rsidP="00A75403">
      <w:pPr>
        <w:pStyle w:val="ListParagraph"/>
        <w:numPr>
          <w:ilvl w:val="0"/>
          <w:numId w:val="46"/>
        </w:numPr>
      </w:pPr>
      <w:r>
        <w:t>Synthesizing multiple L1 and SLA theories into a personal foundational platform for teaching ESL</w:t>
      </w:r>
    </w:p>
    <w:p w14:paraId="282B81C4" w14:textId="4DF4EE8A" w:rsidR="00DE3525" w:rsidRDefault="00DE3525" w:rsidP="00A75403">
      <w:pPr>
        <w:pStyle w:val="ListParagraph"/>
        <w:numPr>
          <w:ilvl w:val="0"/>
          <w:numId w:val="46"/>
        </w:numPr>
      </w:pPr>
      <w:r w:rsidRPr="00A03CE1">
        <w:t>Co</w:t>
      </w:r>
      <w:r>
        <w:t>nduct</w:t>
      </w:r>
      <w:r w:rsidR="00FA57F6">
        <w:t>ing</w:t>
      </w:r>
      <w:r>
        <w:t xml:space="preserve"> research in an area of interest</w:t>
      </w:r>
      <w:r w:rsidR="00A75403">
        <w:t xml:space="preserve"> related to Applied Linguistics</w:t>
      </w:r>
    </w:p>
    <w:p w14:paraId="48701114" w14:textId="21A795AB" w:rsidR="00FA57F6" w:rsidRDefault="00FA57F6" w:rsidP="00A75403">
      <w:pPr>
        <w:pStyle w:val="ListParagraph"/>
        <w:numPr>
          <w:ilvl w:val="0"/>
          <w:numId w:val="46"/>
        </w:numPr>
      </w:pPr>
      <w:r>
        <w:t xml:space="preserve">Demonstrating advanced critical thinking skills, interpersonal and leadership skills in group work </w:t>
      </w:r>
    </w:p>
    <w:p w14:paraId="3D288482" w14:textId="77777777" w:rsidR="00803AAA" w:rsidRPr="00A03CE1" w:rsidRDefault="00803AAA" w:rsidP="00FA57F6">
      <w:pPr>
        <w:ind w:left="360"/>
      </w:pPr>
    </w:p>
    <w:p w14:paraId="582B1E0E" w14:textId="77777777" w:rsidR="00493B13" w:rsidRDefault="00493B13">
      <w:pPr>
        <w:spacing w:after="200"/>
        <w:rPr>
          <w:u w:val="single"/>
        </w:rPr>
      </w:pPr>
      <w:r>
        <w:rPr>
          <w:u w:val="single"/>
        </w:rPr>
        <w:br w:type="page"/>
      </w:r>
    </w:p>
    <w:p w14:paraId="71E70097" w14:textId="13950D47" w:rsidR="00FA57F6" w:rsidRDefault="00026B40" w:rsidP="00FA57F6">
      <w:pPr>
        <w:widowControl w:val="0"/>
        <w:autoSpaceDE w:val="0"/>
        <w:autoSpaceDN w:val="0"/>
        <w:adjustRightInd w:val="0"/>
        <w:spacing w:after="240"/>
        <w:rPr>
          <w:u w:val="single"/>
        </w:rPr>
      </w:pPr>
      <w:r>
        <w:rPr>
          <w:u w:val="single"/>
        </w:rPr>
        <w:lastRenderedPageBreak/>
        <w:t>Active Learning Environment</w:t>
      </w:r>
    </w:p>
    <w:p w14:paraId="62B26B1E" w14:textId="77777777" w:rsidR="009A1305" w:rsidRDefault="00493B13" w:rsidP="009A1305">
      <w:pPr>
        <w:widowControl w:val="0"/>
        <w:autoSpaceDE w:val="0"/>
        <w:autoSpaceDN w:val="0"/>
        <w:adjustRightInd w:val="0"/>
        <w:spacing w:after="240"/>
        <w:jc w:val="center"/>
        <w:rPr>
          <w:rFonts w:ascii="Times" w:hAnsi="Times"/>
          <w:color w:val="1F497D" w:themeColor="text2"/>
          <w:sz w:val="26"/>
          <w:szCs w:val="26"/>
        </w:rPr>
      </w:pPr>
      <w:r w:rsidRPr="00493B13">
        <w:rPr>
          <w:noProof/>
        </w:rPr>
        <w:drawing>
          <wp:inline distT="0" distB="0" distL="0" distR="0" wp14:anchorId="5D2DCC78" wp14:editId="16876174">
            <wp:extent cx="3502025" cy="185610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02025" cy="1856105"/>
                    </a:xfrm>
                    <a:prstGeom prst="rect">
                      <a:avLst/>
                    </a:prstGeom>
                  </pic:spPr>
                </pic:pic>
              </a:graphicData>
            </a:graphic>
          </wp:inline>
        </w:drawing>
      </w:r>
    </w:p>
    <w:p w14:paraId="3F4AAB6F" w14:textId="4A65A3A4" w:rsidR="009A1305" w:rsidRPr="009A1305" w:rsidRDefault="009A1305" w:rsidP="009C1EA0">
      <w:pPr>
        <w:widowControl w:val="0"/>
        <w:autoSpaceDE w:val="0"/>
        <w:autoSpaceDN w:val="0"/>
        <w:adjustRightInd w:val="0"/>
        <w:spacing w:after="240"/>
        <w:rPr>
          <w:rFonts w:ascii="Times" w:hAnsi="Times"/>
          <w:color w:val="1F497D" w:themeColor="text2"/>
          <w:sz w:val="26"/>
          <w:szCs w:val="26"/>
        </w:rPr>
      </w:pPr>
      <w:r>
        <w:rPr>
          <w:rFonts w:ascii="Times" w:hAnsi="Times"/>
          <w:color w:val="1F497D" w:themeColor="text2"/>
          <w:sz w:val="26"/>
          <w:szCs w:val="26"/>
        </w:rPr>
        <w:t xml:space="preserve">Figure 1. The key components of an integrated course design.  (Fink, 2003). </w:t>
      </w:r>
    </w:p>
    <w:p w14:paraId="02088640" w14:textId="50CF785D" w:rsidR="009A1305" w:rsidRDefault="00FA57F6" w:rsidP="00FA57F6">
      <w:pPr>
        <w:widowControl w:val="0"/>
        <w:autoSpaceDE w:val="0"/>
        <w:autoSpaceDN w:val="0"/>
        <w:adjustRightInd w:val="0"/>
        <w:spacing w:after="240"/>
        <w:rPr>
          <w:rFonts w:ascii="Times" w:hAnsi="Times"/>
          <w:color w:val="1F497D" w:themeColor="text2"/>
          <w:sz w:val="26"/>
          <w:szCs w:val="26"/>
        </w:rPr>
      </w:pPr>
      <w:r w:rsidRPr="00493B13">
        <w:rPr>
          <w:rFonts w:ascii="Times" w:hAnsi="Times"/>
          <w:color w:val="1F497D" w:themeColor="text2"/>
          <w:sz w:val="26"/>
          <w:szCs w:val="26"/>
        </w:rPr>
        <w:t xml:space="preserve">This course has been designed with an active learning framework </w:t>
      </w:r>
      <w:r w:rsidR="00493B13" w:rsidRPr="00493B13">
        <w:rPr>
          <w:rFonts w:ascii="Times" w:hAnsi="Times"/>
          <w:color w:val="1F497D" w:themeColor="text2"/>
          <w:sz w:val="26"/>
          <w:szCs w:val="26"/>
        </w:rPr>
        <w:t>intended to integrate learning goals, teaching &amp; learning activities, and feedback &amp; assessment.  This means you should expect to see a direct relationship between course goals,</w:t>
      </w:r>
      <w:r w:rsidR="00E83059">
        <w:rPr>
          <w:rFonts w:ascii="Times" w:hAnsi="Times"/>
          <w:color w:val="1F497D" w:themeColor="text2"/>
          <w:sz w:val="26"/>
          <w:szCs w:val="26"/>
        </w:rPr>
        <w:t xml:space="preserve"> </w:t>
      </w:r>
      <w:r w:rsidR="00493B13" w:rsidRPr="00493B13">
        <w:rPr>
          <w:rFonts w:ascii="Times" w:hAnsi="Times"/>
          <w:color w:val="1F497D" w:themeColor="text2"/>
          <w:sz w:val="26"/>
          <w:szCs w:val="26"/>
        </w:rPr>
        <w:t xml:space="preserve">what we do in class, and how you are assessed.  </w:t>
      </w:r>
      <w:r w:rsidR="009A1305">
        <w:rPr>
          <w:rFonts w:ascii="Times" w:hAnsi="Times"/>
          <w:color w:val="1F497D" w:themeColor="text2"/>
          <w:sz w:val="26"/>
          <w:szCs w:val="26"/>
        </w:rPr>
        <w:t xml:space="preserve">My hope is that you can use this course as a guide for developing your own English language courses. </w:t>
      </w:r>
    </w:p>
    <w:p w14:paraId="25586845" w14:textId="6E2770A5" w:rsidR="009A1305" w:rsidRPr="009A1305" w:rsidRDefault="009A1305" w:rsidP="009A1305">
      <w:pPr>
        <w:widowControl w:val="0"/>
        <w:autoSpaceDE w:val="0"/>
        <w:autoSpaceDN w:val="0"/>
        <w:adjustRightInd w:val="0"/>
        <w:spacing w:after="240"/>
        <w:rPr>
          <w:color w:val="1F497D" w:themeColor="text2"/>
          <w:sz w:val="26"/>
          <w:szCs w:val="26"/>
        </w:rPr>
      </w:pPr>
      <w:r>
        <w:rPr>
          <w:rFonts w:ascii="Times" w:hAnsi="Times"/>
          <w:color w:val="1F497D" w:themeColor="text2"/>
          <w:sz w:val="26"/>
          <w:szCs w:val="26"/>
        </w:rPr>
        <w:t xml:space="preserve">A variety of teaching and learning experiences have been designed for this course to support the six key dimensions of significant learning (Fink, 2003).  </w:t>
      </w:r>
    </w:p>
    <w:p w14:paraId="567BBDF5" w14:textId="64335664" w:rsidR="009A1305" w:rsidRDefault="009A1305" w:rsidP="00FA57F6">
      <w:pPr>
        <w:widowControl w:val="0"/>
        <w:autoSpaceDE w:val="0"/>
        <w:autoSpaceDN w:val="0"/>
        <w:adjustRightInd w:val="0"/>
        <w:spacing w:after="240"/>
        <w:rPr>
          <w:rFonts w:ascii="Times" w:hAnsi="Times"/>
          <w:color w:val="1F497D" w:themeColor="text2"/>
          <w:sz w:val="26"/>
          <w:szCs w:val="26"/>
        </w:rPr>
      </w:pPr>
      <w:r w:rsidRPr="00883C55">
        <w:rPr>
          <w:noProof/>
        </w:rPr>
        <w:drawing>
          <wp:inline distT="0" distB="0" distL="0" distR="0" wp14:anchorId="208613DF" wp14:editId="52B507CF">
            <wp:extent cx="3390900" cy="32583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53120" cy="3318110"/>
                    </a:xfrm>
                    <a:prstGeom prst="rect">
                      <a:avLst/>
                    </a:prstGeom>
                  </pic:spPr>
                </pic:pic>
              </a:graphicData>
            </a:graphic>
          </wp:inline>
        </w:drawing>
      </w:r>
    </w:p>
    <w:p w14:paraId="4ECCF7A1" w14:textId="562E8482" w:rsidR="009A1305" w:rsidRDefault="009A1305" w:rsidP="00FA57F6">
      <w:pPr>
        <w:widowControl w:val="0"/>
        <w:autoSpaceDE w:val="0"/>
        <w:autoSpaceDN w:val="0"/>
        <w:adjustRightInd w:val="0"/>
        <w:spacing w:after="240"/>
        <w:rPr>
          <w:rFonts w:ascii="Times" w:hAnsi="Times"/>
          <w:color w:val="1F497D" w:themeColor="text2"/>
          <w:sz w:val="26"/>
          <w:szCs w:val="26"/>
        </w:rPr>
      </w:pPr>
      <w:r>
        <w:rPr>
          <w:rFonts w:ascii="Times" w:hAnsi="Times"/>
          <w:color w:val="1F497D" w:themeColor="text2"/>
          <w:sz w:val="26"/>
          <w:szCs w:val="26"/>
        </w:rPr>
        <w:t xml:space="preserve">Figure 2.  The taxonomy of significant learning (Fink, 2003). </w:t>
      </w:r>
    </w:p>
    <w:p w14:paraId="15CD4DA8" w14:textId="7A195742" w:rsidR="009A1305" w:rsidRDefault="009A1305" w:rsidP="00FA57F6">
      <w:pPr>
        <w:widowControl w:val="0"/>
        <w:autoSpaceDE w:val="0"/>
        <w:autoSpaceDN w:val="0"/>
        <w:adjustRightInd w:val="0"/>
        <w:spacing w:after="240"/>
        <w:rPr>
          <w:rFonts w:ascii="Times" w:hAnsi="Times"/>
          <w:color w:val="1F497D" w:themeColor="text2"/>
          <w:sz w:val="26"/>
          <w:szCs w:val="26"/>
        </w:rPr>
      </w:pPr>
      <w:r w:rsidRPr="009A1305">
        <w:rPr>
          <w:spacing w:val="26"/>
          <w:kern w:val="1"/>
        </w:rPr>
        <w:t xml:space="preserve">Fink, L.D. 2003. A </w:t>
      </w:r>
      <w:proofErr w:type="gramStart"/>
      <w:r w:rsidRPr="009A1305">
        <w:rPr>
          <w:spacing w:val="26"/>
          <w:kern w:val="1"/>
        </w:rPr>
        <w:t>Self Directed</w:t>
      </w:r>
      <w:proofErr w:type="gramEnd"/>
      <w:r w:rsidRPr="009A1305">
        <w:rPr>
          <w:spacing w:val="26"/>
          <w:kern w:val="1"/>
        </w:rPr>
        <w:t xml:space="preserve"> Guide to Designing Courses for Significant Learning. San </w:t>
      </w:r>
      <w:proofErr w:type="spellStart"/>
      <w:r w:rsidRPr="009A1305">
        <w:rPr>
          <w:spacing w:val="26"/>
          <w:kern w:val="1"/>
        </w:rPr>
        <w:t>Fransisco</w:t>
      </w:r>
      <w:proofErr w:type="spellEnd"/>
      <w:r w:rsidRPr="009A1305">
        <w:rPr>
          <w:spacing w:val="26"/>
          <w:kern w:val="1"/>
        </w:rPr>
        <w:t xml:space="preserve">: Jossey-Bass, </w:t>
      </w:r>
      <w:r>
        <w:rPr>
          <w:spacing w:val="26"/>
          <w:kern w:val="1"/>
        </w:rPr>
        <w:t>pp. 37.</w:t>
      </w:r>
    </w:p>
    <w:p w14:paraId="5452F85B" w14:textId="4BA4D863" w:rsidR="00DE3525" w:rsidRPr="00493B13" w:rsidRDefault="00DE3525" w:rsidP="00FA57F6">
      <w:pPr>
        <w:widowControl w:val="0"/>
        <w:autoSpaceDE w:val="0"/>
        <w:autoSpaceDN w:val="0"/>
        <w:adjustRightInd w:val="0"/>
        <w:spacing w:after="240"/>
        <w:rPr>
          <w:u w:val="single"/>
        </w:rPr>
      </w:pPr>
      <w:r w:rsidRPr="00493B13">
        <w:rPr>
          <w:rFonts w:ascii="Times" w:hAnsi="Times"/>
          <w:color w:val="1F497D" w:themeColor="text2"/>
          <w:sz w:val="26"/>
          <w:szCs w:val="26"/>
        </w:rPr>
        <w:br w:type="page"/>
      </w:r>
    </w:p>
    <w:p w14:paraId="6003367B" w14:textId="69CF6498"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lastRenderedPageBreak/>
        <w:t xml:space="preserve">2. </w:t>
      </w:r>
      <w:r w:rsidR="000B31CD" w:rsidRPr="004470E7">
        <w:rPr>
          <w:rFonts w:ascii="Times" w:hAnsi="Times"/>
          <w:b/>
          <w:color w:val="1F497D" w:themeColor="text2"/>
          <w:sz w:val="26"/>
          <w:szCs w:val="26"/>
        </w:rPr>
        <w:t>COURSE REQUIREMENTS</w:t>
      </w:r>
    </w:p>
    <w:p w14:paraId="297794E0" w14:textId="5BF105D1" w:rsidR="00A75403" w:rsidRDefault="00680B4C" w:rsidP="00F03A98">
      <w:pPr>
        <w:rPr>
          <w:b/>
        </w:rPr>
      </w:pPr>
      <w:r>
        <w:rPr>
          <w:b/>
        </w:rPr>
        <w:t>A.  Weekly Assignments (1</w:t>
      </w:r>
      <w:r w:rsidR="002750E1">
        <w:rPr>
          <w:b/>
        </w:rPr>
        <w:t>0%)</w:t>
      </w:r>
      <w:r w:rsidR="00A86BD4">
        <w:rPr>
          <w:b/>
        </w:rPr>
        <w:t xml:space="preserve"> </w:t>
      </w:r>
    </w:p>
    <w:p w14:paraId="1B584A5A" w14:textId="5FA0B8BF" w:rsidR="002750E1" w:rsidRDefault="00A86BD4" w:rsidP="00F03A98">
      <w:pPr>
        <w:rPr>
          <w:b/>
        </w:rPr>
      </w:pPr>
      <w:r>
        <w:rPr>
          <w:b/>
        </w:rPr>
        <w:t xml:space="preserve">Weekly </w:t>
      </w:r>
      <w:r w:rsidR="002750E1">
        <w:rPr>
          <w:b/>
        </w:rPr>
        <w:t>Attendance and Participation</w:t>
      </w:r>
      <w:r>
        <w:rPr>
          <w:b/>
        </w:rPr>
        <w:t xml:space="preserve"> </w:t>
      </w:r>
    </w:p>
    <w:p w14:paraId="0CB09F68" w14:textId="77777777" w:rsidR="00680B4C" w:rsidRDefault="00680B4C" w:rsidP="00680B4C">
      <w:pPr>
        <w:rPr>
          <w:b/>
        </w:rPr>
      </w:pPr>
      <w:r>
        <w:rPr>
          <w:b/>
        </w:rPr>
        <w:t>Korean language learning module and exams</w:t>
      </w:r>
    </w:p>
    <w:p w14:paraId="35881E30" w14:textId="77777777" w:rsidR="002750E1" w:rsidRDefault="002750E1" w:rsidP="00F03A98">
      <w:pPr>
        <w:rPr>
          <w:b/>
        </w:rPr>
      </w:pPr>
    </w:p>
    <w:p w14:paraId="41FAF745" w14:textId="11E8F662" w:rsidR="002750E1" w:rsidRDefault="00680B4C" w:rsidP="00F03A98">
      <w:pPr>
        <w:rPr>
          <w:b/>
        </w:rPr>
      </w:pPr>
      <w:r>
        <w:rPr>
          <w:b/>
        </w:rPr>
        <w:t>B.  Assignments (4</w:t>
      </w:r>
      <w:r w:rsidR="002750E1">
        <w:rPr>
          <w:b/>
        </w:rPr>
        <w:t>0%)</w:t>
      </w:r>
    </w:p>
    <w:p w14:paraId="2BC3D430" w14:textId="77777777" w:rsidR="00680B4C" w:rsidRDefault="00680B4C" w:rsidP="00680B4C">
      <w:pPr>
        <w:rPr>
          <w:b/>
        </w:rPr>
      </w:pPr>
      <w:r>
        <w:rPr>
          <w:b/>
        </w:rPr>
        <w:t>Korean Language Learning Reflective Journal Assignment</w:t>
      </w:r>
    </w:p>
    <w:p w14:paraId="3140B949" w14:textId="1B10FB64" w:rsidR="00680B4C" w:rsidRDefault="00680B4C" w:rsidP="00680B4C">
      <w:pPr>
        <w:rPr>
          <w:b/>
        </w:rPr>
      </w:pPr>
      <w:r>
        <w:rPr>
          <w:b/>
        </w:rPr>
        <w:t>In class activities as assigned</w:t>
      </w:r>
    </w:p>
    <w:p w14:paraId="44F77FDF" w14:textId="77777777" w:rsidR="002750E1" w:rsidRDefault="002750E1" w:rsidP="00A75403">
      <w:pPr>
        <w:rPr>
          <w:b/>
        </w:rPr>
      </w:pPr>
    </w:p>
    <w:p w14:paraId="65F17A35" w14:textId="3F097DA7" w:rsidR="002750E1" w:rsidRDefault="00680B4C" w:rsidP="00A75403">
      <w:pPr>
        <w:rPr>
          <w:b/>
        </w:rPr>
      </w:pPr>
      <w:r>
        <w:rPr>
          <w:b/>
        </w:rPr>
        <w:t>C.  Major Projects (3</w:t>
      </w:r>
      <w:r w:rsidR="002750E1">
        <w:rPr>
          <w:b/>
        </w:rPr>
        <w:t>0%)</w:t>
      </w:r>
    </w:p>
    <w:p w14:paraId="3CB367F6" w14:textId="7BEA282E" w:rsidR="002E7C10" w:rsidRDefault="00A75403" w:rsidP="00A75403">
      <w:pPr>
        <w:rPr>
          <w:b/>
        </w:rPr>
      </w:pPr>
      <w:r>
        <w:rPr>
          <w:b/>
        </w:rPr>
        <w:t>Discourse analysis</w:t>
      </w:r>
      <w:r w:rsidR="002750E1">
        <w:rPr>
          <w:b/>
        </w:rPr>
        <w:t xml:space="preserve"> project</w:t>
      </w:r>
    </w:p>
    <w:p w14:paraId="23DDD972" w14:textId="2B8676EF" w:rsidR="00A75403" w:rsidRDefault="002750E1" w:rsidP="00A75403">
      <w:pPr>
        <w:rPr>
          <w:b/>
        </w:rPr>
      </w:pPr>
      <w:r>
        <w:rPr>
          <w:b/>
        </w:rPr>
        <w:t>Issues in linguistics group worksho</w:t>
      </w:r>
      <w:bookmarkStart w:id="0" w:name="_GoBack"/>
      <w:bookmarkEnd w:id="0"/>
      <w:r>
        <w:rPr>
          <w:b/>
        </w:rPr>
        <w:t>p</w:t>
      </w:r>
    </w:p>
    <w:p w14:paraId="61146040" w14:textId="77777777" w:rsidR="002750E1" w:rsidRDefault="002750E1" w:rsidP="00A75403">
      <w:pPr>
        <w:rPr>
          <w:b/>
        </w:rPr>
      </w:pPr>
    </w:p>
    <w:p w14:paraId="65BD54AF" w14:textId="48ABB45F" w:rsidR="002750E1" w:rsidRDefault="002750E1" w:rsidP="00A75403">
      <w:pPr>
        <w:rPr>
          <w:b/>
        </w:rPr>
      </w:pPr>
      <w:r>
        <w:rPr>
          <w:b/>
        </w:rPr>
        <w:t xml:space="preserve">D.  </w:t>
      </w:r>
      <w:r w:rsidR="00680B4C">
        <w:rPr>
          <w:b/>
        </w:rPr>
        <w:t xml:space="preserve">Final </w:t>
      </w:r>
      <w:r>
        <w:rPr>
          <w:b/>
        </w:rPr>
        <w:t>Exam</w:t>
      </w:r>
      <w:r w:rsidR="00680B4C">
        <w:rPr>
          <w:b/>
        </w:rPr>
        <w:t xml:space="preserve"> </w:t>
      </w:r>
      <w:r w:rsidR="00862CE6">
        <w:rPr>
          <w:b/>
        </w:rPr>
        <w:t>(20%)</w:t>
      </w:r>
    </w:p>
    <w:p w14:paraId="5B66AAFE" w14:textId="77777777" w:rsidR="002E7C10" w:rsidRDefault="002E7C10" w:rsidP="00F03A98">
      <w:pPr>
        <w:rPr>
          <w:b/>
        </w:rPr>
      </w:pPr>
    </w:p>
    <w:p w14:paraId="4E2BDE20" w14:textId="77777777" w:rsidR="007D0045" w:rsidRPr="00AE14BA" w:rsidRDefault="007D0045" w:rsidP="00862CE6">
      <w:pPr>
        <w:spacing w:after="200"/>
        <w:rPr>
          <w:sz w:val="22"/>
          <w:szCs w:val="22"/>
          <w:u w:val="single"/>
        </w:rPr>
      </w:pPr>
      <w:r w:rsidRPr="00AE14BA">
        <w:rPr>
          <w:sz w:val="22"/>
          <w:szCs w:val="22"/>
          <w:u w:val="single"/>
        </w:rPr>
        <w:t>Grading and Evaluation:</w:t>
      </w:r>
    </w:p>
    <w:p w14:paraId="7784A18F" w14:textId="77777777" w:rsidR="007D0045" w:rsidRDefault="007D0045" w:rsidP="00862CE6">
      <w:pPr>
        <w:rPr>
          <w:rFonts w:eastAsiaTheme="minorEastAsia"/>
          <w:sz w:val="22"/>
          <w:szCs w:val="22"/>
          <w:lang w:eastAsia="ja-JP"/>
        </w:rPr>
      </w:pPr>
      <w:r w:rsidRPr="006F4A17">
        <w:rPr>
          <w:rFonts w:eastAsiaTheme="minorEastAsia"/>
          <w:sz w:val="22"/>
          <w:szCs w:val="22"/>
          <w:lang w:eastAsia="ja-JP"/>
        </w:rPr>
        <w:t>The grading scale will be:  </w:t>
      </w:r>
    </w:p>
    <w:p w14:paraId="3636E396" w14:textId="282B0ABF" w:rsidR="007D0045" w:rsidRPr="00B37328" w:rsidRDefault="007D0045" w:rsidP="00862CE6">
      <w:pPr>
        <w:rPr>
          <w:b/>
        </w:rPr>
      </w:pPr>
      <w:r>
        <w:rPr>
          <w:b/>
        </w:rPr>
        <w:t>A   = 100 – 90 average</w:t>
      </w:r>
      <w:r w:rsidRPr="00B37328">
        <w:rPr>
          <w:b/>
        </w:rPr>
        <w:t xml:space="preserve">               </w:t>
      </w:r>
    </w:p>
    <w:p w14:paraId="72C5B60C" w14:textId="1648183B" w:rsidR="007D0045" w:rsidRPr="00B37328" w:rsidRDefault="007D0045" w:rsidP="00862CE6">
      <w:pPr>
        <w:rPr>
          <w:b/>
        </w:rPr>
      </w:pPr>
      <w:r>
        <w:rPr>
          <w:b/>
        </w:rPr>
        <w:t>B   = 89 – 80 average</w:t>
      </w:r>
      <w:r w:rsidRPr="00B37328">
        <w:rPr>
          <w:b/>
        </w:rPr>
        <w:t xml:space="preserve">         </w:t>
      </w:r>
    </w:p>
    <w:p w14:paraId="25E5F248" w14:textId="66D656EA" w:rsidR="007D0045" w:rsidRPr="00B37328" w:rsidRDefault="007D0045" w:rsidP="00862CE6">
      <w:pPr>
        <w:rPr>
          <w:b/>
        </w:rPr>
      </w:pPr>
      <w:r>
        <w:rPr>
          <w:b/>
        </w:rPr>
        <w:t>C   = 79 – 70 average</w:t>
      </w:r>
      <w:r w:rsidRPr="00B37328">
        <w:rPr>
          <w:b/>
        </w:rPr>
        <w:t xml:space="preserve">              </w:t>
      </w:r>
    </w:p>
    <w:p w14:paraId="018C7AD1" w14:textId="47D133C9" w:rsidR="007D0045" w:rsidRPr="00B37328" w:rsidRDefault="007D0045" w:rsidP="00862CE6">
      <w:pPr>
        <w:rPr>
          <w:b/>
        </w:rPr>
      </w:pPr>
      <w:r w:rsidRPr="00B37328">
        <w:rPr>
          <w:b/>
        </w:rPr>
        <w:t xml:space="preserve">D   = </w:t>
      </w:r>
      <w:r>
        <w:rPr>
          <w:b/>
        </w:rPr>
        <w:t>69 – 60 average</w:t>
      </w:r>
      <w:r w:rsidRPr="00B37328">
        <w:rPr>
          <w:b/>
        </w:rPr>
        <w:t xml:space="preserve">                 </w:t>
      </w:r>
    </w:p>
    <w:p w14:paraId="77DC6914" w14:textId="3FBC8B9F" w:rsidR="007D0045" w:rsidRDefault="007D0045" w:rsidP="00862CE6">
      <w:pPr>
        <w:rPr>
          <w:b/>
        </w:rPr>
      </w:pPr>
      <w:r w:rsidRPr="00B37328">
        <w:rPr>
          <w:b/>
        </w:rPr>
        <w:t xml:space="preserve">F   </w:t>
      </w:r>
      <w:proofErr w:type="gramStart"/>
      <w:r w:rsidRPr="00B37328">
        <w:rPr>
          <w:b/>
        </w:rPr>
        <w:t xml:space="preserve">=  </w:t>
      </w:r>
      <w:r>
        <w:rPr>
          <w:b/>
        </w:rPr>
        <w:t>59</w:t>
      </w:r>
      <w:proofErr w:type="gramEnd"/>
      <w:r>
        <w:rPr>
          <w:b/>
        </w:rPr>
        <w:t xml:space="preserve"> or below average</w:t>
      </w:r>
    </w:p>
    <w:p w14:paraId="79778498" w14:textId="77777777" w:rsidR="007D0045" w:rsidRDefault="007D0045" w:rsidP="007D0045">
      <w:pPr>
        <w:ind w:left="720"/>
        <w:rPr>
          <w:b/>
        </w:rPr>
      </w:pPr>
    </w:p>
    <w:p w14:paraId="24D809BA" w14:textId="6CEA50A2" w:rsidR="00862CE6" w:rsidRDefault="00C77A4F" w:rsidP="00E83059">
      <w:pPr>
        <w:rPr>
          <w:sz w:val="22"/>
          <w:szCs w:val="22"/>
        </w:rPr>
      </w:pPr>
      <w:r w:rsidRPr="00DF2F29">
        <w:rPr>
          <w:sz w:val="22"/>
          <w:szCs w:val="22"/>
          <w:u w:val="single"/>
        </w:rPr>
        <w:t>Attendance and Participation</w:t>
      </w:r>
      <w:r w:rsidRPr="00DF2F29">
        <w:rPr>
          <w:sz w:val="22"/>
          <w:szCs w:val="22"/>
        </w:rPr>
        <w:t xml:space="preserve">: </w:t>
      </w:r>
      <w:r w:rsidR="00862CE6">
        <w:rPr>
          <w:sz w:val="22"/>
          <w:szCs w:val="22"/>
        </w:rPr>
        <w:t xml:space="preserve">Active learning experiences are only as powerful as you, the students in class, make them.  Therefore, it is really important that you come to class each week and that you come prepared for group interactions and class discussions.  As graduate level students, you should be able to prepare outside of class up to three hours per hour in class.  That is up to nine hours of preparation.  So, as part of this weekly preparation, please be sure to read and view any required material prior to class each week, study and practice Korean for the 10-week Korean Learning Module, reflect on your language learning experiences, conduct your own discourse analysis work, and prepare for your group Issues in Linguistics Workshop.  </w:t>
      </w:r>
    </w:p>
    <w:p w14:paraId="5418C8FD" w14:textId="18151BF5" w:rsidR="00FA6412" w:rsidRPr="00C04EAE" w:rsidRDefault="00FA6412" w:rsidP="00FA6412">
      <w:pPr>
        <w:rPr>
          <w:i/>
          <w:color w:val="000000"/>
        </w:rPr>
      </w:pPr>
    </w:p>
    <w:p w14:paraId="5A13292F" w14:textId="77777777" w:rsidR="00FA6412" w:rsidRPr="00FA6412" w:rsidRDefault="00FA6412" w:rsidP="00E83059">
      <w:pPr>
        <w:rPr>
          <w:color w:val="000000"/>
          <w:sz w:val="22"/>
          <w:szCs w:val="22"/>
        </w:rPr>
      </w:pPr>
      <w:r w:rsidRPr="00FA6412">
        <w:rPr>
          <w:sz w:val="22"/>
          <w:szCs w:val="22"/>
          <w:u w:val="single"/>
        </w:rPr>
        <w:t>Distance Student Requirements</w:t>
      </w:r>
      <w:r w:rsidRPr="00FA6412">
        <w:rPr>
          <w:sz w:val="22"/>
          <w:szCs w:val="22"/>
        </w:rPr>
        <w:t xml:space="preserve">: </w:t>
      </w:r>
      <w:r w:rsidRPr="00FA6412">
        <w:rPr>
          <w:color w:val="000000"/>
          <w:sz w:val="22"/>
          <w:szCs w:val="22"/>
        </w:rPr>
        <w:t>The distance section is "asynchronous" for distance students.  The following will be available to distance students:</w:t>
      </w:r>
    </w:p>
    <w:p w14:paraId="2C1FE3C4" w14:textId="0C3D5259" w:rsidR="00FA6412" w:rsidRPr="00FA6412" w:rsidRDefault="00FA6412" w:rsidP="00E83059">
      <w:pPr>
        <w:ind w:firstLine="720"/>
        <w:rPr>
          <w:color w:val="000000"/>
          <w:sz w:val="22"/>
          <w:szCs w:val="22"/>
        </w:rPr>
      </w:pPr>
      <w:r w:rsidRPr="00FA6412">
        <w:rPr>
          <w:color w:val="000000"/>
          <w:sz w:val="22"/>
          <w:szCs w:val="22"/>
        </w:rPr>
        <w:t xml:space="preserve">- full </w:t>
      </w:r>
      <w:proofErr w:type="spellStart"/>
      <w:r w:rsidRPr="00FA6412">
        <w:rPr>
          <w:color w:val="000000"/>
          <w:sz w:val="22"/>
          <w:szCs w:val="22"/>
        </w:rPr>
        <w:t>Panopto</w:t>
      </w:r>
      <w:proofErr w:type="spellEnd"/>
      <w:r w:rsidRPr="00FA6412">
        <w:rPr>
          <w:color w:val="000000"/>
          <w:sz w:val="22"/>
          <w:szCs w:val="22"/>
        </w:rPr>
        <w:t xml:space="preserve"> recording of </w:t>
      </w:r>
      <w:r w:rsidR="00862CE6">
        <w:rPr>
          <w:color w:val="000000"/>
          <w:sz w:val="22"/>
          <w:szCs w:val="22"/>
        </w:rPr>
        <w:t xml:space="preserve">weekly </w:t>
      </w:r>
      <w:r w:rsidRPr="00FA6412">
        <w:rPr>
          <w:color w:val="000000"/>
          <w:sz w:val="22"/>
          <w:szCs w:val="22"/>
        </w:rPr>
        <w:t xml:space="preserve">F2F class sessions </w:t>
      </w:r>
    </w:p>
    <w:p w14:paraId="5E719B10" w14:textId="77777777" w:rsidR="00FA6412" w:rsidRPr="00FA6412" w:rsidRDefault="00FA6412" w:rsidP="00E83059">
      <w:pPr>
        <w:ind w:firstLine="720"/>
        <w:rPr>
          <w:color w:val="000000"/>
          <w:sz w:val="22"/>
          <w:szCs w:val="22"/>
        </w:rPr>
      </w:pPr>
      <w:r w:rsidRPr="00FA6412">
        <w:rPr>
          <w:color w:val="000000"/>
          <w:sz w:val="22"/>
          <w:szCs w:val="22"/>
        </w:rPr>
        <w:t>- Canvas modules that outline weekly expectations</w:t>
      </w:r>
    </w:p>
    <w:p w14:paraId="47568BE1" w14:textId="278CC5CC" w:rsidR="00FA6412" w:rsidRPr="00FA6412" w:rsidRDefault="00FA6412" w:rsidP="00FA6412">
      <w:pPr>
        <w:ind w:left="720"/>
        <w:rPr>
          <w:color w:val="000000"/>
          <w:sz w:val="22"/>
          <w:szCs w:val="22"/>
        </w:rPr>
      </w:pPr>
      <w:r w:rsidRPr="00FA6412">
        <w:rPr>
          <w:color w:val="000000"/>
          <w:sz w:val="22"/>
          <w:szCs w:val="22"/>
        </w:rPr>
        <w:t>- Canvas distance discussion boards</w:t>
      </w:r>
    </w:p>
    <w:p w14:paraId="5E411320" w14:textId="60C853D8" w:rsidR="00FA6412" w:rsidRPr="00FA6412" w:rsidRDefault="00FA6412" w:rsidP="00FA6412">
      <w:pPr>
        <w:ind w:left="720"/>
        <w:rPr>
          <w:color w:val="000000"/>
          <w:sz w:val="22"/>
          <w:szCs w:val="22"/>
        </w:rPr>
      </w:pPr>
      <w:r w:rsidRPr="00FA6412">
        <w:rPr>
          <w:color w:val="000000"/>
          <w:sz w:val="22"/>
          <w:szCs w:val="22"/>
        </w:rPr>
        <w:t xml:space="preserve">- 3 set 1 hour live "drop in" office hours via </w:t>
      </w:r>
      <w:r w:rsidR="00862CE6">
        <w:rPr>
          <w:color w:val="000000"/>
          <w:sz w:val="22"/>
          <w:szCs w:val="22"/>
        </w:rPr>
        <w:t>Zoom</w:t>
      </w:r>
      <w:r w:rsidRPr="00FA6412">
        <w:rPr>
          <w:color w:val="000000"/>
          <w:sz w:val="22"/>
          <w:szCs w:val="22"/>
        </w:rPr>
        <w:t xml:space="preserve"> (details will be sent later)</w:t>
      </w:r>
    </w:p>
    <w:p w14:paraId="01878B0B" w14:textId="056831B2" w:rsidR="00FA6412" w:rsidRPr="00FA6412" w:rsidRDefault="00FA6412" w:rsidP="00FA6412">
      <w:pPr>
        <w:ind w:left="720"/>
        <w:rPr>
          <w:color w:val="000000"/>
          <w:sz w:val="22"/>
          <w:szCs w:val="22"/>
        </w:rPr>
      </w:pPr>
      <w:r w:rsidRPr="00FA6412">
        <w:rPr>
          <w:color w:val="000000"/>
          <w:sz w:val="22"/>
          <w:szCs w:val="22"/>
        </w:rPr>
        <w:t xml:space="preserve">- other </w:t>
      </w:r>
      <w:r w:rsidR="00862CE6">
        <w:rPr>
          <w:color w:val="000000"/>
          <w:sz w:val="22"/>
          <w:szCs w:val="22"/>
        </w:rPr>
        <w:t>Zoom</w:t>
      </w:r>
      <w:r w:rsidRPr="00FA6412">
        <w:rPr>
          <w:color w:val="000000"/>
          <w:sz w:val="22"/>
          <w:szCs w:val="22"/>
        </w:rPr>
        <w:t xml:space="preserve"> chat sessions as requested</w:t>
      </w:r>
    </w:p>
    <w:p w14:paraId="47EDE55C" w14:textId="77777777" w:rsidR="00FA6412" w:rsidRPr="00FA6412" w:rsidRDefault="00FA6412" w:rsidP="00FA6412">
      <w:pPr>
        <w:ind w:left="720"/>
        <w:rPr>
          <w:color w:val="000000"/>
          <w:sz w:val="22"/>
          <w:szCs w:val="22"/>
        </w:rPr>
      </w:pPr>
    </w:p>
    <w:p w14:paraId="7801EBC3" w14:textId="7096D2A8" w:rsidR="00FA6412" w:rsidRPr="00FA6412" w:rsidRDefault="00FA6412" w:rsidP="00E83059">
      <w:pPr>
        <w:rPr>
          <w:b/>
          <w:color w:val="000000"/>
          <w:sz w:val="22"/>
          <w:szCs w:val="22"/>
        </w:rPr>
      </w:pPr>
      <w:r w:rsidRPr="00FA6412">
        <w:rPr>
          <w:color w:val="000000"/>
          <w:sz w:val="22"/>
          <w:szCs w:val="22"/>
        </w:rPr>
        <w:t>Distance students follow the same weekly schedule as F2F students, and adhere to all assignment due dates as listed in the syllabus or outlined in Canvas as the course proceeds.</w:t>
      </w:r>
      <w:r w:rsidRPr="00FA6412">
        <w:rPr>
          <w:b/>
          <w:color w:val="000000"/>
          <w:sz w:val="22"/>
          <w:szCs w:val="22"/>
        </w:rPr>
        <w:t xml:space="preserve"> </w:t>
      </w:r>
      <w:r w:rsidRPr="00FA6412">
        <w:rPr>
          <w:i/>
          <w:color w:val="000000"/>
          <w:sz w:val="22"/>
          <w:szCs w:val="22"/>
        </w:rPr>
        <w:t xml:space="preserve">Attendance and participation:  distance students will be required to participate weekly in Distance Discussion Boards. </w:t>
      </w:r>
    </w:p>
    <w:p w14:paraId="34ECA8CE" w14:textId="77777777" w:rsidR="006A0151" w:rsidRDefault="006A0151" w:rsidP="00C77A4F">
      <w:pPr>
        <w:ind w:left="720"/>
        <w:rPr>
          <w:sz w:val="22"/>
          <w:szCs w:val="22"/>
        </w:rPr>
      </w:pPr>
    </w:p>
    <w:p w14:paraId="7614C46B" w14:textId="15E23567" w:rsidR="006A0151" w:rsidRPr="00DF2F29" w:rsidRDefault="006A0151" w:rsidP="00E83059">
      <w:pPr>
        <w:rPr>
          <w:sz w:val="22"/>
          <w:szCs w:val="22"/>
        </w:rPr>
      </w:pPr>
      <w:r w:rsidRPr="006A0151">
        <w:rPr>
          <w:sz w:val="22"/>
          <w:szCs w:val="22"/>
          <w:u w:val="single"/>
        </w:rPr>
        <w:t>Late Assignments</w:t>
      </w:r>
      <w:r>
        <w:rPr>
          <w:sz w:val="22"/>
          <w:szCs w:val="22"/>
        </w:rPr>
        <w:t xml:space="preserve">: </w:t>
      </w:r>
      <w:r>
        <w:rPr>
          <w:rFonts w:ascii="Times" w:hAnsi="Times"/>
          <w:sz w:val="22"/>
        </w:rPr>
        <w:t xml:space="preserve">Late assignments lose 10% credit per unexcused </w:t>
      </w:r>
      <w:r w:rsidRPr="006A0151">
        <w:rPr>
          <w:rFonts w:ascii="Times" w:hAnsi="Times"/>
          <w:sz w:val="22"/>
        </w:rPr>
        <w:t xml:space="preserve">day </w:t>
      </w:r>
      <w:r>
        <w:rPr>
          <w:rFonts w:ascii="Times" w:hAnsi="Times"/>
          <w:sz w:val="22"/>
        </w:rPr>
        <w:t xml:space="preserve">late to a maximum of 30% lost credit.  </w:t>
      </w:r>
    </w:p>
    <w:p w14:paraId="5E98B748" w14:textId="77777777" w:rsidR="00C77A4F" w:rsidRPr="00DF2F29" w:rsidRDefault="00C77A4F" w:rsidP="00C77A4F">
      <w:pPr>
        <w:rPr>
          <w:sz w:val="22"/>
          <w:szCs w:val="22"/>
          <w:u w:val="single"/>
        </w:rPr>
      </w:pPr>
    </w:p>
    <w:p w14:paraId="23BC38C6" w14:textId="22275F1A" w:rsidR="00C77A4F" w:rsidRPr="00DF2F29" w:rsidRDefault="00C77A4F" w:rsidP="00E83059">
      <w:pPr>
        <w:rPr>
          <w:sz w:val="22"/>
          <w:szCs w:val="22"/>
          <w:u w:val="single"/>
        </w:rPr>
      </w:pPr>
      <w:r w:rsidRPr="00DF2F29">
        <w:rPr>
          <w:sz w:val="22"/>
          <w:szCs w:val="22"/>
          <w:u w:val="single"/>
        </w:rPr>
        <w:t>Assigned Readings</w:t>
      </w:r>
      <w:r w:rsidRPr="00DF2F29">
        <w:rPr>
          <w:sz w:val="22"/>
          <w:szCs w:val="22"/>
        </w:rPr>
        <w:t xml:space="preserve">: </w:t>
      </w:r>
      <w:r w:rsidR="00E372BA">
        <w:rPr>
          <w:sz w:val="22"/>
          <w:szCs w:val="22"/>
        </w:rPr>
        <w:t xml:space="preserve">Beyond the </w:t>
      </w:r>
      <w:r w:rsidR="00DE3525">
        <w:rPr>
          <w:sz w:val="22"/>
          <w:szCs w:val="22"/>
        </w:rPr>
        <w:t>required textbooks</w:t>
      </w:r>
      <w:r w:rsidR="00E372BA">
        <w:rPr>
          <w:sz w:val="22"/>
          <w:szCs w:val="22"/>
        </w:rPr>
        <w:t>, some additional readings</w:t>
      </w:r>
      <w:r w:rsidRPr="00DF2F29">
        <w:rPr>
          <w:sz w:val="22"/>
          <w:szCs w:val="22"/>
        </w:rPr>
        <w:t xml:space="preserve"> will be available in Canvas. Readings will be discussed in various manners ranging from course Ca</w:t>
      </w:r>
      <w:r w:rsidR="00E372BA">
        <w:rPr>
          <w:sz w:val="22"/>
          <w:szCs w:val="22"/>
        </w:rPr>
        <w:t xml:space="preserve">nvas discussions to embedded in </w:t>
      </w:r>
      <w:r w:rsidRPr="00DF2F29">
        <w:rPr>
          <w:sz w:val="22"/>
          <w:szCs w:val="22"/>
        </w:rPr>
        <w:t xml:space="preserve">class assignments. These readings contain information that will be included in the </w:t>
      </w:r>
      <w:r w:rsidR="00E83059">
        <w:rPr>
          <w:sz w:val="22"/>
          <w:szCs w:val="22"/>
        </w:rPr>
        <w:t xml:space="preserve">group quizzes, </w:t>
      </w:r>
      <w:r w:rsidRPr="00DF2F29">
        <w:rPr>
          <w:sz w:val="22"/>
          <w:szCs w:val="22"/>
        </w:rPr>
        <w:t>reflections, projects, examinations, and other course requirements.</w:t>
      </w:r>
      <w:r w:rsidRPr="00DF2F29">
        <w:rPr>
          <w:b/>
          <w:sz w:val="22"/>
          <w:szCs w:val="22"/>
        </w:rPr>
        <w:t xml:space="preserve"> </w:t>
      </w:r>
    </w:p>
    <w:p w14:paraId="64917A19" w14:textId="77777777" w:rsidR="00C77A4F" w:rsidRDefault="00C77A4F" w:rsidP="00C77A4F">
      <w:pPr>
        <w:rPr>
          <w:color w:val="0070C0"/>
          <w:sz w:val="22"/>
          <w:szCs w:val="22"/>
        </w:rPr>
      </w:pPr>
    </w:p>
    <w:p w14:paraId="4940868B" w14:textId="77777777" w:rsidR="00DE3525" w:rsidRPr="00DE3525" w:rsidRDefault="00AE14BA" w:rsidP="00E83059">
      <w:pPr>
        <w:rPr>
          <w:sz w:val="22"/>
          <w:szCs w:val="22"/>
        </w:rPr>
      </w:pPr>
      <w:r w:rsidRPr="00AE14BA">
        <w:rPr>
          <w:color w:val="000000"/>
          <w:sz w:val="22"/>
          <w:szCs w:val="22"/>
          <w:u w:val="single"/>
        </w:rPr>
        <w:lastRenderedPageBreak/>
        <w:t>Justification for Graduate Credit</w:t>
      </w:r>
      <w:r w:rsidRPr="00AE14BA">
        <w:rPr>
          <w:color w:val="000000"/>
          <w:sz w:val="22"/>
          <w:szCs w:val="22"/>
        </w:rPr>
        <w:t>:</w:t>
      </w:r>
      <w:r w:rsidR="00007ED8">
        <w:rPr>
          <w:color w:val="000000"/>
          <w:sz w:val="22"/>
          <w:szCs w:val="22"/>
        </w:rPr>
        <w:t xml:space="preserve"> </w:t>
      </w:r>
      <w:r w:rsidR="00DE3525" w:rsidRPr="00DE3525">
        <w:rPr>
          <w:sz w:val="22"/>
          <w:szCs w:val="22"/>
        </w:rPr>
        <w:t>CTES 7420 is a comprehensive study of theories of second language acquisition. The course covers SLA from three perspectives: psycholinguistics, sociolinguistics and neurolinguistics. The course requires students not only to interpret and analyze theoretical models of SLA, it requires students to make clear the connections between research and effective practice in SLA programs. Crucial to the success of second language teaching and learning is educators’ in-depth understanding of how processes of second language acquisition are theorized and researched. The rigorous examination of SLA and its implications for teaching and learning English as a second language justify the placement of this course at the graduate level.</w:t>
      </w:r>
    </w:p>
    <w:p w14:paraId="1756CEF5" w14:textId="330291C8" w:rsidR="00E372BA" w:rsidRPr="007D0045" w:rsidRDefault="00AE14BA" w:rsidP="007D0045">
      <w:pPr>
        <w:ind w:left="720"/>
        <w:rPr>
          <w:color w:val="000000"/>
          <w:sz w:val="22"/>
          <w:szCs w:val="22"/>
        </w:rPr>
      </w:pPr>
      <w:r w:rsidRPr="00AE14BA">
        <w:rPr>
          <w:color w:val="000000"/>
          <w:sz w:val="22"/>
          <w:szCs w:val="22"/>
        </w:rPr>
        <w:t>.</w:t>
      </w:r>
      <w:r w:rsidRPr="00F7661F">
        <w:rPr>
          <w:color w:val="000000"/>
        </w:rPr>
        <w:t xml:space="preserve"> </w:t>
      </w:r>
    </w:p>
    <w:p w14:paraId="46B2120C" w14:textId="77777777" w:rsidR="00AE14BA" w:rsidRDefault="00AE14BA" w:rsidP="00AE14BA">
      <w:pPr>
        <w:ind w:firstLine="720"/>
        <w:rPr>
          <w:rFonts w:ascii="Times" w:hAnsi="Times"/>
          <w:b/>
          <w:smallCaps/>
          <w:color w:val="1F497D" w:themeColor="text2"/>
          <w:sz w:val="26"/>
          <w:szCs w:val="20"/>
        </w:rPr>
      </w:pPr>
    </w:p>
    <w:p w14:paraId="1DF50791" w14:textId="6689ED61" w:rsidR="00E372BA" w:rsidRPr="004470E7" w:rsidRDefault="00E372BA" w:rsidP="00E372BA">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w:t>
      </w:r>
      <w:r>
        <w:rPr>
          <w:rFonts w:ascii="Times" w:hAnsi="Times"/>
          <w:b/>
          <w:color w:val="1F497D" w:themeColor="text2"/>
          <w:sz w:val="26"/>
          <w:szCs w:val="26"/>
        </w:rPr>
        <w:t>OLLEGE AND UNIVERSITY POLICIES</w:t>
      </w:r>
    </w:p>
    <w:p w14:paraId="017E4F1F" w14:textId="77777777" w:rsidR="004470E7" w:rsidRDefault="004470E7" w:rsidP="005766AE">
      <w:pPr>
        <w:rPr>
          <w:rFonts w:ascii="Times" w:hAnsi="Times"/>
          <w:b/>
          <w:sz w:val="22"/>
          <w:szCs w:val="22"/>
          <w:u w:val="single"/>
        </w:rPr>
      </w:pPr>
    </w:p>
    <w:p w14:paraId="62A70C51" w14:textId="77777777" w:rsidR="00007ED8" w:rsidRDefault="00AE14BA" w:rsidP="00007ED8">
      <w:pPr>
        <w:ind w:left="180" w:hanging="180"/>
        <w:rPr>
          <w:sz w:val="22"/>
          <w:szCs w:val="22"/>
        </w:rPr>
      </w:pPr>
      <w:r w:rsidRPr="00FA4422">
        <w:rPr>
          <w:b/>
          <w:u w:val="single"/>
        </w:rPr>
        <w:t>Participation:</w:t>
      </w:r>
      <w:r w:rsidRPr="00FA4422">
        <w:rPr>
          <w:sz w:val="22"/>
          <w:szCs w:val="22"/>
        </w:rPr>
        <w:t xml:space="preserve">  Students are expected to </w:t>
      </w:r>
      <w:r>
        <w:rPr>
          <w:sz w:val="22"/>
          <w:szCs w:val="22"/>
        </w:rPr>
        <w:t xml:space="preserve">attend class and </w:t>
      </w:r>
      <w:r w:rsidRPr="00FA4422">
        <w:rPr>
          <w:sz w:val="22"/>
          <w:szCs w:val="22"/>
        </w:rPr>
        <w:t>participa</w:t>
      </w:r>
      <w:r>
        <w:rPr>
          <w:sz w:val="22"/>
          <w:szCs w:val="22"/>
        </w:rPr>
        <w:t>te in all class discussions, e</w:t>
      </w:r>
      <w:r w:rsidRPr="00FA4422">
        <w:rPr>
          <w:sz w:val="22"/>
          <w:szCs w:val="22"/>
        </w:rPr>
        <w:t>xercises</w:t>
      </w:r>
      <w:r>
        <w:rPr>
          <w:sz w:val="22"/>
          <w:szCs w:val="22"/>
        </w:rPr>
        <w:t>, and activities</w:t>
      </w:r>
      <w:r w:rsidR="00007ED8">
        <w:rPr>
          <w:sz w:val="22"/>
          <w:szCs w:val="22"/>
        </w:rPr>
        <w:t>.</w:t>
      </w:r>
    </w:p>
    <w:p w14:paraId="506D38E8" w14:textId="77777777" w:rsidR="00007ED8" w:rsidRDefault="00AE14BA" w:rsidP="00007ED8">
      <w:pPr>
        <w:ind w:left="180" w:hanging="180"/>
        <w:rPr>
          <w:sz w:val="22"/>
          <w:szCs w:val="22"/>
        </w:rPr>
      </w:pPr>
      <w:r w:rsidRPr="00FA4422">
        <w:rPr>
          <w:sz w:val="22"/>
          <w:szCs w:val="22"/>
        </w:rPr>
        <w:t>It is the student’s responsibility to conta</w:t>
      </w:r>
      <w:r>
        <w:rPr>
          <w:sz w:val="22"/>
          <w:szCs w:val="22"/>
        </w:rPr>
        <w:t xml:space="preserve">ct the instructor if assignment </w:t>
      </w:r>
      <w:r w:rsidRPr="00FA4422">
        <w:rPr>
          <w:sz w:val="22"/>
          <w:szCs w:val="22"/>
        </w:rPr>
        <w:t>deadlines are no</w:t>
      </w:r>
      <w:r w:rsidR="00007ED8">
        <w:rPr>
          <w:sz w:val="22"/>
          <w:szCs w:val="22"/>
        </w:rPr>
        <w:t>t met. Students are responsible</w:t>
      </w:r>
    </w:p>
    <w:p w14:paraId="42125F01" w14:textId="092CEFE8" w:rsidR="00AE14BA" w:rsidRPr="00FA4422" w:rsidRDefault="00AE14BA" w:rsidP="00007ED8">
      <w:pPr>
        <w:ind w:left="180" w:hanging="180"/>
        <w:rPr>
          <w:sz w:val="22"/>
          <w:szCs w:val="22"/>
        </w:rPr>
      </w:pPr>
      <w:r w:rsidRPr="00FA4422">
        <w:rPr>
          <w:sz w:val="22"/>
          <w:szCs w:val="22"/>
        </w:rPr>
        <w:t>for initiating arrangements for missed work.</w:t>
      </w:r>
    </w:p>
    <w:p w14:paraId="55D38945" w14:textId="77777777" w:rsidR="00AE14BA" w:rsidRPr="00FA4422" w:rsidRDefault="00AE14BA" w:rsidP="00AE14BA">
      <w:pPr>
        <w:ind w:left="540"/>
        <w:rPr>
          <w:sz w:val="22"/>
          <w:szCs w:val="22"/>
        </w:rPr>
      </w:pPr>
    </w:p>
    <w:p w14:paraId="2F460917" w14:textId="77777777" w:rsidR="00AE14BA" w:rsidRPr="00A86BD4" w:rsidRDefault="00AE14BA" w:rsidP="00A86BD4">
      <w:pPr>
        <w:autoSpaceDE w:val="0"/>
        <w:autoSpaceDN w:val="0"/>
        <w:adjustRightInd w:val="0"/>
        <w:spacing w:line="276" w:lineRule="auto"/>
        <w:rPr>
          <w:rFonts w:cs="Arial"/>
          <w:i/>
          <w:sz w:val="22"/>
          <w:szCs w:val="22"/>
        </w:rPr>
      </w:pPr>
      <w:r w:rsidRPr="00A86BD4">
        <w:rPr>
          <w:b/>
          <w:sz w:val="22"/>
          <w:szCs w:val="22"/>
          <w:u w:val="single"/>
        </w:rPr>
        <w:t>Attendance/Absences</w:t>
      </w:r>
      <w:r w:rsidRPr="00A86BD4">
        <w:rPr>
          <w:b/>
          <w:sz w:val="22"/>
          <w:szCs w:val="22"/>
        </w:rPr>
        <w:t>:</w:t>
      </w:r>
      <w:r w:rsidRPr="00A86BD4">
        <w:rPr>
          <w:sz w:val="22"/>
          <w:szCs w:val="22"/>
        </w:rPr>
        <w:t xml:space="preserve">  </w:t>
      </w:r>
      <w:r w:rsidRPr="00A86BD4">
        <w:rPr>
          <w:rFonts w:cs="Arial"/>
          <w:b/>
          <w:bCs/>
          <w:sz w:val="22"/>
          <w:szCs w:val="22"/>
        </w:rPr>
        <w:t>Excused Absences</w:t>
      </w:r>
      <w:r w:rsidRPr="00A86BD4">
        <w:rPr>
          <w:rFonts w:cs="Arial"/>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0BFD4D93" w14:textId="77777777" w:rsidR="00A86BD4" w:rsidRDefault="00A86BD4" w:rsidP="00A86BD4">
      <w:pPr>
        <w:autoSpaceDE w:val="0"/>
        <w:autoSpaceDN w:val="0"/>
        <w:adjustRightInd w:val="0"/>
        <w:spacing w:line="276" w:lineRule="auto"/>
        <w:rPr>
          <w:rFonts w:cs="Arial"/>
          <w:b/>
          <w:bCs/>
          <w:sz w:val="22"/>
          <w:szCs w:val="22"/>
          <w:u w:val="single"/>
        </w:rPr>
      </w:pPr>
    </w:p>
    <w:p w14:paraId="2CD775D9" w14:textId="77777777" w:rsidR="00AE14BA" w:rsidRPr="00A86BD4" w:rsidRDefault="00AE14BA" w:rsidP="00A86BD4">
      <w:pPr>
        <w:autoSpaceDE w:val="0"/>
        <w:autoSpaceDN w:val="0"/>
        <w:adjustRightInd w:val="0"/>
        <w:spacing w:line="276" w:lineRule="auto"/>
        <w:rPr>
          <w:rFonts w:cs="Arial"/>
          <w:sz w:val="22"/>
          <w:szCs w:val="22"/>
        </w:rPr>
      </w:pPr>
      <w:r w:rsidRPr="00A86BD4">
        <w:rPr>
          <w:rFonts w:cs="Arial"/>
          <w:b/>
          <w:bCs/>
          <w:sz w:val="22"/>
          <w:szCs w:val="22"/>
          <w:u w:val="single"/>
        </w:rPr>
        <w:t>Make-Up Policy</w:t>
      </w:r>
      <w:r w:rsidRPr="00A86BD4">
        <w:rPr>
          <w:rFonts w:cs="Arial"/>
          <w:b/>
          <w:bCs/>
          <w:sz w:val="22"/>
          <w:szCs w:val="22"/>
        </w:rPr>
        <w:t xml:space="preserve">: </w:t>
      </w:r>
      <w:r w:rsidRPr="00A86BD4">
        <w:rPr>
          <w:rFonts w:cs="Arial"/>
          <w:bCs/>
          <w:sz w:val="22"/>
          <w:szCs w:val="22"/>
        </w:rPr>
        <w:t>Arrangement</w:t>
      </w:r>
      <w:r w:rsidRPr="00A86BD4">
        <w:rPr>
          <w:rFonts w:cs="Arial"/>
          <w:bCs/>
          <w:color w:val="000000" w:themeColor="text1"/>
          <w:sz w:val="22"/>
          <w:szCs w:val="22"/>
        </w:rPr>
        <w:t>s</w:t>
      </w:r>
      <w:r w:rsidRPr="00A86BD4">
        <w:rPr>
          <w:rFonts w:cs="Arial"/>
          <w:bCs/>
          <w:sz w:val="22"/>
          <w:szCs w:val="22"/>
        </w:rPr>
        <w:t xml:space="preserve">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 </w:t>
      </w:r>
    </w:p>
    <w:p w14:paraId="0F95BCB9" w14:textId="77777777" w:rsidR="00A86BD4" w:rsidRDefault="00A86BD4" w:rsidP="00A86BD4">
      <w:pPr>
        <w:autoSpaceDE w:val="0"/>
        <w:autoSpaceDN w:val="0"/>
        <w:adjustRightInd w:val="0"/>
        <w:spacing w:line="276" w:lineRule="auto"/>
        <w:rPr>
          <w:rFonts w:cs="Arial"/>
          <w:b/>
          <w:bCs/>
          <w:sz w:val="22"/>
          <w:szCs w:val="22"/>
          <w:u w:val="single"/>
        </w:rPr>
      </w:pPr>
    </w:p>
    <w:p w14:paraId="60D0CC0A" w14:textId="77777777" w:rsidR="00AE14BA" w:rsidRPr="00A86BD4" w:rsidRDefault="00AE14BA" w:rsidP="00A86BD4">
      <w:pPr>
        <w:autoSpaceDE w:val="0"/>
        <w:autoSpaceDN w:val="0"/>
        <w:adjustRightInd w:val="0"/>
        <w:spacing w:line="276" w:lineRule="auto"/>
        <w:rPr>
          <w:rFonts w:cs="Arial"/>
        </w:rPr>
      </w:pPr>
      <w:r w:rsidRPr="00A86BD4">
        <w:rPr>
          <w:rFonts w:cs="Arial"/>
          <w:b/>
          <w:bCs/>
          <w:sz w:val="22"/>
          <w:szCs w:val="22"/>
          <w:u w:val="single"/>
        </w:rPr>
        <w:t>Late Assignments</w:t>
      </w:r>
      <w:r w:rsidRPr="00A86BD4">
        <w:rPr>
          <w:rFonts w:cs="Arial"/>
          <w:b/>
          <w:bCs/>
          <w:sz w:val="22"/>
          <w:szCs w:val="22"/>
        </w:rPr>
        <w:t>:</w:t>
      </w:r>
      <w:r w:rsidRPr="00A86BD4">
        <w:rPr>
          <w:rFonts w:cs="Arial"/>
          <w:sz w:val="22"/>
          <w:szCs w:val="22"/>
        </w:rPr>
        <w:t xml:space="preserve"> </w:t>
      </w:r>
      <w:r w:rsidRPr="00A86BD4">
        <w:rPr>
          <w:sz w:val="22"/>
          <w:szCs w:val="22"/>
        </w:rPr>
        <w:t>Late assignments lose 10% credit per unexcused day late to a maximum of 30% lost credit.</w:t>
      </w:r>
      <w:r w:rsidRPr="00521B84">
        <w:t xml:space="preserve">  </w:t>
      </w:r>
    </w:p>
    <w:p w14:paraId="7E75C125" w14:textId="77777777" w:rsidR="00A86BD4" w:rsidRDefault="00A86BD4" w:rsidP="00A86BD4">
      <w:pPr>
        <w:rPr>
          <w:rFonts w:ascii="Times" w:hAnsi="Times"/>
          <w:b/>
          <w:sz w:val="22"/>
          <w:szCs w:val="22"/>
          <w:u w:val="single"/>
        </w:rPr>
      </w:pPr>
    </w:p>
    <w:p w14:paraId="563DEA81" w14:textId="7CFC5EE6" w:rsidR="000B31CD" w:rsidRPr="007713FC" w:rsidRDefault="000B31CD" w:rsidP="00A86BD4">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r w:rsidRPr="007713FC">
        <w:rPr>
          <w:rFonts w:ascii="Times" w:hAnsi="Times"/>
          <w:sz w:val="22"/>
          <w:szCs w:val="22"/>
        </w:rPr>
        <w:t>There will be no unannounced quizzes.</w:t>
      </w:r>
    </w:p>
    <w:p w14:paraId="067FB4A3" w14:textId="77777777" w:rsidR="00A86BD4" w:rsidRDefault="00A86BD4" w:rsidP="00A86BD4">
      <w:pPr>
        <w:rPr>
          <w:rFonts w:ascii="Times" w:hAnsi="Times"/>
          <w:b/>
          <w:sz w:val="22"/>
          <w:szCs w:val="22"/>
          <w:u w:val="single"/>
        </w:rPr>
      </w:pPr>
    </w:p>
    <w:p w14:paraId="402D8E00" w14:textId="1D250739" w:rsidR="000B31CD" w:rsidRPr="00A86BD4" w:rsidRDefault="000B31CD" w:rsidP="00A86BD4">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r w:rsidR="00A86BD4">
        <w:rPr>
          <w:rFonts w:ascii="Times" w:hAnsi="Times"/>
          <w:b/>
          <w:sz w:val="22"/>
          <w:szCs w:val="22"/>
          <w:u w:val="single"/>
        </w:rPr>
        <w:t xml:space="preserve">  </w:t>
      </w: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6C417EFE" w14:textId="77777777" w:rsidR="00A86BD4" w:rsidRDefault="00A86BD4" w:rsidP="00A86BD4">
      <w:pPr>
        <w:spacing w:after="200"/>
        <w:rPr>
          <w:rFonts w:ascii="Times" w:hAnsi="Times"/>
          <w:b/>
          <w:sz w:val="22"/>
          <w:szCs w:val="22"/>
          <w:u w:val="single"/>
        </w:rPr>
      </w:pPr>
    </w:p>
    <w:p w14:paraId="4F747398" w14:textId="3092D4DF" w:rsidR="00D94360" w:rsidRPr="00A86BD4" w:rsidRDefault="00D94360" w:rsidP="00A86BD4">
      <w:pPr>
        <w:spacing w:after="200"/>
        <w:rPr>
          <w:rFonts w:ascii="Times" w:hAnsi="Times"/>
          <w:b/>
          <w:sz w:val="22"/>
          <w:szCs w:val="22"/>
          <w:u w:val="single"/>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r w:rsidRPr="007713FC">
        <w:rPr>
          <w:rFonts w:ascii="Times" w:hAnsi="Times"/>
          <w:sz w:val="22"/>
          <w:szCs w:val="22"/>
        </w:rPr>
        <w:t xml:space="preserve">All portions of the Auburn University student </w:t>
      </w:r>
      <w:hyperlink r:id="rId12"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214C29F0" w14:textId="77777777" w:rsidR="00FA6412" w:rsidRDefault="00FA6412">
      <w:pPr>
        <w:spacing w:after="200"/>
        <w:rPr>
          <w:rFonts w:ascii="Times" w:hAnsi="Times"/>
          <w:b/>
          <w:sz w:val="22"/>
          <w:szCs w:val="22"/>
          <w:u w:val="single"/>
        </w:rPr>
      </w:pPr>
      <w:r>
        <w:rPr>
          <w:rFonts w:ascii="Times" w:hAnsi="Times"/>
          <w:b/>
          <w:sz w:val="22"/>
          <w:szCs w:val="22"/>
          <w:u w:val="single"/>
        </w:rPr>
        <w:br w:type="page"/>
      </w:r>
    </w:p>
    <w:p w14:paraId="6B4FA132" w14:textId="6C63F94E" w:rsidR="000B31CD" w:rsidRPr="00B52636" w:rsidRDefault="000B31CD" w:rsidP="00A86BD4">
      <w:pPr>
        <w:spacing w:after="200"/>
        <w:rPr>
          <w:rFonts w:ascii="Times" w:hAnsi="Times"/>
          <w:b/>
          <w:sz w:val="22"/>
          <w:szCs w:val="22"/>
          <w:u w:val="single"/>
        </w:rPr>
      </w:pPr>
      <w:r w:rsidRPr="00EC5FBA">
        <w:rPr>
          <w:rFonts w:ascii="Times" w:hAnsi="Times"/>
          <w:b/>
          <w:sz w:val="22"/>
          <w:szCs w:val="22"/>
          <w:u w:val="single"/>
        </w:rPr>
        <w:lastRenderedPageBreak/>
        <w:t>Professionalism</w:t>
      </w:r>
      <w:r w:rsidR="00EC5FBA" w:rsidRPr="00EC5FBA">
        <w:rPr>
          <w:rFonts w:ascii="Times" w:hAnsi="Times"/>
          <w:b/>
          <w:sz w:val="22"/>
          <w:szCs w:val="22"/>
          <w:u w:val="single"/>
        </w:rPr>
        <w:t>:</w:t>
      </w:r>
      <w:r w:rsidR="00A86BD4">
        <w:rPr>
          <w:rFonts w:ascii="Times" w:hAnsi="Times"/>
          <w:b/>
          <w:sz w:val="22"/>
          <w:szCs w:val="22"/>
          <w:u w:val="single"/>
        </w:rPr>
        <w:t xml:space="preserve">  </w:t>
      </w: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218CF18F" w14:textId="52600B63" w:rsidR="00FA1BCB" w:rsidRPr="00A86BD4" w:rsidRDefault="001A4123" w:rsidP="00A86BD4">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3"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4"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w:t>
      </w:r>
      <w:proofErr w:type="gramStart"/>
      <w:r w:rsidRPr="00B13A49">
        <w:rPr>
          <w:rFonts w:ascii="Times" w:eastAsiaTheme="minorEastAsia" w:hAnsi="Times" w:cs="Calibri"/>
          <w:sz w:val="22"/>
          <w:szCs w:val="22"/>
          <w:lang w:eastAsia="ja-JP"/>
        </w:rPr>
        <w:t>F  7</w:t>
      </w:r>
      <w:proofErr w:type="gramEnd"/>
      <w:r w:rsidRPr="00B13A49">
        <w:rPr>
          <w:rFonts w:ascii="Times" w:eastAsiaTheme="minorEastAsia" w:hAnsi="Times" w:cs="Calibri"/>
          <w:sz w:val="22"/>
          <w:szCs w:val="22"/>
          <w:lang w:eastAsia="ja-JP"/>
        </w:rPr>
        <w:t>:45am-4:45pm.</w:t>
      </w:r>
    </w:p>
    <w:p w14:paraId="49A1BE17" w14:textId="77777777" w:rsidR="00A86BD4" w:rsidRDefault="00A86BD4" w:rsidP="007C442D">
      <w:pPr>
        <w:rPr>
          <w:rFonts w:ascii="Times" w:eastAsiaTheme="minorEastAsia" w:hAnsi="Times" w:cs="Calibri"/>
          <w:b/>
          <w:sz w:val="22"/>
          <w:szCs w:val="22"/>
          <w:u w:val="single"/>
          <w:lang w:eastAsia="ja-JP"/>
        </w:rPr>
      </w:pPr>
    </w:p>
    <w:p w14:paraId="3C137C5D" w14:textId="73807EFC" w:rsidR="007C442D" w:rsidRPr="00A86BD4"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r w:rsidR="00A86BD4">
        <w:rPr>
          <w:rFonts w:ascii="Times" w:eastAsiaTheme="minorEastAsia" w:hAnsi="Times" w:cs="Calibri"/>
          <w:b/>
          <w:sz w:val="22"/>
          <w:szCs w:val="22"/>
          <w:u w:val="single"/>
          <w:lang w:eastAsia="ja-JP"/>
        </w:rPr>
        <w:t xml:space="preserve">  </w:t>
      </w:r>
      <w:r>
        <w:rPr>
          <w:rFonts w:ascii="Times" w:eastAsiaTheme="minorEastAsia" w:hAnsi="Times" w:cs="Calibri"/>
          <w:sz w:val="22"/>
          <w:szCs w:val="22"/>
          <w:lang w:eastAsia="ja-JP"/>
        </w:rPr>
        <w:t xml:space="preserve">Please refer to </w:t>
      </w:r>
      <w:hyperlink r:id="rId15"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23948628" w14:textId="77777777" w:rsidR="00A86BD4" w:rsidRDefault="00A86BD4" w:rsidP="00AE14BA">
      <w:pPr>
        <w:tabs>
          <w:tab w:val="left" w:pos="720"/>
        </w:tabs>
        <w:rPr>
          <w:b/>
          <w:sz w:val="22"/>
          <w:szCs w:val="22"/>
          <w:u w:val="single"/>
        </w:rPr>
      </w:pPr>
    </w:p>
    <w:p w14:paraId="7FA3AB39" w14:textId="13EB62B5" w:rsidR="00AE14BA" w:rsidRPr="00AE14BA" w:rsidRDefault="00AE14BA" w:rsidP="00A86BD4">
      <w:pPr>
        <w:tabs>
          <w:tab w:val="left" w:pos="720"/>
        </w:tabs>
        <w:rPr>
          <w:sz w:val="22"/>
          <w:szCs w:val="22"/>
        </w:rPr>
      </w:pPr>
      <w:r w:rsidRPr="00AE14BA">
        <w:rPr>
          <w:b/>
          <w:sz w:val="22"/>
          <w:szCs w:val="22"/>
          <w:u w:val="single"/>
        </w:rPr>
        <w:t>Distance Learning Students</w:t>
      </w:r>
      <w:r w:rsidRPr="00AE14BA">
        <w:rPr>
          <w:sz w:val="22"/>
          <w:szCs w:val="22"/>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14:paraId="7D429D90" w14:textId="77777777" w:rsidR="00AE14BA" w:rsidRDefault="00AE14BA" w:rsidP="007C442D">
      <w:pPr>
        <w:rPr>
          <w:rFonts w:ascii="Times" w:eastAsiaTheme="minorEastAsia" w:hAnsi="Times" w:cs="Calibri"/>
          <w:sz w:val="22"/>
          <w:szCs w:val="22"/>
          <w:lang w:eastAsia="ja-JP"/>
        </w:rPr>
      </w:pPr>
    </w:p>
    <w:p w14:paraId="29B6B94E" w14:textId="77777777" w:rsidR="00FA6412" w:rsidRPr="00576E1B" w:rsidRDefault="00FA6412" w:rsidP="00FA6412">
      <w:pPr>
        <w:widowControl w:val="0"/>
        <w:autoSpaceDE w:val="0"/>
        <w:autoSpaceDN w:val="0"/>
        <w:adjustRightInd w:val="0"/>
      </w:pPr>
      <w:r w:rsidRPr="00576E1B">
        <w:rPr>
          <w:b/>
          <w:bCs/>
        </w:rPr>
        <w:t>Additional Resources:</w:t>
      </w:r>
    </w:p>
    <w:p w14:paraId="61EFA207" w14:textId="77777777" w:rsidR="00FA6412" w:rsidRPr="00576E1B" w:rsidRDefault="00FA6412" w:rsidP="00FA6412">
      <w:pPr>
        <w:widowControl w:val="0"/>
        <w:autoSpaceDE w:val="0"/>
        <w:autoSpaceDN w:val="0"/>
        <w:adjustRightInd w:val="0"/>
      </w:pPr>
      <w:r w:rsidRPr="00576E1B">
        <w:rPr>
          <w:b/>
          <w:bCs/>
          <w:i/>
          <w:iCs/>
        </w:rPr>
        <w:t xml:space="preserve">Student Policy </w:t>
      </w:r>
      <w:proofErr w:type="spellStart"/>
      <w:r w:rsidRPr="00576E1B">
        <w:rPr>
          <w:b/>
          <w:bCs/>
          <w:i/>
          <w:iCs/>
        </w:rPr>
        <w:t>eHandbook</w:t>
      </w:r>
      <w:proofErr w:type="spellEnd"/>
      <w:r w:rsidRPr="00576E1B">
        <w:rPr>
          <w:b/>
          <w:bCs/>
          <w:i/>
          <w:iCs/>
        </w:rPr>
        <w:t>:</w:t>
      </w:r>
      <w:r w:rsidRPr="00576E1B">
        <w:t xml:space="preserve"> </w:t>
      </w:r>
      <w:hyperlink r:id="rId16" w:history="1">
        <w:r w:rsidRPr="00576E1B">
          <w:rPr>
            <w:color w:val="0000E9"/>
            <w:u w:val="single" w:color="0000E9"/>
          </w:rPr>
          <w:t>http://www.auburn.edu/student_info/student_policies/</w:t>
        </w:r>
      </w:hyperlink>
    </w:p>
    <w:p w14:paraId="4127C554" w14:textId="77777777" w:rsidR="00FA6412" w:rsidRDefault="00FA6412" w:rsidP="00FA6412">
      <w:pPr>
        <w:widowControl w:val="0"/>
        <w:autoSpaceDE w:val="0"/>
        <w:autoSpaceDN w:val="0"/>
        <w:adjustRightInd w:val="0"/>
        <w:rPr>
          <w:b/>
          <w:bCs/>
          <w:i/>
          <w:iCs/>
        </w:rPr>
      </w:pPr>
      <w:r>
        <w:rPr>
          <w:b/>
          <w:bCs/>
          <w:i/>
          <w:iCs/>
        </w:rPr>
        <w:t xml:space="preserve">Health and Wellness </w:t>
      </w:r>
      <w:r w:rsidRPr="00576E1B">
        <w:rPr>
          <w:b/>
          <w:bCs/>
          <w:i/>
          <w:iCs/>
        </w:rPr>
        <w:t>Resources</w:t>
      </w:r>
      <w:r>
        <w:rPr>
          <w:rFonts w:ascii="Calibri" w:hAnsi="Calibri" w:cs="Calibri"/>
          <w:sz w:val="28"/>
          <w:szCs w:val="28"/>
        </w:rPr>
        <w:t> </w:t>
      </w:r>
      <w:hyperlink r:id="rId17" w:history="1">
        <w:r w:rsidRPr="00D271FF">
          <w:rPr>
            <w:color w:val="0000E9"/>
            <w:u w:val="single" w:color="0000E9"/>
          </w:rPr>
          <w:t>https://cws.auburn.edu/studentAffairs/healthAndWellness/</w:t>
        </w:r>
      </w:hyperlink>
      <w:r w:rsidRPr="00D271FF">
        <w:rPr>
          <w:b/>
          <w:bCs/>
          <w:i/>
          <w:iCs/>
        </w:rPr>
        <w:t xml:space="preserve"> </w:t>
      </w:r>
    </w:p>
    <w:p w14:paraId="2DC9F8BD" w14:textId="77777777" w:rsidR="00FA6412" w:rsidRPr="00576E1B" w:rsidRDefault="00FA6412" w:rsidP="00FA6412">
      <w:pPr>
        <w:widowControl w:val="0"/>
        <w:autoSpaceDE w:val="0"/>
        <w:autoSpaceDN w:val="0"/>
        <w:adjustRightInd w:val="0"/>
        <w:rPr>
          <w:b/>
        </w:rPr>
      </w:pPr>
      <w:r w:rsidRPr="00576E1B">
        <w:rPr>
          <w:b/>
          <w:bCs/>
          <w:i/>
          <w:iCs/>
        </w:rPr>
        <w:t>Academic Support Services:</w:t>
      </w:r>
      <w:r>
        <w:t xml:space="preserve"> </w:t>
      </w:r>
      <w:hyperlink r:id="rId18" w:history="1">
        <w:r w:rsidRPr="00576E1B">
          <w:rPr>
            <w:color w:val="0000E9"/>
            <w:u w:val="single" w:color="0000E9"/>
          </w:rPr>
          <w:t>http://www.auburn.edu/academic/provost/undergrad_studies/support/</w:t>
        </w:r>
      </w:hyperlink>
      <w:r w:rsidRPr="00576E1B">
        <w:rPr>
          <w:b/>
        </w:rPr>
        <w:t xml:space="preserve"> </w:t>
      </w:r>
    </w:p>
    <w:p w14:paraId="6A6F2E40" w14:textId="1C4B90DD" w:rsidR="000249EB" w:rsidRDefault="00D06A60" w:rsidP="00D65D98">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br w:type="page"/>
      </w:r>
    </w:p>
    <w:p w14:paraId="7600D325" w14:textId="77777777" w:rsidR="001555CE" w:rsidRDefault="001555CE" w:rsidP="000D1F10">
      <w:pPr>
        <w:rPr>
          <w:sz w:val="18"/>
          <w:szCs w:val="18"/>
        </w:rPr>
      </w:pPr>
    </w:p>
    <w:p w14:paraId="3A339537" w14:textId="77777777"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067899B0" w14:textId="167DA9BB" w:rsidR="000942A5" w:rsidRPr="00FA6412" w:rsidRDefault="003C3A0E" w:rsidP="000942A5">
      <w:pPr>
        <w:rPr>
          <w:sz w:val="22"/>
          <w:szCs w:val="22"/>
        </w:rPr>
      </w:pPr>
      <w:r w:rsidRPr="00FA6412">
        <w:rPr>
          <w:sz w:val="22"/>
          <w:szCs w:val="22"/>
        </w:rPr>
        <w:t xml:space="preserve">*Please note that this is a tentative summary of the schedule and </w:t>
      </w:r>
      <w:r w:rsidR="00893BB4">
        <w:rPr>
          <w:sz w:val="22"/>
          <w:szCs w:val="22"/>
        </w:rPr>
        <w:t xml:space="preserve">activities/due dates </w:t>
      </w:r>
      <w:r w:rsidRPr="00FA6412">
        <w:rPr>
          <w:sz w:val="22"/>
          <w:szCs w:val="22"/>
        </w:rPr>
        <w:t xml:space="preserve">may change during the semester. Follow the assignments </w:t>
      </w:r>
      <w:r w:rsidR="00893BB4">
        <w:rPr>
          <w:sz w:val="22"/>
          <w:szCs w:val="22"/>
        </w:rPr>
        <w:t xml:space="preserve">as posted </w:t>
      </w:r>
      <w:r w:rsidRPr="00FA6412">
        <w:rPr>
          <w:sz w:val="22"/>
          <w:szCs w:val="22"/>
        </w:rPr>
        <w:t>on the weekly modules in Canvas.</w:t>
      </w:r>
    </w:p>
    <w:p w14:paraId="06975925" w14:textId="77777777" w:rsidR="003C3A0E" w:rsidRDefault="003C3A0E" w:rsidP="000942A5"/>
    <w:tbl>
      <w:tblPr>
        <w:tblStyle w:val="LightShading-Accent1"/>
        <w:tblW w:w="511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196"/>
        <w:gridCol w:w="1781"/>
        <w:gridCol w:w="3239"/>
        <w:gridCol w:w="2702"/>
        <w:gridCol w:w="2075"/>
      </w:tblGrid>
      <w:tr w:rsidR="00A13050" w14:paraId="166D4AFA" w14:textId="77777777" w:rsidTr="00800DE9">
        <w:trPr>
          <w:cnfStyle w:val="100000000000" w:firstRow="1" w:lastRow="0" w:firstColumn="0" w:lastColumn="0" w:oddVBand="0" w:evenVBand="0" w:oddHBand="0" w:evenHBand="0" w:firstRowFirstColumn="0" w:firstRowLastColumn="0" w:lastRowFirstColumn="0" w:lastRowLastColumn="0"/>
          <w:cantSplit/>
          <w:trHeight w:val="327"/>
        </w:trPr>
        <w:tc>
          <w:tcPr>
            <w:tcW w:w="54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144E07B" w14:textId="77777777" w:rsidR="000678A2" w:rsidRPr="00C85390" w:rsidRDefault="000678A2" w:rsidP="00D65D98">
            <w:pPr>
              <w:rPr>
                <w:color w:val="000000" w:themeColor="text1"/>
              </w:rPr>
            </w:pPr>
            <w:r w:rsidRPr="00C85390">
              <w:rPr>
                <w:color w:val="000000" w:themeColor="text1"/>
              </w:rPr>
              <w:t xml:space="preserve">Week </w:t>
            </w:r>
          </w:p>
        </w:tc>
        <w:tc>
          <w:tcPr>
            <w:tcW w:w="810"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6486F5" w14:textId="12463E9B" w:rsidR="000678A2" w:rsidRPr="00C85390" w:rsidRDefault="000678A2" w:rsidP="00D65D98">
            <w:pPr>
              <w:rPr>
                <w:color w:val="000000" w:themeColor="text1"/>
              </w:rPr>
            </w:pPr>
            <w:r w:rsidRPr="00C85390">
              <w:rPr>
                <w:color w:val="000000" w:themeColor="text1"/>
              </w:rPr>
              <w:t>Topics</w:t>
            </w:r>
          </w:p>
        </w:tc>
        <w:tc>
          <w:tcPr>
            <w:tcW w:w="14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D9A284B" w14:textId="76E2A9AE" w:rsidR="000678A2" w:rsidRPr="00C85390" w:rsidRDefault="000678A2" w:rsidP="00D65D98">
            <w:pPr>
              <w:rPr>
                <w:color w:val="000000" w:themeColor="text1"/>
              </w:rPr>
            </w:pPr>
            <w:r>
              <w:rPr>
                <w:color w:val="000000" w:themeColor="text1"/>
              </w:rPr>
              <w:t>Prior to Class Meeting</w:t>
            </w:r>
          </w:p>
          <w:p w14:paraId="3E087D11" w14:textId="2BDC7A4E" w:rsidR="000678A2" w:rsidRPr="00C85390" w:rsidRDefault="000678A2" w:rsidP="00D65D98">
            <w:pPr>
              <w:rPr>
                <w:color w:val="000000" w:themeColor="text1"/>
              </w:rPr>
            </w:pPr>
          </w:p>
        </w:tc>
        <w:tc>
          <w:tcPr>
            <w:tcW w:w="122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9A98779" w14:textId="1249DB82" w:rsidR="000678A2" w:rsidRPr="00C85390" w:rsidRDefault="000678A2" w:rsidP="00D65D98">
            <w:pPr>
              <w:rPr>
                <w:color w:val="000000" w:themeColor="text1"/>
              </w:rPr>
            </w:pPr>
            <w:r>
              <w:rPr>
                <w:color w:val="000000" w:themeColor="text1"/>
              </w:rPr>
              <w:t>In Class Plan</w:t>
            </w:r>
          </w:p>
        </w:tc>
        <w:tc>
          <w:tcPr>
            <w:tcW w:w="94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B2DB60" w14:textId="33303C73" w:rsidR="000678A2" w:rsidRPr="00C85390" w:rsidRDefault="000678A2" w:rsidP="004B2A34">
            <w:pPr>
              <w:rPr>
                <w:color w:val="000000" w:themeColor="text1"/>
              </w:rPr>
            </w:pPr>
            <w:r>
              <w:rPr>
                <w:color w:val="000000" w:themeColor="text1"/>
              </w:rPr>
              <w:t xml:space="preserve">Assignments </w:t>
            </w:r>
          </w:p>
        </w:tc>
      </w:tr>
      <w:tr w:rsidR="00A13050" w14:paraId="02438114" w14:textId="77777777" w:rsidTr="00800DE9">
        <w:trPr>
          <w:cantSplit/>
          <w:trHeight w:val="849"/>
        </w:trPr>
        <w:tc>
          <w:tcPr>
            <w:tcW w:w="544" w:type="pct"/>
            <w:tcBorders>
              <w:top w:val="single" w:sz="6" w:space="0" w:color="17365D" w:themeColor="text2" w:themeShade="BF"/>
            </w:tcBorders>
            <w:noWrap/>
          </w:tcPr>
          <w:p w14:paraId="71CA7C96" w14:textId="00E46008" w:rsidR="000678A2" w:rsidRPr="00FA6412" w:rsidRDefault="000678A2" w:rsidP="00D65D98">
            <w:pPr>
              <w:rPr>
                <w:color w:val="000000" w:themeColor="text1"/>
              </w:rPr>
            </w:pPr>
            <w:r w:rsidRPr="00FA6412">
              <w:rPr>
                <w:b/>
              </w:rPr>
              <w:t xml:space="preserve">1: </w:t>
            </w:r>
            <w:r>
              <w:rPr>
                <w:b/>
              </w:rPr>
              <w:t>8/2</w:t>
            </w:r>
            <w:r w:rsidR="007E7651">
              <w:rPr>
                <w:b/>
              </w:rPr>
              <w:t>3</w:t>
            </w:r>
          </w:p>
          <w:p w14:paraId="001A7F35" w14:textId="77777777" w:rsidR="000678A2" w:rsidRPr="00FA6412" w:rsidRDefault="000678A2" w:rsidP="00D65D98">
            <w:pPr>
              <w:rPr>
                <w:color w:val="000000" w:themeColor="text1"/>
              </w:rPr>
            </w:pPr>
          </w:p>
          <w:p w14:paraId="300D428B" w14:textId="393AFE99" w:rsidR="000678A2" w:rsidRPr="00FA6412" w:rsidRDefault="000678A2" w:rsidP="00D65D98">
            <w:pPr>
              <w:rPr>
                <w:color w:val="000000" w:themeColor="text1"/>
              </w:rPr>
            </w:pPr>
          </w:p>
        </w:tc>
        <w:tc>
          <w:tcPr>
            <w:tcW w:w="810" w:type="pct"/>
            <w:tcBorders>
              <w:top w:val="single" w:sz="6" w:space="0" w:color="17365D" w:themeColor="text2" w:themeShade="BF"/>
            </w:tcBorders>
          </w:tcPr>
          <w:p w14:paraId="330C542F" w14:textId="72A34612" w:rsidR="000678A2" w:rsidRPr="007E7651" w:rsidRDefault="000678A2" w:rsidP="002445CD">
            <w:r w:rsidRPr="007E7651">
              <w:t>Introduction</w:t>
            </w:r>
            <w:r w:rsidR="00800DE9">
              <w:t xml:space="preserve"> to language learning</w:t>
            </w:r>
            <w:r w:rsidRPr="007E7651">
              <w:t xml:space="preserve"> &amp; Syllabus</w:t>
            </w:r>
          </w:p>
          <w:p w14:paraId="07BE9D06" w14:textId="7CC40491" w:rsidR="000678A2" w:rsidRPr="007E7651" w:rsidRDefault="000678A2" w:rsidP="00512043">
            <w:pPr>
              <w:rPr>
                <w:color w:val="000000" w:themeColor="text1"/>
                <w:sz w:val="20"/>
                <w:szCs w:val="20"/>
              </w:rPr>
            </w:pPr>
          </w:p>
        </w:tc>
        <w:tc>
          <w:tcPr>
            <w:tcW w:w="1473" w:type="pct"/>
            <w:tcBorders>
              <w:top w:val="single" w:sz="6" w:space="0" w:color="17365D" w:themeColor="text2" w:themeShade="BF"/>
            </w:tcBorders>
          </w:tcPr>
          <w:p w14:paraId="694289EE" w14:textId="7092F22A" w:rsidR="00800DE9" w:rsidRDefault="00800DE9" w:rsidP="00E55632">
            <w:pPr>
              <w:pStyle w:val="DecimalAligned"/>
              <w:spacing w:after="0" w:line="240" w:lineRule="auto"/>
              <w:contextualSpacing/>
              <w:rPr>
                <w:color w:val="000000" w:themeColor="text1"/>
                <w:sz w:val="20"/>
                <w:szCs w:val="20"/>
              </w:rPr>
            </w:pPr>
            <w:r>
              <w:rPr>
                <w:rFonts w:ascii="Times New Roman" w:hAnsi="Times New Roman"/>
              </w:rPr>
              <w:t xml:space="preserve">Read </w:t>
            </w:r>
            <w:r w:rsidR="000678A2" w:rsidRPr="007E7651">
              <w:rPr>
                <w:rFonts w:ascii="Times New Roman" w:hAnsi="Times New Roman"/>
              </w:rPr>
              <w:t>Syllabus</w:t>
            </w:r>
          </w:p>
          <w:p w14:paraId="369AB071" w14:textId="4E7F98CA" w:rsidR="000678A2" w:rsidRPr="007E7651" w:rsidRDefault="000678A2" w:rsidP="00147DB2">
            <w:pPr>
              <w:pStyle w:val="DecimalAligned"/>
              <w:spacing w:after="0" w:line="240" w:lineRule="auto"/>
              <w:contextualSpacing/>
              <w:rPr>
                <w:color w:val="000000" w:themeColor="text1"/>
                <w:sz w:val="20"/>
                <w:szCs w:val="20"/>
              </w:rPr>
            </w:pPr>
          </w:p>
        </w:tc>
        <w:tc>
          <w:tcPr>
            <w:tcW w:w="1229" w:type="pct"/>
            <w:tcBorders>
              <w:top w:val="single" w:sz="6" w:space="0" w:color="17365D" w:themeColor="text2" w:themeShade="BF"/>
            </w:tcBorders>
          </w:tcPr>
          <w:p w14:paraId="7A63CCD4" w14:textId="6FFC87A1" w:rsidR="00800DE9" w:rsidRDefault="00800DE9" w:rsidP="00E55632">
            <w:pPr>
              <w:pStyle w:val="DecimalAligned"/>
              <w:spacing w:after="0" w:line="240" w:lineRule="auto"/>
              <w:rPr>
                <w:rFonts w:ascii="Times New Roman" w:hAnsi="Times New Roman"/>
              </w:rPr>
            </w:pPr>
            <w:r>
              <w:rPr>
                <w:rFonts w:ascii="Times New Roman" w:hAnsi="Times New Roman"/>
              </w:rPr>
              <w:t>Characteristics of language learners</w:t>
            </w:r>
          </w:p>
          <w:p w14:paraId="4F26CF56" w14:textId="0C1667F0" w:rsidR="000678A2" w:rsidRPr="007E7651" w:rsidRDefault="000678A2" w:rsidP="00E55632">
            <w:pPr>
              <w:pStyle w:val="DecimalAligned"/>
              <w:spacing w:after="0" w:line="240" w:lineRule="auto"/>
              <w:rPr>
                <w:rFonts w:ascii="Times New Roman" w:hAnsi="Times New Roman"/>
              </w:rPr>
            </w:pPr>
            <w:r w:rsidRPr="007E7651">
              <w:rPr>
                <w:rFonts w:ascii="Times New Roman" w:hAnsi="Times New Roman"/>
              </w:rPr>
              <w:t xml:space="preserve">Language </w:t>
            </w:r>
            <w:r w:rsidR="007E7651" w:rsidRPr="007E7651">
              <w:rPr>
                <w:rFonts w:ascii="Times New Roman" w:hAnsi="Times New Roman"/>
              </w:rPr>
              <w:t>maps</w:t>
            </w:r>
          </w:p>
          <w:p w14:paraId="0438935B" w14:textId="14675B4E" w:rsidR="007E7651" w:rsidRPr="007E7651" w:rsidRDefault="007E7651" w:rsidP="00E55632">
            <w:pPr>
              <w:pStyle w:val="DecimalAligned"/>
              <w:spacing w:after="0" w:line="240" w:lineRule="auto"/>
              <w:rPr>
                <w:rFonts w:ascii="Times New Roman" w:hAnsi="Times New Roman"/>
              </w:rPr>
            </w:pPr>
            <w:r w:rsidRPr="007E7651">
              <w:rPr>
                <w:rFonts w:ascii="Times New Roman" w:hAnsi="Times New Roman"/>
              </w:rPr>
              <w:t>Korean writing system (Hangul)</w:t>
            </w:r>
          </w:p>
          <w:p w14:paraId="55F61778" w14:textId="1BA86938" w:rsidR="000678A2" w:rsidRPr="007E7651" w:rsidRDefault="000678A2" w:rsidP="000678A2">
            <w:pPr>
              <w:pStyle w:val="DecimalAligned"/>
              <w:spacing w:after="0" w:line="240" w:lineRule="auto"/>
            </w:pPr>
          </w:p>
        </w:tc>
        <w:tc>
          <w:tcPr>
            <w:tcW w:w="944" w:type="pct"/>
            <w:tcBorders>
              <w:top w:val="single" w:sz="6" w:space="0" w:color="17365D" w:themeColor="text2" w:themeShade="BF"/>
            </w:tcBorders>
          </w:tcPr>
          <w:p w14:paraId="31EAB901" w14:textId="05C41A04" w:rsidR="000678A2" w:rsidRPr="007E7651" w:rsidRDefault="000678A2" w:rsidP="007D0045">
            <w:pPr>
              <w:pStyle w:val="DecimalAligned"/>
              <w:spacing w:after="0" w:line="240" w:lineRule="auto"/>
              <w:rPr>
                <w:color w:val="000000" w:themeColor="text1"/>
                <w:sz w:val="20"/>
                <w:szCs w:val="20"/>
              </w:rPr>
            </w:pPr>
            <w:r w:rsidRPr="007E7651">
              <w:t xml:space="preserve"> </w:t>
            </w:r>
          </w:p>
          <w:p w14:paraId="284BEE93" w14:textId="007FFE65" w:rsidR="000678A2" w:rsidRPr="007E7651" w:rsidRDefault="00DB61E1" w:rsidP="00512043">
            <w:pPr>
              <w:pStyle w:val="DecimalAligned"/>
              <w:spacing w:after="0" w:line="240" w:lineRule="auto"/>
              <w:rPr>
                <w:color w:val="000000" w:themeColor="text1"/>
                <w:sz w:val="20"/>
                <w:szCs w:val="20"/>
              </w:rPr>
            </w:pPr>
            <w:proofErr w:type="gramStart"/>
            <w:r>
              <w:rPr>
                <w:color w:val="000000" w:themeColor="text1"/>
                <w:sz w:val="20"/>
                <w:szCs w:val="20"/>
              </w:rPr>
              <w:t>3 minute</w:t>
            </w:r>
            <w:proofErr w:type="gramEnd"/>
            <w:r>
              <w:rPr>
                <w:color w:val="000000" w:themeColor="text1"/>
                <w:sz w:val="20"/>
                <w:szCs w:val="20"/>
              </w:rPr>
              <w:t xml:space="preserve"> recording and transcription 1 due 9/13 </w:t>
            </w:r>
          </w:p>
          <w:p w14:paraId="7D478712" w14:textId="652A94D0" w:rsidR="000678A2" w:rsidRPr="007E7651" w:rsidRDefault="000678A2" w:rsidP="00A3094D">
            <w:pPr>
              <w:pStyle w:val="DecimalAligned"/>
              <w:spacing w:after="0" w:line="240" w:lineRule="auto"/>
              <w:rPr>
                <w:color w:val="000000" w:themeColor="text1"/>
                <w:sz w:val="20"/>
                <w:szCs w:val="20"/>
              </w:rPr>
            </w:pPr>
          </w:p>
        </w:tc>
      </w:tr>
      <w:tr w:rsidR="00A13050" w14:paraId="4D6F5971" w14:textId="77777777" w:rsidTr="00800DE9">
        <w:trPr>
          <w:cantSplit/>
          <w:trHeight w:val="557"/>
        </w:trPr>
        <w:tc>
          <w:tcPr>
            <w:tcW w:w="544" w:type="pct"/>
            <w:noWrap/>
          </w:tcPr>
          <w:p w14:paraId="541089FD" w14:textId="6F38FB3A" w:rsidR="000678A2" w:rsidRPr="00FA6412" w:rsidRDefault="000678A2" w:rsidP="00FA6412">
            <w:pPr>
              <w:rPr>
                <w:color w:val="000000" w:themeColor="text1"/>
              </w:rPr>
            </w:pPr>
            <w:r w:rsidRPr="00FA6412">
              <w:rPr>
                <w:b/>
              </w:rPr>
              <w:t>2: 8/</w:t>
            </w:r>
            <w:r>
              <w:rPr>
                <w:b/>
              </w:rPr>
              <w:t>3</w:t>
            </w:r>
            <w:r w:rsidR="007E7651">
              <w:rPr>
                <w:b/>
              </w:rPr>
              <w:t>0</w:t>
            </w:r>
          </w:p>
        </w:tc>
        <w:tc>
          <w:tcPr>
            <w:tcW w:w="810" w:type="pct"/>
          </w:tcPr>
          <w:p w14:paraId="198A9F9B" w14:textId="52EDAB37" w:rsidR="000678A2" w:rsidRPr="007E7651" w:rsidRDefault="007E7651" w:rsidP="007E7651">
            <w:pPr>
              <w:rPr>
                <w:color w:val="000000" w:themeColor="text1"/>
                <w:sz w:val="20"/>
                <w:szCs w:val="20"/>
              </w:rPr>
            </w:pPr>
            <w:r>
              <w:rPr>
                <w:color w:val="000000" w:themeColor="text1"/>
                <w:sz w:val="20"/>
                <w:szCs w:val="20"/>
              </w:rPr>
              <w:t xml:space="preserve">What is linguistics? How &amp; why do linguists study language? </w:t>
            </w:r>
          </w:p>
        </w:tc>
        <w:tc>
          <w:tcPr>
            <w:tcW w:w="1473" w:type="pct"/>
          </w:tcPr>
          <w:p w14:paraId="70947AA9" w14:textId="61F808CB" w:rsidR="000678A2" w:rsidRDefault="00800DE9" w:rsidP="00E55632">
            <w:pPr>
              <w:pStyle w:val="DecimalAligned"/>
              <w:spacing w:line="240" w:lineRule="auto"/>
              <w:contextualSpacing/>
              <w:rPr>
                <w:rFonts w:ascii="Times New Roman" w:hAnsi="Times New Roman"/>
              </w:rPr>
            </w:pPr>
            <w:r>
              <w:rPr>
                <w:rFonts w:ascii="Times New Roman" w:hAnsi="Times New Roman"/>
              </w:rPr>
              <w:t xml:space="preserve">Read </w:t>
            </w:r>
            <w:r w:rsidR="007E7651" w:rsidRPr="007E7651">
              <w:rPr>
                <w:rFonts w:ascii="Times New Roman" w:hAnsi="Times New Roman"/>
              </w:rPr>
              <w:t>Freeman &amp; Freeman</w:t>
            </w:r>
            <w:r w:rsidR="00D11F82">
              <w:rPr>
                <w:rFonts w:ascii="Times New Roman" w:hAnsi="Times New Roman"/>
              </w:rPr>
              <w:t xml:space="preserve"> (F&amp;F)</w:t>
            </w:r>
            <w:r>
              <w:rPr>
                <w:rFonts w:ascii="Times New Roman" w:hAnsi="Times New Roman"/>
              </w:rPr>
              <w:t>,</w:t>
            </w:r>
            <w:r w:rsidR="007E7651" w:rsidRPr="007E7651">
              <w:rPr>
                <w:rFonts w:ascii="Times New Roman" w:hAnsi="Times New Roman"/>
              </w:rPr>
              <w:t xml:space="preserve"> </w:t>
            </w:r>
            <w:proofErr w:type="spellStart"/>
            <w:r w:rsidR="007E7651" w:rsidRPr="007E7651">
              <w:rPr>
                <w:rFonts w:ascii="Times New Roman" w:hAnsi="Times New Roman"/>
              </w:rPr>
              <w:t>ch</w:t>
            </w:r>
            <w:proofErr w:type="spellEnd"/>
            <w:r w:rsidR="007E7651" w:rsidRPr="007E7651">
              <w:rPr>
                <w:rFonts w:ascii="Times New Roman" w:hAnsi="Times New Roman"/>
              </w:rPr>
              <w:t xml:space="preserve"> 1</w:t>
            </w:r>
          </w:p>
          <w:p w14:paraId="1BCEADC1" w14:textId="77777777" w:rsidR="00147DB2" w:rsidRDefault="00147DB2" w:rsidP="00E55632">
            <w:pPr>
              <w:pStyle w:val="DecimalAligned"/>
              <w:spacing w:after="0" w:line="240" w:lineRule="auto"/>
              <w:contextualSpacing/>
              <w:rPr>
                <w:color w:val="000000" w:themeColor="text1"/>
                <w:sz w:val="20"/>
                <w:szCs w:val="20"/>
              </w:rPr>
            </w:pPr>
            <w:r>
              <w:rPr>
                <w:color w:val="000000" w:themeColor="text1"/>
                <w:sz w:val="20"/>
                <w:szCs w:val="20"/>
              </w:rPr>
              <w:t>Read 2 pdfs about good language learners</w:t>
            </w:r>
          </w:p>
          <w:p w14:paraId="10154A43" w14:textId="62EC8E8B" w:rsidR="00147DB2" w:rsidRDefault="00147DB2" w:rsidP="00E55632">
            <w:pPr>
              <w:pStyle w:val="DecimalAligned"/>
              <w:spacing w:line="240" w:lineRule="auto"/>
              <w:contextualSpacing/>
              <w:rPr>
                <w:rFonts w:ascii="Times New Roman" w:hAnsi="Times New Roman"/>
              </w:rPr>
            </w:pPr>
            <w:r>
              <w:rPr>
                <w:color w:val="000000" w:themeColor="text1"/>
                <w:sz w:val="20"/>
                <w:szCs w:val="20"/>
              </w:rPr>
              <w:t xml:space="preserve">Complete </w:t>
            </w:r>
            <w:r w:rsidRPr="007E7651">
              <w:rPr>
                <w:color w:val="000000" w:themeColor="text1"/>
                <w:sz w:val="20"/>
                <w:szCs w:val="20"/>
              </w:rPr>
              <w:t>Language learning assessments, learning style assessments</w:t>
            </w:r>
            <w:r>
              <w:rPr>
                <w:color w:val="000000" w:themeColor="text1"/>
                <w:sz w:val="20"/>
                <w:szCs w:val="20"/>
              </w:rPr>
              <w:t>, aptitude test*</w:t>
            </w:r>
          </w:p>
          <w:p w14:paraId="48C15E3E" w14:textId="0CA2E54D" w:rsidR="00800DE9" w:rsidRPr="007E7651" w:rsidRDefault="00470CC2" w:rsidP="00E55632">
            <w:pPr>
              <w:pStyle w:val="DecimalAligned"/>
              <w:spacing w:line="240" w:lineRule="auto"/>
              <w:contextualSpacing/>
              <w:rPr>
                <w:rFonts w:ascii="Times New Roman" w:hAnsi="Times New Roman"/>
              </w:rPr>
            </w:pPr>
            <w:r>
              <w:rPr>
                <w:rFonts w:ascii="Times New Roman" w:hAnsi="Times New Roman"/>
              </w:rPr>
              <w:t>Read</w:t>
            </w:r>
            <w:r w:rsidR="00A86BD4">
              <w:rPr>
                <w:rFonts w:ascii="Times New Roman" w:hAnsi="Times New Roman"/>
              </w:rPr>
              <w:t xml:space="preserve">/view </w:t>
            </w:r>
            <w:r w:rsidR="00800DE9">
              <w:rPr>
                <w:rFonts w:ascii="Times New Roman" w:hAnsi="Times New Roman"/>
              </w:rPr>
              <w:t>outside reading 1 &amp; 2</w:t>
            </w:r>
          </w:p>
          <w:p w14:paraId="53B3D446" w14:textId="6BE5998E" w:rsidR="0046276F" w:rsidRPr="007E7651" w:rsidRDefault="0046276F" w:rsidP="007076A2">
            <w:pPr>
              <w:pStyle w:val="DecimalAligned"/>
              <w:spacing w:line="240" w:lineRule="auto"/>
              <w:ind w:left="360"/>
              <w:contextualSpacing/>
              <w:rPr>
                <w:rFonts w:ascii="Times New Roman" w:hAnsi="Times New Roman"/>
              </w:rPr>
            </w:pPr>
          </w:p>
        </w:tc>
        <w:tc>
          <w:tcPr>
            <w:tcW w:w="1229" w:type="pct"/>
          </w:tcPr>
          <w:p w14:paraId="1CFFE500" w14:textId="2000FF14" w:rsidR="00800DE9" w:rsidRDefault="00800DE9" w:rsidP="00E55632">
            <w:pPr>
              <w:pStyle w:val="DecimalAligned"/>
              <w:spacing w:after="0" w:line="240" w:lineRule="auto"/>
            </w:pPr>
            <w:r>
              <w:t>Analysis of purposes</w:t>
            </w:r>
          </w:p>
          <w:p w14:paraId="633DF4A9" w14:textId="00A481BC" w:rsidR="002450BF" w:rsidRPr="007076A2" w:rsidRDefault="002450BF" w:rsidP="00E55632">
            <w:pPr>
              <w:pStyle w:val="DecimalAligned"/>
              <w:spacing w:after="0" w:line="240" w:lineRule="auto"/>
            </w:pPr>
            <w:r>
              <w:t>Hangul review &amp; practice</w:t>
            </w:r>
          </w:p>
        </w:tc>
        <w:tc>
          <w:tcPr>
            <w:tcW w:w="944" w:type="pct"/>
          </w:tcPr>
          <w:p w14:paraId="15198ABC" w14:textId="28DDB951" w:rsidR="000678A2" w:rsidRPr="007E7651" w:rsidRDefault="000678A2" w:rsidP="00800DE9">
            <w:pPr>
              <w:pStyle w:val="DecimalAligned"/>
              <w:spacing w:after="0" w:line="240" w:lineRule="auto"/>
              <w:rPr>
                <w:color w:val="000000" w:themeColor="text1"/>
                <w:sz w:val="20"/>
                <w:szCs w:val="20"/>
              </w:rPr>
            </w:pPr>
          </w:p>
        </w:tc>
      </w:tr>
      <w:tr w:rsidR="00A13050" w14:paraId="148C85F2" w14:textId="77777777" w:rsidTr="00800DE9">
        <w:trPr>
          <w:cantSplit/>
          <w:trHeight w:val="800"/>
        </w:trPr>
        <w:tc>
          <w:tcPr>
            <w:tcW w:w="544" w:type="pct"/>
            <w:noWrap/>
          </w:tcPr>
          <w:p w14:paraId="4B93D6A4" w14:textId="5234073B" w:rsidR="000678A2" w:rsidRPr="00FA6412" w:rsidRDefault="000678A2" w:rsidP="00FA6412">
            <w:pPr>
              <w:rPr>
                <w:b/>
              </w:rPr>
            </w:pPr>
            <w:r>
              <w:rPr>
                <w:b/>
              </w:rPr>
              <w:t>3: 9/</w:t>
            </w:r>
            <w:r w:rsidR="007E7651">
              <w:rPr>
                <w:b/>
              </w:rPr>
              <w:t>6</w:t>
            </w:r>
          </w:p>
        </w:tc>
        <w:tc>
          <w:tcPr>
            <w:tcW w:w="810" w:type="pct"/>
          </w:tcPr>
          <w:p w14:paraId="019E24AE" w14:textId="0D640A6F" w:rsidR="000678A2" w:rsidRPr="007E7651" w:rsidRDefault="007E7651" w:rsidP="000970EB">
            <w:r>
              <w:t>1</w:t>
            </w:r>
            <w:r w:rsidRPr="007E7651">
              <w:rPr>
                <w:vertAlign w:val="superscript"/>
              </w:rPr>
              <w:t>st</w:t>
            </w:r>
            <w:r>
              <w:t xml:space="preserve"> language acquisition</w:t>
            </w:r>
            <w:r w:rsidR="00D11F82">
              <w:t xml:space="preserve"> </w:t>
            </w:r>
            <w:r w:rsidR="00470CC2">
              <w:t xml:space="preserve">and language learning in early childhood </w:t>
            </w:r>
          </w:p>
        </w:tc>
        <w:tc>
          <w:tcPr>
            <w:tcW w:w="1473" w:type="pct"/>
          </w:tcPr>
          <w:p w14:paraId="2630F032" w14:textId="524ED4ED" w:rsidR="00470CC2" w:rsidRDefault="00E55632" w:rsidP="00E55632">
            <w:pPr>
              <w:pStyle w:val="DecimalAligned"/>
              <w:spacing w:line="240" w:lineRule="auto"/>
              <w:contextualSpacing/>
              <w:rPr>
                <w:rFonts w:ascii="Times New Roman" w:hAnsi="Times New Roman"/>
              </w:rPr>
            </w:pPr>
            <w:r>
              <w:rPr>
                <w:rFonts w:ascii="Times New Roman" w:hAnsi="Times New Roman"/>
              </w:rPr>
              <w:t xml:space="preserve">Read </w:t>
            </w:r>
            <w:r w:rsidR="00D11F82">
              <w:rPr>
                <w:rFonts w:ascii="Times New Roman" w:hAnsi="Times New Roman"/>
              </w:rPr>
              <w:t>F&amp;F</w:t>
            </w:r>
            <w:r w:rsidR="007E7651">
              <w:rPr>
                <w:rFonts w:ascii="Times New Roman" w:hAnsi="Times New Roman"/>
              </w:rPr>
              <w:t xml:space="preserve">, </w:t>
            </w:r>
            <w:proofErr w:type="spellStart"/>
            <w:r w:rsidR="007E7651">
              <w:rPr>
                <w:rFonts w:ascii="Times New Roman" w:hAnsi="Times New Roman"/>
              </w:rPr>
              <w:t>ch</w:t>
            </w:r>
            <w:proofErr w:type="spellEnd"/>
            <w:r w:rsidR="007E7651">
              <w:rPr>
                <w:rFonts w:ascii="Times New Roman" w:hAnsi="Times New Roman"/>
              </w:rPr>
              <w:t xml:space="preserve"> 2 </w:t>
            </w:r>
          </w:p>
          <w:p w14:paraId="2AF1C52F" w14:textId="078A2A57" w:rsidR="0046276F" w:rsidRPr="007076A2" w:rsidRDefault="00E55632" w:rsidP="00E55632">
            <w:pPr>
              <w:pStyle w:val="DecimalAligned"/>
              <w:spacing w:line="240" w:lineRule="auto"/>
              <w:contextualSpacing/>
              <w:rPr>
                <w:rFonts w:ascii="Times New Roman" w:hAnsi="Times New Roman"/>
              </w:rPr>
            </w:pPr>
            <w:r>
              <w:rPr>
                <w:rFonts w:ascii="Times New Roman" w:hAnsi="Times New Roman"/>
              </w:rPr>
              <w:t xml:space="preserve">Read </w:t>
            </w:r>
            <w:proofErr w:type="spellStart"/>
            <w:r w:rsidR="00470CC2">
              <w:rPr>
                <w:rFonts w:ascii="Times New Roman" w:hAnsi="Times New Roman"/>
              </w:rPr>
              <w:t>Lightbown</w:t>
            </w:r>
            <w:proofErr w:type="spellEnd"/>
            <w:r w:rsidR="00470CC2">
              <w:rPr>
                <w:rFonts w:ascii="Times New Roman" w:hAnsi="Times New Roman"/>
              </w:rPr>
              <w:t xml:space="preserve"> &amp; Spada (L&amp;S), </w:t>
            </w:r>
            <w:proofErr w:type="spellStart"/>
            <w:r w:rsidR="00470CC2">
              <w:rPr>
                <w:rFonts w:ascii="Times New Roman" w:hAnsi="Times New Roman"/>
              </w:rPr>
              <w:t>ch</w:t>
            </w:r>
            <w:proofErr w:type="spellEnd"/>
            <w:r w:rsidR="00470CC2">
              <w:rPr>
                <w:rFonts w:ascii="Times New Roman" w:hAnsi="Times New Roman"/>
              </w:rPr>
              <w:t xml:space="preserve"> 1</w:t>
            </w:r>
          </w:p>
        </w:tc>
        <w:tc>
          <w:tcPr>
            <w:tcW w:w="1229" w:type="pct"/>
          </w:tcPr>
          <w:p w14:paraId="5B478FFB" w14:textId="10853C0F" w:rsidR="002450BF" w:rsidRPr="007E7651" w:rsidRDefault="002450BF" w:rsidP="00E55632">
            <w:pPr>
              <w:pStyle w:val="DecimalAligned"/>
              <w:spacing w:after="0" w:line="240" w:lineRule="auto"/>
            </w:pPr>
            <w:r>
              <w:t>Korean Language Lesson1</w:t>
            </w:r>
          </w:p>
        </w:tc>
        <w:tc>
          <w:tcPr>
            <w:tcW w:w="944" w:type="pct"/>
          </w:tcPr>
          <w:p w14:paraId="182668BB" w14:textId="688F2428" w:rsidR="000678A2" w:rsidRPr="007E7651" w:rsidRDefault="00322582" w:rsidP="00AF259B">
            <w:pPr>
              <w:pStyle w:val="DecimalAligned"/>
              <w:spacing w:after="0" w:line="240" w:lineRule="auto"/>
            </w:pPr>
            <w:r>
              <w:t>Korean HW 1</w:t>
            </w:r>
          </w:p>
        </w:tc>
      </w:tr>
      <w:tr w:rsidR="00A13050" w14:paraId="04B77A0D" w14:textId="77777777" w:rsidTr="00800DE9">
        <w:trPr>
          <w:cantSplit/>
          <w:trHeight w:val="557"/>
        </w:trPr>
        <w:tc>
          <w:tcPr>
            <w:tcW w:w="544" w:type="pct"/>
            <w:noWrap/>
          </w:tcPr>
          <w:p w14:paraId="00D67033" w14:textId="3F422BEA" w:rsidR="000678A2" w:rsidRPr="00FA6412" w:rsidRDefault="007E7651" w:rsidP="00D65D98">
            <w:pPr>
              <w:rPr>
                <w:color w:val="000000" w:themeColor="text1"/>
              </w:rPr>
            </w:pPr>
            <w:r>
              <w:rPr>
                <w:b/>
              </w:rPr>
              <w:t>4</w:t>
            </w:r>
            <w:r w:rsidR="000678A2" w:rsidRPr="00FA6412">
              <w:rPr>
                <w:b/>
              </w:rPr>
              <w:t>: 9/</w:t>
            </w:r>
            <w:r w:rsidR="000678A2">
              <w:rPr>
                <w:b/>
              </w:rPr>
              <w:t>1</w:t>
            </w:r>
            <w:r>
              <w:rPr>
                <w:b/>
              </w:rPr>
              <w:t>3</w:t>
            </w:r>
          </w:p>
          <w:p w14:paraId="2D01C0B0" w14:textId="274618BD" w:rsidR="000678A2" w:rsidRPr="00FA6412" w:rsidRDefault="000678A2" w:rsidP="00D65D98">
            <w:pPr>
              <w:rPr>
                <w:color w:val="000000" w:themeColor="text1"/>
              </w:rPr>
            </w:pPr>
          </w:p>
        </w:tc>
        <w:tc>
          <w:tcPr>
            <w:tcW w:w="810" w:type="pct"/>
          </w:tcPr>
          <w:p w14:paraId="3749E04D" w14:textId="2B904694" w:rsidR="000678A2" w:rsidRPr="00322582" w:rsidRDefault="00470CC2" w:rsidP="00E55632">
            <w:pPr>
              <w:pStyle w:val="DecimalAligned"/>
              <w:spacing w:line="240" w:lineRule="auto"/>
              <w:rPr>
                <w:rFonts w:ascii="Times New Roman" w:hAnsi="Times New Roman"/>
              </w:rPr>
            </w:pPr>
            <w:r>
              <w:rPr>
                <w:rFonts w:ascii="Times New Roman" w:hAnsi="Times New Roman"/>
              </w:rPr>
              <w:t>2</w:t>
            </w:r>
            <w:r w:rsidRPr="00470CC2">
              <w:rPr>
                <w:rFonts w:ascii="Times New Roman" w:hAnsi="Times New Roman"/>
                <w:vertAlign w:val="superscript"/>
              </w:rPr>
              <w:t>nd</w:t>
            </w:r>
            <w:r>
              <w:rPr>
                <w:rFonts w:ascii="Times New Roman" w:hAnsi="Times New Roman"/>
              </w:rPr>
              <w:t xml:space="preserve"> language acquisition &amp; learning</w:t>
            </w:r>
          </w:p>
        </w:tc>
        <w:tc>
          <w:tcPr>
            <w:tcW w:w="1473" w:type="pct"/>
          </w:tcPr>
          <w:p w14:paraId="4C9E2A5F" w14:textId="77777777" w:rsidR="00470CC2" w:rsidRPr="00E55632" w:rsidRDefault="00470CC2" w:rsidP="00E55632">
            <w:r w:rsidRPr="00E55632">
              <w:t xml:space="preserve">F&amp;F, </w:t>
            </w:r>
            <w:proofErr w:type="spellStart"/>
            <w:r w:rsidRPr="00E55632">
              <w:t>ch</w:t>
            </w:r>
            <w:proofErr w:type="spellEnd"/>
            <w:r w:rsidRPr="00E55632">
              <w:t xml:space="preserve"> 3</w:t>
            </w:r>
          </w:p>
          <w:p w14:paraId="3AFEF689" w14:textId="2C625DAA" w:rsidR="00470CC2" w:rsidRPr="00E55632" w:rsidRDefault="00E55632" w:rsidP="00E55632">
            <w:r w:rsidRPr="00E55632">
              <w:t xml:space="preserve">L&amp;S, </w:t>
            </w:r>
            <w:proofErr w:type="spellStart"/>
            <w:r w:rsidRPr="00E55632">
              <w:t>ch</w:t>
            </w:r>
            <w:proofErr w:type="spellEnd"/>
            <w:r w:rsidRPr="00E55632">
              <w:t xml:space="preserve"> 4</w:t>
            </w:r>
          </w:p>
          <w:p w14:paraId="2545F24C" w14:textId="3D5D3535" w:rsidR="00800DE9" w:rsidRPr="00E55632" w:rsidRDefault="00800DE9" w:rsidP="00E55632">
            <w:r w:rsidRPr="00E55632">
              <w:t xml:space="preserve">Korean language practice </w:t>
            </w:r>
          </w:p>
        </w:tc>
        <w:tc>
          <w:tcPr>
            <w:tcW w:w="1229" w:type="pct"/>
          </w:tcPr>
          <w:p w14:paraId="3F2EE9C6" w14:textId="77777777" w:rsidR="00800DE9" w:rsidRDefault="00800DE9" w:rsidP="00E55632">
            <w:pPr>
              <w:pStyle w:val="DecimalAligned"/>
            </w:pPr>
            <w:r>
              <w:t>Overview of discourse analysis and project</w:t>
            </w:r>
          </w:p>
          <w:p w14:paraId="2B02F786" w14:textId="05CB2CB9" w:rsidR="000678A2" w:rsidRPr="00800DE9" w:rsidRDefault="002450BF" w:rsidP="00E55632">
            <w:pPr>
              <w:pStyle w:val="DecimalAligned"/>
            </w:pPr>
            <w:r w:rsidRPr="00800DE9">
              <w:t>Korean Language Lesson2</w:t>
            </w:r>
          </w:p>
        </w:tc>
        <w:tc>
          <w:tcPr>
            <w:tcW w:w="944" w:type="pct"/>
          </w:tcPr>
          <w:p w14:paraId="3821D55F" w14:textId="77777777" w:rsidR="00322582" w:rsidRDefault="00322582" w:rsidP="00800DE9">
            <w:pPr>
              <w:pStyle w:val="DecimalAligned"/>
            </w:pPr>
            <w:r>
              <w:t>Korean HW 2</w:t>
            </w:r>
          </w:p>
          <w:p w14:paraId="076D0F8D" w14:textId="05036D8A" w:rsidR="009A2699" w:rsidRPr="007E7651" w:rsidRDefault="00322582" w:rsidP="00800DE9">
            <w:pPr>
              <w:pStyle w:val="DecimalAligned"/>
            </w:pPr>
            <w:r>
              <w:t>L</w:t>
            </w:r>
            <w:r w:rsidR="002450BF">
              <w:t>anguage learning reflection journal 1 (due Sunday)</w:t>
            </w:r>
          </w:p>
        </w:tc>
      </w:tr>
      <w:tr w:rsidR="00A13050" w14:paraId="49702C1B" w14:textId="77777777" w:rsidTr="00800DE9">
        <w:trPr>
          <w:cantSplit/>
          <w:trHeight w:val="791"/>
        </w:trPr>
        <w:tc>
          <w:tcPr>
            <w:tcW w:w="544" w:type="pct"/>
            <w:noWrap/>
          </w:tcPr>
          <w:p w14:paraId="0EAB6319" w14:textId="2ECE007E" w:rsidR="000678A2" w:rsidRPr="00FA6412" w:rsidRDefault="007E7651" w:rsidP="00FA6412">
            <w:pPr>
              <w:rPr>
                <w:color w:val="000000" w:themeColor="text1"/>
              </w:rPr>
            </w:pPr>
            <w:r>
              <w:rPr>
                <w:b/>
              </w:rPr>
              <w:t>5</w:t>
            </w:r>
            <w:r w:rsidR="000678A2" w:rsidRPr="00FA6412">
              <w:rPr>
                <w:b/>
              </w:rPr>
              <w:t>: 9/</w:t>
            </w:r>
            <w:r w:rsidR="000678A2">
              <w:rPr>
                <w:b/>
              </w:rPr>
              <w:t>2</w:t>
            </w:r>
            <w:r>
              <w:rPr>
                <w:b/>
              </w:rPr>
              <w:t>0</w:t>
            </w:r>
          </w:p>
        </w:tc>
        <w:tc>
          <w:tcPr>
            <w:tcW w:w="810" w:type="pct"/>
          </w:tcPr>
          <w:p w14:paraId="78A5A88A" w14:textId="77777777" w:rsidR="00E55632" w:rsidRDefault="00E55632" w:rsidP="00E55632">
            <w:pPr>
              <w:pStyle w:val="DecimalAligned"/>
              <w:spacing w:line="240" w:lineRule="auto"/>
              <w:rPr>
                <w:rFonts w:ascii="Times New Roman" w:hAnsi="Times New Roman"/>
              </w:rPr>
            </w:pPr>
            <w:r>
              <w:rPr>
                <w:rFonts w:ascii="Times New Roman" w:hAnsi="Times New Roman"/>
              </w:rPr>
              <w:t>Studying the language of 2</w:t>
            </w:r>
            <w:r w:rsidRPr="00E55632">
              <w:rPr>
                <w:rFonts w:ascii="Times New Roman" w:hAnsi="Times New Roman"/>
                <w:vertAlign w:val="superscript"/>
              </w:rPr>
              <w:t>nd</w:t>
            </w:r>
            <w:r>
              <w:rPr>
                <w:rFonts w:ascii="Times New Roman" w:hAnsi="Times New Roman"/>
              </w:rPr>
              <w:t xml:space="preserve"> language learners</w:t>
            </w:r>
          </w:p>
          <w:p w14:paraId="6005819C" w14:textId="29F4B353" w:rsidR="000678A2" w:rsidRPr="007E7651" w:rsidRDefault="00E55632" w:rsidP="0072055E">
            <w:pPr>
              <w:pStyle w:val="DecimalAligned"/>
              <w:spacing w:line="240" w:lineRule="auto"/>
              <w:rPr>
                <w:rFonts w:ascii="Times New Roman" w:hAnsi="Times New Roman"/>
              </w:rPr>
            </w:pPr>
            <w:r>
              <w:rPr>
                <w:rFonts w:ascii="Times New Roman" w:hAnsi="Times New Roman"/>
              </w:rPr>
              <w:t>Discourse Analysis Introduction &amp; Project Overview</w:t>
            </w:r>
          </w:p>
        </w:tc>
        <w:tc>
          <w:tcPr>
            <w:tcW w:w="1473" w:type="pct"/>
          </w:tcPr>
          <w:p w14:paraId="10C0187B" w14:textId="77777777" w:rsidR="00E55632" w:rsidRPr="00E55632" w:rsidRDefault="00E55632" w:rsidP="00E55632">
            <w:r w:rsidRPr="00E55632">
              <w:t xml:space="preserve">L&amp;S, </w:t>
            </w:r>
            <w:proofErr w:type="spellStart"/>
            <w:r w:rsidRPr="00E55632">
              <w:t>ch</w:t>
            </w:r>
            <w:proofErr w:type="spellEnd"/>
            <w:r w:rsidRPr="00E55632">
              <w:t xml:space="preserve"> 2</w:t>
            </w:r>
          </w:p>
          <w:p w14:paraId="15F0BF65" w14:textId="2CB609F2" w:rsidR="00E55632" w:rsidRPr="00E55632" w:rsidRDefault="00E55632" w:rsidP="00E55632">
            <w:r w:rsidRPr="00E55632">
              <w:t>Other Readings: discourse analysis</w:t>
            </w:r>
          </w:p>
          <w:p w14:paraId="634612E4" w14:textId="147E3773" w:rsidR="0046276F" w:rsidRPr="007076A2" w:rsidRDefault="0046276F" w:rsidP="00E55632">
            <w:pPr>
              <w:pStyle w:val="DecimalAligned"/>
              <w:spacing w:line="240" w:lineRule="auto"/>
              <w:ind w:left="360"/>
              <w:contextualSpacing/>
              <w:rPr>
                <w:rFonts w:ascii="Times New Roman" w:hAnsi="Times New Roman"/>
              </w:rPr>
            </w:pPr>
          </w:p>
        </w:tc>
        <w:tc>
          <w:tcPr>
            <w:tcW w:w="1229" w:type="pct"/>
          </w:tcPr>
          <w:p w14:paraId="186AA15F" w14:textId="180C1E7E" w:rsidR="002450BF" w:rsidRPr="007E7651" w:rsidRDefault="002450BF" w:rsidP="00E55632">
            <w:pPr>
              <w:pStyle w:val="DecimalAligned"/>
              <w:spacing w:after="0" w:line="240" w:lineRule="auto"/>
            </w:pPr>
            <w:r>
              <w:t>Korean Language Lesson3</w:t>
            </w:r>
          </w:p>
        </w:tc>
        <w:tc>
          <w:tcPr>
            <w:tcW w:w="944" w:type="pct"/>
          </w:tcPr>
          <w:p w14:paraId="0B9DD5F3" w14:textId="3EDF1C35" w:rsidR="00322582" w:rsidRDefault="00322582" w:rsidP="00322582">
            <w:pPr>
              <w:pStyle w:val="DecimalAligned"/>
            </w:pPr>
            <w:r>
              <w:t>Korean HW 3</w:t>
            </w:r>
          </w:p>
          <w:p w14:paraId="126E78CB" w14:textId="6DE447B1" w:rsidR="00E55632" w:rsidRPr="007E7651" w:rsidRDefault="00E55632" w:rsidP="002450BF">
            <w:pPr>
              <w:pStyle w:val="DecimalAligned"/>
              <w:spacing w:after="0" w:line="240" w:lineRule="auto"/>
              <w:rPr>
                <w:color w:val="000000" w:themeColor="text1"/>
                <w:sz w:val="20"/>
                <w:szCs w:val="20"/>
              </w:rPr>
            </w:pPr>
            <w:r>
              <w:t>3-minute transcription due in class</w:t>
            </w:r>
          </w:p>
        </w:tc>
      </w:tr>
      <w:tr w:rsidR="00A13050" w14:paraId="32DCFCEA" w14:textId="77777777" w:rsidTr="00800DE9">
        <w:trPr>
          <w:cantSplit/>
          <w:trHeight w:val="791"/>
        </w:trPr>
        <w:tc>
          <w:tcPr>
            <w:tcW w:w="544" w:type="pct"/>
            <w:noWrap/>
          </w:tcPr>
          <w:p w14:paraId="703B5604" w14:textId="7F81DAD8" w:rsidR="000678A2" w:rsidRPr="00FA6412" w:rsidRDefault="007E7651" w:rsidP="00FA6412">
            <w:pPr>
              <w:rPr>
                <w:b/>
              </w:rPr>
            </w:pPr>
            <w:r>
              <w:rPr>
                <w:b/>
              </w:rPr>
              <w:t>6</w:t>
            </w:r>
            <w:r w:rsidR="000678A2">
              <w:rPr>
                <w:b/>
              </w:rPr>
              <w:t>: 9/2</w:t>
            </w:r>
            <w:r>
              <w:rPr>
                <w:b/>
              </w:rPr>
              <w:t>7</w:t>
            </w:r>
          </w:p>
        </w:tc>
        <w:tc>
          <w:tcPr>
            <w:tcW w:w="810" w:type="pct"/>
          </w:tcPr>
          <w:p w14:paraId="2ABA22F0" w14:textId="77777777" w:rsidR="00E55632" w:rsidRDefault="00E55632" w:rsidP="00223B25">
            <w:pPr>
              <w:pStyle w:val="DecimalAligned"/>
              <w:spacing w:line="240" w:lineRule="auto"/>
              <w:rPr>
                <w:rFonts w:ascii="Times New Roman" w:hAnsi="Times New Roman"/>
              </w:rPr>
            </w:pPr>
            <w:r>
              <w:rPr>
                <w:rFonts w:ascii="Times New Roman" w:hAnsi="Times New Roman"/>
              </w:rPr>
              <w:t xml:space="preserve">English phonology &amp; Implications </w:t>
            </w:r>
          </w:p>
          <w:p w14:paraId="2F5FC06E" w14:textId="41DB1AFE" w:rsidR="000678A2" w:rsidRPr="007E7651" w:rsidRDefault="00223B25" w:rsidP="00223B25">
            <w:pPr>
              <w:pStyle w:val="DecimalAligned"/>
              <w:spacing w:line="240" w:lineRule="auto"/>
              <w:rPr>
                <w:rFonts w:ascii="Times New Roman" w:hAnsi="Times New Roman"/>
              </w:rPr>
            </w:pPr>
            <w:r>
              <w:rPr>
                <w:rFonts w:ascii="Times New Roman" w:hAnsi="Times New Roman"/>
              </w:rPr>
              <w:t>Discourse Analysis Project Work Session</w:t>
            </w:r>
          </w:p>
        </w:tc>
        <w:tc>
          <w:tcPr>
            <w:tcW w:w="1473" w:type="pct"/>
          </w:tcPr>
          <w:p w14:paraId="7B6008F8" w14:textId="77777777" w:rsidR="00E55632" w:rsidRDefault="00E55632" w:rsidP="00E55632">
            <w:pPr>
              <w:pStyle w:val="DecimalAligned"/>
              <w:spacing w:line="240" w:lineRule="auto"/>
              <w:contextualSpacing/>
              <w:rPr>
                <w:rFonts w:ascii="Times New Roman" w:hAnsi="Times New Roman"/>
              </w:rPr>
            </w:pPr>
            <w:r>
              <w:rPr>
                <w:rFonts w:ascii="Times New Roman" w:hAnsi="Times New Roman"/>
              </w:rPr>
              <w:t xml:space="preserve">F&amp;F, </w:t>
            </w:r>
            <w:proofErr w:type="spellStart"/>
            <w:r>
              <w:rPr>
                <w:rFonts w:ascii="Times New Roman" w:hAnsi="Times New Roman"/>
              </w:rPr>
              <w:t>ch</w:t>
            </w:r>
            <w:proofErr w:type="spellEnd"/>
            <w:r>
              <w:rPr>
                <w:rFonts w:ascii="Times New Roman" w:hAnsi="Times New Roman"/>
              </w:rPr>
              <w:t xml:space="preserve"> 4 &amp; 5</w:t>
            </w:r>
          </w:p>
          <w:p w14:paraId="076601DF" w14:textId="7ED13DEC" w:rsidR="000678A2" w:rsidRPr="00E55632" w:rsidRDefault="00E55632" w:rsidP="00E55632">
            <w:pPr>
              <w:pStyle w:val="DecimalAligned"/>
              <w:spacing w:line="240" w:lineRule="auto"/>
              <w:contextualSpacing/>
              <w:rPr>
                <w:rFonts w:ascii="Times New Roman" w:hAnsi="Times New Roman"/>
              </w:rPr>
            </w:pPr>
            <w:r>
              <w:rPr>
                <w:rFonts w:ascii="Times New Roman" w:hAnsi="Times New Roman"/>
              </w:rPr>
              <w:t>Other Readings: Phonology</w:t>
            </w:r>
          </w:p>
        </w:tc>
        <w:tc>
          <w:tcPr>
            <w:tcW w:w="1229" w:type="pct"/>
          </w:tcPr>
          <w:p w14:paraId="2CC081A3" w14:textId="77777777" w:rsidR="00E55632" w:rsidRDefault="00E55632" w:rsidP="00E55632">
            <w:pPr>
              <w:pStyle w:val="DecimalAligned"/>
              <w:spacing w:after="0" w:line="240" w:lineRule="auto"/>
            </w:pPr>
            <w:r>
              <w:t>Phonology explorations</w:t>
            </w:r>
          </w:p>
          <w:p w14:paraId="76EE38DF" w14:textId="1F8303DD" w:rsidR="000678A2" w:rsidRPr="007E7651" w:rsidRDefault="002450BF" w:rsidP="00E55632">
            <w:pPr>
              <w:pStyle w:val="DecimalAligned"/>
              <w:spacing w:after="0" w:line="240" w:lineRule="auto"/>
            </w:pPr>
            <w:r>
              <w:t>Korean Language Lesson4</w:t>
            </w:r>
          </w:p>
        </w:tc>
        <w:tc>
          <w:tcPr>
            <w:tcW w:w="944" w:type="pct"/>
          </w:tcPr>
          <w:p w14:paraId="1049EF9A" w14:textId="6FA27ADD" w:rsidR="00322582" w:rsidRDefault="00322582" w:rsidP="00322582">
            <w:pPr>
              <w:pStyle w:val="DecimalAligned"/>
            </w:pPr>
            <w:r>
              <w:t>Korean HW 4</w:t>
            </w:r>
          </w:p>
          <w:p w14:paraId="612EC37C" w14:textId="77777777" w:rsidR="0015400F" w:rsidRDefault="002450BF" w:rsidP="00800DE9">
            <w:pPr>
              <w:pStyle w:val="DecimalAligned"/>
              <w:spacing w:after="0" w:line="240" w:lineRule="auto"/>
            </w:pPr>
            <w:r>
              <w:t>Language learning reflection journal 2 (due Sunday)</w:t>
            </w:r>
          </w:p>
          <w:p w14:paraId="6F628D8B" w14:textId="7FE8A478" w:rsidR="00680B4C" w:rsidRPr="007E7651" w:rsidRDefault="00680B4C" w:rsidP="00800DE9">
            <w:pPr>
              <w:pStyle w:val="DecimalAligned"/>
              <w:spacing w:after="0" w:line="240" w:lineRule="auto"/>
            </w:pPr>
          </w:p>
        </w:tc>
      </w:tr>
      <w:tr w:rsidR="00A13050" w:rsidRPr="00F8796E" w14:paraId="6939B397" w14:textId="77777777" w:rsidTr="00800DE9">
        <w:trPr>
          <w:cantSplit/>
          <w:trHeight w:val="872"/>
        </w:trPr>
        <w:tc>
          <w:tcPr>
            <w:tcW w:w="544" w:type="pct"/>
            <w:noWrap/>
          </w:tcPr>
          <w:p w14:paraId="115E6B8F" w14:textId="56D52FBB" w:rsidR="000678A2" w:rsidRPr="00FA6412" w:rsidRDefault="007E7651" w:rsidP="00D65D98">
            <w:pPr>
              <w:rPr>
                <w:color w:val="000000" w:themeColor="text1"/>
              </w:rPr>
            </w:pPr>
            <w:r>
              <w:rPr>
                <w:b/>
              </w:rPr>
              <w:lastRenderedPageBreak/>
              <w:t>7</w:t>
            </w:r>
            <w:r w:rsidR="000678A2">
              <w:rPr>
                <w:b/>
              </w:rPr>
              <w:t>:  10/</w:t>
            </w:r>
            <w:r>
              <w:rPr>
                <w:b/>
              </w:rPr>
              <w:t>4</w:t>
            </w:r>
            <w:r w:rsidR="000678A2" w:rsidRPr="00FA6412">
              <w:rPr>
                <w:color w:val="000000" w:themeColor="text1"/>
              </w:rPr>
              <w:t xml:space="preserve"> </w:t>
            </w:r>
          </w:p>
          <w:p w14:paraId="6E50F675" w14:textId="77777777" w:rsidR="000678A2" w:rsidRPr="00FA6412" w:rsidRDefault="000678A2" w:rsidP="00D65D98">
            <w:pPr>
              <w:rPr>
                <w:color w:val="000000" w:themeColor="text1"/>
              </w:rPr>
            </w:pPr>
          </w:p>
          <w:p w14:paraId="40780880" w14:textId="472FC661" w:rsidR="000678A2" w:rsidRPr="00FA6412" w:rsidRDefault="000678A2" w:rsidP="00D65D98">
            <w:pPr>
              <w:rPr>
                <w:color w:val="000000" w:themeColor="text1"/>
              </w:rPr>
            </w:pPr>
          </w:p>
        </w:tc>
        <w:tc>
          <w:tcPr>
            <w:tcW w:w="810" w:type="pct"/>
          </w:tcPr>
          <w:p w14:paraId="57EAF38F" w14:textId="1E5E53A8" w:rsidR="000678A2" w:rsidRPr="007E7651" w:rsidRDefault="00D11F82" w:rsidP="000336F1">
            <w:pPr>
              <w:pStyle w:val="DecimalAligned"/>
              <w:rPr>
                <w:color w:val="000000" w:themeColor="text1"/>
                <w:sz w:val="20"/>
                <w:szCs w:val="20"/>
              </w:rPr>
            </w:pPr>
            <w:r>
              <w:rPr>
                <w:rFonts w:ascii="Times New Roman" w:hAnsi="Times New Roman"/>
              </w:rPr>
              <w:t>English orthography</w:t>
            </w:r>
          </w:p>
        </w:tc>
        <w:tc>
          <w:tcPr>
            <w:tcW w:w="1473" w:type="pct"/>
          </w:tcPr>
          <w:p w14:paraId="6A83AD26" w14:textId="39400DE3" w:rsidR="0046276F" w:rsidRPr="00E55632" w:rsidRDefault="00E55632" w:rsidP="00E55632">
            <w:r>
              <w:t xml:space="preserve">Read </w:t>
            </w:r>
            <w:r w:rsidR="00D11F82" w:rsidRPr="00E55632">
              <w:t xml:space="preserve">F&amp;F, </w:t>
            </w:r>
            <w:proofErr w:type="spellStart"/>
            <w:r w:rsidR="00D11F82" w:rsidRPr="00E55632">
              <w:t>ch</w:t>
            </w:r>
            <w:proofErr w:type="spellEnd"/>
            <w:r w:rsidR="00D11F82" w:rsidRPr="00E55632">
              <w:t xml:space="preserve"> 6</w:t>
            </w:r>
          </w:p>
          <w:p w14:paraId="6B8EA5B7" w14:textId="3843BE45" w:rsidR="00D11F82" w:rsidRPr="00E55632" w:rsidRDefault="00E55632" w:rsidP="00E55632">
            <w:r>
              <w:t>Outside readings: orthography</w:t>
            </w:r>
          </w:p>
        </w:tc>
        <w:tc>
          <w:tcPr>
            <w:tcW w:w="1229" w:type="pct"/>
          </w:tcPr>
          <w:p w14:paraId="4FE76134" w14:textId="66315491" w:rsidR="003A098D" w:rsidRDefault="003A098D" w:rsidP="00E55632">
            <w:pPr>
              <w:pStyle w:val="DecimalAligned"/>
              <w:spacing w:after="0" w:line="240" w:lineRule="auto"/>
            </w:pPr>
            <w:r>
              <w:t>Orthography explorations</w:t>
            </w:r>
          </w:p>
          <w:p w14:paraId="6791E296" w14:textId="0A7D54D6" w:rsidR="002450BF" w:rsidRPr="003A098D" w:rsidRDefault="002450BF" w:rsidP="00E55632">
            <w:pPr>
              <w:pStyle w:val="DecimalAligned"/>
              <w:spacing w:after="0"/>
            </w:pPr>
            <w:r w:rsidRPr="003A098D">
              <w:t>Korean Language Lesson5</w:t>
            </w:r>
          </w:p>
        </w:tc>
        <w:tc>
          <w:tcPr>
            <w:tcW w:w="944" w:type="pct"/>
          </w:tcPr>
          <w:p w14:paraId="47507056" w14:textId="0D55DF88" w:rsidR="00322582" w:rsidRDefault="00322582" w:rsidP="00322582">
            <w:pPr>
              <w:pStyle w:val="DecimalAligned"/>
            </w:pPr>
            <w:r>
              <w:t>Korean HW 5</w:t>
            </w:r>
          </w:p>
          <w:p w14:paraId="5A78457B" w14:textId="56862AFC" w:rsidR="000678A2" w:rsidRPr="007E7651" w:rsidRDefault="00DB61E1" w:rsidP="00AF259B">
            <w:pPr>
              <w:pStyle w:val="DecimalAligned"/>
              <w:spacing w:after="0"/>
            </w:pPr>
            <w:proofErr w:type="gramStart"/>
            <w:r>
              <w:rPr>
                <w:color w:val="000000" w:themeColor="text1"/>
                <w:sz w:val="20"/>
                <w:szCs w:val="20"/>
              </w:rPr>
              <w:t>3 minute</w:t>
            </w:r>
            <w:proofErr w:type="gramEnd"/>
            <w:r>
              <w:rPr>
                <w:color w:val="000000" w:themeColor="text1"/>
                <w:sz w:val="20"/>
                <w:szCs w:val="20"/>
              </w:rPr>
              <w:t xml:space="preserve"> recording and transcription 2 due</w:t>
            </w:r>
          </w:p>
        </w:tc>
      </w:tr>
      <w:tr w:rsidR="00A13050" w:rsidRPr="00F8796E" w14:paraId="21011731" w14:textId="77777777" w:rsidTr="00800DE9">
        <w:trPr>
          <w:cantSplit/>
          <w:trHeight w:val="557"/>
        </w:trPr>
        <w:tc>
          <w:tcPr>
            <w:tcW w:w="544" w:type="pct"/>
            <w:noWrap/>
          </w:tcPr>
          <w:p w14:paraId="4AF4F2F1" w14:textId="43DD04D2" w:rsidR="000678A2" w:rsidRPr="00FA6412" w:rsidRDefault="007E7651" w:rsidP="00D65D98">
            <w:pPr>
              <w:rPr>
                <w:color w:val="000000" w:themeColor="text1"/>
              </w:rPr>
            </w:pPr>
            <w:r>
              <w:rPr>
                <w:b/>
              </w:rPr>
              <w:t>8</w:t>
            </w:r>
            <w:r w:rsidR="000678A2" w:rsidRPr="00FA6412">
              <w:rPr>
                <w:b/>
              </w:rPr>
              <w:t xml:space="preserve">: </w:t>
            </w:r>
            <w:r w:rsidR="000678A2">
              <w:rPr>
                <w:b/>
              </w:rPr>
              <w:t>10/1</w:t>
            </w:r>
            <w:r>
              <w:rPr>
                <w:b/>
              </w:rPr>
              <w:t>1</w:t>
            </w:r>
            <w:r w:rsidR="00DB61E1">
              <w:rPr>
                <w:b/>
              </w:rPr>
              <w:t xml:space="preserve"> (Fall Break)</w:t>
            </w:r>
          </w:p>
          <w:p w14:paraId="4682C93C" w14:textId="3FE57A80" w:rsidR="000678A2" w:rsidRPr="00FA6412" w:rsidRDefault="000678A2" w:rsidP="00D65D98">
            <w:pPr>
              <w:rPr>
                <w:color w:val="000000" w:themeColor="text1"/>
              </w:rPr>
            </w:pPr>
          </w:p>
        </w:tc>
        <w:tc>
          <w:tcPr>
            <w:tcW w:w="810" w:type="pct"/>
          </w:tcPr>
          <w:p w14:paraId="226EEC73" w14:textId="68F9FE79" w:rsidR="000678A2" w:rsidRPr="007E7651" w:rsidRDefault="00AC773B" w:rsidP="00DB61E1">
            <w:pPr>
              <w:pStyle w:val="DecimalAligned"/>
              <w:spacing w:line="240" w:lineRule="auto"/>
              <w:rPr>
                <w:color w:val="000000" w:themeColor="text1"/>
                <w:sz w:val="20"/>
                <w:szCs w:val="20"/>
              </w:rPr>
            </w:pPr>
            <w:r>
              <w:rPr>
                <w:color w:val="000000" w:themeColor="text1"/>
                <w:sz w:val="20"/>
                <w:szCs w:val="20"/>
              </w:rPr>
              <w:t>Individual differences in 2</w:t>
            </w:r>
            <w:r w:rsidRPr="00AC773B">
              <w:rPr>
                <w:color w:val="000000" w:themeColor="text1"/>
                <w:sz w:val="20"/>
                <w:szCs w:val="20"/>
                <w:vertAlign w:val="superscript"/>
              </w:rPr>
              <w:t>nd</w:t>
            </w:r>
            <w:r>
              <w:rPr>
                <w:color w:val="000000" w:themeColor="text1"/>
                <w:sz w:val="20"/>
                <w:szCs w:val="20"/>
              </w:rPr>
              <w:t xml:space="preserve"> language learning</w:t>
            </w:r>
          </w:p>
        </w:tc>
        <w:tc>
          <w:tcPr>
            <w:tcW w:w="1473" w:type="pct"/>
          </w:tcPr>
          <w:p w14:paraId="59A45E58" w14:textId="77777777" w:rsidR="004B2A34" w:rsidRDefault="00AC773B" w:rsidP="009D6D31">
            <w:pPr>
              <w:pStyle w:val="DecimalAligned"/>
              <w:contextualSpacing/>
              <w:rPr>
                <w:color w:val="000000" w:themeColor="text1"/>
                <w:sz w:val="20"/>
                <w:szCs w:val="20"/>
              </w:rPr>
            </w:pPr>
            <w:r>
              <w:rPr>
                <w:color w:val="000000" w:themeColor="text1"/>
                <w:sz w:val="20"/>
                <w:szCs w:val="20"/>
              </w:rPr>
              <w:t xml:space="preserve">Read L&amp;S, </w:t>
            </w:r>
            <w:proofErr w:type="spellStart"/>
            <w:r>
              <w:rPr>
                <w:color w:val="000000" w:themeColor="text1"/>
                <w:sz w:val="20"/>
                <w:szCs w:val="20"/>
              </w:rPr>
              <w:t>ch</w:t>
            </w:r>
            <w:proofErr w:type="spellEnd"/>
            <w:r>
              <w:rPr>
                <w:color w:val="000000" w:themeColor="text1"/>
                <w:sz w:val="20"/>
                <w:szCs w:val="20"/>
              </w:rPr>
              <w:t xml:space="preserve"> 3</w:t>
            </w:r>
          </w:p>
          <w:p w14:paraId="6BDCDF14" w14:textId="3F984238" w:rsidR="00AC773B" w:rsidRPr="007E7651" w:rsidRDefault="00AC773B" w:rsidP="009D6D31">
            <w:pPr>
              <w:pStyle w:val="DecimalAligned"/>
              <w:contextualSpacing/>
              <w:rPr>
                <w:color w:val="000000" w:themeColor="text1"/>
                <w:sz w:val="20"/>
                <w:szCs w:val="20"/>
              </w:rPr>
            </w:pPr>
            <w:r>
              <w:rPr>
                <w:color w:val="000000" w:themeColor="text1"/>
                <w:sz w:val="20"/>
                <w:szCs w:val="20"/>
              </w:rPr>
              <w:t>Outside readings:  discourse analysis literature review</w:t>
            </w:r>
          </w:p>
        </w:tc>
        <w:tc>
          <w:tcPr>
            <w:tcW w:w="1229" w:type="pct"/>
          </w:tcPr>
          <w:p w14:paraId="5D01740D" w14:textId="6CCA49E2" w:rsidR="000678A2" w:rsidRPr="00DB61E1" w:rsidRDefault="000678A2" w:rsidP="00DB61E1"/>
        </w:tc>
        <w:tc>
          <w:tcPr>
            <w:tcW w:w="944" w:type="pct"/>
          </w:tcPr>
          <w:p w14:paraId="3D0A7CD3" w14:textId="77777777" w:rsidR="000678A2" w:rsidRDefault="002450BF" w:rsidP="00AF259B">
            <w:r>
              <w:t>Language learning reflection journal 3 (due Sunday)</w:t>
            </w:r>
          </w:p>
          <w:p w14:paraId="52B57649" w14:textId="77777777" w:rsidR="00E73D0F" w:rsidRDefault="00E73D0F" w:rsidP="00AF259B">
            <w:pPr>
              <w:rPr>
                <w:b/>
              </w:rPr>
            </w:pPr>
            <w:r w:rsidRPr="00E73D0F">
              <w:rPr>
                <w:b/>
              </w:rPr>
              <w:t>Discourse Analysis literature review due</w:t>
            </w:r>
            <w:r>
              <w:rPr>
                <w:b/>
              </w:rPr>
              <w:t xml:space="preserve"> </w:t>
            </w:r>
            <w:r w:rsidR="009A2699">
              <w:rPr>
                <w:b/>
              </w:rPr>
              <w:t>(Saturday 10/13)</w:t>
            </w:r>
          </w:p>
          <w:p w14:paraId="1366FA01" w14:textId="5C33A20F" w:rsidR="00CC43CF" w:rsidRPr="00E73D0F" w:rsidRDefault="00CC43CF" w:rsidP="00AF259B">
            <w:pPr>
              <w:rPr>
                <w:b/>
              </w:rPr>
            </w:pPr>
          </w:p>
        </w:tc>
      </w:tr>
      <w:tr w:rsidR="00A13050" w:rsidRPr="00F8796E" w14:paraId="0391BEB0" w14:textId="77777777" w:rsidTr="00800DE9">
        <w:trPr>
          <w:cantSplit/>
          <w:trHeight w:val="530"/>
        </w:trPr>
        <w:tc>
          <w:tcPr>
            <w:tcW w:w="544" w:type="pct"/>
            <w:noWrap/>
          </w:tcPr>
          <w:p w14:paraId="1EFD9A78" w14:textId="330EE309" w:rsidR="000678A2" w:rsidRPr="00FA6412" w:rsidRDefault="007E7651" w:rsidP="002E7C10">
            <w:pPr>
              <w:rPr>
                <w:color w:val="000000" w:themeColor="text1"/>
              </w:rPr>
            </w:pPr>
            <w:r>
              <w:rPr>
                <w:b/>
              </w:rPr>
              <w:t>9</w:t>
            </w:r>
            <w:r w:rsidR="000678A2" w:rsidRPr="00FA6412">
              <w:rPr>
                <w:b/>
              </w:rPr>
              <w:t xml:space="preserve">: </w:t>
            </w:r>
            <w:r w:rsidR="000678A2">
              <w:rPr>
                <w:b/>
              </w:rPr>
              <w:t>10/1</w:t>
            </w:r>
            <w:r>
              <w:rPr>
                <w:b/>
              </w:rPr>
              <w:t>8</w:t>
            </w:r>
          </w:p>
        </w:tc>
        <w:tc>
          <w:tcPr>
            <w:tcW w:w="810" w:type="pct"/>
          </w:tcPr>
          <w:p w14:paraId="021BBD79" w14:textId="7EF432BC" w:rsidR="000678A2" w:rsidRPr="007E7651" w:rsidRDefault="00D11F82" w:rsidP="00D11F82">
            <w:pPr>
              <w:pStyle w:val="DecimalAligned"/>
              <w:spacing w:after="0"/>
              <w:rPr>
                <w:color w:val="000000" w:themeColor="text1"/>
                <w:sz w:val="20"/>
                <w:szCs w:val="20"/>
              </w:rPr>
            </w:pPr>
            <w:r>
              <w:rPr>
                <w:rFonts w:ascii="Times New Roman" w:hAnsi="Times New Roman"/>
              </w:rPr>
              <w:t xml:space="preserve">English morphology &amp; Implications </w:t>
            </w:r>
          </w:p>
        </w:tc>
        <w:tc>
          <w:tcPr>
            <w:tcW w:w="1473" w:type="pct"/>
          </w:tcPr>
          <w:p w14:paraId="6A46BC21" w14:textId="19E73C01" w:rsidR="004B2A34" w:rsidRDefault="00E55632" w:rsidP="00E55632">
            <w:pPr>
              <w:pStyle w:val="DecimalAligned"/>
              <w:contextualSpacing/>
            </w:pPr>
            <w:r>
              <w:t xml:space="preserve">Read </w:t>
            </w:r>
            <w:r w:rsidR="00D11F82">
              <w:t xml:space="preserve">F&amp;F, </w:t>
            </w:r>
            <w:proofErr w:type="spellStart"/>
            <w:r w:rsidR="00D11F82">
              <w:t>ch</w:t>
            </w:r>
            <w:proofErr w:type="spellEnd"/>
            <w:r w:rsidR="00D11F82">
              <w:t xml:space="preserve"> 7 &amp; 8</w:t>
            </w:r>
          </w:p>
          <w:p w14:paraId="2C1D1292" w14:textId="29B41199" w:rsidR="00D11F82" w:rsidRPr="007076A2" w:rsidRDefault="00E55632" w:rsidP="00E55632">
            <w:pPr>
              <w:pStyle w:val="DecimalAligned"/>
              <w:contextualSpacing/>
            </w:pPr>
            <w:r>
              <w:rPr>
                <w:rFonts w:ascii="Times New Roman" w:hAnsi="Times New Roman"/>
              </w:rPr>
              <w:t>Outside Readings: Morphology</w:t>
            </w:r>
          </w:p>
        </w:tc>
        <w:tc>
          <w:tcPr>
            <w:tcW w:w="1229" w:type="pct"/>
          </w:tcPr>
          <w:p w14:paraId="0AB9FDD5" w14:textId="5D41570C" w:rsidR="00DB61E1" w:rsidRDefault="00322582" w:rsidP="00322582">
            <w:pPr>
              <w:pStyle w:val="DecimalAligned"/>
              <w:spacing w:after="0" w:line="240" w:lineRule="auto"/>
            </w:pPr>
            <w:r>
              <w:t>Morphology explorations</w:t>
            </w:r>
            <w:r w:rsidRPr="003A098D">
              <w:t xml:space="preserve"> </w:t>
            </w:r>
            <w:r>
              <w:t>Korean Language Lesson6</w:t>
            </w:r>
          </w:p>
          <w:p w14:paraId="4AA0474C" w14:textId="1163D888" w:rsidR="002450BF" w:rsidRPr="00DB61E1" w:rsidRDefault="002450BF" w:rsidP="00322582">
            <w:pPr>
              <w:pStyle w:val="DecimalAligned"/>
              <w:spacing w:after="0" w:line="240" w:lineRule="auto"/>
            </w:pPr>
          </w:p>
        </w:tc>
        <w:tc>
          <w:tcPr>
            <w:tcW w:w="944" w:type="pct"/>
          </w:tcPr>
          <w:p w14:paraId="2EB560F8" w14:textId="72152FA4" w:rsidR="00322582" w:rsidRDefault="00322582" w:rsidP="00322582">
            <w:pPr>
              <w:pStyle w:val="DecimalAligned"/>
            </w:pPr>
            <w:r>
              <w:t>Korean HW 6</w:t>
            </w:r>
          </w:p>
          <w:p w14:paraId="725E44E0" w14:textId="05ADEED1" w:rsidR="000678A2" w:rsidRPr="007E7651" w:rsidRDefault="000678A2" w:rsidP="002450BF">
            <w:pPr>
              <w:pStyle w:val="DecimalAligned"/>
              <w:spacing w:after="0" w:line="240" w:lineRule="auto"/>
              <w:rPr>
                <w:color w:val="000000" w:themeColor="text1"/>
                <w:sz w:val="20"/>
                <w:szCs w:val="20"/>
              </w:rPr>
            </w:pPr>
          </w:p>
        </w:tc>
      </w:tr>
      <w:tr w:rsidR="00A13050" w14:paraId="56646286" w14:textId="77777777" w:rsidTr="00800DE9">
        <w:trPr>
          <w:cantSplit/>
          <w:trHeight w:val="620"/>
        </w:trPr>
        <w:tc>
          <w:tcPr>
            <w:tcW w:w="544" w:type="pct"/>
            <w:noWrap/>
          </w:tcPr>
          <w:p w14:paraId="6E2DE52B" w14:textId="7B0491FF" w:rsidR="000678A2" w:rsidRPr="00FA6412" w:rsidRDefault="007E7651" w:rsidP="00D65D98">
            <w:pPr>
              <w:rPr>
                <w:color w:val="000000" w:themeColor="text1"/>
              </w:rPr>
            </w:pPr>
            <w:r>
              <w:rPr>
                <w:b/>
              </w:rPr>
              <w:t>10</w:t>
            </w:r>
            <w:r w:rsidR="000678A2" w:rsidRPr="00FA6412">
              <w:rPr>
                <w:b/>
              </w:rPr>
              <w:t xml:space="preserve">: </w:t>
            </w:r>
            <w:r w:rsidR="000678A2">
              <w:rPr>
                <w:b/>
              </w:rPr>
              <w:t>10/2</w:t>
            </w:r>
            <w:r>
              <w:rPr>
                <w:b/>
              </w:rPr>
              <w:t>5</w:t>
            </w:r>
          </w:p>
          <w:p w14:paraId="71BD95B5" w14:textId="77777777" w:rsidR="000678A2" w:rsidRPr="00FA6412" w:rsidRDefault="000678A2" w:rsidP="00D65D98">
            <w:pPr>
              <w:rPr>
                <w:color w:val="000000" w:themeColor="text1"/>
              </w:rPr>
            </w:pPr>
          </w:p>
          <w:p w14:paraId="3ADC5247" w14:textId="0EDA482A" w:rsidR="000678A2" w:rsidRPr="00FA6412" w:rsidRDefault="000678A2" w:rsidP="00D65D98">
            <w:pPr>
              <w:rPr>
                <w:color w:val="000000" w:themeColor="text1"/>
              </w:rPr>
            </w:pPr>
          </w:p>
        </w:tc>
        <w:tc>
          <w:tcPr>
            <w:tcW w:w="810" w:type="pct"/>
          </w:tcPr>
          <w:p w14:paraId="314D39EC" w14:textId="14F377CF" w:rsidR="000678A2" w:rsidRPr="007E7651" w:rsidRDefault="00322582" w:rsidP="00322582">
            <w:pPr>
              <w:pStyle w:val="DecimalAligned"/>
              <w:spacing w:line="240" w:lineRule="auto"/>
              <w:rPr>
                <w:color w:val="000000" w:themeColor="text1"/>
                <w:sz w:val="20"/>
                <w:szCs w:val="20"/>
              </w:rPr>
            </w:pPr>
            <w:r>
              <w:rPr>
                <w:rFonts w:ascii="Times New Roman" w:hAnsi="Times New Roman"/>
              </w:rPr>
              <w:t xml:space="preserve">English syntax &amp; implications </w:t>
            </w:r>
          </w:p>
        </w:tc>
        <w:tc>
          <w:tcPr>
            <w:tcW w:w="1473" w:type="pct"/>
          </w:tcPr>
          <w:p w14:paraId="0F62A576" w14:textId="77777777" w:rsidR="00322582" w:rsidRDefault="00322582" w:rsidP="00322582">
            <w:pPr>
              <w:pStyle w:val="DecimalAligned"/>
              <w:contextualSpacing/>
              <w:rPr>
                <w:color w:val="000000" w:themeColor="text1"/>
                <w:sz w:val="20"/>
                <w:szCs w:val="20"/>
              </w:rPr>
            </w:pPr>
            <w:r>
              <w:rPr>
                <w:color w:val="000000" w:themeColor="text1"/>
                <w:sz w:val="20"/>
                <w:szCs w:val="20"/>
              </w:rPr>
              <w:t xml:space="preserve">F&amp;F, </w:t>
            </w:r>
            <w:proofErr w:type="spellStart"/>
            <w:r>
              <w:rPr>
                <w:color w:val="000000" w:themeColor="text1"/>
                <w:sz w:val="20"/>
                <w:szCs w:val="20"/>
              </w:rPr>
              <w:t>ch</w:t>
            </w:r>
            <w:proofErr w:type="spellEnd"/>
            <w:r>
              <w:rPr>
                <w:color w:val="000000" w:themeColor="text1"/>
                <w:sz w:val="20"/>
                <w:szCs w:val="20"/>
              </w:rPr>
              <w:t xml:space="preserve"> 9 &amp; 10</w:t>
            </w:r>
          </w:p>
          <w:p w14:paraId="30113E09" w14:textId="567261F4" w:rsidR="000678A2" w:rsidRPr="007E7651" w:rsidRDefault="00322582" w:rsidP="00322582">
            <w:pPr>
              <w:pStyle w:val="DecimalAligned"/>
              <w:spacing w:line="240" w:lineRule="auto"/>
              <w:contextualSpacing/>
              <w:rPr>
                <w:color w:val="000000" w:themeColor="text1"/>
                <w:sz w:val="20"/>
                <w:szCs w:val="20"/>
              </w:rPr>
            </w:pPr>
            <w:r>
              <w:rPr>
                <w:rFonts w:ascii="Times New Roman" w:hAnsi="Times New Roman"/>
              </w:rPr>
              <w:t>Outside Readings: Syntax</w:t>
            </w:r>
          </w:p>
        </w:tc>
        <w:tc>
          <w:tcPr>
            <w:tcW w:w="1229" w:type="pct"/>
          </w:tcPr>
          <w:p w14:paraId="4987418B" w14:textId="77777777" w:rsidR="00322582" w:rsidRDefault="00322582" w:rsidP="00322582">
            <w:pPr>
              <w:pStyle w:val="DecimalAligned"/>
              <w:spacing w:after="0" w:line="240" w:lineRule="auto"/>
            </w:pPr>
            <w:r>
              <w:t>Syntax Explorations</w:t>
            </w:r>
          </w:p>
          <w:p w14:paraId="7270879C" w14:textId="64EA5A9E" w:rsidR="000678A2" w:rsidRPr="003A098D" w:rsidRDefault="002450BF" w:rsidP="00322582">
            <w:pPr>
              <w:pStyle w:val="DecimalAligned"/>
              <w:spacing w:after="0" w:line="240" w:lineRule="auto"/>
            </w:pPr>
            <w:r w:rsidRPr="003A098D">
              <w:t>Korean Language Lesson</w:t>
            </w:r>
            <w:r w:rsidR="00DB61E1">
              <w:t>7</w:t>
            </w:r>
          </w:p>
        </w:tc>
        <w:tc>
          <w:tcPr>
            <w:tcW w:w="944" w:type="pct"/>
          </w:tcPr>
          <w:p w14:paraId="31D1A2A9" w14:textId="75418947" w:rsidR="00322582" w:rsidRDefault="00322582" w:rsidP="00322582">
            <w:pPr>
              <w:pStyle w:val="DecimalAligned"/>
            </w:pPr>
            <w:r>
              <w:t>Korean HW 7</w:t>
            </w:r>
          </w:p>
          <w:p w14:paraId="2085AAF3" w14:textId="6E3C6D0A" w:rsidR="000678A2" w:rsidRPr="007E7651" w:rsidRDefault="00322582" w:rsidP="002450BF">
            <w:pPr>
              <w:pStyle w:val="DecimalAligned"/>
              <w:spacing w:after="0" w:line="240" w:lineRule="auto"/>
              <w:rPr>
                <w:color w:val="000000" w:themeColor="text1"/>
                <w:sz w:val="20"/>
                <w:szCs w:val="20"/>
              </w:rPr>
            </w:pPr>
            <w:r>
              <w:t>L</w:t>
            </w:r>
            <w:r w:rsidR="002450BF">
              <w:t>anguage learning reflection journal 4 (due Sunday)</w:t>
            </w:r>
          </w:p>
        </w:tc>
      </w:tr>
      <w:tr w:rsidR="00A13050" w:rsidRPr="000860E5" w14:paraId="470E5B8D" w14:textId="77777777" w:rsidTr="00800DE9">
        <w:trPr>
          <w:cantSplit/>
          <w:trHeight w:val="773"/>
        </w:trPr>
        <w:tc>
          <w:tcPr>
            <w:tcW w:w="544" w:type="pct"/>
            <w:noWrap/>
          </w:tcPr>
          <w:p w14:paraId="6E27A154" w14:textId="0D6C3ED2" w:rsidR="000678A2" w:rsidRPr="00FA6412" w:rsidRDefault="007E7651" w:rsidP="00007ED8">
            <w:pPr>
              <w:rPr>
                <w:b/>
              </w:rPr>
            </w:pPr>
            <w:r>
              <w:rPr>
                <w:b/>
              </w:rPr>
              <w:t>11</w:t>
            </w:r>
            <w:r w:rsidR="000678A2" w:rsidRPr="00FA6412">
              <w:rPr>
                <w:b/>
              </w:rPr>
              <w:t xml:space="preserve">: </w:t>
            </w:r>
            <w:r>
              <w:rPr>
                <w:b/>
              </w:rPr>
              <w:t>11/1</w:t>
            </w:r>
          </w:p>
          <w:p w14:paraId="52A05426" w14:textId="31E30AF2" w:rsidR="000678A2" w:rsidRPr="00FA6412" w:rsidRDefault="000678A2" w:rsidP="00D12DB5">
            <w:pPr>
              <w:rPr>
                <w:color w:val="000000" w:themeColor="text1"/>
              </w:rPr>
            </w:pPr>
          </w:p>
        </w:tc>
        <w:tc>
          <w:tcPr>
            <w:tcW w:w="810" w:type="pct"/>
          </w:tcPr>
          <w:p w14:paraId="5B480EA6" w14:textId="77777777" w:rsidR="00322582" w:rsidRPr="007E7651" w:rsidRDefault="00322582" w:rsidP="00322582">
            <w:pPr>
              <w:pStyle w:val="DecimalAligned"/>
              <w:spacing w:line="240" w:lineRule="auto"/>
              <w:rPr>
                <w:rFonts w:ascii="Times New Roman" w:hAnsi="Times New Roman"/>
              </w:rPr>
            </w:pPr>
            <w:r>
              <w:rPr>
                <w:rFonts w:ascii="Times New Roman" w:hAnsi="Times New Roman"/>
              </w:rPr>
              <w:t>Issues in linguistics A group</w:t>
            </w:r>
          </w:p>
          <w:p w14:paraId="6BC92153" w14:textId="6BDBEF0C" w:rsidR="000678A2" w:rsidRPr="00322582" w:rsidRDefault="00322582" w:rsidP="00322582">
            <w:pPr>
              <w:pStyle w:val="DecimalAligned"/>
              <w:spacing w:line="240" w:lineRule="auto"/>
              <w:rPr>
                <w:rFonts w:ascii="Times New Roman" w:hAnsi="Times New Roman"/>
              </w:rPr>
            </w:pPr>
            <w:r>
              <w:rPr>
                <w:rFonts w:ascii="Times New Roman" w:hAnsi="Times New Roman"/>
              </w:rPr>
              <w:t>Issues in linguistics B group</w:t>
            </w:r>
          </w:p>
        </w:tc>
        <w:tc>
          <w:tcPr>
            <w:tcW w:w="1473" w:type="pct"/>
          </w:tcPr>
          <w:p w14:paraId="1E106B8F" w14:textId="4EAE9318" w:rsidR="00D11F82" w:rsidRPr="007076A2" w:rsidRDefault="00322582" w:rsidP="00322582">
            <w:pPr>
              <w:pStyle w:val="DecimalAligned"/>
              <w:contextualSpacing/>
              <w:rPr>
                <w:color w:val="000000" w:themeColor="text1"/>
                <w:sz w:val="20"/>
                <w:szCs w:val="20"/>
              </w:rPr>
            </w:pPr>
            <w:r>
              <w:rPr>
                <w:color w:val="000000" w:themeColor="text1"/>
                <w:sz w:val="20"/>
                <w:szCs w:val="20"/>
              </w:rPr>
              <w:t>Outside readings provided by Groups A and B</w:t>
            </w:r>
          </w:p>
        </w:tc>
        <w:tc>
          <w:tcPr>
            <w:tcW w:w="1229" w:type="pct"/>
          </w:tcPr>
          <w:p w14:paraId="01C1DAA0" w14:textId="12ED6EAE" w:rsidR="002450BF" w:rsidRPr="007E7651" w:rsidRDefault="002450BF" w:rsidP="00322582">
            <w:pPr>
              <w:pStyle w:val="DecimalAligned"/>
              <w:spacing w:after="0" w:line="240" w:lineRule="auto"/>
            </w:pPr>
            <w:r>
              <w:t>Korean Language Lesson</w:t>
            </w:r>
            <w:r w:rsidR="00DB61E1">
              <w:t>8</w:t>
            </w:r>
          </w:p>
        </w:tc>
        <w:tc>
          <w:tcPr>
            <w:tcW w:w="944" w:type="pct"/>
          </w:tcPr>
          <w:p w14:paraId="1F300967" w14:textId="4CC4C7E6" w:rsidR="00322582" w:rsidRDefault="00322582" w:rsidP="00322582">
            <w:pPr>
              <w:pStyle w:val="DecimalAligned"/>
            </w:pPr>
            <w:r>
              <w:t>Korean HW 8</w:t>
            </w:r>
          </w:p>
          <w:p w14:paraId="76FB10E8" w14:textId="19910786" w:rsidR="000678A2" w:rsidRPr="007E7651" w:rsidRDefault="000678A2" w:rsidP="002450BF">
            <w:pPr>
              <w:pStyle w:val="DecimalAligned"/>
              <w:spacing w:after="0" w:line="240" w:lineRule="auto"/>
              <w:rPr>
                <w:color w:val="000000" w:themeColor="text1"/>
                <w:sz w:val="20"/>
                <w:szCs w:val="20"/>
              </w:rPr>
            </w:pPr>
          </w:p>
        </w:tc>
      </w:tr>
      <w:tr w:rsidR="00A13050" w:rsidRPr="000860E5" w14:paraId="51ED10DF" w14:textId="77777777" w:rsidTr="00800DE9">
        <w:trPr>
          <w:cantSplit/>
          <w:trHeight w:val="611"/>
        </w:trPr>
        <w:tc>
          <w:tcPr>
            <w:tcW w:w="544" w:type="pct"/>
            <w:noWrap/>
          </w:tcPr>
          <w:p w14:paraId="70824AF3" w14:textId="0EF06E82" w:rsidR="000678A2" w:rsidRPr="00FA6412" w:rsidRDefault="007E7651" w:rsidP="00FA6412">
            <w:pPr>
              <w:rPr>
                <w:color w:val="000000" w:themeColor="text1"/>
              </w:rPr>
            </w:pPr>
            <w:r>
              <w:rPr>
                <w:b/>
              </w:rPr>
              <w:t>12</w:t>
            </w:r>
            <w:r w:rsidR="000678A2" w:rsidRPr="00FA6412">
              <w:rPr>
                <w:b/>
              </w:rPr>
              <w:t>: 1</w:t>
            </w:r>
            <w:r w:rsidR="000678A2">
              <w:rPr>
                <w:b/>
              </w:rPr>
              <w:t>1/</w:t>
            </w:r>
            <w:r>
              <w:rPr>
                <w:b/>
              </w:rPr>
              <w:t>8</w:t>
            </w:r>
          </w:p>
        </w:tc>
        <w:tc>
          <w:tcPr>
            <w:tcW w:w="810" w:type="pct"/>
          </w:tcPr>
          <w:p w14:paraId="613D3DCB" w14:textId="43C4173F" w:rsidR="00223B25" w:rsidRPr="007E7651" w:rsidRDefault="00223B25" w:rsidP="00223B25">
            <w:pPr>
              <w:pStyle w:val="DecimalAligned"/>
              <w:spacing w:line="240" w:lineRule="auto"/>
              <w:rPr>
                <w:rFonts w:ascii="Times New Roman" w:hAnsi="Times New Roman"/>
              </w:rPr>
            </w:pPr>
            <w:r>
              <w:rPr>
                <w:rFonts w:ascii="Times New Roman" w:hAnsi="Times New Roman"/>
              </w:rPr>
              <w:t>Issues in linguistics C group</w:t>
            </w:r>
          </w:p>
          <w:p w14:paraId="5182436A" w14:textId="1931EC06" w:rsidR="0015400F" w:rsidRPr="007E7651" w:rsidRDefault="00322582" w:rsidP="005A66E5">
            <w:pPr>
              <w:pStyle w:val="DecimalAligned"/>
              <w:spacing w:after="0"/>
              <w:rPr>
                <w:color w:val="000000" w:themeColor="text1"/>
                <w:sz w:val="20"/>
                <w:szCs w:val="20"/>
              </w:rPr>
            </w:pPr>
            <w:r>
              <w:rPr>
                <w:color w:val="000000" w:themeColor="text1"/>
                <w:sz w:val="20"/>
                <w:szCs w:val="20"/>
              </w:rPr>
              <w:t>Issues in linguistics D group</w:t>
            </w:r>
          </w:p>
        </w:tc>
        <w:tc>
          <w:tcPr>
            <w:tcW w:w="1473" w:type="pct"/>
          </w:tcPr>
          <w:p w14:paraId="0D610C28" w14:textId="7A958580" w:rsidR="000678A2" w:rsidRPr="007E7651" w:rsidRDefault="00322582" w:rsidP="00551DA2">
            <w:pPr>
              <w:pStyle w:val="DecimalAligned"/>
              <w:spacing w:after="0"/>
              <w:rPr>
                <w:color w:val="000000" w:themeColor="text1"/>
                <w:sz w:val="20"/>
                <w:szCs w:val="20"/>
              </w:rPr>
            </w:pPr>
            <w:r>
              <w:rPr>
                <w:color w:val="000000" w:themeColor="text1"/>
                <w:sz w:val="20"/>
                <w:szCs w:val="20"/>
              </w:rPr>
              <w:t>Outside readings provided by Groups C and D</w:t>
            </w:r>
          </w:p>
        </w:tc>
        <w:tc>
          <w:tcPr>
            <w:tcW w:w="1229" w:type="pct"/>
          </w:tcPr>
          <w:p w14:paraId="0CE398CA" w14:textId="24A42427" w:rsidR="000678A2" w:rsidRPr="007E7651" w:rsidRDefault="002450BF" w:rsidP="000678A2">
            <w:pPr>
              <w:rPr>
                <w:color w:val="000000" w:themeColor="text1"/>
                <w:sz w:val="20"/>
                <w:szCs w:val="20"/>
              </w:rPr>
            </w:pPr>
            <w:r>
              <w:t>Korean Language Lesson</w:t>
            </w:r>
            <w:r w:rsidR="00DB61E1">
              <w:t>9</w:t>
            </w:r>
          </w:p>
        </w:tc>
        <w:tc>
          <w:tcPr>
            <w:tcW w:w="944" w:type="pct"/>
          </w:tcPr>
          <w:p w14:paraId="3435B199" w14:textId="0603DAF6" w:rsidR="00322582" w:rsidRDefault="00322582" w:rsidP="00322582">
            <w:pPr>
              <w:pStyle w:val="DecimalAligned"/>
            </w:pPr>
            <w:r>
              <w:t>Korean HW 9</w:t>
            </w:r>
          </w:p>
          <w:p w14:paraId="5F1C1B6B" w14:textId="15CE0A8F" w:rsidR="000678A2" w:rsidRPr="007E7651" w:rsidRDefault="000678A2" w:rsidP="000678A2">
            <w:pPr>
              <w:rPr>
                <w:color w:val="000000" w:themeColor="text1"/>
                <w:sz w:val="20"/>
                <w:szCs w:val="20"/>
              </w:rPr>
            </w:pPr>
          </w:p>
        </w:tc>
      </w:tr>
      <w:tr w:rsidR="00A13050" w:rsidRPr="000860E5" w14:paraId="7D30BAE5" w14:textId="77777777" w:rsidTr="00800DE9">
        <w:trPr>
          <w:cantSplit/>
          <w:trHeight w:val="557"/>
        </w:trPr>
        <w:tc>
          <w:tcPr>
            <w:tcW w:w="544" w:type="pct"/>
            <w:noWrap/>
          </w:tcPr>
          <w:p w14:paraId="2301444F" w14:textId="11B362D3" w:rsidR="000678A2" w:rsidRPr="00FA6412" w:rsidRDefault="007E7651" w:rsidP="000678A2">
            <w:pPr>
              <w:rPr>
                <w:color w:val="000000" w:themeColor="text1"/>
              </w:rPr>
            </w:pPr>
            <w:r>
              <w:rPr>
                <w:b/>
              </w:rPr>
              <w:t>13</w:t>
            </w:r>
            <w:r w:rsidR="000678A2" w:rsidRPr="00FA6412">
              <w:rPr>
                <w:b/>
              </w:rPr>
              <w:t xml:space="preserve">: </w:t>
            </w:r>
            <w:r w:rsidR="000678A2">
              <w:rPr>
                <w:b/>
              </w:rPr>
              <w:t>11/1</w:t>
            </w:r>
            <w:r>
              <w:rPr>
                <w:b/>
              </w:rPr>
              <w:t>5</w:t>
            </w:r>
          </w:p>
        </w:tc>
        <w:tc>
          <w:tcPr>
            <w:tcW w:w="810" w:type="pct"/>
          </w:tcPr>
          <w:p w14:paraId="66447C79" w14:textId="77777777" w:rsidR="000678A2" w:rsidRDefault="00322582" w:rsidP="005A66E5">
            <w:pPr>
              <w:pStyle w:val="DecimalAligned"/>
              <w:spacing w:after="0"/>
              <w:rPr>
                <w:color w:val="000000" w:themeColor="text1"/>
                <w:sz w:val="20"/>
                <w:szCs w:val="20"/>
              </w:rPr>
            </w:pPr>
            <w:r>
              <w:rPr>
                <w:color w:val="000000" w:themeColor="text1"/>
                <w:sz w:val="20"/>
                <w:szCs w:val="20"/>
              </w:rPr>
              <w:t>Issues in linguistics E group</w:t>
            </w:r>
          </w:p>
          <w:p w14:paraId="02A6618C" w14:textId="74563C96" w:rsidR="00322582" w:rsidRPr="007E7651" w:rsidRDefault="00322582" w:rsidP="005A66E5">
            <w:pPr>
              <w:pStyle w:val="DecimalAligned"/>
              <w:spacing w:after="0"/>
              <w:rPr>
                <w:color w:val="000000" w:themeColor="text1"/>
                <w:sz w:val="20"/>
                <w:szCs w:val="20"/>
              </w:rPr>
            </w:pPr>
            <w:r>
              <w:rPr>
                <w:color w:val="000000" w:themeColor="text1"/>
                <w:sz w:val="20"/>
                <w:szCs w:val="20"/>
              </w:rPr>
              <w:t>Issues in linguistics F group</w:t>
            </w:r>
          </w:p>
        </w:tc>
        <w:tc>
          <w:tcPr>
            <w:tcW w:w="1473" w:type="pct"/>
          </w:tcPr>
          <w:p w14:paraId="43F8D8FA" w14:textId="25B4F3AB" w:rsidR="000678A2" w:rsidRPr="007E7651" w:rsidRDefault="00322582" w:rsidP="00926709">
            <w:pPr>
              <w:pStyle w:val="DecimalAligned"/>
              <w:spacing w:after="0"/>
              <w:rPr>
                <w:color w:val="000000" w:themeColor="text1"/>
                <w:sz w:val="20"/>
                <w:szCs w:val="20"/>
              </w:rPr>
            </w:pPr>
            <w:r>
              <w:rPr>
                <w:color w:val="000000" w:themeColor="text1"/>
                <w:sz w:val="20"/>
                <w:szCs w:val="20"/>
              </w:rPr>
              <w:t>Outside readings provided by Groups E and F</w:t>
            </w:r>
          </w:p>
        </w:tc>
        <w:tc>
          <w:tcPr>
            <w:tcW w:w="1229" w:type="pct"/>
          </w:tcPr>
          <w:p w14:paraId="689ADC93" w14:textId="5DE60454" w:rsidR="000678A2" w:rsidRPr="007E7651" w:rsidRDefault="002450BF" w:rsidP="000678A2">
            <w:r>
              <w:t xml:space="preserve">Korean Language </w:t>
            </w:r>
            <w:r w:rsidR="00DB61E1">
              <w:t xml:space="preserve">Lesson10 </w:t>
            </w:r>
          </w:p>
        </w:tc>
        <w:tc>
          <w:tcPr>
            <w:tcW w:w="944" w:type="pct"/>
          </w:tcPr>
          <w:p w14:paraId="3CA8D39A" w14:textId="0C8CC0E8" w:rsidR="000678A2" w:rsidRPr="007E7651" w:rsidRDefault="00DB61E1" w:rsidP="000678A2">
            <w:r>
              <w:t xml:space="preserve">Korean Language final </w:t>
            </w:r>
            <w:r w:rsidR="00322582">
              <w:t>test</w:t>
            </w:r>
          </w:p>
        </w:tc>
      </w:tr>
      <w:tr w:rsidR="004B2A34" w:rsidRPr="000860E5" w14:paraId="72C71E5F" w14:textId="77777777" w:rsidTr="004B2A34">
        <w:trPr>
          <w:cantSplit/>
          <w:trHeight w:val="494"/>
        </w:trPr>
        <w:tc>
          <w:tcPr>
            <w:tcW w:w="544" w:type="pct"/>
            <w:shd w:val="clear" w:color="auto" w:fill="D9D9D9" w:themeFill="background1" w:themeFillShade="D9"/>
            <w:noWrap/>
          </w:tcPr>
          <w:p w14:paraId="17F5D0A6" w14:textId="29E2F44C" w:rsidR="004B2A34" w:rsidRPr="00FA6412" w:rsidRDefault="004B2A34" w:rsidP="00026B40">
            <w:pPr>
              <w:rPr>
                <w:b/>
              </w:rPr>
            </w:pPr>
            <w:r w:rsidRPr="00FA6412">
              <w:rPr>
                <w:b/>
              </w:rPr>
              <w:t>11/</w:t>
            </w:r>
            <w:r>
              <w:rPr>
                <w:b/>
              </w:rPr>
              <w:t>2</w:t>
            </w:r>
            <w:r w:rsidR="007E7651">
              <w:rPr>
                <w:b/>
              </w:rPr>
              <w:t>2</w:t>
            </w:r>
          </w:p>
        </w:tc>
        <w:tc>
          <w:tcPr>
            <w:tcW w:w="4456" w:type="pct"/>
            <w:gridSpan w:val="4"/>
            <w:shd w:val="clear" w:color="auto" w:fill="D9D9D9" w:themeFill="background1" w:themeFillShade="D9"/>
          </w:tcPr>
          <w:p w14:paraId="0CF9DA2D" w14:textId="0C2F11DF" w:rsidR="004B2A34" w:rsidRPr="007E7651" w:rsidRDefault="004B2A34" w:rsidP="00026B40">
            <w:pPr>
              <w:pStyle w:val="DecimalAligned"/>
              <w:spacing w:after="0"/>
              <w:jc w:val="center"/>
              <w:rPr>
                <w:rFonts w:ascii="Times New Roman" w:hAnsi="Times New Roman"/>
              </w:rPr>
            </w:pPr>
          </w:p>
          <w:p w14:paraId="6833ADB6" w14:textId="77777777" w:rsidR="004B2A34" w:rsidRPr="007E7651" w:rsidRDefault="004B2A34" w:rsidP="00026B40">
            <w:pPr>
              <w:pStyle w:val="DecimalAligned"/>
              <w:spacing w:after="0"/>
              <w:jc w:val="center"/>
              <w:rPr>
                <w:rFonts w:ascii="Times New Roman" w:hAnsi="Times New Roman"/>
              </w:rPr>
            </w:pPr>
            <w:r w:rsidRPr="007E7651">
              <w:rPr>
                <w:rFonts w:ascii="Times New Roman" w:hAnsi="Times New Roman"/>
              </w:rPr>
              <w:t>NO CLASSES: BREAK</w:t>
            </w:r>
          </w:p>
          <w:p w14:paraId="5B1EC832" w14:textId="72219263" w:rsidR="004B2A34" w:rsidRPr="007E7651" w:rsidRDefault="004B2A34" w:rsidP="00026B40">
            <w:pPr>
              <w:pStyle w:val="DecimalAligned"/>
              <w:spacing w:after="0"/>
              <w:jc w:val="center"/>
              <w:rPr>
                <w:color w:val="000000" w:themeColor="text1"/>
                <w:sz w:val="20"/>
                <w:szCs w:val="20"/>
              </w:rPr>
            </w:pPr>
          </w:p>
        </w:tc>
      </w:tr>
      <w:tr w:rsidR="00A13050" w:rsidRPr="000860E5" w14:paraId="6B876D63" w14:textId="77777777" w:rsidTr="00800DE9">
        <w:trPr>
          <w:cantSplit/>
          <w:trHeight w:val="449"/>
        </w:trPr>
        <w:tc>
          <w:tcPr>
            <w:tcW w:w="544" w:type="pct"/>
            <w:noWrap/>
          </w:tcPr>
          <w:p w14:paraId="50EC3709" w14:textId="05E9C191" w:rsidR="000678A2" w:rsidRPr="00FA6412" w:rsidRDefault="004B2A34" w:rsidP="00FA6412">
            <w:pPr>
              <w:rPr>
                <w:b/>
              </w:rPr>
            </w:pPr>
            <w:r>
              <w:rPr>
                <w:b/>
              </w:rPr>
              <w:t>14</w:t>
            </w:r>
            <w:r w:rsidR="000678A2" w:rsidRPr="00FA6412">
              <w:rPr>
                <w:b/>
              </w:rPr>
              <w:t xml:space="preserve">: </w:t>
            </w:r>
            <w:r w:rsidR="000678A2">
              <w:rPr>
                <w:b/>
              </w:rPr>
              <w:t>11/</w:t>
            </w:r>
            <w:r w:rsidR="007E7651">
              <w:rPr>
                <w:b/>
              </w:rPr>
              <w:t>29</w:t>
            </w:r>
          </w:p>
        </w:tc>
        <w:tc>
          <w:tcPr>
            <w:tcW w:w="810" w:type="pct"/>
          </w:tcPr>
          <w:p w14:paraId="1108415E" w14:textId="0449A084" w:rsidR="000678A2" w:rsidRPr="007E7651" w:rsidRDefault="000678A2" w:rsidP="005A66E5">
            <w:pPr>
              <w:pStyle w:val="DecimalAligned"/>
              <w:spacing w:after="0"/>
              <w:rPr>
                <w:color w:val="000000" w:themeColor="text1"/>
                <w:sz w:val="20"/>
                <w:szCs w:val="20"/>
              </w:rPr>
            </w:pPr>
          </w:p>
        </w:tc>
        <w:tc>
          <w:tcPr>
            <w:tcW w:w="1473" w:type="pct"/>
          </w:tcPr>
          <w:p w14:paraId="04C0789C" w14:textId="3849E91F" w:rsidR="000678A2" w:rsidRPr="007E7651" w:rsidRDefault="000678A2" w:rsidP="00926709">
            <w:pPr>
              <w:pStyle w:val="DecimalAligned"/>
              <w:spacing w:after="0"/>
              <w:rPr>
                <w:color w:val="000000" w:themeColor="text1"/>
                <w:sz w:val="20"/>
                <w:szCs w:val="20"/>
              </w:rPr>
            </w:pPr>
          </w:p>
        </w:tc>
        <w:tc>
          <w:tcPr>
            <w:tcW w:w="1229" w:type="pct"/>
          </w:tcPr>
          <w:p w14:paraId="7EB6AFF4" w14:textId="0DA35989" w:rsidR="000678A2" w:rsidRPr="007E7651" w:rsidRDefault="00322582" w:rsidP="007D0045">
            <w:r>
              <w:t>Fieldtrip: Korean Restaurant</w:t>
            </w:r>
          </w:p>
        </w:tc>
        <w:tc>
          <w:tcPr>
            <w:tcW w:w="944" w:type="pct"/>
          </w:tcPr>
          <w:p w14:paraId="66DFBAC2" w14:textId="44BDBFB8" w:rsidR="000678A2" w:rsidRPr="007E7651" w:rsidRDefault="00DB61E1" w:rsidP="004B2A34">
            <w:pPr>
              <w:rPr>
                <w:color w:val="000000" w:themeColor="text1"/>
                <w:sz w:val="20"/>
                <w:szCs w:val="20"/>
              </w:rPr>
            </w:pPr>
            <w:r>
              <w:t>Language learning reflection journal 5 (final reflection) (due Sunday)</w:t>
            </w:r>
          </w:p>
        </w:tc>
      </w:tr>
      <w:tr w:rsidR="004B2A34" w:rsidRPr="000860E5" w14:paraId="4F743F67" w14:textId="77777777" w:rsidTr="00800DE9">
        <w:trPr>
          <w:cantSplit/>
          <w:trHeight w:val="449"/>
        </w:trPr>
        <w:tc>
          <w:tcPr>
            <w:tcW w:w="544" w:type="pct"/>
            <w:noWrap/>
          </w:tcPr>
          <w:p w14:paraId="6BEA8FB4" w14:textId="48617AB0" w:rsidR="004B2A34" w:rsidRDefault="004B2A34" w:rsidP="00FA6412">
            <w:pPr>
              <w:rPr>
                <w:b/>
              </w:rPr>
            </w:pPr>
            <w:r>
              <w:rPr>
                <w:b/>
              </w:rPr>
              <w:lastRenderedPageBreak/>
              <w:t>15: 12/</w:t>
            </w:r>
            <w:r w:rsidR="007E7651">
              <w:rPr>
                <w:b/>
              </w:rPr>
              <w:t>6</w:t>
            </w:r>
          </w:p>
        </w:tc>
        <w:tc>
          <w:tcPr>
            <w:tcW w:w="810" w:type="pct"/>
          </w:tcPr>
          <w:p w14:paraId="2097CC3A" w14:textId="4C4BB351" w:rsidR="004B2A34" w:rsidRPr="007E7651" w:rsidRDefault="00223B25" w:rsidP="005A66E5">
            <w:pPr>
              <w:pStyle w:val="DecimalAligned"/>
              <w:spacing w:after="0"/>
              <w:rPr>
                <w:color w:val="000000" w:themeColor="text1"/>
                <w:sz w:val="20"/>
                <w:szCs w:val="20"/>
              </w:rPr>
            </w:pPr>
            <w:r>
              <w:rPr>
                <w:color w:val="000000" w:themeColor="text1"/>
                <w:sz w:val="20"/>
                <w:szCs w:val="20"/>
              </w:rPr>
              <w:t>Discourse Analysis Poster Presentations</w:t>
            </w:r>
            <w:r w:rsidR="003A098D">
              <w:rPr>
                <w:color w:val="000000" w:themeColor="text1"/>
                <w:sz w:val="20"/>
                <w:szCs w:val="20"/>
              </w:rPr>
              <w:t xml:space="preserve"> (Dr. Pittman’s class audience)</w:t>
            </w:r>
          </w:p>
        </w:tc>
        <w:tc>
          <w:tcPr>
            <w:tcW w:w="1473" w:type="pct"/>
          </w:tcPr>
          <w:p w14:paraId="7A828CD5" w14:textId="77777777" w:rsidR="004B2A34" w:rsidRPr="007E7651" w:rsidRDefault="004B2A34" w:rsidP="00926709">
            <w:pPr>
              <w:pStyle w:val="DecimalAligned"/>
              <w:spacing w:after="0"/>
              <w:rPr>
                <w:color w:val="000000" w:themeColor="text1"/>
                <w:sz w:val="20"/>
                <w:szCs w:val="20"/>
              </w:rPr>
            </w:pPr>
          </w:p>
        </w:tc>
        <w:tc>
          <w:tcPr>
            <w:tcW w:w="1229" w:type="pct"/>
          </w:tcPr>
          <w:p w14:paraId="7D61B752" w14:textId="77777777" w:rsidR="004B2A34" w:rsidRPr="007E7651" w:rsidRDefault="004B2A34" w:rsidP="007D0045"/>
        </w:tc>
        <w:tc>
          <w:tcPr>
            <w:tcW w:w="944" w:type="pct"/>
          </w:tcPr>
          <w:p w14:paraId="28C2AD04" w14:textId="01C3BA21" w:rsidR="004B2A34" w:rsidRPr="007E7651" w:rsidRDefault="004B2A34" w:rsidP="007D0045"/>
        </w:tc>
      </w:tr>
      <w:tr w:rsidR="00A13050" w:rsidRPr="000860E5" w14:paraId="2E5298A7" w14:textId="77777777" w:rsidTr="00800DE9">
        <w:trPr>
          <w:cantSplit/>
          <w:trHeight w:val="548"/>
        </w:trPr>
        <w:tc>
          <w:tcPr>
            <w:tcW w:w="544" w:type="pct"/>
            <w:noWrap/>
          </w:tcPr>
          <w:p w14:paraId="798DA246" w14:textId="31B710B7" w:rsidR="000678A2" w:rsidRPr="00FA6412" w:rsidRDefault="000678A2" w:rsidP="00D12DB5">
            <w:pPr>
              <w:rPr>
                <w:b/>
              </w:rPr>
            </w:pPr>
            <w:r w:rsidRPr="00FA6412">
              <w:rPr>
                <w:b/>
              </w:rPr>
              <w:t>FINAL EXAM</w:t>
            </w:r>
          </w:p>
        </w:tc>
        <w:tc>
          <w:tcPr>
            <w:tcW w:w="810" w:type="pct"/>
          </w:tcPr>
          <w:p w14:paraId="36C8A900" w14:textId="41192477" w:rsidR="000678A2" w:rsidRPr="007E7651" w:rsidRDefault="000678A2" w:rsidP="00205C00">
            <w:pPr>
              <w:rPr>
                <w:color w:val="000000" w:themeColor="text1"/>
                <w:sz w:val="20"/>
                <w:szCs w:val="20"/>
              </w:rPr>
            </w:pPr>
            <w:r w:rsidRPr="007E7651">
              <w:t xml:space="preserve">TBA </w:t>
            </w:r>
          </w:p>
          <w:p w14:paraId="4997620C" w14:textId="22ABB981" w:rsidR="000678A2" w:rsidRPr="007E7651" w:rsidRDefault="000678A2" w:rsidP="00205C00">
            <w:pPr>
              <w:pStyle w:val="DecimalAligned"/>
              <w:spacing w:after="0"/>
              <w:rPr>
                <w:color w:val="000000" w:themeColor="text1"/>
                <w:sz w:val="20"/>
                <w:szCs w:val="20"/>
              </w:rPr>
            </w:pPr>
          </w:p>
        </w:tc>
        <w:tc>
          <w:tcPr>
            <w:tcW w:w="1473" w:type="pct"/>
          </w:tcPr>
          <w:p w14:paraId="4F9941B2" w14:textId="77777777" w:rsidR="000678A2" w:rsidRPr="007E7651" w:rsidRDefault="000678A2" w:rsidP="00926709">
            <w:pPr>
              <w:pStyle w:val="DecimalAligned"/>
              <w:spacing w:after="0"/>
              <w:rPr>
                <w:color w:val="000000" w:themeColor="text1"/>
                <w:sz w:val="20"/>
                <w:szCs w:val="20"/>
              </w:rPr>
            </w:pPr>
          </w:p>
        </w:tc>
        <w:tc>
          <w:tcPr>
            <w:tcW w:w="1229" w:type="pct"/>
          </w:tcPr>
          <w:p w14:paraId="4505C915" w14:textId="77777777" w:rsidR="000678A2" w:rsidRPr="007E7651" w:rsidRDefault="000678A2" w:rsidP="00D65D98">
            <w:pPr>
              <w:pStyle w:val="DecimalAligned"/>
              <w:rPr>
                <w:color w:val="000000" w:themeColor="text1"/>
                <w:sz w:val="20"/>
                <w:szCs w:val="20"/>
              </w:rPr>
            </w:pPr>
          </w:p>
        </w:tc>
        <w:tc>
          <w:tcPr>
            <w:tcW w:w="944" w:type="pct"/>
          </w:tcPr>
          <w:p w14:paraId="457A339D" w14:textId="418922B8" w:rsidR="000678A2" w:rsidRPr="007E7651" w:rsidRDefault="000678A2" w:rsidP="00D65D98">
            <w:pPr>
              <w:pStyle w:val="DecimalAligned"/>
              <w:rPr>
                <w:color w:val="000000" w:themeColor="text1"/>
                <w:sz w:val="20"/>
                <w:szCs w:val="20"/>
              </w:rPr>
            </w:pPr>
          </w:p>
        </w:tc>
      </w:tr>
      <w:tr w:rsidR="00A13050" w14:paraId="5063A1D1" w14:textId="77777777" w:rsidTr="00800DE9">
        <w:trPr>
          <w:cnfStyle w:val="010000000000" w:firstRow="0" w:lastRow="1" w:firstColumn="0" w:lastColumn="0" w:oddVBand="0" w:evenVBand="0" w:oddHBand="0" w:evenHBand="0" w:firstRowFirstColumn="0" w:firstRowLastColumn="0" w:lastRowFirstColumn="0" w:lastRowLastColumn="0"/>
          <w:trHeight w:val="505"/>
        </w:trPr>
        <w:tc>
          <w:tcPr>
            <w:tcW w:w="544" w:type="pct"/>
            <w:noWrap/>
          </w:tcPr>
          <w:p w14:paraId="1FE15E8B" w14:textId="77777777" w:rsidR="000678A2" w:rsidRPr="00C85390" w:rsidRDefault="000678A2" w:rsidP="00D65D98">
            <w:pPr>
              <w:rPr>
                <w:color w:val="000000" w:themeColor="text1"/>
              </w:rPr>
            </w:pPr>
          </w:p>
        </w:tc>
        <w:tc>
          <w:tcPr>
            <w:tcW w:w="810" w:type="pct"/>
          </w:tcPr>
          <w:p w14:paraId="23F4C607" w14:textId="77777777" w:rsidR="000678A2" w:rsidRPr="00C85390" w:rsidRDefault="000678A2" w:rsidP="00D65D98">
            <w:pPr>
              <w:pStyle w:val="DecimalAligned"/>
              <w:rPr>
                <w:color w:val="000000" w:themeColor="text1"/>
              </w:rPr>
            </w:pPr>
          </w:p>
        </w:tc>
        <w:tc>
          <w:tcPr>
            <w:tcW w:w="1473" w:type="pct"/>
          </w:tcPr>
          <w:p w14:paraId="005DB19F" w14:textId="77777777" w:rsidR="000678A2" w:rsidRPr="00C85390" w:rsidRDefault="000678A2" w:rsidP="00D65D98">
            <w:pPr>
              <w:pStyle w:val="DecimalAligned"/>
              <w:rPr>
                <w:color w:val="000000" w:themeColor="text1"/>
              </w:rPr>
            </w:pPr>
          </w:p>
        </w:tc>
        <w:tc>
          <w:tcPr>
            <w:tcW w:w="1229" w:type="pct"/>
          </w:tcPr>
          <w:p w14:paraId="3B6AFBC7" w14:textId="77777777" w:rsidR="000678A2" w:rsidRPr="00C85390" w:rsidRDefault="000678A2" w:rsidP="00D65D98">
            <w:pPr>
              <w:pStyle w:val="DecimalAligned"/>
              <w:rPr>
                <w:color w:val="000000" w:themeColor="text1"/>
              </w:rPr>
            </w:pPr>
          </w:p>
        </w:tc>
        <w:tc>
          <w:tcPr>
            <w:tcW w:w="944" w:type="pct"/>
          </w:tcPr>
          <w:p w14:paraId="2573C148" w14:textId="09FFF51C" w:rsidR="000678A2" w:rsidRPr="00C85390" w:rsidRDefault="000678A2" w:rsidP="00D65D98">
            <w:pPr>
              <w:pStyle w:val="DecimalAligned"/>
              <w:rPr>
                <w:color w:val="000000" w:themeColor="text1"/>
              </w:rPr>
            </w:pPr>
          </w:p>
        </w:tc>
      </w:tr>
    </w:tbl>
    <w:p w14:paraId="4700C811" w14:textId="3EE48DDD" w:rsidR="001D3446" w:rsidRDefault="001D3446" w:rsidP="00D06A60">
      <w:pPr>
        <w:widowControl w:val="0"/>
        <w:autoSpaceDE w:val="0"/>
        <w:autoSpaceDN w:val="0"/>
        <w:adjustRightInd w:val="0"/>
      </w:pPr>
    </w:p>
    <w:sectPr w:rsidR="001D3446" w:rsidSect="00102B32">
      <w:footerReference w:type="default" r:id="rId19"/>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17C93" w14:textId="77777777" w:rsidR="00F10A7C" w:rsidRDefault="00F10A7C" w:rsidP="0032232D">
      <w:r>
        <w:separator/>
      </w:r>
    </w:p>
  </w:endnote>
  <w:endnote w:type="continuationSeparator" w:id="0">
    <w:p w14:paraId="44D0EDE2" w14:textId="77777777" w:rsidR="00F10A7C" w:rsidRDefault="00F10A7C"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9041649"/>
      <w:docPartObj>
        <w:docPartGallery w:val="Page Numbers (Bottom of Page)"/>
        <w:docPartUnique/>
      </w:docPartObj>
    </w:sdtPr>
    <w:sdtEndPr/>
    <w:sdtContent>
      <w:p w14:paraId="59424C3D" w14:textId="77777777" w:rsidR="00D65D98" w:rsidRDefault="00D65D98">
        <w:pPr>
          <w:pStyle w:val="Footer"/>
          <w:jc w:val="right"/>
        </w:pPr>
        <w:r>
          <w:fldChar w:fldCharType="begin"/>
        </w:r>
        <w:r>
          <w:instrText xml:space="preserve"> PAGE   \* MERGEFORMAT </w:instrText>
        </w:r>
        <w:r>
          <w:fldChar w:fldCharType="separate"/>
        </w:r>
        <w:r w:rsidR="0015400F">
          <w:rPr>
            <w:noProof/>
          </w:rPr>
          <w:t>5</w:t>
        </w:r>
        <w:r>
          <w:rPr>
            <w:noProof/>
          </w:rPr>
          <w:fldChar w:fldCharType="end"/>
        </w:r>
      </w:p>
    </w:sdtContent>
  </w:sdt>
  <w:p w14:paraId="5F739A72" w14:textId="77777777" w:rsidR="00D65D98" w:rsidRDefault="00D65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EEE3E" w14:textId="77777777" w:rsidR="00F10A7C" w:rsidRDefault="00F10A7C" w:rsidP="0032232D">
      <w:r>
        <w:separator/>
      </w:r>
    </w:p>
  </w:footnote>
  <w:footnote w:type="continuationSeparator" w:id="0">
    <w:p w14:paraId="5513FD24" w14:textId="77777777" w:rsidR="00F10A7C" w:rsidRDefault="00F10A7C"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4472"/>
    <w:multiLevelType w:val="hybridMultilevel"/>
    <w:tmpl w:val="E1CAAC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127991"/>
    <w:multiLevelType w:val="hybridMultilevel"/>
    <w:tmpl w:val="19D667BC"/>
    <w:lvl w:ilvl="0" w:tplc="1E6A2530">
      <w:start w:val="1"/>
      <w:numFmt w:val="decimal"/>
      <w:lvlText w:val="%1."/>
      <w:lvlJc w:val="left"/>
      <w:pPr>
        <w:ind w:left="1620" w:hanging="90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9"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6"/>
  </w:num>
  <w:num w:numId="4">
    <w:abstractNumId w:val="24"/>
  </w:num>
  <w:num w:numId="5">
    <w:abstractNumId w:val="19"/>
  </w:num>
  <w:num w:numId="6">
    <w:abstractNumId w:val="22"/>
  </w:num>
  <w:num w:numId="7">
    <w:abstractNumId w:val="31"/>
  </w:num>
  <w:num w:numId="8">
    <w:abstractNumId w:val="39"/>
  </w:num>
  <w:num w:numId="9">
    <w:abstractNumId w:val="10"/>
  </w:num>
  <w:num w:numId="10">
    <w:abstractNumId w:val="13"/>
  </w:num>
  <w:num w:numId="11">
    <w:abstractNumId w:val="43"/>
  </w:num>
  <w:num w:numId="12">
    <w:abstractNumId w:val="38"/>
  </w:num>
  <w:num w:numId="13">
    <w:abstractNumId w:val="26"/>
  </w:num>
  <w:num w:numId="14">
    <w:abstractNumId w:val="37"/>
  </w:num>
  <w:num w:numId="15">
    <w:abstractNumId w:val="8"/>
  </w:num>
  <w:num w:numId="16">
    <w:abstractNumId w:val="29"/>
  </w:num>
  <w:num w:numId="17">
    <w:abstractNumId w:val="15"/>
  </w:num>
  <w:num w:numId="18">
    <w:abstractNumId w:val="12"/>
  </w:num>
  <w:num w:numId="19">
    <w:abstractNumId w:val="32"/>
  </w:num>
  <w:num w:numId="20">
    <w:abstractNumId w:val="41"/>
  </w:num>
  <w:num w:numId="21">
    <w:abstractNumId w:val="23"/>
  </w:num>
  <w:num w:numId="22">
    <w:abstractNumId w:val="35"/>
  </w:num>
  <w:num w:numId="23">
    <w:abstractNumId w:val="40"/>
  </w:num>
  <w:num w:numId="24">
    <w:abstractNumId w:val="45"/>
  </w:num>
  <w:num w:numId="25">
    <w:abstractNumId w:val="44"/>
  </w:num>
  <w:num w:numId="26">
    <w:abstractNumId w:val="33"/>
  </w:num>
  <w:num w:numId="27">
    <w:abstractNumId w:val="20"/>
  </w:num>
  <w:num w:numId="28">
    <w:abstractNumId w:val="5"/>
  </w:num>
  <w:num w:numId="29">
    <w:abstractNumId w:val="28"/>
  </w:num>
  <w:num w:numId="30">
    <w:abstractNumId w:val="30"/>
  </w:num>
  <w:num w:numId="31">
    <w:abstractNumId w:val="4"/>
  </w:num>
  <w:num w:numId="32">
    <w:abstractNumId w:val="21"/>
  </w:num>
  <w:num w:numId="33">
    <w:abstractNumId w:val="14"/>
  </w:num>
  <w:num w:numId="34">
    <w:abstractNumId w:val="9"/>
  </w:num>
  <w:num w:numId="35">
    <w:abstractNumId w:val="0"/>
  </w:num>
  <w:num w:numId="36">
    <w:abstractNumId w:val="1"/>
  </w:num>
  <w:num w:numId="37">
    <w:abstractNumId w:val="27"/>
  </w:num>
  <w:num w:numId="38">
    <w:abstractNumId w:val="17"/>
  </w:num>
  <w:num w:numId="39">
    <w:abstractNumId w:val="34"/>
  </w:num>
  <w:num w:numId="40">
    <w:abstractNumId w:val="3"/>
  </w:num>
  <w:num w:numId="41">
    <w:abstractNumId w:val="42"/>
  </w:num>
  <w:num w:numId="42">
    <w:abstractNumId w:val="2"/>
  </w:num>
  <w:num w:numId="43">
    <w:abstractNumId w:val="18"/>
  </w:num>
  <w:num w:numId="44">
    <w:abstractNumId w:val="36"/>
  </w:num>
  <w:num w:numId="45">
    <w:abstractNumId w:val="2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1CD"/>
    <w:rsid w:val="00007ED8"/>
    <w:rsid w:val="0002042B"/>
    <w:rsid w:val="0002205B"/>
    <w:rsid w:val="000249EB"/>
    <w:rsid w:val="00026B40"/>
    <w:rsid w:val="000336F1"/>
    <w:rsid w:val="000378A6"/>
    <w:rsid w:val="0004721D"/>
    <w:rsid w:val="0006053D"/>
    <w:rsid w:val="00063F17"/>
    <w:rsid w:val="000678A2"/>
    <w:rsid w:val="00073137"/>
    <w:rsid w:val="00073BDF"/>
    <w:rsid w:val="00077547"/>
    <w:rsid w:val="00082C39"/>
    <w:rsid w:val="000942A5"/>
    <w:rsid w:val="000943B4"/>
    <w:rsid w:val="000945BD"/>
    <w:rsid w:val="000970EB"/>
    <w:rsid w:val="000A6DA5"/>
    <w:rsid w:val="000B1F6F"/>
    <w:rsid w:val="000B31CD"/>
    <w:rsid w:val="000C1A61"/>
    <w:rsid w:val="000C423A"/>
    <w:rsid w:val="000D1F10"/>
    <w:rsid w:val="000E64F5"/>
    <w:rsid w:val="000F29F6"/>
    <w:rsid w:val="00102505"/>
    <w:rsid w:val="00102B32"/>
    <w:rsid w:val="00104010"/>
    <w:rsid w:val="0011404C"/>
    <w:rsid w:val="00115FC4"/>
    <w:rsid w:val="00124172"/>
    <w:rsid w:val="00136B26"/>
    <w:rsid w:val="00147DB2"/>
    <w:rsid w:val="00150334"/>
    <w:rsid w:val="0015400F"/>
    <w:rsid w:val="00154041"/>
    <w:rsid w:val="001555CE"/>
    <w:rsid w:val="00157E0A"/>
    <w:rsid w:val="001678DE"/>
    <w:rsid w:val="001718CF"/>
    <w:rsid w:val="001745B9"/>
    <w:rsid w:val="0017518D"/>
    <w:rsid w:val="001838DA"/>
    <w:rsid w:val="0019073F"/>
    <w:rsid w:val="0019415C"/>
    <w:rsid w:val="001A2CA1"/>
    <w:rsid w:val="001A4123"/>
    <w:rsid w:val="001B33CC"/>
    <w:rsid w:val="001B616E"/>
    <w:rsid w:val="001C21EC"/>
    <w:rsid w:val="001C2C76"/>
    <w:rsid w:val="001C438C"/>
    <w:rsid w:val="001D3446"/>
    <w:rsid w:val="00205C00"/>
    <w:rsid w:val="00215962"/>
    <w:rsid w:val="00220169"/>
    <w:rsid w:val="00222BE8"/>
    <w:rsid w:val="00223B25"/>
    <w:rsid w:val="00224A9A"/>
    <w:rsid w:val="00230F73"/>
    <w:rsid w:val="002332E1"/>
    <w:rsid w:val="00244067"/>
    <w:rsid w:val="00244102"/>
    <w:rsid w:val="002445CD"/>
    <w:rsid w:val="002450BF"/>
    <w:rsid w:val="002676E6"/>
    <w:rsid w:val="002750E1"/>
    <w:rsid w:val="002A357E"/>
    <w:rsid w:val="002C0927"/>
    <w:rsid w:val="002D3F2D"/>
    <w:rsid w:val="002E3580"/>
    <w:rsid w:val="002E359E"/>
    <w:rsid w:val="002E7C10"/>
    <w:rsid w:val="002F2011"/>
    <w:rsid w:val="002F330A"/>
    <w:rsid w:val="002F5589"/>
    <w:rsid w:val="00307D00"/>
    <w:rsid w:val="003131BC"/>
    <w:rsid w:val="0032232D"/>
    <w:rsid w:val="00322582"/>
    <w:rsid w:val="0032667C"/>
    <w:rsid w:val="00332BB4"/>
    <w:rsid w:val="00344B27"/>
    <w:rsid w:val="0035229B"/>
    <w:rsid w:val="00353CA1"/>
    <w:rsid w:val="00363349"/>
    <w:rsid w:val="00367279"/>
    <w:rsid w:val="003810CD"/>
    <w:rsid w:val="00382E63"/>
    <w:rsid w:val="0039058D"/>
    <w:rsid w:val="00390FC7"/>
    <w:rsid w:val="00392750"/>
    <w:rsid w:val="00394CAB"/>
    <w:rsid w:val="00395AF8"/>
    <w:rsid w:val="003A098D"/>
    <w:rsid w:val="003A5AF9"/>
    <w:rsid w:val="003B1E8B"/>
    <w:rsid w:val="003C3A0E"/>
    <w:rsid w:val="003D0921"/>
    <w:rsid w:val="003D3349"/>
    <w:rsid w:val="003E30E3"/>
    <w:rsid w:val="00400B4B"/>
    <w:rsid w:val="00420844"/>
    <w:rsid w:val="0043474D"/>
    <w:rsid w:val="004470E7"/>
    <w:rsid w:val="0046276F"/>
    <w:rsid w:val="00465FE9"/>
    <w:rsid w:val="00470CC2"/>
    <w:rsid w:val="00493B13"/>
    <w:rsid w:val="004A089C"/>
    <w:rsid w:val="004A1E63"/>
    <w:rsid w:val="004B2A34"/>
    <w:rsid w:val="004C274A"/>
    <w:rsid w:val="004D231A"/>
    <w:rsid w:val="004D3368"/>
    <w:rsid w:val="004D3A72"/>
    <w:rsid w:val="004E5C25"/>
    <w:rsid w:val="004F1ED2"/>
    <w:rsid w:val="004F2D10"/>
    <w:rsid w:val="004F3724"/>
    <w:rsid w:val="004F5963"/>
    <w:rsid w:val="0051036F"/>
    <w:rsid w:val="00512043"/>
    <w:rsid w:val="00513890"/>
    <w:rsid w:val="0052209F"/>
    <w:rsid w:val="00532458"/>
    <w:rsid w:val="00544D13"/>
    <w:rsid w:val="00545DB4"/>
    <w:rsid w:val="00551DA2"/>
    <w:rsid w:val="00565B70"/>
    <w:rsid w:val="00566713"/>
    <w:rsid w:val="00573961"/>
    <w:rsid w:val="005766AE"/>
    <w:rsid w:val="005932A7"/>
    <w:rsid w:val="005A66E5"/>
    <w:rsid w:val="005A7233"/>
    <w:rsid w:val="005B12EB"/>
    <w:rsid w:val="005B59AF"/>
    <w:rsid w:val="005D49F2"/>
    <w:rsid w:val="005E0F16"/>
    <w:rsid w:val="005E377C"/>
    <w:rsid w:val="005E5CBA"/>
    <w:rsid w:val="005E6523"/>
    <w:rsid w:val="005F286C"/>
    <w:rsid w:val="005F3B8D"/>
    <w:rsid w:val="00617961"/>
    <w:rsid w:val="006376E9"/>
    <w:rsid w:val="0064030F"/>
    <w:rsid w:val="00640E4F"/>
    <w:rsid w:val="00644D69"/>
    <w:rsid w:val="0064596C"/>
    <w:rsid w:val="00646775"/>
    <w:rsid w:val="00656A55"/>
    <w:rsid w:val="00665582"/>
    <w:rsid w:val="00665594"/>
    <w:rsid w:val="006719E0"/>
    <w:rsid w:val="00680B4C"/>
    <w:rsid w:val="00680D46"/>
    <w:rsid w:val="00686F69"/>
    <w:rsid w:val="00690682"/>
    <w:rsid w:val="006A0151"/>
    <w:rsid w:val="006A0E0B"/>
    <w:rsid w:val="006C2C5F"/>
    <w:rsid w:val="006C33F0"/>
    <w:rsid w:val="006D0225"/>
    <w:rsid w:val="006D7484"/>
    <w:rsid w:val="006F285E"/>
    <w:rsid w:val="006F40F5"/>
    <w:rsid w:val="006F4A17"/>
    <w:rsid w:val="00702DB8"/>
    <w:rsid w:val="007076A2"/>
    <w:rsid w:val="0072055E"/>
    <w:rsid w:val="007412BB"/>
    <w:rsid w:val="00743982"/>
    <w:rsid w:val="007478BC"/>
    <w:rsid w:val="00757294"/>
    <w:rsid w:val="00770E8F"/>
    <w:rsid w:val="007713FC"/>
    <w:rsid w:val="00780619"/>
    <w:rsid w:val="00787FAD"/>
    <w:rsid w:val="00791BE7"/>
    <w:rsid w:val="00795B90"/>
    <w:rsid w:val="007A20F5"/>
    <w:rsid w:val="007B23C4"/>
    <w:rsid w:val="007B3C2C"/>
    <w:rsid w:val="007B6D9F"/>
    <w:rsid w:val="007C2AF6"/>
    <w:rsid w:val="007C2DA2"/>
    <w:rsid w:val="007C442D"/>
    <w:rsid w:val="007D0045"/>
    <w:rsid w:val="007D271D"/>
    <w:rsid w:val="007D65A8"/>
    <w:rsid w:val="007E07B1"/>
    <w:rsid w:val="007E7651"/>
    <w:rsid w:val="007F3E7B"/>
    <w:rsid w:val="007F71D9"/>
    <w:rsid w:val="00800DE9"/>
    <w:rsid w:val="00802BC1"/>
    <w:rsid w:val="00803AAA"/>
    <w:rsid w:val="0080736B"/>
    <w:rsid w:val="00813F7C"/>
    <w:rsid w:val="00816B46"/>
    <w:rsid w:val="00830667"/>
    <w:rsid w:val="00836762"/>
    <w:rsid w:val="008379B8"/>
    <w:rsid w:val="00862CE6"/>
    <w:rsid w:val="0087174F"/>
    <w:rsid w:val="00893BB4"/>
    <w:rsid w:val="008A0C85"/>
    <w:rsid w:val="008A3EA3"/>
    <w:rsid w:val="008A74E0"/>
    <w:rsid w:val="008B1D06"/>
    <w:rsid w:val="008D7447"/>
    <w:rsid w:val="008E7C95"/>
    <w:rsid w:val="008F77F2"/>
    <w:rsid w:val="00915739"/>
    <w:rsid w:val="0091795E"/>
    <w:rsid w:val="00921320"/>
    <w:rsid w:val="00925CCE"/>
    <w:rsid w:val="00926709"/>
    <w:rsid w:val="00941E7B"/>
    <w:rsid w:val="00943CA4"/>
    <w:rsid w:val="00944DB0"/>
    <w:rsid w:val="00951CD9"/>
    <w:rsid w:val="0096408D"/>
    <w:rsid w:val="00974D31"/>
    <w:rsid w:val="00976663"/>
    <w:rsid w:val="00990101"/>
    <w:rsid w:val="00993225"/>
    <w:rsid w:val="009A1305"/>
    <w:rsid w:val="009A2699"/>
    <w:rsid w:val="009C1EA0"/>
    <w:rsid w:val="009C675B"/>
    <w:rsid w:val="009C7D24"/>
    <w:rsid w:val="009D650F"/>
    <w:rsid w:val="009D6D31"/>
    <w:rsid w:val="009D7F27"/>
    <w:rsid w:val="009F013B"/>
    <w:rsid w:val="00A03821"/>
    <w:rsid w:val="00A04513"/>
    <w:rsid w:val="00A104F7"/>
    <w:rsid w:val="00A13050"/>
    <w:rsid w:val="00A3094D"/>
    <w:rsid w:val="00A6311A"/>
    <w:rsid w:val="00A70AF3"/>
    <w:rsid w:val="00A75403"/>
    <w:rsid w:val="00A86BD4"/>
    <w:rsid w:val="00A91046"/>
    <w:rsid w:val="00A97281"/>
    <w:rsid w:val="00AB3559"/>
    <w:rsid w:val="00AB63A1"/>
    <w:rsid w:val="00AC1A0B"/>
    <w:rsid w:val="00AC773B"/>
    <w:rsid w:val="00AD3D7B"/>
    <w:rsid w:val="00AE14BA"/>
    <w:rsid w:val="00AE4232"/>
    <w:rsid w:val="00AF0EAC"/>
    <w:rsid w:val="00AF1F8A"/>
    <w:rsid w:val="00AF259B"/>
    <w:rsid w:val="00AF599C"/>
    <w:rsid w:val="00B03629"/>
    <w:rsid w:val="00B2480B"/>
    <w:rsid w:val="00B51D01"/>
    <w:rsid w:val="00B52556"/>
    <w:rsid w:val="00B52636"/>
    <w:rsid w:val="00B63CAB"/>
    <w:rsid w:val="00B6767A"/>
    <w:rsid w:val="00B705D4"/>
    <w:rsid w:val="00B90A19"/>
    <w:rsid w:val="00B93E8D"/>
    <w:rsid w:val="00BB3863"/>
    <w:rsid w:val="00BC2E78"/>
    <w:rsid w:val="00BC32AF"/>
    <w:rsid w:val="00BD14C6"/>
    <w:rsid w:val="00BE0202"/>
    <w:rsid w:val="00BE2FD0"/>
    <w:rsid w:val="00C12F41"/>
    <w:rsid w:val="00C3300C"/>
    <w:rsid w:val="00C4445F"/>
    <w:rsid w:val="00C62A26"/>
    <w:rsid w:val="00C63B79"/>
    <w:rsid w:val="00C75886"/>
    <w:rsid w:val="00C77A4F"/>
    <w:rsid w:val="00C81C92"/>
    <w:rsid w:val="00C85390"/>
    <w:rsid w:val="00C96132"/>
    <w:rsid w:val="00C96CE8"/>
    <w:rsid w:val="00CA5304"/>
    <w:rsid w:val="00CB33BC"/>
    <w:rsid w:val="00CC1FF5"/>
    <w:rsid w:val="00CC315D"/>
    <w:rsid w:val="00CC43CF"/>
    <w:rsid w:val="00CE29E7"/>
    <w:rsid w:val="00CE346D"/>
    <w:rsid w:val="00CE39BB"/>
    <w:rsid w:val="00CE772B"/>
    <w:rsid w:val="00CF1D5B"/>
    <w:rsid w:val="00CF579B"/>
    <w:rsid w:val="00CF57B6"/>
    <w:rsid w:val="00CF6D10"/>
    <w:rsid w:val="00CF7AD9"/>
    <w:rsid w:val="00D009EF"/>
    <w:rsid w:val="00D06A60"/>
    <w:rsid w:val="00D11F82"/>
    <w:rsid w:val="00D12DB5"/>
    <w:rsid w:val="00D275EB"/>
    <w:rsid w:val="00D42C3E"/>
    <w:rsid w:val="00D56F1D"/>
    <w:rsid w:val="00D613DA"/>
    <w:rsid w:val="00D65CCE"/>
    <w:rsid w:val="00D65D98"/>
    <w:rsid w:val="00D6777A"/>
    <w:rsid w:val="00D72575"/>
    <w:rsid w:val="00D922F4"/>
    <w:rsid w:val="00D942D9"/>
    <w:rsid w:val="00D94360"/>
    <w:rsid w:val="00DA0246"/>
    <w:rsid w:val="00DB61E1"/>
    <w:rsid w:val="00DC57C9"/>
    <w:rsid w:val="00DD00D1"/>
    <w:rsid w:val="00DE0FB5"/>
    <w:rsid w:val="00DE3525"/>
    <w:rsid w:val="00DE73C0"/>
    <w:rsid w:val="00DF253D"/>
    <w:rsid w:val="00DF68DD"/>
    <w:rsid w:val="00E018EC"/>
    <w:rsid w:val="00E26F92"/>
    <w:rsid w:val="00E32033"/>
    <w:rsid w:val="00E372BA"/>
    <w:rsid w:val="00E4083A"/>
    <w:rsid w:val="00E55632"/>
    <w:rsid w:val="00E57BCE"/>
    <w:rsid w:val="00E67F3D"/>
    <w:rsid w:val="00E73D0F"/>
    <w:rsid w:val="00E81F12"/>
    <w:rsid w:val="00E83059"/>
    <w:rsid w:val="00E93297"/>
    <w:rsid w:val="00EA09FD"/>
    <w:rsid w:val="00EA2E2C"/>
    <w:rsid w:val="00EA36BB"/>
    <w:rsid w:val="00EA48F6"/>
    <w:rsid w:val="00EC1C88"/>
    <w:rsid w:val="00EC5FBA"/>
    <w:rsid w:val="00ED463E"/>
    <w:rsid w:val="00ED5742"/>
    <w:rsid w:val="00EE6308"/>
    <w:rsid w:val="00EF2FB8"/>
    <w:rsid w:val="00EF5AA6"/>
    <w:rsid w:val="00F03A98"/>
    <w:rsid w:val="00F10437"/>
    <w:rsid w:val="00F10A7C"/>
    <w:rsid w:val="00F168E8"/>
    <w:rsid w:val="00F16C63"/>
    <w:rsid w:val="00F2035B"/>
    <w:rsid w:val="00F302FB"/>
    <w:rsid w:val="00F313F2"/>
    <w:rsid w:val="00F346E1"/>
    <w:rsid w:val="00F352F3"/>
    <w:rsid w:val="00F42074"/>
    <w:rsid w:val="00F57A31"/>
    <w:rsid w:val="00F648C5"/>
    <w:rsid w:val="00F87214"/>
    <w:rsid w:val="00F9213C"/>
    <w:rsid w:val="00F97C80"/>
    <w:rsid w:val="00FA1BCB"/>
    <w:rsid w:val="00FA201A"/>
    <w:rsid w:val="00FA57F6"/>
    <w:rsid w:val="00FA6412"/>
    <w:rsid w:val="00FC00F5"/>
    <w:rsid w:val="00FC22B3"/>
    <w:rsid w:val="00FC7B80"/>
    <w:rsid w:val="00FD40E4"/>
    <w:rsid w:val="00FE247C"/>
    <w:rsid w:val="00FE60D0"/>
    <w:rsid w:val="00FF7C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02DB8"/>
    <w:rPr>
      <w:sz w:val="18"/>
      <w:szCs w:val="18"/>
    </w:rPr>
  </w:style>
  <w:style w:type="paragraph" w:styleId="CommentText">
    <w:name w:val="annotation text"/>
    <w:basedOn w:val="Normal"/>
    <w:link w:val="CommentTextChar"/>
    <w:uiPriority w:val="99"/>
    <w:semiHidden/>
    <w:unhideWhenUsed/>
    <w:rsid w:val="00702DB8"/>
  </w:style>
  <w:style w:type="character" w:customStyle="1" w:styleId="CommentTextChar">
    <w:name w:val="Comment Text Char"/>
    <w:basedOn w:val="DefaultParagraphFont"/>
    <w:link w:val="CommentText"/>
    <w:uiPriority w:val="99"/>
    <w:semiHidden/>
    <w:rsid w:val="00702DB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702DB8"/>
    <w:rPr>
      <w:b/>
      <w:bCs/>
      <w:sz w:val="20"/>
      <w:szCs w:val="20"/>
    </w:rPr>
  </w:style>
  <w:style w:type="character" w:customStyle="1" w:styleId="CommentSubjectChar">
    <w:name w:val="Comment Subject Char"/>
    <w:basedOn w:val="CommentTextChar"/>
    <w:link w:val="CommentSubject"/>
    <w:uiPriority w:val="99"/>
    <w:semiHidden/>
    <w:rsid w:val="00702DB8"/>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writingcenter" TargetMode="External"/><Relationship Id="rId18" Type="http://schemas.openxmlformats.org/officeDocument/2006/relationships/hyperlink" Target="http://www.auburn.edu/academic/provost/undergrad_studies/suppor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tes.auburn.edu/admin/universitypolicies/Policies/AcademicHonestyCode.pdf" TargetMode="External"/><Relationship Id="rId17" Type="http://schemas.openxmlformats.org/officeDocument/2006/relationships/hyperlink" Target="https://cws.auburn.edu/studentAffairs/healthAndWellness/" TargetMode="External"/><Relationship Id="rId2" Type="http://schemas.openxmlformats.org/officeDocument/2006/relationships/numbering" Target="numbering.xml"/><Relationship Id="rId16" Type="http://schemas.openxmlformats.org/officeDocument/2006/relationships/hyperlink" Target="http://www.auburn.edu/student_info/student_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lh0069@auburn.edu" TargetMode="External"/><Relationship Id="rId14" Type="http://schemas.openxmlformats.org/officeDocument/2006/relationships/hyperlink" Target="mailto:writct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6C8FA-7C26-CF43-90D9-795254D5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8</Pages>
  <Words>2154</Words>
  <Characters>12283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Jamie Harrison</cp:lastModifiedBy>
  <cp:revision>18</cp:revision>
  <cp:lastPrinted>2018-08-19T21:00:00Z</cp:lastPrinted>
  <dcterms:created xsi:type="dcterms:W3CDTF">2017-08-15T19:23:00Z</dcterms:created>
  <dcterms:modified xsi:type="dcterms:W3CDTF">2018-08-20T18:11:00Z</dcterms:modified>
</cp:coreProperties>
</file>