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E348C" w14:textId="77777777" w:rsidR="002F6C11" w:rsidRPr="00E656BA" w:rsidRDefault="002F6C11" w:rsidP="002F6C11">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4"/>
          <w:szCs w:val="24"/>
        </w:rPr>
      </w:pPr>
      <w:r w:rsidRPr="00E656BA">
        <w:rPr>
          <w:rFonts w:ascii="Times New Roman" w:hAnsi="Times New Roman" w:cs="Times New Roman"/>
          <w:b/>
          <w:sz w:val="24"/>
          <w:szCs w:val="24"/>
        </w:rPr>
        <w:t>Composition and Rhetoric for Teachers</w:t>
      </w:r>
    </w:p>
    <w:p w14:paraId="5AE2CCC7" w14:textId="77777777" w:rsidR="002F6C11" w:rsidRDefault="002F6C11" w:rsidP="002F6C11">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4"/>
          <w:szCs w:val="24"/>
        </w:rPr>
      </w:pPr>
    </w:p>
    <w:p w14:paraId="2BC3B0AE" w14:textId="4D024572" w:rsidR="00B36EF5" w:rsidRPr="00E656BA" w:rsidRDefault="00B36EF5" w:rsidP="00B36EF5">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4"/>
          <w:szCs w:val="24"/>
        </w:rPr>
      </w:pPr>
      <w:r>
        <w:rPr>
          <w:rFonts w:ascii="Times New Roman" w:hAnsi="Times New Roman" w:cs="Times New Roman"/>
          <w:b/>
          <w:noProof/>
          <w:sz w:val="22"/>
          <w:szCs w:val="22"/>
        </w:rPr>
        <w:drawing>
          <wp:inline distT="0" distB="0" distL="0" distR="0" wp14:anchorId="6B2EF8D5" wp14:editId="4CFD6926">
            <wp:extent cx="5943600" cy="212507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_wormwood-21st-century-working.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125073"/>
                    </a:xfrm>
                    <a:prstGeom prst="rect">
                      <a:avLst/>
                    </a:prstGeom>
                  </pic:spPr>
                </pic:pic>
              </a:graphicData>
            </a:graphic>
          </wp:inline>
        </w:drawing>
      </w:r>
    </w:p>
    <w:p w14:paraId="49D6DA1D" w14:textId="77777777" w:rsidR="002F6C11" w:rsidRPr="00E656BA"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E656BA">
        <w:rPr>
          <w:rFonts w:ascii="Times New Roman" w:hAnsi="Times New Roman" w:cs="Times New Roman"/>
          <w:b/>
          <w:sz w:val="24"/>
          <w:szCs w:val="24"/>
        </w:rPr>
        <w:t>Course Number:</w:t>
      </w:r>
      <w:r w:rsidRPr="00E656BA">
        <w:rPr>
          <w:rFonts w:ascii="Times New Roman" w:hAnsi="Times New Roman" w:cs="Times New Roman"/>
          <w:b/>
          <w:sz w:val="24"/>
          <w:szCs w:val="24"/>
        </w:rPr>
        <w:tab/>
      </w:r>
      <w:r w:rsidRPr="00E656BA">
        <w:rPr>
          <w:rFonts w:ascii="Times New Roman" w:hAnsi="Times New Roman" w:cs="Times New Roman"/>
          <w:sz w:val="24"/>
          <w:szCs w:val="24"/>
        </w:rPr>
        <w:t>CTSE 5020/6020</w:t>
      </w:r>
    </w:p>
    <w:p w14:paraId="527A72FC" w14:textId="77777777" w:rsidR="002F6C11" w:rsidRPr="00E656BA"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E656BA">
        <w:rPr>
          <w:rFonts w:ascii="Times New Roman" w:hAnsi="Times New Roman" w:cs="Times New Roman"/>
          <w:b/>
          <w:sz w:val="24"/>
          <w:szCs w:val="24"/>
        </w:rPr>
        <w:t>Course Title:</w:t>
      </w:r>
      <w:r w:rsidRPr="00E656BA">
        <w:rPr>
          <w:rFonts w:ascii="Times New Roman" w:hAnsi="Times New Roman" w:cs="Times New Roman"/>
          <w:b/>
          <w:sz w:val="24"/>
          <w:szCs w:val="24"/>
        </w:rPr>
        <w:tab/>
      </w:r>
      <w:r w:rsidRPr="00E656BA">
        <w:rPr>
          <w:rFonts w:ascii="Times New Roman" w:hAnsi="Times New Roman" w:cs="Times New Roman"/>
          <w:sz w:val="24"/>
          <w:szCs w:val="24"/>
        </w:rPr>
        <w:tab/>
        <w:t>Rhetoric and Composition for Teachers</w:t>
      </w:r>
    </w:p>
    <w:p w14:paraId="3E9A0F54" w14:textId="68939787" w:rsidR="002F6C11" w:rsidRPr="00E656BA"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4"/>
          <w:szCs w:val="24"/>
        </w:rPr>
      </w:pPr>
      <w:r w:rsidRPr="00E656BA">
        <w:rPr>
          <w:rFonts w:ascii="Times New Roman" w:hAnsi="Times New Roman" w:cs="Times New Roman"/>
          <w:b/>
          <w:sz w:val="24"/>
          <w:szCs w:val="24"/>
        </w:rPr>
        <w:tab/>
        <w:t>Credit Hours:</w:t>
      </w:r>
      <w:r w:rsidR="002E78FD">
        <w:rPr>
          <w:rFonts w:ascii="Times New Roman" w:hAnsi="Times New Roman" w:cs="Times New Roman"/>
          <w:sz w:val="24"/>
          <w:szCs w:val="24"/>
        </w:rPr>
        <w:t xml:space="preserve"> </w:t>
      </w:r>
      <w:r w:rsidR="002E78FD">
        <w:rPr>
          <w:rFonts w:ascii="Times New Roman" w:hAnsi="Times New Roman" w:cs="Times New Roman"/>
          <w:sz w:val="24"/>
          <w:szCs w:val="24"/>
        </w:rPr>
        <w:tab/>
      </w:r>
      <w:r w:rsidRPr="00E656BA">
        <w:rPr>
          <w:rFonts w:ascii="Times New Roman" w:hAnsi="Times New Roman" w:cs="Times New Roman"/>
          <w:sz w:val="24"/>
          <w:szCs w:val="24"/>
        </w:rPr>
        <w:t>3 semester hours</w:t>
      </w:r>
    </w:p>
    <w:p w14:paraId="374AE4EE" w14:textId="012913DA" w:rsidR="002F6C11" w:rsidRPr="00E656BA"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E656BA">
        <w:rPr>
          <w:rFonts w:ascii="Times New Roman" w:hAnsi="Times New Roman" w:cs="Times New Roman"/>
          <w:sz w:val="24"/>
          <w:szCs w:val="24"/>
        </w:rPr>
        <w:tab/>
      </w:r>
      <w:r w:rsidRPr="00E656BA">
        <w:rPr>
          <w:rFonts w:ascii="Times New Roman" w:hAnsi="Times New Roman" w:cs="Times New Roman"/>
          <w:b/>
          <w:sz w:val="24"/>
          <w:szCs w:val="24"/>
        </w:rPr>
        <w:t xml:space="preserve">Prerequisites:  </w:t>
      </w:r>
      <w:r w:rsidRPr="00E656BA">
        <w:rPr>
          <w:rFonts w:ascii="Times New Roman" w:hAnsi="Times New Roman" w:cs="Times New Roman"/>
          <w:b/>
          <w:sz w:val="24"/>
          <w:szCs w:val="24"/>
        </w:rPr>
        <w:tab/>
      </w:r>
      <w:r w:rsidRPr="00E656BA">
        <w:rPr>
          <w:rFonts w:ascii="Times New Roman" w:hAnsi="Times New Roman" w:cs="Times New Roman"/>
          <w:sz w:val="24"/>
          <w:szCs w:val="24"/>
        </w:rPr>
        <w:t>Junior Standing</w:t>
      </w:r>
    </w:p>
    <w:p w14:paraId="4F3D4904" w14:textId="77777777" w:rsidR="002F6C11"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E656BA">
        <w:rPr>
          <w:rFonts w:ascii="Times New Roman" w:hAnsi="Times New Roman" w:cs="Times New Roman"/>
          <w:b/>
          <w:sz w:val="24"/>
          <w:szCs w:val="24"/>
        </w:rPr>
        <w:tab/>
      </w:r>
      <w:proofErr w:type="spellStart"/>
      <w:r w:rsidRPr="00E656BA">
        <w:rPr>
          <w:rFonts w:ascii="Times New Roman" w:hAnsi="Times New Roman" w:cs="Times New Roman"/>
          <w:b/>
          <w:sz w:val="24"/>
          <w:szCs w:val="24"/>
        </w:rPr>
        <w:t>Corequisites</w:t>
      </w:r>
      <w:proofErr w:type="spellEnd"/>
      <w:r w:rsidRPr="00E656BA">
        <w:rPr>
          <w:rFonts w:ascii="Times New Roman" w:hAnsi="Times New Roman" w:cs="Times New Roman"/>
          <w:b/>
          <w:sz w:val="24"/>
          <w:szCs w:val="24"/>
        </w:rPr>
        <w:t>:</w:t>
      </w:r>
      <w:r w:rsidRPr="00E656BA">
        <w:rPr>
          <w:rFonts w:ascii="Times New Roman" w:hAnsi="Times New Roman" w:cs="Times New Roman"/>
          <w:b/>
          <w:sz w:val="24"/>
          <w:szCs w:val="24"/>
        </w:rPr>
        <w:tab/>
      </w:r>
      <w:r w:rsidRPr="00E656BA">
        <w:rPr>
          <w:rFonts w:ascii="Times New Roman" w:hAnsi="Times New Roman" w:cs="Times New Roman"/>
          <w:sz w:val="24"/>
          <w:szCs w:val="24"/>
        </w:rPr>
        <w:tab/>
        <w:t>None</w:t>
      </w:r>
    </w:p>
    <w:p w14:paraId="32296AE8" w14:textId="77777777" w:rsidR="00114B72" w:rsidRDefault="00114B72"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14:paraId="79F71B2C" w14:textId="1F68D503" w:rsidR="00114B72" w:rsidRDefault="00114B72"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114B72">
        <w:rPr>
          <w:rFonts w:ascii="Times New Roman" w:hAnsi="Times New Roman" w:cs="Times New Roman"/>
          <w:b/>
          <w:sz w:val="24"/>
          <w:szCs w:val="24"/>
        </w:rPr>
        <w:t>Term:</w:t>
      </w:r>
      <w:r>
        <w:rPr>
          <w:rFonts w:ascii="Times New Roman" w:hAnsi="Times New Roman" w:cs="Times New Roman"/>
          <w:sz w:val="24"/>
          <w:szCs w:val="24"/>
        </w:rPr>
        <w:t xml:space="preserve"> Fall 201</w:t>
      </w:r>
      <w:r w:rsidR="000B4555">
        <w:rPr>
          <w:rFonts w:ascii="Times New Roman" w:hAnsi="Times New Roman" w:cs="Times New Roman"/>
          <w:sz w:val="24"/>
          <w:szCs w:val="24"/>
        </w:rPr>
        <w:t>8</w:t>
      </w:r>
    </w:p>
    <w:p w14:paraId="17DA5F79" w14:textId="66EA7AA7" w:rsidR="00114B72" w:rsidRDefault="00114B72"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114B72">
        <w:rPr>
          <w:rFonts w:ascii="Times New Roman" w:hAnsi="Times New Roman" w:cs="Times New Roman"/>
          <w:b/>
          <w:sz w:val="24"/>
          <w:szCs w:val="24"/>
        </w:rPr>
        <w:t>Classroom:</w:t>
      </w:r>
      <w:r>
        <w:rPr>
          <w:rFonts w:ascii="Times New Roman" w:hAnsi="Times New Roman" w:cs="Times New Roman"/>
          <w:sz w:val="24"/>
          <w:szCs w:val="24"/>
        </w:rPr>
        <w:t xml:space="preserve"> Haley 2461</w:t>
      </w:r>
    </w:p>
    <w:p w14:paraId="5CF966D2" w14:textId="07CFD115" w:rsidR="00114B72" w:rsidRDefault="00114B72"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114B72">
        <w:rPr>
          <w:rFonts w:ascii="Times New Roman" w:hAnsi="Times New Roman" w:cs="Times New Roman"/>
          <w:b/>
          <w:sz w:val="24"/>
          <w:szCs w:val="24"/>
        </w:rPr>
        <w:t>Instructor:</w:t>
      </w:r>
      <w:r>
        <w:rPr>
          <w:rFonts w:ascii="Times New Roman" w:hAnsi="Times New Roman" w:cs="Times New Roman"/>
          <w:sz w:val="24"/>
          <w:szCs w:val="24"/>
        </w:rPr>
        <w:t xml:space="preserve"> Dr. Mike Cook</w:t>
      </w:r>
    </w:p>
    <w:p w14:paraId="4C7035E1" w14:textId="4963E143" w:rsidR="00114B72" w:rsidRDefault="00114B72"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114B72">
        <w:rPr>
          <w:rFonts w:ascii="Times New Roman" w:hAnsi="Times New Roman" w:cs="Times New Roman"/>
          <w:b/>
          <w:sz w:val="24"/>
          <w:szCs w:val="24"/>
        </w:rPr>
        <w:t>Office:</w:t>
      </w:r>
      <w:r>
        <w:rPr>
          <w:rFonts w:ascii="Times New Roman" w:hAnsi="Times New Roman" w:cs="Times New Roman"/>
          <w:sz w:val="24"/>
          <w:szCs w:val="24"/>
        </w:rPr>
        <w:t xml:space="preserve"> Haley 5056</w:t>
      </w:r>
    </w:p>
    <w:p w14:paraId="4A94CC06" w14:textId="15664133" w:rsidR="00114B72" w:rsidRDefault="00114B72"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114B72">
        <w:rPr>
          <w:rFonts w:ascii="Times New Roman" w:hAnsi="Times New Roman" w:cs="Times New Roman"/>
          <w:b/>
          <w:sz w:val="24"/>
          <w:szCs w:val="24"/>
        </w:rPr>
        <w:t>Contact Information:</w:t>
      </w:r>
      <w:r>
        <w:rPr>
          <w:rFonts w:ascii="Times New Roman" w:hAnsi="Times New Roman" w:cs="Times New Roman"/>
          <w:sz w:val="24"/>
          <w:szCs w:val="24"/>
        </w:rPr>
        <w:t xml:space="preserve"> </w:t>
      </w:r>
      <w:hyperlink r:id="rId6" w:history="1">
        <w:r w:rsidRPr="00E94733">
          <w:rPr>
            <w:rStyle w:val="Hyperlink"/>
            <w:rFonts w:ascii="Times New Roman" w:hAnsi="Times New Roman" w:cs="Times New Roman"/>
            <w:sz w:val="24"/>
            <w:szCs w:val="24"/>
          </w:rPr>
          <w:t>mpc0035@auburn.edu</w:t>
        </w:r>
      </w:hyperlink>
      <w:r>
        <w:rPr>
          <w:rFonts w:ascii="Times New Roman" w:hAnsi="Times New Roman" w:cs="Times New Roman"/>
          <w:sz w:val="24"/>
          <w:szCs w:val="24"/>
        </w:rPr>
        <w:t xml:space="preserve"> (Office phone: 844-4415)</w:t>
      </w:r>
    </w:p>
    <w:p w14:paraId="2091D35C" w14:textId="33AA38E6" w:rsidR="00114B72" w:rsidRPr="00E656BA" w:rsidRDefault="00114B72"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4"/>
          <w:szCs w:val="24"/>
        </w:rPr>
      </w:pPr>
      <w:r w:rsidRPr="00114B72">
        <w:rPr>
          <w:rFonts w:ascii="Times New Roman" w:hAnsi="Times New Roman" w:cs="Times New Roman"/>
          <w:b/>
          <w:sz w:val="24"/>
          <w:szCs w:val="24"/>
        </w:rPr>
        <w:t>Office Hours:</w:t>
      </w:r>
      <w:r>
        <w:rPr>
          <w:rFonts w:ascii="Times New Roman" w:hAnsi="Times New Roman" w:cs="Times New Roman"/>
          <w:sz w:val="24"/>
          <w:szCs w:val="24"/>
        </w:rPr>
        <w:t xml:space="preserve"> </w:t>
      </w:r>
      <w:r w:rsidR="000B4555">
        <w:rPr>
          <w:rFonts w:ascii="Times New Roman" w:hAnsi="Times New Roman" w:cs="Times New Roman"/>
          <w:sz w:val="24"/>
          <w:szCs w:val="24"/>
        </w:rPr>
        <w:t>4</w:t>
      </w:r>
      <w:r>
        <w:rPr>
          <w:rFonts w:ascii="Times New Roman" w:hAnsi="Times New Roman" w:cs="Times New Roman"/>
          <w:sz w:val="24"/>
          <w:szCs w:val="24"/>
        </w:rPr>
        <w:t>:00-5:00 Wed. (Phone and Skype meetings are also an option)</w:t>
      </w:r>
      <w:r w:rsidR="000B4555">
        <w:rPr>
          <w:rFonts w:ascii="Times New Roman" w:hAnsi="Times New Roman" w:cs="Times New Roman"/>
          <w:sz w:val="24"/>
          <w:szCs w:val="24"/>
        </w:rPr>
        <w:t>; other days/times by appointment</w:t>
      </w:r>
    </w:p>
    <w:p w14:paraId="7D26EE06" w14:textId="77777777" w:rsidR="002F6C11" w:rsidRPr="00E656BA" w:rsidRDefault="002F6C11" w:rsidP="002F6C11">
      <w:pPr>
        <w:rPr>
          <w:rFonts w:ascii="Times New Roman" w:hAnsi="Times New Roman" w:cs="Times New Roman"/>
          <w:sz w:val="24"/>
          <w:szCs w:val="24"/>
        </w:rPr>
      </w:pPr>
    </w:p>
    <w:p w14:paraId="598658A2" w14:textId="77777777" w:rsidR="002F6C11" w:rsidRPr="00E656BA"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4"/>
          <w:szCs w:val="24"/>
        </w:rPr>
      </w:pPr>
      <w:r w:rsidRPr="00E656BA">
        <w:rPr>
          <w:rFonts w:ascii="Times New Roman" w:hAnsi="Times New Roman" w:cs="Times New Roman"/>
          <w:b/>
          <w:sz w:val="24"/>
          <w:szCs w:val="24"/>
        </w:rPr>
        <w:t xml:space="preserve">Course Description: </w:t>
      </w:r>
    </w:p>
    <w:p w14:paraId="120333D1" w14:textId="77777777" w:rsidR="002F6C11" w:rsidRPr="00E656BA"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4"/>
          <w:szCs w:val="24"/>
        </w:rPr>
      </w:pPr>
    </w:p>
    <w:p w14:paraId="1FE7A129" w14:textId="77777777" w:rsidR="002F6C11" w:rsidRDefault="002F6C11"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Fonts w:ascii="Times New Roman" w:hAnsi="Times New Roman" w:cs="Times New Roman"/>
          <w:color w:val="000000"/>
          <w:sz w:val="24"/>
          <w:szCs w:val="24"/>
          <w:shd w:val="clear" w:color="auto" w:fill="FFFFFF"/>
        </w:rPr>
      </w:pPr>
      <w:r w:rsidRPr="00E656BA">
        <w:rPr>
          <w:rFonts w:ascii="Times New Roman" w:hAnsi="Times New Roman" w:cs="Times New Roman"/>
          <w:color w:val="000000"/>
          <w:sz w:val="24"/>
          <w:szCs w:val="24"/>
          <w:shd w:val="clear" w:color="auto" w:fill="FFFFFF"/>
        </w:rPr>
        <w:t>Theories of rhetoric and composition (via multiple modalities) applicable to middle and high school classrooms; implications for planning writing curricula, instruction, and assessment/evaluation. May count either CTSE 5020 or CTSE 6020.</w:t>
      </w:r>
      <w:r w:rsidRPr="00E656BA">
        <w:rPr>
          <w:rStyle w:val="apple-converted-space"/>
          <w:rFonts w:ascii="Times New Roman" w:hAnsi="Times New Roman" w:cs="Times New Roman"/>
          <w:color w:val="000000"/>
          <w:sz w:val="24"/>
          <w:szCs w:val="24"/>
          <w:shd w:val="clear" w:color="auto" w:fill="FFFFFF"/>
        </w:rPr>
        <w:t> </w:t>
      </w:r>
      <w:r w:rsidRPr="00E656BA">
        <w:rPr>
          <w:rFonts w:ascii="Times New Roman" w:hAnsi="Times New Roman" w:cs="Times New Roman"/>
          <w:color w:val="000000"/>
          <w:sz w:val="24"/>
          <w:szCs w:val="24"/>
          <w:shd w:val="clear" w:color="auto" w:fill="FFFFFF"/>
        </w:rPr>
        <w:t>3.000 Credit hours</w:t>
      </w:r>
      <w:r w:rsidRPr="00E656BA">
        <w:rPr>
          <w:rStyle w:val="apple-converted-space"/>
          <w:rFonts w:ascii="Times New Roman" w:hAnsi="Times New Roman" w:cs="Times New Roman"/>
          <w:color w:val="000000"/>
          <w:sz w:val="24"/>
          <w:szCs w:val="24"/>
          <w:shd w:val="clear" w:color="auto" w:fill="FFFFFF"/>
        </w:rPr>
        <w:t> </w:t>
      </w:r>
      <w:r w:rsidRPr="00E656BA">
        <w:rPr>
          <w:rFonts w:ascii="Times New Roman" w:hAnsi="Times New Roman" w:cs="Times New Roman"/>
          <w:color w:val="000000"/>
          <w:sz w:val="24"/>
          <w:szCs w:val="24"/>
          <w:shd w:val="clear" w:color="auto" w:fill="FFFFFF"/>
        </w:rPr>
        <w:t>3.000 Lecture hours</w:t>
      </w:r>
      <w:r w:rsidRPr="00E656BA">
        <w:rPr>
          <w:rStyle w:val="apple-converted-space"/>
          <w:rFonts w:ascii="Times New Roman" w:hAnsi="Times New Roman" w:cs="Times New Roman"/>
          <w:color w:val="000000"/>
          <w:sz w:val="24"/>
          <w:szCs w:val="24"/>
          <w:shd w:val="clear" w:color="auto" w:fill="FFFFFF"/>
        </w:rPr>
        <w:t> </w:t>
      </w:r>
    </w:p>
    <w:p w14:paraId="5D2FF6EA" w14:textId="77777777" w:rsidR="004E782E" w:rsidRDefault="004E782E"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Fonts w:ascii="Times New Roman" w:hAnsi="Times New Roman" w:cs="Times New Roman"/>
          <w:color w:val="000000"/>
          <w:sz w:val="24"/>
          <w:szCs w:val="24"/>
          <w:shd w:val="clear" w:color="auto" w:fill="FFFFFF"/>
        </w:rPr>
      </w:pPr>
    </w:p>
    <w:p w14:paraId="14204F4B" w14:textId="02A45C3A" w:rsidR="004E782E" w:rsidRPr="00E656BA" w:rsidRDefault="004E782E" w:rsidP="002F6C11">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Fonts w:ascii="Times New Roman" w:hAnsi="Times New Roman" w:cs="Times New Roman"/>
          <w:sz w:val="24"/>
          <w:szCs w:val="24"/>
        </w:rPr>
      </w:pPr>
      <w:r>
        <w:rPr>
          <w:rStyle w:val="apple-converted-space"/>
          <w:rFonts w:ascii="Times New Roman" w:hAnsi="Times New Roman" w:cs="Times New Roman"/>
          <w:color w:val="000000"/>
          <w:sz w:val="24"/>
          <w:szCs w:val="24"/>
          <w:shd w:val="clear" w:color="auto" w:fill="FFFFFF"/>
        </w:rPr>
        <w:t>This is an Active Learning Course. As such, you wil</w:t>
      </w:r>
      <w:r w:rsidR="001132EA">
        <w:rPr>
          <w:rStyle w:val="apple-converted-space"/>
          <w:rFonts w:ascii="Times New Roman" w:hAnsi="Times New Roman" w:cs="Times New Roman"/>
          <w:color w:val="000000"/>
          <w:sz w:val="24"/>
          <w:szCs w:val="24"/>
          <w:shd w:val="clear" w:color="auto" w:fill="FFFFFF"/>
        </w:rPr>
        <w:t xml:space="preserve">l do the discipline, you will be a teacher, and you will </w:t>
      </w:r>
      <w:r w:rsidR="0068508A">
        <w:rPr>
          <w:rStyle w:val="apple-converted-space"/>
          <w:rFonts w:ascii="Times New Roman" w:hAnsi="Times New Roman" w:cs="Times New Roman"/>
          <w:color w:val="000000"/>
          <w:sz w:val="24"/>
          <w:szCs w:val="24"/>
          <w:shd w:val="clear" w:color="auto" w:fill="FFFFFF"/>
        </w:rPr>
        <w:t>co-facilitate our learning.</w:t>
      </w:r>
    </w:p>
    <w:p w14:paraId="141E5945" w14:textId="77777777" w:rsidR="002F6C11" w:rsidRPr="00E656BA" w:rsidRDefault="002F6C11" w:rsidP="002F6C11">
      <w:pPr>
        <w:rPr>
          <w:rFonts w:ascii="Times New Roman" w:hAnsi="Times New Roman" w:cs="Times New Roman"/>
          <w:sz w:val="24"/>
          <w:szCs w:val="24"/>
        </w:rPr>
      </w:pPr>
    </w:p>
    <w:p w14:paraId="6B536875" w14:textId="77777777" w:rsidR="002F6C11" w:rsidRPr="00E656BA" w:rsidRDefault="002F6C11"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4"/>
          <w:szCs w:val="24"/>
        </w:rPr>
      </w:pPr>
      <w:r w:rsidRPr="00E656BA">
        <w:rPr>
          <w:rFonts w:ascii="Times New Roman" w:hAnsi="Times New Roman" w:cs="Times New Roman"/>
          <w:b/>
          <w:sz w:val="24"/>
          <w:szCs w:val="24"/>
        </w:rPr>
        <w:t>What Is This Course About?</w:t>
      </w:r>
    </w:p>
    <w:p w14:paraId="65DB382F" w14:textId="77777777" w:rsidR="00D11063" w:rsidRPr="00E656BA" w:rsidRDefault="00D11063"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4"/>
          <w:szCs w:val="24"/>
        </w:rPr>
      </w:pPr>
    </w:p>
    <w:p w14:paraId="79DB39C6" w14:textId="0662A91B" w:rsidR="002F6C11" w:rsidRDefault="002F6C11"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r w:rsidRPr="00E656BA">
        <w:rPr>
          <w:rFonts w:ascii="Times New Roman" w:hAnsi="Times New Roman" w:cs="Times New Roman"/>
          <w:sz w:val="24"/>
          <w:szCs w:val="24"/>
        </w:rPr>
        <w:t xml:space="preserve">This course is designed to introduce English Education majors to </w:t>
      </w:r>
      <w:r w:rsidR="00792A3B">
        <w:rPr>
          <w:rFonts w:ascii="Times New Roman" w:hAnsi="Times New Roman" w:cs="Times New Roman"/>
          <w:sz w:val="24"/>
          <w:szCs w:val="24"/>
        </w:rPr>
        <w:t xml:space="preserve">composition instruction, through </w:t>
      </w:r>
      <w:r w:rsidRPr="00E656BA">
        <w:rPr>
          <w:rFonts w:ascii="Times New Roman" w:hAnsi="Times New Roman" w:cs="Times New Roman"/>
          <w:sz w:val="24"/>
          <w:szCs w:val="24"/>
        </w:rPr>
        <w:t>myriad ways of communicating information</w:t>
      </w:r>
      <w:r w:rsidR="00792A3B">
        <w:rPr>
          <w:rFonts w:ascii="Times New Roman" w:hAnsi="Times New Roman" w:cs="Times New Roman"/>
          <w:sz w:val="24"/>
          <w:szCs w:val="24"/>
        </w:rPr>
        <w:t>, and becoming teacher-writers</w:t>
      </w:r>
      <w:r w:rsidRPr="00E656BA">
        <w:rPr>
          <w:rFonts w:ascii="Times New Roman" w:hAnsi="Times New Roman" w:cs="Times New Roman"/>
          <w:sz w:val="24"/>
          <w:szCs w:val="24"/>
        </w:rPr>
        <w:t xml:space="preserve">. As such, you will hone your skills as composers across and through various modalities. Likewise, you will begin to think about your own future composition instruction and the role(s) </w:t>
      </w:r>
      <w:r w:rsidR="00792A3B">
        <w:rPr>
          <w:rFonts w:ascii="Times New Roman" w:hAnsi="Times New Roman" w:cs="Times New Roman"/>
          <w:sz w:val="24"/>
          <w:szCs w:val="24"/>
        </w:rPr>
        <w:t>composition can and will</w:t>
      </w:r>
      <w:r w:rsidRPr="00E656BA">
        <w:rPr>
          <w:rFonts w:ascii="Times New Roman" w:hAnsi="Times New Roman" w:cs="Times New Roman"/>
          <w:sz w:val="24"/>
          <w:szCs w:val="24"/>
        </w:rPr>
        <w:t xml:space="preserve"> play in your classroom. </w:t>
      </w:r>
    </w:p>
    <w:p w14:paraId="739CC876" w14:textId="77777777" w:rsidR="004B1A63" w:rsidRDefault="004B1A63"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p>
    <w:p w14:paraId="498D4CF5" w14:textId="0BFAB91A" w:rsidR="00662838" w:rsidRPr="00662838" w:rsidRDefault="00662838"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4"/>
          <w:szCs w:val="24"/>
        </w:rPr>
      </w:pPr>
      <w:r w:rsidRPr="00D575EB">
        <w:rPr>
          <w:rFonts w:ascii="Times New Roman" w:hAnsi="Times New Roman" w:cs="Times New Roman"/>
          <w:b/>
          <w:sz w:val="24"/>
          <w:szCs w:val="24"/>
        </w:rPr>
        <w:lastRenderedPageBreak/>
        <w:t>Course Texts</w:t>
      </w:r>
      <w:r w:rsidR="004B1A63" w:rsidRPr="00D575EB">
        <w:rPr>
          <w:rFonts w:ascii="Times New Roman" w:hAnsi="Times New Roman" w:cs="Times New Roman"/>
          <w:b/>
          <w:sz w:val="24"/>
          <w:szCs w:val="24"/>
        </w:rPr>
        <w:t>:</w:t>
      </w:r>
    </w:p>
    <w:p w14:paraId="2478DC43" w14:textId="77777777" w:rsidR="00662838" w:rsidRDefault="00662838"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p>
    <w:p w14:paraId="11FE37B2" w14:textId="7F0EB259" w:rsidR="00792A3B" w:rsidRDefault="00792A3B"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r>
        <w:rPr>
          <w:rFonts w:ascii="Times New Roman" w:hAnsi="Times New Roman" w:cs="Times New Roman"/>
          <w:sz w:val="24"/>
          <w:szCs w:val="24"/>
        </w:rPr>
        <w:t xml:space="preserve">Hillocks, </w:t>
      </w:r>
      <w:r w:rsidR="0031690A">
        <w:rPr>
          <w:rFonts w:ascii="Times New Roman" w:hAnsi="Times New Roman" w:cs="Times New Roman"/>
          <w:sz w:val="24"/>
          <w:szCs w:val="24"/>
        </w:rPr>
        <w:t xml:space="preserve">G. </w:t>
      </w:r>
      <w:r>
        <w:rPr>
          <w:rFonts w:ascii="Times New Roman" w:hAnsi="Times New Roman" w:cs="Times New Roman"/>
          <w:sz w:val="24"/>
          <w:szCs w:val="24"/>
        </w:rPr>
        <w:t>(</w:t>
      </w:r>
      <w:r w:rsidR="0031690A">
        <w:rPr>
          <w:rFonts w:ascii="Times New Roman" w:hAnsi="Times New Roman" w:cs="Times New Roman"/>
          <w:sz w:val="24"/>
          <w:szCs w:val="24"/>
        </w:rPr>
        <w:t>2011</w:t>
      </w:r>
      <w:r>
        <w:rPr>
          <w:rFonts w:ascii="Times New Roman" w:hAnsi="Times New Roman" w:cs="Times New Roman"/>
          <w:sz w:val="24"/>
          <w:szCs w:val="24"/>
        </w:rPr>
        <w:t xml:space="preserve">). </w:t>
      </w:r>
      <w:r w:rsidRPr="00D575EB">
        <w:rPr>
          <w:rFonts w:ascii="Times New Roman" w:hAnsi="Times New Roman" w:cs="Times New Roman"/>
          <w:i/>
          <w:sz w:val="24"/>
          <w:szCs w:val="24"/>
        </w:rPr>
        <w:t>Teaching argument writing</w:t>
      </w:r>
      <w:r>
        <w:rPr>
          <w:rFonts w:ascii="Times New Roman" w:hAnsi="Times New Roman" w:cs="Times New Roman"/>
          <w:sz w:val="24"/>
          <w:szCs w:val="24"/>
        </w:rPr>
        <w:t>.</w:t>
      </w:r>
      <w:r w:rsidR="0031690A">
        <w:rPr>
          <w:rFonts w:ascii="Times New Roman" w:hAnsi="Times New Roman" w:cs="Times New Roman"/>
          <w:sz w:val="24"/>
          <w:szCs w:val="24"/>
        </w:rPr>
        <w:t xml:space="preserve"> Portsmouth, NH: Heinemann</w:t>
      </w:r>
      <w:r w:rsidR="00D575EB">
        <w:rPr>
          <w:rFonts w:ascii="Times New Roman" w:hAnsi="Times New Roman" w:cs="Times New Roman"/>
          <w:sz w:val="24"/>
          <w:szCs w:val="24"/>
        </w:rPr>
        <w:t>.</w:t>
      </w:r>
      <w:r w:rsidR="0031690A">
        <w:rPr>
          <w:rFonts w:ascii="Times New Roman" w:hAnsi="Times New Roman" w:cs="Times New Roman"/>
          <w:sz w:val="24"/>
          <w:szCs w:val="24"/>
        </w:rPr>
        <w:t xml:space="preserve"> (ISBN: 9780325013961)</w:t>
      </w:r>
    </w:p>
    <w:p w14:paraId="60AB54B2" w14:textId="77777777" w:rsidR="00792A3B" w:rsidRDefault="00792A3B"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p>
    <w:p w14:paraId="66DD1D8A" w14:textId="7C7A68AD" w:rsidR="00792A3B" w:rsidRDefault="00792A3B"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r>
        <w:rPr>
          <w:rFonts w:ascii="Times New Roman" w:hAnsi="Times New Roman" w:cs="Times New Roman"/>
          <w:sz w:val="24"/>
          <w:szCs w:val="24"/>
        </w:rPr>
        <w:t xml:space="preserve">Gallagher, </w:t>
      </w:r>
      <w:r w:rsidR="0031690A">
        <w:rPr>
          <w:rFonts w:ascii="Times New Roman" w:hAnsi="Times New Roman" w:cs="Times New Roman"/>
          <w:sz w:val="24"/>
          <w:szCs w:val="24"/>
        </w:rPr>
        <w:t xml:space="preserve">K. </w:t>
      </w:r>
      <w:r>
        <w:rPr>
          <w:rFonts w:ascii="Times New Roman" w:hAnsi="Times New Roman" w:cs="Times New Roman"/>
          <w:sz w:val="24"/>
          <w:szCs w:val="24"/>
        </w:rPr>
        <w:t>(</w:t>
      </w:r>
      <w:r w:rsidR="0031690A">
        <w:rPr>
          <w:rFonts w:ascii="Times New Roman" w:hAnsi="Times New Roman" w:cs="Times New Roman"/>
          <w:sz w:val="24"/>
          <w:szCs w:val="24"/>
        </w:rPr>
        <w:t>2011</w:t>
      </w:r>
      <w:r>
        <w:rPr>
          <w:rFonts w:ascii="Times New Roman" w:hAnsi="Times New Roman" w:cs="Times New Roman"/>
          <w:sz w:val="24"/>
          <w:szCs w:val="24"/>
        </w:rPr>
        <w:t xml:space="preserve">). </w:t>
      </w:r>
      <w:r w:rsidRPr="00D575EB">
        <w:rPr>
          <w:rFonts w:ascii="Times New Roman" w:hAnsi="Times New Roman" w:cs="Times New Roman"/>
          <w:i/>
          <w:sz w:val="24"/>
          <w:szCs w:val="24"/>
        </w:rPr>
        <w:t>Writing like this: Teaching real world writing through modeling and mentor texts</w:t>
      </w:r>
      <w:r>
        <w:rPr>
          <w:rFonts w:ascii="Times New Roman" w:hAnsi="Times New Roman" w:cs="Times New Roman"/>
          <w:sz w:val="24"/>
          <w:szCs w:val="24"/>
        </w:rPr>
        <w:t>.</w:t>
      </w:r>
      <w:r w:rsidR="0031690A">
        <w:rPr>
          <w:rFonts w:ascii="Times New Roman" w:hAnsi="Times New Roman" w:cs="Times New Roman"/>
          <w:sz w:val="24"/>
          <w:szCs w:val="24"/>
        </w:rPr>
        <w:t xml:space="preserve"> Portland, M</w:t>
      </w:r>
      <w:r w:rsidR="00D575EB">
        <w:rPr>
          <w:rFonts w:ascii="Times New Roman" w:hAnsi="Times New Roman" w:cs="Times New Roman"/>
          <w:sz w:val="24"/>
          <w:szCs w:val="24"/>
        </w:rPr>
        <w:t xml:space="preserve">E: </w:t>
      </w:r>
      <w:proofErr w:type="spellStart"/>
      <w:r w:rsidR="00D575EB">
        <w:rPr>
          <w:rFonts w:ascii="Times New Roman" w:hAnsi="Times New Roman" w:cs="Times New Roman"/>
          <w:sz w:val="24"/>
          <w:szCs w:val="24"/>
        </w:rPr>
        <w:t>Stenhouse</w:t>
      </w:r>
      <w:proofErr w:type="spellEnd"/>
      <w:r w:rsidR="00D575EB">
        <w:rPr>
          <w:rFonts w:ascii="Times New Roman" w:hAnsi="Times New Roman" w:cs="Times New Roman"/>
          <w:sz w:val="24"/>
          <w:szCs w:val="24"/>
        </w:rPr>
        <w:t>.</w:t>
      </w:r>
      <w:r w:rsidR="0031690A">
        <w:rPr>
          <w:rFonts w:ascii="Times New Roman" w:hAnsi="Times New Roman" w:cs="Times New Roman"/>
          <w:sz w:val="24"/>
          <w:szCs w:val="24"/>
        </w:rPr>
        <w:t xml:space="preserve"> (ISBN: 9781571108968)</w:t>
      </w:r>
    </w:p>
    <w:p w14:paraId="4BC331DD" w14:textId="77777777" w:rsidR="00792A3B" w:rsidRDefault="00792A3B"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p>
    <w:p w14:paraId="27BDBBAB" w14:textId="3830E11F" w:rsidR="00662838" w:rsidRPr="00E656BA" w:rsidRDefault="00662838" w:rsidP="002F6C11">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r>
        <w:rPr>
          <w:rFonts w:ascii="Times New Roman" w:hAnsi="Times New Roman" w:cs="Times New Roman"/>
          <w:sz w:val="24"/>
          <w:szCs w:val="24"/>
        </w:rPr>
        <w:t>Additional readings provided by the instructor</w:t>
      </w:r>
      <w:r w:rsidR="00761E80">
        <w:rPr>
          <w:rFonts w:ascii="Times New Roman" w:hAnsi="Times New Roman" w:cs="Times New Roman"/>
          <w:sz w:val="24"/>
          <w:szCs w:val="24"/>
        </w:rPr>
        <w:t>.</w:t>
      </w:r>
      <w:r>
        <w:rPr>
          <w:rFonts w:ascii="Times New Roman" w:hAnsi="Times New Roman" w:cs="Times New Roman"/>
          <w:sz w:val="24"/>
          <w:szCs w:val="24"/>
        </w:rPr>
        <w:t xml:space="preserve"> </w:t>
      </w:r>
    </w:p>
    <w:p w14:paraId="6A446912" w14:textId="77777777" w:rsidR="006F5DD4" w:rsidRPr="00E656BA" w:rsidRDefault="00FD6B3B">
      <w:pPr>
        <w:rPr>
          <w:rFonts w:ascii="Times New Roman" w:hAnsi="Times New Roman" w:cs="Times New Roman"/>
          <w:sz w:val="24"/>
          <w:szCs w:val="24"/>
        </w:rPr>
      </w:pPr>
    </w:p>
    <w:p w14:paraId="5D7FD963" w14:textId="77777777" w:rsidR="002F6C11" w:rsidRPr="00E656BA" w:rsidRDefault="002F6C11" w:rsidP="002F6C11">
      <w:pPr>
        <w:rPr>
          <w:rFonts w:ascii="Times New Roman" w:hAnsi="Times New Roman" w:cs="Times New Roman"/>
          <w:b/>
          <w:sz w:val="24"/>
          <w:szCs w:val="24"/>
        </w:rPr>
      </w:pPr>
      <w:r w:rsidRPr="00E656BA">
        <w:rPr>
          <w:rFonts w:ascii="Times New Roman" w:hAnsi="Times New Roman" w:cs="Times New Roman"/>
          <w:b/>
          <w:sz w:val="24"/>
          <w:szCs w:val="24"/>
        </w:rPr>
        <w:t>Student Learning Outcomes:</w:t>
      </w:r>
    </w:p>
    <w:p w14:paraId="26073F50" w14:textId="77777777" w:rsidR="00D11063" w:rsidRPr="00E656BA" w:rsidRDefault="00D11063" w:rsidP="002F6C11">
      <w:pPr>
        <w:rPr>
          <w:rFonts w:ascii="Times New Roman" w:hAnsi="Times New Roman" w:cs="Times New Roman"/>
          <w:b/>
          <w:sz w:val="24"/>
          <w:szCs w:val="24"/>
        </w:rPr>
      </w:pPr>
    </w:p>
    <w:p w14:paraId="0CC3A2DB" w14:textId="77777777" w:rsidR="002F6C11" w:rsidRDefault="002F6C11" w:rsidP="00643A54">
      <w:pPr>
        <w:rPr>
          <w:rFonts w:ascii="Times New Roman" w:hAnsi="Times New Roman" w:cs="Times New Roman"/>
          <w:sz w:val="24"/>
          <w:szCs w:val="24"/>
        </w:rPr>
      </w:pPr>
      <w:r w:rsidRPr="00643A54">
        <w:rPr>
          <w:rFonts w:ascii="Times New Roman" w:hAnsi="Times New Roman" w:cs="Times New Roman"/>
          <w:sz w:val="24"/>
          <w:szCs w:val="24"/>
        </w:rPr>
        <w:t>Functional knowledge (what key information or ideas should students know?)</w:t>
      </w:r>
    </w:p>
    <w:p w14:paraId="4B6FED0F" w14:textId="2F196E3D" w:rsidR="00643A54" w:rsidRPr="002E78FD" w:rsidRDefault="00062409" w:rsidP="00062409">
      <w:pPr>
        <w:pStyle w:val="ListParagraph"/>
        <w:numPr>
          <w:ilvl w:val="0"/>
          <w:numId w:val="4"/>
        </w:numPr>
        <w:rPr>
          <w:rFonts w:ascii="Times New Roman" w:hAnsi="Times New Roman" w:cs="Times New Roman"/>
          <w:i/>
          <w:sz w:val="24"/>
          <w:szCs w:val="24"/>
        </w:rPr>
      </w:pPr>
      <w:r w:rsidRPr="002E78FD">
        <w:rPr>
          <w:rFonts w:ascii="Times New Roman" w:hAnsi="Times New Roman" w:cs="Times New Roman"/>
          <w:i/>
          <w:sz w:val="24"/>
          <w:szCs w:val="24"/>
        </w:rPr>
        <w:t>Students will…</w:t>
      </w:r>
    </w:p>
    <w:p w14:paraId="04FDEE31" w14:textId="605C7ADF" w:rsidR="00B36EF5" w:rsidRDefault="00B36EF5" w:rsidP="002F6C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Know key class information, including multimodality and the ways in which knowledge is generated and communicated</w:t>
      </w:r>
    </w:p>
    <w:p w14:paraId="1CA77C69" w14:textId="5828B171" w:rsidR="00B36EF5" w:rsidRDefault="00B36EF5" w:rsidP="002F6C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Be able to use key content and disciplinary vocabulary when collaborating and engaging in group discussion</w:t>
      </w:r>
    </w:p>
    <w:p w14:paraId="770B4B60" w14:textId="2B365DDF" w:rsidR="00792A3B" w:rsidRDefault="00792A3B" w:rsidP="002F6C1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Engage in a variety of argumentative writing tasks and be able to plan effective composition instruction</w:t>
      </w:r>
    </w:p>
    <w:p w14:paraId="3895D86D" w14:textId="679C983A" w:rsidR="00D17264" w:rsidRDefault="00D17264" w:rsidP="00D172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Related assignments/assessments:</w:t>
      </w:r>
    </w:p>
    <w:p w14:paraId="484B50A6" w14:textId="0252ABCF" w:rsidR="002F6C11" w:rsidRPr="00E656BA" w:rsidRDefault="002F6C11" w:rsidP="002F6C11">
      <w:pPr>
        <w:pStyle w:val="ListParagraph"/>
        <w:numPr>
          <w:ilvl w:val="1"/>
          <w:numId w:val="1"/>
        </w:numPr>
        <w:rPr>
          <w:rFonts w:ascii="Times New Roman" w:hAnsi="Times New Roman" w:cs="Times New Roman"/>
          <w:sz w:val="24"/>
          <w:szCs w:val="24"/>
        </w:rPr>
      </w:pPr>
      <w:r w:rsidRPr="00E656BA">
        <w:rPr>
          <w:rFonts w:ascii="Times New Roman" w:hAnsi="Times New Roman" w:cs="Times New Roman"/>
          <w:sz w:val="24"/>
          <w:szCs w:val="24"/>
        </w:rPr>
        <w:t>Reading quizzes</w:t>
      </w:r>
    </w:p>
    <w:p w14:paraId="0C61C6C7" w14:textId="77777777" w:rsidR="002F6C11" w:rsidRPr="00E656BA" w:rsidRDefault="002F6C11" w:rsidP="002F6C11">
      <w:pPr>
        <w:pStyle w:val="ListParagraph"/>
        <w:numPr>
          <w:ilvl w:val="1"/>
          <w:numId w:val="1"/>
        </w:numPr>
        <w:rPr>
          <w:rFonts w:ascii="Times New Roman" w:hAnsi="Times New Roman" w:cs="Times New Roman"/>
          <w:sz w:val="24"/>
          <w:szCs w:val="24"/>
        </w:rPr>
      </w:pPr>
      <w:r w:rsidRPr="00E656BA">
        <w:rPr>
          <w:rFonts w:ascii="Times New Roman" w:hAnsi="Times New Roman" w:cs="Times New Roman"/>
          <w:sz w:val="24"/>
          <w:szCs w:val="24"/>
        </w:rPr>
        <w:t>Small group and class discussions</w:t>
      </w:r>
    </w:p>
    <w:p w14:paraId="1E1364EF" w14:textId="77777777" w:rsidR="002F6C11" w:rsidRDefault="002F6C11" w:rsidP="002F6C11">
      <w:pPr>
        <w:pStyle w:val="ListParagraph"/>
        <w:numPr>
          <w:ilvl w:val="1"/>
          <w:numId w:val="1"/>
        </w:numPr>
        <w:rPr>
          <w:rFonts w:ascii="Times New Roman" w:hAnsi="Times New Roman" w:cs="Times New Roman"/>
          <w:sz w:val="24"/>
          <w:szCs w:val="24"/>
        </w:rPr>
      </w:pPr>
      <w:r w:rsidRPr="00E656BA">
        <w:rPr>
          <w:rFonts w:ascii="Times New Roman" w:hAnsi="Times New Roman" w:cs="Times New Roman"/>
          <w:sz w:val="24"/>
          <w:szCs w:val="24"/>
        </w:rPr>
        <w:t>Use of academic/disciplinary language</w:t>
      </w:r>
    </w:p>
    <w:p w14:paraId="6913F7D8" w14:textId="77777777" w:rsidR="002F6C11" w:rsidRDefault="002F6C11" w:rsidP="00062409">
      <w:pPr>
        <w:rPr>
          <w:rFonts w:ascii="Times New Roman" w:hAnsi="Times New Roman" w:cs="Times New Roman"/>
          <w:sz w:val="24"/>
          <w:szCs w:val="24"/>
        </w:rPr>
      </w:pPr>
      <w:r w:rsidRPr="00062409">
        <w:rPr>
          <w:rFonts w:ascii="Times New Roman" w:hAnsi="Times New Roman" w:cs="Times New Roman"/>
          <w:sz w:val="24"/>
          <w:szCs w:val="24"/>
        </w:rPr>
        <w:t>Application (what skills do students need to gain?)</w:t>
      </w:r>
    </w:p>
    <w:p w14:paraId="69268544" w14:textId="17E49220" w:rsidR="00062409" w:rsidRPr="002E78FD" w:rsidRDefault="00062409" w:rsidP="00062409">
      <w:pPr>
        <w:pStyle w:val="ListParagraph"/>
        <w:numPr>
          <w:ilvl w:val="0"/>
          <w:numId w:val="4"/>
        </w:numPr>
        <w:rPr>
          <w:rFonts w:ascii="Times New Roman" w:hAnsi="Times New Roman" w:cs="Times New Roman"/>
          <w:i/>
          <w:sz w:val="24"/>
          <w:szCs w:val="24"/>
        </w:rPr>
      </w:pPr>
      <w:r w:rsidRPr="002E78FD">
        <w:rPr>
          <w:rFonts w:ascii="Times New Roman" w:hAnsi="Times New Roman" w:cs="Times New Roman"/>
          <w:i/>
          <w:sz w:val="24"/>
          <w:szCs w:val="24"/>
        </w:rPr>
        <w:t>Students will…</w:t>
      </w:r>
    </w:p>
    <w:p w14:paraId="36C68FC5" w14:textId="319E1088" w:rsidR="00062409" w:rsidRDefault="00062409" w:rsidP="0006240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Compose rhetorically effective texts using a variety of modality (including the intersection of modalities)</w:t>
      </w:r>
    </w:p>
    <w:p w14:paraId="46FCCEA1" w14:textId="52AD9C38" w:rsidR="00B36EF5" w:rsidRDefault="00B36EF5" w:rsidP="0006240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Be able to design and use effective pedagogical methods and scaffolds for fostering student composing</w:t>
      </w:r>
    </w:p>
    <w:p w14:paraId="1DB68E34" w14:textId="4325888F" w:rsidR="00062409" w:rsidRDefault="00062409" w:rsidP="0006240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Related assignments/assessments: </w:t>
      </w:r>
    </w:p>
    <w:p w14:paraId="225F7558" w14:textId="04C96332" w:rsidR="00062409" w:rsidRDefault="00062409" w:rsidP="000624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Composition assignments</w:t>
      </w:r>
    </w:p>
    <w:p w14:paraId="6F5AADC5" w14:textId="591A779A" w:rsidR="00062409" w:rsidRDefault="00062409" w:rsidP="000624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Reflective writing</w:t>
      </w:r>
    </w:p>
    <w:p w14:paraId="4EA633B5" w14:textId="0C4F7E84" w:rsidR="00062409" w:rsidRPr="00E656BA" w:rsidRDefault="00062409" w:rsidP="000624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Instructional design</w:t>
      </w:r>
    </w:p>
    <w:p w14:paraId="34310EE9" w14:textId="77777777" w:rsidR="002F6C11" w:rsidRDefault="002F6C11" w:rsidP="00062409">
      <w:pPr>
        <w:rPr>
          <w:rFonts w:ascii="Times New Roman" w:hAnsi="Times New Roman" w:cs="Times New Roman"/>
          <w:sz w:val="24"/>
          <w:szCs w:val="24"/>
        </w:rPr>
      </w:pPr>
      <w:r w:rsidRPr="00062409">
        <w:rPr>
          <w:rFonts w:ascii="Times New Roman" w:hAnsi="Times New Roman" w:cs="Times New Roman"/>
          <w:sz w:val="24"/>
          <w:szCs w:val="24"/>
        </w:rPr>
        <w:t>Integration (what connections should students recognize and make)</w:t>
      </w:r>
    </w:p>
    <w:p w14:paraId="32C09872" w14:textId="08DD5833" w:rsidR="00062409" w:rsidRPr="002E78FD" w:rsidRDefault="00062409" w:rsidP="00062409">
      <w:pPr>
        <w:pStyle w:val="ListParagraph"/>
        <w:numPr>
          <w:ilvl w:val="0"/>
          <w:numId w:val="1"/>
        </w:numPr>
        <w:rPr>
          <w:rFonts w:ascii="Times New Roman" w:hAnsi="Times New Roman" w:cs="Times New Roman"/>
          <w:i/>
          <w:sz w:val="24"/>
          <w:szCs w:val="24"/>
        </w:rPr>
      </w:pPr>
      <w:r w:rsidRPr="002E78FD">
        <w:rPr>
          <w:rFonts w:ascii="Times New Roman" w:hAnsi="Times New Roman" w:cs="Times New Roman"/>
          <w:i/>
          <w:sz w:val="24"/>
          <w:szCs w:val="24"/>
        </w:rPr>
        <w:t>Students will…</w:t>
      </w:r>
    </w:p>
    <w:p w14:paraId="30B57BA5" w14:textId="083823A1" w:rsidR="00B36EF5" w:rsidRDefault="00B36EF5" w:rsidP="000624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Know that literacy is contextually and historically defined</w:t>
      </w:r>
    </w:p>
    <w:p w14:paraId="3D5530A6" w14:textId="39C2B4D5" w:rsidR="00B36EF5" w:rsidRDefault="00B36EF5" w:rsidP="000624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Be able to design literacy instruction that utilizes multiple modes of communication</w:t>
      </w:r>
    </w:p>
    <w:p w14:paraId="57F8AC47" w14:textId="1F99B546" w:rsidR="00062409" w:rsidRDefault="00062409" w:rsidP="0006240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Related assignments/assessments:</w:t>
      </w:r>
    </w:p>
    <w:p w14:paraId="674A11CC" w14:textId="7A09CC9A" w:rsidR="00062409" w:rsidRDefault="00062409" w:rsidP="000624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Small group and class discussions</w:t>
      </w:r>
    </w:p>
    <w:p w14:paraId="62A1F390" w14:textId="1371A0ED" w:rsidR="00062409" w:rsidRDefault="00062409" w:rsidP="000624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Reflective writing</w:t>
      </w:r>
    </w:p>
    <w:p w14:paraId="09376C1B" w14:textId="06C575D1" w:rsidR="00062409" w:rsidRPr="00062409" w:rsidRDefault="00062409" w:rsidP="000624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Instructional design</w:t>
      </w:r>
    </w:p>
    <w:p w14:paraId="04980F5A" w14:textId="77777777" w:rsidR="002F6C11" w:rsidRDefault="002F6C11" w:rsidP="00062409">
      <w:pPr>
        <w:rPr>
          <w:rFonts w:ascii="Times New Roman" w:hAnsi="Times New Roman" w:cs="Times New Roman"/>
          <w:sz w:val="24"/>
          <w:szCs w:val="24"/>
        </w:rPr>
      </w:pPr>
      <w:r w:rsidRPr="00062409">
        <w:rPr>
          <w:rFonts w:ascii="Times New Roman" w:hAnsi="Times New Roman" w:cs="Times New Roman"/>
          <w:sz w:val="24"/>
          <w:szCs w:val="24"/>
        </w:rPr>
        <w:t>Human dimension (what should students learn about themselves and others?)</w:t>
      </w:r>
    </w:p>
    <w:p w14:paraId="35B402D0" w14:textId="0C9B814F" w:rsidR="00062409" w:rsidRPr="002E78FD" w:rsidRDefault="00062409" w:rsidP="00062409">
      <w:pPr>
        <w:pStyle w:val="ListParagraph"/>
        <w:numPr>
          <w:ilvl w:val="0"/>
          <w:numId w:val="5"/>
        </w:numPr>
        <w:rPr>
          <w:rFonts w:ascii="Times New Roman" w:hAnsi="Times New Roman" w:cs="Times New Roman"/>
          <w:i/>
          <w:sz w:val="24"/>
          <w:szCs w:val="24"/>
        </w:rPr>
      </w:pPr>
      <w:r w:rsidRPr="002E78FD">
        <w:rPr>
          <w:rFonts w:ascii="Times New Roman" w:hAnsi="Times New Roman" w:cs="Times New Roman"/>
          <w:i/>
          <w:sz w:val="24"/>
          <w:szCs w:val="24"/>
        </w:rPr>
        <w:t>Students will…</w:t>
      </w:r>
    </w:p>
    <w:p w14:paraId="44BC70FE" w14:textId="680CFFDF" w:rsidR="00062409" w:rsidRDefault="00062409" w:rsidP="0006240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Make personal connections between traditional, alphabetic literacy practices and those vital to 21</w:t>
      </w:r>
      <w:r w:rsidRPr="00062409">
        <w:rPr>
          <w:rFonts w:ascii="Times New Roman" w:hAnsi="Times New Roman" w:cs="Times New Roman"/>
          <w:sz w:val="24"/>
          <w:szCs w:val="24"/>
          <w:vertAlign w:val="superscript"/>
        </w:rPr>
        <w:t>st</w:t>
      </w:r>
      <w:r>
        <w:rPr>
          <w:rFonts w:ascii="Times New Roman" w:hAnsi="Times New Roman" w:cs="Times New Roman"/>
          <w:sz w:val="24"/>
          <w:szCs w:val="24"/>
        </w:rPr>
        <w:t xml:space="preserve"> century literacy</w:t>
      </w:r>
    </w:p>
    <w:p w14:paraId="63CEF5EF" w14:textId="162C06FD" w:rsidR="00B36EF5" w:rsidRDefault="00B36EF5" w:rsidP="0006240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Be able to design instruction that values (and sanctions) the literacy practices their future students use outside of school</w:t>
      </w:r>
    </w:p>
    <w:p w14:paraId="6E1DEE50" w14:textId="77777777" w:rsidR="00062409" w:rsidRDefault="00062409" w:rsidP="0006240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Related assignments/assessments:</w:t>
      </w:r>
    </w:p>
    <w:p w14:paraId="3AC7069C" w14:textId="67F33AB9" w:rsidR="00062409" w:rsidRDefault="00062409" w:rsidP="0006240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Reflective writing</w:t>
      </w:r>
    </w:p>
    <w:p w14:paraId="203D3A53" w14:textId="37D2F32D" w:rsidR="00062409" w:rsidRPr="00062409" w:rsidRDefault="00062409" w:rsidP="0006240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Instructional design</w:t>
      </w:r>
    </w:p>
    <w:p w14:paraId="443F2E8C" w14:textId="77777777" w:rsidR="002F6C11" w:rsidRDefault="002F6C11" w:rsidP="00062409">
      <w:pPr>
        <w:rPr>
          <w:rFonts w:ascii="Times New Roman" w:hAnsi="Times New Roman" w:cs="Times New Roman"/>
          <w:sz w:val="24"/>
          <w:szCs w:val="24"/>
        </w:rPr>
      </w:pPr>
      <w:r w:rsidRPr="00062409">
        <w:rPr>
          <w:rFonts w:ascii="Times New Roman" w:hAnsi="Times New Roman" w:cs="Times New Roman"/>
          <w:sz w:val="24"/>
          <w:szCs w:val="24"/>
        </w:rPr>
        <w:t>Caring (what changes to values, feelings, interests, ideas do you hope students will adopt?)</w:t>
      </w:r>
    </w:p>
    <w:p w14:paraId="42183117" w14:textId="7EACC438" w:rsidR="00062409" w:rsidRPr="002E78FD" w:rsidRDefault="00062409" w:rsidP="00062409">
      <w:pPr>
        <w:pStyle w:val="ListParagraph"/>
        <w:numPr>
          <w:ilvl w:val="0"/>
          <w:numId w:val="6"/>
        </w:numPr>
        <w:rPr>
          <w:rFonts w:ascii="Times New Roman" w:hAnsi="Times New Roman" w:cs="Times New Roman"/>
          <w:i/>
          <w:sz w:val="24"/>
          <w:szCs w:val="24"/>
        </w:rPr>
      </w:pPr>
      <w:r w:rsidRPr="002E78FD">
        <w:rPr>
          <w:rFonts w:ascii="Times New Roman" w:hAnsi="Times New Roman" w:cs="Times New Roman"/>
          <w:i/>
          <w:sz w:val="24"/>
          <w:szCs w:val="24"/>
        </w:rPr>
        <w:t>Students will…</w:t>
      </w:r>
    </w:p>
    <w:p w14:paraId="065C1B27" w14:textId="7BCE05FC" w:rsidR="00062409" w:rsidRDefault="00062409" w:rsidP="0006240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Differentiate instruction to include a range of literacy practices that are personally and culturally relevant to all students</w:t>
      </w:r>
    </w:p>
    <w:p w14:paraId="29C89460" w14:textId="570D0AF6" w:rsidR="00062409" w:rsidRDefault="00062409" w:rsidP="0006240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Related assignments/assessments:</w:t>
      </w:r>
    </w:p>
    <w:p w14:paraId="4E636B02" w14:textId="7AD16981" w:rsidR="00062409" w:rsidRDefault="00062409" w:rsidP="0006240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Reflective writing</w:t>
      </w:r>
    </w:p>
    <w:p w14:paraId="5F0FC3A5" w14:textId="21DB1099" w:rsidR="00062409" w:rsidRPr="00062409" w:rsidRDefault="00062409" w:rsidP="0006240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Instructional design</w:t>
      </w:r>
    </w:p>
    <w:p w14:paraId="5610C031" w14:textId="77777777" w:rsidR="002F6C11" w:rsidRDefault="002F6C11" w:rsidP="00062409">
      <w:pPr>
        <w:rPr>
          <w:rFonts w:ascii="Times New Roman" w:hAnsi="Times New Roman" w:cs="Times New Roman"/>
          <w:sz w:val="24"/>
          <w:szCs w:val="24"/>
        </w:rPr>
      </w:pPr>
      <w:r w:rsidRPr="00062409">
        <w:rPr>
          <w:rFonts w:ascii="Times New Roman" w:hAnsi="Times New Roman" w:cs="Times New Roman"/>
          <w:sz w:val="24"/>
          <w:szCs w:val="24"/>
        </w:rPr>
        <w:t>Learning how to learn (what do students need to learn to be a good student, self-directed learning, or to value your discipline?)</w:t>
      </w:r>
    </w:p>
    <w:p w14:paraId="547A31D8" w14:textId="76B89173" w:rsidR="00062409" w:rsidRPr="002E78FD" w:rsidRDefault="00062409" w:rsidP="00062409">
      <w:pPr>
        <w:pStyle w:val="ListParagraph"/>
        <w:numPr>
          <w:ilvl w:val="0"/>
          <w:numId w:val="7"/>
        </w:numPr>
        <w:rPr>
          <w:rFonts w:ascii="Times New Roman" w:hAnsi="Times New Roman" w:cs="Times New Roman"/>
          <w:i/>
          <w:sz w:val="24"/>
          <w:szCs w:val="24"/>
        </w:rPr>
      </w:pPr>
      <w:r w:rsidRPr="002E78FD">
        <w:rPr>
          <w:rFonts w:ascii="Times New Roman" w:hAnsi="Times New Roman" w:cs="Times New Roman"/>
          <w:i/>
          <w:sz w:val="24"/>
          <w:szCs w:val="24"/>
        </w:rPr>
        <w:t>Students will…</w:t>
      </w:r>
    </w:p>
    <w:p w14:paraId="21B0DABF" w14:textId="599128AB" w:rsidR="00062409" w:rsidRDefault="00062409" w:rsidP="00062409">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Use meta-cognition and reflective writing to self-assess</w:t>
      </w:r>
    </w:p>
    <w:p w14:paraId="0C4BF8B6" w14:textId="79ED5DE7" w:rsidR="00062409" w:rsidRDefault="00062409" w:rsidP="00062409">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Design instruction that provides students opportunities to practice and develop reflective skills, self-assessment, and self-directed learning techniques</w:t>
      </w:r>
    </w:p>
    <w:p w14:paraId="565AF171" w14:textId="142A305A" w:rsidR="00062409" w:rsidRDefault="00062409" w:rsidP="0006240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Related assignments/assessments:</w:t>
      </w:r>
    </w:p>
    <w:p w14:paraId="6AA69836" w14:textId="661C4DB7" w:rsidR="00062409" w:rsidRDefault="00062409" w:rsidP="00062409">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Reflective writing</w:t>
      </w:r>
    </w:p>
    <w:p w14:paraId="505BA02A" w14:textId="539AB4F1" w:rsidR="00062409" w:rsidRPr="00062409" w:rsidRDefault="00062409" w:rsidP="00062409">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Instructional design</w:t>
      </w:r>
    </w:p>
    <w:p w14:paraId="7EE58D9F" w14:textId="77777777" w:rsidR="002F6C11" w:rsidRDefault="002F6C11">
      <w:pPr>
        <w:rPr>
          <w:rFonts w:ascii="Times New Roman" w:hAnsi="Times New Roman" w:cs="Times New Roman"/>
          <w:sz w:val="24"/>
          <w:szCs w:val="24"/>
        </w:rPr>
      </w:pPr>
    </w:p>
    <w:p w14:paraId="57C43AF2" w14:textId="5F210C67" w:rsidR="00662838" w:rsidRDefault="00662838">
      <w:pPr>
        <w:rPr>
          <w:rFonts w:ascii="Times New Roman" w:hAnsi="Times New Roman" w:cs="Times New Roman"/>
          <w:sz w:val="24"/>
          <w:szCs w:val="24"/>
        </w:rPr>
      </w:pPr>
      <w:r>
        <w:rPr>
          <w:rFonts w:ascii="Times New Roman" w:hAnsi="Times New Roman" w:cs="Times New Roman"/>
          <w:sz w:val="24"/>
          <w:szCs w:val="24"/>
        </w:rPr>
        <w:t>This course is also aligned with the Alabama Quality Teacher Standards and the NCTE Teacher Preparation Standards</w:t>
      </w:r>
    </w:p>
    <w:p w14:paraId="50210295" w14:textId="77777777" w:rsidR="00662838" w:rsidRPr="00E656BA" w:rsidRDefault="00662838">
      <w:pPr>
        <w:rPr>
          <w:rFonts w:ascii="Times New Roman" w:hAnsi="Times New Roman" w:cs="Times New Roman"/>
          <w:sz w:val="24"/>
          <w:szCs w:val="24"/>
        </w:rPr>
      </w:pPr>
    </w:p>
    <w:p w14:paraId="477702A0" w14:textId="2C9BD56A" w:rsidR="002F6C11" w:rsidRPr="00E656BA" w:rsidRDefault="002F6C11">
      <w:pPr>
        <w:rPr>
          <w:rFonts w:ascii="Times New Roman" w:hAnsi="Times New Roman" w:cs="Times New Roman"/>
          <w:b/>
          <w:sz w:val="24"/>
          <w:szCs w:val="24"/>
        </w:rPr>
      </w:pPr>
      <w:r w:rsidRPr="00E656BA">
        <w:rPr>
          <w:rFonts w:ascii="Times New Roman" w:hAnsi="Times New Roman" w:cs="Times New Roman"/>
          <w:b/>
          <w:sz w:val="24"/>
          <w:szCs w:val="24"/>
        </w:rPr>
        <w:t>Course Schedule Outline</w:t>
      </w:r>
      <w:r w:rsidR="004B1A63">
        <w:rPr>
          <w:rFonts w:ascii="Times New Roman" w:hAnsi="Times New Roman" w:cs="Times New Roman"/>
          <w:b/>
          <w:sz w:val="24"/>
          <w:szCs w:val="24"/>
        </w:rPr>
        <w:t>:</w:t>
      </w:r>
    </w:p>
    <w:p w14:paraId="5947ED15" w14:textId="77777777" w:rsidR="00E656BA" w:rsidRPr="00E656BA" w:rsidRDefault="00E656BA">
      <w:pPr>
        <w:rPr>
          <w:rFonts w:ascii="Times New Roman" w:hAnsi="Times New Roman" w:cs="Times New Roman"/>
          <w:sz w:val="24"/>
          <w:szCs w:val="24"/>
        </w:rPr>
      </w:pPr>
    </w:p>
    <w:p w14:paraId="3BAC8353" w14:textId="77777777" w:rsidR="002F6C11" w:rsidRPr="00E656BA" w:rsidRDefault="002F6C11">
      <w:pPr>
        <w:rPr>
          <w:rFonts w:ascii="Times New Roman" w:hAnsi="Times New Roman" w:cs="Times New Roman"/>
          <w:sz w:val="24"/>
          <w:szCs w:val="24"/>
          <w:u w:val="single"/>
        </w:rPr>
      </w:pPr>
      <w:r w:rsidRPr="00E656BA">
        <w:rPr>
          <w:rFonts w:ascii="Times New Roman" w:hAnsi="Times New Roman" w:cs="Times New Roman"/>
          <w:sz w:val="24"/>
          <w:szCs w:val="24"/>
          <w:u w:val="single"/>
        </w:rPr>
        <w:t>Course themes</w:t>
      </w:r>
    </w:p>
    <w:p w14:paraId="7F4BA189" w14:textId="0C2C924E" w:rsidR="00CB7D5D" w:rsidRDefault="00E656BA" w:rsidP="00E656BA">
      <w:pPr>
        <w:pStyle w:val="ListParagraph"/>
        <w:numPr>
          <w:ilvl w:val="0"/>
          <w:numId w:val="2"/>
        </w:numPr>
        <w:rPr>
          <w:rFonts w:ascii="Times New Roman" w:hAnsi="Times New Roman" w:cs="Times New Roman"/>
          <w:sz w:val="24"/>
          <w:szCs w:val="24"/>
        </w:rPr>
      </w:pPr>
      <w:r w:rsidRPr="00E656BA">
        <w:rPr>
          <w:rFonts w:ascii="Times New Roman" w:hAnsi="Times New Roman" w:cs="Times New Roman"/>
          <w:sz w:val="24"/>
          <w:szCs w:val="24"/>
        </w:rPr>
        <w:t>R</w:t>
      </w:r>
      <w:r w:rsidR="00CB7D5D" w:rsidRPr="00E656BA">
        <w:rPr>
          <w:rFonts w:ascii="Times New Roman" w:hAnsi="Times New Roman" w:cs="Times New Roman"/>
          <w:sz w:val="24"/>
          <w:szCs w:val="24"/>
        </w:rPr>
        <w:t>hetorical appeals and the rhetorical situation (with multiple modes)</w:t>
      </w:r>
    </w:p>
    <w:p w14:paraId="7D48686D" w14:textId="5DDB1734" w:rsidR="003F7414" w:rsidRPr="00E656BA" w:rsidRDefault="003F7414" w:rsidP="00E656B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Argumentative thinking and composing</w:t>
      </w:r>
    </w:p>
    <w:p w14:paraId="7575C224" w14:textId="7715F69D" w:rsidR="00CB7D5D" w:rsidRPr="00E656BA" w:rsidRDefault="00E656BA" w:rsidP="00E656BA">
      <w:pPr>
        <w:pStyle w:val="ListParagraph"/>
        <w:numPr>
          <w:ilvl w:val="0"/>
          <w:numId w:val="2"/>
        </w:numPr>
        <w:rPr>
          <w:rFonts w:ascii="Times New Roman" w:hAnsi="Times New Roman" w:cs="Times New Roman"/>
          <w:sz w:val="24"/>
          <w:szCs w:val="24"/>
        </w:rPr>
      </w:pPr>
      <w:r w:rsidRPr="00E656BA">
        <w:rPr>
          <w:rFonts w:ascii="Times New Roman" w:hAnsi="Times New Roman" w:cs="Times New Roman"/>
          <w:sz w:val="24"/>
          <w:szCs w:val="24"/>
        </w:rPr>
        <w:t>C</w:t>
      </w:r>
      <w:r w:rsidR="00CB7D5D" w:rsidRPr="00E656BA">
        <w:rPr>
          <w:rFonts w:ascii="Times New Roman" w:hAnsi="Times New Roman" w:cs="Times New Roman"/>
          <w:sz w:val="24"/>
          <w:szCs w:val="24"/>
        </w:rPr>
        <w:t xml:space="preserve">ohort </w:t>
      </w:r>
      <w:proofErr w:type="spellStart"/>
      <w:r w:rsidR="00CB7D5D" w:rsidRPr="00E656BA">
        <w:rPr>
          <w:rFonts w:ascii="Times New Roman" w:hAnsi="Times New Roman" w:cs="Times New Roman"/>
          <w:sz w:val="24"/>
          <w:szCs w:val="24"/>
        </w:rPr>
        <w:t>ePortfolio</w:t>
      </w:r>
      <w:proofErr w:type="spellEnd"/>
      <w:r w:rsidR="00CB7D5D" w:rsidRPr="00E656BA">
        <w:rPr>
          <w:rFonts w:ascii="Times New Roman" w:hAnsi="Times New Roman" w:cs="Times New Roman"/>
          <w:sz w:val="24"/>
          <w:szCs w:val="24"/>
        </w:rPr>
        <w:t xml:space="preserve"> and multimodality</w:t>
      </w:r>
    </w:p>
    <w:p w14:paraId="20A2CF23" w14:textId="77777777" w:rsidR="00E656BA" w:rsidRPr="00E656BA" w:rsidRDefault="00E656BA" w:rsidP="00E656BA">
      <w:pPr>
        <w:rPr>
          <w:rFonts w:ascii="Times New Roman" w:hAnsi="Times New Roman" w:cs="Times New Roman"/>
          <w:sz w:val="24"/>
          <w:szCs w:val="24"/>
        </w:rPr>
      </w:pPr>
    </w:p>
    <w:p w14:paraId="6436E0C4" w14:textId="4239496E" w:rsidR="002F6C11" w:rsidRPr="00E656BA" w:rsidRDefault="002F6C11">
      <w:pPr>
        <w:rPr>
          <w:rFonts w:ascii="Times New Roman" w:hAnsi="Times New Roman" w:cs="Times New Roman"/>
          <w:sz w:val="24"/>
          <w:szCs w:val="24"/>
          <w:u w:val="single"/>
        </w:rPr>
      </w:pPr>
      <w:r w:rsidRPr="00E656BA">
        <w:rPr>
          <w:rFonts w:ascii="Times New Roman" w:hAnsi="Times New Roman" w:cs="Times New Roman"/>
          <w:sz w:val="24"/>
          <w:szCs w:val="24"/>
          <w:u w:val="single"/>
        </w:rPr>
        <w:t xml:space="preserve">Basic </w:t>
      </w:r>
      <w:r w:rsidR="00E656BA" w:rsidRPr="00E656BA">
        <w:rPr>
          <w:rFonts w:ascii="Times New Roman" w:hAnsi="Times New Roman" w:cs="Times New Roman"/>
          <w:sz w:val="24"/>
          <w:szCs w:val="24"/>
          <w:u w:val="single"/>
        </w:rPr>
        <w:t>O</w:t>
      </w:r>
      <w:r w:rsidRPr="00E656BA">
        <w:rPr>
          <w:rFonts w:ascii="Times New Roman" w:hAnsi="Times New Roman" w:cs="Times New Roman"/>
          <w:sz w:val="24"/>
          <w:szCs w:val="24"/>
          <w:u w:val="single"/>
        </w:rPr>
        <w:t>rganization</w:t>
      </w:r>
      <w:r w:rsidR="00E656BA" w:rsidRPr="00E656BA">
        <w:rPr>
          <w:rFonts w:ascii="Times New Roman" w:hAnsi="Times New Roman" w:cs="Times New Roman"/>
          <w:sz w:val="24"/>
          <w:szCs w:val="24"/>
          <w:u w:val="single"/>
        </w:rPr>
        <w:t xml:space="preserve"> of the Course</w:t>
      </w:r>
    </w:p>
    <w:p w14:paraId="2AC2CA3E" w14:textId="77777777" w:rsidR="00E656BA" w:rsidRPr="00E656BA" w:rsidRDefault="00E656BA">
      <w:pPr>
        <w:rPr>
          <w:rFonts w:ascii="Times New Roman" w:hAnsi="Times New Roman" w:cs="Times New Roman"/>
          <w:sz w:val="24"/>
          <w:szCs w:val="24"/>
          <w:u w:val="single"/>
        </w:rPr>
      </w:pPr>
    </w:p>
    <w:p w14:paraId="5FDADB37" w14:textId="30B58440" w:rsidR="00E656BA" w:rsidRPr="00E656BA" w:rsidRDefault="00E656BA">
      <w:pPr>
        <w:rPr>
          <w:rFonts w:ascii="Times New Roman" w:hAnsi="Times New Roman" w:cs="Times New Roman"/>
          <w:sz w:val="24"/>
          <w:szCs w:val="24"/>
        </w:rPr>
      </w:pPr>
      <w:r w:rsidRPr="00E656BA">
        <w:rPr>
          <w:rFonts w:ascii="Times New Roman" w:hAnsi="Times New Roman" w:cs="Times New Roman"/>
          <w:sz w:val="24"/>
          <w:szCs w:val="24"/>
        </w:rPr>
        <w:t>Your work in this course will follow the following outline:</w:t>
      </w:r>
    </w:p>
    <w:p w14:paraId="0BF77E50" w14:textId="746F8B5B" w:rsidR="00E656BA" w:rsidRPr="00E656BA" w:rsidRDefault="00E656BA" w:rsidP="00E656BA">
      <w:pPr>
        <w:pStyle w:val="ListParagraph"/>
        <w:numPr>
          <w:ilvl w:val="0"/>
          <w:numId w:val="3"/>
        </w:numPr>
        <w:rPr>
          <w:rFonts w:ascii="Times New Roman" w:hAnsi="Times New Roman" w:cs="Times New Roman"/>
          <w:sz w:val="24"/>
          <w:szCs w:val="24"/>
        </w:rPr>
      </w:pPr>
      <w:r w:rsidRPr="00E656BA">
        <w:rPr>
          <w:rFonts w:ascii="Times New Roman" w:hAnsi="Times New Roman" w:cs="Times New Roman"/>
          <w:sz w:val="24"/>
          <w:szCs w:val="24"/>
        </w:rPr>
        <w:t>In Class: introduce new topics, information, and content</w:t>
      </w:r>
    </w:p>
    <w:p w14:paraId="243A8791" w14:textId="61BBFB00" w:rsidR="00E656BA" w:rsidRPr="00E656BA" w:rsidRDefault="00E656BA" w:rsidP="00E656BA">
      <w:pPr>
        <w:pStyle w:val="ListParagraph"/>
        <w:numPr>
          <w:ilvl w:val="0"/>
          <w:numId w:val="3"/>
        </w:numPr>
        <w:rPr>
          <w:rFonts w:ascii="Times New Roman" w:hAnsi="Times New Roman" w:cs="Times New Roman"/>
          <w:sz w:val="24"/>
          <w:szCs w:val="24"/>
        </w:rPr>
      </w:pPr>
      <w:r w:rsidRPr="00E656BA">
        <w:rPr>
          <w:rFonts w:ascii="Times New Roman" w:hAnsi="Times New Roman" w:cs="Times New Roman"/>
          <w:sz w:val="24"/>
          <w:szCs w:val="24"/>
        </w:rPr>
        <w:t>Outside of Class: complete readings and supplemental material</w:t>
      </w:r>
    </w:p>
    <w:p w14:paraId="76421F69" w14:textId="01081A2A" w:rsidR="00E656BA" w:rsidRPr="00E656BA" w:rsidRDefault="00E656BA" w:rsidP="00E656BA">
      <w:pPr>
        <w:pStyle w:val="ListParagraph"/>
        <w:numPr>
          <w:ilvl w:val="0"/>
          <w:numId w:val="3"/>
        </w:numPr>
        <w:rPr>
          <w:rFonts w:ascii="Times New Roman" w:hAnsi="Times New Roman" w:cs="Times New Roman"/>
          <w:sz w:val="24"/>
          <w:szCs w:val="24"/>
        </w:rPr>
      </w:pPr>
      <w:r w:rsidRPr="00E656BA">
        <w:rPr>
          <w:rFonts w:ascii="Times New Roman" w:hAnsi="Times New Roman" w:cs="Times New Roman"/>
          <w:sz w:val="24"/>
          <w:szCs w:val="24"/>
        </w:rPr>
        <w:t>In Class: application of knowledge and understanding, synthesizing across content, and creating/inventing will be a collaborative process</w:t>
      </w:r>
    </w:p>
    <w:p w14:paraId="719CC1A0" w14:textId="7828EA1D" w:rsidR="00E656BA" w:rsidRPr="00E656BA" w:rsidRDefault="00E656BA" w:rsidP="00E656BA">
      <w:pPr>
        <w:pStyle w:val="ListParagraph"/>
        <w:numPr>
          <w:ilvl w:val="0"/>
          <w:numId w:val="3"/>
        </w:numPr>
        <w:rPr>
          <w:rFonts w:ascii="Times New Roman" w:hAnsi="Times New Roman" w:cs="Times New Roman"/>
          <w:sz w:val="24"/>
          <w:szCs w:val="24"/>
        </w:rPr>
      </w:pPr>
      <w:r w:rsidRPr="00E656BA">
        <w:rPr>
          <w:rFonts w:ascii="Times New Roman" w:hAnsi="Times New Roman" w:cs="Times New Roman"/>
          <w:sz w:val="24"/>
          <w:szCs w:val="24"/>
        </w:rPr>
        <w:t>Note: initial drafting and revision work on composition will be done outside of class, but mentor text analysis, workshopping, peer review, and assessment work will be done in class</w:t>
      </w:r>
    </w:p>
    <w:p w14:paraId="0BEDB762" w14:textId="20A0C553" w:rsidR="00D11063" w:rsidRDefault="00D11063" w:rsidP="003F7414">
      <w:pPr>
        <w:ind w:left="720"/>
        <w:rPr>
          <w:rFonts w:ascii="Times New Roman" w:hAnsi="Times New Roman" w:cs="Times New Roman"/>
          <w:sz w:val="24"/>
          <w:szCs w:val="24"/>
        </w:rPr>
      </w:pPr>
    </w:p>
    <w:p w14:paraId="39161E9A" w14:textId="77777777" w:rsidR="003F7414" w:rsidRPr="00E656BA" w:rsidRDefault="003F7414" w:rsidP="00E656BA">
      <w:pPr>
        <w:rPr>
          <w:rFonts w:ascii="Times New Roman" w:hAnsi="Times New Roman" w:cs="Times New Roman"/>
          <w:sz w:val="24"/>
          <w:szCs w:val="24"/>
        </w:rPr>
      </w:pPr>
    </w:p>
    <w:p w14:paraId="2859A256" w14:textId="3EEA422B" w:rsidR="002F6C11" w:rsidRPr="00E656BA" w:rsidRDefault="002F6C11">
      <w:pPr>
        <w:rPr>
          <w:rFonts w:ascii="Times New Roman" w:hAnsi="Times New Roman" w:cs="Times New Roman"/>
          <w:sz w:val="24"/>
          <w:szCs w:val="24"/>
          <w:u w:val="single"/>
        </w:rPr>
      </w:pPr>
      <w:r w:rsidRPr="00E656BA">
        <w:rPr>
          <w:rFonts w:ascii="Times New Roman" w:hAnsi="Times New Roman" w:cs="Times New Roman"/>
          <w:sz w:val="24"/>
          <w:szCs w:val="24"/>
          <w:u w:val="single"/>
        </w:rPr>
        <w:t xml:space="preserve">Assessments </w:t>
      </w:r>
      <w:r w:rsidR="00E656BA" w:rsidRPr="00E656BA">
        <w:rPr>
          <w:rFonts w:ascii="Times New Roman" w:hAnsi="Times New Roman" w:cs="Times New Roman"/>
          <w:sz w:val="24"/>
          <w:szCs w:val="24"/>
          <w:u w:val="single"/>
        </w:rPr>
        <w:t>that Conclude each Unit/T</w:t>
      </w:r>
      <w:r w:rsidRPr="00E656BA">
        <w:rPr>
          <w:rFonts w:ascii="Times New Roman" w:hAnsi="Times New Roman" w:cs="Times New Roman"/>
          <w:sz w:val="24"/>
          <w:szCs w:val="24"/>
          <w:u w:val="single"/>
        </w:rPr>
        <w:t>heme</w:t>
      </w:r>
    </w:p>
    <w:p w14:paraId="1B3C02F8" w14:textId="77777777" w:rsidR="00E656BA" w:rsidRPr="00E656BA" w:rsidRDefault="00E656BA">
      <w:pPr>
        <w:rPr>
          <w:rFonts w:ascii="Times New Roman" w:hAnsi="Times New Roman" w:cs="Times New Roman"/>
          <w:sz w:val="24"/>
          <w:szCs w:val="24"/>
        </w:rPr>
      </w:pPr>
    </w:p>
    <w:p w14:paraId="3365AB05" w14:textId="01FB280C" w:rsidR="00CB7D5D" w:rsidRPr="00E656BA" w:rsidRDefault="00E656BA">
      <w:pPr>
        <w:rPr>
          <w:rFonts w:ascii="Times New Roman" w:hAnsi="Times New Roman" w:cs="Times New Roman"/>
          <w:sz w:val="24"/>
          <w:szCs w:val="24"/>
        </w:rPr>
      </w:pPr>
      <w:r w:rsidRPr="00E656BA">
        <w:rPr>
          <w:rFonts w:ascii="Times New Roman" w:hAnsi="Times New Roman" w:cs="Times New Roman"/>
          <w:sz w:val="24"/>
          <w:szCs w:val="24"/>
        </w:rPr>
        <w:t>E</w:t>
      </w:r>
      <w:r w:rsidR="00CB7D5D" w:rsidRPr="00E656BA">
        <w:rPr>
          <w:rFonts w:ascii="Times New Roman" w:hAnsi="Times New Roman" w:cs="Times New Roman"/>
          <w:sz w:val="24"/>
          <w:szCs w:val="24"/>
        </w:rPr>
        <w:t>ach unit/theme will culminate in a composition activity, where you will (1) compose and (2) begin to think about and plan composition instruction</w:t>
      </w:r>
      <w:r w:rsidRPr="00E656BA">
        <w:rPr>
          <w:rFonts w:ascii="Times New Roman" w:hAnsi="Times New Roman" w:cs="Times New Roman"/>
          <w:sz w:val="24"/>
          <w:szCs w:val="24"/>
        </w:rPr>
        <w:t xml:space="preserve">. See the course calendar and assignment descriptions below for more detailed information. </w:t>
      </w:r>
    </w:p>
    <w:p w14:paraId="11B57CA2" w14:textId="77777777" w:rsidR="002F6C11" w:rsidRPr="00E656BA" w:rsidRDefault="002F6C11">
      <w:pPr>
        <w:rPr>
          <w:rFonts w:ascii="Times New Roman" w:hAnsi="Times New Roman" w:cs="Times New Roman"/>
          <w:sz w:val="24"/>
          <w:szCs w:val="24"/>
        </w:rPr>
      </w:pPr>
    </w:p>
    <w:p w14:paraId="54AA5F3B" w14:textId="05CE27AB" w:rsidR="00E656BA" w:rsidRPr="00E656BA" w:rsidRDefault="00E656BA">
      <w:pPr>
        <w:rPr>
          <w:rFonts w:ascii="Times New Roman" w:hAnsi="Times New Roman" w:cs="Times New Roman"/>
          <w:b/>
          <w:sz w:val="24"/>
          <w:szCs w:val="24"/>
        </w:rPr>
      </w:pPr>
      <w:r w:rsidRPr="00E656BA">
        <w:rPr>
          <w:rFonts w:ascii="Times New Roman" w:hAnsi="Times New Roman" w:cs="Times New Roman"/>
          <w:b/>
          <w:sz w:val="24"/>
          <w:szCs w:val="24"/>
        </w:rPr>
        <w:t>Course Calendar</w:t>
      </w:r>
      <w:r w:rsidR="00BD08BA">
        <w:rPr>
          <w:rFonts w:ascii="Times New Roman" w:hAnsi="Times New Roman" w:cs="Times New Roman"/>
          <w:b/>
          <w:sz w:val="24"/>
          <w:szCs w:val="24"/>
        </w:rPr>
        <w:t>:</w:t>
      </w:r>
      <w:r w:rsidRPr="00E656BA">
        <w:rPr>
          <w:rFonts w:ascii="Times New Roman" w:hAnsi="Times New Roman" w:cs="Times New Roman"/>
          <w:b/>
          <w:sz w:val="24"/>
          <w:szCs w:val="24"/>
        </w:rPr>
        <w:t xml:space="preserve"> </w:t>
      </w:r>
    </w:p>
    <w:p w14:paraId="49093857" w14:textId="3BA3C0E1" w:rsidR="00E656BA" w:rsidRPr="00E656BA" w:rsidRDefault="00E656BA">
      <w:pPr>
        <w:rPr>
          <w:rFonts w:ascii="Times New Roman" w:hAnsi="Times New Roman" w:cs="Times New Roman"/>
          <w:sz w:val="24"/>
          <w:szCs w:val="24"/>
        </w:rPr>
      </w:pPr>
      <w:r w:rsidRPr="00E656BA">
        <w:rPr>
          <w:rFonts w:ascii="Times New Roman" w:hAnsi="Times New Roman" w:cs="Times New Roman"/>
          <w:sz w:val="24"/>
          <w:szCs w:val="24"/>
        </w:rPr>
        <w:t>*all readings should be completed prior to the class meeting they are listed below</w:t>
      </w:r>
    </w:p>
    <w:p w14:paraId="01C347BD" w14:textId="77777777" w:rsidR="00E656BA" w:rsidRPr="00E656BA" w:rsidRDefault="00E656BA">
      <w:pPr>
        <w:rPr>
          <w:rFonts w:ascii="Times New Roman" w:hAnsi="Times New Roman" w:cs="Times New Roman"/>
          <w:sz w:val="24"/>
          <w:szCs w:val="24"/>
        </w:rPr>
      </w:pPr>
    </w:p>
    <w:tbl>
      <w:tblPr>
        <w:tblW w:w="0" w:type="auto"/>
        <w:tblBorders>
          <w:insideH w:val="single" w:sz="18" w:space="0" w:color="FFFFFF"/>
          <w:insideV w:val="single" w:sz="18" w:space="0" w:color="FFFFFF"/>
        </w:tblBorders>
        <w:tblLook w:val="04A0" w:firstRow="1" w:lastRow="0" w:firstColumn="1" w:lastColumn="0" w:noHBand="0" w:noVBand="1"/>
      </w:tblPr>
      <w:tblGrid>
        <w:gridCol w:w="4664"/>
        <w:gridCol w:w="4696"/>
      </w:tblGrid>
      <w:tr w:rsidR="002F6C11" w:rsidRPr="00E656BA" w14:paraId="02D5FF70" w14:textId="77777777" w:rsidTr="00FA226F">
        <w:tc>
          <w:tcPr>
            <w:tcW w:w="4664" w:type="dxa"/>
            <w:shd w:val="pct20" w:color="000000" w:fill="FFFFFF"/>
          </w:tcPr>
          <w:p w14:paraId="7A7B1FF3" w14:textId="77777777" w:rsidR="002F6C11" w:rsidRPr="00E656BA" w:rsidRDefault="002F6C11" w:rsidP="00EB68A4">
            <w:pPr>
              <w:spacing w:after="200"/>
              <w:contextualSpacing/>
              <w:rPr>
                <w:rFonts w:ascii="Times New Roman" w:hAnsi="Times New Roman" w:cs="Times New Roman"/>
                <w:b/>
                <w:bCs/>
                <w:sz w:val="24"/>
                <w:szCs w:val="24"/>
              </w:rPr>
            </w:pPr>
            <w:r w:rsidRPr="00E656BA">
              <w:rPr>
                <w:rFonts w:ascii="Times New Roman" w:hAnsi="Times New Roman" w:cs="Times New Roman"/>
                <w:b/>
                <w:bCs/>
                <w:sz w:val="24"/>
                <w:szCs w:val="24"/>
              </w:rPr>
              <w:t>Week/Date</w:t>
            </w:r>
          </w:p>
        </w:tc>
        <w:tc>
          <w:tcPr>
            <w:tcW w:w="4696" w:type="dxa"/>
            <w:shd w:val="pct20" w:color="000000" w:fill="FFFFFF"/>
          </w:tcPr>
          <w:p w14:paraId="6085A9F5" w14:textId="77777777" w:rsidR="002F6C11" w:rsidRPr="00E656BA" w:rsidRDefault="002F6C11" w:rsidP="00EB68A4">
            <w:pPr>
              <w:spacing w:after="200"/>
              <w:contextualSpacing/>
              <w:rPr>
                <w:rFonts w:ascii="Times New Roman" w:hAnsi="Times New Roman" w:cs="Times New Roman"/>
                <w:b/>
                <w:bCs/>
                <w:sz w:val="24"/>
                <w:szCs w:val="24"/>
              </w:rPr>
            </w:pPr>
          </w:p>
        </w:tc>
      </w:tr>
      <w:tr w:rsidR="002F6C11" w:rsidRPr="00E656BA" w14:paraId="3C09E153" w14:textId="77777777" w:rsidTr="00FA226F">
        <w:tc>
          <w:tcPr>
            <w:tcW w:w="4664" w:type="dxa"/>
            <w:shd w:val="pct5" w:color="000000" w:fill="FFFFFF"/>
          </w:tcPr>
          <w:p w14:paraId="66B52096" w14:textId="431AB0B5"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One </w:t>
            </w:r>
            <w:r w:rsidR="00792A3B">
              <w:rPr>
                <w:rFonts w:ascii="Times New Roman" w:hAnsi="Times New Roman" w:cs="Times New Roman"/>
                <w:b/>
                <w:sz w:val="24"/>
                <w:szCs w:val="24"/>
              </w:rPr>
              <w:t>(Aug. 22</w:t>
            </w:r>
            <w:r w:rsidR="00861788">
              <w:rPr>
                <w:rFonts w:ascii="Times New Roman" w:hAnsi="Times New Roman" w:cs="Times New Roman"/>
                <w:b/>
                <w:sz w:val="24"/>
                <w:szCs w:val="24"/>
              </w:rPr>
              <w:t>)</w:t>
            </w:r>
          </w:p>
        </w:tc>
        <w:tc>
          <w:tcPr>
            <w:tcW w:w="4696" w:type="dxa"/>
            <w:shd w:val="pct5" w:color="000000" w:fill="FFFFFF"/>
          </w:tcPr>
          <w:p w14:paraId="1B36A2FA" w14:textId="77777777"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What is an argument? What are our experiences? And how does this fit in our future classrooms?</w:t>
            </w:r>
          </w:p>
          <w:p w14:paraId="1A17068C" w14:textId="77777777" w:rsidR="004A715A" w:rsidRPr="00371E1E" w:rsidRDefault="004A715A" w:rsidP="004A715A">
            <w:pPr>
              <w:rPr>
                <w:rFonts w:ascii="Times New Roman" w:hAnsi="Times New Roman" w:cs="Times New Roman"/>
                <w:b/>
                <w:sz w:val="24"/>
                <w:szCs w:val="24"/>
              </w:rPr>
            </w:pPr>
          </w:p>
          <w:p w14:paraId="6206F40B" w14:textId="1F47A94D" w:rsidR="004A715A" w:rsidRPr="00371E1E" w:rsidRDefault="004A715A" w:rsidP="004A715A">
            <w:pPr>
              <w:rPr>
                <w:rFonts w:ascii="Times New Roman" w:hAnsi="Times New Roman" w:cs="Times New Roman"/>
                <w:b/>
                <w:sz w:val="24"/>
                <w:szCs w:val="24"/>
              </w:rPr>
            </w:pPr>
            <w:r w:rsidRPr="00371E1E">
              <w:rPr>
                <w:rFonts w:ascii="Times New Roman" w:hAnsi="Times New Roman" w:cs="Times New Roman"/>
                <w:b/>
                <w:sz w:val="24"/>
                <w:szCs w:val="24"/>
              </w:rPr>
              <w:t xml:space="preserve">Complete writing scales </w:t>
            </w:r>
          </w:p>
          <w:p w14:paraId="3FCD4780" w14:textId="77777777" w:rsidR="004A715A" w:rsidRPr="00371E1E" w:rsidRDefault="004A715A" w:rsidP="004A715A">
            <w:pPr>
              <w:pStyle w:val="ListParagraph"/>
              <w:numPr>
                <w:ilvl w:val="0"/>
                <w:numId w:val="13"/>
              </w:numPr>
              <w:rPr>
                <w:rFonts w:ascii="Times New Roman" w:hAnsi="Times New Roman" w:cs="Times New Roman"/>
                <w:b/>
                <w:sz w:val="24"/>
                <w:szCs w:val="24"/>
              </w:rPr>
            </w:pPr>
            <w:r w:rsidRPr="00371E1E">
              <w:rPr>
                <w:rFonts w:ascii="Times New Roman" w:hAnsi="Times New Roman" w:cs="Times New Roman"/>
                <w:sz w:val="24"/>
                <w:szCs w:val="24"/>
              </w:rPr>
              <w:t>Teacher-of-Writing Self-Efficacy Scale</w:t>
            </w:r>
          </w:p>
          <w:p w14:paraId="413CDCDB" w14:textId="77777777" w:rsidR="004A715A" w:rsidRPr="00371E1E" w:rsidRDefault="004A715A" w:rsidP="004A715A">
            <w:pPr>
              <w:pStyle w:val="ListParagraph"/>
              <w:numPr>
                <w:ilvl w:val="0"/>
                <w:numId w:val="13"/>
              </w:numPr>
              <w:rPr>
                <w:rFonts w:ascii="Times New Roman" w:hAnsi="Times New Roman" w:cs="Times New Roman"/>
                <w:b/>
                <w:sz w:val="24"/>
                <w:szCs w:val="24"/>
              </w:rPr>
            </w:pPr>
            <w:r w:rsidRPr="00371E1E">
              <w:rPr>
                <w:rFonts w:ascii="Times New Roman" w:hAnsi="Times New Roman" w:cs="Times New Roman"/>
                <w:sz w:val="24"/>
                <w:szCs w:val="24"/>
              </w:rPr>
              <w:t>Teaching Efficacy in Writing Scale</w:t>
            </w:r>
          </w:p>
          <w:p w14:paraId="56F191DA" w14:textId="77777777" w:rsidR="004A715A" w:rsidRPr="00371E1E" w:rsidRDefault="004A715A" w:rsidP="004A715A">
            <w:pPr>
              <w:pStyle w:val="ListParagraph"/>
              <w:numPr>
                <w:ilvl w:val="0"/>
                <w:numId w:val="13"/>
              </w:numPr>
              <w:rPr>
                <w:rFonts w:ascii="Times New Roman" w:hAnsi="Times New Roman" w:cs="Times New Roman"/>
                <w:b/>
                <w:sz w:val="24"/>
                <w:szCs w:val="24"/>
              </w:rPr>
            </w:pPr>
            <w:r w:rsidRPr="00371E1E">
              <w:rPr>
                <w:rFonts w:ascii="Times New Roman" w:hAnsi="Times New Roman" w:cs="Times New Roman"/>
                <w:sz w:val="24"/>
                <w:szCs w:val="24"/>
              </w:rPr>
              <w:t>Writing Apprehension Test</w:t>
            </w:r>
          </w:p>
          <w:p w14:paraId="4B36F0DE" w14:textId="77777777" w:rsidR="00FA6208" w:rsidRPr="00371E1E" w:rsidRDefault="00FA6208" w:rsidP="00EB68A4">
            <w:pPr>
              <w:spacing w:after="200"/>
              <w:contextualSpacing/>
              <w:rPr>
                <w:rFonts w:ascii="Times New Roman" w:hAnsi="Times New Roman" w:cs="Times New Roman"/>
                <w:sz w:val="24"/>
                <w:szCs w:val="24"/>
              </w:rPr>
            </w:pPr>
          </w:p>
          <w:p w14:paraId="4DAFFD79" w14:textId="77777777" w:rsidR="002F6C11" w:rsidRPr="00371E1E" w:rsidRDefault="002F6C11" w:rsidP="00EB68A4">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 xml:space="preserve">Course/Class Introductions, </w:t>
            </w:r>
          </w:p>
          <w:p w14:paraId="739BF9C6" w14:textId="77777777" w:rsidR="002F6C11" w:rsidRPr="00371E1E" w:rsidRDefault="002F6C11" w:rsidP="00EB68A4">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 xml:space="preserve">Review Syllabus, </w:t>
            </w:r>
          </w:p>
          <w:p w14:paraId="41CA1392" w14:textId="77777777" w:rsidR="002F6C11" w:rsidRPr="00371E1E" w:rsidRDefault="002F6C11" w:rsidP="00EB68A4">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Discuss Course Texts</w:t>
            </w:r>
          </w:p>
          <w:p w14:paraId="005D9E96" w14:textId="77777777" w:rsidR="002F6C11" w:rsidRPr="00371E1E" w:rsidRDefault="002F6C11" w:rsidP="00EB68A4">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Discuss Major Class Assignments</w:t>
            </w:r>
          </w:p>
          <w:p w14:paraId="4D5756C9" w14:textId="77777777" w:rsidR="009C503C" w:rsidRPr="00371E1E" w:rsidRDefault="009C503C" w:rsidP="00EB68A4">
            <w:pPr>
              <w:spacing w:after="200"/>
              <w:contextualSpacing/>
              <w:rPr>
                <w:rFonts w:ascii="Times New Roman" w:hAnsi="Times New Roman" w:cs="Times New Roman"/>
                <w:sz w:val="24"/>
                <w:szCs w:val="24"/>
              </w:rPr>
            </w:pPr>
          </w:p>
          <w:p w14:paraId="2AA94792" w14:textId="3B2B6AC1" w:rsidR="009C503C" w:rsidRPr="00371E1E" w:rsidRDefault="009C503C" w:rsidP="00EB68A4">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Course Grades and Weightings</w:t>
            </w:r>
          </w:p>
          <w:p w14:paraId="65CE7275" w14:textId="05190F7B" w:rsidR="002F6C11" w:rsidRPr="00B10CAF" w:rsidRDefault="002F6C11" w:rsidP="00EB68A4">
            <w:pPr>
              <w:spacing w:after="200"/>
              <w:contextualSpacing/>
              <w:rPr>
                <w:rFonts w:ascii="Times New Roman" w:hAnsi="Times New Roman" w:cs="Times New Roman"/>
                <w:b/>
                <w:strike/>
                <w:sz w:val="24"/>
                <w:szCs w:val="24"/>
              </w:rPr>
            </w:pPr>
          </w:p>
        </w:tc>
      </w:tr>
      <w:tr w:rsidR="002F6C11" w:rsidRPr="00E656BA" w14:paraId="2512E411" w14:textId="77777777" w:rsidTr="00FA226F">
        <w:tc>
          <w:tcPr>
            <w:tcW w:w="4664" w:type="dxa"/>
            <w:shd w:val="pct20" w:color="000000" w:fill="FFFFFF"/>
          </w:tcPr>
          <w:p w14:paraId="6215F96D" w14:textId="0062E568"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Two </w:t>
            </w:r>
            <w:r w:rsidR="00792A3B">
              <w:rPr>
                <w:rFonts w:ascii="Times New Roman" w:hAnsi="Times New Roman" w:cs="Times New Roman"/>
                <w:b/>
                <w:sz w:val="24"/>
                <w:szCs w:val="24"/>
              </w:rPr>
              <w:t>(Aug. 29</w:t>
            </w:r>
            <w:r w:rsidR="00861788">
              <w:rPr>
                <w:rFonts w:ascii="Times New Roman" w:hAnsi="Times New Roman" w:cs="Times New Roman"/>
                <w:b/>
                <w:sz w:val="24"/>
                <w:szCs w:val="24"/>
              </w:rPr>
              <w:t>)</w:t>
            </w:r>
          </w:p>
        </w:tc>
        <w:tc>
          <w:tcPr>
            <w:tcW w:w="4696" w:type="dxa"/>
            <w:shd w:val="pct20" w:color="000000" w:fill="FFFFFF"/>
          </w:tcPr>
          <w:p w14:paraId="571C8389" w14:textId="77777777" w:rsidR="004D2C57" w:rsidRDefault="004D2C57" w:rsidP="00EB68A4">
            <w:pPr>
              <w:spacing w:after="200"/>
              <w:contextualSpacing/>
              <w:rPr>
                <w:rFonts w:ascii="Times New Roman" w:hAnsi="Times New Roman" w:cs="Times New Roman"/>
                <w:sz w:val="24"/>
                <w:szCs w:val="24"/>
              </w:rPr>
            </w:pPr>
            <w:r>
              <w:rPr>
                <w:rFonts w:ascii="Times New Roman" w:hAnsi="Times New Roman" w:cs="Times New Roman"/>
                <w:sz w:val="24"/>
                <w:szCs w:val="24"/>
              </w:rPr>
              <w:t>Discuss Readings:</w:t>
            </w:r>
          </w:p>
          <w:p w14:paraId="584A234F" w14:textId="091DF078"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Chapter 1: Whodunit? Solving Mysteries to Teach Simple Arguments of Fact (Hillocks)</w:t>
            </w:r>
          </w:p>
          <w:p w14:paraId="2F396644" w14:textId="5A5276EA"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 1: Moving Writing to the Front Burner (pp. 1-22) (Gallagher)</w:t>
            </w:r>
          </w:p>
          <w:p w14:paraId="549C2B70" w14:textId="77777777" w:rsidR="004A715A" w:rsidRPr="00371E1E" w:rsidRDefault="004A715A" w:rsidP="004A715A">
            <w:pPr>
              <w:rPr>
                <w:rFonts w:ascii="Times New Roman" w:hAnsi="Times New Roman" w:cs="Times New Roman"/>
                <w:b/>
                <w:sz w:val="24"/>
                <w:szCs w:val="24"/>
              </w:rPr>
            </w:pPr>
          </w:p>
          <w:p w14:paraId="10018333" w14:textId="2DF99F6D" w:rsidR="002F6C11" w:rsidRPr="004A715A" w:rsidRDefault="004A715A" w:rsidP="004A715A">
            <w:pPr>
              <w:rPr>
                <w:b/>
              </w:rPr>
            </w:pPr>
            <w:r w:rsidRPr="00371E1E">
              <w:rPr>
                <w:rFonts w:ascii="Times New Roman" w:hAnsi="Times New Roman" w:cs="Times New Roman"/>
                <w:b/>
                <w:sz w:val="24"/>
                <w:szCs w:val="24"/>
              </w:rPr>
              <w:t>Introduce Assignment: Arguing for a Setting</w:t>
            </w:r>
          </w:p>
        </w:tc>
      </w:tr>
      <w:tr w:rsidR="002F6C11" w:rsidRPr="00E656BA" w14:paraId="728CAFCB" w14:textId="77777777" w:rsidTr="00FA226F">
        <w:tc>
          <w:tcPr>
            <w:tcW w:w="4664" w:type="dxa"/>
            <w:shd w:val="pct5" w:color="000000" w:fill="FFFFFF"/>
          </w:tcPr>
          <w:p w14:paraId="60C41DEA" w14:textId="0A79F3DE"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Three </w:t>
            </w:r>
            <w:r w:rsidR="00792A3B">
              <w:rPr>
                <w:rFonts w:ascii="Times New Roman" w:hAnsi="Times New Roman" w:cs="Times New Roman"/>
                <w:b/>
                <w:sz w:val="24"/>
                <w:szCs w:val="24"/>
              </w:rPr>
              <w:t>(Sept. 5</w:t>
            </w:r>
            <w:r w:rsidR="00861788">
              <w:rPr>
                <w:rFonts w:ascii="Times New Roman" w:hAnsi="Times New Roman" w:cs="Times New Roman"/>
                <w:b/>
                <w:sz w:val="24"/>
                <w:szCs w:val="24"/>
              </w:rPr>
              <w:t>)</w:t>
            </w:r>
          </w:p>
        </w:tc>
        <w:tc>
          <w:tcPr>
            <w:tcW w:w="4696" w:type="dxa"/>
            <w:shd w:val="pct5" w:color="000000" w:fill="FFFFFF"/>
          </w:tcPr>
          <w:p w14:paraId="5A05CDEC" w14:textId="77777777" w:rsidR="004D2C57" w:rsidRPr="00371E1E" w:rsidRDefault="004D2C57" w:rsidP="00EB68A4">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Discuss Readings:</w:t>
            </w:r>
          </w:p>
          <w:p w14:paraId="71B83963" w14:textId="25E30138" w:rsidR="004A715A" w:rsidRPr="00371E1E" w:rsidRDefault="004A715A" w:rsidP="004A715A">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-Chapter 2: What Makes a Good Mascot—or a Good Leader? Teaching Simple Arguments of Judgement (Hillocks)</w:t>
            </w:r>
          </w:p>
          <w:p w14:paraId="437E90F0" w14:textId="529DF5F2"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 2: Express and Reflect (pp. 23-62) (Gallagher)</w:t>
            </w:r>
          </w:p>
          <w:p w14:paraId="00C3CC99" w14:textId="21E53894" w:rsidR="002F6C11" w:rsidRPr="00E656BA" w:rsidRDefault="002F6C11" w:rsidP="004A715A">
            <w:pPr>
              <w:tabs>
                <w:tab w:val="left" w:pos="1255"/>
              </w:tabs>
              <w:spacing w:after="200"/>
              <w:contextualSpacing/>
              <w:rPr>
                <w:rFonts w:ascii="Times New Roman" w:hAnsi="Times New Roman" w:cs="Times New Roman"/>
                <w:sz w:val="24"/>
                <w:szCs w:val="24"/>
              </w:rPr>
            </w:pPr>
          </w:p>
        </w:tc>
      </w:tr>
      <w:tr w:rsidR="002F6C11" w:rsidRPr="00E656BA" w14:paraId="04304CE2" w14:textId="77777777" w:rsidTr="00FA226F">
        <w:tc>
          <w:tcPr>
            <w:tcW w:w="4664" w:type="dxa"/>
            <w:shd w:val="pct20" w:color="000000" w:fill="FFFFFF"/>
          </w:tcPr>
          <w:p w14:paraId="1A40F104" w14:textId="5D11BC6A" w:rsidR="002F6C11" w:rsidRPr="00E656BA" w:rsidRDefault="002F6C11" w:rsidP="00EB68A4">
            <w:pPr>
              <w:spacing w:after="200"/>
              <w:contextualSpacing/>
              <w:rPr>
                <w:rFonts w:ascii="Times New Roman" w:hAnsi="Times New Roman" w:cs="Times New Roman"/>
                <w:b/>
                <w:sz w:val="24"/>
                <w:szCs w:val="24"/>
              </w:rPr>
            </w:pPr>
            <w:r w:rsidRPr="00E656BA">
              <w:rPr>
                <w:rFonts w:ascii="Times New Roman" w:hAnsi="Times New Roman" w:cs="Times New Roman"/>
                <w:b/>
                <w:sz w:val="24"/>
                <w:szCs w:val="24"/>
              </w:rPr>
              <w:t xml:space="preserve">Week Four </w:t>
            </w:r>
            <w:r w:rsidR="00792A3B">
              <w:rPr>
                <w:rFonts w:ascii="Times New Roman" w:hAnsi="Times New Roman" w:cs="Times New Roman"/>
                <w:b/>
                <w:sz w:val="24"/>
                <w:szCs w:val="24"/>
              </w:rPr>
              <w:t>(Sept. 12</w:t>
            </w:r>
            <w:r w:rsidR="00861788">
              <w:rPr>
                <w:rFonts w:ascii="Times New Roman" w:hAnsi="Times New Roman" w:cs="Times New Roman"/>
                <w:b/>
                <w:sz w:val="24"/>
                <w:szCs w:val="24"/>
              </w:rPr>
              <w:t>)</w:t>
            </w:r>
          </w:p>
        </w:tc>
        <w:tc>
          <w:tcPr>
            <w:tcW w:w="4696" w:type="dxa"/>
            <w:shd w:val="pct20" w:color="000000" w:fill="FFFFFF"/>
          </w:tcPr>
          <w:p w14:paraId="291F783E" w14:textId="37549866" w:rsidR="004D2C57" w:rsidRPr="00371E1E" w:rsidRDefault="004D2C57" w:rsidP="00EB68A4">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Discuss Readings:</w:t>
            </w:r>
          </w:p>
          <w:p w14:paraId="2F8C4A98" w14:textId="57D4F86F"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-Chapter 3: Solving Problems Kids Care About: Writing Simple Arguments of Policy (Hillocks)</w:t>
            </w:r>
          </w:p>
          <w:p w14:paraId="34166F34" w14:textId="41E7FDD1"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-Chapter 4: Let the Music Play: Culturally Relevant Writing Instruction (Winn &amp; Johnson)</w:t>
            </w:r>
          </w:p>
          <w:p w14:paraId="5BB4EA64" w14:textId="18968481" w:rsidR="004A715A"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-Chapter 3: Coaching and Teaching by Doing: Modeling Thinking, Writing, and Reading (</w:t>
            </w:r>
            <w:proofErr w:type="spellStart"/>
            <w:r w:rsidRPr="00371E1E">
              <w:rPr>
                <w:rFonts w:ascii="Times New Roman" w:hAnsi="Times New Roman" w:cs="Times New Roman"/>
                <w:sz w:val="24"/>
                <w:szCs w:val="24"/>
              </w:rPr>
              <w:t>Urbanski</w:t>
            </w:r>
            <w:proofErr w:type="spellEnd"/>
            <w:r w:rsidRPr="00371E1E">
              <w:rPr>
                <w:rFonts w:ascii="Times New Roman" w:hAnsi="Times New Roman" w:cs="Times New Roman"/>
                <w:sz w:val="24"/>
                <w:szCs w:val="24"/>
              </w:rPr>
              <w:t>)</w:t>
            </w:r>
          </w:p>
          <w:p w14:paraId="16B1E89B" w14:textId="77777777" w:rsidR="000E2B0A" w:rsidRDefault="000E2B0A" w:rsidP="004A715A">
            <w:pPr>
              <w:rPr>
                <w:rFonts w:ascii="Times New Roman" w:hAnsi="Times New Roman" w:cs="Times New Roman"/>
                <w:sz w:val="24"/>
                <w:szCs w:val="24"/>
              </w:rPr>
            </w:pPr>
          </w:p>
          <w:p w14:paraId="423530FD" w14:textId="20D3438D" w:rsidR="000E2B0A" w:rsidRPr="00371E1E" w:rsidRDefault="000E2B0A" w:rsidP="004A715A">
            <w:pPr>
              <w:rPr>
                <w:rFonts w:ascii="Times New Roman" w:hAnsi="Times New Roman" w:cs="Times New Roman"/>
                <w:sz w:val="24"/>
                <w:szCs w:val="24"/>
              </w:rPr>
            </w:pPr>
            <w:r>
              <w:rPr>
                <w:rFonts w:ascii="Times New Roman" w:hAnsi="Times New Roman" w:cs="Times New Roman"/>
                <w:sz w:val="24"/>
                <w:szCs w:val="24"/>
              </w:rPr>
              <w:t xml:space="preserve">Analyze </w:t>
            </w:r>
            <w:proofErr w:type="spellStart"/>
            <w:r>
              <w:rPr>
                <w:rFonts w:ascii="Times New Roman" w:hAnsi="Times New Roman" w:cs="Times New Roman"/>
                <w:sz w:val="24"/>
                <w:szCs w:val="24"/>
              </w:rPr>
              <w:t>ePortfolios</w:t>
            </w:r>
            <w:proofErr w:type="spellEnd"/>
            <w:r>
              <w:rPr>
                <w:rFonts w:ascii="Times New Roman" w:hAnsi="Times New Roman" w:cs="Times New Roman"/>
                <w:sz w:val="24"/>
                <w:szCs w:val="24"/>
              </w:rPr>
              <w:t>/websites (mentor texts) together in class</w:t>
            </w:r>
          </w:p>
          <w:p w14:paraId="69BB5234" w14:textId="77777777" w:rsidR="004A715A" w:rsidRPr="00371E1E" w:rsidRDefault="004A715A" w:rsidP="004A715A">
            <w:pPr>
              <w:rPr>
                <w:rFonts w:ascii="Times New Roman" w:hAnsi="Times New Roman" w:cs="Times New Roman"/>
                <w:b/>
                <w:sz w:val="24"/>
                <w:szCs w:val="24"/>
              </w:rPr>
            </w:pPr>
          </w:p>
          <w:p w14:paraId="4690E9A0" w14:textId="77777777" w:rsidR="004A715A" w:rsidRPr="00371E1E" w:rsidRDefault="004A715A" w:rsidP="004A715A">
            <w:pPr>
              <w:rPr>
                <w:rFonts w:ascii="Times New Roman" w:hAnsi="Times New Roman" w:cs="Times New Roman"/>
                <w:b/>
                <w:sz w:val="24"/>
                <w:szCs w:val="24"/>
              </w:rPr>
            </w:pPr>
            <w:r w:rsidRPr="00371E1E">
              <w:rPr>
                <w:rFonts w:ascii="Times New Roman" w:hAnsi="Times New Roman" w:cs="Times New Roman"/>
                <w:b/>
                <w:sz w:val="24"/>
                <w:szCs w:val="24"/>
              </w:rPr>
              <w:t>Introduce Letter to the Editor</w:t>
            </w:r>
          </w:p>
          <w:p w14:paraId="0618E5B0" w14:textId="524D7612" w:rsidR="004D2C57" w:rsidRPr="00E656BA" w:rsidRDefault="004D2C57" w:rsidP="00EB68A4">
            <w:pPr>
              <w:spacing w:after="200"/>
              <w:contextualSpacing/>
              <w:rPr>
                <w:rFonts w:ascii="Times New Roman" w:hAnsi="Times New Roman" w:cs="Times New Roman"/>
                <w:sz w:val="24"/>
                <w:szCs w:val="24"/>
              </w:rPr>
            </w:pPr>
          </w:p>
        </w:tc>
      </w:tr>
      <w:tr w:rsidR="002F6C11" w:rsidRPr="00E656BA" w14:paraId="235AA80E" w14:textId="77777777" w:rsidTr="00FA226F">
        <w:tc>
          <w:tcPr>
            <w:tcW w:w="4664" w:type="dxa"/>
            <w:shd w:val="pct5" w:color="000000" w:fill="FFFFFF"/>
          </w:tcPr>
          <w:p w14:paraId="4C023991" w14:textId="2B91DD4F" w:rsidR="002F6C11" w:rsidRPr="00E656BA" w:rsidRDefault="002F6C11" w:rsidP="00EB68A4">
            <w:pPr>
              <w:spacing w:after="200"/>
              <w:contextualSpacing/>
              <w:rPr>
                <w:rFonts w:ascii="Times New Roman" w:hAnsi="Times New Roman" w:cs="Times New Roman"/>
                <w:b/>
                <w:sz w:val="24"/>
                <w:szCs w:val="24"/>
              </w:rPr>
            </w:pPr>
            <w:r w:rsidRPr="00E656BA">
              <w:rPr>
                <w:rFonts w:ascii="Times New Roman" w:hAnsi="Times New Roman" w:cs="Times New Roman"/>
                <w:b/>
                <w:sz w:val="24"/>
                <w:szCs w:val="24"/>
              </w:rPr>
              <w:t xml:space="preserve">Week Five </w:t>
            </w:r>
            <w:r w:rsidR="00792A3B">
              <w:rPr>
                <w:rFonts w:ascii="Times New Roman" w:hAnsi="Times New Roman" w:cs="Times New Roman"/>
                <w:b/>
                <w:sz w:val="24"/>
                <w:szCs w:val="24"/>
              </w:rPr>
              <w:t>(Sept. 19</w:t>
            </w:r>
            <w:r w:rsidR="00861788">
              <w:rPr>
                <w:rFonts w:ascii="Times New Roman" w:hAnsi="Times New Roman" w:cs="Times New Roman"/>
                <w:b/>
                <w:sz w:val="24"/>
                <w:szCs w:val="24"/>
              </w:rPr>
              <w:t>)</w:t>
            </w:r>
          </w:p>
        </w:tc>
        <w:tc>
          <w:tcPr>
            <w:tcW w:w="4696" w:type="dxa"/>
            <w:shd w:val="pct5" w:color="000000" w:fill="FFFFFF"/>
          </w:tcPr>
          <w:p w14:paraId="4A69D3F4" w14:textId="77777777" w:rsidR="004D2C57" w:rsidRPr="00371E1E" w:rsidRDefault="004D2C57" w:rsidP="00EB68A4">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Discuss Reading:</w:t>
            </w:r>
          </w:p>
          <w:p w14:paraId="6355A524" w14:textId="60B9F8FB"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 3: Inform and Explain (pp. 63-90) (Gallagher)</w:t>
            </w:r>
          </w:p>
          <w:p w14:paraId="67AD45CB" w14:textId="0AA2CE57"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-Issue 4: Argument Beyond Pro and Con (</w:t>
            </w:r>
            <w:proofErr w:type="spellStart"/>
            <w:r w:rsidRPr="00371E1E">
              <w:rPr>
                <w:rFonts w:ascii="Times New Roman" w:hAnsi="Times New Roman" w:cs="Times New Roman"/>
                <w:sz w:val="24"/>
                <w:szCs w:val="24"/>
              </w:rPr>
              <w:t>Losh</w:t>
            </w:r>
            <w:proofErr w:type="spellEnd"/>
            <w:r w:rsidRPr="00371E1E">
              <w:rPr>
                <w:rFonts w:ascii="Times New Roman" w:hAnsi="Times New Roman" w:cs="Times New Roman"/>
                <w:sz w:val="24"/>
                <w:szCs w:val="24"/>
              </w:rPr>
              <w:t xml:space="preserve"> et al.)</w:t>
            </w:r>
          </w:p>
          <w:p w14:paraId="7D5B7647" w14:textId="17EBC858"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-Responding to Student Work: Teaching the Writer, Not the Writing (Christensen)</w:t>
            </w:r>
          </w:p>
          <w:p w14:paraId="1DC83169" w14:textId="77777777" w:rsidR="004A715A" w:rsidRDefault="004A715A" w:rsidP="004A715A">
            <w:pPr>
              <w:rPr>
                <w:rFonts w:ascii="Times New Roman" w:hAnsi="Times New Roman" w:cs="Times New Roman"/>
                <w:b/>
                <w:sz w:val="24"/>
                <w:szCs w:val="24"/>
              </w:rPr>
            </w:pPr>
          </w:p>
          <w:p w14:paraId="63D33F2E" w14:textId="77777777" w:rsidR="000E2B0A" w:rsidRPr="000E2B0A" w:rsidRDefault="000E2B0A" w:rsidP="004A715A">
            <w:pPr>
              <w:rPr>
                <w:rFonts w:ascii="Times New Roman" w:hAnsi="Times New Roman" w:cs="Times New Roman"/>
                <w:sz w:val="24"/>
                <w:szCs w:val="24"/>
              </w:rPr>
            </w:pPr>
            <w:r w:rsidRPr="000E2B0A">
              <w:rPr>
                <w:rFonts w:ascii="Times New Roman" w:hAnsi="Times New Roman" w:cs="Times New Roman"/>
                <w:sz w:val="24"/>
                <w:szCs w:val="24"/>
              </w:rPr>
              <w:t xml:space="preserve">Select Template/Theme, Color, etc. for Cohort </w:t>
            </w:r>
            <w:proofErr w:type="spellStart"/>
            <w:r w:rsidRPr="000E2B0A">
              <w:rPr>
                <w:rFonts w:ascii="Times New Roman" w:hAnsi="Times New Roman" w:cs="Times New Roman"/>
                <w:sz w:val="24"/>
                <w:szCs w:val="24"/>
              </w:rPr>
              <w:t>ePortfolio</w:t>
            </w:r>
            <w:proofErr w:type="spellEnd"/>
            <w:r w:rsidRPr="000E2B0A">
              <w:rPr>
                <w:rFonts w:ascii="Times New Roman" w:hAnsi="Times New Roman" w:cs="Times New Roman"/>
                <w:sz w:val="24"/>
                <w:szCs w:val="24"/>
              </w:rPr>
              <w:t xml:space="preserve"> (Target Date)</w:t>
            </w:r>
          </w:p>
          <w:p w14:paraId="3A2BA213" w14:textId="77777777" w:rsidR="000E2B0A" w:rsidRPr="00371E1E" w:rsidRDefault="000E2B0A" w:rsidP="004A715A">
            <w:pPr>
              <w:rPr>
                <w:rFonts w:ascii="Times New Roman" w:hAnsi="Times New Roman" w:cs="Times New Roman"/>
                <w:b/>
                <w:sz w:val="24"/>
                <w:szCs w:val="24"/>
              </w:rPr>
            </w:pPr>
          </w:p>
          <w:p w14:paraId="38D57376" w14:textId="77777777" w:rsidR="004A715A" w:rsidRPr="00371E1E" w:rsidRDefault="004A715A" w:rsidP="004A715A">
            <w:pPr>
              <w:rPr>
                <w:rFonts w:ascii="Times New Roman" w:hAnsi="Times New Roman" w:cs="Times New Roman"/>
                <w:b/>
                <w:sz w:val="24"/>
                <w:szCs w:val="24"/>
              </w:rPr>
            </w:pPr>
            <w:r w:rsidRPr="00371E1E">
              <w:rPr>
                <w:rFonts w:ascii="Times New Roman" w:hAnsi="Times New Roman" w:cs="Times New Roman"/>
                <w:b/>
                <w:sz w:val="24"/>
                <w:szCs w:val="24"/>
              </w:rPr>
              <w:t>Due: Arguing for a Setting</w:t>
            </w:r>
          </w:p>
          <w:p w14:paraId="0F78AB92" w14:textId="241C41B8" w:rsidR="00F17B69" w:rsidRPr="00E656BA" w:rsidRDefault="00F17B69" w:rsidP="00EB68A4">
            <w:pPr>
              <w:spacing w:after="200"/>
              <w:contextualSpacing/>
              <w:rPr>
                <w:rFonts w:ascii="Times New Roman" w:hAnsi="Times New Roman" w:cs="Times New Roman"/>
                <w:sz w:val="24"/>
                <w:szCs w:val="24"/>
              </w:rPr>
            </w:pPr>
          </w:p>
        </w:tc>
      </w:tr>
      <w:tr w:rsidR="002F6C11" w:rsidRPr="00E656BA" w14:paraId="35B6F881" w14:textId="77777777" w:rsidTr="00FA226F">
        <w:tc>
          <w:tcPr>
            <w:tcW w:w="4664" w:type="dxa"/>
            <w:shd w:val="pct20" w:color="000000" w:fill="FFFFFF"/>
          </w:tcPr>
          <w:p w14:paraId="67EDD469" w14:textId="36F58EFD" w:rsidR="002F6C11" w:rsidRPr="00E656BA" w:rsidRDefault="002F6C11" w:rsidP="00EB68A4">
            <w:pPr>
              <w:spacing w:after="200"/>
              <w:contextualSpacing/>
              <w:rPr>
                <w:rFonts w:ascii="Times New Roman" w:hAnsi="Times New Roman" w:cs="Times New Roman"/>
                <w:b/>
                <w:sz w:val="24"/>
                <w:szCs w:val="24"/>
              </w:rPr>
            </w:pPr>
            <w:r w:rsidRPr="00E656BA">
              <w:rPr>
                <w:rFonts w:ascii="Times New Roman" w:hAnsi="Times New Roman" w:cs="Times New Roman"/>
                <w:b/>
                <w:sz w:val="24"/>
                <w:szCs w:val="24"/>
              </w:rPr>
              <w:t xml:space="preserve">Week Six </w:t>
            </w:r>
            <w:r w:rsidR="00792A3B">
              <w:rPr>
                <w:rFonts w:ascii="Times New Roman" w:hAnsi="Times New Roman" w:cs="Times New Roman"/>
                <w:b/>
                <w:sz w:val="24"/>
                <w:szCs w:val="24"/>
              </w:rPr>
              <w:t>(Sept. 26</w:t>
            </w:r>
            <w:r w:rsidR="00861788">
              <w:rPr>
                <w:rFonts w:ascii="Times New Roman" w:hAnsi="Times New Roman" w:cs="Times New Roman"/>
                <w:b/>
                <w:sz w:val="24"/>
                <w:szCs w:val="24"/>
              </w:rPr>
              <w:t>)</w:t>
            </w:r>
          </w:p>
        </w:tc>
        <w:tc>
          <w:tcPr>
            <w:tcW w:w="4696" w:type="dxa"/>
            <w:shd w:val="pct20" w:color="000000" w:fill="FFFFFF"/>
          </w:tcPr>
          <w:p w14:paraId="3D28B463" w14:textId="77777777" w:rsidR="004D2C57" w:rsidRPr="00371E1E" w:rsidRDefault="004D2C57" w:rsidP="00EB68A4">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Discuss Readings:</w:t>
            </w:r>
          </w:p>
          <w:p w14:paraId="4440FD97" w14:textId="6A59BE47"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-Chapter 4: How Are Judgements Made in the Real World? (Hillocks)</w:t>
            </w:r>
          </w:p>
          <w:p w14:paraId="0C4D5995" w14:textId="1B4E35B1"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 4: Evaluate and Judge (pp. 91-114) (Gallagher)</w:t>
            </w:r>
          </w:p>
          <w:p w14:paraId="00BF6A6C" w14:textId="77777777" w:rsidR="004A715A" w:rsidRPr="00371E1E" w:rsidRDefault="004A715A" w:rsidP="004A715A">
            <w:pPr>
              <w:rPr>
                <w:rFonts w:ascii="Times New Roman" w:hAnsi="Times New Roman" w:cs="Times New Roman"/>
                <w:b/>
                <w:sz w:val="24"/>
                <w:szCs w:val="24"/>
              </w:rPr>
            </w:pPr>
          </w:p>
          <w:p w14:paraId="0E7266CC" w14:textId="77777777" w:rsidR="004A715A" w:rsidRPr="00371E1E" w:rsidRDefault="004A715A" w:rsidP="004A715A">
            <w:pPr>
              <w:rPr>
                <w:rFonts w:ascii="Times New Roman" w:hAnsi="Times New Roman" w:cs="Times New Roman"/>
                <w:b/>
                <w:sz w:val="24"/>
                <w:szCs w:val="24"/>
              </w:rPr>
            </w:pPr>
            <w:r w:rsidRPr="00371E1E">
              <w:rPr>
                <w:rFonts w:ascii="Times New Roman" w:hAnsi="Times New Roman" w:cs="Times New Roman"/>
                <w:b/>
                <w:sz w:val="24"/>
                <w:szCs w:val="24"/>
              </w:rPr>
              <w:t>Introduce Civically Engaged Writing</w:t>
            </w:r>
          </w:p>
          <w:p w14:paraId="4181D6FF" w14:textId="77777777" w:rsidR="004A715A" w:rsidRPr="00371E1E" w:rsidRDefault="004A715A" w:rsidP="004A715A">
            <w:pPr>
              <w:rPr>
                <w:rFonts w:ascii="Times New Roman" w:hAnsi="Times New Roman" w:cs="Times New Roman"/>
                <w:b/>
                <w:sz w:val="24"/>
                <w:szCs w:val="24"/>
              </w:rPr>
            </w:pPr>
          </w:p>
          <w:p w14:paraId="55DE6664" w14:textId="77777777" w:rsidR="004A715A" w:rsidRPr="00371E1E" w:rsidRDefault="004A715A" w:rsidP="004A715A">
            <w:pPr>
              <w:rPr>
                <w:rFonts w:ascii="Times New Roman" w:hAnsi="Times New Roman" w:cs="Times New Roman"/>
                <w:b/>
                <w:sz w:val="24"/>
                <w:szCs w:val="24"/>
              </w:rPr>
            </w:pPr>
            <w:r w:rsidRPr="00371E1E">
              <w:rPr>
                <w:rFonts w:ascii="Times New Roman" w:hAnsi="Times New Roman" w:cs="Times New Roman"/>
                <w:b/>
                <w:sz w:val="24"/>
                <w:szCs w:val="24"/>
              </w:rPr>
              <w:t>Due: Feedback to Peers—Arguing for a Setting</w:t>
            </w:r>
          </w:p>
          <w:p w14:paraId="2E9B8442" w14:textId="77777777" w:rsidR="004A715A" w:rsidRPr="00371E1E" w:rsidRDefault="004A715A" w:rsidP="004A715A">
            <w:pPr>
              <w:rPr>
                <w:rFonts w:ascii="Times New Roman" w:hAnsi="Times New Roman" w:cs="Times New Roman"/>
                <w:b/>
                <w:sz w:val="24"/>
                <w:szCs w:val="24"/>
              </w:rPr>
            </w:pPr>
          </w:p>
          <w:p w14:paraId="500AF2B4" w14:textId="77777777" w:rsidR="004A715A" w:rsidRPr="00371E1E" w:rsidRDefault="004A715A" w:rsidP="004A715A">
            <w:pPr>
              <w:rPr>
                <w:rFonts w:ascii="Times New Roman" w:hAnsi="Times New Roman" w:cs="Times New Roman"/>
                <w:b/>
                <w:sz w:val="24"/>
                <w:szCs w:val="24"/>
              </w:rPr>
            </w:pPr>
            <w:r w:rsidRPr="00371E1E">
              <w:rPr>
                <w:rFonts w:ascii="Times New Roman" w:hAnsi="Times New Roman" w:cs="Times New Roman"/>
                <w:b/>
                <w:sz w:val="24"/>
                <w:szCs w:val="24"/>
              </w:rPr>
              <w:t>Due: Meditation and Experience Journal Entries</w:t>
            </w:r>
          </w:p>
          <w:p w14:paraId="76C31985" w14:textId="0B407E7B" w:rsidR="004D2C57" w:rsidRPr="00E656BA" w:rsidRDefault="004D2C57" w:rsidP="00EB68A4">
            <w:pPr>
              <w:spacing w:after="200"/>
              <w:contextualSpacing/>
              <w:rPr>
                <w:rFonts w:ascii="Times New Roman" w:hAnsi="Times New Roman" w:cs="Times New Roman"/>
                <w:sz w:val="24"/>
                <w:szCs w:val="24"/>
              </w:rPr>
            </w:pPr>
          </w:p>
        </w:tc>
      </w:tr>
      <w:tr w:rsidR="002F6C11" w:rsidRPr="00E656BA" w14:paraId="150D77E4" w14:textId="77777777" w:rsidTr="00FA226F">
        <w:tc>
          <w:tcPr>
            <w:tcW w:w="4664" w:type="dxa"/>
            <w:shd w:val="pct5" w:color="000000" w:fill="FFFFFF"/>
          </w:tcPr>
          <w:p w14:paraId="47684A00" w14:textId="36D77EBA"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Week Seven</w:t>
            </w:r>
            <w:r w:rsidR="00792A3B">
              <w:rPr>
                <w:rFonts w:ascii="Times New Roman" w:hAnsi="Times New Roman" w:cs="Times New Roman"/>
                <w:b/>
                <w:sz w:val="24"/>
                <w:szCs w:val="24"/>
              </w:rPr>
              <w:t xml:space="preserve"> (Oct. 3</w:t>
            </w:r>
            <w:r w:rsidR="00861788">
              <w:rPr>
                <w:rFonts w:ascii="Times New Roman" w:hAnsi="Times New Roman" w:cs="Times New Roman"/>
                <w:b/>
                <w:sz w:val="24"/>
                <w:szCs w:val="24"/>
              </w:rPr>
              <w:t>)</w:t>
            </w:r>
          </w:p>
        </w:tc>
        <w:tc>
          <w:tcPr>
            <w:tcW w:w="4696" w:type="dxa"/>
            <w:shd w:val="pct5" w:color="000000" w:fill="FFFFFF"/>
          </w:tcPr>
          <w:p w14:paraId="34EC290B" w14:textId="77777777" w:rsidR="00F17B69" w:rsidRDefault="004A715A" w:rsidP="004D2C57">
            <w:pPr>
              <w:spacing w:after="200"/>
              <w:contextualSpacing/>
              <w:rPr>
                <w:rFonts w:ascii="Times New Roman" w:hAnsi="Times New Roman" w:cs="Times New Roman"/>
                <w:sz w:val="24"/>
                <w:szCs w:val="24"/>
              </w:rPr>
            </w:pPr>
            <w:r>
              <w:rPr>
                <w:rFonts w:ascii="Times New Roman" w:hAnsi="Times New Roman" w:cs="Times New Roman"/>
                <w:sz w:val="24"/>
                <w:szCs w:val="24"/>
              </w:rPr>
              <w:t>No Class Meeting</w:t>
            </w:r>
          </w:p>
          <w:p w14:paraId="10E8C65D" w14:textId="77777777" w:rsidR="004A715A" w:rsidRDefault="004A715A" w:rsidP="004D2C57">
            <w:pPr>
              <w:spacing w:after="200"/>
              <w:contextualSpacing/>
              <w:rPr>
                <w:rFonts w:ascii="Times New Roman" w:hAnsi="Times New Roman" w:cs="Times New Roman"/>
                <w:sz w:val="24"/>
                <w:szCs w:val="24"/>
              </w:rPr>
            </w:pPr>
          </w:p>
          <w:p w14:paraId="79ED0609" w14:textId="4D0E9096" w:rsidR="004A715A" w:rsidRPr="00E656BA" w:rsidRDefault="004A715A" w:rsidP="004D2C57">
            <w:pPr>
              <w:spacing w:after="200"/>
              <w:contextualSpacing/>
              <w:rPr>
                <w:rFonts w:ascii="Times New Roman" w:hAnsi="Times New Roman" w:cs="Times New Roman"/>
                <w:sz w:val="24"/>
                <w:szCs w:val="24"/>
              </w:rPr>
            </w:pPr>
            <w:r>
              <w:rPr>
                <w:rFonts w:ascii="Times New Roman" w:hAnsi="Times New Roman" w:cs="Times New Roman"/>
                <w:sz w:val="24"/>
                <w:szCs w:val="24"/>
              </w:rPr>
              <w:t>Workshop assignments (more info to come)</w:t>
            </w:r>
          </w:p>
        </w:tc>
      </w:tr>
      <w:tr w:rsidR="002F6C11" w:rsidRPr="00E656BA" w14:paraId="4B27B6DA" w14:textId="77777777" w:rsidTr="00FA226F">
        <w:tc>
          <w:tcPr>
            <w:tcW w:w="4664" w:type="dxa"/>
            <w:shd w:val="pct20" w:color="000000" w:fill="FFFFFF"/>
          </w:tcPr>
          <w:p w14:paraId="40BD199B" w14:textId="62EF49A2" w:rsidR="002F6C11" w:rsidRPr="00E656BA" w:rsidRDefault="002F6C11" w:rsidP="00EB68A4">
            <w:pPr>
              <w:spacing w:after="200"/>
              <w:contextualSpacing/>
              <w:rPr>
                <w:rFonts w:ascii="Times New Roman" w:hAnsi="Times New Roman" w:cs="Times New Roman"/>
                <w:b/>
                <w:sz w:val="24"/>
                <w:szCs w:val="24"/>
              </w:rPr>
            </w:pPr>
            <w:r w:rsidRPr="00E656BA">
              <w:rPr>
                <w:rFonts w:ascii="Times New Roman" w:hAnsi="Times New Roman" w:cs="Times New Roman"/>
                <w:b/>
                <w:sz w:val="24"/>
                <w:szCs w:val="24"/>
              </w:rPr>
              <w:t xml:space="preserve">Week Eight </w:t>
            </w:r>
            <w:r w:rsidR="00792A3B">
              <w:rPr>
                <w:rFonts w:ascii="Times New Roman" w:hAnsi="Times New Roman" w:cs="Times New Roman"/>
                <w:b/>
                <w:sz w:val="24"/>
                <w:szCs w:val="24"/>
              </w:rPr>
              <w:t>(Oct. 10</w:t>
            </w:r>
            <w:r w:rsidR="00861788">
              <w:rPr>
                <w:rFonts w:ascii="Times New Roman" w:hAnsi="Times New Roman" w:cs="Times New Roman"/>
                <w:b/>
                <w:sz w:val="24"/>
                <w:szCs w:val="24"/>
              </w:rPr>
              <w:t>)</w:t>
            </w:r>
          </w:p>
        </w:tc>
        <w:tc>
          <w:tcPr>
            <w:tcW w:w="4696" w:type="dxa"/>
            <w:shd w:val="pct20" w:color="000000" w:fill="FFFFFF"/>
          </w:tcPr>
          <w:p w14:paraId="71EE9920" w14:textId="4E6F44AC" w:rsidR="004D2C57" w:rsidRPr="00371E1E" w:rsidRDefault="004D2C57" w:rsidP="00EB68A4">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Discuss Reading:</w:t>
            </w:r>
          </w:p>
          <w:p w14:paraId="105FA625" w14:textId="7DC2F4BF"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w:t>
            </w:r>
            <w:r w:rsidR="00296DEA">
              <w:rPr>
                <w:rFonts w:ascii="Times New Roman" w:hAnsi="Times New Roman" w:cs="Times New Roman"/>
                <w:sz w:val="24"/>
                <w:szCs w:val="24"/>
              </w:rPr>
              <w:t xml:space="preserve">Ch. 3 </w:t>
            </w:r>
            <w:r w:rsidRPr="00371E1E">
              <w:rPr>
                <w:rFonts w:ascii="Times New Roman" w:hAnsi="Times New Roman" w:cs="Times New Roman"/>
                <w:sz w:val="24"/>
                <w:szCs w:val="24"/>
              </w:rPr>
              <w:t>Moving from Mentor Texts to Writing Lessons (</w:t>
            </w:r>
            <w:proofErr w:type="spellStart"/>
            <w:r w:rsidRPr="00371E1E">
              <w:rPr>
                <w:rFonts w:ascii="Times New Roman" w:hAnsi="Times New Roman" w:cs="Times New Roman"/>
                <w:sz w:val="24"/>
                <w:szCs w:val="24"/>
              </w:rPr>
              <w:t>Marchetti</w:t>
            </w:r>
            <w:proofErr w:type="spellEnd"/>
            <w:r w:rsidRPr="00371E1E">
              <w:rPr>
                <w:rFonts w:ascii="Times New Roman" w:hAnsi="Times New Roman" w:cs="Times New Roman"/>
                <w:sz w:val="24"/>
                <w:szCs w:val="24"/>
              </w:rPr>
              <w:t xml:space="preserve"> &amp; O’Dell)</w:t>
            </w:r>
          </w:p>
          <w:p w14:paraId="40758460" w14:textId="74731393"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w:t>
            </w:r>
            <w:r w:rsidR="00296DEA">
              <w:rPr>
                <w:rFonts w:ascii="Times New Roman" w:hAnsi="Times New Roman" w:cs="Times New Roman"/>
                <w:sz w:val="24"/>
                <w:szCs w:val="24"/>
              </w:rPr>
              <w:t xml:space="preserve">Ch. 7 </w:t>
            </w:r>
            <w:r w:rsidRPr="00371E1E">
              <w:rPr>
                <w:rFonts w:ascii="Times New Roman" w:hAnsi="Times New Roman" w:cs="Times New Roman"/>
                <w:sz w:val="24"/>
                <w:szCs w:val="24"/>
              </w:rPr>
              <w:t>Mentors Show Students How to Draft and Revise (</w:t>
            </w:r>
            <w:proofErr w:type="spellStart"/>
            <w:r w:rsidRPr="00371E1E">
              <w:rPr>
                <w:rFonts w:ascii="Times New Roman" w:hAnsi="Times New Roman" w:cs="Times New Roman"/>
                <w:sz w:val="24"/>
                <w:szCs w:val="24"/>
              </w:rPr>
              <w:t>Marchetti</w:t>
            </w:r>
            <w:proofErr w:type="spellEnd"/>
            <w:r w:rsidRPr="00371E1E">
              <w:rPr>
                <w:rFonts w:ascii="Times New Roman" w:hAnsi="Times New Roman" w:cs="Times New Roman"/>
                <w:sz w:val="24"/>
                <w:szCs w:val="24"/>
              </w:rPr>
              <w:t xml:space="preserve"> and O’Dell)</w:t>
            </w:r>
          </w:p>
          <w:p w14:paraId="776433C8" w14:textId="0B7930FA" w:rsidR="004A715A"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w:t>
            </w:r>
            <w:r w:rsidR="00774659">
              <w:rPr>
                <w:rFonts w:ascii="Times New Roman" w:hAnsi="Times New Roman" w:cs="Times New Roman"/>
                <w:sz w:val="24"/>
                <w:szCs w:val="24"/>
              </w:rPr>
              <w:t xml:space="preserve">Ch. 7 </w:t>
            </w:r>
            <w:r w:rsidRPr="00371E1E">
              <w:rPr>
                <w:rFonts w:ascii="Times New Roman" w:hAnsi="Times New Roman" w:cs="Times New Roman"/>
                <w:sz w:val="24"/>
                <w:szCs w:val="24"/>
              </w:rPr>
              <w:t>Responding as a Spectator: The Writing Conference (</w:t>
            </w:r>
            <w:proofErr w:type="spellStart"/>
            <w:r w:rsidRPr="00371E1E">
              <w:rPr>
                <w:rFonts w:ascii="Times New Roman" w:hAnsi="Times New Roman" w:cs="Times New Roman"/>
                <w:sz w:val="24"/>
                <w:szCs w:val="24"/>
              </w:rPr>
              <w:t>Urbanski</w:t>
            </w:r>
            <w:proofErr w:type="spellEnd"/>
            <w:r w:rsidRPr="00371E1E">
              <w:rPr>
                <w:rFonts w:ascii="Times New Roman" w:hAnsi="Times New Roman" w:cs="Times New Roman"/>
                <w:sz w:val="24"/>
                <w:szCs w:val="24"/>
              </w:rPr>
              <w:t>)</w:t>
            </w:r>
          </w:p>
          <w:p w14:paraId="057B62D2" w14:textId="77777777" w:rsidR="000E2B0A" w:rsidRDefault="000E2B0A" w:rsidP="004A715A">
            <w:pPr>
              <w:rPr>
                <w:rFonts w:ascii="Times New Roman" w:hAnsi="Times New Roman" w:cs="Times New Roman"/>
                <w:sz w:val="24"/>
                <w:szCs w:val="24"/>
              </w:rPr>
            </w:pPr>
          </w:p>
          <w:p w14:paraId="698ABCC5" w14:textId="0A78D166" w:rsidR="000E2B0A" w:rsidRPr="00371E1E" w:rsidRDefault="000E2B0A" w:rsidP="004A715A">
            <w:pPr>
              <w:rPr>
                <w:rFonts w:ascii="Times New Roman" w:hAnsi="Times New Roman" w:cs="Times New Roman"/>
                <w:sz w:val="24"/>
                <w:szCs w:val="24"/>
              </w:rPr>
            </w:pPr>
            <w:r>
              <w:rPr>
                <w:rFonts w:ascii="Times New Roman" w:hAnsi="Times New Roman" w:cs="Times New Roman"/>
                <w:sz w:val="24"/>
                <w:szCs w:val="24"/>
              </w:rPr>
              <w:t xml:space="preserve">Analyze </w:t>
            </w:r>
            <w:proofErr w:type="spellStart"/>
            <w:r>
              <w:rPr>
                <w:rFonts w:ascii="Times New Roman" w:hAnsi="Times New Roman" w:cs="Times New Roman"/>
                <w:sz w:val="24"/>
                <w:szCs w:val="24"/>
              </w:rPr>
              <w:t>ePortfolios</w:t>
            </w:r>
            <w:proofErr w:type="spellEnd"/>
            <w:r>
              <w:rPr>
                <w:rFonts w:ascii="Times New Roman" w:hAnsi="Times New Roman" w:cs="Times New Roman"/>
                <w:sz w:val="24"/>
                <w:szCs w:val="24"/>
              </w:rPr>
              <w:t>/websites (mentor texts) together in class</w:t>
            </w:r>
          </w:p>
          <w:p w14:paraId="52FD7F31" w14:textId="77777777" w:rsidR="004A715A" w:rsidRPr="00371E1E" w:rsidRDefault="004A715A" w:rsidP="004A715A">
            <w:pPr>
              <w:rPr>
                <w:rFonts w:ascii="Times New Roman" w:hAnsi="Times New Roman" w:cs="Times New Roman"/>
                <w:b/>
                <w:sz w:val="24"/>
                <w:szCs w:val="24"/>
              </w:rPr>
            </w:pPr>
          </w:p>
          <w:p w14:paraId="5A2388D9" w14:textId="77777777" w:rsidR="004A715A" w:rsidRPr="00371E1E" w:rsidRDefault="004A715A" w:rsidP="004A715A">
            <w:pPr>
              <w:rPr>
                <w:rFonts w:ascii="Times New Roman" w:hAnsi="Times New Roman" w:cs="Times New Roman"/>
                <w:b/>
                <w:sz w:val="24"/>
                <w:szCs w:val="24"/>
              </w:rPr>
            </w:pPr>
            <w:r w:rsidRPr="00371E1E">
              <w:rPr>
                <w:rFonts w:ascii="Times New Roman" w:hAnsi="Times New Roman" w:cs="Times New Roman"/>
                <w:b/>
                <w:sz w:val="24"/>
                <w:szCs w:val="24"/>
              </w:rPr>
              <w:t>Due: Letter to the Editor</w:t>
            </w:r>
          </w:p>
          <w:p w14:paraId="661EEAEF" w14:textId="19774A07" w:rsidR="00F17B69" w:rsidRPr="00570A83" w:rsidRDefault="00F17B69" w:rsidP="00EB68A4">
            <w:pPr>
              <w:spacing w:after="200"/>
              <w:contextualSpacing/>
              <w:rPr>
                <w:rFonts w:ascii="Times New Roman" w:hAnsi="Times New Roman" w:cs="Times New Roman"/>
                <w:sz w:val="24"/>
                <w:szCs w:val="24"/>
              </w:rPr>
            </w:pPr>
          </w:p>
        </w:tc>
      </w:tr>
      <w:tr w:rsidR="002F6C11" w:rsidRPr="00E656BA" w14:paraId="31CDAAE5" w14:textId="77777777" w:rsidTr="00FA226F">
        <w:tc>
          <w:tcPr>
            <w:tcW w:w="4664" w:type="dxa"/>
            <w:shd w:val="pct5" w:color="000000" w:fill="FFFFFF"/>
          </w:tcPr>
          <w:p w14:paraId="4D9EB5D7" w14:textId="3771FAE6"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Nine </w:t>
            </w:r>
            <w:r w:rsidR="00792A3B">
              <w:rPr>
                <w:rFonts w:ascii="Times New Roman" w:hAnsi="Times New Roman" w:cs="Times New Roman"/>
                <w:b/>
                <w:sz w:val="24"/>
                <w:szCs w:val="24"/>
              </w:rPr>
              <w:t>(Oct. 17</w:t>
            </w:r>
            <w:r w:rsidR="00861788">
              <w:rPr>
                <w:rFonts w:ascii="Times New Roman" w:hAnsi="Times New Roman" w:cs="Times New Roman"/>
                <w:b/>
                <w:sz w:val="24"/>
                <w:szCs w:val="24"/>
              </w:rPr>
              <w:t>)</w:t>
            </w:r>
          </w:p>
        </w:tc>
        <w:tc>
          <w:tcPr>
            <w:tcW w:w="4696" w:type="dxa"/>
            <w:shd w:val="pct5" w:color="000000" w:fill="FFFFFF"/>
          </w:tcPr>
          <w:p w14:paraId="4FF47DF2" w14:textId="71909A62" w:rsidR="002E78FD" w:rsidRPr="00371E1E" w:rsidRDefault="002E78FD" w:rsidP="00EB68A4">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Discuss Readings:</w:t>
            </w:r>
          </w:p>
          <w:p w14:paraId="4614C95C" w14:textId="326FD141"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-Chapter 5: Answering Difficult Questions: Learning to Make Judgements Based on Criteria (Hillocks)</w:t>
            </w:r>
          </w:p>
          <w:p w14:paraId="267D98C1" w14:textId="5F879620" w:rsidR="004A715A"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 5: Inquire and Explore (pp. 115-134) (Gallagher)</w:t>
            </w:r>
          </w:p>
          <w:p w14:paraId="5805E4E2" w14:textId="77777777" w:rsidR="000E2B0A" w:rsidRDefault="000E2B0A" w:rsidP="004A715A">
            <w:pPr>
              <w:rPr>
                <w:rFonts w:ascii="Times New Roman" w:hAnsi="Times New Roman" w:cs="Times New Roman"/>
                <w:sz w:val="24"/>
                <w:szCs w:val="24"/>
              </w:rPr>
            </w:pPr>
          </w:p>
          <w:p w14:paraId="3B599EC3" w14:textId="77777777" w:rsidR="000E2B0A" w:rsidRDefault="000E2B0A" w:rsidP="004A715A">
            <w:pPr>
              <w:rPr>
                <w:rFonts w:ascii="Times New Roman" w:hAnsi="Times New Roman" w:cs="Times New Roman"/>
                <w:sz w:val="24"/>
                <w:szCs w:val="24"/>
              </w:rPr>
            </w:pPr>
            <w:r>
              <w:rPr>
                <w:rFonts w:ascii="Times New Roman" w:hAnsi="Times New Roman" w:cs="Times New Roman"/>
                <w:sz w:val="24"/>
                <w:szCs w:val="24"/>
              </w:rPr>
              <w:t xml:space="preserve">Begin Populating Cohort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Tabs (Target Date)</w:t>
            </w:r>
          </w:p>
          <w:p w14:paraId="782C65CB" w14:textId="77777777" w:rsidR="000E2B0A" w:rsidRDefault="000E2B0A" w:rsidP="004A715A">
            <w:pPr>
              <w:rPr>
                <w:rFonts w:ascii="Times New Roman" w:hAnsi="Times New Roman" w:cs="Times New Roman"/>
                <w:sz w:val="24"/>
                <w:szCs w:val="24"/>
              </w:rPr>
            </w:pPr>
          </w:p>
          <w:p w14:paraId="752AA018" w14:textId="7F4CAB6E" w:rsidR="000E2B0A" w:rsidRPr="00371E1E" w:rsidRDefault="000E2B0A" w:rsidP="004A715A">
            <w:pPr>
              <w:rPr>
                <w:rFonts w:ascii="Times New Roman" w:hAnsi="Times New Roman" w:cs="Times New Roman"/>
                <w:sz w:val="24"/>
                <w:szCs w:val="24"/>
              </w:rPr>
            </w:pPr>
            <w:r>
              <w:rPr>
                <w:rFonts w:ascii="Times New Roman" w:hAnsi="Times New Roman" w:cs="Times New Roman"/>
                <w:sz w:val="24"/>
                <w:szCs w:val="24"/>
              </w:rPr>
              <w:t xml:space="preserve">Cohort photos for Cohort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(Target Date)</w:t>
            </w:r>
          </w:p>
          <w:p w14:paraId="41C74B1F" w14:textId="77777777" w:rsidR="004A715A" w:rsidRPr="00371E1E" w:rsidRDefault="004A715A" w:rsidP="004A715A">
            <w:pPr>
              <w:rPr>
                <w:rFonts w:ascii="Times New Roman" w:hAnsi="Times New Roman" w:cs="Times New Roman"/>
                <w:b/>
                <w:sz w:val="24"/>
                <w:szCs w:val="24"/>
              </w:rPr>
            </w:pPr>
          </w:p>
          <w:p w14:paraId="3B59DEC8" w14:textId="77777777" w:rsidR="004A715A" w:rsidRPr="00371E1E" w:rsidRDefault="004A715A" w:rsidP="004A715A">
            <w:pPr>
              <w:rPr>
                <w:rFonts w:ascii="Times New Roman" w:hAnsi="Times New Roman" w:cs="Times New Roman"/>
                <w:b/>
                <w:sz w:val="24"/>
                <w:szCs w:val="24"/>
              </w:rPr>
            </w:pPr>
            <w:r w:rsidRPr="00371E1E">
              <w:rPr>
                <w:rFonts w:ascii="Times New Roman" w:hAnsi="Times New Roman" w:cs="Times New Roman"/>
                <w:b/>
                <w:sz w:val="24"/>
                <w:szCs w:val="24"/>
              </w:rPr>
              <w:t>Due: Feedback to Peers—Letter to the Editor</w:t>
            </w:r>
          </w:p>
          <w:p w14:paraId="4E5519DA" w14:textId="3534CFCD" w:rsidR="002F6C11" w:rsidRPr="002E78FD" w:rsidRDefault="002F6C11" w:rsidP="00EB68A4">
            <w:pPr>
              <w:spacing w:after="200"/>
              <w:contextualSpacing/>
              <w:rPr>
                <w:rFonts w:ascii="Times New Roman" w:hAnsi="Times New Roman" w:cs="Times New Roman"/>
                <w:sz w:val="24"/>
                <w:szCs w:val="24"/>
              </w:rPr>
            </w:pPr>
          </w:p>
        </w:tc>
      </w:tr>
      <w:tr w:rsidR="002F6C11" w:rsidRPr="00E656BA" w14:paraId="12D0F94A" w14:textId="77777777" w:rsidTr="00FA226F">
        <w:tc>
          <w:tcPr>
            <w:tcW w:w="4664" w:type="dxa"/>
            <w:shd w:val="pct20" w:color="000000" w:fill="FFFFFF"/>
          </w:tcPr>
          <w:p w14:paraId="3A21DFD8" w14:textId="5A4A1D79"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Ten </w:t>
            </w:r>
            <w:r w:rsidR="00792A3B">
              <w:rPr>
                <w:rFonts w:ascii="Times New Roman" w:hAnsi="Times New Roman" w:cs="Times New Roman"/>
                <w:b/>
                <w:sz w:val="24"/>
                <w:szCs w:val="24"/>
              </w:rPr>
              <w:t>(Oct. 24</w:t>
            </w:r>
            <w:r w:rsidR="00861788">
              <w:rPr>
                <w:rFonts w:ascii="Times New Roman" w:hAnsi="Times New Roman" w:cs="Times New Roman"/>
                <w:b/>
                <w:sz w:val="24"/>
                <w:szCs w:val="24"/>
              </w:rPr>
              <w:t>)</w:t>
            </w:r>
          </w:p>
        </w:tc>
        <w:tc>
          <w:tcPr>
            <w:tcW w:w="4696" w:type="dxa"/>
            <w:shd w:val="pct20" w:color="000000" w:fill="FFFFFF"/>
          </w:tcPr>
          <w:p w14:paraId="4E322DFB" w14:textId="761ADB1C" w:rsidR="002E78FD" w:rsidRPr="00371E1E" w:rsidRDefault="002E78FD" w:rsidP="00EB68A4">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Discuss Readings:</w:t>
            </w:r>
          </w:p>
          <w:p w14:paraId="75CB22F2" w14:textId="63A678B2"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-Chapter 6: What Is Courage? Developing and Supporting Criteria for Arguments of Judgement (Hillocks)</w:t>
            </w:r>
          </w:p>
          <w:p w14:paraId="0D0882EC" w14:textId="39773C7F"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 6: Analyze and Interpret (pp. 135-174) (Gallagher)</w:t>
            </w:r>
          </w:p>
          <w:p w14:paraId="1A934585" w14:textId="3B897D6C" w:rsidR="004A715A"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-The Politics of Correction: Learning from Student Writing (Christensen)</w:t>
            </w:r>
          </w:p>
          <w:p w14:paraId="68598731" w14:textId="77777777" w:rsidR="000E2B0A" w:rsidRDefault="000E2B0A" w:rsidP="004A715A">
            <w:pPr>
              <w:rPr>
                <w:rFonts w:ascii="Times New Roman" w:hAnsi="Times New Roman" w:cs="Times New Roman"/>
                <w:sz w:val="24"/>
                <w:szCs w:val="24"/>
              </w:rPr>
            </w:pPr>
          </w:p>
          <w:p w14:paraId="4DA453A4" w14:textId="3429A98C" w:rsidR="000E2B0A" w:rsidRPr="00371E1E" w:rsidRDefault="000E2B0A" w:rsidP="004A715A">
            <w:pPr>
              <w:rPr>
                <w:rFonts w:ascii="Times New Roman" w:hAnsi="Times New Roman" w:cs="Times New Roman"/>
                <w:sz w:val="24"/>
                <w:szCs w:val="24"/>
              </w:rPr>
            </w:pPr>
            <w:r>
              <w:rPr>
                <w:rFonts w:ascii="Times New Roman" w:hAnsi="Times New Roman" w:cs="Times New Roman"/>
                <w:sz w:val="24"/>
                <w:szCs w:val="24"/>
              </w:rPr>
              <w:t xml:space="preserve">Select staged and/or action photographs for Cohort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(Target Date)</w:t>
            </w:r>
          </w:p>
          <w:p w14:paraId="4DAF24F9" w14:textId="77777777" w:rsidR="004A715A" w:rsidRPr="00371E1E" w:rsidRDefault="004A715A" w:rsidP="004A715A">
            <w:pPr>
              <w:rPr>
                <w:rFonts w:ascii="Times New Roman" w:hAnsi="Times New Roman" w:cs="Times New Roman"/>
                <w:b/>
                <w:sz w:val="24"/>
                <w:szCs w:val="24"/>
              </w:rPr>
            </w:pPr>
          </w:p>
          <w:p w14:paraId="1EDEB21F" w14:textId="77777777" w:rsidR="004A715A" w:rsidRPr="00371E1E" w:rsidRDefault="004A715A" w:rsidP="004A715A">
            <w:pPr>
              <w:rPr>
                <w:rFonts w:ascii="Times New Roman" w:hAnsi="Times New Roman" w:cs="Times New Roman"/>
                <w:b/>
                <w:sz w:val="24"/>
                <w:szCs w:val="24"/>
              </w:rPr>
            </w:pPr>
            <w:r w:rsidRPr="00371E1E">
              <w:rPr>
                <w:rFonts w:ascii="Times New Roman" w:hAnsi="Times New Roman" w:cs="Times New Roman"/>
                <w:b/>
                <w:sz w:val="24"/>
                <w:szCs w:val="24"/>
              </w:rPr>
              <w:t>Due: Civically Engaged Writing</w:t>
            </w:r>
          </w:p>
          <w:p w14:paraId="26045CBB" w14:textId="77777777" w:rsidR="004A715A" w:rsidRPr="00371E1E" w:rsidRDefault="004A715A" w:rsidP="004A715A">
            <w:pPr>
              <w:rPr>
                <w:rFonts w:ascii="Times New Roman" w:hAnsi="Times New Roman" w:cs="Times New Roman"/>
                <w:b/>
                <w:sz w:val="24"/>
                <w:szCs w:val="24"/>
              </w:rPr>
            </w:pPr>
          </w:p>
          <w:p w14:paraId="60640895" w14:textId="77777777" w:rsidR="004A715A" w:rsidRPr="00371E1E" w:rsidRDefault="004A715A" w:rsidP="004A715A">
            <w:pPr>
              <w:rPr>
                <w:rFonts w:ascii="Times New Roman" w:hAnsi="Times New Roman" w:cs="Times New Roman"/>
                <w:b/>
                <w:sz w:val="24"/>
                <w:szCs w:val="24"/>
              </w:rPr>
            </w:pPr>
            <w:r w:rsidRPr="00371E1E">
              <w:rPr>
                <w:rFonts w:ascii="Times New Roman" w:hAnsi="Times New Roman" w:cs="Times New Roman"/>
                <w:b/>
                <w:sz w:val="24"/>
                <w:szCs w:val="24"/>
              </w:rPr>
              <w:t>Introduce Letter Writing Campaign</w:t>
            </w:r>
          </w:p>
          <w:p w14:paraId="7325F911" w14:textId="0F3816B0" w:rsidR="00407084" w:rsidRPr="00407084" w:rsidRDefault="00407084" w:rsidP="00EB68A4">
            <w:pPr>
              <w:spacing w:after="200"/>
              <w:contextualSpacing/>
              <w:rPr>
                <w:rFonts w:ascii="Times New Roman" w:hAnsi="Times New Roman" w:cs="Times New Roman"/>
                <w:b/>
                <w:sz w:val="24"/>
                <w:szCs w:val="24"/>
              </w:rPr>
            </w:pPr>
          </w:p>
        </w:tc>
      </w:tr>
      <w:tr w:rsidR="002F6C11" w:rsidRPr="00E656BA" w14:paraId="409BA9FB" w14:textId="77777777" w:rsidTr="00FA226F">
        <w:tc>
          <w:tcPr>
            <w:tcW w:w="4664" w:type="dxa"/>
            <w:shd w:val="pct5" w:color="000000" w:fill="FFFFFF"/>
          </w:tcPr>
          <w:p w14:paraId="75F845F3" w14:textId="6BC4AA78"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Eleven </w:t>
            </w:r>
            <w:r w:rsidR="00792A3B">
              <w:rPr>
                <w:rFonts w:ascii="Times New Roman" w:hAnsi="Times New Roman" w:cs="Times New Roman"/>
                <w:b/>
                <w:sz w:val="24"/>
                <w:szCs w:val="24"/>
              </w:rPr>
              <w:t>(Oct. 31</w:t>
            </w:r>
            <w:r w:rsidR="00861788">
              <w:rPr>
                <w:rFonts w:ascii="Times New Roman" w:hAnsi="Times New Roman" w:cs="Times New Roman"/>
                <w:b/>
                <w:sz w:val="24"/>
                <w:szCs w:val="24"/>
              </w:rPr>
              <w:t>)</w:t>
            </w:r>
          </w:p>
        </w:tc>
        <w:tc>
          <w:tcPr>
            <w:tcW w:w="4696" w:type="dxa"/>
            <w:shd w:val="pct5" w:color="000000" w:fill="FFFFFF"/>
          </w:tcPr>
          <w:p w14:paraId="1F078AE2" w14:textId="7F67B885" w:rsidR="002E78FD" w:rsidRPr="00371E1E" w:rsidRDefault="002E78FD" w:rsidP="00EB68A4">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Discuss Readings:</w:t>
            </w:r>
          </w:p>
          <w:p w14:paraId="28E1CBA5" w14:textId="694BE04C"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-Chapter 7: Argument and Interpretation: Teaching Students How to Make Literary Judgements (Hillocks)</w:t>
            </w:r>
          </w:p>
          <w:p w14:paraId="794E3003" w14:textId="1B153184" w:rsidR="004A715A"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 7: Take a Stand/Propose a Solution (pp. 175-202) (Gallagher)</w:t>
            </w:r>
          </w:p>
          <w:p w14:paraId="3D5A3A13" w14:textId="77777777" w:rsidR="000E2B0A" w:rsidRDefault="000E2B0A" w:rsidP="004A715A">
            <w:pPr>
              <w:rPr>
                <w:rFonts w:ascii="Times New Roman" w:hAnsi="Times New Roman" w:cs="Times New Roman"/>
                <w:sz w:val="24"/>
                <w:szCs w:val="24"/>
              </w:rPr>
            </w:pPr>
          </w:p>
          <w:p w14:paraId="4972B90D" w14:textId="513212DF" w:rsidR="000E2B0A" w:rsidRPr="00371E1E" w:rsidRDefault="000E2B0A" w:rsidP="004A715A">
            <w:pPr>
              <w:rPr>
                <w:rFonts w:ascii="Times New Roman" w:hAnsi="Times New Roman" w:cs="Times New Roman"/>
                <w:sz w:val="24"/>
                <w:szCs w:val="24"/>
              </w:rPr>
            </w:pPr>
            <w:r>
              <w:rPr>
                <w:rFonts w:ascii="Times New Roman" w:hAnsi="Times New Roman" w:cs="Times New Roman"/>
                <w:sz w:val="24"/>
                <w:szCs w:val="24"/>
              </w:rPr>
              <w:t xml:space="preserve">Complete Draft of Cohort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(Target Date)</w:t>
            </w:r>
          </w:p>
          <w:p w14:paraId="3CEAE22B" w14:textId="77777777" w:rsidR="004A715A" w:rsidRPr="00371E1E" w:rsidRDefault="004A715A" w:rsidP="004A715A">
            <w:pPr>
              <w:rPr>
                <w:rFonts w:ascii="Times New Roman" w:hAnsi="Times New Roman" w:cs="Times New Roman"/>
                <w:b/>
                <w:sz w:val="24"/>
                <w:szCs w:val="24"/>
              </w:rPr>
            </w:pPr>
          </w:p>
          <w:p w14:paraId="4794D056" w14:textId="77777777" w:rsidR="004A715A" w:rsidRPr="00371E1E" w:rsidRDefault="004A715A" w:rsidP="004A715A">
            <w:pPr>
              <w:rPr>
                <w:rFonts w:ascii="Times New Roman" w:hAnsi="Times New Roman" w:cs="Times New Roman"/>
                <w:b/>
                <w:sz w:val="24"/>
                <w:szCs w:val="24"/>
              </w:rPr>
            </w:pPr>
            <w:r w:rsidRPr="00371E1E">
              <w:rPr>
                <w:rFonts w:ascii="Times New Roman" w:hAnsi="Times New Roman" w:cs="Times New Roman"/>
                <w:b/>
                <w:sz w:val="24"/>
                <w:szCs w:val="24"/>
              </w:rPr>
              <w:t xml:space="preserve">Due: Feedback to Peers—Civically Engaged Writing </w:t>
            </w:r>
          </w:p>
          <w:p w14:paraId="365D9EA3" w14:textId="1E6F24C1" w:rsidR="00F17B69" w:rsidRPr="00E656BA" w:rsidRDefault="00F17B69" w:rsidP="00EB68A4">
            <w:pPr>
              <w:spacing w:after="200"/>
              <w:contextualSpacing/>
              <w:rPr>
                <w:rFonts w:ascii="Times New Roman" w:hAnsi="Times New Roman" w:cs="Times New Roman"/>
                <w:sz w:val="24"/>
                <w:szCs w:val="24"/>
              </w:rPr>
            </w:pPr>
          </w:p>
        </w:tc>
      </w:tr>
      <w:tr w:rsidR="002F6C11" w:rsidRPr="00E656BA" w14:paraId="15B4BBF4" w14:textId="77777777" w:rsidTr="00FA226F">
        <w:tc>
          <w:tcPr>
            <w:tcW w:w="4664" w:type="dxa"/>
            <w:shd w:val="pct20" w:color="000000" w:fill="FFFFFF"/>
          </w:tcPr>
          <w:p w14:paraId="2ED4E910" w14:textId="31FC1F7B"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Twelve </w:t>
            </w:r>
            <w:r w:rsidR="00792A3B">
              <w:rPr>
                <w:rFonts w:ascii="Times New Roman" w:hAnsi="Times New Roman" w:cs="Times New Roman"/>
                <w:b/>
                <w:sz w:val="24"/>
                <w:szCs w:val="24"/>
              </w:rPr>
              <w:t>(Nov. 7</w:t>
            </w:r>
            <w:r w:rsidR="00861788">
              <w:rPr>
                <w:rFonts w:ascii="Times New Roman" w:hAnsi="Times New Roman" w:cs="Times New Roman"/>
                <w:b/>
                <w:sz w:val="24"/>
                <w:szCs w:val="24"/>
              </w:rPr>
              <w:t>)</w:t>
            </w:r>
          </w:p>
        </w:tc>
        <w:tc>
          <w:tcPr>
            <w:tcW w:w="4696" w:type="dxa"/>
            <w:shd w:val="pct20" w:color="000000" w:fill="FFFFFF"/>
          </w:tcPr>
          <w:p w14:paraId="7CDF22D8" w14:textId="77777777" w:rsidR="002E78FD" w:rsidRPr="00371E1E" w:rsidRDefault="004A715A" w:rsidP="00EB68A4">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Discuss Readings:</w:t>
            </w:r>
          </w:p>
          <w:p w14:paraId="5C9F3E9F" w14:textId="26B575BE"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 8: Polishing the Paper (pp. 203-222) (Gallagher)</w:t>
            </w:r>
          </w:p>
          <w:p w14:paraId="64324D00" w14:textId="6C3BCE3D"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-My Dirty Little Secret: I Don’t Grade Student Papers (Christensen)</w:t>
            </w:r>
          </w:p>
          <w:p w14:paraId="103228CC" w14:textId="77777777" w:rsidR="004A715A" w:rsidRPr="00371E1E" w:rsidRDefault="004A715A" w:rsidP="004A715A">
            <w:pPr>
              <w:rPr>
                <w:rFonts w:ascii="Times New Roman" w:hAnsi="Times New Roman" w:cs="Times New Roman"/>
                <w:b/>
                <w:sz w:val="24"/>
                <w:szCs w:val="24"/>
              </w:rPr>
            </w:pPr>
          </w:p>
          <w:p w14:paraId="78C0E0C6" w14:textId="6B7204E1" w:rsidR="004A715A" w:rsidRPr="00371E1E" w:rsidRDefault="004A715A" w:rsidP="004A715A">
            <w:pPr>
              <w:rPr>
                <w:rFonts w:ascii="Times New Roman" w:hAnsi="Times New Roman" w:cs="Times New Roman"/>
                <w:b/>
                <w:sz w:val="24"/>
                <w:szCs w:val="24"/>
              </w:rPr>
            </w:pPr>
            <w:r w:rsidRPr="00371E1E">
              <w:rPr>
                <w:rFonts w:ascii="Times New Roman" w:hAnsi="Times New Roman" w:cs="Times New Roman"/>
                <w:b/>
                <w:sz w:val="24"/>
                <w:szCs w:val="24"/>
              </w:rPr>
              <w:t>Introduce Final Planning Project</w:t>
            </w:r>
          </w:p>
          <w:p w14:paraId="609FBF12" w14:textId="77777777" w:rsidR="004A715A" w:rsidRPr="00371E1E" w:rsidRDefault="004A715A" w:rsidP="004A715A">
            <w:pPr>
              <w:rPr>
                <w:rFonts w:ascii="Times New Roman" w:hAnsi="Times New Roman" w:cs="Times New Roman"/>
                <w:b/>
                <w:sz w:val="24"/>
                <w:szCs w:val="24"/>
              </w:rPr>
            </w:pPr>
          </w:p>
          <w:p w14:paraId="1A7BFBBA" w14:textId="77777777" w:rsidR="004A715A" w:rsidRPr="00371E1E" w:rsidRDefault="004A715A" w:rsidP="004A715A">
            <w:pPr>
              <w:rPr>
                <w:rFonts w:ascii="Times New Roman" w:hAnsi="Times New Roman" w:cs="Times New Roman"/>
                <w:b/>
                <w:sz w:val="24"/>
                <w:szCs w:val="24"/>
              </w:rPr>
            </w:pPr>
            <w:r w:rsidRPr="00371E1E">
              <w:rPr>
                <w:rFonts w:ascii="Times New Roman" w:hAnsi="Times New Roman" w:cs="Times New Roman"/>
                <w:b/>
                <w:sz w:val="24"/>
                <w:szCs w:val="24"/>
              </w:rPr>
              <w:t>Due: Meditation and Experience Journal Entries</w:t>
            </w:r>
          </w:p>
          <w:p w14:paraId="6B0ABAFF" w14:textId="01B44C48" w:rsidR="004A715A" w:rsidRPr="00E656BA" w:rsidRDefault="004A715A" w:rsidP="00EB68A4">
            <w:pPr>
              <w:spacing w:after="200"/>
              <w:contextualSpacing/>
              <w:rPr>
                <w:rFonts w:ascii="Times New Roman" w:hAnsi="Times New Roman" w:cs="Times New Roman"/>
                <w:b/>
                <w:sz w:val="24"/>
                <w:szCs w:val="24"/>
              </w:rPr>
            </w:pPr>
          </w:p>
        </w:tc>
      </w:tr>
      <w:tr w:rsidR="002F6C11" w:rsidRPr="00E656BA" w14:paraId="535663F6" w14:textId="77777777" w:rsidTr="00FA226F">
        <w:tc>
          <w:tcPr>
            <w:tcW w:w="4664" w:type="dxa"/>
            <w:shd w:val="pct5" w:color="000000" w:fill="FFFFFF"/>
          </w:tcPr>
          <w:p w14:paraId="519B4818" w14:textId="1748BD9F"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Thirteen </w:t>
            </w:r>
            <w:r w:rsidR="00792A3B">
              <w:rPr>
                <w:rFonts w:ascii="Times New Roman" w:hAnsi="Times New Roman" w:cs="Times New Roman"/>
                <w:b/>
                <w:sz w:val="24"/>
                <w:szCs w:val="24"/>
              </w:rPr>
              <w:t>(Nov. 14</w:t>
            </w:r>
            <w:r w:rsidR="00861788">
              <w:rPr>
                <w:rFonts w:ascii="Times New Roman" w:hAnsi="Times New Roman" w:cs="Times New Roman"/>
                <w:b/>
                <w:sz w:val="24"/>
                <w:szCs w:val="24"/>
              </w:rPr>
              <w:t>)</w:t>
            </w:r>
          </w:p>
        </w:tc>
        <w:tc>
          <w:tcPr>
            <w:tcW w:w="4696" w:type="dxa"/>
            <w:shd w:val="pct5" w:color="000000" w:fill="FFFFFF"/>
          </w:tcPr>
          <w:p w14:paraId="5048200E" w14:textId="7A02A222" w:rsidR="002E78FD" w:rsidRPr="00371E1E" w:rsidRDefault="002E78FD" w:rsidP="00EB68A4">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Discuss Readings:</w:t>
            </w:r>
          </w:p>
          <w:p w14:paraId="68BE5C49" w14:textId="1AFCE5BB"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-Ch. 9: The Wizard of Oz Would Have Been a Lousy Writing Teacher (pp. 223-238) (Gallagher)</w:t>
            </w:r>
          </w:p>
          <w:p w14:paraId="69E74917" w14:textId="25688213" w:rsidR="004A715A"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-Teaching Standard English: Whose Standard? (Christensen)</w:t>
            </w:r>
          </w:p>
          <w:p w14:paraId="090AC51D" w14:textId="77777777" w:rsidR="000E2B0A" w:rsidRDefault="000E2B0A" w:rsidP="004A715A">
            <w:pPr>
              <w:rPr>
                <w:rFonts w:ascii="Times New Roman" w:hAnsi="Times New Roman" w:cs="Times New Roman"/>
                <w:sz w:val="24"/>
                <w:szCs w:val="24"/>
              </w:rPr>
            </w:pPr>
          </w:p>
          <w:p w14:paraId="7D38A3AD" w14:textId="2D1B0208" w:rsidR="000E2B0A" w:rsidRPr="00371E1E" w:rsidRDefault="00413748" w:rsidP="004A715A">
            <w:pPr>
              <w:rPr>
                <w:rFonts w:ascii="Times New Roman" w:hAnsi="Times New Roman" w:cs="Times New Roman"/>
                <w:sz w:val="24"/>
                <w:szCs w:val="24"/>
              </w:rPr>
            </w:pPr>
            <w:r>
              <w:rPr>
                <w:rFonts w:ascii="Times New Roman" w:hAnsi="Times New Roman" w:cs="Times New Roman"/>
                <w:sz w:val="24"/>
                <w:szCs w:val="24"/>
              </w:rPr>
              <w:t>Prof</w:t>
            </w:r>
            <w:r w:rsidR="000E2B0A">
              <w:rPr>
                <w:rFonts w:ascii="Times New Roman" w:hAnsi="Times New Roman" w:cs="Times New Roman"/>
                <w:sz w:val="24"/>
                <w:szCs w:val="24"/>
              </w:rPr>
              <w:t xml:space="preserve">essional Review of Cohort </w:t>
            </w:r>
            <w:proofErr w:type="spellStart"/>
            <w:r w:rsidR="000E2B0A">
              <w:rPr>
                <w:rFonts w:ascii="Times New Roman" w:hAnsi="Times New Roman" w:cs="Times New Roman"/>
                <w:sz w:val="24"/>
                <w:szCs w:val="24"/>
              </w:rPr>
              <w:t>ePortfolio</w:t>
            </w:r>
            <w:proofErr w:type="spellEnd"/>
            <w:r w:rsidR="000E2B0A">
              <w:rPr>
                <w:rFonts w:ascii="Times New Roman" w:hAnsi="Times New Roman" w:cs="Times New Roman"/>
                <w:sz w:val="24"/>
                <w:szCs w:val="24"/>
              </w:rPr>
              <w:t xml:space="preserve"> (Target Date)</w:t>
            </w:r>
          </w:p>
          <w:p w14:paraId="3552E45A" w14:textId="77777777" w:rsidR="004A715A" w:rsidRPr="00371E1E" w:rsidRDefault="004A715A" w:rsidP="004A715A">
            <w:pPr>
              <w:spacing w:after="200"/>
              <w:contextualSpacing/>
              <w:rPr>
                <w:rFonts w:ascii="Times New Roman" w:hAnsi="Times New Roman" w:cs="Times New Roman"/>
                <w:b/>
                <w:sz w:val="24"/>
                <w:szCs w:val="24"/>
              </w:rPr>
            </w:pPr>
          </w:p>
          <w:p w14:paraId="53D2A6D0" w14:textId="68EBD8C3" w:rsidR="00F17B69" w:rsidRPr="00E656BA" w:rsidRDefault="004A715A" w:rsidP="004A715A">
            <w:pPr>
              <w:spacing w:after="200"/>
              <w:contextualSpacing/>
              <w:rPr>
                <w:rFonts w:ascii="Times New Roman" w:hAnsi="Times New Roman" w:cs="Times New Roman"/>
                <w:sz w:val="24"/>
                <w:szCs w:val="24"/>
              </w:rPr>
            </w:pPr>
            <w:r w:rsidRPr="00371E1E">
              <w:rPr>
                <w:rFonts w:ascii="Times New Roman" w:hAnsi="Times New Roman" w:cs="Times New Roman"/>
                <w:b/>
                <w:sz w:val="24"/>
                <w:szCs w:val="24"/>
              </w:rPr>
              <w:t>Due Letter Writing Campaign</w:t>
            </w:r>
          </w:p>
        </w:tc>
      </w:tr>
      <w:tr w:rsidR="002F6C11" w:rsidRPr="00E656BA" w14:paraId="0AB82955" w14:textId="77777777" w:rsidTr="00FA226F">
        <w:tc>
          <w:tcPr>
            <w:tcW w:w="4664" w:type="dxa"/>
            <w:shd w:val="pct20" w:color="000000" w:fill="FFFFFF"/>
          </w:tcPr>
          <w:p w14:paraId="3445AB83" w14:textId="1D58FFE9"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Fourteen </w:t>
            </w:r>
            <w:r w:rsidR="00792A3B">
              <w:rPr>
                <w:rFonts w:ascii="Times New Roman" w:hAnsi="Times New Roman" w:cs="Times New Roman"/>
                <w:b/>
                <w:sz w:val="24"/>
                <w:szCs w:val="24"/>
              </w:rPr>
              <w:t>(Nov. 21</w:t>
            </w:r>
            <w:r w:rsidR="00861788">
              <w:rPr>
                <w:rFonts w:ascii="Times New Roman" w:hAnsi="Times New Roman" w:cs="Times New Roman"/>
                <w:b/>
                <w:sz w:val="24"/>
                <w:szCs w:val="24"/>
              </w:rPr>
              <w:t>)</w:t>
            </w:r>
          </w:p>
        </w:tc>
        <w:tc>
          <w:tcPr>
            <w:tcW w:w="4696" w:type="dxa"/>
            <w:shd w:val="pct20" w:color="000000" w:fill="FFFFFF"/>
          </w:tcPr>
          <w:p w14:paraId="2A2D1B6B" w14:textId="1F81AB0B" w:rsidR="00861788" w:rsidRDefault="00861788" w:rsidP="00EB68A4">
            <w:pPr>
              <w:spacing w:after="200"/>
              <w:contextualSpacing/>
              <w:rPr>
                <w:rFonts w:ascii="Times New Roman" w:hAnsi="Times New Roman" w:cs="Times New Roman"/>
                <w:b/>
                <w:sz w:val="24"/>
                <w:szCs w:val="24"/>
              </w:rPr>
            </w:pPr>
            <w:r w:rsidRPr="00E656BA">
              <w:rPr>
                <w:rFonts w:ascii="Times New Roman" w:hAnsi="Times New Roman" w:cs="Times New Roman"/>
                <w:sz w:val="24"/>
                <w:szCs w:val="24"/>
              </w:rPr>
              <w:t>Thanksgiving Break, No Class</w:t>
            </w:r>
          </w:p>
          <w:p w14:paraId="40D3718E" w14:textId="6C9AC292" w:rsidR="002F6C11" w:rsidRPr="00E656BA" w:rsidRDefault="002F6C11" w:rsidP="00EB68A4">
            <w:pPr>
              <w:spacing w:after="200"/>
              <w:contextualSpacing/>
              <w:rPr>
                <w:rFonts w:ascii="Times New Roman" w:hAnsi="Times New Roman" w:cs="Times New Roman"/>
                <w:sz w:val="24"/>
                <w:szCs w:val="24"/>
              </w:rPr>
            </w:pPr>
          </w:p>
        </w:tc>
      </w:tr>
      <w:tr w:rsidR="002F6C11" w:rsidRPr="00E656BA" w14:paraId="6F9CFDF0" w14:textId="77777777" w:rsidTr="00FA226F">
        <w:tc>
          <w:tcPr>
            <w:tcW w:w="4664" w:type="dxa"/>
            <w:shd w:val="pct5" w:color="000000" w:fill="FFFFFF"/>
          </w:tcPr>
          <w:p w14:paraId="56166610" w14:textId="0FF77147"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Fifteen </w:t>
            </w:r>
            <w:r w:rsidR="00792A3B">
              <w:rPr>
                <w:rFonts w:ascii="Times New Roman" w:hAnsi="Times New Roman" w:cs="Times New Roman"/>
                <w:b/>
                <w:sz w:val="24"/>
                <w:szCs w:val="24"/>
              </w:rPr>
              <w:t>(Nov. 28</w:t>
            </w:r>
            <w:r w:rsidR="00861788">
              <w:rPr>
                <w:rFonts w:ascii="Times New Roman" w:hAnsi="Times New Roman" w:cs="Times New Roman"/>
                <w:b/>
                <w:sz w:val="24"/>
                <w:szCs w:val="24"/>
              </w:rPr>
              <w:t>)</w:t>
            </w:r>
          </w:p>
        </w:tc>
        <w:tc>
          <w:tcPr>
            <w:tcW w:w="4696" w:type="dxa"/>
            <w:shd w:val="pct5" w:color="000000" w:fill="FFFFFF"/>
          </w:tcPr>
          <w:p w14:paraId="5DD31F6B" w14:textId="77777777" w:rsidR="00861788" w:rsidRPr="00371E1E" w:rsidRDefault="00861788" w:rsidP="00861788">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Discuss Readings:</w:t>
            </w:r>
          </w:p>
          <w:p w14:paraId="46F0939B" w14:textId="6CBBD562" w:rsidR="004A715A" w:rsidRPr="00371E1E" w:rsidRDefault="004A715A" w:rsidP="004A715A">
            <w:pPr>
              <w:rPr>
                <w:rFonts w:ascii="Times New Roman" w:hAnsi="Times New Roman" w:cs="Times New Roman"/>
                <w:sz w:val="24"/>
                <w:szCs w:val="24"/>
              </w:rPr>
            </w:pPr>
            <w:r w:rsidRPr="00371E1E">
              <w:rPr>
                <w:rFonts w:ascii="Times New Roman" w:hAnsi="Times New Roman" w:cs="Times New Roman"/>
                <w:sz w:val="24"/>
                <w:szCs w:val="24"/>
              </w:rPr>
              <w:t xml:space="preserve">-A Few Words about Assessment (Smith, Wilhelm, &amp; </w:t>
            </w:r>
            <w:proofErr w:type="spellStart"/>
            <w:r w:rsidRPr="00371E1E">
              <w:rPr>
                <w:rFonts w:ascii="Times New Roman" w:hAnsi="Times New Roman" w:cs="Times New Roman"/>
                <w:sz w:val="24"/>
                <w:szCs w:val="24"/>
              </w:rPr>
              <w:t>Fredricksen</w:t>
            </w:r>
            <w:proofErr w:type="spellEnd"/>
            <w:r w:rsidRPr="00371E1E">
              <w:rPr>
                <w:rFonts w:ascii="Times New Roman" w:hAnsi="Times New Roman" w:cs="Times New Roman"/>
                <w:sz w:val="24"/>
                <w:szCs w:val="24"/>
              </w:rPr>
              <w:t>)</w:t>
            </w:r>
          </w:p>
          <w:p w14:paraId="11EAE780" w14:textId="77777777" w:rsidR="004A715A" w:rsidRPr="00371E1E" w:rsidRDefault="004A715A" w:rsidP="004A715A">
            <w:pPr>
              <w:rPr>
                <w:rFonts w:ascii="Times New Roman" w:hAnsi="Times New Roman" w:cs="Times New Roman"/>
                <w:b/>
                <w:sz w:val="24"/>
                <w:szCs w:val="24"/>
              </w:rPr>
            </w:pPr>
          </w:p>
          <w:p w14:paraId="165B6E90" w14:textId="77777777" w:rsidR="004A715A" w:rsidRPr="00371E1E" w:rsidRDefault="004A715A" w:rsidP="004A715A">
            <w:pPr>
              <w:rPr>
                <w:rFonts w:ascii="Times New Roman" w:hAnsi="Times New Roman" w:cs="Times New Roman"/>
                <w:b/>
                <w:sz w:val="24"/>
                <w:szCs w:val="24"/>
              </w:rPr>
            </w:pPr>
            <w:r w:rsidRPr="00371E1E">
              <w:rPr>
                <w:rFonts w:ascii="Times New Roman" w:hAnsi="Times New Roman" w:cs="Times New Roman"/>
                <w:b/>
                <w:sz w:val="24"/>
                <w:szCs w:val="24"/>
              </w:rPr>
              <w:t>Due: Feedback to Peers—Letter Writing Campaign</w:t>
            </w:r>
          </w:p>
          <w:p w14:paraId="345658E4" w14:textId="1B636362" w:rsidR="00F17B69" w:rsidRPr="00E656BA" w:rsidRDefault="00F17B69" w:rsidP="00861788">
            <w:pPr>
              <w:spacing w:after="200"/>
              <w:contextualSpacing/>
              <w:rPr>
                <w:rFonts w:ascii="Times New Roman" w:hAnsi="Times New Roman" w:cs="Times New Roman"/>
                <w:sz w:val="24"/>
                <w:szCs w:val="24"/>
              </w:rPr>
            </w:pPr>
          </w:p>
        </w:tc>
      </w:tr>
      <w:tr w:rsidR="002F6C11" w:rsidRPr="00E656BA" w14:paraId="5E978F24" w14:textId="77777777" w:rsidTr="00FA226F">
        <w:tc>
          <w:tcPr>
            <w:tcW w:w="4664" w:type="dxa"/>
            <w:shd w:val="pct20" w:color="000000" w:fill="FFFFFF"/>
          </w:tcPr>
          <w:p w14:paraId="74C6DB97" w14:textId="715B6F49"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Sixteen </w:t>
            </w:r>
            <w:r w:rsidR="00792A3B">
              <w:rPr>
                <w:rFonts w:ascii="Times New Roman" w:hAnsi="Times New Roman" w:cs="Times New Roman"/>
                <w:b/>
                <w:sz w:val="24"/>
                <w:szCs w:val="24"/>
              </w:rPr>
              <w:t>(Dec. 5</w:t>
            </w:r>
            <w:r w:rsidR="00861788">
              <w:rPr>
                <w:rFonts w:ascii="Times New Roman" w:hAnsi="Times New Roman" w:cs="Times New Roman"/>
                <w:b/>
                <w:sz w:val="24"/>
                <w:szCs w:val="24"/>
              </w:rPr>
              <w:t>)</w:t>
            </w:r>
          </w:p>
        </w:tc>
        <w:tc>
          <w:tcPr>
            <w:tcW w:w="4696" w:type="dxa"/>
            <w:shd w:val="pct20" w:color="000000" w:fill="FFFFFF"/>
          </w:tcPr>
          <w:p w14:paraId="6A23BEDC" w14:textId="77777777" w:rsidR="008A79EE" w:rsidRPr="00371E1E" w:rsidRDefault="008A79EE" w:rsidP="00EB68A4">
            <w:pPr>
              <w:spacing w:after="200"/>
              <w:contextualSpacing/>
              <w:rPr>
                <w:rFonts w:ascii="Times New Roman" w:hAnsi="Times New Roman" w:cs="Times New Roman"/>
                <w:sz w:val="24"/>
                <w:szCs w:val="24"/>
              </w:rPr>
            </w:pPr>
            <w:r w:rsidRPr="00371E1E">
              <w:rPr>
                <w:rFonts w:ascii="Times New Roman" w:hAnsi="Times New Roman" w:cs="Times New Roman"/>
                <w:sz w:val="24"/>
                <w:szCs w:val="24"/>
              </w:rPr>
              <w:t>Discuss Reading:</w:t>
            </w:r>
          </w:p>
          <w:p w14:paraId="48DF63D0" w14:textId="6CFC51FC" w:rsidR="008A79EE" w:rsidRDefault="008A79EE" w:rsidP="008A79EE">
            <w:pPr>
              <w:rPr>
                <w:rFonts w:ascii="Times New Roman" w:hAnsi="Times New Roman" w:cs="Times New Roman"/>
                <w:sz w:val="24"/>
                <w:szCs w:val="24"/>
              </w:rPr>
            </w:pPr>
            <w:r w:rsidRPr="00371E1E">
              <w:rPr>
                <w:rFonts w:ascii="Times New Roman" w:hAnsi="Times New Roman" w:cs="Times New Roman"/>
                <w:sz w:val="24"/>
                <w:szCs w:val="24"/>
              </w:rPr>
              <w:t>-From Gold to Platinum: Assessing Student Writing (Winn &amp; Johnson)</w:t>
            </w:r>
          </w:p>
          <w:p w14:paraId="7DEADB92" w14:textId="77777777" w:rsidR="000E2B0A" w:rsidRDefault="000E2B0A" w:rsidP="008A79EE">
            <w:pPr>
              <w:rPr>
                <w:rFonts w:ascii="Times New Roman" w:hAnsi="Times New Roman" w:cs="Times New Roman"/>
                <w:sz w:val="24"/>
                <w:szCs w:val="24"/>
              </w:rPr>
            </w:pPr>
          </w:p>
          <w:p w14:paraId="35F66694" w14:textId="714A9BF0" w:rsidR="000E2B0A" w:rsidRPr="00371E1E" w:rsidRDefault="000E2B0A" w:rsidP="008A79EE">
            <w:pPr>
              <w:rPr>
                <w:rFonts w:ascii="Times New Roman" w:hAnsi="Times New Roman" w:cs="Times New Roman"/>
                <w:sz w:val="24"/>
                <w:szCs w:val="24"/>
              </w:rPr>
            </w:pPr>
            <w:r>
              <w:rPr>
                <w:rFonts w:ascii="Times New Roman" w:hAnsi="Times New Roman" w:cs="Times New Roman"/>
                <w:sz w:val="24"/>
                <w:szCs w:val="24"/>
              </w:rPr>
              <w:t xml:space="preserve">Cohort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Review and </w:t>
            </w:r>
            <w:proofErr w:type="spellStart"/>
            <w:r>
              <w:rPr>
                <w:rFonts w:ascii="Times New Roman" w:hAnsi="Times New Roman" w:cs="Times New Roman"/>
                <w:sz w:val="24"/>
                <w:szCs w:val="24"/>
              </w:rPr>
              <w:t>Feedack</w:t>
            </w:r>
            <w:proofErr w:type="spellEnd"/>
            <w:r>
              <w:rPr>
                <w:rFonts w:ascii="Times New Roman" w:hAnsi="Times New Roman" w:cs="Times New Roman"/>
                <w:sz w:val="24"/>
                <w:szCs w:val="24"/>
              </w:rPr>
              <w:t xml:space="preserve">—Final Revisions </w:t>
            </w:r>
          </w:p>
          <w:p w14:paraId="1F671766" w14:textId="77777777" w:rsidR="008A79EE" w:rsidRPr="00371E1E" w:rsidRDefault="008A79EE" w:rsidP="008A79EE">
            <w:pPr>
              <w:rPr>
                <w:rFonts w:ascii="Times New Roman" w:hAnsi="Times New Roman" w:cs="Times New Roman"/>
                <w:b/>
                <w:sz w:val="24"/>
                <w:szCs w:val="24"/>
              </w:rPr>
            </w:pPr>
          </w:p>
          <w:p w14:paraId="3D050C96" w14:textId="77777777" w:rsidR="008A79EE" w:rsidRPr="00371E1E" w:rsidRDefault="008A79EE" w:rsidP="008A79EE">
            <w:pPr>
              <w:rPr>
                <w:rFonts w:ascii="Times New Roman" w:hAnsi="Times New Roman" w:cs="Times New Roman"/>
                <w:b/>
                <w:sz w:val="24"/>
                <w:szCs w:val="24"/>
              </w:rPr>
            </w:pPr>
            <w:r w:rsidRPr="00371E1E">
              <w:rPr>
                <w:rFonts w:ascii="Times New Roman" w:hAnsi="Times New Roman" w:cs="Times New Roman"/>
                <w:b/>
                <w:sz w:val="24"/>
                <w:szCs w:val="24"/>
              </w:rPr>
              <w:t xml:space="preserve">Due: Final Planning Project </w:t>
            </w:r>
          </w:p>
          <w:p w14:paraId="172688C1" w14:textId="77777777" w:rsidR="008A79EE" w:rsidRPr="00371E1E" w:rsidRDefault="008A79EE" w:rsidP="008A79EE">
            <w:pPr>
              <w:rPr>
                <w:rFonts w:ascii="Times New Roman" w:hAnsi="Times New Roman" w:cs="Times New Roman"/>
                <w:b/>
                <w:sz w:val="24"/>
                <w:szCs w:val="24"/>
              </w:rPr>
            </w:pPr>
          </w:p>
          <w:p w14:paraId="05C0B129" w14:textId="77777777" w:rsidR="008A79EE" w:rsidRPr="00371E1E" w:rsidRDefault="008A79EE" w:rsidP="008A79EE">
            <w:pPr>
              <w:rPr>
                <w:rFonts w:ascii="Times New Roman" w:hAnsi="Times New Roman" w:cs="Times New Roman"/>
                <w:b/>
                <w:sz w:val="24"/>
                <w:szCs w:val="24"/>
              </w:rPr>
            </w:pPr>
            <w:r w:rsidRPr="00371E1E">
              <w:rPr>
                <w:rFonts w:ascii="Times New Roman" w:hAnsi="Times New Roman" w:cs="Times New Roman"/>
                <w:b/>
                <w:sz w:val="24"/>
                <w:szCs w:val="24"/>
              </w:rPr>
              <w:t>Due: Meditation and Experience Journal Entries</w:t>
            </w:r>
          </w:p>
          <w:p w14:paraId="62D69ED0" w14:textId="27552220" w:rsidR="002F6C11" w:rsidRPr="00E656BA" w:rsidRDefault="002E78FD"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 </w:t>
            </w:r>
          </w:p>
        </w:tc>
      </w:tr>
      <w:tr w:rsidR="002F6C11" w:rsidRPr="00E656BA" w14:paraId="7A213D7A" w14:textId="77777777" w:rsidTr="00FA226F">
        <w:tc>
          <w:tcPr>
            <w:tcW w:w="4664" w:type="dxa"/>
            <w:shd w:val="pct5" w:color="000000" w:fill="FFFFFF"/>
          </w:tcPr>
          <w:p w14:paraId="775B4266" w14:textId="785DFDD2" w:rsidR="002F6C11" w:rsidRPr="00E656BA" w:rsidRDefault="00990F9C" w:rsidP="00EB68A4">
            <w:pPr>
              <w:spacing w:after="200"/>
              <w:contextualSpacing/>
              <w:rPr>
                <w:rFonts w:ascii="Times New Roman" w:hAnsi="Times New Roman" w:cs="Times New Roman"/>
                <w:b/>
                <w:sz w:val="24"/>
                <w:szCs w:val="24"/>
              </w:rPr>
            </w:pPr>
            <w:r>
              <w:rPr>
                <w:rFonts w:ascii="Times New Roman" w:hAnsi="Times New Roman" w:cs="Times New Roman"/>
                <w:b/>
                <w:sz w:val="24"/>
                <w:szCs w:val="24"/>
              </w:rPr>
              <w:t xml:space="preserve">Week Seventeen </w:t>
            </w:r>
            <w:r w:rsidR="00792A3B">
              <w:rPr>
                <w:rFonts w:ascii="Times New Roman" w:hAnsi="Times New Roman" w:cs="Times New Roman"/>
                <w:b/>
                <w:sz w:val="24"/>
                <w:szCs w:val="24"/>
              </w:rPr>
              <w:t>(Dec. 10-14)</w:t>
            </w:r>
          </w:p>
        </w:tc>
        <w:tc>
          <w:tcPr>
            <w:tcW w:w="4696" w:type="dxa"/>
            <w:shd w:val="pct5" w:color="000000" w:fill="FFFFFF"/>
          </w:tcPr>
          <w:p w14:paraId="030F3998" w14:textId="0524F37E" w:rsidR="002E78FD" w:rsidRPr="00B10CAF" w:rsidRDefault="002F6C11" w:rsidP="00EB68A4">
            <w:pPr>
              <w:spacing w:after="200"/>
              <w:contextualSpacing/>
              <w:rPr>
                <w:rFonts w:ascii="Times New Roman" w:hAnsi="Times New Roman" w:cs="Times New Roman"/>
                <w:strike/>
                <w:sz w:val="24"/>
                <w:szCs w:val="24"/>
              </w:rPr>
            </w:pPr>
            <w:r w:rsidRPr="00E656BA">
              <w:rPr>
                <w:rFonts w:ascii="Times New Roman" w:hAnsi="Times New Roman" w:cs="Times New Roman"/>
                <w:b/>
                <w:sz w:val="24"/>
                <w:szCs w:val="24"/>
              </w:rPr>
              <w:t>Exam Week</w:t>
            </w:r>
          </w:p>
        </w:tc>
      </w:tr>
    </w:tbl>
    <w:p w14:paraId="6840798A" w14:textId="77777777" w:rsidR="002F6C11" w:rsidRPr="00E656BA" w:rsidRDefault="002F6C11">
      <w:pPr>
        <w:rPr>
          <w:rFonts w:ascii="Times New Roman" w:hAnsi="Times New Roman" w:cs="Times New Roman"/>
          <w:sz w:val="24"/>
          <w:szCs w:val="24"/>
        </w:rPr>
      </w:pPr>
    </w:p>
    <w:p w14:paraId="0C839C98" w14:textId="77777777" w:rsidR="002F6C11" w:rsidRPr="00E656BA" w:rsidRDefault="002F6C11">
      <w:pPr>
        <w:rPr>
          <w:rFonts w:ascii="Times New Roman" w:hAnsi="Times New Roman" w:cs="Times New Roman"/>
          <w:sz w:val="24"/>
          <w:szCs w:val="24"/>
        </w:rPr>
      </w:pPr>
    </w:p>
    <w:p w14:paraId="301B378E" w14:textId="17182521" w:rsidR="002F6C11" w:rsidRPr="00E656BA" w:rsidRDefault="002F6C11" w:rsidP="00BA5B50">
      <w:pPr>
        <w:rPr>
          <w:rFonts w:ascii="Times New Roman" w:hAnsi="Times New Roman" w:cs="Times New Roman"/>
          <w:b/>
          <w:sz w:val="24"/>
          <w:szCs w:val="24"/>
        </w:rPr>
      </w:pPr>
      <w:r w:rsidRPr="00E656BA">
        <w:rPr>
          <w:rFonts w:ascii="Times New Roman" w:hAnsi="Times New Roman" w:cs="Times New Roman"/>
          <w:b/>
          <w:sz w:val="24"/>
          <w:szCs w:val="24"/>
        </w:rPr>
        <w:t>Assignment Descriptions</w:t>
      </w:r>
    </w:p>
    <w:p w14:paraId="1F2F0F3D" w14:textId="77777777" w:rsidR="002F6C11" w:rsidRDefault="002F6C11">
      <w:pPr>
        <w:rPr>
          <w:rFonts w:ascii="Times New Roman" w:hAnsi="Times New Roman" w:cs="Times New Roman"/>
          <w:b/>
          <w:sz w:val="24"/>
          <w:szCs w:val="24"/>
        </w:rPr>
      </w:pPr>
    </w:p>
    <w:p w14:paraId="599965F7" w14:textId="3FDC355E" w:rsidR="003C42F4" w:rsidRDefault="003C42F4">
      <w:pPr>
        <w:rPr>
          <w:rFonts w:ascii="Times New Roman" w:hAnsi="Times New Roman" w:cs="Times New Roman"/>
          <w:sz w:val="24"/>
          <w:szCs w:val="24"/>
        </w:rPr>
      </w:pPr>
      <w:r>
        <w:rPr>
          <w:rFonts w:ascii="Times New Roman" w:hAnsi="Times New Roman" w:cs="Times New Roman"/>
          <w:sz w:val="24"/>
          <w:szCs w:val="24"/>
        </w:rPr>
        <w:t xml:space="preserve">This semester, you will complete a variety of composition assignments with a variety of people, from individually to small group to whole class. </w:t>
      </w:r>
    </w:p>
    <w:p w14:paraId="0AA74172" w14:textId="77777777" w:rsidR="00785A54" w:rsidRDefault="00785A54">
      <w:pPr>
        <w:rPr>
          <w:rFonts w:ascii="Times New Roman" w:hAnsi="Times New Roman" w:cs="Times New Roman"/>
          <w:sz w:val="24"/>
          <w:szCs w:val="24"/>
        </w:rPr>
      </w:pPr>
    </w:p>
    <w:p w14:paraId="3605C443" w14:textId="77777777" w:rsidR="00785A54" w:rsidRPr="00BA5B50" w:rsidRDefault="00785A54" w:rsidP="00785A54">
      <w:pPr>
        <w:rPr>
          <w:rFonts w:ascii="Times New Roman" w:hAnsi="Times New Roman" w:cs="Times New Roman"/>
          <w:sz w:val="24"/>
          <w:szCs w:val="24"/>
          <w:u w:val="single"/>
        </w:rPr>
      </w:pPr>
      <w:r w:rsidRPr="00BA5B50">
        <w:rPr>
          <w:rFonts w:ascii="Times New Roman" w:hAnsi="Times New Roman" w:cs="Times New Roman"/>
          <w:sz w:val="24"/>
          <w:szCs w:val="24"/>
          <w:u w:val="single"/>
        </w:rPr>
        <w:t>Attendance and Participation</w:t>
      </w:r>
      <w:r>
        <w:rPr>
          <w:rFonts w:ascii="Times New Roman" w:hAnsi="Times New Roman" w:cs="Times New Roman"/>
          <w:sz w:val="24"/>
          <w:szCs w:val="24"/>
          <w:u w:val="single"/>
        </w:rPr>
        <w:t xml:space="preserve"> (15%)</w:t>
      </w:r>
    </w:p>
    <w:p w14:paraId="16471423" w14:textId="77777777" w:rsidR="00785A54" w:rsidRDefault="00785A54" w:rsidP="00785A54">
      <w:pPr>
        <w:rPr>
          <w:rFonts w:ascii="Times New Roman" w:hAnsi="Times New Roman" w:cs="Times New Roman"/>
          <w:sz w:val="24"/>
          <w:szCs w:val="24"/>
        </w:rPr>
      </w:pPr>
      <w:r w:rsidRPr="00E656BA">
        <w:rPr>
          <w:rFonts w:ascii="Times New Roman" w:hAnsi="Times New Roman" w:cs="Times New Roman"/>
          <w:sz w:val="24"/>
          <w:szCs w:val="24"/>
        </w:rPr>
        <w:t xml:space="preserve">Students’ participation in class activities and through CANVAS discussions will help students build knowledge together and explore various aspects of the readings to apply them to their own future teaching. In order to participate, students must be present </w:t>
      </w:r>
      <w:r>
        <w:rPr>
          <w:rFonts w:ascii="Times New Roman" w:hAnsi="Times New Roman" w:cs="Times New Roman"/>
          <w:sz w:val="24"/>
          <w:szCs w:val="24"/>
        </w:rPr>
        <w:t xml:space="preserve">(both physically and cognitively) </w:t>
      </w:r>
      <w:r w:rsidRPr="00E656BA">
        <w:rPr>
          <w:rFonts w:ascii="Times New Roman" w:hAnsi="Times New Roman" w:cs="Times New Roman"/>
          <w:sz w:val="24"/>
          <w:szCs w:val="24"/>
        </w:rPr>
        <w:t xml:space="preserve">and have completed the assigned readings. Ongoing failure to </w:t>
      </w:r>
      <w:r>
        <w:rPr>
          <w:rFonts w:ascii="Times New Roman" w:hAnsi="Times New Roman" w:cs="Times New Roman"/>
          <w:sz w:val="24"/>
          <w:szCs w:val="24"/>
        </w:rPr>
        <w:t xml:space="preserve">meaningfully </w:t>
      </w:r>
      <w:r w:rsidRPr="00E656BA">
        <w:rPr>
          <w:rFonts w:ascii="Times New Roman" w:hAnsi="Times New Roman" w:cs="Times New Roman"/>
          <w:sz w:val="24"/>
          <w:szCs w:val="24"/>
        </w:rPr>
        <w:t xml:space="preserve">contribute to class activities </w:t>
      </w:r>
      <w:r>
        <w:rPr>
          <w:rFonts w:ascii="Times New Roman" w:hAnsi="Times New Roman" w:cs="Times New Roman"/>
          <w:sz w:val="24"/>
          <w:szCs w:val="24"/>
        </w:rPr>
        <w:t xml:space="preserve">and collaborative knowledge </w:t>
      </w:r>
      <w:r w:rsidRPr="00E656BA">
        <w:rPr>
          <w:rFonts w:ascii="Times New Roman" w:hAnsi="Times New Roman" w:cs="Times New Roman"/>
          <w:sz w:val="24"/>
          <w:szCs w:val="24"/>
        </w:rPr>
        <w:t xml:space="preserve">will result in a lower grade. Failure to attend class will result in a lower grade. </w:t>
      </w:r>
    </w:p>
    <w:p w14:paraId="26D965AE" w14:textId="77777777" w:rsidR="003C42F4" w:rsidRDefault="003C42F4">
      <w:pPr>
        <w:rPr>
          <w:rFonts w:ascii="Times New Roman" w:hAnsi="Times New Roman" w:cs="Times New Roman"/>
          <w:sz w:val="24"/>
          <w:szCs w:val="24"/>
        </w:rPr>
      </w:pPr>
    </w:p>
    <w:p w14:paraId="52BED0A7" w14:textId="77777777" w:rsidR="003F7414" w:rsidRDefault="003F7414">
      <w:pPr>
        <w:rPr>
          <w:rFonts w:ascii="Times New Roman" w:hAnsi="Times New Roman" w:cs="Times New Roman"/>
          <w:sz w:val="24"/>
          <w:szCs w:val="24"/>
        </w:rPr>
      </w:pPr>
    </w:p>
    <w:p w14:paraId="7D5765CA" w14:textId="77777777" w:rsidR="003F7414" w:rsidRDefault="003F7414">
      <w:pPr>
        <w:rPr>
          <w:rFonts w:ascii="Times New Roman" w:hAnsi="Times New Roman" w:cs="Times New Roman"/>
          <w:sz w:val="24"/>
          <w:szCs w:val="24"/>
        </w:rPr>
      </w:pPr>
    </w:p>
    <w:p w14:paraId="19D61394" w14:textId="44B9DFEB" w:rsidR="003C42F4" w:rsidRPr="00785A54" w:rsidRDefault="003C42F4">
      <w:pPr>
        <w:rPr>
          <w:rFonts w:ascii="Times New Roman" w:hAnsi="Times New Roman" w:cs="Times New Roman"/>
          <w:b/>
          <w:sz w:val="24"/>
          <w:szCs w:val="24"/>
        </w:rPr>
      </w:pPr>
      <w:r w:rsidRPr="00785A54">
        <w:rPr>
          <w:rFonts w:ascii="Times New Roman" w:hAnsi="Times New Roman" w:cs="Times New Roman"/>
          <w:b/>
          <w:sz w:val="24"/>
          <w:szCs w:val="24"/>
        </w:rPr>
        <w:t>Individual Assignments</w:t>
      </w:r>
    </w:p>
    <w:p w14:paraId="2FB54101" w14:textId="77777777" w:rsidR="003C42F4" w:rsidRDefault="003C42F4">
      <w:pPr>
        <w:rPr>
          <w:rFonts w:ascii="Times New Roman" w:hAnsi="Times New Roman" w:cs="Times New Roman"/>
          <w:sz w:val="24"/>
          <w:szCs w:val="24"/>
        </w:rPr>
      </w:pPr>
    </w:p>
    <w:p w14:paraId="20DB93EB" w14:textId="2F95E55F" w:rsidR="003C42F4" w:rsidRDefault="003C42F4" w:rsidP="003C42F4">
      <w:pPr>
        <w:rPr>
          <w:rFonts w:ascii="Times New Roman" w:hAnsi="Times New Roman" w:cs="Times New Roman"/>
          <w:sz w:val="24"/>
          <w:szCs w:val="24"/>
          <w:u w:val="single"/>
        </w:rPr>
      </w:pPr>
      <w:r w:rsidRPr="00A42D43">
        <w:rPr>
          <w:rFonts w:ascii="Times New Roman" w:hAnsi="Times New Roman" w:cs="Times New Roman"/>
          <w:sz w:val="24"/>
          <w:szCs w:val="24"/>
          <w:u w:val="single"/>
        </w:rPr>
        <w:t>Meditation and Experience Journals (</w:t>
      </w:r>
      <w:r w:rsidR="00053167">
        <w:rPr>
          <w:rFonts w:ascii="Times New Roman" w:hAnsi="Times New Roman" w:cs="Times New Roman"/>
          <w:sz w:val="24"/>
          <w:szCs w:val="24"/>
          <w:u w:val="single"/>
        </w:rPr>
        <w:t>10%</w:t>
      </w:r>
      <w:r w:rsidRPr="00A42D43">
        <w:rPr>
          <w:rFonts w:ascii="Times New Roman" w:hAnsi="Times New Roman" w:cs="Times New Roman"/>
          <w:sz w:val="24"/>
          <w:szCs w:val="24"/>
          <w:u w:val="single"/>
        </w:rPr>
        <w:t>)</w:t>
      </w:r>
    </w:p>
    <w:p w14:paraId="77DA1DFB" w14:textId="77777777" w:rsidR="000B4D72" w:rsidRPr="000B4D72" w:rsidRDefault="000B4D72" w:rsidP="000B4D72">
      <w:pPr>
        <w:rPr>
          <w:rFonts w:ascii="Times New Roman" w:hAnsi="Times New Roman" w:cs="Times New Roman"/>
          <w:sz w:val="24"/>
          <w:szCs w:val="24"/>
        </w:rPr>
      </w:pPr>
      <w:r w:rsidRPr="000B4D72">
        <w:rPr>
          <w:rFonts w:ascii="Times New Roman" w:hAnsi="Times New Roman" w:cs="Times New Roman"/>
          <w:sz w:val="24"/>
          <w:szCs w:val="24"/>
        </w:rPr>
        <w:t>As part of this class, you will engage in regular, meaningful reflective writing, which will allow you to engage in metacognitive dialogue about your experiences with our class meditations and with your own composing. As such, you will keep two in-process journals:</w:t>
      </w:r>
    </w:p>
    <w:p w14:paraId="05BD2198" w14:textId="77777777" w:rsidR="000B4D72" w:rsidRPr="000B4D72" w:rsidRDefault="000B4D72" w:rsidP="000B4D72">
      <w:pPr>
        <w:pStyle w:val="ListParagraph"/>
        <w:numPr>
          <w:ilvl w:val="0"/>
          <w:numId w:val="15"/>
        </w:numPr>
        <w:rPr>
          <w:rFonts w:ascii="Times New Roman" w:hAnsi="Times New Roman" w:cs="Times New Roman"/>
          <w:sz w:val="24"/>
          <w:szCs w:val="24"/>
        </w:rPr>
      </w:pPr>
      <w:r w:rsidRPr="000B4D72">
        <w:rPr>
          <w:rFonts w:ascii="Times New Roman" w:hAnsi="Times New Roman" w:cs="Times New Roman"/>
          <w:sz w:val="24"/>
          <w:szCs w:val="24"/>
        </w:rPr>
        <w:t>A meditation journal, where you reflect on our meditation sessions</w:t>
      </w:r>
    </w:p>
    <w:p w14:paraId="43BE7DFD" w14:textId="77777777" w:rsidR="000B4D72" w:rsidRPr="000B4D72" w:rsidRDefault="000B4D72" w:rsidP="000B4D72">
      <w:pPr>
        <w:pStyle w:val="ListParagraph"/>
        <w:numPr>
          <w:ilvl w:val="0"/>
          <w:numId w:val="15"/>
        </w:numPr>
        <w:rPr>
          <w:rFonts w:ascii="Times New Roman" w:hAnsi="Times New Roman" w:cs="Times New Roman"/>
          <w:sz w:val="24"/>
          <w:szCs w:val="24"/>
        </w:rPr>
      </w:pPr>
      <w:r w:rsidRPr="000B4D72">
        <w:rPr>
          <w:rFonts w:ascii="Times New Roman" w:hAnsi="Times New Roman" w:cs="Times New Roman"/>
          <w:sz w:val="24"/>
          <w:szCs w:val="24"/>
        </w:rPr>
        <w:t>An experience journal, where you reflect on your own experiences composing in and for this class</w:t>
      </w:r>
    </w:p>
    <w:p w14:paraId="7A50B673" w14:textId="77777777" w:rsidR="00465344" w:rsidRDefault="00053167" w:rsidP="000B4D72">
      <w:pPr>
        <w:rPr>
          <w:rFonts w:ascii="Times New Roman" w:hAnsi="Times New Roman" w:cs="Times New Roman"/>
          <w:sz w:val="24"/>
          <w:szCs w:val="24"/>
        </w:rPr>
      </w:pPr>
      <w:r>
        <w:rPr>
          <w:rFonts w:ascii="Times New Roman" w:hAnsi="Times New Roman" w:cs="Times New Roman"/>
          <w:sz w:val="24"/>
          <w:szCs w:val="24"/>
        </w:rPr>
        <w:t xml:space="preserve">The goal is to make you each better reflective thinkers and practitioners and to provide you with experiences that ultimately impact the learning of your own students. </w:t>
      </w:r>
    </w:p>
    <w:p w14:paraId="7DF42E78" w14:textId="5CDD7638" w:rsidR="000B4D72" w:rsidRPr="000B4D72" w:rsidRDefault="00465344" w:rsidP="000B4D72">
      <w:pPr>
        <w:rPr>
          <w:rFonts w:ascii="Times New Roman" w:hAnsi="Times New Roman" w:cs="Times New Roman"/>
          <w:sz w:val="24"/>
          <w:szCs w:val="24"/>
        </w:rPr>
      </w:pPr>
      <w:r>
        <w:rPr>
          <w:rFonts w:ascii="Times New Roman" w:hAnsi="Times New Roman" w:cs="Times New Roman"/>
          <w:sz w:val="24"/>
          <w:szCs w:val="24"/>
        </w:rPr>
        <w:t>*</w:t>
      </w:r>
      <w:r w:rsidR="000B4D72" w:rsidRPr="000B4D72">
        <w:rPr>
          <w:rFonts w:ascii="Times New Roman" w:hAnsi="Times New Roman" w:cs="Times New Roman"/>
          <w:sz w:val="24"/>
          <w:szCs w:val="24"/>
        </w:rPr>
        <w:t xml:space="preserve">See the assignment sheet for a more detailed discussion of the assignment, its requirements, my expectations, method of evaluation/assessment, </w:t>
      </w:r>
      <w:r w:rsidR="00053167">
        <w:rPr>
          <w:rFonts w:ascii="Times New Roman" w:hAnsi="Times New Roman" w:cs="Times New Roman"/>
          <w:sz w:val="24"/>
          <w:szCs w:val="24"/>
        </w:rPr>
        <w:t xml:space="preserve">submission, </w:t>
      </w:r>
      <w:r w:rsidR="000B4D72" w:rsidRPr="000B4D72">
        <w:rPr>
          <w:rFonts w:ascii="Times New Roman" w:hAnsi="Times New Roman" w:cs="Times New Roman"/>
          <w:sz w:val="24"/>
          <w:szCs w:val="24"/>
        </w:rPr>
        <w:t xml:space="preserve">and so forth. </w:t>
      </w:r>
    </w:p>
    <w:p w14:paraId="1A0FAB88" w14:textId="7300917B" w:rsidR="003C42F4" w:rsidRPr="000B4D72" w:rsidRDefault="003C42F4" w:rsidP="000B4D72">
      <w:pPr>
        <w:tabs>
          <w:tab w:val="left" w:pos="3322"/>
        </w:tabs>
        <w:rPr>
          <w:rFonts w:ascii="Times New Roman" w:hAnsi="Times New Roman" w:cs="Times New Roman"/>
          <w:sz w:val="24"/>
          <w:szCs w:val="24"/>
        </w:rPr>
      </w:pPr>
    </w:p>
    <w:p w14:paraId="001B2436" w14:textId="248D2E8D" w:rsidR="003C42F4" w:rsidRPr="00A42D43" w:rsidRDefault="003C42F4" w:rsidP="003C42F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u w:val="single"/>
        </w:rPr>
      </w:pPr>
      <w:r w:rsidRPr="00A42D43">
        <w:rPr>
          <w:rFonts w:ascii="Times New Roman" w:hAnsi="Times New Roman" w:cs="Times New Roman"/>
          <w:sz w:val="24"/>
          <w:szCs w:val="24"/>
          <w:u w:val="single"/>
        </w:rPr>
        <w:t>Arguing for a Setting (</w:t>
      </w:r>
      <w:r w:rsidR="00053167">
        <w:rPr>
          <w:rFonts w:ascii="Times New Roman" w:hAnsi="Times New Roman" w:cs="Times New Roman"/>
          <w:sz w:val="24"/>
          <w:szCs w:val="24"/>
          <w:u w:val="single"/>
        </w:rPr>
        <w:t>15%</w:t>
      </w:r>
      <w:r w:rsidRPr="00A42D43">
        <w:rPr>
          <w:rFonts w:ascii="Times New Roman" w:hAnsi="Times New Roman" w:cs="Times New Roman"/>
          <w:sz w:val="24"/>
          <w:szCs w:val="24"/>
          <w:u w:val="single"/>
        </w:rPr>
        <w:t>)</w:t>
      </w:r>
    </w:p>
    <w:p w14:paraId="7CF82AB5" w14:textId="77777777" w:rsidR="00465344" w:rsidRDefault="00465344" w:rsidP="00465344">
      <w:pPr>
        <w:rPr>
          <w:rFonts w:ascii="Times New Roman" w:hAnsi="Times New Roman" w:cs="Times New Roman"/>
          <w:sz w:val="24"/>
          <w:szCs w:val="24"/>
        </w:rPr>
      </w:pPr>
      <w:r w:rsidRPr="00465344">
        <w:rPr>
          <w:rFonts w:ascii="Times New Roman" w:hAnsi="Times New Roman" w:cs="Times New Roman"/>
          <w:sz w:val="24"/>
          <w:szCs w:val="24"/>
        </w:rPr>
        <w:t xml:space="preserve">For this assignment, you will visit a “space” that you feel is/could be conducive to your own literacy work and development. This may be, for example, a museum, a library, a coffee shop, somewhere outdoors, or myriad other “spaces.” During your visit, you will sit and soak in the space (e.g., the view, the sounds, the feelings, etc.) and consider how that specific space might be a good place for you to engage in literacy-related activities. In other words, I am asking you to bring your own outside spaces into the literacy classroom. </w:t>
      </w:r>
    </w:p>
    <w:p w14:paraId="33B334AA" w14:textId="169C03F6" w:rsidR="00465344" w:rsidRPr="00465344" w:rsidRDefault="00465344" w:rsidP="00465344">
      <w:pPr>
        <w:rPr>
          <w:rFonts w:ascii="Times New Roman" w:hAnsi="Times New Roman" w:cs="Times New Roman"/>
          <w:sz w:val="24"/>
          <w:szCs w:val="24"/>
        </w:rPr>
      </w:pPr>
      <w:r>
        <w:rPr>
          <w:rFonts w:ascii="Times New Roman" w:hAnsi="Times New Roman" w:cs="Times New Roman"/>
          <w:sz w:val="24"/>
          <w:szCs w:val="24"/>
        </w:rPr>
        <w:t>*</w:t>
      </w:r>
      <w:r w:rsidRPr="00465344">
        <w:rPr>
          <w:rFonts w:ascii="Times New Roman" w:hAnsi="Times New Roman" w:cs="Times New Roman"/>
          <w:sz w:val="24"/>
          <w:szCs w:val="24"/>
        </w:rPr>
        <w:t>See the assignment sheet for a more detailed discussion o</w:t>
      </w:r>
      <w:bookmarkStart w:id="0" w:name="_GoBack"/>
      <w:bookmarkEnd w:id="0"/>
      <w:r w:rsidRPr="00465344">
        <w:rPr>
          <w:rFonts w:ascii="Times New Roman" w:hAnsi="Times New Roman" w:cs="Times New Roman"/>
          <w:sz w:val="24"/>
          <w:szCs w:val="24"/>
        </w:rPr>
        <w:t xml:space="preserve">f the assignment, its requirements, my expectations, method of evaluation/assessment, submission, and so forth. </w:t>
      </w:r>
    </w:p>
    <w:p w14:paraId="2C48DE92" w14:textId="77777777" w:rsidR="003C42F4" w:rsidRDefault="003C42F4" w:rsidP="003C42F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rPr>
      </w:pPr>
    </w:p>
    <w:p w14:paraId="028F4E4D" w14:textId="573FA42C" w:rsidR="003C42F4" w:rsidRPr="00A42D43" w:rsidRDefault="003C42F4" w:rsidP="003C42F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u w:val="single"/>
        </w:rPr>
      </w:pPr>
      <w:r w:rsidRPr="00A42D43">
        <w:rPr>
          <w:rFonts w:ascii="Times New Roman" w:hAnsi="Times New Roman" w:cs="Times New Roman"/>
          <w:sz w:val="24"/>
          <w:szCs w:val="24"/>
          <w:u w:val="single"/>
        </w:rPr>
        <w:t>Letter to the Editor (</w:t>
      </w:r>
      <w:r w:rsidR="00053167">
        <w:rPr>
          <w:rFonts w:ascii="Times New Roman" w:hAnsi="Times New Roman" w:cs="Times New Roman"/>
          <w:sz w:val="24"/>
          <w:szCs w:val="24"/>
          <w:u w:val="single"/>
        </w:rPr>
        <w:t>15%</w:t>
      </w:r>
      <w:r w:rsidRPr="00A42D43">
        <w:rPr>
          <w:rFonts w:ascii="Times New Roman" w:hAnsi="Times New Roman" w:cs="Times New Roman"/>
          <w:sz w:val="24"/>
          <w:szCs w:val="24"/>
          <w:u w:val="single"/>
        </w:rPr>
        <w:t>)</w:t>
      </w:r>
    </w:p>
    <w:p w14:paraId="4AC86DFA" w14:textId="22F3015A" w:rsidR="00465344" w:rsidRPr="00465344" w:rsidRDefault="00465344" w:rsidP="00465344">
      <w:pPr>
        <w:rPr>
          <w:rFonts w:ascii="Times New Roman" w:hAnsi="Times New Roman" w:cs="Times New Roman"/>
          <w:sz w:val="24"/>
          <w:szCs w:val="24"/>
        </w:rPr>
      </w:pPr>
      <w:r w:rsidRPr="00465344">
        <w:rPr>
          <w:rFonts w:ascii="Times New Roman" w:hAnsi="Times New Roman" w:cs="Times New Roman"/>
          <w:sz w:val="24"/>
          <w:szCs w:val="24"/>
        </w:rPr>
        <w:t>For this academic assignment, you may select a noteworthy issue from your home community, the Auburn area, or the state of Alabama.  This should be a community issue in which many community members are aware.  Your job will be to either agree and/or disagree with the claims, opinions, and rationale surrounding your issue</w:t>
      </w:r>
      <w:r w:rsidR="00C62110">
        <w:rPr>
          <w:rFonts w:ascii="Times New Roman" w:hAnsi="Times New Roman" w:cs="Times New Roman"/>
          <w:sz w:val="24"/>
          <w:szCs w:val="24"/>
        </w:rPr>
        <w:t xml:space="preserve"> (as discussed/described in a published article you will respond to)</w:t>
      </w:r>
      <w:r w:rsidRPr="00465344">
        <w:rPr>
          <w:rFonts w:ascii="Times New Roman" w:hAnsi="Times New Roman" w:cs="Times New Roman"/>
          <w:sz w:val="24"/>
          <w:szCs w:val="24"/>
        </w:rPr>
        <w:t>.  You may argue for or against, but you will take a stance and compose a letter to the editor (which you will submit for publication).</w:t>
      </w:r>
    </w:p>
    <w:p w14:paraId="79099435" w14:textId="77777777" w:rsidR="00465344" w:rsidRPr="00465344" w:rsidRDefault="00465344" w:rsidP="00465344">
      <w:pPr>
        <w:rPr>
          <w:rFonts w:ascii="Times New Roman" w:hAnsi="Times New Roman" w:cs="Times New Roman"/>
          <w:sz w:val="24"/>
          <w:szCs w:val="24"/>
        </w:rPr>
      </w:pPr>
      <w:r>
        <w:rPr>
          <w:rFonts w:ascii="Times New Roman" w:hAnsi="Times New Roman" w:cs="Times New Roman"/>
          <w:sz w:val="24"/>
          <w:szCs w:val="24"/>
        </w:rPr>
        <w:t>*</w:t>
      </w:r>
      <w:r w:rsidRPr="00465344">
        <w:rPr>
          <w:rFonts w:ascii="Times New Roman" w:hAnsi="Times New Roman" w:cs="Times New Roman"/>
          <w:sz w:val="24"/>
          <w:szCs w:val="24"/>
        </w:rPr>
        <w:t xml:space="preserve">See the assignment sheet for a more detailed discussion of the assignment, its requirements, my expectations, method of evaluation/assessment, submission, and so forth. </w:t>
      </w:r>
    </w:p>
    <w:p w14:paraId="6634512D" w14:textId="77777777" w:rsidR="003C42F4" w:rsidRDefault="003C42F4" w:rsidP="003C42F4">
      <w:pPr>
        <w:rPr>
          <w:rFonts w:ascii="Times New Roman" w:hAnsi="Times New Roman" w:cs="Times New Roman"/>
          <w:sz w:val="24"/>
          <w:szCs w:val="24"/>
        </w:rPr>
      </w:pPr>
    </w:p>
    <w:p w14:paraId="1CE8EF65" w14:textId="77777777" w:rsidR="003F7414" w:rsidRPr="00465344" w:rsidRDefault="003F7414" w:rsidP="003C42F4">
      <w:pPr>
        <w:rPr>
          <w:rFonts w:ascii="Times New Roman" w:hAnsi="Times New Roman" w:cs="Times New Roman"/>
          <w:sz w:val="24"/>
          <w:szCs w:val="24"/>
        </w:rPr>
      </w:pPr>
    </w:p>
    <w:p w14:paraId="4EBB97DE" w14:textId="4EFEB7B8" w:rsidR="003C42F4" w:rsidRPr="00785A54" w:rsidRDefault="003C42F4" w:rsidP="003C42F4">
      <w:pPr>
        <w:rPr>
          <w:rFonts w:ascii="Times New Roman" w:hAnsi="Times New Roman" w:cs="Times New Roman"/>
          <w:b/>
          <w:sz w:val="24"/>
          <w:szCs w:val="24"/>
        </w:rPr>
      </w:pPr>
      <w:r w:rsidRPr="00785A54">
        <w:rPr>
          <w:rFonts w:ascii="Times New Roman" w:hAnsi="Times New Roman" w:cs="Times New Roman"/>
          <w:b/>
          <w:sz w:val="24"/>
          <w:szCs w:val="24"/>
        </w:rPr>
        <w:t>Small Group Assignments</w:t>
      </w:r>
    </w:p>
    <w:p w14:paraId="0DBE0CD3" w14:textId="77777777" w:rsidR="003C42F4" w:rsidRDefault="003C42F4" w:rsidP="003C42F4">
      <w:pPr>
        <w:rPr>
          <w:rFonts w:ascii="Times New Roman" w:hAnsi="Times New Roman" w:cs="Times New Roman"/>
          <w:sz w:val="24"/>
          <w:szCs w:val="24"/>
          <w:u w:val="single"/>
        </w:rPr>
      </w:pPr>
    </w:p>
    <w:p w14:paraId="4DE71B58" w14:textId="3F8A1ABB" w:rsidR="003C42F4" w:rsidRPr="00A42D43" w:rsidRDefault="003C42F4" w:rsidP="003C42F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u w:val="single"/>
        </w:rPr>
      </w:pPr>
      <w:r w:rsidRPr="00A42D43">
        <w:rPr>
          <w:rFonts w:ascii="Times New Roman" w:hAnsi="Times New Roman" w:cs="Times New Roman"/>
          <w:sz w:val="24"/>
          <w:szCs w:val="24"/>
          <w:u w:val="single"/>
        </w:rPr>
        <w:t>Civically-Engaged Writing (</w:t>
      </w:r>
      <w:r w:rsidR="00053167">
        <w:rPr>
          <w:rFonts w:ascii="Times New Roman" w:hAnsi="Times New Roman" w:cs="Times New Roman"/>
          <w:sz w:val="24"/>
          <w:szCs w:val="24"/>
          <w:u w:val="single"/>
        </w:rPr>
        <w:t>15%</w:t>
      </w:r>
      <w:r w:rsidRPr="00A42D43">
        <w:rPr>
          <w:rFonts w:ascii="Times New Roman" w:hAnsi="Times New Roman" w:cs="Times New Roman"/>
          <w:sz w:val="24"/>
          <w:szCs w:val="24"/>
          <w:u w:val="single"/>
        </w:rPr>
        <w:t>)</w:t>
      </w:r>
    </w:p>
    <w:p w14:paraId="3610E52C" w14:textId="1CDC015A" w:rsidR="003C42F4" w:rsidRDefault="00465344" w:rsidP="003C42F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rPr>
      </w:pPr>
      <w:r w:rsidRPr="00465344">
        <w:rPr>
          <w:rFonts w:ascii="Times New Roman" w:hAnsi="Times New Roman" w:cs="Times New Roman"/>
          <w:sz w:val="24"/>
          <w:szCs w:val="24"/>
        </w:rPr>
        <w:t>For this assignment, you will work together in small groups (approximately 2-3) to plan, research, and compose your own civic engagement, especially through the lens of education. Your job will be to pitch (i.e., argue for) an education-related reform idea to a variety of audiences in your local community (e.g., students, parents, school board, community members).</w:t>
      </w:r>
    </w:p>
    <w:p w14:paraId="76EF6F56" w14:textId="77777777" w:rsidR="00465344" w:rsidRPr="00465344" w:rsidRDefault="00465344" w:rsidP="00465344">
      <w:pPr>
        <w:rPr>
          <w:rFonts w:ascii="Times New Roman" w:hAnsi="Times New Roman" w:cs="Times New Roman"/>
          <w:sz w:val="24"/>
          <w:szCs w:val="24"/>
        </w:rPr>
      </w:pPr>
      <w:r>
        <w:rPr>
          <w:rFonts w:ascii="Times New Roman" w:hAnsi="Times New Roman" w:cs="Times New Roman"/>
          <w:sz w:val="24"/>
          <w:szCs w:val="24"/>
        </w:rPr>
        <w:t>*</w:t>
      </w:r>
      <w:r w:rsidRPr="00465344">
        <w:rPr>
          <w:rFonts w:ascii="Times New Roman" w:hAnsi="Times New Roman" w:cs="Times New Roman"/>
          <w:sz w:val="24"/>
          <w:szCs w:val="24"/>
        </w:rPr>
        <w:t xml:space="preserve">See the assignment sheet for a more detailed discussion of the assignment, its requirements, my expectations, method of evaluation/assessment, submission, and so forth. </w:t>
      </w:r>
    </w:p>
    <w:p w14:paraId="7B86A185" w14:textId="77777777" w:rsidR="00465344" w:rsidRPr="00465344" w:rsidRDefault="00465344" w:rsidP="003C42F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rPr>
      </w:pPr>
    </w:p>
    <w:p w14:paraId="41349988" w14:textId="30303D3E" w:rsidR="003C42F4" w:rsidRPr="00A42D43" w:rsidRDefault="003C42F4" w:rsidP="003C42F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u w:val="single"/>
        </w:rPr>
      </w:pPr>
      <w:r w:rsidRPr="00A42D43">
        <w:rPr>
          <w:rFonts w:ascii="Times New Roman" w:hAnsi="Times New Roman" w:cs="Times New Roman"/>
          <w:sz w:val="24"/>
          <w:szCs w:val="24"/>
          <w:u w:val="single"/>
        </w:rPr>
        <w:t>Letter Writing Campaign (</w:t>
      </w:r>
      <w:r w:rsidR="00053167">
        <w:rPr>
          <w:rFonts w:ascii="Times New Roman" w:hAnsi="Times New Roman" w:cs="Times New Roman"/>
          <w:sz w:val="24"/>
          <w:szCs w:val="24"/>
          <w:u w:val="single"/>
        </w:rPr>
        <w:t>15%</w:t>
      </w:r>
      <w:r w:rsidRPr="00A42D43">
        <w:rPr>
          <w:rFonts w:ascii="Times New Roman" w:hAnsi="Times New Roman" w:cs="Times New Roman"/>
          <w:sz w:val="24"/>
          <w:szCs w:val="24"/>
          <w:u w:val="single"/>
        </w:rPr>
        <w:t>)</w:t>
      </w:r>
    </w:p>
    <w:p w14:paraId="60976D60" w14:textId="2C4BD4F7" w:rsidR="00465344" w:rsidRPr="00465344" w:rsidRDefault="00465344" w:rsidP="00465344">
      <w:pPr>
        <w:rPr>
          <w:rFonts w:ascii="Times New Roman" w:hAnsi="Times New Roman" w:cs="Times New Roman"/>
          <w:sz w:val="24"/>
          <w:szCs w:val="24"/>
        </w:rPr>
      </w:pPr>
      <w:r w:rsidRPr="00465344">
        <w:rPr>
          <w:rFonts w:ascii="Times New Roman" w:hAnsi="Times New Roman" w:cs="Times New Roman"/>
          <w:sz w:val="24"/>
          <w:szCs w:val="24"/>
        </w:rPr>
        <w:t xml:space="preserve">For this assignment, you will work together in groups (of approximately 5-6) to write letters to individuals or groups who have influence over a social issue you deem important. You will use your letters to effectively draw attention to your issue, as well as the relationship between the issue and the recipient(s) of your letters, and to argue for your own beliefs and ideas and to convince the recipient(s) of your letters to join in your cause. As a group, you will collaborate to select a topic, to plan your letter writing campaign, to research your issue, to engage in active/civic writing, and to revise and ultimately deliver the letters. Remember that these types of letters, while driven in large part by your own beliefs and emotional connections, should be supported by research/data. As such, you will conduct relevant research and use your findings to argue for change. </w:t>
      </w:r>
    </w:p>
    <w:p w14:paraId="51F051A6" w14:textId="77777777" w:rsidR="00465344" w:rsidRPr="00465344" w:rsidRDefault="00465344" w:rsidP="00465344">
      <w:pPr>
        <w:rPr>
          <w:rFonts w:ascii="Times New Roman" w:hAnsi="Times New Roman" w:cs="Times New Roman"/>
          <w:sz w:val="24"/>
          <w:szCs w:val="24"/>
        </w:rPr>
      </w:pPr>
      <w:r>
        <w:rPr>
          <w:rFonts w:ascii="Times New Roman" w:hAnsi="Times New Roman" w:cs="Times New Roman"/>
          <w:sz w:val="24"/>
          <w:szCs w:val="24"/>
        </w:rPr>
        <w:t>*</w:t>
      </w:r>
      <w:r w:rsidRPr="00465344">
        <w:rPr>
          <w:rFonts w:ascii="Times New Roman" w:hAnsi="Times New Roman" w:cs="Times New Roman"/>
          <w:sz w:val="24"/>
          <w:szCs w:val="24"/>
        </w:rPr>
        <w:t xml:space="preserve">See the assignment sheet for a more detailed discussion of the assignment, its requirements, my expectations, method of evaluation/assessment, submission, and so forth. </w:t>
      </w:r>
    </w:p>
    <w:p w14:paraId="19F2DA5D" w14:textId="77777777" w:rsidR="003C42F4" w:rsidRDefault="003C42F4" w:rsidP="003C42F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rPr>
      </w:pPr>
    </w:p>
    <w:p w14:paraId="14AFE11A" w14:textId="45AA4E09" w:rsidR="003C42F4" w:rsidRPr="00A42D43" w:rsidRDefault="003C42F4" w:rsidP="003C42F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u w:val="single"/>
        </w:rPr>
      </w:pPr>
      <w:r w:rsidRPr="00A42D43">
        <w:rPr>
          <w:rFonts w:ascii="Times New Roman" w:hAnsi="Times New Roman" w:cs="Times New Roman"/>
          <w:sz w:val="24"/>
          <w:szCs w:val="24"/>
          <w:u w:val="single"/>
        </w:rPr>
        <w:t>Final Planning Project (</w:t>
      </w:r>
      <w:r w:rsidR="00053167">
        <w:rPr>
          <w:rFonts w:ascii="Times New Roman" w:hAnsi="Times New Roman" w:cs="Times New Roman"/>
          <w:sz w:val="24"/>
          <w:szCs w:val="24"/>
          <w:u w:val="single"/>
        </w:rPr>
        <w:t>15%</w:t>
      </w:r>
      <w:r w:rsidRPr="00A42D43">
        <w:rPr>
          <w:rFonts w:ascii="Times New Roman" w:hAnsi="Times New Roman" w:cs="Times New Roman"/>
          <w:sz w:val="24"/>
          <w:szCs w:val="24"/>
          <w:u w:val="single"/>
        </w:rPr>
        <w:t>)</w:t>
      </w:r>
    </w:p>
    <w:p w14:paraId="4E83601B" w14:textId="029AA9CC" w:rsidR="00465344" w:rsidRPr="00465344" w:rsidRDefault="00465344" w:rsidP="00465344">
      <w:pPr>
        <w:rPr>
          <w:rFonts w:ascii="Times New Roman" w:hAnsi="Times New Roman" w:cs="Times New Roman"/>
          <w:sz w:val="24"/>
          <w:szCs w:val="24"/>
        </w:rPr>
      </w:pPr>
      <w:r w:rsidRPr="00465344">
        <w:rPr>
          <w:rFonts w:ascii="Times New Roman" w:hAnsi="Times New Roman" w:cs="Times New Roman"/>
          <w:sz w:val="24"/>
          <w:szCs w:val="24"/>
        </w:rPr>
        <w:t xml:space="preserve">For your final project, you will work in groups of two and take all you’ve learned this semester—from our readings, discussions, activities, assignments, reflections, etc.—and design your own composition instruction. To assist you, do some research and track down resources you feel </w:t>
      </w:r>
      <w:r w:rsidR="00D162D0">
        <w:rPr>
          <w:rFonts w:ascii="Times New Roman" w:hAnsi="Times New Roman" w:cs="Times New Roman"/>
          <w:sz w:val="24"/>
          <w:szCs w:val="24"/>
        </w:rPr>
        <w:t>will be helpful</w:t>
      </w:r>
      <w:r w:rsidRPr="00465344">
        <w:rPr>
          <w:rFonts w:ascii="Times New Roman" w:hAnsi="Times New Roman" w:cs="Times New Roman"/>
          <w:sz w:val="24"/>
          <w:szCs w:val="24"/>
        </w:rPr>
        <w:t xml:space="preserve">. These might include websites such as </w:t>
      </w:r>
      <w:proofErr w:type="spellStart"/>
      <w:r w:rsidRPr="00465344">
        <w:rPr>
          <w:rFonts w:ascii="Times New Roman" w:hAnsi="Times New Roman" w:cs="Times New Roman"/>
          <w:sz w:val="24"/>
          <w:szCs w:val="24"/>
        </w:rPr>
        <w:t>readwritethink</w:t>
      </w:r>
      <w:proofErr w:type="spellEnd"/>
      <w:r w:rsidRPr="00465344">
        <w:rPr>
          <w:rFonts w:ascii="Times New Roman" w:hAnsi="Times New Roman" w:cs="Times New Roman"/>
          <w:sz w:val="24"/>
          <w:szCs w:val="24"/>
        </w:rPr>
        <w:t xml:space="preserve"> (from NCTE) or other useful teacher resources, sample lesson plans, etc. Look around and see what you can find. Contact your teacher friends for ideas. Use #</w:t>
      </w:r>
      <w:proofErr w:type="spellStart"/>
      <w:r w:rsidRPr="00465344">
        <w:rPr>
          <w:rFonts w:ascii="Times New Roman" w:hAnsi="Times New Roman" w:cs="Times New Roman"/>
          <w:sz w:val="24"/>
          <w:szCs w:val="24"/>
        </w:rPr>
        <w:t>auburnela</w:t>
      </w:r>
      <w:proofErr w:type="spellEnd"/>
      <w:r w:rsidRPr="00465344">
        <w:rPr>
          <w:rFonts w:ascii="Times New Roman" w:hAnsi="Times New Roman" w:cs="Times New Roman"/>
          <w:sz w:val="24"/>
          <w:szCs w:val="24"/>
        </w:rPr>
        <w:t xml:space="preserve"> and other relevant hashtags to your advantage.</w:t>
      </w:r>
    </w:p>
    <w:p w14:paraId="362A9905" w14:textId="77777777" w:rsidR="00465344" w:rsidRPr="00465344" w:rsidRDefault="00465344" w:rsidP="00465344">
      <w:pPr>
        <w:rPr>
          <w:rFonts w:ascii="Times New Roman" w:hAnsi="Times New Roman" w:cs="Times New Roman"/>
          <w:sz w:val="24"/>
          <w:szCs w:val="24"/>
        </w:rPr>
      </w:pPr>
      <w:r>
        <w:rPr>
          <w:rFonts w:ascii="Times New Roman" w:hAnsi="Times New Roman" w:cs="Times New Roman"/>
          <w:sz w:val="24"/>
          <w:szCs w:val="24"/>
        </w:rPr>
        <w:t>*</w:t>
      </w:r>
      <w:r w:rsidRPr="00465344">
        <w:rPr>
          <w:rFonts w:ascii="Times New Roman" w:hAnsi="Times New Roman" w:cs="Times New Roman"/>
          <w:sz w:val="24"/>
          <w:szCs w:val="24"/>
        </w:rPr>
        <w:t xml:space="preserve">See the assignment sheet for a more detailed discussion of the assignment, its requirements, my expectations, method of evaluation/assessment, submission, and so forth. </w:t>
      </w:r>
    </w:p>
    <w:p w14:paraId="1DB1ED3E" w14:textId="77777777" w:rsidR="003C42F4" w:rsidRDefault="003C42F4" w:rsidP="003C42F4">
      <w:pPr>
        <w:rPr>
          <w:rFonts w:ascii="Times New Roman" w:hAnsi="Times New Roman" w:cs="Times New Roman"/>
          <w:sz w:val="24"/>
          <w:szCs w:val="24"/>
        </w:rPr>
      </w:pPr>
    </w:p>
    <w:p w14:paraId="2F34B6A8" w14:textId="77777777" w:rsidR="003F7414" w:rsidRPr="00465344" w:rsidRDefault="003F7414" w:rsidP="003C42F4">
      <w:pPr>
        <w:rPr>
          <w:rFonts w:ascii="Times New Roman" w:hAnsi="Times New Roman" w:cs="Times New Roman"/>
          <w:sz w:val="24"/>
          <w:szCs w:val="24"/>
        </w:rPr>
      </w:pPr>
    </w:p>
    <w:p w14:paraId="3A5B6894" w14:textId="5FC7D034" w:rsidR="003C42F4" w:rsidRPr="00785A54" w:rsidRDefault="003C42F4" w:rsidP="003C42F4">
      <w:pPr>
        <w:rPr>
          <w:rFonts w:ascii="Times New Roman" w:hAnsi="Times New Roman" w:cs="Times New Roman"/>
          <w:b/>
          <w:sz w:val="24"/>
          <w:szCs w:val="24"/>
        </w:rPr>
      </w:pPr>
      <w:r w:rsidRPr="00785A54">
        <w:rPr>
          <w:rFonts w:ascii="Times New Roman" w:hAnsi="Times New Roman" w:cs="Times New Roman"/>
          <w:b/>
          <w:sz w:val="24"/>
          <w:szCs w:val="24"/>
        </w:rPr>
        <w:t>Whole Class Assignments</w:t>
      </w:r>
    </w:p>
    <w:p w14:paraId="0F8B3DF3" w14:textId="77777777" w:rsidR="003C42F4" w:rsidRDefault="003C42F4" w:rsidP="003C42F4">
      <w:pPr>
        <w:rPr>
          <w:rFonts w:ascii="Times New Roman" w:hAnsi="Times New Roman" w:cs="Times New Roman"/>
          <w:sz w:val="24"/>
          <w:szCs w:val="24"/>
        </w:rPr>
      </w:pPr>
    </w:p>
    <w:p w14:paraId="3C2EE0D9" w14:textId="77777777" w:rsidR="003C42F4" w:rsidRPr="00BA5B50" w:rsidRDefault="003C42F4" w:rsidP="003C42F4">
      <w:pPr>
        <w:rPr>
          <w:rFonts w:ascii="Times New Roman" w:hAnsi="Times New Roman" w:cs="Times New Roman"/>
          <w:sz w:val="24"/>
          <w:szCs w:val="24"/>
          <w:u w:val="single"/>
        </w:rPr>
      </w:pPr>
      <w:r w:rsidRPr="00BA5B50">
        <w:rPr>
          <w:rFonts w:ascii="Times New Roman" w:hAnsi="Times New Roman" w:cs="Times New Roman"/>
          <w:sz w:val="24"/>
          <w:szCs w:val="24"/>
          <w:u w:val="single"/>
        </w:rPr>
        <w:t xml:space="preserve">Cohort </w:t>
      </w:r>
      <w:proofErr w:type="spellStart"/>
      <w:r w:rsidRPr="00BA5B50">
        <w:rPr>
          <w:rFonts w:ascii="Times New Roman" w:hAnsi="Times New Roman" w:cs="Times New Roman"/>
          <w:sz w:val="24"/>
          <w:szCs w:val="24"/>
          <w:u w:val="single"/>
        </w:rPr>
        <w:t>ePortfolio</w:t>
      </w:r>
      <w:proofErr w:type="spellEnd"/>
    </w:p>
    <w:p w14:paraId="6D74AF4F" w14:textId="77777777" w:rsidR="003C42F4" w:rsidRPr="00E656BA" w:rsidRDefault="003C42F4" w:rsidP="003C42F4">
      <w:pPr>
        <w:rPr>
          <w:rFonts w:ascii="Times New Roman" w:hAnsi="Times New Roman" w:cs="Times New Roman"/>
          <w:sz w:val="24"/>
          <w:szCs w:val="24"/>
        </w:rPr>
      </w:pPr>
      <w:r w:rsidRPr="00E656BA">
        <w:rPr>
          <w:rFonts w:ascii="Times New Roman" w:hAnsi="Times New Roman" w:cs="Times New Roman"/>
          <w:sz w:val="24"/>
          <w:szCs w:val="24"/>
        </w:rPr>
        <w:t xml:space="preserve">As part of this class, you will be introduced to the English Education </w:t>
      </w:r>
      <w:proofErr w:type="spellStart"/>
      <w:r w:rsidRPr="00E656BA">
        <w:rPr>
          <w:rFonts w:ascii="Times New Roman" w:hAnsi="Times New Roman" w:cs="Times New Roman"/>
          <w:sz w:val="24"/>
          <w:szCs w:val="24"/>
        </w:rPr>
        <w:t>ePortfolio</w:t>
      </w:r>
      <w:proofErr w:type="spellEnd"/>
      <w:r w:rsidRPr="00E656BA">
        <w:rPr>
          <w:rFonts w:ascii="Times New Roman" w:hAnsi="Times New Roman" w:cs="Times New Roman"/>
          <w:sz w:val="24"/>
          <w:szCs w:val="24"/>
        </w:rPr>
        <w:t xml:space="preserve">. Rather than ask you to create your own right off the bat, we will use this opportunity to introduce you to concepts of web design and artifact selection by working together (you, your peers, and the instructor) to design, build, and maintain the </w:t>
      </w:r>
      <w:proofErr w:type="spellStart"/>
      <w:r w:rsidRPr="00E656BA">
        <w:rPr>
          <w:rFonts w:ascii="Times New Roman" w:hAnsi="Times New Roman" w:cs="Times New Roman"/>
          <w:sz w:val="24"/>
          <w:szCs w:val="24"/>
        </w:rPr>
        <w:t>ePortfolio</w:t>
      </w:r>
      <w:proofErr w:type="spellEnd"/>
      <w:r w:rsidRPr="00E656BA">
        <w:rPr>
          <w:rFonts w:ascii="Times New Roman" w:hAnsi="Times New Roman" w:cs="Times New Roman"/>
          <w:sz w:val="24"/>
          <w:szCs w:val="24"/>
        </w:rPr>
        <w:t xml:space="preserve"> that will be representative of your cohort (those of you taking this course together). The purpose here is to introduce you to the </w:t>
      </w:r>
      <w:proofErr w:type="spellStart"/>
      <w:r w:rsidRPr="00E656BA">
        <w:rPr>
          <w:rFonts w:ascii="Times New Roman" w:hAnsi="Times New Roman" w:cs="Times New Roman"/>
          <w:sz w:val="24"/>
          <w:szCs w:val="24"/>
        </w:rPr>
        <w:t>ePortfolio</w:t>
      </w:r>
      <w:proofErr w:type="spellEnd"/>
      <w:r w:rsidRPr="00E656BA">
        <w:rPr>
          <w:rFonts w:ascii="Times New Roman" w:hAnsi="Times New Roman" w:cs="Times New Roman"/>
          <w:sz w:val="24"/>
          <w:szCs w:val="24"/>
        </w:rPr>
        <w:t xml:space="preserve"> process and to offer you </w:t>
      </w:r>
      <w:proofErr w:type="spellStart"/>
      <w:r w:rsidRPr="00E656BA">
        <w:rPr>
          <w:rFonts w:ascii="Times New Roman" w:hAnsi="Times New Roman" w:cs="Times New Roman"/>
          <w:sz w:val="24"/>
          <w:szCs w:val="24"/>
        </w:rPr>
        <w:t>scaffolded</w:t>
      </w:r>
      <w:proofErr w:type="spellEnd"/>
      <w:r w:rsidRPr="00E656BA">
        <w:rPr>
          <w:rFonts w:ascii="Times New Roman" w:hAnsi="Times New Roman" w:cs="Times New Roman"/>
          <w:sz w:val="24"/>
          <w:szCs w:val="24"/>
        </w:rPr>
        <w:t xml:space="preserve"> experiences as we build one together—one we all have voices in and ownership of. Not only will this offer you opportunities to practice and learn, but this will be an example you can continue to return to, to revise, and to use as a model for your own outward-facing </w:t>
      </w:r>
      <w:proofErr w:type="spellStart"/>
      <w:r w:rsidRPr="00E656BA">
        <w:rPr>
          <w:rFonts w:ascii="Times New Roman" w:hAnsi="Times New Roman" w:cs="Times New Roman"/>
          <w:sz w:val="24"/>
          <w:szCs w:val="24"/>
        </w:rPr>
        <w:t>ePortfolio</w:t>
      </w:r>
      <w:proofErr w:type="spellEnd"/>
      <w:r w:rsidRPr="00E656BA">
        <w:rPr>
          <w:rFonts w:ascii="Times New Roman" w:hAnsi="Times New Roman" w:cs="Times New Roman"/>
          <w:sz w:val="24"/>
          <w:szCs w:val="24"/>
        </w:rPr>
        <w:t xml:space="preserve">. </w:t>
      </w:r>
    </w:p>
    <w:p w14:paraId="307658AB" w14:textId="77777777" w:rsidR="003C42F4" w:rsidRPr="00E656BA" w:rsidRDefault="003C42F4" w:rsidP="003C42F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rPr>
      </w:pPr>
    </w:p>
    <w:p w14:paraId="47347269" w14:textId="77777777" w:rsidR="003C42F4" w:rsidRPr="00BA5B50" w:rsidRDefault="003C42F4" w:rsidP="003C42F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4"/>
          <w:szCs w:val="24"/>
          <w:u w:val="single"/>
        </w:rPr>
      </w:pPr>
      <w:r w:rsidRPr="00BA5B50">
        <w:rPr>
          <w:rFonts w:ascii="Times New Roman" w:hAnsi="Times New Roman" w:cs="Times New Roman"/>
          <w:sz w:val="24"/>
          <w:szCs w:val="24"/>
          <w:u w:val="single"/>
        </w:rPr>
        <w:t>Twitter Discourse</w:t>
      </w:r>
    </w:p>
    <w:p w14:paraId="4215FB43" w14:textId="77777777" w:rsidR="003C42F4" w:rsidRPr="00E656BA" w:rsidRDefault="003C42F4" w:rsidP="003C42F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rPr>
          <w:rFonts w:ascii="Times New Roman" w:hAnsi="Times New Roman" w:cs="Times New Roman"/>
          <w:sz w:val="24"/>
          <w:szCs w:val="24"/>
        </w:rPr>
      </w:pPr>
      <w:r>
        <w:rPr>
          <w:rFonts w:ascii="Times New Roman" w:hAnsi="Times New Roman" w:cs="Times New Roman"/>
          <w:sz w:val="24"/>
          <w:szCs w:val="24"/>
        </w:rPr>
        <w:t>Twitter has become an integral part of our (Auburn ELA) learning and professional growth. As such, it will be important to your experience in this class and throughout the program. Y</w:t>
      </w:r>
      <w:r w:rsidRPr="00E656BA">
        <w:rPr>
          <w:rFonts w:ascii="Times New Roman" w:hAnsi="Times New Roman" w:cs="Times New Roman"/>
          <w:sz w:val="24"/>
          <w:szCs w:val="24"/>
        </w:rPr>
        <w:t xml:space="preserve">ou will use Twitter as a tool to take notes, ask questions, and participate in discussions about what you read, view, listen to, discuss, and think. You should also respond to the tweets of your classmates as a way to join in conversation with them about the materials and topics for the class. Use this as a fairly informal way to extend our conversations outside the classroom and to positively impact your learning. All of the tweets you post for the class should include the </w:t>
      </w:r>
      <w:r>
        <w:rPr>
          <w:rFonts w:ascii="Times New Roman" w:hAnsi="Times New Roman" w:cs="Times New Roman"/>
          <w:sz w:val="24"/>
          <w:szCs w:val="24"/>
        </w:rPr>
        <w:t>program hashtag: #</w:t>
      </w:r>
      <w:proofErr w:type="spellStart"/>
      <w:r>
        <w:rPr>
          <w:rFonts w:ascii="Times New Roman" w:hAnsi="Times New Roman" w:cs="Times New Roman"/>
          <w:sz w:val="24"/>
          <w:szCs w:val="24"/>
        </w:rPr>
        <w:t>auburnela</w:t>
      </w:r>
      <w:proofErr w:type="spellEnd"/>
      <w:r w:rsidRPr="00E656BA">
        <w:rPr>
          <w:rFonts w:ascii="Times New Roman" w:hAnsi="Times New Roman" w:cs="Times New Roman"/>
          <w:sz w:val="24"/>
          <w:szCs w:val="24"/>
        </w:rPr>
        <w:t>.</w:t>
      </w:r>
    </w:p>
    <w:p w14:paraId="6055205D" w14:textId="77777777" w:rsidR="003C42F4" w:rsidRDefault="003C42F4" w:rsidP="003C42F4">
      <w:pPr>
        <w:rPr>
          <w:rFonts w:ascii="Times New Roman" w:hAnsi="Times New Roman" w:cs="Times New Roman"/>
          <w:sz w:val="24"/>
          <w:szCs w:val="24"/>
        </w:rPr>
      </w:pPr>
    </w:p>
    <w:p w14:paraId="3CC7869F" w14:textId="77777777" w:rsidR="003C42F4" w:rsidRPr="00447611" w:rsidRDefault="003C42F4" w:rsidP="003C42F4">
      <w:pPr>
        <w:rPr>
          <w:szCs w:val="16"/>
          <w:u w:val="single"/>
        </w:rPr>
      </w:pPr>
      <w:r w:rsidRPr="00447611">
        <w:rPr>
          <w:szCs w:val="16"/>
          <w:u w:val="single"/>
        </w:rPr>
        <w:t>Requirements:</w:t>
      </w:r>
    </w:p>
    <w:p w14:paraId="4D845EBF" w14:textId="77777777" w:rsidR="003C42F4" w:rsidRDefault="003C42F4" w:rsidP="003C42F4">
      <w:pPr>
        <w:pStyle w:val="ListParagraph"/>
        <w:numPr>
          <w:ilvl w:val="0"/>
          <w:numId w:val="11"/>
        </w:numPr>
        <w:rPr>
          <w:szCs w:val="16"/>
        </w:rPr>
      </w:pPr>
      <w:r>
        <w:rPr>
          <w:szCs w:val="16"/>
        </w:rPr>
        <w:t>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w:t>
      </w:r>
      <w:proofErr w:type="spellStart"/>
      <w:r>
        <w:rPr>
          <w:szCs w:val="16"/>
        </w:rPr>
        <w:t>auburnela</w:t>
      </w:r>
      <w:proofErr w:type="spellEnd"/>
      <w:r>
        <w:rPr>
          <w:szCs w:val="16"/>
        </w:rPr>
        <w:t xml:space="preserve"> students and classes, I would also like you to engage with professionals outside of our program and geographic area. Note: Given our course focus on activism, Twitter can be a useful resource for you to reach out to others, to engage in important dialogue, to find ideas, and to begin thinking about how you will engage in (and engage your future students in) work that leads to a more socially just </w:t>
      </w:r>
      <w:proofErr w:type="spellStart"/>
      <w:r>
        <w:rPr>
          <w:szCs w:val="16"/>
        </w:rPr>
        <w:t>worlk</w:t>
      </w:r>
      <w:proofErr w:type="spellEnd"/>
      <w:r>
        <w:rPr>
          <w:szCs w:val="16"/>
        </w:rPr>
        <w:t xml:space="preserve">. </w:t>
      </w:r>
    </w:p>
    <w:p w14:paraId="6A33AF2F" w14:textId="77777777" w:rsidR="003C42F4" w:rsidRDefault="003C42F4" w:rsidP="003C42F4">
      <w:pPr>
        <w:pStyle w:val="ListParagraph"/>
        <w:numPr>
          <w:ilvl w:val="0"/>
          <w:numId w:val="11"/>
        </w:numPr>
        <w:rPr>
          <w:szCs w:val="16"/>
        </w:rPr>
      </w:pPr>
      <w:r>
        <w:rPr>
          <w:szCs w:val="16"/>
        </w:rPr>
        <w:t>Participate in two live #</w:t>
      </w:r>
      <w:proofErr w:type="spellStart"/>
      <w:r>
        <w:rPr>
          <w:szCs w:val="16"/>
        </w:rPr>
        <w:t>auela</w:t>
      </w:r>
      <w:r w:rsidRPr="00447611">
        <w:rPr>
          <w:szCs w:val="16"/>
        </w:rPr>
        <w:t>chat</w:t>
      </w:r>
      <w:proofErr w:type="spellEnd"/>
      <w:r>
        <w:rPr>
          <w:szCs w:val="16"/>
        </w:rPr>
        <w:t xml:space="preserve"> sessions. </w:t>
      </w:r>
    </w:p>
    <w:p w14:paraId="5BD48A32" w14:textId="77777777" w:rsidR="003C42F4" w:rsidRPr="000E2768" w:rsidRDefault="003C42F4" w:rsidP="003C42F4">
      <w:pPr>
        <w:pStyle w:val="ListParagraph"/>
        <w:numPr>
          <w:ilvl w:val="0"/>
          <w:numId w:val="11"/>
        </w:numPr>
        <w:rPr>
          <w:szCs w:val="16"/>
        </w:rPr>
      </w:pPr>
      <w:r>
        <w:rPr>
          <w:szCs w:val="16"/>
        </w:rPr>
        <w:t>3 sessions will be offered: (The first will be a “slow chat” to help everyone get used to the format)</w:t>
      </w:r>
    </w:p>
    <w:p w14:paraId="03C67E21" w14:textId="2B8B8B1C" w:rsidR="003C42F4" w:rsidRPr="00D162D0" w:rsidRDefault="00D162D0" w:rsidP="003C42F4">
      <w:pPr>
        <w:pStyle w:val="ListParagraph"/>
        <w:numPr>
          <w:ilvl w:val="2"/>
          <w:numId w:val="11"/>
        </w:numPr>
        <w:rPr>
          <w:szCs w:val="16"/>
        </w:rPr>
      </w:pPr>
      <w:r w:rsidRPr="00D162D0">
        <w:rPr>
          <w:szCs w:val="16"/>
        </w:rPr>
        <w:t>Sunday Sept. 16</w:t>
      </w:r>
      <w:r w:rsidR="003C42F4" w:rsidRPr="00D162D0">
        <w:rPr>
          <w:szCs w:val="16"/>
        </w:rPr>
        <w:t>: 7:00-8:00 pm</w:t>
      </w:r>
    </w:p>
    <w:p w14:paraId="70E162EB" w14:textId="62416EC1" w:rsidR="003C42F4" w:rsidRPr="00D162D0" w:rsidRDefault="00D162D0" w:rsidP="003C42F4">
      <w:pPr>
        <w:pStyle w:val="ListParagraph"/>
        <w:numPr>
          <w:ilvl w:val="2"/>
          <w:numId w:val="11"/>
        </w:numPr>
        <w:rPr>
          <w:szCs w:val="16"/>
        </w:rPr>
      </w:pPr>
      <w:r w:rsidRPr="00D162D0">
        <w:rPr>
          <w:szCs w:val="16"/>
        </w:rPr>
        <w:t>Monday Oct. 22</w:t>
      </w:r>
      <w:r w:rsidR="003C42F4" w:rsidRPr="00D162D0">
        <w:rPr>
          <w:szCs w:val="16"/>
        </w:rPr>
        <w:t>: 7:00-8:00 pm</w:t>
      </w:r>
    </w:p>
    <w:p w14:paraId="119CD4A6" w14:textId="2C9CBABD" w:rsidR="003C42F4" w:rsidRPr="00D162D0" w:rsidRDefault="00D162D0" w:rsidP="003C42F4">
      <w:pPr>
        <w:pStyle w:val="ListParagraph"/>
        <w:numPr>
          <w:ilvl w:val="2"/>
          <w:numId w:val="11"/>
        </w:numPr>
        <w:rPr>
          <w:szCs w:val="16"/>
        </w:rPr>
      </w:pPr>
      <w:r w:rsidRPr="00D162D0">
        <w:rPr>
          <w:szCs w:val="16"/>
        </w:rPr>
        <w:t>Thursday Nov. 29</w:t>
      </w:r>
      <w:r w:rsidR="003C42F4" w:rsidRPr="00D162D0">
        <w:rPr>
          <w:szCs w:val="16"/>
        </w:rPr>
        <w:t>: 7:00-8:00</w:t>
      </w:r>
    </w:p>
    <w:p w14:paraId="4896A0C6" w14:textId="16D213A0" w:rsidR="003C42F4" w:rsidRDefault="003C42F4" w:rsidP="003C42F4">
      <w:pPr>
        <w:pStyle w:val="ListParagraph"/>
        <w:numPr>
          <w:ilvl w:val="0"/>
          <w:numId w:val="11"/>
        </w:numPr>
        <w:rPr>
          <w:szCs w:val="16"/>
        </w:rPr>
      </w:pPr>
      <w:r w:rsidRPr="00447611">
        <w:rPr>
          <w:szCs w:val="16"/>
        </w:rPr>
        <w:t>P</w:t>
      </w:r>
      <w:r>
        <w:rPr>
          <w:szCs w:val="16"/>
        </w:rPr>
        <w:t>articipate in one</w:t>
      </w:r>
      <w:r w:rsidRPr="00447611">
        <w:rPr>
          <w:szCs w:val="16"/>
        </w:rPr>
        <w:t xml:space="preserve"> additional chat</w:t>
      </w:r>
      <w:r>
        <w:rPr>
          <w:szCs w:val="16"/>
        </w:rPr>
        <w:t xml:space="preserve">. We will use these experiences to drive our conversations in class and to assist in your unit designing work. You should participate in your chat by 11:59 pm on </w:t>
      </w:r>
      <w:r w:rsidR="00D162D0" w:rsidRPr="00D162D0">
        <w:rPr>
          <w:szCs w:val="16"/>
        </w:rPr>
        <w:t>Sunday Oct. 28</w:t>
      </w:r>
      <w:r w:rsidRPr="00D162D0">
        <w:rPr>
          <w:szCs w:val="16"/>
        </w:rPr>
        <w:t>.</w:t>
      </w:r>
      <w:r>
        <w:rPr>
          <w:szCs w:val="16"/>
        </w:rPr>
        <w:t xml:space="preserve"> While there are many ongoing professional Twitter chats (and you can choose any relevant chat you find), I have listed some resources below.</w:t>
      </w:r>
    </w:p>
    <w:p w14:paraId="55A295CF" w14:textId="77777777" w:rsidR="003C42F4" w:rsidRDefault="003C42F4" w:rsidP="003C42F4">
      <w:pPr>
        <w:pStyle w:val="ListParagraph"/>
        <w:numPr>
          <w:ilvl w:val="1"/>
          <w:numId w:val="11"/>
        </w:numPr>
        <w:rPr>
          <w:szCs w:val="16"/>
        </w:rPr>
      </w:pPr>
      <w:r>
        <w:rPr>
          <w:szCs w:val="16"/>
        </w:rPr>
        <w:t xml:space="preserve">Education Chats Google Doc: </w:t>
      </w:r>
      <w:hyperlink r:id="rId7" w:history="1">
        <w:r w:rsidRPr="004B71B5">
          <w:rPr>
            <w:rStyle w:val="Hyperlink"/>
            <w:szCs w:val="16"/>
          </w:rPr>
          <w:t>https://sites.google.com/site/twittereducationchats/education-chat-calendar</w:t>
        </w:r>
      </w:hyperlink>
      <w:r>
        <w:rPr>
          <w:szCs w:val="16"/>
        </w:rPr>
        <w:t xml:space="preserve"> </w:t>
      </w:r>
    </w:p>
    <w:p w14:paraId="595A03C9" w14:textId="77777777" w:rsidR="003C42F4" w:rsidRDefault="003C42F4" w:rsidP="003C42F4">
      <w:pPr>
        <w:pStyle w:val="ListParagraph"/>
        <w:numPr>
          <w:ilvl w:val="1"/>
          <w:numId w:val="11"/>
        </w:numPr>
        <w:rPr>
          <w:szCs w:val="16"/>
        </w:rPr>
      </w:pPr>
      <w:r>
        <w:rPr>
          <w:szCs w:val="16"/>
        </w:rPr>
        <w:t>#</w:t>
      </w:r>
      <w:proofErr w:type="spellStart"/>
      <w:r>
        <w:rPr>
          <w:szCs w:val="16"/>
        </w:rPr>
        <w:t>edchat</w:t>
      </w:r>
      <w:proofErr w:type="spellEnd"/>
      <w:r>
        <w:rPr>
          <w:szCs w:val="16"/>
        </w:rPr>
        <w:t xml:space="preserve"> (Tues. 11:00 and 6:00</w:t>
      </w:r>
      <w:r w:rsidRPr="00447611">
        <w:rPr>
          <w:szCs w:val="16"/>
        </w:rPr>
        <w:t xml:space="preserve"> EST)</w:t>
      </w:r>
    </w:p>
    <w:p w14:paraId="6D500AD6" w14:textId="77777777" w:rsidR="003C42F4" w:rsidRDefault="003C42F4" w:rsidP="003C42F4">
      <w:pPr>
        <w:pStyle w:val="ListParagraph"/>
        <w:numPr>
          <w:ilvl w:val="1"/>
          <w:numId w:val="11"/>
        </w:numPr>
        <w:rPr>
          <w:szCs w:val="16"/>
        </w:rPr>
      </w:pPr>
      <w:r w:rsidRPr="00447611">
        <w:rPr>
          <w:szCs w:val="16"/>
        </w:rPr>
        <w:t>#</w:t>
      </w:r>
      <w:proofErr w:type="spellStart"/>
      <w:r w:rsidRPr="00447611">
        <w:rPr>
          <w:szCs w:val="16"/>
        </w:rPr>
        <w:t>edtechchat</w:t>
      </w:r>
      <w:proofErr w:type="spellEnd"/>
      <w:r w:rsidRPr="00447611">
        <w:rPr>
          <w:szCs w:val="16"/>
        </w:rPr>
        <w:t xml:space="preserve"> (Mon. 8-9 EST)</w:t>
      </w:r>
    </w:p>
    <w:p w14:paraId="32BCA542" w14:textId="77777777" w:rsidR="003C42F4" w:rsidRDefault="003C42F4" w:rsidP="003C42F4">
      <w:pPr>
        <w:pStyle w:val="ListParagraph"/>
        <w:numPr>
          <w:ilvl w:val="1"/>
          <w:numId w:val="11"/>
        </w:numPr>
        <w:rPr>
          <w:szCs w:val="16"/>
        </w:rPr>
      </w:pPr>
      <w:r w:rsidRPr="00447611">
        <w:rPr>
          <w:szCs w:val="16"/>
        </w:rPr>
        <w:t>#</w:t>
      </w:r>
      <w:proofErr w:type="spellStart"/>
      <w:r w:rsidRPr="00447611">
        <w:rPr>
          <w:szCs w:val="16"/>
        </w:rPr>
        <w:t>digcit</w:t>
      </w:r>
      <w:proofErr w:type="spellEnd"/>
      <w:r w:rsidRPr="00447611">
        <w:rPr>
          <w:szCs w:val="16"/>
        </w:rPr>
        <w:t xml:space="preserve"> (2</w:t>
      </w:r>
      <w:r w:rsidRPr="00447611">
        <w:rPr>
          <w:szCs w:val="16"/>
          <w:vertAlign w:val="superscript"/>
        </w:rPr>
        <w:t>nd</w:t>
      </w:r>
      <w:r w:rsidRPr="00447611">
        <w:rPr>
          <w:szCs w:val="16"/>
        </w:rPr>
        <w:t xml:space="preserve"> and 4</w:t>
      </w:r>
      <w:r w:rsidRPr="00447611">
        <w:rPr>
          <w:szCs w:val="16"/>
          <w:vertAlign w:val="superscript"/>
        </w:rPr>
        <w:t>th</w:t>
      </w:r>
      <w:r w:rsidRPr="00447611">
        <w:rPr>
          <w:szCs w:val="16"/>
        </w:rPr>
        <w:t xml:space="preserve"> Wed. of the month—7-8 EST)</w:t>
      </w:r>
    </w:p>
    <w:p w14:paraId="0A1CB603" w14:textId="77777777" w:rsidR="003C42F4" w:rsidRDefault="003C42F4" w:rsidP="003C42F4">
      <w:pPr>
        <w:pStyle w:val="ListParagraph"/>
        <w:numPr>
          <w:ilvl w:val="1"/>
          <w:numId w:val="11"/>
        </w:numPr>
        <w:rPr>
          <w:szCs w:val="16"/>
        </w:rPr>
      </w:pPr>
      <w:r w:rsidRPr="00447611">
        <w:rPr>
          <w:szCs w:val="16"/>
        </w:rPr>
        <w:t>#</w:t>
      </w:r>
      <w:proofErr w:type="spellStart"/>
      <w:r w:rsidRPr="00447611">
        <w:rPr>
          <w:szCs w:val="16"/>
        </w:rPr>
        <w:t>tlap</w:t>
      </w:r>
      <w:proofErr w:type="spellEnd"/>
      <w:r w:rsidRPr="00447611">
        <w:rPr>
          <w:szCs w:val="16"/>
        </w:rPr>
        <w:t xml:space="preserve"> (Mon. 9:00 EST)</w:t>
      </w:r>
    </w:p>
    <w:p w14:paraId="0A7F4D30" w14:textId="77777777" w:rsidR="003C42F4" w:rsidRDefault="003C42F4" w:rsidP="003C42F4">
      <w:pPr>
        <w:pStyle w:val="ListParagraph"/>
        <w:numPr>
          <w:ilvl w:val="1"/>
          <w:numId w:val="11"/>
        </w:numPr>
        <w:rPr>
          <w:szCs w:val="16"/>
        </w:rPr>
      </w:pPr>
      <w:r w:rsidRPr="00447611">
        <w:rPr>
          <w:szCs w:val="16"/>
        </w:rPr>
        <w:t>#</w:t>
      </w:r>
      <w:proofErr w:type="spellStart"/>
      <w:r w:rsidRPr="00447611">
        <w:rPr>
          <w:szCs w:val="16"/>
        </w:rPr>
        <w:t>nctechat</w:t>
      </w:r>
      <w:proofErr w:type="spellEnd"/>
      <w:r w:rsidRPr="00447611">
        <w:rPr>
          <w:szCs w:val="16"/>
        </w:rPr>
        <w:t xml:space="preserve"> (various dates—</w:t>
      </w:r>
      <w:r>
        <w:rPr>
          <w:szCs w:val="16"/>
        </w:rPr>
        <w:t>check the NCTE website for info</w:t>
      </w:r>
      <w:r w:rsidRPr="00447611">
        <w:rPr>
          <w:szCs w:val="16"/>
        </w:rPr>
        <w:t>)</w:t>
      </w:r>
    </w:p>
    <w:p w14:paraId="50C0D179" w14:textId="77777777" w:rsidR="003C42F4" w:rsidRDefault="003C42F4" w:rsidP="003C42F4">
      <w:pPr>
        <w:pStyle w:val="ListParagraph"/>
        <w:numPr>
          <w:ilvl w:val="1"/>
          <w:numId w:val="11"/>
        </w:numPr>
        <w:rPr>
          <w:szCs w:val="16"/>
        </w:rPr>
      </w:pPr>
      <w:r w:rsidRPr="00447611">
        <w:rPr>
          <w:szCs w:val="16"/>
        </w:rPr>
        <w:t>you may also look for other options and run them by me</w:t>
      </w:r>
    </w:p>
    <w:p w14:paraId="10310127" w14:textId="77777777" w:rsidR="003C42F4" w:rsidRDefault="003C42F4" w:rsidP="003C42F4">
      <w:pPr>
        <w:pStyle w:val="ListParagraph"/>
        <w:numPr>
          <w:ilvl w:val="0"/>
          <w:numId w:val="11"/>
        </w:numPr>
        <w:rPr>
          <w:szCs w:val="16"/>
        </w:rPr>
      </w:pPr>
      <w:r w:rsidRPr="00447611">
        <w:rPr>
          <w:szCs w:val="16"/>
        </w:rPr>
        <w:t xml:space="preserve">You will also follow </w:t>
      </w:r>
      <w:r>
        <w:rPr>
          <w:szCs w:val="16"/>
        </w:rPr>
        <w:t xml:space="preserve">a variety of pre-service teachers, in-service teachers, educators and scholars, education professionals, etc. You should include them in your tweets and conversations. The goal here is to go beyond the constraints of the traditional classroom by inviting expert/mentor voices </w:t>
      </w:r>
      <w:proofErr w:type="spellStart"/>
      <w:r>
        <w:rPr>
          <w:szCs w:val="16"/>
        </w:rPr>
        <w:t>ino</w:t>
      </w:r>
      <w:proofErr w:type="spellEnd"/>
      <w:r>
        <w:rPr>
          <w:szCs w:val="16"/>
        </w:rPr>
        <w:t xml:space="preserve"> our discussions. We will collaboratively compose a list. </w:t>
      </w:r>
    </w:p>
    <w:p w14:paraId="4305E1C0" w14:textId="77777777" w:rsidR="003C42F4" w:rsidRDefault="003C42F4" w:rsidP="003C42F4">
      <w:pPr>
        <w:pStyle w:val="ListParagraph"/>
        <w:numPr>
          <w:ilvl w:val="0"/>
          <w:numId w:val="11"/>
        </w:numPr>
        <w:rPr>
          <w:szCs w:val="16"/>
        </w:rPr>
      </w:pPr>
      <w:r>
        <w:rPr>
          <w:szCs w:val="16"/>
        </w:rPr>
        <w:t>Posting usernames: These will be posted to Canvas, so you can easily follow one another. We will discuss this.</w:t>
      </w:r>
    </w:p>
    <w:p w14:paraId="53B25F83" w14:textId="77777777" w:rsidR="003C42F4" w:rsidRDefault="003C42F4" w:rsidP="003C42F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D06F97B" w14:textId="77777777" w:rsidR="003C42F4" w:rsidRDefault="003C42F4" w:rsidP="003C42F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sidRPr="00CE191B">
        <w:rPr>
          <w:rFonts w:ascii="Times New Roman" w:hAnsi="Times New Roman"/>
          <w:u w:val="single"/>
        </w:rPr>
        <w:t>Possible Professionals to Follow</w:t>
      </w:r>
      <w:r>
        <w:rPr>
          <w:rFonts w:ascii="Times New Roman" w:hAnsi="Times New Roman"/>
        </w:rPr>
        <w:t xml:space="preserve"> (non-comprehensive list of examples)</w:t>
      </w:r>
    </w:p>
    <w:p w14:paraId="0F9DDC2C" w14:textId="77777777" w:rsidR="003C42F4" w:rsidRPr="00C162D0" w:rsidRDefault="003C42F4" w:rsidP="003C42F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36143A75" w14:textId="77777777" w:rsidR="003C42F4" w:rsidRDefault="003C42F4" w:rsidP="003C42F4">
      <w:r>
        <w:t>Dr. Cook (@</w:t>
      </w:r>
      <w:proofErr w:type="spellStart"/>
      <w:r>
        <w:t>mikepcook</w:t>
      </w:r>
      <w:proofErr w:type="spellEnd"/>
      <w:r>
        <w:t>)</w:t>
      </w:r>
      <w:r>
        <w:tab/>
      </w:r>
      <w:r>
        <w:tab/>
      </w:r>
      <w:r>
        <w:tab/>
      </w:r>
      <w:r>
        <w:tab/>
        <w:t>NCTE (@</w:t>
      </w:r>
      <w:proofErr w:type="spellStart"/>
      <w:r>
        <w:t>ncte</w:t>
      </w:r>
      <w:proofErr w:type="spellEnd"/>
      <w:r>
        <w:t>)</w:t>
      </w:r>
      <w:r>
        <w:tab/>
      </w:r>
      <w:r>
        <w:tab/>
      </w:r>
      <w:r>
        <w:tab/>
      </w:r>
      <w:r>
        <w:tab/>
      </w:r>
    </w:p>
    <w:p w14:paraId="4113765E" w14:textId="77777777" w:rsidR="003C42F4" w:rsidRDefault="003C42F4" w:rsidP="003C42F4">
      <w:r>
        <w:t xml:space="preserve">Dr. </w:t>
      </w:r>
      <w:proofErr w:type="spellStart"/>
      <w:r>
        <w:t>Sams</w:t>
      </w:r>
      <w:proofErr w:type="spellEnd"/>
      <w:r>
        <w:t xml:space="preserve"> (@</w:t>
      </w:r>
      <w:proofErr w:type="spellStart"/>
      <w:r>
        <w:t>brandonlsams</w:t>
      </w:r>
      <w:proofErr w:type="spellEnd"/>
      <w:r>
        <w:t>)</w:t>
      </w:r>
      <w:r>
        <w:tab/>
      </w:r>
      <w:r>
        <w:tab/>
      </w:r>
      <w:r>
        <w:tab/>
        <w:t>ILA (@</w:t>
      </w:r>
      <w:proofErr w:type="spellStart"/>
      <w:r>
        <w:t>ILAToday</w:t>
      </w:r>
      <w:proofErr w:type="spellEnd"/>
      <w:r>
        <w:t>)</w:t>
      </w:r>
    </w:p>
    <w:p w14:paraId="22B0C227" w14:textId="77777777" w:rsidR="003C42F4" w:rsidRDefault="003C42F4" w:rsidP="003C42F4">
      <w:r>
        <w:t xml:space="preserve">Jon </w:t>
      </w:r>
      <w:proofErr w:type="spellStart"/>
      <w:r>
        <w:t>Wargo</w:t>
      </w:r>
      <w:proofErr w:type="spellEnd"/>
      <w:r>
        <w:t xml:space="preserve"> (@</w:t>
      </w:r>
      <w:proofErr w:type="spellStart"/>
      <w:r>
        <w:t>wargojon</w:t>
      </w:r>
      <w:proofErr w:type="spellEnd"/>
      <w:r>
        <w:t>)</w:t>
      </w:r>
      <w:r>
        <w:tab/>
      </w:r>
      <w:r>
        <w:tab/>
      </w:r>
      <w:r>
        <w:tab/>
      </w:r>
      <w:r>
        <w:tab/>
        <w:t xml:space="preserve">Auburn </w:t>
      </w:r>
      <w:proofErr w:type="spellStart"/>
      <w:r>
        <w:t>ePortfolios</w:t>
      </w:r>
      <w:proofErr w:type="spellEnd"/>
      <w:r>
        <w:t xml:space="preserve"> (@</w:t>
      </w:r>
      <w:proofErr w:type="spellStart"/>
      <w:r>
        <w:t>AUePortfolios</w:t>
      </w:r>
      <w:proofErr w:type="spellEnd"/>
      <w:r>
        <w:t>)</w:t>
      </w:r>
    </w:p>
    <w:p w14:paraId="72150903" w14:textId="77777777" w:rsidR="003C42F4" w:rsidRDefault="003C42F4" w:rsidP="003C42F4">
      <w:r>
        <w:t xml:space="preserve">Steve </w:t>
      </w:r>
      <w:proofErr w:type="spellStart"/>
      <w:r>
        <w:t>Bickmore</w:t>
      </w:r>
      <w:proofErr w:type="spellEnd"/>
      <w:r>
        <w:t xml:space="preserve"> (@sbickmore55)</w:t>
      </w:r>
      <w:r>
        <w:tab/>
      </w:r>
      <w:r>
        <w:tab/>
      </w:r>
      <w:r>
        <w:tab/>
        <w:t>Nick Sousanis (@</w:t>
      </w:r>
      <w:proofErr w:type="spellStart"/>
      <w:r>
        <w:t>Nsousanis</w:t>
      </w:r>
      <w:proofErr w:type="spellEnd"/>
      <w:r>
        <w:t>)</w:t>
      </w:r>
    </w:p>
    <w:p w14:paraId="2C07B6CC" w14:textId="77777777" w:rsidR="003C42F4" w:rsidRDefault="003C42F4" w:rsidP="003C42F4">
      <w:r>
        <w:t>Teach Social Justice (@</w:t>
      </w:r>
      <w:proofErr w:type="spellStart"/>
      <w:r>
        <w:t>socialjusticeED</w:t>
      </w:r>
      <w:proofErr w:type="spellEnd"/>
      <w:r>
        <w:t>)</w:t>
      </w:r>
      <w:r>
        <w:tab/>
      </w:r>
      <w:r>
        <w:tab/>
      </w:r>
      <w:proofErr w:type="spellStart"/>
      <w:r>
        <w:t>Pernille</w:t>
      </w:r>
      <w:proofErr w:type="spellEnd"/>
      <w:r>
        <w:t xml:space="preserve"> </w:t>
      </w:r>
      <w:proofErr w:type="spellStart"/>
      <w:r>
        <w:t>Ripp</w:t>
      </w:r>
      <w:proofErr w:type="spellEnd"/>
      <w:r>
        <w:t xml:space="preserve"> (@</w:t>
      </w:r>
      <w:proofErr w:type="spellStart"/>
      <w:r>
        <w:t>pernilleripp</w:t>
      </w:r>
      <w:proofErr w:type="spellEnd"/>
      <w:r>
        <w:t>)</w:t>
      </w:r>
      <w:r>
        <w:tab/>
      </w:r>
      <w:r>
        <w:tab/>
      </w:r>
      <w:r>
        <w:tab/>
      </w:r>
    </w:p>
    <w:p w14:paraId="3EFC6994" w14:textId="77777777" w:rsidR="003C42F4" w:rsidRDefault="003C42F4" w:rsidP="003C42F4">
      <w:pPr>
        <w:rPr>
          <w:rFonts w:ascii="Times New Roman" w:hAnsi="Times New Roman"/>
        </w:rPr>
      </w:pPr>
      <w:r>
        <w:t xml:space="preserve">Nicole </w:t>
      </w:r>
      <w:proofErr w:type="spellStart"/>
      <w:r>
        <w:t>Sieben</w:t>
      </w:r>
      <w:proofErr w:type="spellEnd"/>
      <w:r>
        <w:t xml:space="preserve"> (@Teach4JusticeNS)</w:t>
      </w:r>
      <w:r>
        <w:tab/>
      </w:r>
      <w:r>
        <w:tab/>
      </w:r>
      <w:r>
        <w:rPr>
          <w:rFonts w:ascii="Times New Roman" w:hAnsi="Times New Roman"/>
        </w:rPr>
        <w:t>Teaching Tolerance (@</w:t>
      </w:r>
      <w:proofErr w:type="spellStart"/>
      <w:r>
        <w:rPr>
          <w:rFonts w:ascii="Times New Roman" w:hAnsi="Times New Roman"/>
        </w:rPr>
        <w:t>Tolerance_org</w:t>
      </w:r>
      <w:proofErr w:type="spellEnd"/>
      <w:r>
        <w:rPr>
          <w:rFonts w:ascii="Times New Roman" w:hAnsi="Times New Roman"/>
        </w:rPr>
        <w:t>)</w:t>
      </w:r>
      <w:r>
        <w:rPr>
          <w:rFonts w:ascii="Times New Roman" w:hAnsi="Times New Roman"/>
        </w:rPr>
        <w:tab/>
        <w:t xml:space="preserve">      </w:t>
      </w:r>
    </w:p>
    <w:p w14:paraId="746B38D1" w14:textId="77777777" w:rsidR="003C42F4" w:rsidRPr="000E2768" w:rsidRDefault="003C42F4" w:rsidP="003C42F4">
      <w:r>
        <w:rPr>
          <w:rFonts w:ascii="Times New Roman" w:hAnsi="Times New Roman"/>
        </w:rPr>
        <w:t>Jennifer Gonzalez (@</w:t>
      </w:r>
      <w:proofErr w:type="spellStart"/>
      <w:r>
        <w:rPr>
          <w:rFonts w:ascii="Times New Roman" w:hAnsi="Times New Roman"/>
        </w:rPr>
        <w:t>cultofpedagogy</w:t>
      </w:r>
      <w:proofErr w:type="spellEnd"/>
      <w:r>
        <w:rPr>
          <w:rFonts w:ascii="Times New Roman" w:hAnsi="Times New Roman"/>
        </w:rPr>
        <w:t>)</w:t>
      </w:r>
      <w:r>
        <w:t xml:space="preserve"> </w:t>
      </w:r>
      <w:r>
        <w:tab/>
      </w:r>
      <w:r>
        <w:tab/>
      </w:r>
      <w:r>
        <w:rPr>
          <w:rFonts w:ascii="Times New Roman" w:hAnsi="Times New Roman"/>
        </w:rPr>
        <w:t>Sarah J. Donovan (@</w:t>
      </w:r>
      <w:proofErr w:type="spellStart"/>
      <w:r>
        <w:rPr>
          <w:rFonts w:ascii="Times New Roman" w:hAnsi="Times New Roman"/>
        </w:rPr>
        <w:t>MrsSJDonovan</w:t>
      </w:r>
      <w:proofErr w:type="spellEnd"/>
      <w:r>
        <w:rPr>
          <w:rFonts w:ascii="Times New Roman" w:hAnsi="Times New Roman"/>
        </w:rPr>
        <w:t>)</w:t>
      </w:r>
      <w:r>
        <w:rPr>
          <w:rFonts w:ascii="Times New Roman" w:hAnsi="Times New Roman"/>
        </w:rPr>
        <w:tab/>
        <w:t xml:space="preserve">      </w:t>
      </w:r>
    </w:p>
    <w:p w14:paraId="6BD44BB2" w14:textId="77777777" w:rsidR="003C42F4" w:rsidRPr="003C42F4" w:rsidRDefault="003C42F4" w:rsidP="003C42F4">
      <w:pPr>
        <w:rPr>
          <w:rFonts w:ascii="Times New Roman" w:hAnsi="Times New Roman" w:cs="Times New Roman"/>
          <w:sz w:val="24"/>
          <w:szCs w:val="24"/>
        </w:rPr>
      </w:pPr>
    </w:p>
    <w:p w14:paraId="578B94E2" w14:textId="77777777" w:rsidR="003C42F4" w:rsidRPr="003C42F4" w:rsidRDefault="003C42F4">
      <w:pPr>
        <w:rPr>
          <w:rFonts w:ascii="Times New Roman" w:hAnsi="Times New Roman" w:cs="Times New Roman"/>
          <w:sz w:val="24"/>
          <w:szCs w:val="24"/>
        </w:rPr>
      </w:pPr>
    </w:p>
    <w:p w14:paraId="4207C5F1" w14:textId="5233BDD1" w:rsidR="00D17264" w:rsidRPr="00D17264" w:rsidRDefault="00D17264">
      <w:pPr>
        <w:rPr>
          <w:rFonts w:ascii="Times New Roman" w:hAnsi="Times New Roman" w:cs="Times New Roman"/>
          <w:sz w:val="24"/>
          <w:szCs w:val="24"/>
          <w:u w:val="single"/>
        </w:rPr>
      </w:pPr>
      <w:r w:rsidRPr="00785A54">
        <w:rPr>
          <w:rFonts w:ascii="Times New Roman" w:hAnsi="Times New Roman" w:cs="Times New Roman"/>
          <w:sz w:val="24"/>
          <w:szCs w:val="24"/>
          <w:u w:val="single"/>
        </w:rPr>
        <w:t>Methods of Feedback</w:t>
      </w:r>
    </w:p>
    <w:p w14:paraId="67A946E4" w14:textId="60981D07" w:rsidR="002F6C11" w:rsidRPr="00E656BA" w:rsidRDefault="00D17264" w:rsidP="002F6C11">
      <w:pPr>
        <w:rPr>
          <w:rFonts w:ascii="Times New Roman" w:hAnsi="Times New Roman" w:cs="Times New Roman"/>
          <w:sz w:val="24"/>
          <w:szCs w:val="24"/>
        </w:rPr>
      </w:pPr>
      <w:r>
        <w:rPr>
          <w:rFonts w:ascii="Times New Roman" w:hAnsi="Times New Roman" w:cs="Times New Roman"/>
          <w:sz w:val="24"/>
          <w:szCs w:val="24"/>
        </w:rPr>
        <w:t xml:space="preserve">Throughout the semester, you will receive, provide, and utilize critical and formative feedback to guide your composing, learning, and teaching processes. My goal is to design opportunities for you to provide your peers and yourself with useful feedback. Likewise, I will offer feedback for each of your in-process compositions, as well as for your experiences in the class. Finally, I will allow you ample opportunity to provide me with feedback on the course, my teaching style and practices, and the direction of our growth as English teachers. </w:t>
      </w:r>
    </w:p>
    <w:p w14:paraId="6BD8793F" w14:textId="77777777" w:rsidR="002F6C11" w:rsidRDefault="002F6C11">
      <w:pPr>
        <w:rPr>
          <w:rFonts w:ascii="Times New Roman" w:hAnsi="Times New Roman" w:cs="Times New Roman"/>
          <w:sz w:val="24"/>
          <w:szCs w:val="24"/>
        </w:rPr>
      </w:pPr>
    </w:p>
    <w:p w14:paraId="2821F254" w14:textId="1D8F1ED8" w:rsidR="008D5D29" w:rsidRPr="008D5D29" w:rsidRDefault="008D5D29">
      <w:pPr>
        <w:rPr>
          <w:rFonts w:ascii="Times New Roman" w:hAnsi="Times New Roman" w:cs="Times New Roman"/>
          <w:b/>
          <w:sz w:val="24"/>
          <w:szCs w:val="24"/>
        </w:rPr>
      </w:pPr>
      <w:r w:rsidRPr="008D5D29">
        <w:rPr>
          <w:rFonts w:ascii="Times New Roman" w:hAnsi="Times New Roman" w:cs="Times New Roman"/>
          <w:b/>
          <w:sz w:val="24"/>
          <w:szCs w:val="24"/>
        </w:rPr>
        <w:t>Rubric and Grading Scale</w:t>
      </w:r>
      <w:r w:rsidR="00233A47">
        <w:rPr>
          <w:rFonts w:ascii="Times New Roman" w:hAnsi="Times New Roman" w:cs="Times New Roman"/>
          <w:b/>
          <w:sz w:val="24"/>
          <w:szCs w:val="24"/>
        </w:rPr>
        <w:t xml:space="preserve"> for CTSE 5020</w:t>
      </w:r>
      <w:r w:rsidR="00915843">
        <w:rPr>
          <w:rFonts w:ascii="Times New Roman" w:hAnsi="Times New Roman" w:cs="Times New Roman"/>
          <w:b/>
          <w:sz w:val="24"/>
          <w:szCs w:val="24"/>
        </w:rPr>
        <w:t xml:space="preserve"> (**We will discuss and weight these together in class</w:t>
      </w:r>
      <w:r w:rsidR="003C1FB4">
        <w:rPr>
          <w:rFonts w:ascii="Times New Roman" w:hAnsi="Times New Roman" w:cs="Times New Roman"/>
          <w:b/>
          <w:sz w:val="24"/>
          <w:szCs w:val="24"/>
        </w:rPr>
        <w:t>, but I have included some possibilities</w:t>
      </w:r>
      <w:r w:rsidR="00915843">
        <w:rPr>
          <w:rFonts w:ascii="Times New Roman" w:hAnsi="Times New Roman" w:cs="Times New Roman"/>
          <w:b/>
          <w:sz w:val="24"/>
          <w:szCs w:val="24"/>
        </w:rPr>
        <w:t>)</w:t>
      </w:r>
    </w:p>
    <w:p w14:paraId="31E147B5" w14:textId="77777777" w:rsidR="00785A54" w:rsidRDefault="00785A54" w:rsidP="00785A54">
      <w:pPr>
        <w:rPr>
          <w:rFonts w:ascii="Times New Roman" w:hAnsi="Times New Roman" w:cs="Times New Roman"/>
          <w:sz w:val="24"/>
          <w:szCs w:val="24"/>
        </w:rPr>
      </w:pPr>
      <w:r w:rsidRPr="00785A54">
        <w:rPr>
          <w:rFonts w:ascii="Times New Roman" w:hAnsi="Times New Roman" w:cs="Times New Roman"/>
          <w:sz w:val="24"/>
          <w:szCs w:val="24"/>
        </w:rPr>
        <w:t xml:space="preserve">Attendance and participation—including cohort </w:t>
      </w:r>
      <w:proofErr w:type="spellStart"/>
      <w:r w:rsidRPr="00785A54">
        <w:rPr>
          <w:rFonts w:ascii="Times New Roman" w:hAnsi="Times New Roman" w:cs="Times New Roman"/>
          <w:sz w:val="24"/>
          <w:szCs w:val="24"/>
        </w:rPr>
        <w:t>ePortfolio</w:t>
      </w:r>
      <w:proofErr w:type="spellEnd"/>
      <w:r w:rsidRPr="00785A54">
        <w:rPr>
          <w:rFonts w:ascii="Times New Roman" w:hAnsi="Times New Roman" w:cs="Times New Roman"/>
          <w:sz w:val="24"/>
          <w:szCs w:val="24"/>
        </w:rPr>
        <w:t xml:space="preserve"> and Twitter (15%)</w:t>
      </w:r>
    </w:p>
    <w:p w14:paraId="71C73591" w14:textId="025F0240" w:rsidR="00785A54" w:rsidRPr="00785A54" w:rsidRDefault="00785A54" w:rsidP="00785A54">
      <w:pPr>
        <w:rPr>
          <w:rFonts w:ascii="Times New Roman" w:hAnsi="Times New Roman" w:cs="Times New Roman"/>
          <w:sz w:val="24"/>
          <w:szCs w:val="24"/>
        </w:rPr>
      </w:pPr>
      <w:r>
        <w:rPr>
          <w:rFonts w:ascii="Times New Roman" w:hAnsi="Times New Roman" w:cs="Times New Roman"/>
          <w:sz w:val="24"/>
          <w:szCs w:val="24"/>
        </w:rPr>
        <w:t>Meditation and Experience Journals (10%)</w:t>
      </w:r>
    </w:p>
    <w:p w14:paraId="2A88CBB6" w14:textId="77777777" w:rsidR="00785A54" w:rsidRPr="00785A54" w:rsidRDefault="00785A54" w:rsidP="00785A54">
      <w:pPr>
        <w:rPr>
          <w:rFonts w:ascii="Times New Roman" w:hAnsi="Times New Roman" w:cs="Times New Roman"/>
          <w:sz w:val="24"/>
          <w:szCs w:val="24"/>
        </w:rPr>
      </w:pPr>
      <w:r w:rsidRPr="00785A54">
        <w:rPr>
          <w:rFonts w:ascii="Times New Roman" w:hAnsi="Times New Roman" w:cs="Times New Roman"/>
          <w:sz w:val="24"/>
          <w:szCs w:val="24"/>
        </w:rPr>
        <w:t>Arguing for a Setting (15%)</w:t>
      </w:r>
    </w:p>
    <w:p w14:paraId="5CFBE09A" w14:textId="77777777" w:rsidR="00785A54" w:rsidRPr="00785A54" w:rsidRDefault="00785A54" w:rsidP="00785A54">
      <w:pPr>
        <w:rPr>
          <w:rFonts w:ascii="Times New Roman" w:hAnsi="Times New Roman" w:cs="Times New Roman"/>
          <w:sz w:val="24"/>
          <w:szCs w:val="24"/>
        </w:rPr>
      </w:pPr>
      <w:r w:rsidRPr="00785A54">
        <w:rPr>
          <w:rFonts w:ascii="Times New Roman" w:hAnsi="Times New Roman" w:cs="Times New Roman"/>
          <w:sz w:val="24"/>
          <w:szCs w:val="24"/>
        </w:rPr>
        <w:t>Letter to the Editor (15%)</w:t>
      </w:r>
    </w:p>
    <w:p w14:paraId="45E46BD5" w14:textId="77777777" w:rsidR="00785A54" w:rsidRPr="00785A54" w:rsidRDefault="00785A54" w:rsidP="00785A54">
      <w:pPr>
        <w:rPr>
          <w:rFonts w:ascii="Times New Roman" w:hAnsi="Times New Roman" w:cs="Times New Roman"/>
          <w:sz w:val="24"/>
          <w:szCs w:val="24"/>
        </w:rPr>
      </w:pPr>
      <w:r w:rsidRPr="00785A54">
        <w:rPr>
          <w:rFonts w:ascii="Times New Roman" w:hAnsi="Times New Roman" w:cs="Times New Roman"/>
          <w:sz w:val="24"/>
          <w:szCs w:val="24"/>
        </w:rPr>
        <w:t>Civically-Engaged Writing (15%)</w:t>
      </w:r>
    </w:p>
    <w:p w14:paraId="670995D4" w14:textId="77777777" w:rsidR="00785A54" w:rsidRPr="00785A54" w:rsidRDefault="00785A54" w:rsidP="00785A54">
      <w:pPr>
        <w:rPr>
          <w:rFonts w:ascii="Times New Roman" w:hAnsi="Times New Roman" w:cs="Times New Roman"/>
          <w:sz w:val="24"/>
          <w:szCs w:val="24"/>
        </w:rPr>
      </w:pPr>
      <w:r w:rsidRPr="00785A54">
        <w:rPr>
          <w:rFonts w:ascii="Times New Roman" w:hAnsi="Times New Roman" w:cs="Times New Roman"/>
          <w:sz w:val="24"/>
          <w:szCs w:val="24"/>
        </w:rPr>
        <w:t>Letter Writing Campaign (15%)</w:t>
      </w:r>
    </w:p>
    <w:p w14:paraId="75C5E2D8" w14:textId="77777777" w:rsidR="00785A54" w:rsidRPr="00785A54" w:rsidRDefault="00785A54" w:rsidP="00785A54">
      <w:pPr>
        <w:rPr>
          <w:rFonts w:ascii="Times New Roman" w:hAnsi="Times New Roman" w:cs="Times New Roman"/>
          <w:sz w:val="24"/>
          <w:szCs w:val="24"/>
        </w:rPr>
      </w:pPr>
      <w:r w:rsidRPr="00785A54">
        <w:rPr>
          <w:rFonts w:ascii="Times New Roman" w:hAnsi="Times New Roman" w:cs="Times New Roman"/>
          <w:sz w:val="24"/>
          <w:szCs w:val="24"/>
        </w:rPr>
        <w:t>Final Planning Project (15%)</w:t>
      </w:r>
    </w:p>
    <w:p w14:paraId="5DCF9B8C" w14:textId="77777777" w:rsidR="00233A47" w:rsidRDefault="00233A47" w:rsidP="008F24FE">
      <w:pPr>
        <w:rPr>
          <w:rFonts w:ascii="Times New Roman" w:hAnsi="Times New Roman" w:cs="Times New Roman"/>
          <w:sz w:val="24"/>
          <w:szCs w:val="24"/>
        </w:rPr>
      </w:pPr>
    </w:p>
    <w:p w14:paraId="06AA8A4D" w14:textId="77777777" w:rsidR="00233A47" w:rsidRPr="002918EB" w:rsidRDefault="00233A47" w:rsidP="00233A47">
      <w:pPr>
        <w:rPr>
          <w:rFonts w:ascii="Times New Roman" w:hAnsi="Times New Roman" w:cs="Times New Roman"/>
          <w:b/>
          <w:sz w:val="24"/>
          <w:szCs w:val="24"/>
        </w:rPr>
      </w:pPr>
      <w:r w:rsidRPr="00785A54">
        <w:rPr>
          <w:rFonts w:ascii="Times New Roman" w:hAnsi="Times New Roman" w:cs="Times New Roman"/>
          <w:b/>
          <w:sz w:val="24"/>
          <w:szCs w:val="24"/>
        </w:rPr>
        <w:t>For Students taking CTSE 6020</w:t>
      </w:r>
    </w:p>
    <w:p w14:paraId="57886BB3" w14:textId="47ADCE11" w:rsidR="00233A47" w:rsidRDefault="00233A47" w:rsidP="00233A47">
      <w:pPr>
        <w:rPr>
          <w:rFonts w:ascii="Times New Roman" w:hAnsi="Times New Roman" w:cs="Times New Roman"/>
          <w:sz w:val="24"/>
          <w:szCs w:val="24"/>
        </w:rPr>
      </w:pPr>
      <w:r>
        <w:rPr>
          <w:rFonts w:ascii="Times New Roman" w:hAnsi="Times New Roman" w:cs="Times New Roman"/>
          <w:sz w:val="24"/>
          <w:szCs w:val="24"/>
        </w:rPr>
        <w:t xml:space="preserve">Because this is a graduate level class, the course itself is organized differently (although you will note quite a few similarities). While you will engage in a variety of composing activities (that line up with 5020), you will go further by working together and with me to facilitate portions of the course (e.g., the cohort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w:t>
      </w:r>
      <w:r w:rsidR="00785A54">
        <w:rPr>
          <w:rFonts w:ascii="Times New Roman" w:hAnsi="Times New Roman" w:cs="Times New Roman"/>
          <w:sz w:val="24"/>
          <w:szCs w:val="24"/>
        </w:rPr>
        <w:t>individual composition assignments, etc.</w:t>
      </w:r>
      <w:r>
        <w:rPr>
          <w:rFonts w:ascii="Times New Roman" w:hAnsi="Times New Roman" w:cs="Times New Roman"/>
          <w:sz w:val="24"/>
          <w:szCs w:val="24"/>
        </w:rPr>
        <w:t xml:space="preserve">). </w:t>
      </w:r>
    </w:p>
    <w:p w14:paraId="27988B4E" w14:textId="77777777" w:rsidR="00233A47" w:rsidRDefault="00233A47" w:rsidP="00233A47">
      <w:pPr>
        <w:rPr>
          <w:rFonts w:ascii="Times New Roman" w:hAnsi="Times New Roman" w:cs="Times New Roman"/>
          <w:sz w:val="24"/>
          <w:szCs w:val="24"/>
        </w:rPr>
      </w:pPr>
    </w:p>
    <w:p w14:paraId="22250641" w14:textId="77777777" w:rsidR="00233A47" w:rsidRDefault="00233A47" w:rsidP="00233A47">
      <w:pPr>
        <w:rPr>
          <w:rFonts w:ascii="Times New Roman" w:hAnsi="Times New Roman" w:cs="Times New Roman"/>
          <w:sz w:val="24"/>
          <w:szCs w:val="24"/>
        </w:rPr>
      </w:pPr>
      <w:r>
        <w:rPr>
          <w:rFonts w:ascii="Times New Roman" w:hAnsi="Times New Roman" w:cs="Times New Roman"/>
          <w:sz w:val="24"/>
          <w:szCs w:val="24"/>
        </w:rPr>
        <w:t xml:space="preserve">I will meet with each of you to discuss your role(s) in the class. This can include how you serve as a student, how you co-facilitate, how you work with undergraduate students, and so forth. We will ultimately design your role(s) together and will co-create the ways in which you will be assessed. </w:t>
      </w:r>
    </w:p>
    <w:p w14:paraId="016DBA11" w14:textId="77777777" w:rsidR="00233A47" w:rsidRDefault="00233A47" w:rsidP="00233A47">
      <w:pPr>
        <w:rPr>
          <w:rFonts w:ascii="Times New Roman" w:hAnsi="Times New Roman" w:cs="Times New Roman"/>
          <w:sz w:val="24"/>
          <w:szCs w:val="24"/>
        </w:rPr>
      </w:pPr>
    </w:p>
    <w:p w14:paraId="6987D878" w14:textId="77777777" w:rsidR="00233A47" w:rsidRPr="00395D16" w:rsidRDefault="00233A47" w:rsidP="00233A47">
      <w:pPr>
        <w:rPr>
          <w:rFonts w:ascii="Times New Roman" w:hAnsi="Times New Roman" w:cs="Times New Roman"/>
          <w:b/>
          <w:sz w:val="24"/>
          <w:szCs w:val="24"/>
        </w:rPr>
      </w:pPr>
      <w:r w:rsidRPr="00395D16">
        <w:rPr>
          <w:rFonts w:ascii="Times New Roman" w:hAnsi="Times New Roman" w:cs="Times New Roman"/>
          <w:b/>
          <w:sz w:val="24"/>
          <w:szCs w:val="24"/>
        </w:rPr>
        <w:t>Rubric and Grading Scale for CTSE 6020</w:t>
      </w:r>
      <w:r>
        <w:rPr>
          <w:rFonts w:ascii="Times New Roman" w:hAnsi="Times New Roman" w:cs="Times New Roman"/>
          <w:b/>
          <w:sz w:val="24"/>
          <w:szCs w:val="24"/>
        </w:rPr>
        <w:t xml:space="preserve"> (**We will discuss these)</w:t>
      </w:r>
    </w:p>
    <w:p w14:paraId="1B885993" w14:textId="1BA67263" w:rsidR="00233A47" w:rsidRPr="00785A54" w:rsidRDefault="00233A47" w:rsidP="00233A47">
      <w:pPr>
        <w:rPr>
          <w:rFonts w:ascii="Times New Roman" w:hAnsi="Times New Roman" w:cs="Times New Roman"/>
          <w:sz w:val="24"/>
          <w:szCs w:val="24"/>
        </w:rPr>
      </w:pPr>
      <w:r w:rsidRPr="00785A54">
        <w:rPr>
          <w:rFonts w:ascii="Times New Roman" w:hAnsi="Times New Roman" w:cs="Times New Roman"/>
          <w:sz w:val="24"/>
          <w:szCs w:val="24"/>
        </w:rPr>
        <w:t xml:space="preserve">Attendance and participation—including cohort </w:t>
      </w:r>
      <w:proofErr w:type="spellStart"/>
      <w:r w:rsidRPr="00785A54">
        <w:rPr>
          <w:rFonts w:ascii="Times New Roman" w:hAnsi="Times New Roman" w:cs="Times New Roman"/>
          <w:sz w:val="24"/>
          <w:szCs w:val="24"/>
        </w:rPr>
        <w:t>ePortfolio</w:t>
      </w:r>
      <w:proofErr w:type="spellEnd"/>
      <w:r w:rsidR="00785A54" w:rsidRPr="00785A54">
        <w:rPr>
          <w:rFonts w:ascii="Times New Roman" w:hAnsi="Times New Roman" w:cs="Times New Roman"/>
          <w:sz w:val="24"/>
          <w:szCs w:val="24"/>
        </w:rPr>
        <w:t xml:space="preserve"> and Twitter (15</w:t>
      </w:r>
      <w:r w:rsidRPr="00785A54">
        <w:rPr>
          <w:rFonts w:ascii="Times New Roman" w:hAnsi="Times New Roman" w:cs="Times New Roman"/>
          <w:sz w:val="24"/>
          <w:szCs w:val="24"/>
        </w:rPr>
        <w:t>%)</w:t>
      </w:r>
    </w:p>
    <w:p w14:paraId="11E60D6C" w14:textId="419D963E" w:rsidR="00785A54" w:rsidRPr="00785A54" w:rsidRDefault="00785A54" w:rsidP="00233A47">
      <w:pPr>
        <w:rPr>
          <w:rFonts w:ascii="Times New Roman" w:hAnsi="Times New Roman" w:cs="Times New Roman"/>
          <w:sz w:val="24"/>
          <w:szCs w:val="24"/>
        </w:rPr>
      </w:pPr>
      <w:r w:rsidRPr="00785A54">
        <w:rPr>
          <w:rFonts w:ascii="Times New Roman" w:hAnsi="Times New Roman" w:cs="Times New Roman"/>
          <w:sz w:val="24"/>
          <w:szCs w:val="24"/>
        </w:rPr>
        <w:t>Meditation and Experience Journals (10%)</w:t>
      </w:r>
    </w:p>
    <w:p w14:paraId="5B7EFB4F" w14:textId="776C8C1D" w:rsidR="00785A54" w:rsidRPr="00785A54" w:rsidRDefault="00785A54" w:rsidP="00233A47">
      <w:pPr>
        <w:rPr>
          <w:rFonts w:ascii="Times New Roman" w:hAnsi="Times New Roman" w:cs="Times New Roman"/>
          <w:sz w:val="24"/>
          <w:szCs w:val="24"/>
        </w:rPr>
      </w:pPr>
      <w:r w:rsidRPr="00785A54">
        <w:rPr>
          <w:rFonts w:ascii="Times New Roman" w:hAnsi="Times New Roman" w:cs="Times New Roman"/>
          <w:sz w:val="24"/>
          <w:szCs w:val="24"/>
        </w:rPr>
        <w:t>Arguing for a Setting (15%)</w:t>
      </w:r>
    </w:p>
    <w:p w14:paraId="317BDA25" w14:textId="5D83DAC5" w:rsidR="00785A54" w:rsidRPr="00785A54" w:rsidRDefault="00785A54" w:rsidP="00233A47">
      <w:pPr>
        <w:rPr>
          <w:rFonts w:ascii="Times New Roman" w:hAnsi="Times New Roman" w:cs="Times New Roman"/>
          <w:sz w:val="24"/>
          <w:szCs w:val="24"/>
        </w:rPr>
      </w:pPr>
      <w:r w:rsidRPr="00785A54">
        <w:rPr>
          <w:rFonts w:ascii="Times New Roman" w:hAnsi="Times New Roman" w:cs="Times New Roman"/>
          <w:sz w:val="24"/>
          <w:szCs w:val="24"/>
        </w:rPr>
        <w:t>Letter to the Editor (15%)</w:t>
      </w:r>
    </w:p>
    <w:p w14:paraId="1A482A1A" w14:textId="3082D864" w:rsidR="00785A54" w:rsidRPr="00785A54" w:rsidRDefault="00785A54" w:rsidP="00233A47">
      <w:pPr>
        <w:rPr>
          <w:rFonts w:ascii="Times New Roman" w:hAnsi="Times New Roman" w:cs="Times New Roman"/>
          <w:sz w:val="24"/>
          <w:szCs w:val="24"/>
        </w:rPr>
      </w:pPr>
      <w:r w:rsidRPr="00785A54">
        <w:rPr>
          <w:rFonts w:ascii="Times New Roman" w:hAnsi="Times New Roman" w:cs="Times New Roman"/>
          <w:sz w:val="24"/>
          <w:szCs w:val="24"/>
        </w:rPr>
        <w:t>Civically-Engaged Writing (15%)</w:t>
      </w:r>
    </w:p>
    <w:p w14:paraId="266CA1AB" w14:textId="6C4D4EA1" w:rsidR="00785A54" w:rsidRPr="00785A54" w:rsidRDefault="00785A54" w:rsidP="00233A47">
      <w:pPr>
        <w:rPr>
          <w:rFonts w:ascii="Times New Roman" w:hAnsi="Times New Roman" w:cs="Times New Roman"/>
          <w:sz w:val="24"/>
          <w:szCs w:val="24"/>
        </w:rPr>
      </w:pPr>
      <w:r w:rsidRPr="00785A54">
        <w:rPr>
          <w:rFonts w:ascii="Times New Roman" w:hAnsi="Times New Roman" w:cs="Times New Roman"/>
          <w:sz w:val="24"/>
          <w:szCs w:val="24"/>
        </w:rPr>
        <w:t>Letter Writing Campaign (15%)</w:t>
      </w:r>
    </w:p>
    <w:p w14:paraId="26B441CE" w14:textId="4605A8FC" w:rsidR="00785A54" w:rsidRPr="00785A54" w:rsidRDefault="00785A54" w:rsidP="00233A47">
      <w:pPr>
        <w:rPr>
          <w:rFonts w:ascii="Times New Roman" w:hAnsi="Times New Roman" w:cs="Times New Roman"/>
          <w:sz w:val="24"/>
          <w:szCs w:val="24"/>
        </w:rPr>
      </w:pPr>
      <w:r w:rsidRPr="00785A54">
        <w:rPr>
          <w:rFonts w:ascii="Times New Roman" w:hAnsi="Times New Roman" w:cs="Times New Roman"/>
          <w:sz w:val="24"/>
          <w:szCs w:val="24"/>
        </w:rPr>
        <w:t>Final Planning Project (15%)</w:t>
      </w:r>
    </w:p>
    <w:p w14:paraId="63D7E3CA" w14:textId="77777777" w:rsidR="00233A47" w:rsidRPr="00785A54" w:rsidRDefault="00233A47" w:rsidP="00233A47">
      <w:pPr>
        <w:rPr>
          <w:rFonts w:ascii="Times New Roman" w:hAnsi="Times New Roman" w:cs="Times New Roman"/>
          <w:sz w:val="24"/>
          <w:szCs w:val="24"/>
        </w:rPr>
      </w:pPr>
    </w:p>
    <w:p w14:paraId="1338D75B" w14:textId="02B1730E" w:rsidR="00233A47" w:rsidRPr="008F24FE" w:rsidRDefault="00785A54" w:rsidP="008F24FE">
      <w:pPr>
        <w:rPr>
          <w:rFonts w:ascii="Times New Roman" w:hAnsi="Times New Roman" w:cs="Times New Roman"/>
          <w:sz w:val="24"/>
          <w:szCs w:val="24"/>
        </w:rPr>
      </w:pPr>
      <w:r w:rsidRPr="00785A54">
        <w:rPr>
          <w:rFonts w:ascii="Times New Roman" w:hAnsi="Times New Roman" w:cs="Times New Roman"/>
          <w:sz w:val="24"/>
          <w:szCs w:val="24"/>
        </w:rPr>
        <w:t>Course Co-Facilitation (may take the place of a weighted assignment above</w:t>
      </w:r>
      <w:r w:rsidR="00233A47" w:rsidRPr="00785A54">
        <w:rPr>
          <w:rFonts w:ascii="Times New Roman" w:hAnsi="Times New Roman" w:cs="Times New Roman"/>
          <w:sz w:val="24"/>
          <w:szCs w:val="24"/>
        </w:rPr>
        <w:t>)</w:t>
      </w:r>
    </w:p>
    <w:p w14:paraId="395A5BC7" w14:textId="77777777" w:rsidR="008D5D29" w:rsidRDefault="008D5D29">
      <w:pPr>
        <w:rPr>
          <w:rFonts w:ascii="Times New Roman" w:hAnsi="Times New Roman" w:cs="Times New Roman"/>
          <w:sz w:val="24"/>
          <w:szCs w:val="24"/>
        </w:rPr>
      </w:pPr>
    </w:p>
    <w:p w14:paraId="6F528D23" w14:textId="77777777" w:rsidR="00662838" w:rsidRPr="00BA2155" w:rsidRDefault="00662838" w:rsidP="00662838">
      <w:pPr>
        <w:rPr>
          <w:rFonts w:ascii="Times New Roman" w:hAnsi="Times New Roman" w:cs="Times New Roman"/>
          <w:b/>
          <w:bCs/>
          <w:sz w:val="24"/>
          <w:szCs w:val="24"/>
        </w:rPr>
      </w:pPr>
      <w:r w:rsidRPr="00BA2155">
        <w:rPr>
          <w:rFonts w:ascii="Times New Roman" w:hAnsi="Times New Roman" w:cs="Times New Roman"/>
          <w:b/>
          <w:bCs/>
          <w:sz w:val="24"/>
          <w:szCs w:val="24"/>
        </w:rPr>
        <w:t>Grading Scale:</w:t>
      </w:r>
    </w:p>
    <w:p w14:paraId="4CFD7691" w14:textId="77777777" w:rsidR="00662838" w:rsidRPr="00BA2155" w:rsidRDefault="00662838" w:rsidP="00662838">
      <w:pPr>
        <w:rPr>
          <w:rFonts w:ascii="Times New Roman" w:hAnsi="Times New Roman" w:cs="Times New Roman"/>
          <w:sz w:val="24"/>
          <w:szCs w:val="24"/>
        </w:rPr>
      </w:pPr>
      <w:r w:rsidRPr="00BA2155">
        <w:rPr>
          <w:rFonts w:ascii="Times New Roman" w:hAnsi="Times New Roman" w:cs="Times New Roman"/>
          <w:sz w:val="24"/>
          <w:szCs w:val="24"/>
        </w:rPr>
        <w:t>89.5-100 = A</w:t>
      </w:r>
    </w:p>
    <w:p w14:paraId="32BA8672" w14:textId="77777777" w:rsidR="00662838" w:rsidRPr="00BA2155" w:rsidRDefault="00662838" w:rsidP="00662838">
      <w:pPr>
        <w:rPr>
          <w:rFonts w:ascii="Times New Roman" w:hAnsi="Times New Roman" w:cs="Times New Roman"/>
          <w:sz w:val="24"/>
          <w:szCs w:val="24"/>
        </w:rPr>
      </w:pPr>
      <w:r w:rsidRPr="00BA2155">
        <w:rPr>
          <w:rFonts w:ascii="Times New Roman" w:hAnsi="Times New Roman" w:cs="Times New Roman"/>
          <w:sz w:val="24"/>
          <w:szCs w:val="24"/>
        </w:rPr>
        <w:t>79.5-89.4 = B</w:t>
      </w:r>
    </w:p>
    <w:p w14:paraId="38C4A13A" w14:textId="77777777" w:rsidR="00662838" w:rsidRPr="00BA2155" w:rsidRDefault="00662838" w:rsidP="00662838">
      <w:pPr>
        <w:rPr>
          <w:rFonts w:ascii="Times New Roman" w:hAnsi="Times New Roman" w:cs="Times New Roman"/>
          <w:sz w:val="24"/>
          <w:szCs w:val="24"/>
        </w:rPr>
      </w:pPr>
      <w:r w:rsidRPr="00BA2155">
        <w:rPr>
          <w:rFonts w:ascii="Times New Roman" w:hAnsi="Times New Roman" w:cs="Times New Roman"/>
          <w:sz w:val="24"/>
          <w:szCs w:val="24"/>
        </w:rPr>
        <w:t>69.5-79.4 = C</w:t>
      </w:r>
    </w:p>
    <w:p w14:paraId="6A69F16E" w14:textId="77777777" w:rsidR="00662838" w:rsidRPr="00BA2155" w:rsidRDefault="00662838" w:rsidP="00662838">
      <w:pPr>
        <w:rPr>
          <w:rFonts w:ascii="Times New Roman" w:hAnsi="Times New Roman" w:cs="Times New Roman"/>
          <w:sz w:val="24"/>
          <w:szCs w:val="24"/>
        </w:rPr>
      </w:pPr>
      <w:r w:rsidRPr="00BA2155">
        <w:rPr>
          <w:rFonts w:ascii="Times New Roman" w:hAnsi="Times New Roman" w:cs="Times New Roman"/>
          <w:sz w:val="24"/>
          <w:szCs w:val="24"/>
        </w:rPr>
        <w:t>59.5-69.4 = D</w:t>
      </w:r>
    </w:p>
    <w:p w14:paraId="7D5FEE1C" w14:textId="77777777" w:rsidR="00662838" w:rsidRPr="00BA2155" w:rsidRDefault="00662838" w:rsidP="00662838">
      <w:pPr>
        <w:rPr>
          <w:rFonts w:ascii="Times New Roman" w:hAnsi="Times New Roman" w:cs="Times New Roman"/>
          <w:sz w:val="24"/>
          <w:szCs w:val="24"/>
        </w:rPr>
      </w:pPr>
      <w:r w:rsidRPr="00BA2155">
        <w:rPr>
          <w:rFonts w:ascii="Times New Roman" w:hAnsi="Times New Roman" w:cs="Times New Roman"/>
          <w:sz w:val="24"/>
          <w:szCs w:val="24"/>
        </w:rPr>
        <w:t>000-59.4 = F</w:t>
      </w:r>
    </w:p>
    <w:p w14:paraId="7E5364E6" w14:textId="77777777" w:rsidR="00662838" w:rsidRDefault="00662838" w:rsidP="00662838">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4"/>
          <w:szCs w:val="24"/>
        </w:rPr>
      </w:pPr>
    </w:p>
    <w:p w14:paraId="643EB09D" w14:textId="77777777" w:rsidR="00662838" w:rsidRPr="00BA2155" w:rsidRDefault="00662838" w:rsidP="00662838">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4"/>
          <w:szCs w:val="24"/>
        </w:rPr>
      </w:pPr>
      <w:r w:rsidRPr="00BA2155">
        <w:rPr>
          <w:rFonts w:ascii="Times New Roman" w:hAnsi="Times New Roman" w:cs="Times New Roman"/>
          <w:b/>
          <w:sz w:val="24"/>
          <w:szCs w:val="24"/>
        </w:rPr>
        <w:t>Course Policy Statements:</w:t>
      </w:r>
    </w:p>
    <w:p w14:paraId="540A6E65" w14:textId="77777777" w:rsidR="00662838" w:rsidRPr="00BA2155" w:rsidRDefault="00662838" w:rsidP="00662838">
      <w:pPr>
        <w:rPr>
          <w:rFonts w:ascii="Times New Roman" w:hAnsi="Times New Roman" w:cs="Times New Roman"/>
          <w:sz w:val="24"/>
          <w:szCs w:val="24"/>
        </w:rPr>
      </w:pPr>
    </w:p>
    <w:p w14:paraId="2F3A0018" w14:textId="77777777" w:rsidR="00662838" w:rsidRPr="00BA2155" w:rsidRDefault="00662838" w:rsidP="00662838">
      <w:pPr>
        <w:rPr>
          <w:rFonts w:ascii="Times New Roman" w:hAnsi="Times New Roman" w:cs="Times New Roman"/>
          <w:sz w:val="24"/>
          <w:szCs w:val="24"/>
        </w:rPr>
      </w:pPr>
      <w:r w:rsidRPr="00BA2155">
        <w:rPr>
          <w:rFonts w:ascii="Times New Roman" w:hAnsi="Times New Roman" w:cs="Times New Roman"/>
          <w:sz w:val="24"/>
          <w:szCs w:val="24"/>
        </w:rPr>
        <w:t xml:space="preserve">Attendance is expected of every student. If you must miss class, please note the following: if your absence is unexcused, you will not be permitted to make up any missed assignments and a grade of 0 will be assigned for that assignment; if your absence is excused, you need to contact the professors as soon as possible (preferably prior to class but no later than the day following your absence) in order to receive an alternate assignment for any work missed. </w:t>
      </w:r>
    </w:p>
    <w:p w14:paraId="5F2265AB" w14:textId="77777777" w:rsidR="00662838" w:rsidRPr="00BA2155" w:rsidRDefault="00662838" w:rsidP="00662838">
      <w:pPr>
        <w:rPr>
          <w:rFonts w:ascii="Times New Roman" w:hAnsi="Times New Roman" w:cs="Times New Roman"/>
          <w:sz w:val="24"/>
          <w:szCs w:val="24"/>
        </w:rPr>
      </w:pPr>
    </w:p>
    <w:p w14:paraId="45A33FDD" w14:textId="77777777" w:rsidR="00662838" w:rsidRPr="00BA2155" w:rsidRDefault="00662838" w:rsidP="00662838">
      <w:pPr>
        <w:rPr>
          <w:rFonts w:ascii="Times New Roman" w:hAnsi="Times New Roman" w:cs="Times New Roman"/>
          <w:sz w:val="24"/>
          <w:szCs w:val="24"/>
        </w:rPr>
      </w:pPr>
      <w:r w:rsidRPr="00BA2155">
        <w:rPr>
          <w:rFonts w:ascii="Times New Roman" w:hAnsi="Times New Roman" w:cs="Times New Roman"/>
          <w:sz w:val="24"/>
          <w:szCs w:val="24"/>
        </w:rPr>
        <w:t xml:space="preserve">All written assignments must be submitted on time by due date on CANVAS, unless otherwise specified.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 </w:t>
      </w:r>
    </w:p>
    <w:p w14:paraId="22D5ECF6" w14:textId="77777777" w:rsidR="00662838" w:rsidRPr="00BA2155" w:rsidRDefault="00662838" w:rsidP="00662838">
      <w:pPr>
        <w:autoSpaceDE w:val="0"/>
        <w:autoSpaceDN w:val="0"/>
        <w:adjustRightInd w:val="0"/>
        <w:rPr>
          <w:rFonts w:ascii="Times New Roman" w:hAnsi="Times New Roman" w:cs="Times New Roman"/>
          <w:sz w:val="24"/>
          <w:szCs w:val="24"/>
        </w:rPr>
      </w:pPr>
    </w:p>
    <w:p w14:paraId="03F04D85"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Attendance</w:t>
      </w:r>
      <w:r w:rsidRPr="00BA2155">
        <w:rPr>
          <w:rFonts w:ascii="Times New Roman" w:hAnsi="Times New Roman" w:cs="Times New Roman"/>
          <w:color w:val="000000"/>
          <w:sz w:val="24"/>
          <w:szCs w:val="24"/>
        </w:rPr>
        <w:t xml:space="preserve">: I expect students to attend all scheduled class meetings, arrive on time and not leave early, come prepared, and contribute by participating in discussions and activities. The university considers certain absences to be “excused,” and I abide by university guidelines. For what constitutes excused absences, see the latest edition of the Student Policy </w:t>
      </w:r>
      <w:proofErr w:type="spellStart"/>
      <w:r w:rsidRPr="00BA2155">
        <w:rPr>
          <w:rFonts w:ascii="Times New Roman" w:hAnsi="Times New Roman" w:cs="Times New Roman"/>
          <w:color w:val="000000"/>
          <w:sz w:val="24"/>
          <w:szCs w:val="24"/>
        </w:rPr>
        <w:t>eHandbook</w:t>
      </w:r>
      <w:proofErr w:type="spellEnd"/>
      <w:r w:rsidRPr="00BA2155">
        <w:rPr>
          <w:rFonts w:ascii="Times New Roman" w:hAnsi="Times New Roman" w:cs="Times New Roman"/>
          <w:color w:val="000000"/>
          <w:sz w:val="24"/>
          <w:szCs w:val="24"/>
        </w:rPr>
        <w:t xml:space="preserve">; the URL is </w:t>
      </w:r>
      <w:hyperlink r:id="rId8" w:history="1">
        <w:r w:rsidRPr="00BA2155">
          <w:rPr>
            <w:rStyle w:val="Hyperlink"/>
            <w:rFonts w:ascii="Times New Roman" w:hAnsi="Times New Roman" w:cs="Times New Roman"/>
            <w:sz w:val="24"/>
            <w:szCs w:val="24"/>
          </w:rPr>
          <w:t>www.auburn.edu/studentpolicies</w:t>
        </w:r>
      </w:hyperlink>
      <w:r w:rsidRPr="00BA2155">
        <w:rPr>
          <w:rFonts w:ascii="Times New Roman" w:hAnsi="Times New Roman" w:cs="Times New Roman"/>
          <w:color w:val="000000"/>
          <w:sz w:val="24"/>
          <w:szCs w:val="24"/>
        </w:rPr>
        <w:t xml:space="preserve">. </w:t>
      </w:r>
    </w:p>
    <w:p w14:paraId="34DAAAFA"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p>
    <w:p w14:paraId="43DE137C" w14:textId="5362D7FC" w:rsidR="00662838" w:rsidRPr="00BA2155" w:rsidRDefault="00662838" w:rsidP="00662838">
      <w:p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rPr>
        <w:t xml:space="preserve">You are allowed one unexcused absence during our course without </w:t>
      </w:r>
      <w:r w:rsidR="001C056A">
        <w:rPr>
          <w:rFonts w:ascii="Times New Roman" w:hAnsi="Times New Roman" w:cs="Times New Roman"/>
          <w:color w:val="000000"/>
          <w:sz w:val="24"/>
          <w:szCs w:val="24"/>
        </w:rPr>
        <w:t xml:space="preserve">additional </w:t>
      </w:r>
      <w:r w:rsidRPr="00BA2155">
        <w:rPr>
          <w:rFonts w:ascii="Times New Roman" w:hAnsi="Times New Roman" w:cs="Times New Roman"/>
          <w:color w:val="000000"/>
          <w:sz w:val="24"/>
          <w:szCs w:val="24"/>
        </w:rPr>
        <w:t>penalty. More than one unexcused absence will result in a 3-point deduction (per additional absence) from your final course grade. If you must be absent, please contact or visit with me before your anticipated absence.</w:t>
      </w:r>
    </w:p>
    <w:p w14:paraId="399E4DA5" w14:textId="77777777" w:rsidR="00662838" w:rsidRPr="00BA2155" w:rsidRDefault="00662838" w:rsidP="00662838">
      <w:pPr>
        <w:autoSpaceDE w:val="0"/>
        <w:autoSpaceDN w:val="0"/>
        <w:adjustRightInd w:val="0"/>
        <w:ind w:left="720"/>
        <w:rPr>
          <w:rFonts w:ascii="Times New Roman" w:hAnsi="Times New Roman" w:cs="Times New Roman"/>
          <w:color w:val="000000"/>
          <w:sz w:val="24"/>
          <w:szCs w:val="24"/>
        </w:rPr>
      </w:pPr>
    </w:p>
    <w:p w14:paraId="0915855E" w14:textId="600F7C8A" w:rsidR="00662838" w:rsidRPr="00BA2155" w:rsidRDefault="00662838" w:rsidP="00662838">
      <w:pPr>
        <w:autoSpaceDE w:val="0"/>
        <w:autoSpaceDN w:val="0"/>
        <w:adjustRightInd w:val="0"/>
        <w:rPr>
          <w:rFonts w:ascii="Times New Roman" w:hAnsi="Times New Roman" w:cs="Times New Roman"/>
          <w:color w:val="000000"/>
          <w:sz w:val="24"/>
          <w:szCs w:val="24"/>
        </w:rPr>
      </w:pPr>
      <w:proofErr w:type="spellStart"/>
      <w:r w:rsidRPr="00BA2155">
        <w:rPr>
          <w:rFonts w:ascii="Times New Roman" w:hAnsi="Times New Roman" w:cs="Times New Roman"/>
          <w:color w:val="000000"/>
          <w:sz w:val="24"/>
          <w:szCs w:val="24"/>
          <w:u w:val="single"/>
        </w:rPr>
        <w:t>Tardies</w:t>
      </w:r>
      <w:proofErr w:type="spellEnd"/>
      <w:r w:rsidRPr="00BA2155">
        <w:rPr>
          <w:rFonts w:ascii="Times New Roman" w:hAnsi="Times New Roman" w:cs="Times New Roman"/>
          <w:color w:val="000000"/>
          <w:sz w:val="24"/>
          <w:szCs w:val="24"/>
        </w:rPr>
        <w:t xml:space="preserve">: Make every effort to be on time for class. Coming in late, not matter how </w:t>
      </w:r>
      <w:r w:rsidR="00A37DAE">
        <w:rPr>
          <w:rFonts w:ascii="Times New Roman" w:hAnsi="Times New Roman" w:cs="Times New Roman"/>
          <w:color w:val="000000"/>
          <w:sz w:val="24"/>
          <w:szCs w:val="24"/>
        </w:rPr>
        <w:t>quiet</w:t>
      </w:r>
      <w:r w:rsidR="00A37DAE" w:rsidRPr="00BA2155">
        <w:rPr>
          <w:rFonts w:ascii="Times New Roman" w:hAnsi="Times New Roman" w:cs="Times New Roman"/>
          <w:color w:val="000000"/>
          <w:sz w:val="24"/>
          <w:szCs w:val="24"/>
        </w:rPr>
        <w:t xml:space="preserve"> </w:t>
      </w:r>
      <w:r w:rsidRPr="00BA2155">
        <w:rPr>
          <w:rFonts w:ascii="Times New Roman" w:hAnsi="Times New Roman" w:cs="Times New Roman"/>
          <w:color w:val="000000"/>
          <w:sz w:val="24"/>
          <w:szCs w:val="24"/>
        </w:rPr>
        <w:t xml:space="preserve">you try to be, can create a disruption. </w:t>
      </w:r>
    </w:p>
    <w:p w14:paraId="19AA1322" w14:textId="77777777" w:rsidR="00662838" w:rsidRPr="00BA2155" w:rsidRDefault="00662838" w:rsidP="00662838">
      <w:pPr>
        <w:autoSpaceDE w:val="0"/>
        <w:autoSpaceDN w:val="0"/>
        <w:adjustRightInd w:val="0"/>
        <w:ind w:left="720"/>
        <w:rPr>
          <w:rFonts w:ascii="Times New Roman" w:hAnsi="Times New Roman" w:cs="Times New Roman"/>
          <w:color w:val="000000"/>
          <w:sz w:val="24"/>
          <w:szCs w:val="24"/>
        </w:rPr>
      </w:pPr>
    </w:p>
    <w:p w14:paraId="2CACCABB" w14:textId="4D29B072" w:rsidR="00662838" w:rsidRPr="00BA2155" w:rsidRDefault="00662838" w:rsidP="00662838">
      <w:p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Make-Up Policy</w:t>
      </w:r>
      <w:r w:rsidRPr="00BA2155">
        <w:rPr>
          <w:rFonts w:ascii="Times New Roman" w:hAnsi="Times New Roman" w:cs="Times New Roman"/>
          <w:color w:val="000000"/>
          <w:sz w:val="24"/>
          <w:szCs w:val="24"/>
        </w:rPr>
        <w:t xml:space="preserve">: If you </w:t>
      </w:r>
      <w:r w:rsidR="00761E80">
        <w:rPr>
          <w:rFonts w:ascii="Times New Roman" w:hAnsi="Times New Roman" w:cs="Times New Roman"/>
          <w:color w:val="000000"/>
          <w:sz w:val="24"/>
          <w:szCs w:val="24"/>
        </w:rPr>
        <w:t xml:space="preserve">are </w:t>
      </w:r>
      <w:r w:rsidRPr="00BA2155">
        <w:rPr>
          <w:rFonts w:ascii="Times New Roman" w:hAnsi="Times New Roman" w:cs="Times New Roman"/>
          <w:color w:val="000000"/>
          <w:sz w:val="24"/>
          <w:szCs w:val="24"/>
        </w:rPr>
        <w:t>absent</w:t>
      </w:r>
      <w:r w:rsidR="00761E80">
        <w:rPr>
          <w:rFonts w:ascii="Times New Roman" w:hAnsi="Times New Roman" w:cs="Times New Roman"/>
          <w:color w:val="000000"/>
          <w:sz w:val="24"/>
          <w:szCs w:val="24"/>
        </w:rPr>
        <w:t xml:space="preserve"> (excused)</w:t>
      </w:r>
      <w:r w:rsidRPr="00BA2155">
        <w:rPr>
          <w:rFonts w:ascii="Times New Roman" w:hAnsi="Times New Roman" w:cs="Times New Roman"/>
          <w:color w:val="000000"/>
          <w:sz w:val="24"/>
          <w:szCs w:val="24"/>
        </w:rPr>
        <w:t xml:space="preserve">, you are still responsible for turning in work that is due and for finding out about material presented and assignments made. As per the Student </w:t>
      </w:r>
      <w:proofErr w:type="spellStart"/>
      <w:r w:rsidRPr="00BA2155">
        <w:rPr>
          <w:rFonts w:ascii="Times New Roman" w:hAnsi="Times New Roman" w:cs="Times New Roman"/>
          <w:color w:val="000000"/>
          <w:sz w:val="24"/>
          <w:szCs w:val="24"/>
        </w:rPr>
        <w:t>eHandbook</w:t>
      </w:r>
      <w:proofErr w:type="spellEnd"/>
      <w:r w:rsidRPr="00BA2155">
        <w:rPr>
          <w:rFonts w:ascii="Times New Roman" w:hAnsi="Times New Roman" w:cs="Times New Roman"/>
          <w:color w:val="000000"/>
          <w:sz w:val="24"/>
          <w:szCs w:val="24"/>
        </w:rPr>
        <w:t>, you are the one responsible for initiating and turning in make-up work for an excused absence.</w:t>
      </w:r>
    </w:p>
    <w:p w14:paraId="7BEA376E"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p>
    <w:p w14:paraId="635D6C72" w14:textId="77777777" w:rsidR="00662838" w:rsidRPr="00BA2155" w:rsidRDefault="00662838" w:rsidP="00662838">
      <w:pPr>
        <w:autoSpaceDE w:val="0"/>
        <w:autoSpaceDN w:val="0"/>
        <w:adjustRightInd w:val="0"/>
        <w:ind w:firstLine="36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Note</w:t>
      </w:r>
      <w:r w:rsidRPr="00BA2155">
        <w:rPr>
          <w:rFonts w:ascii="Times New Roman" w:hAnsi="Times New Roman" w:cs="Times New Roman"/>
          <w:color w:val="000000"/>
          <w:sz w:val="24"/>
          <w:szCs w:val="24"/>
        </w:rPr>
        <w:t>: Full credit will not be given for work missed due to an unexcused absence.</w:t>
      </w:r>
    </w:p>
    <w:p w14:paraId="12164A6D"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p>
    <w:p w14:paraId="7C31F87B"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Late Work</w:t>
      </w:r>
      <w:r w:rsidRPr="00BA2155">
        <w:rPr>
          <w:rFonts w:ascii="Times New Roman" w:hAnsi="Times New Roman" w:cs="Times New Roman"/>
          <w:color w:val="000000"/>
          <w:sz w:val="24"/>
          <w:szCs w:val="24"/>
        </w:rPr>
        <w:t>. I do not give full credit for work turned in late. The penalty is half a letter grade per day. Work is late if it is not ready at the start of class, or by the predetermined time, on the specified due date or if it is not sent electronically on the due date.</w:t>
      </w:r>
    </w:p>
    <w:p w14:paraId="2416926D" w14:textId="77777777" w:rsidR="00662838" w:rsidRPr="00BA2155" w:rsidRDefault="00662838" w:rsidP="00662838">
      <w:pPr>
        <w:autoSpaceDE w:val="0"/>
        <w:autoSpaceDN w:val="0"/>
        <w:adjustRightInd w:val="0"/>
        <w:ind w:left="720"/>
        <w:rPr>
          <w:rFonts w:ascii="Times New Roman" w:hAnsi="Times New Roman" w:cs="Times New Roman"/>
          <w:color w:val="000000"/>
          <w:sz w:val="24"/>
          <w:szCs w:val="24"/>
        </w:rPr>
      </w:pPr>
    </w:p>
    <w:p w14:paraId="10FC304C"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University Rules</w:t>
      </w:r>
      <w:r w:rsidRPr="00BA2155">
        <w:rPr>
          <w:rFonts w:ascii="Times New Roman" w:hAnsi="Times New Roman" w:cs="Times New Roman"/>
          <w:color w:val="000000"/>
          <w:sz w:val="24"/>
          <w:szCs w:val="24"/>
        </w:rPr>
        <w:t>: I abide by all university rules, including those concerning academic honesty and harassment/discrimination (see below for additional details).</w:t>
      </w:r>
    </w:p>
    <w:p w14:paraId="35D59F23"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p>
    <w:p w14:paraId="5F46DF26" w14:textId="77777777" w:rsidR="00662838" w:rsidRPr="00BA2155" w:rsidRDefault="00662838" w:rsidP="00662838">
      <w:pPr>
        <w:autoSpaceDE w:val="0"/>
        <w:autoSpaceDN w:val="0"/>
        <w:adjustRightInd w:val="0"/>
        <w:ind w:left="720" w:hanging="72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Academic Honesty Policy</w:t>
      </w:r>
      <w:r w:rsidRPr="00BA2155">
        <w:rPr>
          <w:rFonts w:ascii="Times New Roman" w:hAnsi="Times New Roman" w:cs="Times New Roman"/>
          <w:color w:val="000000"/>
          <w:sz w:val="24"/>
          <w:szCs w:val="24"/>
        </w:rPr>
        <w:t xml:space="preserve">: All portions of the Auburn University student academic honesty code (Title XII) found in the </w:t>
      </w:r>
      <w:r w:rsidRPr="00BA2155">
        <w:rPr>
          <w:rFonts w:ascii="Times New Roman" w:hAnsi="Times New Roman" w:cs="Times New Roman"/>
          <w:i/>
          <w:iCs/>
          <w:color w:val="000000"/>
          <w:sz w:val="24"/>
          <w:szCs w:val="24"/>
        </w:rPr>
        <w:t xml:space="preserve">Tiger Cub </w:t>
      </w:r>
      <w:r w:rsidRPr="00BA2155">
        <w:rPr>
          <w:rFonts w:ascii="Times New Roman" w:hAnsi="Times New Roman" w:cs="Times New Roman"/>
          <w:color w:val="000000"/>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3CEBA20D" w14:textId="77777777" w:rsidR="00662838" w:rsidRPr="00BA2155" w:rsidRDefault="00662838" w:rsidP="00662838">
      <w:pPr>
        <w:autoSpaceDE w:val="0"/>
        <w:autoSpaceDN w:val="0"/>
        <w:adjustRightInd w:val="0"/>
        <w:ind w:left="720" w:hanging="720"/>
        <w:rPr>
          <w:rFonts w:ascii="Times New Roman" w:hAnsi="Times New Roman" w:cs="Times New Roman"/>
          <w:color w:val="000000"/>
          <w:sz w:val="24"/>
          <w:szCs w:val="24"/>
        </w:rPr>
      </w:pPr>
    </w:p>
    <w:p w14:paraId="36B4A01E"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Disability Accommodations</w:t>
      </w:r>
      <w:r w:rsidRPr="00BA2155">
        <w:rPr>
          <w:rFonts w:ascii="Times New Roman" w:hAnsi="Times New Roman" w:cs="Times New Roman"/>
          <w:color w:val="000000"/>
          <w:sz w:val="24"/>
          <w:szCs w:val="24"/>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4A6F7F1B" w14:textId="77777777" w:rsidR="00662838" w:rsidRPr="00BA2155" w:rsidRDefault="00662838" w:rsidP="00662838">
      <w:pPr>
        <w:autoSpaceDE w:val="0"/>
        <w:autoSpaceDN w:val="0"/>
        <w:adjustRightInd w:val="0"/>
        <w:rPr>
          <w:rFonts w:ascii="Times New Roman" w:hAnsi="Times New Roman" w:cs="Times New Roman"/>
          <w:color w:val="000000"/>
          <w:sz w:val="24"/>
          <w:szCs w:val="24"/>
        </w:rPr>
      </w:pPr>
    </w:p>
    <w:p w14:paraId="326C1157" w14:textId="1204BED5" w:rsidR="00662838" w:rsidRPr="00BA2155" w:rsidRDefault="00662838" w:rsidP="00662838">
      <w:p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Course contingency</w:t>
      </w:r>
      <w:r w:rsidRPr="00BA2155">
        <w:rPr>
          <w:rFonts w:ascii="Times New Roman" w:hAnsi="Times New Roman" w:cs="Times New Roman"/>
          <w:color w:val="000000"/>
          <w:sz w:val="24"/>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Additionally, I will make every effort to send you an email message ahead of time. </w:t>
      </w:r>
    </w:p>
    <w:p w14:paraId="76E20AF9" w14:textId="77777777" w:rsidR="00662838" w:rsidRPr="00BA2155" w:rsidRDefault="00662838" w:rsidP="00662838">
      <w:pPr>
        <w:autoSpaceDE w:val="0"/>
        <w:autoSpaceDN w:val="0"/>
        <w:adjustRightInd w:val="0"/>
        <w:ind w:left="720" w:hanging="360"/>
        <w:rPr>
          <w:rFonts w:ascii="Times New Roman" w:hAnsi="Times New Roman" w:cs="Times New Roman"/>
          <w:color w:val="000000"/>
          <w:sz w:val="24"/>
          <w:szCs w:val="24"/>
        </w:rPr>
      </w:pPr>
    </w:p>
    <w:p w14:paraId="20716E71" w14:textId="042EFC35" w:rsidR="00662838" w:rsidRPr="00BA2155" w:rsidRDefault="00662838" w:rsidP="00662838">
      <w:p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u w:val="single"/>
        </w:rPr>
        <w:t>Professionalism</w:t>
      </w:r>
      <w:r w:rsidRPr="00BA2155">
        <w:rPr>
          <w:rFonts w:ascii="Times New Roman" w:hAnsi="Times New Roman" w:cs="Times New Roman"/>
          <w:color w:val="000000"/>
          <w:sz w:val="24"/>
          <w:szCs w:val="24"/>
        </w:rPr>
        <w:t>: As faculty, staff, and students interact in professional settings, they are expected to</w:t>
      </w:r>
      <w:r w:rsidR="00761E80">
        <w:rPr>
          <w:rFonts w:ascii="Times New Roman" w:hAnsi="Times New Roman" w:cs="Times New Roman"/>
          <w:color w:val="000000"/>
          <w:sz w:val="24"/>
          <w:szCs w:val="24"/>
        </w:rPr>
        <w:t xml:space="preserve"> </w:t>
      </w:r>
      <w:r w:rsidRPr="00BA2155">
        <w:rPr>
          <w:rFonts w:ascii="Times New Roman" w:hAnsi="Times New Roman" w:cs="Times New Roman"/>
          <w:color w:val="000000"/>
          <w:sz w:val="24"/>
          <w:szCs w:val="24"/>
        </w:rPr>
        <w:t xml:space="preserve">demonstrate professional behaviors as defined in the College’s conceptual framework. These professional commitments or dispositions are listed below: </w:t>
      </w:r>
    </w:p>
    <w:p w14:paraId="3AA69EE5" w14:textId="77777777" w:rsidR="00662838" w:rsidRPr="00BA2155" w:rsidRDefault="00662838" w:rsidP="00662838">
      <w:pPr>
        <w:autoSpaceDE w:val="0"/>
        <w:autoSpaceDN w:val="0"/>
        <w:adjustRightInd w:val="0"/>
        <w:ind w:firstLine="720"/>
        <w:rPr>
          <w:rFonts w:ascii="Times New Roman" w:hAnsi="Times New Roman" w:cs="Times New Roman"/>
          <w:color w:val="000000"/>
          <w:sz w:val="24"/>
          <w:szCs w:val="24"/>
        </w:rPr>
      </w:pPr>
    </w:p>
    <w:p w14:paraId="252A99B9" w14:textId="77777777" w:rsidR="00662838" w:rsidRPr="00BA2155" w:rsidRDefault="00662838" w:rsidP="00662838">
      <w:pPr>
        <w:pStyle w:val="ListParagraph"/>
        <w:numPr>
          <w:ilvl w:val="0"/>
          <w:numId w:val="10"/>
        </w:num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rPr>
        <w:t xml:space="preserve">Engage in responsible and ethical professional practices </w:t>
      </w:r>
    </w:p>
    <w:p w14:paraId="6E582293" w14:textId="77777777" w:rsidR="00662838" w:rsidRPr="00BA2155" w:rsidRDefault="00662838" w:rsidP="00662838">
      <w:pPr>
        <w:pStyle w:val="ListParagraph"/>
        <w:numPr>
          <w:ilvl w:val="0"/>
          <w:numId w:val="10"/>
        </w:num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rPr>
        <w:t xml:space="preserve">Contribute to collaborative learning communities </w:t>
      </w:r>
    </w:p>
    <w:p w14:paraId="46334F79" w14:textId="77777777" w:rsidR="00662838" w:rsidRPr="00BA2155" w:rsidRDefault="00662838" w:rsidP="00662838">
      <w:pPr>
        <w:pStyle w:val="ListParagraph"/>
        <w:numPr>
          <w:ilvl w:val="0"/>
          <w:numId w:val="10"/>
        </w:num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rPr>
        <w:t xml:space="preserve">Demonstrate a commitment to diversity </w:t>
      </w:r>
      <w:r w:rsidRPr="00BA2155">
        <w:rPr>
          <w:rFonts w:ascii="Times New Roman" w:hAnsi="Times New Roman" w:cs="Times New Roman"/>
          <w:color w:val="000000"/>
          <w:sz w:val="24"/>
          <w:szCs w:val="24"/>
        </w:rPr>
        <w:tab/>
      </w:r>
    </w:p>
    <w:p w14:paraId="397CA85A" w14:textId="77777777" w:rsidR="00662838" w:rsidRPr="00BA2155" w:rsidRDefault="00662838" w:rsidP="00662838">
      <w:pPr>
        <w:pStyle w:val="ListParagraph"/>
        <w:numPr>
          <w:ilvl w:val="0"/>
          <w:numId w:val="10"/>
        </w:numPr>
        <w:autoSpaceDE w:val="0"/>
        <w:autoSpaceDN w:val="0"/>
        <w:adjustRightInd w:val="0"/>
        <w:rPr>
          <w:rFonts w:ascii="Times New Roman" w:hAnsi="Times New Roman" w:cs="Times New Roman"/>
          <w:color w:val="000000"/>
          <w:sz w:val="24"/>
          <w:szCs w:val="24"/>
        </w:rPr>
      </w:pPr>
      <w:r w:rsidRPr="00BA2155">
        <w:rPr>
          <w:rFonts w:ascii="Times New Roman" w:hAnsi="Times New Roman" w:cs="Times New Roman"/>
          <w:color w:val="000000"/>
          <w:sz w:val="24"/>
          <w:szCs w:val="24"/>
        </w:rPr>
        <w:t xml:space="preserve">Model and nurture intellectual vitality </w:t>
      </w:r>
    </w:p>
    <w:p w14:paraId="6013B6A4" w14:textId="77777777" w:rsidR="00662838" w:rsidRPr="00E656BA" w:rsidRDefault="00662838">
      <w:pPr>
        <w:rPr>
          <w:rFonts w:ascii="Times New Roman" w:hAnsi="Times New Roman" w:cs="Times New Roman"/>
          <w:sz w:val="24"/>
          <w:szCs w:val="24"/>
        </w:rPr>
      </w:pPr>
    </w:p>
    <w:sectPr w:rsidR="00662838" w:rsidRPr="00E656BA" w:rsidSect="00184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D72A5"/>
    <w:multiLevelType w:val="hybridMultilevel"/>
    <w:tmpl w:val="0CE2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22850"/>
    <w:multiLevelType w:val="hybridMultilevel"/>
    <w:tmpl w:val="77CA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D171E"/>
    <w:multiLevelType w:val="hybridMultilevel"/>
    <w:tmpl w:val="0988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23C13"/>
    <w:multiLevelType w:val="hybridMultilevel"/>
    <w:tmpl w:val="BD38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1F2B14"/>
    <w:multiLevelType w:val="hybridMultilevel"/>
    <w:tmpl w:val="9BB6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9E041E"/>
    <w:multiLevelType w:val="hybridMultilevel"/>
    <w:tmpl w:val="2B3E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C55FA3"/>
    <w:multiLevelType w:val="hybridMultilevel"/>
    <w:tmpl w:val="78EA2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99196F"/>
    <w:multiLevelType w:val="hybridMultilevel"/>
    <w:tmpl w:val="4348A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DC105F"/>
    <w:multiLevelType w:val="hybridMultilevel"/>
    <w:tmpl w:val="8ADA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9B144C"/>
    <w:multiLevelType w:val="hybridMultilevel"/>
    <w:tmpl w:val="0BA63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F16553"/>
    <w:multiLevelType w:val="hybridMultilevel"/>
    <w:tmpl w:val="F4A2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E66738"/>
    <w:multiLevelType w:val="hybridMultilevel"/>
    <w:tmpl w:val="3A44B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D648A5"/>
    <w:multiLevelType w:val="hybridMultilevel"/>
    <w:tmpl w:val="49362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0"/>
  </w:num>
  <w:num w:numId="5">
    <w:abstractNumId w:val="9"/>
  </w:num>
  <w:num w:numId="6">
    <w:abstractNumId w:val="4"/>
  </w:num>
  <w:num w:numId="7">
    <w:abstractNumId w:val="13"/>
  </w:num>
  <w:num w:numId="8">
    <w:abstractNumId w:val="1"/>
  </w:num>
  <w:num w:numId="9">
    <w:abstractNumId w:val="0"/>
  </w:num>
  <w:num w:numId="10">
    <w:abstractNumId w:val="6"/>
  </w:num>
  <w:num w:numId="11">
    <w:abstractNumId w:val="14"/>
  </w:num>
  <w:num w:numId="12">
    <w:abstractNumId w:val="12"/>
  </w:num>
  <w:num w:numId="13">
    <w:abstractNumId w:val="1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1"/>
    <w:rsid w:val="00031DB5"/>
    <w:rsid w:val="0003352C"/>
    <w:rsid w:val="00053167"/>
    <w:rsid w:val="00062409"/>
    <w:rsid w:val="000B4555"/>
    <w:rsid w:val="000B4D72"/>
    <w:rsid w:val="000E2768"/>
    <w:rsid w:val="000E2B0A"/>
    <w:rsid w:val="001132EA"/>
    <w:rsid w:val="00114B72"/>
    <w:rsid w:val="0018312B"/>
    <w:rsid w:val="00184EBD"/>
    <w:rsid w:val="001C056A"/>
    <w:rsid w:val="001E0DF0"/>
    <w:rsid w:val="002068B3"/>
    <w:rsid w:val="00233A47"/>
    <w:rsid w:val="00255DC0"/>
    <w:rsid w:val="0029092F"/>
    <w:rsid w:val="00296DEA"/>
    <w:rsid w:val="002E78FD"/>
    <w:rsid w:val="002F6C11"/>
    <w:rsid w:val="0031690A"/>
    <w:rsid w:val="003507C2"/>
    <w:rsid w:val="00371E1E"/>
    <w:rsid w:val="003A220B"/>
    <w:rsid w:val="003C1FB4"/>
    <w:rsid w:val="003C42F4"/>
    <w:rsid w:val="003F07CD"/>
    <w:rsid w:val="003F7414"/>
    <w:rsid w:val="00407084"/>
    <w:rsid w:val="00413748"/>
    <w:rsid w:val="00465344"/>
    <w:rsid w:val="004A715A"/>
    <w:rsid w:val="004B1A63"/>
    <w:rsid w:val="004D2C57"/>
    <w:rsid w:val="004E782E"/>
    <w:rsid w:val="00570A83"/>
    <w:rsid w:val="005C5B18"/>
    <w:rsid w:val="005F03FD"/>
    <w:rsid w:val="00643A54"/>
    <w:rsid w:val="00662838"/>
    <w:rsid w:val="0068508A"/>
    <w:rsid w:val="00761E80"/>
    <w:rsid w:val="00774659"/>
    <w:rsid w:val="00785A54"/>
    <w:rsid w:val="00785D32"/>
    <w:rsid w:val="00792A3B"/>
    <w:rsid w:val="007F57E0"/>
    <w:rsid w:val="00861788"/>
    <w:rsid w:val="008A79EE"/>
    <w:rsid w:val="008D5D29"/>
    <w:rsid w:val="008F24FE"/>
    <w:rsid w:val="00915843"/>
    <w:rsid w:val="009669F6"/>
    <w:rsid w:val="00990F9C"/>
    <w:rsid w:val="009C503C"/>
    <w:rsid w:val="009C5843"/>
    <w:rsid w:val="009E1CD8"/>
    <w:rsid w:val="00A36CD3"/>
    <w:rsid w:val="00A37DAE"/>
    <w:rsid w:val="00A42D43"/>
    <w:rsid w:val="00A858DE"/>
    <w:rsid w:val="00AB6D5D"/>
    <w:rsid w:val="00AC63F4"/>
    <w:rsid w:val="00B0452E"/>
    <w:rsid w:val="00B10CAF"/>
    <w:rsid w:val="00B36EF5"/>
    <w:rsid w:val="00B61142"/>
    <w:rsid w:val="00B70E4D"/>
    <w:rsid w:val="00B94504"/>
    <w:rsid w:val="00BA2155"/>
    <w:rsid w:val="00BA5B50"/>
    <w:rsid w:val="00BD08BA"/>
    <w:rsid w:val="00C10097"/>
    <w:rsid w:val="00C24ECF"/>
    <w:rsid w:val="00C62110"/>
    <w:rsid w:val="00C77B1B"/>
    <w:rsid w:val="00C842D4"/>
    <w:rsid w:val="00C939FD"/>
    <w:rsid w:val="00CB7D5D"/>
    <w:rsid w:val="00CE0149"/>
    <w:rsid w:val="00CF0F7D"/>
    <w:rsid w:val="00D11063"/>
    <w:rsid w:val="00D162D0"/>
    <w:rsid w:val="00D17264"/>
    <w:rsid w:val="00D575EB"/>
    <w:rsid w:val="00D83D50"/>
    <w:rsid w:val="00DD34FB"/>
    <w:rsid w:val="00DF7470"/>
    <w:rsid w:val="00E05B3C"/>
    <w:rsid w:val="00E656BA"/>
    <w:rsid w:val="00EA2895"/>
    <w:rsid w:val="00EE2D5A"/>
    <w:rsid w:val="00EE565E"/>
    <w:rsid w:val="00F07B0B"/>
    <w:rsid w:val="00F17B69"/>
    <w:rsid w:val="00FA226F"/>
    <w:rsid w:val="00FA6208"/>
    <w:rsid w:val="00FB2957"/>
    <w:rsid w:val="00FD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A5B0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C11"/>
    <w:rPr>
      <w:rFonts w:ascii="CG Times" w:eastAsia="Times New Roman" w:hAnsi="CG Times" w:cs="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2F6C11"/>
  </w:style>
  <w:style w:type="paragraph" w:styleId="ListParagraph">
    <w:name w:val="List Paragraph"/>
    <w:basedOn w:val="Normal"/>
    <w:uiPriority w:val="34"/>
    <w:qFormat/>
    <w:rsid w:val="002F6C11"/>
    <w:pPr>
      <w:ind w:left="720"/>
      <w:contextualSpacing/>
    </w:pPr>
  </w:style>
  <w:style w:type="character" w:styleId="Hyperlink">
    <w:name w:val="Hyperlink"/>
    <w:rsid w:val="002F6C11"/>
    <w:rPr>
      <w:color w:val="0563C1"/>
      <w:u w:val="single"/>
    </w:rPr>
  </w:style>
  <w:style w:type="paragraph" w:customStyle="1" w:styleId="Assignments">
    <w:name w:val="Assignments"/>
    <w:basedOn w:val="Normal"/>
    <w:uiPriority w:val="99"/>
    <w:rsid w:val="002F6C11"/>
    <w:pPr>
      <w:tabs>
        <w:tab w:val="right" w:leader="dot" w:pos="9360"/>
      </w:tabs>
      <w:spacing w:before="240"/>
      <w:ind w:left="720" w:hanging="720"/>
    </w:pPr>
    <w:rPr>
      <w:rFonts w:ascii="Palatino" w:hAnsi="Palatino" w:cs="Times New Roman"/>
      <w:sz w:val="24"/>
      <w:szCs w:val="24"/>
    </w:rPr>
  </w:style>
  <w:style w:type="character" w:styleId="CommentReference">
    <w:name w:val="annotation reference"/>
    <w:basedOn w:val="DefaultParagraphFont"/>
    <w:uiPriority w:val="99"/>
    <w:semiHidden/>
    <w:unhideWhenUsed/>
    <w:rsid w:val="00C10097"/>
    <w:rPr>
      <w:sz w:val="18"/>
      <w:szCs w:val="18"/>
    </w:rPr>
  </w:style>
  <w:style w:type="paragraph" w:styleId="CommentText">
    <w:name w:val="annotation text"/>
    <w:basedOn w:val="Normal"/>
    <w:link w:val="CommentTextChar"/>
    <w:uiPriority w:val="99"/>
    <w:semiHidden/>
    <w:unhideWhenUsed/>
    <w:rsid w:val="00C10097"/>
    <w:rPr>
      <w:sz w:val="24"/>
      <w:szCs w:val="24"/>
    </w:rPr>
  </w:style>
  <w:style w:type="character" w:customStyle="1" w:styleId="CommentTextChar">
    <w:name w:val="Comment Text Char"/>
    <w:basedOn w:val="DefaultParagraphFont"/>
    <w:link w:val="CommentText"/>
    <w:uiPriority w:val="99"/>
    <w:semiHidden/>
    <w:rsid w:val="00C10097"/>
    <w:rPr>
      <w:rFonts w:ascii="CG Times" w:eastAsia="Times New Roman" w:hAnsi="CG Times" w:cs="CG Times"/>
    </w:rPr>
  </w:style>
  <w:style w:type="paragraph" w:styleId="CommentSubject">
    <w:name w:val="annotation subject"/>
    <w:basedOn w:val="CommentText"/>
    <w:next w:val="CommentText"/>
    <w:link w:val="CommentSubjectChar"/>
    <w:uiPriority w:val="99"/>
    <w:semiHidden/>
    <w:unhideWhenUsed/>
    <w:rsid w:val="00C10097"/>
    <w:rPr>
      <w:b/>
      <w:bCs/>
      <w:sz w:val="20"/>
      <w:szCs w:val="20"/>
    </w:rPr>
  </w:style>
  <w:style w:type="character" w:customStyle="1" w:styleId="CommentSubjectChar">
    <w:name w:val="Comment Subject Char"/>
    <w:basedOn w:val="CommentTextChar"/>
    <w:link w:val="CommentSubject"/>
    <w:uiPriority w:val="99"/>
    <w:semiHidden/>
    <w:rsid w:val="00C10097"/>
    <w:rPr>
      <w:rFonts w:ascii="CG Times" w:eastAsia="Times New Roman" w:hAnsi="CG Times" w:cs="CG Times"/>
      <w:b/>
      <w:bCs/>
      <w:sz w:val="20"/>
      <w:szCs w:val="20"/>
    </w:rPr>
  </w:style>
  <w:style w:type="paragraph" w:styleId="BalloonText">
    <w:name w:val="Balloon Text"/>
    <w:basedOn w:val="Normal"/>
    <w:link w:val="BalloonTextChar"/>
    <w:uiPriority w:val="99"/>
    <w:semiHidden/>
    <w:unhideWhenUsed/>
    <w:rsid w:val="00C100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009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mpc0035@auburn.edu" TargetMode="External"/><Relationship Id="rId7" Type="http://schemas.openxmlformats.org/officeDocument/2006/relationships/hyperlink" Target="https://sites.google.com/site/twittereducationchats/education-chat-calendar" TargetMode="External"/><Relationship Id="rId8" Type="http://schemas.openxmlformats.org/officeDocument/2006/relationships/hyperlink" Target="http://www.auburn.edu/studentpolici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3922</Words>
  <Characters>22360</Characters>
  <Application>Microsoft Macintosh Word</Application>
  <DocSecurity>0</DocSecurity>
  <Lines>186</Lines>
  <Paragraphs>52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Possible Professionals to Follow (non-comprehensive list of examples)</vt:lpstr>
      <vt:lpstr/>
    </vt:vector>
  </TitlesOfParts>
  <LinksUpToDate>false</LinksUpToDate>
  <CharactersWithSpaces>26230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2018-08-14T15:17:00Z</dcterms:created>
  <dcterms:modified xsi:type="dcterms:W3CDTF">2018-08-19T16:31:00Z</dcterms:modified>
</cp:coreProperties>
</file>