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7C" w:rsidRPr="0043064C" w:rsidRDefault="0007117C" w:rsidP="006F546A">
      <w:pPr>
        <w:pStyle w:val="Default"/>
        <w:jc w:val="center"/>
        <w:rPr>
          <w:rFonts w:asciiTheme="minorHAnsi" w:hAnsiTheme="minorHAnsi"/>
          <w:sz w:val="32"/>
          <w:szCs w:val="32"/>
        </w:rPr>
      </w:pPr>
      <w:r w:rsidRPr="0043064C">
        <w:rPr>
          <w:rFonts w:asciiTheme="minorHAnsi" w:hAnsiTheme="minorHAnsi"/>
          <w:b/>
          <w:bCs/>
          <w:sz w:val="32"/>
          <w:szCs w:val="32"/>
        </w:rPr>
        <w:t>K</w:t>
      </w:r>
      <w:r w:rsidR="00573A21">
        <w:rPr>
          <w:rFonts w:asciiTheme="minorHAnsi" w:hAnsiTheme="minorHAnsi"/>
          <w:b/>
          <w:bCs/>
          <w:sz w:val="32"/>
          <w:szCs w:val="32"/>
        </w:rPr>
        <w:t>INE</w:t>
      </w:r>
      <w:r w:rsidRPr="0043064C">
        <w:rPr>
          <w:rFonts w:asciiTheme="minorHAnsi" w:hAnsiTheme="minorHAnsi"/>
          <w:b/>
          <w:bCs/>
          <w:sz w:val="32"/>
          <w:szCs w:val="32"/>
        </w:rPr>
        <w:t xml:space="preserve"> </w:t>
      </w:r>
      <w:r w:rsidR="00573A21">
        <w:rPr>
          <w:rFonts w:asciiTheme="minorHAnsi" w:hAnsiTheme="minorHAnsi"/>
          <w:b/>
          <w:bCs/>
          <w:sz w:val="32"/>
          <w:szCs w:val="32"/>
        </w:rPr>
        <w:t>7010</w:t>
      </w:r>
      <w:r w:rsidRPr="0043064C">
        <w:rPr>
          <w:rFonts w:asciiTheme="minorHAnsi" w:hAnsiTheme="minorHAnsi"/>
          <w:b/>
          <w:bCs/>
          <w:sz w:val="32"/>
          <w:szCs w:val="32"/>
        </w:rPr>
        <w:t xml:space="preserve"> </w:t>
      </w:r>
      <w:r w:rsidR="00573A21">
        <w:rPr>
          <w:rFonts w:asciiTheme="minorHAnsi" w:hAnsiTheme="minorHAnsi"/>
          <w:b/>
          <w:bCs/>
          <w:sz w:val="32"/>
          <w:szCs w:val="32"/>
        </w:rPr>
        <w:t>–</w:t>
      </w:r>
      <w:r w:rsidRPr="0043064C">
        <w:rPr>
          <w:rFonts w:asciiTheme="minorHAnsi" w:hAnsiTheme="minorHAnsi"/>
          <w:b/>
          <w:bCs/>
          <w:sz w:val="32"/>
          <w:szCs w:val="32"/>
        </w:rPr>
        <w:t xml:space="preserve"> </w:t>
      </w:r>
      <w:r w:rsidR="00573A21">
        <w:rPr>
          <w:rFonts w:asciiTheme="minorHAnsi" w:hAnsiTheme="minorHAnsi"/>
          <w:b/>
          <w:bCs/>
          <w:sz w:val="32"/>
          <w:szCs w:val="32"/>
        </w:rPr>
        <w:t>Research Methods in Physical Activity</w:t>
      </w:r>
    </w:p>
    <w:p w:rsidR="0007117C" w:rsidRPr="0054001B" w:rsidRDefault="0007117C" w:rsidP="006F546A">
      <w:pPr>
        <w:spacing w:after="0" w:line="240" w:lineRule="auto"/>
        <w:rPr>
          <w:rFonts w:cs="Arial"/>
        </w:rPr>
      </w:pPr>
    </w:p>
    <w:tbl>
      <w:tblPr>
        <w:tblStyle w:val="TableGrid"/>
        <w:tblpPr w:leftFromText="180" w:rightFromText="180" w:vertAnchor="page" w:horzAnchor="margin" w:tblpXSpec="center" w:tblpY="1984"/>
        <w:tblW w:w="7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816"/>
      </w:tblGrid>
      <w:tr w:rsidR="00184EA7" w:rsidRPr="0054001B" w:rsidTr="00184EA7">
        <w:tc>
          <w:tcPr>
            <w:tcW w:w="3492" w:type="dxa"/>
          </w:tcPr>
          <w:p w:rsidR="00184EA7" w:rsidRPr="0054001B"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Credit Hours: </w:t>
            </w:r>
            <w:r w:rsidRPr="0054001B">
              <w:rPr>
                <w:rFonts w:asciiTheme="minorHAnsi" w:hAnsiTheme="minorHAnsi"/>
                <w:color w:val="auto"/>
                <w:sz w:val="22"/>
                <w:szCs w:val="22"/>
              </w:rPr>
              <w:t xml:space="preserve">3 </w:t>
            </w:r>
          </w:p>
        </w:tc>
        <w:tc>
          <w:tcPr>
            <w:tcW w:w="3816" w:type="dxa"/>
          </w:tcPr>
          <w:p w:rsidR="00184EA7" w:rsidRPr="0054001B"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Instructor: </w:t>
            </w:r>
            <w:r w:rsidRPr="0054001B">
              <w:rPr>
                <w:rFonts w:asciiTheme="minorHAnsi" w:hAnsiTheme="minorHAnsi"/>
                <w:color w:val="auto"/>
                <w:sz w:val="22"/>
                <w:szCs w:val="22"/>
              </w:rPr>
              <w:t>Michael Brown, Ph.D.</w:t>
            </w:r>
          </w:p>
          <w:p w:rsidR="00184EA7" w:rsidRPr="0054001B" w:rsidRDefault="00184EA7" w:rsidP="00184EA7">
            <w:pPr>
              <w:pStyle w:val="Default"/>
              <w:rPr>
                <w:rFonts w:asciiTheme="minorHAnsi" w:hAnsiTheme="minorHAnsi"/>
                <w:b/>
                <w:bCs/>
                <w:color w:val="auto"/>
                <w:sz w:val="22"/>
                <w:szCs w:val="22"/>
              </w:rPr>
            </w:pPr>
          </w:p>
        </w:tc>
      </w:tr>
      <w:tr w:rsidR="00184EA7" w:rsidRPr="0054001B" w:rsidTr="00184EA7">
        <w:tc>
          <w:tcPr>
            <w:tcW w:w="3492" w:type="dxa"/>
          </w:tcPr>
          <w:p w:rsidR="00184EA7" w:rsidRPr="0054001B"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Term: </w:t>
            </w:r>
            <w:r w:rsidRPr="0054001B">
              <w:rPr>
                <w:rFonts w:asciiTheme="minorHAnsi" w:hAnsiTheme="minorHAnsi"/>
                <w:color w:val="auto"/>
                <w:sz w:val="22"/>
                <w:szCs w:val="22"/>
              </w:rPr>
              <w:t>Fall 201</w:t>
            </w:r>
            <w:r w:rsidR="00573A21">
              <w:rPr>
                <w:rFonts w:asciiTheme="minorHAnsi" w:hAnsiTheme="minorHAnsi"/>
                <w:color w:val="auto"/>
                <w:sz w:val="22"/>
                <w:szCs w:val="22"/>
              </w:rPr>
              <w:t>8</w:t>
            </w:r>
            <w:r w:rsidRPr="0054001B">
              <w:rPr>
                <w:rFonts w:asciiTheme="minorHAnsi" w:hAnsiTheme="minorHAnsi"/>
                <w:color w:val="auto"/>
                <w:sz w:val="22"/>
                <w:szCs w:val="22"/>
              </w:rPr>
              <w:t xml:space="preserve"> </w:t>
            </w:r>
          </w:p>
          <w:p w:rsidR="00184EA7" w:rsidRPr="0054001B" w:rsidRDefault="00184EA7" w:rsidP="00184EA7">
            <w:pPr>
              <w:pStyle w:val="Default"/>
              <w:rPr>
                <w:rFonts w:asciiTheme="minorHAnsi" w:hAnsiTheme="minorHAnsi"/>
                <w:b/>
                <w:bCs/>
                <w:color w:val="auto"/>
                <w:sz w:val="22"/>
                <w:szCs w:val="22"/>
              </w:rPr>
            </w:pPr>
          </w:p>
        </w:tc>
        <w:tc>
          <w:tcPr>
            <w:tcW w:w="3816" w:type="dxa"/>
          </w:tcPr>
          <w:p w:rsidR="00184EA7" w:rsidRPr="0054001B" w:rsidRDefault="00184EA7" w:rsidP="00573A21">
            <w:pPr>
              <w:pStyle w:val="Default"/>
              <w:rPr>
                <w:rFonts w:asciiTheme="minorHAnsi" w:hAnsiTheme="minorHAnsi"/>
                <w:b/>
                <w:bCs/>
                <w:color w:val="auto"/>
                <w:sz w:val="22"/>
                <w:szCs w:val="22"/>
              </w:rPr>
            </w:pPr>
            <w:r w:rsidRPr="0054001B">
              <w:rPr>
                <w:rFonts w:asciiTheme="minorHAnsi" w:hAnsiTheme="minorHAnsi"/>
                <w:b/>
                <w:bCs/>
                <w:color w:val="auto"/>
                <w:sz w:val="22"/>
                <w:szCs w:val="22"/>
              </w:rPr>
              <w:t xml:space="preserve">Email: </w:t>
            </w:r>
            <w:r w:rsidR="00573A21">
              <w:rPr>
                <w:rFonts w:asciiTheme="minorHAnsi" w:hAnsiTheme="minorHAnsi"/>
                <w:color w:val="auto"/>
                <w:sz w:val="22"/>
                <w:szCs w:val="22"/>
              </w:rPr>
              <w:t>mdb0075@auburn.edu</w:t>
            </w:r>
          </w:p>
        </w:tc>
      </w:tr>
      <w:tr w:rsidR="00184EA7" w:rsidRPr="0054001B" w:rsidTr="00184EA7">
        <w:tc>
          <w:tcPr>
            <w:tcW w:w="3492" w:type="dxa"/>
          </w:tcPr>
          <w:p w:rsidR="00184EA7" w:rsidRPr="0054001B" w:rsidRDefault="00184EA7" w:rsidP="00573A21">
            <w:pPr>
              <w:pStyle w:val="Default"/>
              <w:rPr>
                <w:rFonts w:asciiTheme="minorHAnsi" w:hAnsiTheme="minorHAnsi"/>
                <w:b/>
                <w:bCs/>
                <w:color w:val="auto"/>
                <w:sz w:val="22"/>
                <w:szCs w:val="22"/>
              </w:rPr>
            </w:pPr>
            <w:r w:rsidRPr="0054001B">
              <w:rPr>
                <w:rFonts w:asciiTheme="minorHAnsi" w:hAnsiTheme="minorHAnsi"/>
                <w:b/>
                <w:bCs/>
                <w:color w:val="auto"/>
                <w:sz w:val="22"/>
                <w:szCs w:val="22"/>
              </w:rPr>
              <w:t xml:space="preserve">Classroom: </w:t>
            </w:r>
            <w:r w:rsidR="00573A21">
              <w:rPr>
                <w:rFonts w:asciiTheme="minorHAnsi" w:hAnsiTheme="minorHAnsi"/>
                <w:bCs/>
                <w:color w:val="auto"/>
                <w:sz w:val="22"/>
                <w:szCs w:val="22"/>
              </w:rPr>
              <w:t>STACT 253</w:t>
            </w:r>
          </w:p>
        </w:tc>
        <w:tc>
          <w:tcPr>
            <w:tcW w:w="3816" w:type="dxa"/>
          </w:tcPr>
          <w:p w:rsidR="00184EA7" w:rsidRPr="0054001B"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Telephone: </w:t>
            </w:r>
            <w:r w:rsidR="00257477">
              <w:rPr>
                <w:rFonts w:asciiTheme="minorHAnsi" w:hAnsiTheme="minorHAnsi"/>
                <w:color w:val="auto"/>
                <w:sz w:val="22"/>
                <w:szCs w:val="22"/>
              </w:rPr>
              <w:t>334-844-1982</w:t>
            </w:r>
          </w:p>
          <w:p w:rsidR="00184EA7" w:rsidRPr="0054001B" w:rsidRDefault="00184EA7" w:rsidP="00184EA7">
            <w:pPr>
              <w:pStyle w:val="Default"/>
              <w:rPr>
                <w:rFonts w:asciiTheme="minorHAnsi" w:hAnsiTheme="minorHAnsi"/>
                <w:b/>
                <w:bCs/>
                <w:color w:val="auto"/>
                <w:sz w:val="22"/>
                <w:szCs w:val="22"/>
              </w:rPr>
            </w:pPr>
          </w:p>
        </w:tc>
      </w:tr>
      <w:tr w:rsidR="00184EA7" w:rsidRPr="0054001B" w:rsidTr="00184EA7">
        <w:tc>
          <w:tcPr>
            <w:tcW w:w="3492" w:type="dxa"/>
          </w:tcPr>
          <w:p w:rsidR="00184EA7" w:rsidRPr="0054001B" w:rsidRDefault="00184EA7" w:rsidP="00573A21">
            <w:pPr>
              <w:pStyle w:val="Default"/>
              <w:rPr>
                <w:rFonts w:asciiTheme="minorHAnsi" w:hAnsiTheme="minorHAnsi"/>
                <w:b/>
                <w:bCs/>
                <w:color w:val="auto"/>
                <w:sz w:val="22"/>
                <w:szCs w:val="22"/>
              </w:rPr>
            </w:pPr>
            <w:r w:rsidRPr="0054001B">
              <w:rPr>
                <w:rFonts w:asciiTheme="minorHAnsi" w:hAnsiTheme="minorHAnsi"/>
                <w:b/>
                <w:bCs/>
                <w:color w:val="auto"/>
                <w:sz w:val="22"/>
                <w:szCs w:val="22"/>
              </w:rPr>
              <w:t xml:space="preserve">Days: </w:t>
            </w:r>
            <w:r w:rsidR="00573A21">
              <w:rPr>
                <w:rFonts w:asciiTheme="minorHAnsi" w:hAnsiTheme="minorHAnsi"/>
                <w:color w:val="auto"/>
                <w:sz w:val="22"/>
                <w:szCs w:val="22"/>
              </w:rPr>
              <w:t>MWF</w:t>
            </w:r>
          </w:p>
        </w:tc>
        <w:tc>
          <w:tcPr>
            <w:tcW w:w="3816" w:type="dxa"/>
          </w:tcPr>
          <w:p w:rsidR="00184EA7" w:rsidRDefault="00184EA7" w:rsidP="0095354F">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Office: </w:t>
            </w:r>
            <w:r w:rsidR="0095354F" w:rsidRPr="0095354F">
              <w:rPr>
                <w:rFonts w:asciiTheme="minorHAnsi" w:hAnsiTheme="minorHAnsi"/>
                <w:bCs/>
                <w:color w:val="auto"/>
                <w:sz w:val="22"/>
                <w:szCs w:val="22"/>
              </w:rPr>
              <w:t>Kinesiology Bldg</w:t>
            </w:r>
            <w:r w:rsidR="0095354F">
              <w:rPr>
                <w:rFonts w:asciiTheme="minorHAnsi" w:hAnsiTheme="minorHAnsi"/>
                <w:color w:val="auto"/>
                <w:sz w:val="22"/>
                <w:szCs w:val="22"/>
              </w:rPr>
              <w:t>.</w:t>
            </w:r>
            <w:r w:rsidR="0095354F" w:rsidRPr="0095354F">
              <w:rPr>
                <w:rFonts w:asciiTheme="minorHAnsi" w:hAnsiTheme="minorHAnsi"/>
                <w:color w:val="auto"/>
                <w:sz w:val="22"/>
                <w:szCs w:val="22"/>
              </w:rPr>
              <w:t xml:space="preserve"> </w:t>
            </w:r>
            <w:r w:rsidRPr="0054001B">
              <w:rPr>
                <w:rFonts w:asciiTheme="minorHAnsi" w:hAnsiTheme="minorHAnsi"/>
                <w:color w:val="auto"/>
                <w:sz w:val="22"/>
                <w:szCs w:val="22"/>
              </w:rPr>
              <w:t xml:space="preserve">Room </w:t>
            </w:r>
            <w:r w:rsidR="0095354F">
              <w:rPr>
                <w:rFonts w:asciiTheme="minorHAnsi" w:hAnsiTheme="minorHAnsi"/>
                <w:color w:val="auto"/>
                <w:sz w:val="22"/>
                <w:szCs w:val="22"/>
              </w:rPr>
              <w:t>279</w:t>
            </w:r>
          </w:p>
          <w:p w:rsidR="0095354F" w:rsidRPr="0054001B" w:rsidRDefault="0095354F" w:rsidP="0095354F">
            <w:pPr>
              <w:pStyle w:val="Default"/>
              <w:rPr>
                <w:rFonts w:asciiTheme="minorHAnsi" w:hAnsiTheme="minorHAnsi"/>
                <w:b/>
                <w:bCs/>
                <w:color w:val="auto"/>
                <w:sz w:val="22"/>
                <w:szCs w:val="22"/>
              </w:rPr>
            </w:pPr>
          </w:p>
        </w:tc>
      </w:tr>
      <w:tr w:rsidR="00184EA7" w:rsidRPr="0054001B" w:rsidTr="00184EA7">
        <w:tc>
          <w:tcPr>
            <w:tcW w:w="3492" w:type="dxa"/>
          </w:tcPr>
          <w:p w:rsidR="00184EA7" w:rsidRPr="0054001B"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Class Hours: </w:t>
            </w:r>
            <w:r w:rsidR="00573A21">
              <w:rPr>
                <w:rFonts w:asciiTheme="minorHAnsi" w:hAnsiTheme="minorHAnsi"/>
                <w:color w:val="auto"/>
                <w:sz w:val="22"/>
                <w:szCs w:val="22"/>
              </w:rPr>
              <w:t>11</w:t>
            </w:r>
            <w:r w:rsidRPr="0054001B">
              <w:rPr>
                <w:rFonts w:asciiTheme="minorHAnsi" w:hAnsiTheme="minorHAnsi"/>
                <w:color w:val="auto"/>
                <w:sz w:val="22"/>
                <w:szCs w:val="22"/>
              </w:rPr>
              <w:t xml:space="preserve">:00 – </w:t>
            </w:r>
            <w:r w:rsidR="00573A21">
              <w:rPr>
                <w:rFonts w:asciiTheme="minorHAnsi" w:hAnsiTheme="minorHAnsi"/>
                <w:color w:val="auto"/>
                <w:sz w:val="22"/>
                <w:szCs w:val="22"/>
              </w:rPr>
              <w:t>11:50</w:t>
            </w:r>
            <w:r w:rsidRPr="0054001B">
              <w:rPr>
                <w:rFonts w:asciiTheme="minorHAnsi" w:hAnsiTheme="minorHAnsi"/>
                <w:color w:val="auto"/>
                <w:sz w:val="22"/>
                <w:szCs w:val="22"/>
              </w:rPr>
              <w:t xml:space="preserve"> </w:t>
            </w:r>
          </w:p>
          <w:p w:rsidR="00184EA7" w:rsidRPr="0054001B" w:rsidRDefault="00184EA7" w:rsidP="00184EA7">
            <w:pPr>
              <w:pStyle w:val="Default"/>
              <w:rPr>
                <w:rFonts w:asciiTheme="minorHAnsi" w:hAnsiTheme="minorHAnsi"/>
                <w:b/>
                <w:bCs/>
                <w:color w:val="auto"/>
                <w:sz w:val="22"/>
                <w:szCs w:val="22"/>
              </w:rPr>
            </w:pPr>
          </w:p>
        </w:tc>
        <w:tc>
          <w:tcPr>
            <w:tcW w:w="3816" w:type="dxa"/>
          </w:tcPr>
          <w:p w:rsidR="00184EA7" w:rsidRDefault="00184EA7" w:rsidP="00184EA7">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Office Hours: </w:t>
            </w:r>
            <w:r w:rsidR="00257477">
              <w:rPr>
                <w:rFonts w:asciiTheme="minorHAnsi" w:hAnsiTheme="minorHAnsi"/>
                <w:bCs/>
                <w:color w:val="auto"/>
                <w:sz w:val="22"/>
                <w:szCs w:val="22"/>
              </w:rPr>
              <w:t>1:00</w:t>
            </w:r>
            <w:r w:rsidRPr="0054001B">
              <w:rPr>
                <w:rFonts w:asciiTheme="minorHAnsi" w:hAnsiTheme="minorHAnsi"/>
                <w:color w:val="auto"/>
                <w:sz w:val="22"/>
                <w:szCs w:val="22"/>
              </w:rPr>
              <w:t>-</w:t>
            </w:r>
            <w:r w:rsidR="00257477">
              <w:rPr>
                <w:rFonts w:asciiTheme="minorHAnsi" w:hAnsiTheme="minorHAnsi"/>
                <w:color w:val="auto"/>
                <w:sz w:val="22"/>
                <w:szCs w:val="22"/>
              </w:rPr>
              <w:t>2</w:t>
            </w:r>
            <w:r w:rsidRPr="0054001B">
              <w:rPr>
                <w:rFonts w:asciiTheme="minorHAnsi" w:hAnsiTheme="minorHAnsi"/>
                <w:color w:val="auto"/>
                <w:sz w:val="22"/>
                <w:szCs w:val="22"/>
              </w:rPr>
              <w:t>:</w:t>
            </w:r>
            <w:r w:rsidR="00257477">
              <w:rPr>
                <w:rFonts w:asciiTheme="minorHAnsi" w:hAnsiTheme="minorHAnsi"/>
                <w:color w:val="auto"/>
                <w:sz w:val="22"/>
                <w:szCs w:val="22"/>
              </w:rPr>
              <w:t>0</w:t>
            </w:r>
            <w:r w:rsidRPr="0054001B">
              <w:rPr>
                <w:rFonts w:asciiTheme="minorHAnsi" w:hAnsiTheme="minorHAnsi"/>
                <w:color w:val="auto"/>
                <w:sz w:val="22"/>
                <w:szCs w:val="22"/>
              </w:rPr>
              <w:t>0, Wed. or by appointment</w:t>
            </w:r>
          </w:p>
          <w:p w:rsidR="00184EA7" w:rsidRPr="0054001B" w:rsidRDefault="00184EA7" w:rsidP="00184EA7">
            <w:pPr>
              <w:pStyle w:val="Default"/>
              <w:rPr>
                <w:rFonts w:asciiTheme="minorHAnsi" w:hAnsiTheme="minorHAnsi"/>
                <w:color w:val="auto"/>
                <w:sz w:val="22"/>
                <w:szCs w:val="22"/>
              </w:rPr>
            </w:pPr>
          </w:p>
        </w:tc>
      </w:tr>
    </w:tbl>
    <w:p w:rsidR="00184EA7" w:rsidRDefault="00184EA7" w:rsidP="006F546A">
      <w:pPr>
        <w:spacing w:after="0" w:line="240" w:lineRule="auto"/>
        <w:rPr>
          <w:rFonts w:cs="Arial"/>
          <w:b/>
          <w:caps/>
          <w:u w:val="single"/>
        </w:rPr>
      </w:pPr>
    </w:p>
    <w:p w:rsidR="0007117C" w:rsidRPr="0054001B" w:rsidRDefault="00E358DB" w:rsidP="006F546A">
      <w:pPr>
        <w:spacing w:after="0" w:line="240" w:lineRule="auto"/>
        <w:rPr>
          <w:rFonts w:cs="Arial"/>
          <w:b/>
          <w:caps/>
          <w:u w:val="single"/>
        </w:rPr>
      </w:pPr>
      <w:r w:rsidRPr="0054001B">
        <w:rPr>
          <w:rFonts w:cs="Arial"/>
          <w:b/>
          <w:caps/>
          <w:u w:val="single"/>
        </w:rPr>
        <w:t>Description</w:t>
      </w:r>
    </w:p>
    <w:p w:rsidR="006F546A" w:rsidRPr="0054001B" w:rsidRDefault="006F546A" w:rsidP="006F546A">
      <w:pPr>
        <w:spacing w:after="0" w:line="240" w:lineRule="auto"/>
        <w:rPr>
          <w:rFonts w:cs="Arial"/>
          <w:b/>
          <w:caps/>
          <w:u w:val="single"/>
        </w:rPr>
      </w:pPr>
    </w:p>
    <w:p w:rsidR="00484FAF" w:rsidRDefault="004E4D09" w:rsidP="006F546A">
      <w:pPr>
        <w:autoSpaceDE w:val="0"/>
        <w:autoSpaceDN w:val="0"/>
        <w:adjustRightInd w:val="0"/>
        <w:spacing w:after="0" w:line="240" w:lineRule="auto"/>
        <w:rPr>
          <w:rFonts w:cs="Arial"/>
        </w:rPr>
      </w:pPr>
      <w:r w:rsidRPr="0054001B">
        <w:rPr>
          <w:rFonts w:cs="Arial"/>
        </w:rPr>
        <w:t xml:space="preserve">The intent of the course is to train students in research approaches in kinesiology and </w:t>
      </w:r>
      <w:r w:rsidR="0095354F">
        <w:rPr>
          <w:rFonts w:cs="Arial"/>
        </w:rPr>
        <w:t>physical activity</w:t>
      </w:r>
      <w:r w:rsidRPr="0054001B">
        <w:rPr>
          <w:rFonts w:cs="Arial"/>
        </w:rPr>
        <w:t>. Emphasis is placed on</w:t>
      </w:r>
      <w:r w:rsidR="00FB310B" w:rsidRPr="0054001B">
        <w:rPr>
          <w:rFonts w:cs="Arial"/>
        </w:rPr>
        <w:t xml:space="preserve"> development of research proposals, since they are part of many jobs in the profession. Emphasis is also place on </w:t>
      </w:r>
      <w:r w:rsidR="001D6997">
        <w:rPr>
          <w:rFonts w:cs="Arial"/>
        </w:rPr>
        <w:t xml:space="preserve">understanding the scientific method, </w:t>
      </w:r>
      <w:r w:rsidR="002D7D4E" w:rsidRPr="0054001B">
        <w:rPr>
          <w:rFonts w:cs="Arial"/>
        </w:rPr>
        <w:t xml:space="preserve">reviewing and </w:t>
      </w:r>
      <w:proofErr w:type="gramStart"/>
      <w:r w:rsidR="002D7D4E" w:rsidRPr="0054001B">
        <w:rPr>
          <w:rFonts w:cs="Arial"/>
        </w:rPr>
        <w:t>critiqu</w:t>
      </w:r>
      <w:r w:rsidR="00DD7311" w:rsidRPr="0054001B">
        <w:rPr>
          <w:rFonts w:cs="Arial"/>
        </w:rPr>
        <w:t>ing</w:t>
      </w:r>
      <w:proofErr w:type="gramEnd"/>
      <w:r w:rsidR="00DD7311" w:rsidRPr="0054001B">
        <w:rPr>
          <w:rFonts w:cs="Arial"/>
        </w:rPr>
        <w:t xml:space="preserve"> the literature, </w:t>
      </w:r>
      <w:r w:rsidR="00FB310B" w:rsidRPr="0054001B">
        <w:rPr>
          <w:rFonts w:cs="Arial"/>
        </w:rPr>
        <w:t>technical writing</w:t>
      </w:r>
      <w:r w:rsidR="00DD7311" w:rsidRPr="0054001B">
        <w:rPr>
          <w:rFonts w:cs="Arial"/>
        </w:rPr>
        <w:t>, and research ethics</w:t>
      </w:r>
      <w:r w:rsidR="00FB310B" w:rsidRPr="0054001B">
        <w:rPr>
          <w:rFonts w:cs="Arial"/>
        </w:rPr>
        <w:t>. This is not a statistics class but we will take the approach of including descriptions of examples of commonly used statistical procedures.</w:t>
      </w:r>
      <w:r w:rsidR="00C43372" w:rsidRPr="0054001B">
        <w:rPr>
          <w:rFonts w:cs="Arial"/>
        </w:rPr>
        <w:t xml:space="preserve"> </w:t>
      </w:r>
      <w:r w:rsidR="005739F0">
        <w:rPr>
          <w:rFonts w:cs="Arial"/>
        </w:rPr>
        <w:t xml:space="preserve">There will be occasions when it will be necessary to bring your laptop computer to class. There will be a great deal of student participation and class discussion. </w:t>
      </w:r>
    </w:p>
    <w:p w:rsidR="001D6997" w:rsidRDefault="001D6997" w:rsidP="006F546A">
      <w:pPr>
        <w:autoSpaceDE w:val="0"/>
        <w:autoSpaceDN w:val="0"/>
        <w:adjustRightInd w:val="0"/>
        <w:spacing w:after="0" w:line="240" w:lineRule="auto"/>
        <w:rPr>
          <w:rFonts w:cs="Arial"/>
        </w:rPr>
      </w:pPr>
    </w:p>
    <w:p w:rsidR="00484FAF" w:rsidRPr="0054001B" w:rsidRDefault="00484FAF" w:rsidP="00484FAF">
      <w:pPr>
        <w:spacing w:after="0" w:line="240" w:lineRule="auto"/>
        <w:rPr>
          <w:rFonts w:cs="Arial"/>
          <w:b/>
          <w:caps/>
          <w:u w:val="single"/>
        </w:rPr>
      </w:pPr>
      <w:r>
        <w:rPr>
          <w:rFonts w:cs="Arial"/>
          <w:b/>
          <w:caps/>
          <w:u w:val="single"/>
        </w:rPr>
        <w:t>Objectives</w:t>
      </w:r>
    </w:p>
    <w:p w:rsidR="00484FAF" w:rsidRDefault="00484FAF" w:rsidP="006F546A">
      <w:pPr>
        <w:autoSpaceDE w:val="0"/>
        <w:autoSpaceDN w:val="0"/>
        <w:adjustRightInd w:val="0"/>
        <w:spacing w:after="0" w:line="240" w:lineRule="auto"/>
        <w:rPr>
          <w:rFonts w:cs="Arial"/>
        </w:rPr>
      </w:pPr>
    </w:p>
    <w:p w:rsidR="00C43372" w:rsidRPr="0054001B" w:rsidRDefault="0095354F" w:rsidP="006F546A">
      <w:pPr>
        <w:autoSpaceDE w:val="0"/>
        <w:autoSpaceDN w:val="0"/>
        <w:adjustRightInd w:val="0"/>
        <w:spacing w:after="0" w:line="240" w:lineRule="auto"/>
        <w:rPr>
          <w:rFonts w:cs="Arial"/>
        </w:rPr>
      </w:pPr>
      <w:r>
        <w:rPr>
          <w:rFonts w:cs="Arial"/>
        </w:rPr>
        <w:t>Upon completion</w:t>
      </w:r>
      <w:r w:rsidR="00C06394" w:rsidRPr="0054001B">
        <w:rPr>
          <w:rFonts w:cs="Arial"/>
        </w:rPr>
        <w:t xml:space="preserve"> of the </w:t>
      </w:r>
      <w:r>
        <w:rPr>
          <w:rFonts w:cs="Arial"/>
        </w:rPr>
        <w:t>course</w:t>
      </w:r>
      <w:r w:rsidR="00C06394" w:rsidRPr="0054001B">
        <w:rPr>
          <w:rFonts w:cs="Arial"/>
        </w:rPr>
        <w:t xml:space="preserve">, students </w:t>
      </w:r>
      <w:r w:rsidR="00484FAF">
        <w:rPr>
          <w:rFonts w:cs="Arial"/>
        </w:rPr>
        <w:t>will</w:t>
      </w:r>
      <w:r w:rsidR="00C06394" w:rsidRPr="0054001B">
        <w:rPr>
          <w:rFonts w:cs="Arial"/>
        </w:rPr>
        <w:t xml:space="preserve"> </w:t>
      </w:r>
      <w:r w:rsidR="00C74866" w:rsidRPr="0054001B">
        <w:rPr>
          <w:rFonts w:cs="Arial"/>
        </w:rPr>
        <w:t>understand the different types of research</w:t>
      </w:r>
      <w:r w:rsidR="00484FAF">
        <w:rPr>
          <w:rFonts w:cs="Arial"/>
        </w:rPr>
        <w:t xml:space="preserve"> and their approaches</w:t>
      </w:r>
      <w:r w:rsidR="00C74866" w:rsidRPr="0054001B">
        <w:rPr>
          <w:rFonts w:cs="Arial"/>
        </w:rPr>
        <w:t xml:space="preserve">, </w:t>
      </w:r>
      <w:r w:rsidR="00484FAF">
        <w:rPr>
          <w:rFonts w:cs="Arial"/>
        </w:rPr>
        <w:t xml:space="preserve">how to review and </w:t>
      </w:r>
      <w:proofErr w:type="gramStart"/>
      <w:r w:rsidR="00484FAF">
        <w:rPr>
          <w:rFonts w:cs="Arial"/>
        </w:rPr>
        <w:t>critique</w:t>
      </w:r>
      <w:proofErr w:type="gramEnd"/>
      <w:r w:rsidR="00484FAF">
        <w:rPr>
          <w:rFonts w:cs="Arial"/>
        </w:rPr>
        <w:t xml:space="preserve"> the literature, and </w:t>
      </w:r>
      <w:r w:rsidR="00C74866" w:rsidRPr="0054001B">
        <w:rPr>
          <w:rFonts w:cs="Arial"/>
        </w:rPr>
        <w:t>how to develop a research proposal</w:t>
      </w:r>
      <w:r w:rsidR="008C4FCC" w:rsidRPr="0054001B">
        <w:rPr>
          <w:rFonts w:cs="Arial"/>
        </w:rPr>
        <w:t>. Students will learn through in-class group discussions and exercise</w:t>
      </w:r>
      <w:r w:rsidR="00484FAF">
        <w:rPr>
          <w:rFonts w:cs="Arial"/>
        </w:rPr>
        <w:t>s</w:t>
      </w:r>
      <w:r w:rsidR="008C4FCC" w:rsidRPr="0054001B">
        <w:rPr>
          <w:rFonts w:cs="Arial"/>
        </w:rPr>
        <w:t>, assigned reading, and the textbook.</w:t>
      </w:r>
    </w:p>
    <w:p w:rsidR="00C1261E" w:rsidRPr="0054001B" w:rsidRDefault="00C1261E" w:rsidP="006F546A">
      <w:pPr>
        <w:pStyle w:val="Default"/>
        <w:rPr>
          <w:rFonts w:asciiTheme="minorHAnsi" w:hAnsiTheme="minorHAnsi"/>
          <w:b/>
          <w:bCs/>
          <w:color w:val="auto"/>
          <w:sz w:val="22"/>
          <w:szCs w:val="22"/>
        </w:rPr>
      </w:pPr>
    </w:p>
    <w:p w:rsidR="00C1261E" w:rsidRPr="0054001B" w:rsidRDefault="00C1261E" w:rsidP="006F546A">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Text Book: </w:t>
      </w:r>
      <w:r w:rsidRPr="0054001B">
        <w:rPr>
          <w:rFonts w:asciiTheme="minorHAnsi" w:hAnsiTheme="minorHAnsi"/>
          <w:i/>
          <w:color w:val="auto"/>
          <w:sz w:val="22"/>
          <w:szCs w:val="22"/>
        </w:rPr>
        <w:t>Research Methods in Kinesiology and the Health Sciences</w:t>
      </w:r>
      <w:r w:rsidRPr="0054001B">
        <w:rPr>
          <w:rFonts w:asciiTheme="minorHAnsi" w:hAnsiTheme="minorHAnsi"/>
          <w:color w:val="auto"/>
          <w:sz w:val="22"/>
          <w:szCs w:val="22"/>
        </w:rPr>
        <w:t xml:space="preserve">, Susan Hall and Nancy Getchell </w:t>
      </w:r>
    </w:p>
    <w:p w:rsidR="001A6C96" w:rsidRPr="0054001B" w:rsidRDefault="001A6C96" w:rsidP="006F546A">
      <w:pPr>
        <w:pStyle w:val="Default"/>
        <w:rPr>
          <w:rFonts w:asciiTheme="minorHAnsi" w:hAnsiTheme="minorHAnsi"/>
          <w:color w:val="auto"/>
          <w:sz w:val="22"/>
          <w:szCs w:val="22"/>
        </w:rPr>
      </w:pPr>
    </w:p>
    <w:p w:rsidR="00C1261E" w:rsidRPr="0054001B" w:rsidRDefault="00C1261E" w:rsidP="006F546A">
      <w:pPr>
        <w:pStyle w:val="Default"/>
        <w:rPr>
          <w:rFonts w:asciiTheme="minorHAnsi" w:hAnsiTheme="minorHAnsi"/>
          <w:color w:val="auto"/>
          <w:sz w:val="22"/>
          <w:szCs w:val="22"/>
        </w:rPr>
      </w:pPr>
      <w:r w:rsidRPr="0054001B">
        <w:rPr>
          <w:rFonts w:asciiTheme="minorHAnsi" w:hAnsiTheme="minorHAnsi"/>
          <w:b/>
          <w:bCs/>
          <w:color w:val="auto"/>
          <w:sz w:val="22"/>
          <w:szCs w:val="22"/>
        </w:rPr>
        <w:t xml:space="preserve">Additional Reading Material: </w:t>
      </w:r>
      <w:r w:rsidR="001A6C96" w:rsidRPr="0054001B">
        <w:rPr>
          <w:rFonts w:asciiTheme="minorHAnsi" w:hAnsiTheme="minorHAnsi"/>
          <w:bCs/>
          <w:color w:val="auto"/>
          <w:sz w:val="22"/>
          <w:szCs w:val="22"/>
        </w:rPr>
        <w:t xml:space="preserve"> Posted on </w:t>
      </w:r>
      <w:r w:rsidR="0095354F">
        <w:rPr>
          <w:rFonts w:asciiTheme="minorHAnsi" w:hAnsiTheme="minorHAnsi"/>
          <w:bCs/>
          <w:color w:val="auto"/>
          <w:sz w:val="22"/>
          <w:szCs w:val="22"/>
        </w:rPr>
        <w:t>Canvas</w:t>
      </w:r>
      <w:r w:rsidR="004F357B" w:rsidRPr="0054001B">
        <w:rPr>
          <w:rFonts w:asciiTheme="minorHAnsi" w:hAnsiTheme="minorHAnsi"/>
          <w:bCs/>
          <w:color w:val="auto"/>
          <w:sz w:val="22"/>
          <w:szCs w:val="22"/>
        </w:rPr>
        <w:t xml:space="preserve">. </w:t>
      </w:r>
      <w:r w:rsidR="004F357B" w:rsidRPr="0054001B">
        <w:rPr>
          <w:rFonts w:asciiTheme="minorHAnsi" w:hAnsiTheme="minorHAnsi"/>
          <w:color w:val="auto"/>
          <w:sz w:val="22"/>
          <w:szCs w:val="22"/>
        </w:rPr>
        <w:t>You are expected to come to class prepared to discuss the posted readings.</w:t>
      </w:r>
    </w:p>
    <w:p w:rsidR="0007117C" w:rsidRDefault="0007117C" w:rsidP="006F546A">
      <w:pPr>
        <w:spacing w:after="0" w:line="240" w:lineRule="auto"/>
        <w:rPr>
          <w:rFonts w:cs="Arial"/>
        </w:rPr>
      </w:pPr>
    </w:p>
    <w:p w:rsidR="00D33DBF" w:rsidRPr="0054001B" w:rsidRDefault="00D33DBF" w:rsidP="006F546A">
      <w:pPr>
        <w:pStyle w:val="Default"/>
        <w:rPr>
          <w:rFonts w:asciiTheme="minorHAnsi" w:hAnsiTheme="minorHAnsi"/>
          <w:b/>
          <w:bCs/>
          <w:caps/>
          <w:color w:val="auto"/>
          <w:sz w:val="22"/>
          <w:szCs w:val="22"/>
          <w:u w:val="single"/>
        </w:rPr>
      </w:pPr>
      <w:r w:rsidRPr="0054001B">
        <w:rPr>
          <w:rFonts w:asciiTheme="minorHAnsi" w:hAnsiTheme="minorHAnsi"/>
          <w:b/>
          <w:bCs/>
          <w:caps/>
          <w:color w:val="auto"/>
          <w:sz w:val="22"/>
          <w:szCs w:val="22"/>
          <w:u w:val="single"/>
        </w:rPr>
        <w:t xml:space="preserve">Assessment/Grading </w:t>
      </w:r>
    </w:p>
    <w:p w:rsidR="006F546A" w:rsidRPr="0054001B" w:rsidRDefault="006F546A" w:rsidP="006F546A">
      <w:pPr>
        <w:pStyle w:val="Default"/>
        <w:rPr>
          <w:rFonts w:asciiTheme="minorHAnsi" w:hAnsiTheme="minorHAnsi"/>
          <w:caps/>
          <w:color w:val="auto"/>
          <w:sz w:val="22"/>
          <w:szCs w:val="22"/>
          <w:u w:val="single"/>
        </w:rPr>
      </w:pPr>
    </w:p>
    <w:p w:rsidR="00D33DBF" w:rsidRDefault="00D33DBF" w:rsidP="006F546A">
      <w:pPr>
        <w:pStyle w:val="Default"/>
        <w:rPr>
          <w:rFonts w:asciiTheme="minorHAnsi" w:hAnsiTheme="minorHAnsi"/>
          <w:color w:val="auto"/>
          <w:sz w:val="22"/>
          <w:szCs w:val="22"/>
        </w:rPr>
      </w:pPr>
      <w:r w:rsidRPr="0054001B">
        <w:rPr>
          <w:rFonts w:asciiTheme="minorHAnsi" w:hAnsiTheme="minorHAnsi"/>
          <w:color w:val="auto"/>
          <w:sz w:val="22"/>
          <w:szCs w:val="22"/>
        </w:rPr>
        <w:t xml:space="preserve">Homework assignments </w:t>
      </w:r>
      <w:r w:rsidR="00C5623E">
        <w:rPr>
          <w:rFonts w:asciiTheme="minorHAnsi" w:hAnsiTheme="minorHAnsi"/>
          <w:color w:val="auto"/>
          <w:sz w:val="22"/>
          <w:szCs w:val="22"/>
        </w:rPr>
        <w:t>1</w:t>
      </w:r>
      <w:r w:rsidRPr="0054001B">
        <w:rPr>
          <w:rFonts w:asciiTheme="minorHAnsi" w:hAnsiTheme="minorHAnsi"/>
          <w:color w:val="auto"/>
          <w:sz w:val="22"/>
          <w:szCs w:val="22"/>
        </w:rPr>
        <w:t xml:space="preserve">5% </w:t>
      </w:r>
    </w:p>
    <w:p w:rsidR="00C5623E" w:rsidRPr="0054001B" w:rsidRDefault="00C5623E" w:rsidP="006F546A">
      <w:pPr>
        <w:pStyle w:val="Default"/>
        <w:rPr>
          <w:rFonts w:asciiTheme="minorHAnsi" w:hAnsiTheme="minorHAnsi"/>
          <w:color w:val="auto"/>
          <w:sz w:val="22"/>
          <w:szCs w:val="22"/>
        </w:rPr>
      </w:pPr>
      <w:r>
        <w:rPr>
          <w:rFonts w:asciiTheme="minorHAnsi" w:hAnsiTheme="minorHAnsi"/>
          <w:color w:val="auto"/>
          <w:sz w:val="22"/>
          <w:szCs w:val="22"/>
        </w:rPr>
        <w:t>Quizzes 10%</w:t>
      </w:r>
    </w:p>
    <w:p w:rsidR="00D33DBF" w:rsidRPr="0054001B" w:rsidRDefault="00E330B8" w:rsidP="006F546A">
      <w:pPr>
        <w:pStyle w:val="Default"/>
        <w:rPr>
          <w:rFonts w:asciiTheme="minorHAnsi" w:hAnsiTheme="minorHAnsi"/>
          <w:color w:val="auto"/>
          <w:sz w:val="22"/>
          <w:szCs w:val="22"/>
        </w:rPr>
      </w:pPr>
      <w:r>
        <w:rPr>
          <w:rFonts w:asciiTheme="minorHAnsi" w:hAnsiTheme="minorHAnsi"/>
          <w:color w:val="auto"/>
          <w:sz w:val="22"/>
          <w:szCs w:val="22"/>
        </w:rPr>
        <w:t>Group o</w:t>
      </w:r>
      <w:r w:rsidR="00744CD2" w:rsidRPr="0054001B">
        <w:rPr>
          <w:rFonts w:asciiTheme="minorHAnsi" w:hAnsiTheme="minorHAnsi"/>
          <w:color w:val="auto"/>
          <w:sz w:val="22"/>
          <w:szCs w:val="22"/>
        </w:rPr>
        <w:t>ral p</w:t>
      </w:r>
      <w:r w:rsidR="00D33DBF" w:rsidRPr="0054001B">
        <w:rPr>
          <w:rFonts w:asciiTheme="minorHAnsi" w:hAnsiTheme="minorHAnsi"/>
          <w:color w:val="auto"/>
          <w:sz w:val="22"/>
          <w:szCs w:val="22"/>
        </w:rPr>
        <w:t xml:space="preserve">resentation of </w:t>
      </w:r>
      <w:r w:rsidR="00A6757F">
        <w:rPr>
          <w:rFonts w:asciiTheme="minorHAnsi" w:hAnsiTheme="minorHAnsi"/>
          <w:color w:val="auto"/>
          <w:sz w:val="22"/>
          <w:szCs w:val="22"/>
        </w:rPr>
        <w:t>written research proposals</w:t>
      </w:r>
      <w:r w:rsidR="00D33DBF" w:rsidRPr="0054001B">
        <w:rPr>
          <w:rFonts w:asciiTheme="minorHAnsi" w:hAnsiTheme="minorHAnsi"/>
          <w:color w:val="auto"/>
          <w:sz w:val="22"/>
          <w:szCs w:val="22"/>
        </w:rPr>
        <w:t xml:space="preserve"> 20% (final week of class) </w:t>
      </w:r>
    </w:p>
    <w:p w:rsidR="00D33DBF" w:rsidRPr="0054001B" w:rsidRDefault="00E330B8" w:rsidP="006F546A">
      <w:pPr>
        <w:pStyle w:val="Default"/>
        <w:rPr>
          <w:rFonts w:asciiTheme="minorHAnsi" w:hAnsiTheme="minorHAnsi"/>
          <w:color w:val="auto"/>
          <w:sz w:val="22"/>
          <w:szCs w:val="22"/>
        </w:rPr>
      </w:pPr>
      <w:r>
        <w:rPr>
          <w:rFonts w:asciiTheme="minorHAnsi" w:hAnsiTheme="minorHAnsi"/>
          <w:color w:val="auto"/>
          <w:sz w:val="22"/>
          <w:szCs w:val="22"/>
        </w:rPr>
        <w:t>Group w</w:t>
      </w:r>
      <w:r w:rsidR="00744CD2" w:rsidRPr="0054001B">
        <w:rPr>
          <w:rFonts w:asciiTheme="minorHAnsi" w:hAnsiTheme="minorHAnsi"/>
          <w:color w:val="auto"/>
          <w:sz w:val="22"/>
          <w:szCs w:val="22"/>
        </w:rPr>
        <w:t>ritten r</w:t>
      </w:r>
      <w:r w:rsidR="00D33DBF" w:rsidRPr="0054001B">
        <w:rPr>
          <w:rFonts w:asciiTheme="minorHAnsi" w:hAnsiTheme="minorHAnsi"/>
          <w:color w:val="auto"/>
          <w:sz w:val="22"/>
          <w:szCs w:val="22"/>
        </w:rPr>
        <w:t xml:space="preserve">esearch proposal 25% </w:t>
      </w:r>
    </w:p>
    <w:p w:rsidR="00744CD2" w:rsidRPr="0054001B" w:rsidRDefault="00D33DBF" w:rsidP="006F546A">
      <w:pPr>
        <w:pStyle w:val="Default"/>
        <w:rPr>
          <w:rFonts w:asciiTheme="minorHAnsi" w:hAnsiTheme="minorHAnsi"/>
          <w:color w:val="auto"/>
          <w:sz w:val="22"/>
          <w:szCs w:val="22"/>
        </w:rPr>
      </w:pPr>
      <w:r w:rsidRPr="0054001B">
        <w:rPr>
          <w:rFonts w:asciiTheme="minorHAnsi" w:hAnsiTheme="minorHAnsi"/>
          <w:color w:val="auto"/>
          <w:sz w:val="22"/>
          <w:szCs w:val="22"/>
        </w:rPr>
        <w:t xml:space="preserve">In </w:t>
      </w:r>
      <w:proofErr w:type="gramStart"/>
      <w:r w:rsidRPr="0054001B">
        <w:rPr>
          <w:rFonts w:asciiTheme="minorHAnsi" w:hAnsiTheme="minorHAnsi"/>
          <w:color w:val="auto"/>
          <w:sz w:val="22"/>
          <w:szCs w:val="22"/>
        </w:rPr>
        <w:t>class</w:t>
      </w:r>
      <w:proofErr w:type="gramEnd"/>
      <w:r w:rsidRPr="0054001B">
        <w:rPr>
          <w:rFonts w:asciiTheme="minorHAnsi" w:hAnsiTheme="minorHAnsi"/>
          <w:color w:val="auto"/>
          <w:sz w:val="22"/>
          <w:szCs w:val="22"/>
        </w:rPr>
        <w:t xml:space="preserve"> group assignments 15%</w:t>
      </w:r>
    </w:p>
    <w:p w:rsidR="00D33DBF" w:rsidRPr="0054001B" w:rsidRDefault="00744CD2" w:rsidP="006F546A">
      <w:pPr>
        <w:pStyle w:val="Default"/>
        <w:rPr>
          <w:rFonts w:asciiTheme="minorHAnsi" w:hAnsiTheme="minorHAnsi"/>
          <w:color w:val="auto"/>
          <w:sz w:val="22"/>
          <w:szCs w:val="22"/>
        </w:rPr>
      </w:pPr>
      <w:r w:rsidRPr="0054001B">
        <w:rPr>
          <w:rFonts w:asciiTheme="minorHAnsi" w:hAnsiTheme="minorHAnsi"/>
          <w:color w:val="auto"/>
          <w:sz w:val="22"/>
          <w:szCs w:val="22"/>
        </w:rPr>
        <w:t>Quizzes</w:t>
      </w:r>
      <w:r w:rsidR="00A6757F">
        <w:rPr>
          <w:rFonts w:asciiTheme="minorHAnsi" w:hAnsiTheme="minorHAnsi"/>
          <w:color w:val="auto"/>
          <w:sz w:val="22"/>
          <w:szCs w:val="22"/>
        </w:rPr>
        <w:t xml:space="preserve"> (3)</w:t>
      </w:r>
      <w:r w:rsidR="00D33DBF" w:rsidRPr="0054001B">
        <w:rPr>
          <w:rFonts w:asciiTheme="minorHAnsi" w:hAnsiTheme="minorHAnsi"/>
          <w:color w:val="auto"/>
          <w:sz w:val="22"/>
          <w:szCs w:val="22"/>
        </w:rPr>
        <w:t xml:space="preserve"> </w:t>
      </w:r>
      <w:r w:rsidR="0087232B">
        <w:rPr>
          <w:rFonts w:asciiTheme="minorHAnsi" w:hAnsiTheme="minorHAnsi"/>
          <w:color w:val="auto"/>
          <w:sz w:val="22"/>
          <w:szCs w:val="22"/>
        </w:rPr>
        <w:t>15%</w:t>
      </w:r>
    </w:p>
    <w:p w:rsidR="00D33DBF" w:rsidRPr="0054001B" w:rsidRDefault="00D33DBF" w:rsidP="006F546A">
      <w:pPr>
        <w:pStyle w:val="Default"/>
        <w:rPr>
          <w:rFonts w:asciiTheme="minorHAnsi" w:hAnsiTheme="minorHAnsi"/>
          <w:color w:val="auto"/>
          <w:sz w:val="22"/>
          <w:szCs w:val="22"/>
        </w:rPr>
      </w:pPr>
    </w:p>
    <w:p w:rsidR="00F72BE2" w:rsidRPr="0054001B" w:rsidRDefault="00F72BE2" w:rsidP="006F546A">
      <w:pPr>
        <w:pStyle w:val="Default"/>
        <w:rPr>
          <w:rFonts w:asciiTheme="minorHAnsi" w:hAnsiTheme="minorHAnsi"/>
          <w:color w:val="auto"/>
          <w:sz w:val="22"/>
          <w:szCs w:val="22"/>
        </w:rPr>
      </w:pPr>
      <w:r w:rsidRPr="0054001B">
        <w:rPr>
          <w:rFonts w:asciiTheme="minorHAnsi" w:hAnsiTheme="minorHAnsi"/>
          <w:color w:val="auto"/>
          <w:sz w:val="22"/>
          <w:szCs w:val="22"/>
        </w:rPr>
        <w:t xml:space="preserve">Homework assignments are due at the beginning of class on the due date. Assignments turned in late will lose 10% of their maximum grade per day. </w:t>
      </w:r>
      <w:r w:rsidR="005D284C">
        <w:rPr>
          <w:rFonts w:asciiTheme="minorHAnsi" w:hAnsiTheme="minorHAnsi"/>
          <w:color w:val="auto"/>
          <w:sz w:val="22"/>
          <w:szCs w:val="22"/>
        </w:rPr>
        <w:t xml:space="preserve">There will be deadlines set for drafts of the different components of the research proposal and for the poster. </w:t>
      </w:r>
      <w:r w:rsidR="00C5623E">
        <w:rPr>
          <w:rFonts w:asciiTheme="minorHAnsi" w:hAnsiTheme="minorHAnsi"/>
          <w:color w:val="auto"/>
          <w:sz w:val="22"/>
          <w:szCs w:val="22"/>
        </w:rPr>
        <w:t xml:space="preserve">Quiz dates </w:t>
      </w:r>
      <w:proofErr w:type="gramStart"/>
      <w:r w:rsidR="00C5623E">
        <w:rPr>
          <w:rFonts w:asciiTheme="minorHAnsi" w:hAnsiTheme="minorHAnsi"/>
          <w:color w:val="auto"/>
          <w:sz w:val="22"/>
          <w:szCs w:val="22"/>
        </w:rPr>
        <w:t>will be announced</w:t>
      </w:r>
      <w:proofErr w:type="gramEnd"/>
      <w:r w:rsidR="00C5623E">
        <w:rPr>
          <w:rFonts w:asciiTheme="minorHAnsi" w:hAnsiTheme="minorHAnsi"/>
          <w:color w:val="auto"/>
          <w:sz w:val="22"/>
          <w:szCs w:val="22"/>
        </w:rPr>
        <w:t xml:space="preserve"> at least 1 week prior to the quiz. </w:t>
      </w:r>
      <w:r w:rsidRPr="0054001B">
        <w:rPr>
          <w:rFonts w:asciiTheme="minorHAnsi" w:hAnsiTheme="minorHAnsi"/>
          <w:color w:val="auto"/>
          <w:sz w:val="22"/>
          <w:szCs w:val="22"/>
        </w:rPr>
        <w:t xml:space="preserve">If you are unable to make class and therefore cannot turn in an assignment because of </w:t>
      </w:r>
      <w:r w:rsidRPr="0054001B">
        <w:rPr>
          <w:rFonts w:asciiTheme="minorHAnsi" w:hAnsiTheme="minorHAnsi"/>
          <w:color w:val="auto"/>
          <w:sz w:val="22"/>
          <w:szCs w:val="22"/>
        </w:rPr>
        <w:lastRenderedPageBreak/>
        <w:t xml:space="preserve">an emergency, you must notify me by </w:t>
      </w:r>
      <w:r w:rsidR="001D6997">
        <w:rPr>
          <w:rFonts w:asciiTheme="minorHAnsi" w:hAnsiTheme="minorHAnsi"/>
          <w:color w:val="auto"/>
          <w:sz w:val="22"/>
          <w:szCs w:val="22"/>
        </w:rPr>
        <w:t>10:00 AM</w:t>
      </w:r>
      <w:r w:rsidRPr="0054001B">
        <w:rPr>
          <w:rFonts w:asciiTheme="minorHAnsi" w:hAnsiTheme="minorHAnsi"/>
          <w:color w:val="auto"/>
          <w:sz w:val="22"/>
          <w:szCs w:val="22"/>
        </w:rPr>
        <w:t xml:space="preserve"> on the due date. If a due date conflicts with any religious holidays you must notify me no later than 1 week prior. Every effort will be made to accommodate such a situation. </w:t>
      </w:r>
    </w:p>
    <w:p w:rsidR="00F72BE2" w:rsidRDefault="00F72BE2" w:rsidP="006F546A">
      <w:pPr>
        <w:pStyle w:val="Default"/>
        <w:rPr>
          <w:rFonts w:asciiTheme="minorHAnsi" w:hAnsiTheme="minorHAnsi"/>
          <w:color w:val="auto"/>
          <w:sz w:val="22"/>
          <w:szCs w:val="22"/>
        </w:rPr>
      </w:pPr>
    </w:p>
    <w:p w:rsidR="00010DB0" w:rsidRPr="0054001B" w:rsidRDefault="00010DB0" w:rsidP="006F546A">
      <w:pPr>
        <w:pStyle w:val="Default"/>
        <w:rPr>
          <w:rFonts w:asciiTheme="minorHAnsi" w:hAnsiTheme="minorHAnsi"/>
          <w:b/>
          <w:caps/>
          <w:color w:val="auto"/>
          <w:sz w:val="22"/>
          <w:szCs w:val="22"/>
          <w:u w:val="single"/>
        </w:rPr>
      </w:pPr>
      <w:r w:rsidRPr="0054001B">
        <w:rPr>
          <w:rFonts w:asciiTheme="minorHAnsi" w:hAnsiTheme="minorHAnsi"/>
          <w:b/>
          <w:caps/>
          <w:color w:val="auto"/>
          <w:sz w:val="22"/>
          <w:szCs w:val="22"/>
          <w:u w:val="single"/>
        </w:rPr>
        <w:t>Proposed Class Schedule</w:t>
      </w:r>
    </w:p>
    <w:p w:rsidR="00010DB0" w:rsidRPr="0054001B" w:rsidRDefault="00010DB0" w:rsidP="006F546A">
      <w:pPr>
        <w:pStyle w:val="Default"/>
        <w:rPr>
          <w:rFonts w:asciiTheme="minorHAnsi" w:hAnsiTheme="minorHAns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5256"/>
      </w:tblGrid>
      <w:tr w:rsidR="00010DB0" w:rsidRPr="0054001B" w:rsidTr="00443451">
        <w:trPr>
          <w:trHeight w:val="159"/>
        </w:trPr>
        <w:tc>
          <w:tcPr>
            <w:tcW w:w="3847" w:type="dxa"/>
          </w:tcPr>
          <w:p w:rsidR="00010DB0" w:rsidRPr="00A4625E" w:rsidRDefault="00DD28D4" w:rsidP="006F546A">
            <w:pPr>
              <w:pStyle w:val="Default"/>
              <w:rPr>
                <w:rFonts w:asciiTheme="minorHAnsi" w:hAnsiTheme="minorHAnsi"/>
                <w:sz w:val="20"/>
                <w:szCs w:val="20"/>
              </w:rPr>
            </w:pPr>
            <w:r w:rsidRPr="00A4625E">
              <w:rPr>
                <w:rFonts w:asciiTheme="minorHAnsi" w:hAnsiTheme="minorHAnsi"/>
                <w:sz w:val="20"/>
                <w:szCs w:val="20"/>
              </w:rPr>
              <w:t>August 20</w:t>
            </w:r>
          </w:p>
        </w:tc>
        <w:tc>
          <w:tcPr>
            <w:tcW w:w="5256" w:type="dxa"/>
          </w:tcPr>
          <w:p w:rsidR="00010DB0" w:rsidRPr="00BF44E8" w:rsidRDefault="000C6270" w:rsidP="006F546A">
            <w:pPr>
              <w:pStyle w:val="Default"/>
              <w:rPr>
                <w:rFonts w:asciiTheme="minorHAnsi" w:hAnsiTheme="minorHAnsi"/>
                <w:sz w:val="20"/>
                <w:szCs w:val="20"/>
              </w:rPr>
            </w:pPr>
            <w:r w:rsidRPr="00BF44E8">
              <w:rPr>
                <w:rFonts w:asciiTheme="minorHAnsi" w:hAnsiTheme="minorHAnsi"/>
                <w:sz w:val="20"/>
                <w:szCs w:val="20"/>
              </w:rPr>
              <w:t>Course administration</w:t>
            </w:r>
          </w:p>
        </w:tc>
      </w:tr>
      <w:tr w:rsidR="00010DB0" w:rsidRPr="0054001B" w:rsidTr="00443451">
        <w:trPr>
          <w:trHeight w:val="159"/>
        </w:trPr>
        <w:tc>
          <w:tcPr>
            <w:tcW w:w="3847" w:type="dxa"/>
          </w:tcPr>
          <w:p w:rsidR="00010DB0" w:rsidRPr="00A4625E" w:rsidRDefault="002B0D2B" w:rsidP="00DD28D4">
            <w:pPr>
              <w:pStyle w:val="Default"/>
              <w:rPr>
                <w:rFonts w:asciiTheme="minorHAnsi" w:hAnsiTheme="minorHAnsi"/>
                <w:sz w:val="20"/>
                <w:szCs w:val="20"/>
              </w:rPr>
            </w:pPr>
            <w:r w:rsidRPr="00A4625E">
              <w:rPr>
                <w:rFonts w:asciiTheme="minorHAnsi" w:hAnsiTheme="minorHAnsi"/>
                <w:sz w:val="20"/>
                <w:szCs w:val="20"/>
              </w:rPr>
              <w:t>August 2</w:t>
            </w:r>
            <w:r w:rsidR="00DD28D4" w:rsidRPr="00A4625E">
              <w:rPr>
                <w:rFonts w:asciiTheme="minorHAnsi" w:hAnsiTheme="minorHAnsi"/>
                <w:sz w:val="20"/>
                <w:szCs w:val="20"/>
              </w:rPr>
              <w:t>2</w:t>
            </w:r>
          </w:p>
        </w:tc>
        <w:tc>
          <w:tcPr>
            <w:tcW w:w="5256" w:type="dxa"/>
          </w:tcPr>
          <w:p w:rsidR="00010DB0" w:rsidRPr="00BF44E8" w:rsidRDefault="00BF44E8" w:rsidP="00287A01">
            <w:pPr>
              <w:pStyle w:val="Default"/>
              <w:rPr>
                <w:rFonts w:asciiTheme="minorHAnsi" w:hAnsiTheme="minorHAnsi"/>
                <w:sz w:val="20"/>
                <w:szCs w:val="20"/>
              </w:rPr>
            </w:pPr>
            <w:r w:rsidRPr="00BF44E8">
              <w:rPr>
                <w:rFonts w:asciiTheme="minorHAnsi" w:hAnsiTheme="minorHAnsi"/>
                <w:sz w:val="20"/>
                <w:szCs w:val="20"/>
              </w:rPr>
              <w:t xml:space="preserve">What is research? The scientific </w:t>
            </w:r>
            <w:r w:rsidR="00287A01">
              <w:rPr>
                <w:rFonts w:asciiTheme="minorHAnsi" w:hAnsiTheme="minorHAnsi"/>
                <w:sz w:val="20"/>
                <w:szCs w:val="20"/>
              </w:rPr>
              <w:t>method</w:t>
            </w:r>
          </w:p>
        </w:tc>
      </w:tr>
      <w:tr w:rsidR="00010DB0" w:rsidRPr="0054001B" w:rsidTr="00D70EEC">
        <w:trPr>
          <w:trHeight w:val="296"/>
        </w:trPr>
        <w:tc>
          <w:tcPr>
            <w:tcW w:w="3847" w:type="dxa"/>
          </w:tcPr>
          <w:p w:rsidR="00010DB0" w:rsidRPr="00A4625E" w:rsidRDefault="00DD28D4" w:rsidP="00790397">
            <w:pPr>
              <w:pStyle w:val="Default"/>
              <w:rPr>
                <w:rFonts w:asciiTheme="minorHAnsi" w:hAnsiTheme="minorHAnsi"/>
                <w:sz w:val="20"/>
                <w:szCs w:val="20"/>
              </w:rPr>
            </w:pPr>
            <w:r w:rsidRPr="00A4625E">
              <w:rPr>
                <w:rFonts w:asciiTheme="minorHAnsi" w:hAnsiTheme="minorHAnsi"/>
                <w:sz w:val="20"/>
                <w:szCs w:val="20"/>
              </w:rPr>
              <w:t>August 24</w:t>
            </w:r>
          </w:p>
        </w:tc>
        <w:tc>
          <w:tcPr>
            <w:tcW w:w="5256" w:type="dxa"/>
          </w:tcPr>
          <w:p w:rsidR="00010DB0" w:rsidRPr="00BF44E8" w:rsidRDefault="00900F47" w:rsidP="000C6270">
            <w:pPr>
              <w:pStyle w:val="Default"/>
              <w:rPr>
                <w:rFonts w:asciiTheme="minorHAnsi" w:hAnsiTheme="minorHAnsi"/>
                <w:sz w:val="20"/>
                <w:szCs w:val="20"/>
              </w:rPr>
            </w:pPr>
            <w:r w:rsidRPr="00BF44E8">
              <w:rPr>
                <w:rFonts w:asciiTheme="minorHAnsi" w:hAnsiTheme="minorHAnsi"/>
                <w:sz w:val="20"/>
                <w:szCs w:val="20"/>
              </w:rPr>
              <w:t xml:space="preserve">The scientific </w:t>
            </w:r>
            <w:r>
              <w:rPr>
                <w:rFonts w:asciiTheme="minorHAnsi" w:hAnsiTheme="minorHAnsi"/>
                <w:sz w:val="20"/>
                <w:szCs w:val="20"/>
              </w:rPr>
              <w:t>method</w:t>
            </w:r>
          </w:p>
        </w:tc>
      </w:tr>
      <w:tr w:rsidR="003D1A2C" w:rsidRPr="0054001B" w:rsidTr="00443451">
        <w:trPr>
          <w:trHeight w:val="159"/>
        </w:trPr>
        <w:tc>
          <w:tcPr>
            <w:tcW w:w="3847" w:type="dxa"/>
          </w:tcPr>
          <w:p w:rsidR="003D1A2C" w:rsidRPr="00A4625E" w:rsidRDefault="002B0D2B" w:rsidP="00DD28D4">
            <w:pPr>
              <w:pStyle w:val="Default"/>
              <w:rPr>
                <w:rFonts w:asciiTheme="minorHAnsi" w:hAnsiTheme="minorHAnsi"/>
                <w:sz w:val="20"/>
                <w:szCs w:val="20"/>
              </w:rPr>
            </w:pPr>
            <w:r w:rsidRPr="00A4625E">
              <w:rPr>
                <w:rFonts w:asciiTheme="minorHAnsi" w:hAnsiTheme="minorHAnsi"/>
                <w:sz w:val="20"/>
                <w:szCs w:val="20"/>
              </w:rPr>
              <w:t xml:space="preserve">August </w:t>
            </w:r>
            <w:r w:rsidR="00DD28D4" w:rsidRPr="00A4625E">
              <w:rPr>
                <w:rFonts w:asciiTheme="minorHAnsi" w:hAnsiTheme="minorHAnsi"/>
                <w:sz w:val="20"/>
                <w:szCs w:val="20"/>
              </w:rPr>
              <w:t>27</w:t>
            </w:r>
          </w:p>
        </w:tc>
        <w:tc>
          <w:tcPr>
            <w:tcW w:w="5256" w:type="dxa"/>
          </w:tcPr>
          <w:p w:rsidR="003D1A2C" w:rsidRDefault="00900F47" w:rsidP="003D1A2C">
            <w:pPr>
              <w:pStyle w:val="Default"/>
              <w:rPr>
                <w:rFonts w:asciiTheme="minorHAnsi" w:hAnsiTheme="minorHAnsi"/>
                <w:sz w:val="20"/>
                <w:szCs w:val="20"/>
              </w:rPr>
            </w:pPr>
            <w:r w:rsidRPr="00BF44E8">
              <w:rPr>
                <w:rFonts w:asciiTheme="minorHAnsi" w:hAnsiTheme="minorHAnsi"/>
                <w:sz w:val="20"/>
                <w:szCs w:val="20"/>
              </w:rPr>
              <w:t xml:space="preserve">The scientific </w:t>
            </w:r>
            <w:r>
              <w:rPr>
                <w:rFonts w:asciiTheme="minorHAnsi" w:hAnsiTheme="minorHAnsi"/>
                <w:sz w:val="20"/>
                <w:szCs w:val="20"/>
              </w:rPr>
              <w:t>method</w:t>
            </w:r>
          </w:p>
        </w:tc>
      </w:tr>
      <w:tr w:rsidR="003D1A2C" w:rsidRPr="0054001B" w:rsidTr="00443451">
        <w:trPr>
          <w:trHeight w:val="159"/>
        </w:trPr>
        <w:tc>
          <w:tcPr>
            <w:tcW w:w="3847" w:type="dxa"/>
          </w:tcPr>
          <w:p w:rsidR="003D1A2C" w:rsidRPr="00A4625E" w:rsidRDefault="00DD28D4" w:rsidP="00DD28D4">
            <w:pPr>
              <w:pStyle w:val="Default"/>
              <w:rPr>
                <w:rFonts w:asciiTheme="minorHAnsi" w:hAnsiTheme="minorHAnsi"/>
                <w:sz w:val="20"/>
                <w:szCs w:val="20"/>
              </w:rPr>
            </w:pPr>
            <w:r w:rsidRPr="00A4625E">
              <w:rPr>
                <w:rFonts w:asciiTheme="minorHAnsi" w:hAnsiTheme="minorHAnsi"/>
                <w:sz w:val="20"/>
                <w:szCs w:val="20"/>
              </w:rPr>
              <w:t>August 29</w:t>
            </w:r>
          </w:p>
        </w:tc>
        <w:tc>
          <w:tcPr>
            <w:tcW w:w="5256" w:type="dxa"/>
          </w:tcPr>
          <w:p w:rsidR="003D1A2C" w:rsidRPr="00BF44E8" w:rsidRDefault="00900F47" w:rsidP="003D1A2C">
            <w:pPr>
              <w:pStyle w:val="Default"/>
              <w:rPr>
                <w:rFonts w:asciiTheme="minorHAnsi" w:hAnsiTheme="minorHAnsi"/>
                <w:sz w:val="20"/>
                <w:szCs w:val="20"/>
              </w:rPr>
            </w:pPr>
            <w:r>
              <w:rPr>
                <w:rFonts w:asciiTheme="minorHAnsi" w:hAnsiTheme="minorHAnsi"/>
                <w:sz w:val="20"/>
                <w:szCs w:val="20"/>
              </w:rPr>
              <w:t>Overview- Types of Research</w:t>
            </w:r>
          </w:p>
        </w:tc>
      </w:tr>
      <w:tr w:rsidR="003D1A2C" w:rsidRPr="0054001B" w:rsidTr="00443451">
        <w:trPr>
          <w:trHeight w:val="159"/>
        </w:trPr>
        <w:tc>
          <w:tcPr>
            <w:tcW w:w="3847" w:type="dxa"/>
          </w:tcPr>
          <w:p w:rsidR="003D1A2C" w:rsidRPr="00A4625E" w:rsidRDefault="00DD28D4" w:rsidP="00DD28D4">
            <w:pPr>
              <w:pStyle w:val="Default"/>
              <w:rPr>
                <w:rFonts w:asciiTheme="minorHAnsi" w:hAnsiTheme="minorHAnsi"/>
                <w:sz w:val="20"/>
                <w:szCs w:val="20"/>
              </w:rPr>
            </w:pPr>
            <w:r w:rsidRPr="00A4625E">
              <w:rPr>
                <w:rFonts w:asciiTheme="minorHAnsi" w:hAnsiTheme="minorHAnsi"/>
                <w:sz w:val="20"/>
                <w:szCs w:val="20"/>
              </w:rPr>
              <w:t>August 31</w:t>
            </w:r>
          </w:p>
        </w:tc>
        <w:tc>
          <w:tcPr>
            <w:tcW w:w="5256" w:type="dxa"/>
          </w:tcPr>
          <w:p w:rsidR="003D1A2C" w:rsidRPr="00BF44E8" w:rsidRDefault="003A2452" w:rsidP="003D1A2C">
            <w:pPr>
              <w:pStyle w:val="Default"/>
              <w:rPr>
                <w:rFonts w:asciiTheme="minorHAnsi" w:hAnsiTheme="minorHAnsi"/>
                <w:sz w:val="20"/>
                <w:szCs w:val="20"/>
              </w:rPr>
            </w:pPr>
            <w:r>
              <w:rPr>
                <w:rFonts w:asciiTheme="minorHAnsi" w:hAnsiTheme="minorHAnsi"/>
                <w:sz w:val="20"/>
                <w:szCs w:val="20"/>
              </w:rPr>
              <w:t>Reviewing and critiquing the scientific literature</w:t>
            </w:r>
          </w:p>
        </w:tc>
      </w:tr>
      <w:tr w:rsidR="003D1A2C" w:rsidRPr="0054001B" w:rsidTr="00443451">
        <w:trPr>
          <w:trHeight w:val="159"/>
        </w:trPr>
        <w:tc>
          <w:tcPr>
            <w:tcW w:w="3847" w:type="dxa"/>
          </w:tcPr>
          <w:p w:rsidR="003D1A2C" w:rsidRPr="00A4625E" w:rsidRDefault="003D1A2C" w:rsidP="00E53B38">
            <w:pPr>
              <w:pStyle w:val="Default"/>
              <w:rPr>
                <w:rFonts w:asciiTheme="minorHAnsi" w:hAnsiTheme="minorHAnsi"/>
                <w:sz w:val="20"/>
                <w:szCs w:val="20"/>
              </w:rPr>
            </w:pPr>
            <w:r w:rsidRPr="00A4625E">
              <w:rPr>
                <w:rFonts w:asciiTheme="minorHAnsi" w:hAnsiTheme="minorHAnsi"/>
                <w:sz w:val="20"/>
                <w:szCs w:val="20"/>
              </w:rPr>
              <w:t xml:space="preserve">September </w:t>
            </w:r>
            <w:r w:rsidR="00E53B38" w:rsidRPr="00A4625E">
              <w:rPr>
                <w:rFonts w:asciiTheme="minorHAnsi" w:hAnsiTheme="minorHAnsi"/>
                <w:sz w:val="20"/>
                <w:szCs w:val="20"/>
              </w:rPr>
              <w:t>3</w:t>
            </w:r>
          </w:p>
        </w:tc>
        <w:tc>
          <w:tcPr>
            <w:tcW w:w="5256" w:type="dxa"/>
          </w:tcPr>
          <w:p w:rsidR="003D1A2C" w:rsidRPr="00817BA9" w:rsidRDefault="00C27F5B" w:rsidP="003D1A2C">
            <w:pPr>
              <w:pStyle w:val="Default"/>
              <w:rPr>
                <w:rFonts w:asciiTheme="minorHAnsi" w:hAnsiTheme="minorHAnsi"/>
                <w:b/>
                <w:sz w:val="20"/>
                <w:szCs w:val="20"/>
              </w:rPr>
            </w:pPr>
            <w:r w:rsidRPr="00817BA9">
              <w:rPr>
                <w:rFonts w:asciiTheme="minorHAnsi" w:hAnsiTheme="minorHAnsi"/>
                <w:b/>
                <w:sz w:val="20"/>
                <w:szCs w:val="20"/>
              </w:rPr>
              <w:t>Labor Day</w:t>
            </w:r>
          </w:p>
        </w:tc>
      </w:tr>
      <w:tr w:rsidR="003D1A2C" w:rsidRPr="0054001B" w:rsidTr="00443451">
        <w:trPr>
          <w:trHeight w:val="159"/>
        </w:trPr>
        <w:tc>
          <w:tcPr>
            <w:tcW w:w="3847" w:type="dxa"/>
          </w:tcPr>
          <w:p w:rsidR="003D1A2C" w:rsidRPr="00A4625E" w:rsidRDefault="003D1A2C" w:rsidP="00E53B38">
            <w:pPr>
              <w:pStyle w:val="Default"/>
              <w:rPr>
                <w:rFonts w:asciiTheme="minorHAnsi" w:hAnsiTheme="minorHAnsi"/>
                <w:sz w:val="20"/>
                <w:szCs w:val="20"/>
              </w:rPr>
            </w:pPr>
            <w:r w:rsidRPr="00A4625E">
              <w:rPr>
                <w:rFonts w:asciiTheme="minorHAnsi" w:hAnsiTheme="minorHAnsi"/>
                <w:sz w:val="20"/>
                <w:szCs w:val="20"/>
              </w:rPr>
              <w:t xml:space="preserve">September </w:t>
            </w:r>
            <w:r w:rsidR="00E53B38" w:rsidRPr="00A4625E">
              <w:rPr>
                <w:rFonts w:asciiTheme="minorHAnsi" w:hAnsiTheme="minorHAnsi"/>
                <w:sz w:val="20"/>
                <w:szCs w:val="20"/>
              </w:rPr>
              <w:t>5</w:t>
            </w:r>
          </w:p>
        </w:tc>
        <w:tc>
          <w:tcPr>
            <w:tcW w:w="5256" w:type="dxa"/>
          </w:tcPr>
          <w:p w:rsidR="003D1A2C" w:rsidRPr="00817BA9" w:rsidRDefault="00BB722A" w:rsidP="003A2452">
            <w:pPr>
              <w:pStyle w:val="Default"/>
              <w:rPr>
                <w:rFonts w:asciiTheme="minorHAnsi" w:hAnsiTheme="minorHAnsi" w:cstheme="minorHAnsi"/>
                <w:b/>
                <w:sz w:val="20"/>
                <w:szCs w:val="20"/>
              </w:rPr>
            </w:pPr>
            <w:r w:rsidRPr="00817BA9">
              <w:rPr>
                <w:rFonts w:asciiTheme="minorHAnsi" w:hAnsiTheme="minorHAnsi" w:cstheme="minorHAnsi"/>
                <w:b/>
                <w:color w:val="auto"/>
                <w:sz w:val="20"/>
                <w:szCs w:val="20"/>
              </w:rPr>
              <w:t xml:space="preserve">RBD Library </w:t>
            </w:r>
            <w:r w:rsidR="003A2452">
              <w:rPr>
                <w:rFonts w:asciiTheme="minorHAnsi" w:hAnsiTheme="minorHAnsi" w:cstheme="minorHAnsi"/>
                <w:b/>
                <w:color w:val="auto"/>
                <w:sz w:val="20"/>
                <w:szCs w:val="20"/>
              </w:rPr>
              <w:t>instruction lab</w:t>
            </w:r>
          </w:p>
        </w:tc>
      </w:tr>
      <w:tr w:rsidR="003D1A2C" w:rsidRPr="0054001B" w:rsidTr="00443451">
        <w:trPr>
          <w:trHeight w:val="159"/>
        </w:trPr>
        <w:tc>
          <w:tcPr>
            <w:tcW w:w="3847" w:type="dxa"/>
          </w:tcPr>
          <w:p w:rsidR="003D1A2C" w:rsidRPr="00A4625E" w:rsidRDefault="003D1A2C" w:rsidP="00E53B38">
            <w:pPr>
              <w:pStyle w:val="Default"/>
              <w:rPr>
                <w:rFonts w:asciiTheme="minorHAnsi" w:hAnsiTheme="minorHAnsi"/>
                <w:sz w:val="20"/>
                <w:szCs w:val="20"/>
              </w:rPr>
            </w:pPr>
            <w:r w:rsidRPr="00A4625E">
              <w:rPr>
                <w:rFonts w:asciiTheme="minorHAnsi" w:hAnsiTheme="minorHAnsi"/>
                <w:sz w:val="20"/>
                <w:szCs w:val="20"/>
              </w:rPr>
              <w:t xml:space="preserve">September </w:t>
            </w:r>
            <w:r w:rsidR="00E53B38" w:rsidRPr="00A4625E">
              <w:rPr>
                <w:rFonts w:asciiTheme="minorHAnsi" w:hAnsiTheme="minorHAnsi"/>
                <w:sz w:val="20"/>
                <w:szCs w:val="20"/>
              </w:rPr>
              <w:t>7</w:t>
            </w:r>
          </w:p>
        </w:tc>
        <w:tc>
          <w:tcPr>
            <w:tcW w:w="5256" w:type="dxa"/>
          </w:tcPr>
          <w:p w:rsidR="003D1A2C" w:rsidRPr="00BF44E8" w:rsidRDefault="00F02D2F" w:rsidP="001B058A">
            <w:pPr>
              <w:pStyle w:val="Default"/>
              <w:rPr>
                <w:rFonts w:asciiTheme="minorHAnsi" w:hAnsiTheme="minorHAnsi"/>
                <w:sz w:val="20"/>
                <w:szCs w:val="20"/>
              </w:rPr>
            </w:pPr>
            <w:r>
              <w:rPr>
                <w:rFonts w:asciiTheme="minorHAnsi" w:hAnsiTheme="minorHAnsi"/>
                <w:sz w:val="20"/>
                <w:szCs w:val="20"/>
              </w:rPr>
              <w:t>Research ethics</w:t>
            </w:r>
            <w:r w:rsidR="001B058A">
              <w:rPr>
                <w:rFonts w:asciiTheme="minorHAnsi" w:hAnsiTheme="minorHAnsi"/>
                <w:sz w:val="20"/>
                <w:szCs w:val="20"/>
              </w:rPr>
              <w:t xml:space="preserve"> </w:t>
            </w:r>
          </w:p>
        </w:tc>
      </w:tr>
      <w:tr w:rsidR="003D1A2C" w:rsidRPr="0054001B" w:rsidTr="00443451">
        <w:trPr>
          <w:trHeight w:val="303"/>
        </w:trPr>
        <w:tc>
          <w:tcPr>
            <w:tcW w:w="3847" w:type="dxa"/>
          </w:tcPr>
          <w:p w:rsidR="003D1A2C" w:rsidRPr="00A4625E" w:rsidRDefault="003D1A2C" w:rsidP="00C27F5B">
            <w:pPr>
              <w:pStyle w:val="Default"/>
              <w:rPr>
                <w:rFonts w:asciiTheme="minorHAnsi" w:hAnsiTheme="minorHAnsi"/>
                <w:sz w:val="20"/>
                <w:szCs w:val="20"/>
              </w:rPr>
            </w:pPr>
            <w:r w:rsidRPr="00A4625E">
              <w:rPr>
                <w:rFonts w:asciiTheme="minorHAnsi" w:hAnsiTheme="minorHAnsi"/>
                <w:sz w:val="20"/>
                <w:szCs w:val="20"/>
              </w:rPr>
              <w:t xml:space="preserve">September </w:t>
            </w:r>
            <w:r w:rsidR="00C27F5B" w:rsidRPr="00A4625E">
              <w:rPr>
                <w:rFonts w:asciiTheme="minorHAnsi" w:hAnsiTheme="minorHAnsi"/>
                <w:sz w:val="20"/>
                <w:szCs w:val="20"/>
              </w:rPr>
              <w:t>10</w:t>
            </w:r>
          </w:p>
        </w:tc>
        <w:tc>
          <w:tcPr>
            <w:tcW w:w="5256" w:type="dxa"/>
          </w:tcPr>
          <w:p w:rsidR="003D1A2C" w:rsidRPr="00BF44E8" w:rsidRDefault="00F02D2F" w:rsidP="003D1A2C">
            <w:pPr>
              <w:pStyle w:val="Default"/>
              <w:rPr>
                <w:rFonts w:asciiTheme="minorHAnsi" w:hAnsiTheme="minorHAnsi"/>
                <w:sz w:val="20"/>
                <w:szCs w:val="20"/>
              </w:rPr>
            </w:pPr>
            <w:r>
              <w:rPr>
                <w:rFonts w:asciiTheme="minorHAnsi" w:hAnsiTheme="minorHAnsi"/>
                <w:sz w:val="20"/>
                <w:szCs w:val="20"/>
              </w:rPr>
              <w:t>Research ethics</w:t>
            </w:r>
            <w:r w:rsidR="001B058A">
              <w:rPr>
                <w:rFonts w:asciiTheme="minorHAnsi" w:hAnsiTheme="minorHAnsi"/>
                <w:sz w:val="20"/>
                <w:szCs w:val="20"/>
              </w:rPr>
              <w:t xml:space="preserve"> </w:t>
            </w:r>
            <w:r w:rsidR="006150D1">
              <w:rPr>
                <w:rFonts w:asciiTheme="minorHAnsi" w:hAnsiTheme="minorHAnsi"/>
                <w:sz w:val="20"/>
                <w:szCs w:val="20"/>
              </w:rPr>
              <w:t>(</w:t>
            </w:r>
            <w:r w:rsidR="001B058A">
              <w:rPr>
                <w:rFonts w:asciiTheme="minorHAnsi" w:hAnsiTheme="minorHAnsi"/>
                <w:sz w:val="20"/>
                <w:szCs w:val="20"/>
              </w:rPr>
              <w:t>Assemble groups)</w:t>
            </w:r>
          </w:p>
        </w:tc>
      </w:tr>
      <w:tr w:rsidR="003D1A2C" w:rsidRPr="0054001B" w:rsidTr="00443451">
        <w:trPr>
          <w:trHeight w:val="159"/>
        </w:trPr>
        <w:tc>
          <w:tcPr>
            <w:tcW w:w="3847" w:type="dxa"/>
          </w:tcPr>
          <w:p w:rsidR="003D1A2C" w:rsidRPr="00A4625E" w:rsidRDefault="003D1A2C" w:rsidP="00C27F5B">
            <w:pPr>
              <w:pStyle w:val="Default"/>
              <w:rPr>
                <w:rFonts w:asciiTheme="minorHAnsi" w:hAnsiTheme="minorHAnsi"/>
                <w:sz w:val="20"/>
                <w:szCs w:val="20"/>
              </w:rPr>
            </w:pPr>
            <w:r w:rsidRPr="00A4625E">
              <w:rPr>
                <w:rFonts w:asciiTheme="minorHAnsi" w:hAnsiTheme="minorHAnsi"/>
                <w:sz w:val="20"/>
                <w:szCs w:val="20"/>
              </w:rPr>
              <w:t xml:space="preserve">September </w:t>
            </w:r>
            <w:r w:rsidR="00C27F5B" w:rsidRPr="00A4625E">
              <w:rPr>
                <w:rFonts w:asciiTheme="minorHAnsi" w:hAnsiTheme="minorHAnsi"/>
                <w:sz w:val="20"/>
                <w:szCs w:val="20"/>
              </w:rPr>
              <w:t>12</w:t>
            </w:r>
          </w:p>
        </w:tc>
        <w:tc>
          <w:tcPr>
            <w:tcW w:w="5256" w:type="dxa"/>
          </w:tcPr>
          <w:p w:rsidR="003D1A2C" w:rsidRPr="00BF44E8" w:rsidRDefault="00267DCC" w:rsidP="003D1A2C">
            <w:pPr>
              <w:pStyle w:val="Default"/>
              <w:rPr>
                <w:rFonts w:asciiTheme="minorHAnsi" w:hAnsiTheme="minorHAnsi"/>
                <w:sz w:val="20"/>
                <w:szCs w:val="20"/>
              </w:rPr>
            </w:pPr>
            <w:r>
              <w:rPr>
                <w:rFonts w:asciiTheme="minorHAnsi" w:hAnsiTheme="minorHAnsi"/>
                <w:sz w:val="20"/>
                <w:szCs w:val="20"/>
              </w:rPr>
              <w:t>Understanding different types of research-experimental</w:t>
            </w:r>
          </w:p>
        </w:tc>
      </w:tr>
      <w:tr w:rsidR="003D1A2C" w:rsidRPr="0054001B" w:rsidTr="00443451">
        <w:trPr>
          <w:trHeight w:val="159"/>
        </w:trPr>
        <w:tc>
          <w:tcPr>
            <w:tcW w:w="3847" w:type="dxa"/>
          </w:tcPr>
          <w:p w:rsidR="003D1A2C" w:rsidRPr="00A4625E" w:rsidRDefault="002B0D2B" w:rsidP="00C27F5B">
            <w:pPr>
              <w:pStyle w:val="Default"/>
              <w:rPr>
                <w:rFonts w:asciiTheme="minorHAnsi" w:hAnsiTheme="minorHAnsi"/>
                <w:sz w:val="20"/>
                <w:szCs w:val="20"/>
              </w:rPr>
            </w:pPr>
            <w:r w:rsidRPr="00A4625E">
              <w:rPr>
                <w:rFonts w:asciiTheme="minorHAnsi" w:hAnsiTheme="minorHAnsi"/>
                <w:sz w:val="20"/>
                <w:szCs w:val="20"/>
              </w:rPr>
              <w:t xml:space="preserve">September </w:t>
            </w:r>
            <w:r w:rsidR="00C27F5B" w:rsidRPr="00A4625E">
              <w:rPr>
                <w:rFonts w:asciiTheme="minorHAnsi" w:hAnsiTheme="minorHAnsi"/>
                <w:sz w:val="20"/>
                <w:szCs w:val="20"/>
              </w:rPr>
              <w:t>14</w:t>
            </w:r>
          </w:p>
        </w:tc>
        <w:tc>
          <w:tcPr>
            <w:tcW w:w="5256" w:type="dxa"/>
          </w:tcPr>
          <w:p w:rsidR="003D1A2C" w:rsidRPr="00BF44E8" w:rsidRDefault="00267DCC" w:rsidP="003D1A2C">
            <w:pPr>
              <w:pStyle w:val="Default"/>
              <w:rPr>
                <w:rFonts w:asciiTheme="minorHAnsi" w:hAnsiTheme="minorHAnsi"/>
                <w:sz w:val="20"/>
                <w:szCs w:val="20"/>
              </w:rPr>
            </w:pPr>
            <w:r>
              <w:rPr>
                <w:rFonts w:asciiTheme="minorHAnsi" w:hAnsiTheme="minorHAnsi"/>
                <w:sz w:val="20"/>
                <w:szCs w:val="20"/>
              </w:rPr>
              <w:t>Understanding different types of research-experimental</w:t>
            </w:r>
          </w:p>
        </w:tc>
      </w:tr>
      <w:tr w:rsidR="003D1A2C" w:rsidRPr="0054001B" w:rsidTr="00443451">
        <w:trPr>
          <w:trHeight w:val="159"/>
        </w:trPr>
        <w:tc>
          <w:tcPr>
            <w:tcW w:w="3847" w:type="dxa"/>
          </w:tcPr>
          <w:p w:rsidR="003D1A2C" w:rsidRPr="00A4625E" w:rsidRDefault="002B0D2B" w:rsidP="00C27F5B">
            <w:pPr>
              <w:pStyle w:val="Default"/>
              <w:rPr>
                <w:rFonts w:asciiTheme="minorHAnsi" w:hAnsiTheme="minorHAnsi"/>
                <w:sz w:val="20"/>
                <w:szCs w:val="20"/>
              </w:rPr>
            </w:pPr>
            <w:r w:rsidRPr="00A4625E">
              <w:rPr>
                <w:rFonts w:asciiTheme="minorHAnsi" w:hAnsiTheme="minorHAnsi"/>
                <w:sz w:val="20"/>
                <w:szCs w:val="20"/>
              </w:rPr>
              <w:t xml:space="preserve">September </w:t>
            </w:r>
            <w:r w:rsidR="00C27F5B" w:rsidRPr="00A4625E">
              <w:rPr>
                <w:rFonts w:asciiTheme="minorHAnsi" w:hAnsiTheme="minorHAnsi"/>
                <w:sz w:val="20"/>
                <w:szCs w:val="20"/>
              </w:rPr>
              <w:t>17</w:t>
            </w:r>
          </w:p>
        </w:tc>
        <w:tc>
          <w:tcPr>
            <w:tcW w:w="5256" w:type="dxa"/>
          </w:tcPr>
          <w:p w:rsidR="003D1A2C" w:rsidRPr="00BF44E8" w:rsidRDefault="00267DCC" w:rsidP="00267DCC">
            <w:pPr>
              <w:pStyle w:val="Default"/>
              <w:rPr>
                <w:rFonts w:asciiTheme="minorHAnsi" w:hAnsiTheme="minorHAnsi"/>
                <w:sz w:val="20"/>
                <w:szCs w:val="20"/>
              </w:rPr>
            </w:pPr>
            <w:r>
              <w:rPr>
                <w:rFonts w:asciiTheme="minorHAnsi" w:hAnsiTheme="minorHAnsi"/>
                <w:sz w:val="20"/>
                <w:szCs w:val="20"/>
              </w:rPr>
              <w:t>Understanding different types of research-descriptive</w:t>
            </w:r>
          </w:p>
        </w:tc>
      </w:tr>
      <w:tr w:rsidR="003D1A2C" w:rsidRPr="0054001B" w:rsidTr="00443451">
        <w:trPr>
          <w:trHeight w:val="159"/>
        </w:trPr>
        <w:tc>
          <w:tcPr>
            <w:tcW w:w="3847" w:type="dxa"/>
          </w:tcPr>
          <w:p w:rsidR="003D1A2C" w:rsidRPr="00A4625E" w:rsidRDefault="00C27F5B" w:rsidP="00C27F5B">
            <w:pPr>
              <w:pStyle w:val="Default"/>
              <w:rPr>
                <w:rFonts w:asciiTheme="minorHAnsi" w:hAnsiTheme="minorHAnsi"/>
                <w:sz w:val="20"/>
                <w:szCs w:val="20"/>
              </w:rPr>
            </w:pPr>
            <w:r w:rsidRPr="00A4625E">
              <w:rPr>
                <w:rFonts w:asciiTheme="minorHAnsi" w:hAnsiTheme="minorHAnsi"/>
                <w:sz w:val="20"/>
                <w:szCs w:val="20"/>
              </w:rPr>
              <w:t>September 19</w:t>
            </w:r>
          </w:p>
        </w:tc>
        <w:tc>
          <w:tcPr>
            <w:tcW w:w="5256" w:type="dxa"/>
          </w:tcPr>
          <w:p w:rsidR="003D1A2C" w:rsidRPr="00817BA9" w:rsidRDefault="00817BA9" w:rsidP="003D1A2C">
            <w:pPr>
              <w:pStyle w:val="Default"/>
              <w:rPr>
                <w:rFonts w:asciiTheme="minorHAnsi" w:hAnsiTheme="minorHAnsi"/>
                <w:b/>
                <w:sz w:val="20"/>
                <w:szCs w:val="20"/>
              </w:rPr>
            </w:pPr>
            <w:r w:rsidRPr="00817BA9">
              <w:rPr>
                <w:rFonts w:asciiTheme="minorHAnsi" w:hAnsiTheme="minorHAnsi"/>
                <w:b/>
                <w:sz w:val="20"/>
                <w:szCs w:val="20"/>
              </w:rPr>
              <w:t>No class</w:t>
            </w:r>
          </w:p>
        </w:tc>
      </w:tr>
      <w:tr w:rsidR="003D1A2C" w:rsidRPr="0054001B" w:rsidTr="00443451">
        <w:trPr>
          <w:trHeight w:val="159"/>
        </w:trPr>
        <w:tc>
          <w:tcPr>
            <w:tcW w:w="3847" w:type="dxa"/>
          </w:tcPr>
          <w:p w:rsidR="003D1A2C" w:rsidRPr="00A4625E" w:rsidRDefault="00C27F5B" w:rsidP="00C27F5B">
            <w:pPr>
              <w:pStyle w:val="Default"/>
              <w:rPr>
                <w:rFonts w:asciiTheme="minorHAnsi" w:hAnsiTheme="minorHAnsi"/>
                <w:sz w:val="20"/>
                <w:szCs w:val="20"/>
              </w:rPr>
            </w:pPr>
            <w:r w:rsidRPr="00A4625E">
              <w:rPr>
                <w:rFonts w:asciiTheme="minorHAnsi" w:hAnsiTheme="minorHAnsi"/>
                <w:sz w:val="20"/>
                <w:szCs w:val="20"/>
              </w:rPr>
              <w:t>September 21</w:t>
            </w:r>
          </w:p>
        </w:tc>
        <w:tc>
          <w:tcPr>
            <w:tcW w:w="5256" w:type="dxa"/>
          </w:tcPr>
          <w:p w:rsidR="003D1A2C" w:rsidRPr="00817BA9" w:rsidRDefault="00817BA9" w:rsidP="003D1A2C">
            <w:pPr>
              <w:pStyle w:val="Default"/>
              <w:rPr>
                <w:rFonts w:asciiTheme="minorHAnsi" w:hAnsiTheme="minorHAnsi"/>
                <w:b/>
                <w:sz w:val="20"/>
                <w:szCs w:val="20"/>
              </w:rPr>
            </w:pPr>
            <w:r w:rsidRPr="00817BA9">
              <w:rPr>
                <w:rFonts w:asciiTheme="minorHAnsi" w:hAnsiTheme="minorHAnsi"/>
                <w:b/>
                <w:sz w:val="20"/>
                <w:szCs w:val="20"/>
              </w:rPr>
              <w:t>No class</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September 24</w:t>
            </w:r>
          </w:p>
        </w:tc>
        <w:tc>
          <w:tcPr>
            <w:tcW w:w="5256" w:type="dxa"/>
          </w:tcPr>
          <w:p w:rsidR="00267DCC" w:rsidRPr="00BF44E8" w:rsidRDefault="00267DCC" w:rsidP="00267DCC">
            <w:pPr>
              <w:pStyle w:val="Default"/>
              <w:rPr>
                <w:rFonts w:asciiTheme="minorHAnsi" w:hAnsiTheme="minorHAnsi"/>
                <w:sz w:val="20"/>
                <w:szCs w:val="20"/>
              </w:rPr>
            </w:pPr>
            <w:r>
              <w:rPr>
                <w:rFonts w:asciiTheme="minorHAnsi" w:hAnsiTheme="minorHAnsi"/>
                <w:sz w:val="20"/>
                <w:szCs w:val="20"/>
              </w:rPr>
              <w:t>Understanding different types of research-descriptive</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September 26</w:t>
            </w:r>
          </w:p>
        </w:tc>
        <w:tc>
          <w:tcPr>
            <w:tcW w:w="5256" w:type="dxa"/>
          </w:tcPr>
          <w:p w:rsidR="00267DCC" w:rsidRPr="00BF44E8" w:rsidRDefault="00267DCC" w:rsidP="00267DCC">
            <w:pPr>
              <w:pStyle w:val="Default"/>
              <w:rPr>
                <w:rFonts w:asciiTheme="minorHAnsi" w:hAnsiTheme="minorHAnsi"/>
                <w:sz w:val="20"/>
                <w:szCs w:val="20"/>
              </w:rPr>
            </w:pPr>
            <w:r>
              <w:rPr>
                <w:rFonts w:asciiTheme="minorHAnsi" w:hAnsiTheme="minorHAnsi"/>
                <w:sz w:val="20"/>
                <w:szCs w:val="20"/>
              </w:rPr>
              <w:t>Understanding different types of research-qualitative</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September 28</w:t>
            </w:r>
          </w:p>
        </w:tc>
        <w:tc>
          <w:tcPr>
            <w:tcW w:w="5256" w:type="dxa"/>
          </w:tcPr>
          <w:p w:rsidR="00267DCC" w:rsidRPr="00BF44E8" w:rsidRDefault="00267DCC" w:rsidP="00267DCC">
            <w:pPr>
              <w:pStyle w:val="Default"/>
              <w:rPr>
                <w:rFonts w:asciiTheme="minorHAnsi" w:hAnsiTheme="minorHAnsi"/>
                <w:sz w:val="20"/>
                <w:szCs w:val="20"/>
              </w:rPr>
            </w:pPr>
            <w:r>
              <w:rPr>
                <w:rFonts w:asciiTheme="minorHAnsi" w:hAnsiTheme="minorHAnsi"/>
                <w:sz w:val="20"/>
                <w:szCs w:val="20"/>
              </w:rPr>
              <w:t>Understanding different types of research-other approaches</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1</w:t>
            </w:r>
          </w:p>
        </w:tc>
        <w:tc>
          <w:tcPr>
            <w:tcW w:w="5256" w:type="dxa"/>
          </w:tcPr>
          <w:p w:rsidR="00267DCC" w:rsidRPr="00BF44E8" w:rsidRDefault="001C595F" w:rsidP="00267DCC">
            <w:pPr>
              <w:pStyle w:val="Default"/>
              <w:rPr>
                <w:rFonts w:asciiTheme="minorHAnsi" w:hAnsiTheme="minorHAnsi"/>
                <w:sz w:val="20"/>
                <w:szCs w:val="20"/>
              </w:rPr>
            </w:pPr>
            <w:r>
              <w:rPr>
                <w:rFonts w:asciiTheme="minorHAnsi" w:hAnsiTheme="minorHAnsi"/>
                <w:sz w:val="20"/>
                <w:szCs w:val="20"/>
              </w:rPr>
              <w:t xml:space="preserve">Developing and idea </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3</w:t>
            </w:r>
          </w:p>
        </w:tc>
        <w:tc>
          <w:tcPr>
            <w:tcW w:w="5256" w:type="dxa"/>
          </w:tcPr>
          <w:p w:rsidR="00267DCC" w:rsidRPr="00BF44E8" w:rsidRDefault="001C595F" w:rsidP="00267DCC">
            <w:pPr>
              <w:pStyle w:val="Default"/>
              <w:rPr>
                <w:rFonts w:asciiTheme="minorHAnsi" w:hAnsiTheme="minorHAnsi"/>
                <w:sz w:val="20"/>
                <w:szCs w:val="20"/>
              </w:rPr>
            </w:pPr>
            <w:r>
              <w:rPr>
                <w:rFonts w:asciiTheme="minorHAnsi" w:hAnsiTheme="minorHAnsi"/>
                <w:sz w:val="20"/>
                <w:szCs w:val="20"/>
              </w:rPr>
              <w:t>Developing and idea</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5</w:t>
            </w:r>
          </w:p>
        </w:tc>
        <w:tc>
          <w:tcPr>
            <w:tcW w:w="5256" w:type="dxa"/>
          </w:tcPr>
          <w:p w:rsidR="00267DCC" w:rsidRPr="00BF44E8" w:rsidRDefault="001C595F" w:rsidP="007B0E67">
            <w:pPr>
              <w:pStyle w:val="Default"/>
              <w:rPr>
                <w:rFonts w:asciiTheme="minorHAnsi" w:hAnsiTheme="minorHAnsi"/>
                <w:sz w:val="20"/>
                <w:szCs w:val="20"/>
              </w:rPr>
            </w:pPr>
            <w:r>
              <w:rPr>
                <w:rFonts w:asciiTheme="minorHAnsi" w:hAnsiTheme="minorHAnsi"/>
                <w:sz w:val="20"/>
                <w:szCs w:val="20"/>
              </w:rPr>
              <w:t>Research writing style (</w:t>
            </w:r>
            <w:r w:rsidR="007B0E67">
              <w:rPr>
                <w:rFonts w:asciiTheme="minorHAnsi" w:hAnsiTheme="minorHAnsi"/>
                <w:sz w:val="20"/>
                <w:szCs w:val="20"/>
              </w:rPr>
              <w:t>Submit</w:t>
            </w:r>
            <w:r>
              <w:rPr>
                <w:rFonts w:asciiTheme="minorHAnsi" w:hAnsiTheme="minorHAnsi"/>
                <w:sz w:val="20"/>
                <w:szCs w:val="20"/>
              </w:rPr>
              <w:t xml:space="preserve"> 3 research ideas)</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8</w:t>
            </w:r>
          </w:p>
        </w:tc>
        <w:tc>
          <w:tcPr>
            <w:tcW w:w="5256" w:type="dxa"/>
          </w:tcPr>
          <w:p w:rsidR="00267DCC" w:rsidRPr="00BF44E8" w:rsidRDefault="001B058A" w:rsidP="00267DCC">
            <w:pPr>
              <w:pStyle w:val="Default"/>
              <w:rPr>
                <w:rFonts w:asciiTheme="minorHAnsi" w:hAnsiTheme="minorHAnsi"/>
                <w:sz w:val="20"/>
                <w:szCs w:val="20"/>
              </w:rPr>
            </w:pPr>
            <w:r>
              <w:rPr>
                <w:rFonts w:asciiTheme="minorHAnsi" w:hAnsiTheme="minorHAnsi"/>
                <w:sz w:val="20"/>
                <w:szCs w:val="20"/>
              </w:rPr>
              <w:t>Preparing a research proposal</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10</w:t>
            </w:r>
          </w:p>
        </w:tc>
        <w:tc>
          <w:tcPr>
            <w:tcW w:w="5256" w:type="dxa"/>
          </w:tcPr>
          <w:p w:rsidR="00267DCC" w:rsidRPr="00BF44E8" w:rsidRDefault="001B058A" w:rsidP="00267DCC">
            <w:pPr>
              <w:pStyle w:val="Default"/>
              <w:rPr>
                <w:rFonts w:asciiTheme="minorHAnsi" w:hAnsiTheme="minorHAnsi"/>
                <w:sz w:val="20"/>
                <w:szCs w:val="20"/>
              </w:rPr>
            </w:pPr>
            <w:r>
              <w:rPr>
                <w:rFonts w:asciiTheme="minorHAnsi" w:hAnsiTheme="minorHAnsi"/>
                <w:sz w:val="20"/>
                <w:szCs w:val="20"/>
              </w:rPr>
              <w:t>Preparing a research proposal</w:t>
            </w:r>
            <w:r w:rsidR="007B0E67">
              <w:rPr>
                <w:rFonts w:asciiTheme="minorHAnsi" w:hAnsiTheme="minorHAnsi"/>
                <w:sz w:val="20"/>
                <w:szCs w:val="20"/>
              </w:rPr>
              <w:t xml:space="preserve"> </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12</w:t>
            </w:r>
          </w:p>
        </w:tc>
        <w:tc>
          <w:tcPr>
            <w:tcW w:w="5256" w:type="dxa"/>
          </w:tcPr>
          <w:p w:rsidR="00267DCC" w:rsidRPr="00CB38BE" w:rsidRDefault="00267DCC" w:rsidP="00267DCC">
            <w:pPr>
              <w:pStyle w:val="Default"/>
              <w:rPr>
                <w:rFonts w:asciiTheme="minorHAnsi" w:hAnsiTheme="minorHAnsi"/>
                <w:b/>
                <w:sz w:val="20"/>
                <w:szCs w:val="20"/>
              </w:rPr>
            </w:pPr>
            <w:r w:rsidRPr="00CB38BE">
              <w:rPr>
                <w:rFonts w:asciiTheme="minorHAnsi" w:hAnsiTheme="minorHAnsi"/>
                <w:b/>
                <w:sz w:val="20"/>
                <w:szCs w:val="20"/>
              </w:rPr>
              <w:t>NO class-Fall break</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15</w:t>
            </w:r>
          </w:p>
        </w:tc>
        <w:tc>
          <w:tcPr>
            <w:tcW w:w="5256" w:type="dxa"/>
          </w:tcPr>
          <w:p w:rsidR="00267DCC" w:rsidRPr="00BF44E8" w:rsidRDefault="001B058A" w:rsidP="00267DCC">
            <w:pPr>
              <w:pStyle w:val="Default"/>
              <w:rPr>
                <w:rFonts w:asciiTheme="minorHAnsi" w:hAnsiTheme="minorHAnsi"/>
                <w:sz w:val="20"/>
                <w:szCs w:val="20"/>
              </w:rPr>
            </w:pPr>
            <w:r>
              <w:rPr>
                <w:rFonts w:asciiTheme="minorHAnsi" w:hAnsiTheme="minorHAnsi"/>
                <w:sz w:val="20"/>
                <w:szCs w:val="20"/>
              </w:rPr>
              <w:t>Research writing style</w:t>
            </w:r>
          </w:p>
        </w:tc>
      </w:tr>
      <w:tr w:rsidR="00267DCC" w:rsidRPr="0054001B" w:rsidTr="00443451">
        <w:trPr>
          <w:trHeight w:val="159"/>
        </w:trPr>
        <w:tc>
          <w:tcPr>
            <w:tcW w:w="3847" w:type="dxa"/>
          </w:tcPr>
          <w:p w:rsidR="00267DCC" w:rsidRPr="00A4625E" w:rsidRDefault="00267DCC" w:rsidP="00267DCC">
            <w:pPr>
              <w:pStyle w:val="Default"/>
              <w:rPr>
                <w:rFonts w:asciiTheme="minorHAnsi" w:hAnsiTheme="minorHAnsi"/>
                <w:sz w:val="20"/>
                <w:szCs w:val="20"/>
              </w:rPr>
            </w:pPr>
            <w:r w:rsidRPr="00A4625E">
              <w:rPr>
                <w:rFonts w:asciiTheme="minorHAnsi" w:hAnsiTheme="minorHAnsi"/>
                <w:sz w:val="20"/>
                <w:szCs w:val="20"/>
              </w:rPr>
              <w:t>October 17</w:t>
            </w:r>
          </w:p>
        </w:tc>
        <w:tc>
          <w:tcPr>
            <w:tcW w:w="5256" w:type="dxa"/>
          </w:tcPr>
          <w:p w:rsidR="00267DCC" w:rsidRPr="00BF44E8" w:rsidRDefault="007B0E67" w:rsidP="00267DCC">
            <w:pPr>
              <w:pStyle w:val="Default"/>
              <w:rPr>
                <w:rFonts w:asciiTheme="minorHAnsi" w:hAnsiTheme="minorHAnsi"/>
                <w:sz w:val="20"/>
                <w:szCs w:val="20"/>
              </w:rPr>
            </w:pPr>
            <w:r>
              <w:rPr>
                <w:rFonts w:asciiTheme="minorHAnsi" w:hAnsiTheme="minorHAnsi"/>
                <w:sz w:val="20"/>
                <w:szCs w:val="20"/>
              </w:rPr>
              <w:t xml:space="preserve">Writing the specific aims page </w:t>
            </w:r>
          </w:p>
        </w:tc>
      </w:tr>
      <w:tr w:rsidR="007B0E67" w:rsidRPr="0054001B" w:rsidTr="00443451">
        <w:trPr>
          <w:trHeight w:val="159"/>
        </w:trPr>
        <w:tc>
          <w:tcPr>
            <w:tcW w:w="3847" w:type="dxa"/>
          </w:tcPr>
          <w:p w:rsidR="007B0E67" w:rsidRPr="00A4625E" w:rsidRDefault="007B0E67" w:rsidP="007B0E67">
            <w:pPr>
              <w:pStyle w:val="Default"/>
              <w:rPr>
                <w:rFonts w:asciiTheme="minorHAnsi" w:hAnsiTheme="minorHAnsi"/>
                <w:sz w:val="20"/>
                <w:szCs w:val="20"/>
              </w:rPr>
            </w:pPr>
            <w:r w:rsidRPr="00A4625E">
              <w:rPr>
                <w:rFonts w:asciiTheme="minorHAnsi" w:hAnsiTheme="minorHAnsi"/>
                <w:sz w:val="20"/>
                <w:szCs w:val="20"/>
              </w:rPr>
              <w:t>October 19</w:t>
            </w:r>
          </w:p>
        </w:tc>
        <w:tc>
          <w:tcPr>
            <w:tcW w:w="5256" w:type="dxa"/>
          </w:tcPr>
          <w:p w:rsidR="007B0E67" w:rsidRPr="00BF44E8" w:rsidRDefault="007B0E67" w:rsidP="007B0E67">
            <w:pPr>
              <w:pStyle w:val="Default"/>
              <w:rPr>
                <w:rFonts w:asciiTheme="minorHAnsi" w:hAnsiTheme="minorHAnsi"/>
                <w:sz w:val="20"/>
                <w:szCs w:val="20"/>
              </w:rPr>
            </w:pPr>
            <w:r>
              <w:rPr>
                <w:rFonts w:asciiTheme="minorHAnsi" w:hAnsiTheme="minorHAnsi"/>
                <w:sz w:val="20"/>
                <w:szCs w:val="20"/>
              </w:rPr>
              <w:t>Writing the specific aims page</w:t>
            </w:r>
          </w:p>
        </w:tc>
      </w:tr>
      <w:tr w:rsidR="007B0E67" w:rsidRPr="0054001B" w:rsidTr="00443451">
        <w:trPr>
          <w:trHeight w:val="159"/>
        </w:trPr>
        <w:tc>
          <w:tcPr>
            <w:tcW w:w="3847" w:type="dxa"/>
          </w:tcPr>
          <w:p w:rsidR="007B0E67" w:rsidRPr="00A4625E" w:rsidRDefault="007B0E67" w:rsidP="007B0E67">
            <w:pPr>
              <w:pStyle w:val="Default"/>
              <w:rPr>
                <w:rFonts w:asciiTheme="minorHAnsi" w:hAnsiTheme="minorHAnsi"/>
                <w:sz w:val="20"/>
                <w:szCs w:val="20"/>
              </w:rPr>
            </w:pPr>
            <w:r w:rsidRPr="00A4625E">
              <w:rPr>
                <w:rFonts w:asciiTheme="minorHAnsi" w:hAnsiTheme="minorHAnsi"/>
                <w:sz w:val="20"/>
                <w:szCs w:val="20"/>
              </w:rPr>
              <w:t>October 22</w:t>
            </w:r>
          </w:p>
        </w:tc>
        <w:tc>
          <w:tcPr>
            <w:tcW w:w="5256" w:type="dxa"/>
          </w:tcPr>
          <w:p w:rsidR="007B0E67" w:rsidRPr="00BF44E8" w:rsidRDefault="00CA779F" w:rsidP="007B0E67">
            <w:pPr>
              <w:pStyle w:val="Default"/>
              <w:rPr>
                <w:rFonts w:asciiTheme="minorHAnsi" w:hAnsiTheme="minorHAnsi"/>
                <w:sz w:val="20"/>
                <w:szCs w:val="20"/>
              </w:rPr>
            </w:pPr>
            <w:r>
              <w:rPr>
                <w:rFonts w:asciiTheme="minorHAnsi" w:hAnsiTheme="minorHAnsi"/>
                <w:sz w:val="20"/>
                <w:szCs w:val="20"/>
              </w:rPr>
              <w:t>Open-Specific aims workshop</w:t>
            </w:r>
          </w:p>
        </w:tc>
      </w:tr>
      <w:tr w:rsidR="007B0E67" w:rsidRPr="0054001B" w:rsidTr="00443451">
        <w:trPr>
          <w:trHeight w:val="159"/>
        </w:trPr>
        <w:tc>
          <w:tcPr>
            <w:tcW w:w="3847" w:type="dxa"/>
          </w:tcPr>
          <w:p w:rsidR="007B0E67" w:rsidRPr="00A4625E" w:rsidRDefault="007B0E67" w:rsidP="007B0E67">
            <w:pPr>
              <w:pStyle w:val="Default"/>
              <w:rPr>
                <w:rFonts w:asciiTheme="minorHAnsi" w:hAnsiTheme="minorHAnsi"/>
                <w:sz w:val="20"/>
                <w:szCs w:val="20"/>
              </w:rPr>
            </w:pPr>
            <w:r w:rsidRPr="00A4625E">
              <w:rPr>
                <w:rFonts w:asciiTheme="minorHAnsi" w:hAnsiTheme="minorHAnsi"/>
                <w:sz w:val="20"/>
                <w:szCs w:val="20"/>
              </w:rPr>
              <w:t>October 24</w:t>
            </w:r>
          </w:p>
        </w:tc>
        <w:tc>
          <w:tcPr>
            <w:tcW w:w="5256" w:type="dxa"/>
          </w:tcPr>
          <w:p w:rsidR="007B0E67" w:rsidRPr="00BF44E8" w:rsidRDefault="00EF1149" w:rsidP="007B0E67">
            <w:pPr>
              <w:pStyle w:val="Default"/>
              <w:rPr>
                <w:rFonts w:asciiTheme="minorHAnsi" w:hAnsiTheme="minorHAnsi"/>
                <w:sz w:val="20"/>
                <w:szCs w:val="20"/>
              </w:rPr>
            </w:pPr>
            <w:r>
              <w:rPr>
                <w:rFonts w:asciiTheme="minorHAnsi" w:hAnsiTheme="minorHAnsi"/>
                <w:sz w:val="20"/>
                <w:szCs w:val="20"/>
              </w:rPr>
              <w:t>Basic statistical concepts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October 26</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Basic statistical concepts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October 29</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Finding relationships among variables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October 31</w:t>
            </w:r>
          </w:p>
        </w:tc>
        <w:tc>
          <w:tcPr>
            <w:tcW w:w="5256" w:type="dxa"/>
          </w:tcPr>
          <w:p w:rsidR="00FE0189" w:rsidRDefault="00EF1149" w:rsidP="00FE0189">
            <w:pPr>
              <w:pStyle w:val="Default"/>
              <w:rPr>
                <w:rFonts w:asciiTheme="minorHAnsi" w:hAnsiTheme="minorHAnsi"/>
                <w:sz w:val="20"/>
                <w:szCs w:val="20"/>
              </w:rPr>
            </w:pPr>
            <w:r>
              <w:rPr>
                <w:rFonts w:asciiTheme="minorHAnsi" w:hAnsiTheme="minorHAnsi"/>
                <w:sz w:val="20"/>
                <w:szCs w:val="20"/>
              </w:rPr>
              <w:t>Finding relationships among variables</w:t>
            </w:r>
            <w:r w:rsidR="00FE0189">
              <w:rPr>
                <w:rFonts w:asciiTheme="minorHAnsi" w:hAnsiTheme="minorHAnsi"/>
                <w:sz w:val="20"/>
                <w:szCs w:val="20"/>
              </w:rPr>
              <w:t xml:space="preserve"> </w:t>
            </w:r>
          </w:p>
          <w:p w:rsidR="00EF1149" w:rsidRPr="00FE0189" w:rsidRDefault="00FE0189" w:rsidP="00FE0189">
            <w:pPr>
              <w:pStyle w:val="Default"/>
              <w:rPr>
                <w:rFonts w:asciiTheme="minorHAnsi" w:hAnsiTheme="minorHAnsi"/>
                <w:b/>
                <w:sz w:val="20"/>
                <w:szCs w:val="20"/>
              </w:rPr>
            </w:pPr>
            <w:r w:rsidRPr="00FE0189">
              <w:rPr>
                <w:rFonts w:asciiTheme="minorHAnsi" w:hAnsiTheme="minorHAnsi"/>
                <w:b/>
                <w:sz w:val="20"/>
                <w:szCs w:val="20"/>
              </w:rPr>
              <w:t>Submit draft of specific aims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2</w:t>
            </w:r>
          </w:p>
        </w:tc>
        <w:tc>
          <w:tcPr>
            <w:tcW w:w="5256" w:type="dxa"/>
          </w:tcPr>
          <w:p w:rsidR="00EF1149" w:rsidRPr="00BF44E8" w:rsidRDefault="00493B7A" w:rsidP="00EF1149">
            <w:pPr>
              <w:pStyle w:val="Default"/>
              <w:rPr>
                <w:rFonts w:asciiTheme="minorHAnsi" w:hAnsiTheme="minorHAnsi"/>
                <w:sz w:val="20"/>
                <w:szCs w:val="20"/>
              </w:rPr>
            </w:pPr>
            <w:r>
              <w:rPr>
                <w:rFonts w:asciiTheme="minorHAnsi" w:hAnsiTheme="minorHAnsi"/>
                <w:sz w:val="20"/>
                <w:szCs w:val="20"/>
              </w:rPr>
              <w:t>Nonparametric statistical tests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5</w:t>
            </w:r>
          </w:p>
        </w:tc>
        <w:tc>
          <w:tcPr>
            <w:tcW w:w="5256" w:type="dxa"/>
          </w:tcPr>
          <w:p w:rsidR="00EF1149" w:rsidRPr="00BF44E8" w:rsidRDefault="00FE0189" w:rsidP="00EF1149">
            <w:pPr>
              <w:pStyle w:val="Default"/>
              <w:rPr>
                <w:rFonts w:asciiTheme="minorHAnsi" w:hAnsiTheme="minorHAnsi"/>
                <w:sz w:val="20"/>
                <w:szCs w:val="20"/>
              </w:rPr>
            </w:pPr>
            <w:r>
              <w:rPr>
                <w:rFonts w:asciiTheme="minorHAnsi" w:hAnsiTheme="minorHAnsi"/>
                <w:sz w:val="20"/>
                <w:szCs w:val="20"/>
              </w:rPr>
              <w:t>Nonparametric statistical tests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7</w:t>
            </w:r>
          </w:p>
        </w:tc>
        <w:tc>
          <w:tcPr>
            <w:tcW w:w="5256" w:type="dxa"/>
          </w:tcPr>
          <w:p w:rsidR="00EF1149" w:rsidRPr="00FE0189" w:rsidRDefault="00FE0189" w:rsidP="00EF1149">
            <w:pPr>
              <w:pStyle w:val="Default"/>
              <w:rPr>
                <w:rFonts w:asciiTheme="minorHAnsi" w:hAnsiTheme="minorHAnsi"/>
                <w:b/>
                <w:sz w:val="20"/>
                <w:szCs w:val="20"/>
              </w:rPr>
            </w:pPr>
            <w:r w:rsidRPr="00FE0189">
              <w:rPr>
                <w:rFonts w:asciiTheme="minorHAnsi" w:hAnsiTheme="minorHAnsi"/>
                <w:b/>
                <w:sz w:val="20"/>
                <w:szCs w:val="20"/>
              </w:rPr>
              <w:t xml:space="preserve">Peer review </w:t>
            </w:r>
            <w:r w:rsidR="00410958">
              <w:rPr>
                <w:rFonts w:asciiTheme="minorHAnsi" w:hAnsiTheme="minorHAnsi"/>
                <w:b/>
                <w:sz w:val="20"/>
                <w:szCs w:val="20"/>
              </w:rPr>
              <w:t xml:space="preserve">of </w:t>
            </w:r>
            <w:r w:rsidRPr="00FE0189">
              <w:rPr>
                <w:rFonts w:asciiTheme="minorHAnsi" w:hAnsiTheme="minorHAnsi"/>
                <w:b/>
                <w:sz w:val="20"/>
                <w:szCs w:val="20"/>
              </w:rPr>
              <w:t>specific aims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9</w:t>
            </w:r>
          </w:p>
        </w:tc>
        <w:tc>
          <w:tcPr>
            <w:tcW w:w="5256" w:type="dxa"/>
          </w:tcPr>
          <w:p w:rsidR="00EF1149" w:rsidRPr="00BF44E8" w:rsidRDefault="00FE0189" w:rsidP="00EF1149">
            <w:pPr>
              <w:pStyle w:val="Default"/>
              <w:rPr>
                <w:rFonts w:asciiTheme="minorHAnsi" w:hAnsiTheme="minorHAnsi"/>
                <w:sz w:val="20"/>
                <w:szCs w:val="20"/>
              </w:rPr>
            </w:pPr>
            <w:r w:rsidRPr="00FE0189">
              <w:rPr>
                <w:rFonts w:asciiTheme="minorHAnsi" w:hAnsiTheme="minorHAnsi"/>
                <w:b/>
                <w:sz w:val="20"/>
                <w:szCs w:val="20"/>
              </w:rPr>
              <w:t xml:space="preserve">Peer review </w:t>
            </w:r>
            <w:r w:rsidR="00410958">
              <w:rPr>
                <w:rFonts w:asciiTheme="minorHAnsi" w:hAnsiTheme="minorHAnsi"/>
                <w:b/>
                <w:sz w:val="20"/>
                <w:szCs w:val="20"/>
              </w:rPr>
              <w:t xml:space="preserve">of </w:t>
            </w:r>
            <w:r w:rsidRPr="00FE0189">
              <w:rPr>
                <w:rFonts w:asciiTheme="minorHAnsi" w:hAnsiTheme="minorHAnsi"/>
                <w:b/>
                <w:sz w:val="20"/>
                <w:szCs w:val="20"/>
              </w:rPr>
              <w:t>specific aims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12</w:t>
            </w:r>
          </w:p>
        </w:tc>
        <w:tc>
          <w:tcPr>
            <w:tcW w:w="5256" w:type="dxa"/>
          </w:tcPr>
          <w:p w:rsidR="00EF1149" w:rsidRPr="00BF44E8" w:rsidRDefault="00410958" w:rsidP="00410958">
            <w:pPr>
              <w:pStyle w:val="Default"/>
              <w:rPr>
                <w:rFonts w:asciiTheme="minorHAnsi" w:hAnsiTheme="minorHAnsi"/>
                <w:sz w:val="20"/>
                <w:szCs w:val="20"/>
              </w:rPr>
            </w:pPr>
            <w:r>
              <w:rPr>
                <w:rFonts w:asciiTheme="minorHAnsi" w:hAnsiTheme="minorHAnsi"/>
                <w:sz w:val="20"/>
                <w:szCs w:val="20"/>
              </w:rPr>
              <w:t xml:space="preserve">Writing/PowerPoint </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14</w:t>
            </w:r>
          </w:p>
        </w:tc>
        <w:tc>
          <w:tcPr>
            <w:tcW w:w="5256" w:type="dxa"/>
          </w:tcPr>
          <w:p w:rsidR="00EF1149" w:rsidRPr="00BF44E8" w:rsidRDefault="00410958" w:rsidP="00EF1149">
            <w:pPr>
              <w:pStyle w:val="Default"/>
              <w:rPr>
                <w:rFonts w:asciiTheme="minorHAnsi" w:hAnsiTheme="minorHAnsi"/>
                <w:sz w:val="20"/>
                <w:szCs w:val="20"/>
              </w:rPr>
            </w:pPr>
            <w:r>
              <w:rPr>
                <w:rFonts w:asciiTheme="minorHAnsi" w:hAnsiTheme="minorHAnsi"/>
                <w:sz w:val="20"/>
                <w:szCs w:val="20"/>
              </w:rPr>
              <w:t>Writing/PowerPoint</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16</w:t>
            </w:r>
          </w:p>
        </w:tc>
        <w:tc>
          <w:tcPr>
            <w:tcW w:w="5256" w:type="dxa"/>
          </w:tcPr>
          <w:p w:rsidR="00EF1149" w:rsidRPr="00BF44E8" w:rsidRDefault="00410958" w:rsidP="00EF1149">
            <w:pPr>
              <w:pStyle w:val="Default"/>
              <w:rPr>
                <w:rFonts w:asciiTheme="minorHAnsi" w:hAnsiTheme="minorHAnsi"/>
                <w:sz w:val="20"/>
                <w:szCs w:val="20"/>
              </w:rPr>
            </w:pPr>
            <w:r>
              <w:rPr>
                <w:rFonts w:asciiTheme="minorHAnsi" w:hAnsiTheme="minorHAnsi"/>
                <w:sz w:val="20"/>
                <w:szCs w:val="20"/>
              </w:rPr>
              <w:t>Writing/PowerPoint</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19-23</w:t>
            </w:r>
          </w:p>
        </w:tc>
        <w:tc>
          <w:tcPr>
            <w:tcW w:w="5256" w:type="dxa"/>
          </w:tcPr>
          <w:p w:rsidR="00EF1149" w:rsidRPr="00B5649D" w:rsidRDefault="00EF1149" w:rsidP="00EF1149">
            <w:pPr>
              <w:pStyle w:val="Default"/>
              <w:rPr>
                <w:rFonts w:asciiTheme="minorHAnsi" w:hAnsiTheme="minorHAnsi"/>
                <w:b/>
                <w:sz w:val="20"/>
                <w:szCs w:val="20"/>
              </w:rPr>
            </w:pPr>
            <w:r w:rsidRPr="00B5649D">
              <w:rPr>
                <w:rFonts w:asciiTheme="minorHAnsi" w:hAnsiTheme="minorHAnsi"/>
                <w:b/>
                <w:sz w:val="20"/>
                <w:szCs w:val="20"/>
              </w:rPr>
              <w:t>Thanksgiving</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26</w:t>
            </w:r>
          </w:p>
        </w:tc>
        <w:tc>
          <w:tcPr>
            <w:tcW w:w="5256" w:type="dxa"/>
          </w:tcPr>
          <w:p w:rsidR="00EF1149" w:rsidRPr="00EF1149" w:rsidRDefault="00EF1149" w:rsidP="00EF1149">
            <w:pPr>
              <w:pStyle w:val="Default"/>
              <w:rPr>
                <w:rFonts w:asciiTheme="minorHAnsi" w:hAnsiTheme="minorHAnsi"/>
                <w:b/>
                <w:sz w:val="20"/>
                <w:szCs w:val="20"/>
              </w:rPr>
            </w:pPr>
            <w:r w:rsidRPr="00EF1149">
              <w:rPr>
                <w:rFonts w:asciiTheme="minorHAnsi" w:hAnsiTheme="minorHAnsi"/>
                <w:b/>
                <w:sz w:val="20"/>
                <w:szCs w:val="20"/>
              </w:rPr>
              <w:t>Open</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28</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Presentations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November 30</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Presentations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lastRenderedPageBreak/>
              <w:t>December 3</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Presentations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December 5</w:t>
            </w:r>
          </w:p>
        </w:tc>
        <w:tc>
          <w:tcPr>
            <w:tcW w:w="5256" w:type="dxa"/>
          </w:tcPr>
          <w:p w:rsidR="00EF1149" w:rsidRPr="00BF44E8" w:rsidRDefault="00EF1149" w:rsidP="00EF1149">
            <w:pPr>
              <w:pStyle w:val="Default"/>
              <w:rPr>
                <w:rFonts w:asciiTheme="minorHAnsi" w:hAnsiTheme="minorHAnsi"/>
                <w:sz w:val="20"/>
                <w:szCs w:val="20"/>
              </w:rPr>
            </w:pPr>
            <w:r>
              <w:rPr>
                <w:rFonts w:asciiTheme="minorHAnsi" w:hAnsiTheme="minorHAnsi"/>
                <w:sz w:val="20"/>
                <w:szCs w:val="20"/>
              </w:rPr>
              <w:t>Presentations</w:t>
            </w:r>
          </w:p>
        </w:tc>
      </w:tr>
      <w:tr w:rsidR="00EF1149" w:rsidRPr="0054001B" w:rsidTr="00443451">
        <w:trPr>
          <w:trHeight w:val="159"/>
        </w:trPr>
        <w:tc>
          <w:tcPr>
            <w:tcW w:w="3847" w:type="dxa"/>
          </w:tcPr>
          <w:p w:rsidR="00EF1149" w:rsidRPr="00A4625E" w:rsidRDefault="00EF1149" w:rsidP="00EF1149">
            <w:pPr>
              <w:pStyle w:val="Default"/>
              <w:rPr>
                <w:rFonts w:asciiTheme="minorHAnsi" w:hAnsiTheme="minorHAnsi"/>
                <w:sz w:val="20"/>
                <w:szCs w:val="20"/>
              </w:rPr>
            </w:pPr>
            <w:r w:rsidRPr="00A4625E">
              <w:rPr>
                <w:rFonts w:asciiTheme="minorHAnsi" w:hAnsiTheme="minorHAnsi"/>
                <w:sz w:val="20"/>
                <w:szCs w:val="20"/>
              </w:rPr>
              <w:t>December 5</w:t>
            </w:r>
          </w:p>
        </w:tc>
        <w:tc>
          <w:tcPr>
            <w:tcW w:w="5256" w:type="dxa"/>
          </w:tcPr>
          <w:p w:rsidR="00EF1149" w:rsidRPr="00B5649D" w:rsidRDefault="00EF1149" w:rsidP="00EF1149">
            <w:pPr>
              <w:pStyle w:val="Default"/>
              <w:rPr>
                <w:rFonts w:asciiTheme="minorHAnsi" w:hAnsiTheme="minorHAnsi"/>
                <w:b/>
                <w:sz w:val="20"/>
                <w:szCs w:val="20"/>
              </w:rPr>
            </w:pPr>
            <w:r w:rsidRPr="00B5649D">
              <w:rPr>
                <w:rFonts w:asciiTheme="minorHAnsi" w:hAnsiTheme="minorHAnsi"/>
                <w:b/>
                <w:sz w:val="20"/>
                <w:szCs w:val="20"/>
              </w:rPr>
              <w:t>Last day of class</w:t>
            </w:r>
            <w:r>
              <w:rPr>
                <w:rFonts w:asciiTheme="minorHAnsi" w:hAnsiTheme="minorHAnsi"/>
                <w:b/>
                <w:sz w:val="20"/>
                <w:szCs w:val="20"/>
              </w:rPr>
              <w:t xml:space="preserve"> (Submit research proposals)</w:t>
            </w:r>
          </w:p>
        </w:tc>
      </w:tr>
      <w:tr w:rsidR="00EF1149" w:rsidRPr="0054001B" w:rsidTr="00443451">
        <w:trPr>
          <w:trHeight w:val="159"/>
        </w:trPr>
        <w:tc>
          <w:tcPr>
            <w:tcW w:w="3847" w:type="dxa"/>
          </w:tcPr>
          <w:p w:rsidR="00EF1149" w:rsidRPr="00A4625E" w:rsidRDefault="00A4625E" w:rsidP="00EF1149">
            <w:pPr>
              <w:pStyle w:val="Default"/>
              <w:rPr>
                <w:rFonts w:asciiTheme="minorHAnsi" w:hAnsiTheme="minorHAnsi"/>
                <w:sz w:val="20"/>
                <w:szCs w:val="20"/>
              </w:rPr>
            </w:pPr>
            <w:r w:rsidRPr="00A4625E">
              <w:rPr>
                <w:rFonts w:asciiTheme="minorHAnsi" w:hAnsiTheme="minorHAnsi"/>
                <w:sz w:val="20"/>
                <w:szCs w:val="20"/>
              </w:rPr>
              <w:t>December 8-9</w:t>
            </w:r>
          </w:p>
        </w:tc>
        <w:tc>
          <w:tcPr>
            <w:tcW w:w="5256" w:type="dxa"/>
          </w:tcPr>
          <w:p w:rsidR="00EF1149" w:rsidRPr="00BF44E8" w:rsidRDefault="00A4625E" w:rsidP="00EF1149">
            <w:pPr>
              <w:pStyle w:val="Default"/>
              <w:rPr>
                <w:rFonts w:asciiTheme="minorHAnsi" w:hAnsiTheme="minorHAnsi"/>
                <w:sz w:val="20"/>
                <w:szCs w:val="20"/>
              </w:rPr>
            </w:pPr>
            <w:r>
              <w:rPr>
                <w:rFonts w:asciiTheme="minorHAnsi" w:hAnsiTheme="minorHAnsi"/>
                <w:sz w:val="20"/>
                <w:szCs w:val="20"/>
              </w:rPr>
              <w:t>Study days</w:t>
            </w:r>
          </w:p>
        </w:tc>
      </w:tr>
      <w:tr w:rsidR="00EF1149" w:rsidRPr="0054001B" w:rsidTr="00443451">
        <w:trPr>
          <w:trHeight w:val="159"/>
        </w:trPr>
        <w:tc>
          <w:tcPr>
            <w:tcW w:w="3847" w:type="dxa"/>
          </w:tcPr>
          <w:p w:rsidR="00EF1149" w:rsidRPr="00A4625E" w:rsidRDefault="00A4625E" w:rsidP="00EF1149">
            <w:pPr>
              <w:pStyle w:val="Default"/>
              <w:rPr>
                <w:rFonts w:asciiTheme="minorHAnsi" w:hAnsiTheme="minorHAnsi"/>
                <w:sz w:val="20"/>
                <w:szCs w:val="20"/>
              </w:rPr>
            </w:pPr>
            <w:r w:rsidRPr="00A4625E">
              <w:rPr>
                <w:rFonts w:asciiTheme="minorHAnsi" w:hAnsiTheme="minorHAnsi"/>
                <w:sz w:val="20"/>
                <w:szCs w:val="20"/>
              </w:rPr>
              <w:t>December 10-14</w:t>
            </w:r>
          </w:p>
        </w:tc>
        <w:tc>
          <w:tcPr>
            <w:tcW w:w="5256" w:type="dxa"/>
          </w:tcPr>
          <w:p w:rsidR="00EF1149" w:rsidRPr="00BF44E8" w:rsidRDefault="00A4625E" w:rsidP="00EF1149">
            <w:pPr>
              <w:pStyle w:val="Default"/>
              <w:rPr>
                <w:rFonts w:asciiTheme="minorHAnsi" w:hAnsiTheme="minorHAnsi"/>
                <w:sz w:val="20"/>
                <w:szCs w:val="20"/>
              </w:rPr>
            </w:pPr>
            <w:r>
              <w:rPr>
                <w:rFonts w:asciiTheme="minorHAnsi" w:hAnsiTheme="minorHAnsi"/>
                <w:sz w:val="20"/>
                <w:szCs w:val="20"/>
              </w:rPr>
              <w:t>Finals exams</w:t>
            </w:r>
          </w:p>
        </w:tc>
      </w:tr>
    </w:tbl>
    <w:p w:rsidR="00010DB0" w:rsidRPr="0054001B" w:rsidRDefault="00010DB0" w:rsidP="006F546A">
      <w:pPr>
        <w:spacing w:after="0" w:line="240" w:lineRule="auto"/>
        <w:rPr>
          <w:rFonts w:cs="Arial"/>
        </w:rPr>
      </w:pPr>
    </w:p>
    <w:p w:rsidR="002F68A8" w:rsidRDefault="002F68A8" w:rsidP="002F68A8">
      <w:pPr>
        <w:rPr>
          <w:i/>
        </w:rPr>
      </w:pPr>
      <w:r w:rsidRPr="0054001B">
        <w:rPr>
          <w:i/>
        </w:rPr>
        <w:t xml:space="preserve">This syllabus </w:t>
      </w:r>
      <w:proofErr w:type="gramStart"/>
      <w:r w:rsidRPr="0054001B">
        <w:rPr>
          <w:i/>
        </w:rPr>
        <w:t>is intended</w:t>
      </w:r>
      <w:proofErr w:type="gramEnd"/>
      <w:r w:rsidRPr="0054001B">
        <w:rPr>
          <w:i/>
        </w:rPr>
        <w:t xml:space="preserve"> to be a guide.  The instructor reserves the right to make changes to any or all of its content at his discretion.  Check </w:t>
      </w:r>
      <w:r w:rsidR="00C5623E">
        <w:rPr>
          <w:i/>
        </w:rPr>
        <w:t>your auburn university email</w:t>
      </w:r>
      <w:r w:rsidRPr="0054001B">
        <w:rPr>
          <w:i/>
        </w:rPr>
        <w:t xml:space="preserve"> often for updated information.  </w:t>
      </w:r>
    </w:p>
    <w:p w:rsidR="00C5623E" w:rsidRPr="00C5623E" w:rsidRDefault="00C5623E" w:rsidP="00C5623E">
      <w:pPr>
        <w:autoSpaceDE w:val="0"/>
        <w:autoSpaceDN w:val="0"/>
        <w:adjustRightInd w:val="0"/>
        <w:spacing w:after="0" w:line="240" w:lineRule="auto"/>
        <w:rPr>
          <w:rFonts w:cstheme="minorHAnsi"/>
          <w:b/>
          <w:bCs/>
          <w:i/>
        </w:rPr>
      </w:pPr>
      <w:r w:rsidRPr="00C5623E">
        <w:rPr>
          <w:rFonts w:cstheme="minorHAnsi"/>
          <w:b/>
          <w:bCs/>
          <w:i/>
        </w:rPr>
        <w:t>Class Policies</w:t>
      </w:r>
    </w:p>
    <w:p w:rsidR="00C5623E" w:rsidRPr="00C5623E" w:rsidRDefault="00C5623E" w:rsidP="00C5623E">
      <w:pPr>
        <w:autoSpaceDE w:val="0"/>
        <w:autoSpaceDN w:val="0"/>
        <w:adjustRightInd w:val="0"/>
        <w:spacing w:after="0" w:line="240" w:lineRule="auto"/>
        <w:rPr>
          <w:rFonts w:cstheme="minorHAnsi"/>
          <w:b/>
          <w:bCs/>
          <w: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bCs/>
          <w:i/>
        </w:rPr>
        <w:t xml:space="preserve">Attendance: </w:t>
      </w:r>
      <w:r w:rsidRPr="00C5623E">
        <w:rPr>
          <w:rFonts w:cstheme="minorHAnsi"/>
        </w:rPr>
        <w:t xml:space="preserve">It </w:t>
      </w:r>
      <w:proofErr w:type="gramStart"/>
      <w:r w:rsidRPr="00C5623E">
        <w:rPr>
          <w:rFonts w:cstheme="minorHAnsi"/>
        </w:rPr>
        <w:t>is expected</w:t>
      </w:r>
      <w:proofErr w:type="gramEnd"/>
      <w:r w:rsidRPr="00C5623E">
        <w:rPr>
          <w:rFonts w:cstheme="minorHAnsi"/>
        </w:rPr>
        <w:t xml:space="preserve"> that students taking a graduate class will attend every class meeting, will arrive on time, and will actively participate in each class. If you must miss class because of illness or other emergency, please try to notify the instructor in advance. You are still responsible for any work missed during an absence. </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bCs/>
          <w:i/>
        </w:rPr>
        <w:t>Plagiarism</w:t>
      </w:r>
      <w:r w:rsidRPr="00C5623E">
        <w:rPr>
          <w:rFonts w:cstheme="minorHAnsi"/>
        </w:rPr>
        <w:t xml:space="preserve">: There are no group assignments or projects in this course. All exams, research </w:t>
      </w:r>
      <w:proofErr w:type="gramStart"/>
      <w:r w:rsidRPr="00C5623E">
        <w:rPr>
          <w:rFonts w:cstheme="minorHAnsi"/>
        </w:rPr>
        <w:t>abstracts  library</w:t>
      </w:r>
      <w:proofErr w:type="gramEnd"/>
      <w:r w:rsidRPr="00C5623E">
        <w:rPr>
          <w:rFonts w:cstheme="minorHAnsi"/>
        </w:rPr>
        <w:t xml:space="preserve"> assignment, faculty biographies, and any other written work must reflect the individual efforts of each student. Please refer to the </w:t>
      </w:r>
      <w:r w:rsidRPr="00C5623E">
        <w:rPr>
          <w:rFonts w:cstheme="minorHAnsi"/>
          <w:iCs/>
        </w:rPr>
        <w:t xml:space="preserve">Tiger Cub </w:t>
      </w:r>
      <w:r w:rsidRPr="00C5623E">
        <w:rPr>
          <w:rFonts w:cstheme="minorHAnsi"/>
        </w:rPr>
        <w:t>for information regarding academic honesty.</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bCs/>
          <w:i/>
        </w:rPr>
        <w:t>Cell Phones</w:t>
      </w:r>
      <w:r w:rsidRPr="00C5623E">
        <w:rPr>
          <w:rFonts w:cstheme="minorHAnsi"/>
          <w:bCs/>
        </w:rPr>
        <w:t>:</w:t>
      </w:r>
      <w:r w:rsidRPr="00C5623E">
        <w:rPr>
          <w:rFonts w:cstheme="minorHAnsi"/>
        </w:rPr>
        <w:t xml:space="preserve"> As a courtesy to everyone, please turn off your cell phone during class. If you have a compelling reason for leaving your phone on, please let me know at the beginning of class. Also, please </w:t>
      </w:r>
    </w:p>
    <w:p w:rsidR="00C5623E" w:rsidRPr="00C5623E" w:rsidRDefault="00205D94" w:rsidP="00C5623E">
      <w:pPr>
        <w:autoSpaceDE w:val="0"/>
        <w:autoSpaceDN w:val="0"/>
        <w:adjustRightInd w:val="0"/>
        <w:spacing w:after="0" w:line="240" w:lineRule="auto"/>
        <w:rPr>
          <w:rFonts w:cstheme="minorHAnsi"/>
        </w:rPr>
      </w:pPr>
      <w:proofErr w:type="gramStart"/>
      <w:r>
        <w:rPr>
          <w:rFonts w:cstheme="minorHAnsi"/>
        </w:rPr>
        <w:t>do</w:t>
      </w:r>
      <w:proofErr w:type="gramEnd"/>
      <w:r>
        <w:rPr>
          <w:rFonts w:cstheme="minorHAnsi"/>
        </w:rPr>
        <w:t xml:space="preserve"> not text </w:t>
      </w:r>
      <w:r w:rsidR="00C5623E" w:rsidRPr="00C5623E">
        <w:rPr>
          <w:rFonts w:cstheme="minorHAnsi"/>
        </w:rPr>
        <w:t>message during class.</w:t>
      </w:r>
    </w:p>
    <w:p w:rsidR="00C5623E" w:rsidRPr="00C5623E" w:rsidRDefault="00C5623E" w:rsidP="00C5623E">
      <w:pPr>
        <w:autoSpaceDE w:val="0"/>
        <w:autoSpaceDN w:val="0"/>
        <w:adjustRightInd w:val="0"/>
        <w:spacing w:after="0" w:line="240" w:lineRule="auto"/>
        <w:rPr>
          <w:rFonts w:cstheme="minorHAnsi"/>
          <w:bCs/>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bCs/>
          <w:i/>
        </w:rPr>
        <w:t>Best Work</w:t>
      </w:r>
      <w:r w:rsidRPr="00C5623E">
        <w:rPr>
          <w:rFonts w:cstheme="minorHAnsi"/>
        </w:rPr>
        <w:t xml:space="preserve">: Students </w:t>
      </w:r>
      <w:proofErr w:type="gramStart"/>
      <w:r w:rsidRPr="00C5623E">
        <w:rPr>
          <w:rFonts w:cstheme="minorHAnsi"/>
        </w:rPr>
        <w:t>are expected</w:t>
      </w:r>
      <w:proofErr w:type="gramEnd"/>
      <w:r w:rsidRPr="00C5623E">
        <w:rPr>
          <w:rFonts w:cstheme="minorHAnsi"/>
        </w:rPr>
        <w:t xml:space="preserve"> to show evidence of thorough reading of assigned textbook chapters and supplemental readings. Please take pride in your work and be motivated to do your best work in this class</w:t>
      </w:r>
      <w:proofErr w:type="gramStart"/>
      <w:r w:rsidRPr="00C5623E">
        <w:rPr>
          <w:rFonts w:cstheme="minorHAnsi"/>
        </w:rPr>
        <w:t>;</w:t>
      </w:r>
      <w:proofErr w:type="gramEnd"/>
      <w:r w:rsidRPr="00C5623E">
        <w:rPr>
          <w:rFonts w:cstheme="minorHAnsi"/>
        </w:rPr>
        <w:t xml:space="preserve"> if you are, you will gain the maximum benefit from the course.</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bookmarkStart w:id="0" w:name="_GoBack"/>
      <w:bookmarkEnd w:id="0"/>
      <w:r w:rsidRPr="00C5623E">
        <w:rPr>
          <w:rFonts w:cstheme="minorHAnsi"/>
          <w:i/>
        </w:rPr>
        <w:t xml:space="preserve">Honesty Code: </w:t>
      </w:r>
      <w:r w:rsidRPr="00C5623E">
        <w:rPr>
          <w:rFonts w:cstheme="minorHAnsi"/>
        </w:rPr>
        <w:t>The University Academic Honesty Code and the Tiger Cub Rules and Regulations pertaining to Cheating will apply to this class.</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i/>
        </w:rPr>
        <w:t>Professionalism</w:t>
      </w:r>
      <w:r w:rsidRPr="00C5623E">
        <w:rPr>
          <w:rFonts w:cstheme="minorHAnsi"/>
        </w:rPr>
        <w:t xml:space="preserve">:  As faculty, staff, and students interact in educational settings, they </w:t>
      </w:r>
      <w:proofErr w:type="gramStart"/>
      <w:r w:rsidRPr="00C5623E">
        <w:rPr>
          <w:rFonts w:cstheme="minorHAnsi"/>
        </w:rPr>
        <w:t>are expected</w:t>
      </w:r>
      <w:proofErr w:type="gramEnd"/>
      <w:r w:rsidRPr="00C5623E">
        <w:rPr>
          <w:rFonts w:cstheme="minorHAnsi"/>
        </w:rPr>
        <w:t xml:space="preserve">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C5623E">
        <w:rPr>
          <w:rFonts w:cstheme="minorHAnsi"/>
        </w:rPr>
        <w:t xml:space="preserve"> 3) demonstrate a commitment to diversity, and 4) model and nurture intellectual vitality</w:t>
      </w:r>
      <w:proofErr w:type="gramEnd"/>
      <w:r w:rsidRPr="00C5623E">
        <w:rPr>
          <w:rFonts w:cstheme="minorHAnsi"/>
        </w:rPr>
        <w:t>.</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i/>
        </w:rPr>
        <w:t>Accommodations</w:t>
      </w:r>
      <w:r w:rsidRPr="00C5623E">
        <w:rPr>
          <w:rFonts w:cstheme="minorHAnsi"/>
        </w:rPr>
        <w:t xml:space="preserve">: Students who need accommodations </w:t>
      </w:r>
      <w:proofErr w:type="gramStart"/>
      <w:r w:rsidRPr="00C5623E">
        <w:rPr>
          <w:rFonts w:cstheme="minorHAnsi"/>
        </w:rPr>
        <w:t>are asked</w:t>
      </w:r>
      <w:proofErr w:type="gramEnd"/>
      <w:r w:rsidRPr="00C5623E">
        <w:rPr>
          <w:rFonts w:cstheme="minorHAnsi"/>
        </w:rPr>
        <w:t xml:space="preserve"> to arrange a meeting during office hours the first week of classes, or as soon as possible if accommodations are needed immediately. If you have a conflict with my office hours, an alternate time </w:t>
      </w:r>
      <w:proofErr w:type="gramStart"/>
      <w:r w:rsidRPr="00C5623E">
        <w:rPr>
          <w:rFonts w:cstheme="minorHAnsi"/>
        </w:rPr>
        <w:t>can be arranged</w:t>
      </w:r>
      <w:proofErr w:type="gramEnd"/>
      <w:r w:rsidRPr="00C5623E">
        <w:rPr>
          <w:rFonts w:cstheme="minorHAnsi"/>
        </w:rPr>
        <w:t>. To set up this meeting, please contact me by e-mail.</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rPr>
        <w:t>Bring a copy of your Accommodation Memo and an Instructor Verification Form to the meeting.</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rPr>
        <w:t>If you do not have an Accommodation Memo but need accommodations, make an appointment with The Program for Students with Disabilities, 1244 Haley Center, 844-2096 (V/TT).</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rPr>
        <w:lastRenderedPageBreak/>
        <w:t>It is the student’s responsibility to inform the instructor of any medical conditions or allergies that may affect in class participation or performance. Students with any health problems should have completed a Health Referral Form.</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i/>
        </w:rPr>
        <w:t>Attendance</w:t>
      </w:r>
      <w:r w:rsidRPr="00C5623E">
        <w:rPr>
          <w:rFonts w:cstheme="minorHAnsi"/>
        </w:rPr>
        <w:t>: The material and experiences in this class are important and if you are not in class, you cannot take an active role as a student. Class attendance and appropriate participation is paramount to your success as a student.</w:t>
      </w:r>
    </w:p>
    <w:p w:rsidR="00C5623E" w:rsidRPr="00C5623E" w:rsidRDefault="00C5623E" w:rsidP="00C5623E">
      <w:pPr>
        <w:autoSpaceDE w:val="0"/>
        <w:autoSpaceDN w:val="0"/>
        <w:adjustRightInd w:val="0"/>
        <w:spacing w:after="0" w:line="240" w:lineRule="auto"/>
        <w:rPr>
          <w:rFonts w:cstheme="minorHAnsi"/>
        </w:rPr>
      </w:pPr>
    </w:p>
    <w:p w:rsidR="00C5623E" w:rsidRPr="00C5623E" w:rsidRDefault="00C5623E" w:rsidP="00C5623E">
      <w:pPr>
        <w:autoSpaceDE w:val="0"/>
        <w:autoSpaceDN w:val="0"/>
        <w:adjustRightInd w:val="0"/>
        <w:spacing w:after="0" w:line="240" w:lineRule="auto"/>
        <w:rPr>
          <w:rFonts w:cstheme="minorHAnsi"/>
        </w:rPr>
      </w:pPr>
      <w:r w:rsidRPr="00C5623E">
        <w:rPr>
          <w:rFonts w:cstheme="minorHAnsi"/>
        </w:rPr>
        <w:t>If an unusual condition such as a serious illness results in this situation (</w:t>
      </w:r>
      <w:proofErr w:type="gramStart"/>
      <w:r w:rsidRPr="00C5623E">
        <w:rPr>
          <w:rFonts w:cstheme="minorHAnsi"/>
        </w:rPr>
        <w:t>8</w:t>
      </w:r>
      <w:proofErr w:type="gramEnd"/>
      <w:r w:rsidRPr="00C5623E">
        <w:rPr>
          <w:rFonts w:cstheme="minorHAnsi"/>
        </w:rPr>
        <w:t xml:space="preserve"> total absences) students are encouraged to consult the AU Bulletin and/or an academic adviser in their college to determine if they meet university guidelines for requesting withdrawal from the course.</w:t>
      </w:r>
    </w:p>
    <w:p w:rsidR="00C5623E" w:rsidRPr="0054001B" w:rsidRDefault="00C5623E" w:rsidP="002F68A8">
      <w:pPr>
        <w:rPr>
          <w:i/>
        </w:rPr>
      </w:pPr>
    </w:p>
    <w:sectPr w:rsidR="00C5623E" w:rsidRPr="00540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7C"/>
    <w:rsid w:val="00010DB0"/>
    <w:rsid w:val="00032AE5"/>
    <w:rsid w:val="00034025"/>
    <w:rsid w:val="0007117C"/>
    <w:rsid w:val="000C6270"/>
    <w:rsid w:val="000F04B6"/>
    <w:rsid w:val="00184EA7"/>
    <w:rsid w:val="001A6C96"/>
    <w:rsid w:val="001B058A"/>
    <w:rsid w:val="001C595F"/>
    <w:rsid w:val="001D6997"/>
    <w:rsid w:val="001E1887"/>
    <w:rsid w:val="00205D94"/>
    <w:rsid w:val="00213B0B"/>
    <w:rsid w:val="0024637A"/>
    <w:rsid w:val="00257477"/>
    <w:rsid w:val="002603CD"/>
    <w:rsid w:val="00267DCC"/>
    <w:rsid w:val="002737FF"/>
    <w:rsid w:val="00287A01"/>
    <w:rsid w:val="00294A9E"/>
    <w:rsid w:val="00295CF9"/>
    <w:rsid w:val="002B0D2B"/>
    <w:rsid w:val="002D3147"/>
    <w:rsid w:val="002D7D4E"/>
    <w:rsid w:val="002F68A8"/>
    <w:rsid w:val="003116DA"/>
    <w:rsid w:val="0032780C"/>
    <w:rsid w:val="00352625"/>
    <w:rsid w:val="003A2452"/>
    <w:rsid w:val="003A72BB"/>
    <w:rsid w:val="003C54ED"/>
    <w:rsid w:val="003C5EB2"/>
    <w:rsid w:val="003D1A2C"/>
    <w:rsid w:val="003F7926"/>
    <w:rsid w:val="00410958"/>
    <w:rsid w:val="0043064C"/>
    <w:rsid w:val="004351DC"/>
    <w:rsid w:val="00443451"/>
    <w:rsid w:val="00452836"/>
    <w:rsid w:val="00484FAF"/>
    <w:rsid w:val="00486CE3"/>
    <w:rsid w:val="00493B7A"/>
    <w:rsid w:val="004E4D09"/>
    <w:rsid w:val="004F357B"/>
    <w:rsid w:val="0054001B"/>
    <w:rsid w:val="005739F0"/>
    <w:rsid w:val="00573A21"/>
    <w:rsid w:val="00577D15"/>
    <w:rsid w:val="005A1038"/>
    <w:rsid w:val="005C1208"/>
    <w:rsid w:val="005C6B91"/>
    <w:rsid w:val="005D284C"/>
    <w:rsid w:val="005F78F2"/>
    <w:rsid w:val="006150D1"/>
    <w:rsid w:val="00661BFE"/>
    <w:rsid w:val="006964F7"/>
    <w:rsid w:val="006E5916"/>
    <w:rsid w:val="006F546A"/>
    <w:rsid w:val="00744CD2"/>
    <w:rsid w:val="00765360"/>
    <w:rsid w:val="007731C6"/>
    <w:rsid w:val="00774EDF"/>
    <w:rsid w:val="00790397"/>
    <w:rsid w:val="007A0B55"/>
    <w:rsid w:val="007B0E67"/>
    <w:rsid w:val="007E43F7"/>
    <w:rsid w:val="00805856"/>
    <w:rsid w:val="00817BA9"/>
    <w:rsid w:val="0083304F"/>
    <w:rsid w:val="00864B02"/>
    <w:rsid w:val="0087232B"/>
    <w:rsid w:val="008C4FCC"/>
    <w:rsid w:val="008C693B"/>
    <w:rsid w:val="00900F47"/>
    <w:rsid w:val="00907E31"/>
    <w:rsid w:val="0095354F"/>
    <w:rsid w:val="00953587"/>
    <w:rsid w:val="00963233"/>
    <w:rsid w:val="00986CE8"/>
    <w:rsid w:val="00A01ADE"/>
    <w:rsid w:val="00A11082"/>
    <w:rsid w:val="00A43470"/>
    <w:rsid w:val="00A4625E"/>
    <w:rsid w:val="00A537B2"/>
    <w:rsid w:val="00A55DDE"/>
    <w:rsid w:val="00A6757F"/>
    <w:rsid w:val="00AC0294"/>
    <w:rsid w:val="00AE63F7"/>
    <w:rsid w:val="00B5649D"/>
    <w:rsid w:val="00B72BA7"/>
    <w:rsid w:val="00B96509"/>
    <w:rsid w:val="00BA6807"/>
    <w:rsid w:val="00BB64A7"/>
    <w:rsid w:val="00BB722A"/>
    <w:rsid w:val="00BD0961"/>
    <w:rsid w:val="00BD5CCD"/>
    <w:rsid w:val="00BF44E8"/>
    <w:rsid w:val="00C06394"/>
    <w:rsid w:val="00C1261E"/>
    <w:rsid w:val="00C27F5B"/>
    <w:rsid w:val="00C3472A"/>
    <w:rsid w:val="00C43372"/>
    <w:rsid w:val="00C5623E"/>
    <w:rsid w:val="00C740A0"/>
    <w:rsid w:val="00C74866"/>
    <w:rsid w:val="00CA56B4"/>
    <w:rsid w:val="00CA779F"/>
    <w:rsid w:val="00CB38BE"/>
    <w:rsid w:val="00CB5119"/>
    <w:rsid w:val="00CE078F"/>
    <w:rsid w:val="00D33DBF"/>
    <w:rsid w:val="00D34F3C"/>
    <w:rsid w:val="00D40F33"/>
    <w:rsid w:val="00D42CA4"/>
    <w:rsid w:val="00D70EEC"/>
    <w:rsid w:val="00D7684D"/>
    <w:rsid w:val="00D8132C"/>
    <w:rsid w:val="00D907FA"/>
    <w:rsid w:val="00DD28D4"/>
    <w:rsid w:val="00DD7311"/>
    <w:rsid w:val="00E330B8"/>
    <w:rsid w:val="00E358DB"/>
    <w:rsid w:val="00E53B38"/>
    <w:rsid w:val="00E55A51"/>
    <w:rsid w:val="00E567E8"/>
    <w:rsid w:val="00EB6365"/>
    <w:rsid w:val="00EE122A"/>
    <w:rsid w:val="00EF1149"/>
    <w:rsid w:val="00EF2B1C"/>
    <w:rsid w:val="00F02D2F"/>
    <w:rsid w:val="00F04F2D"/>
    <w:rsid w:val="00F47D78"/>
    <w:rsid w:val="00F5166D"/>
    <w:rsid w:val="00F64D62"/>
    <w:rsid w:val="00F72BE2"/>
    <w:rsid w:val="00FB310B"/>
    <w:rsid w:val="00FB6767"/>
    <w:rsid w:val="00FD5BB6"/>
    <w:rsid w:val="00FE0189"/>
    <w:rsid w:val="00FE5F49"/>
    <w:rsid w:val="00FF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B9A7"/>
  <w15:docId w15:val="{643E5CEE-70F7-4E98-AC18-E37126E3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7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17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7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01B"/>
    <w:rPr>
      <w:color w:val="0000FF" w:themeColor="hyperlink"/>
      <w:u w:val="single"/>
    </w:rPr>
  </w:style>
  <w:style w:type="paragraph" w:styleId="BalloonText">
    <w:name w:val="Balloon Text"/>
    <w:basedOn w:val="Normal"/>
    <w:link w:val="BalloonTextChar"/>
    <w:uiPriority w:val="99"/>
    <w:semiHidden/>
    <w:unhideWhenUsed/>
    <w:rsid w:val="00963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58671">
      <w:bodyDiv w:val="1"/>
      <w:marLeft w:val="0"/>
      <w:marRight w:val="0"/>
      <w:marTop w:val="0"/>
      <w:marBottom w:val="0"/>
      <w:divBdr>
        <w:top w:val="none" w:sz="0" w:space="0" w:color="auto"/>
        <w:left w:val="none" w:sz="0" w:space="0" w:color="auto"/>
        <w:bottom w:val="none" w:sz="0" w:space="0" w:color="auto"/>
        <w:right w:val="none" w:sz="0" w:space="0" w:color="auto"/>
      </w:divBdr>
      <w:divsChild>
        <w:div w:id="255022271">
          <w:marLeft w:val="0"/>
          <w:marRight w:val="0"/>
          <w:marTop w:val="0"/>
          <w:marBottom w:val="0"/>
          <w:divBdr>
            <w:top w:val="none" w:sz="0" w:space="0" w:color="auto"/>
            <w:left w:val="none" w:sz="0" w:space="0" w:color="auto"/>
            <w:bottom w:val="none" w:sz="0" w:space="0" w:color="auto"/>
            <w:right w:val="none" w:sz="0" w:space="0" w:color="auto"/>
          </w:divBdr>
          <w:divsChild>
            <w:div w:id="2108113011">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dc:creator>
  <cp:lastModifiedBy>Michael Brown</cp:lastModifiedBy>
  <cp:revision>59</cp:revision>
  <cp:lastPrinted>2018-08-15T18:46:00Z</cp:lastPrinted>
  <dcterms:created xsi:type="dcterms:W3CDTF">2016-08-01T16:58:00Z</dcterms:created>
  <dcterms:modified xsi:type="dcterms:W3CDTF">2018-08-16T20:51:00Z</dcterms:modified>
</cp:coreProperties>
</file>