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213DB" w14:textId="6D310F60" w:rsidR="004E19B3" w:rsidRPr="004E19B3" w:rsidRDefault="00153C2B" w:rsidP="004E19B3">
      <w:pPr>
        <w:pStyle w:val="Heading1"/>
        <w:spacing w:before="53" w:line="271" w:lineRule="auto"/>
        <w:ind w:left="3608" w:right="3514" w:firstLine="0"/>
        <w:jc w:val="center"/>
        <w:rPr>
          <w:rFonts w:cs="Times New Roman"/>
          <w:b w:val="0"/>
          <w:bCs w:val="0"/>
          <w:sz w:val="22"/>
          <w:szCs w:val="22"/>
        </w:rPr>
      </w:pPr>
      <w:r>
        <w:rPr>
          <w:rFonts w:cs="Times New Roman"/>
          <w:bCs w:val="0"/>
          <w:sz w:val="22"/>
          <w:szCs w:val="22"/>
        </w:rPr>
        <w:t>Fall 201</w:t>
      </w:r>
      <w:r w:rsidR="002733BF">
        <w:rPr>
          <w:rFonts w:cs="Times New Roman"/>
          <w:bCs w:val="0"/>
          <w:sz w:val="22"/>
          <w:szCs w:val="22"/>
        </w:rPr>
        <w:t>9</w:t>
      </w:r>
    </w:p>
    <w:p w14:paraId="5A58BDB1" w14:textId="77777777" w:rsidR="004E19B3" w:rsidRPr="004E19B3" w:rsidRDefault="004E19B3" w:rsidP="004E19B3">
      <w:pPr>
        <w:autoSpaceDE w:val="0"/>
        <w:autoSpaceDN w:val="0"/>
        <w:adjustRightInd w:val="0"/>
        <w:jc w:val="center"/>
        <w:rPr>
          <w:b/>
          <w:bCs/>
          <w:color w:val="000000"/>
          <w:sz w:val="22"/>
          <w:szCs w:val="22"/>
        </w:rPr>
      </w:pPr>
    </w:p>
    <w:p w14:paraId="3B6B78E7" w14:textId="6BDAD7CF" w:rsidR="00743008" w:rsidRPr="004E19B3" w:rsidRDefault="00743008" w:rsidP="00155176">
      <w:pPr>
        <w:autoSpaceDE w:val="0"/>
        <w:autoSpaceDN w:val="0"/>
        <w:adjustRightInd w:val="0"/>
        <w:rPr>
          <w:bCs/>
          <w:color w:val="000000"/>
          <w:sz w:val="22"/>
          <w:szCs w:val="22"/>
        </w:rPr>
      </w:pPr>
      <w:r w:rsidRPr="004E19B3">
        <w:rPr>
          <w:b/>
          <w:bCs/>
          <w:color w:val="000000"/>
          <w:sz w:val="22"/>
          <w:szCs w:val="22"/>
        </w:rPr>
        <w:t xml:space="preserve">Instructor:  </w:t>
      </w:r>
      <w:r w:rsidRPr="004E19B3">
        <w:rPr>
          <w:bCs/>
          <w:color w:val="000000"/>
          <w:sz w:val="22"/>
          <w:szCs w:val="22"/>
        </w:rPr>
        <w:t>Malti Tuttle, PhD, LPC, NCC</w:t>
      </w:r>
      <w:r w:rsidR="000B114D">
        <w:rPr>
          <w:bCs/>
          <w:color w:val="000000"/>
          <w:sz w:val="22"/>
          <w:szCs w:val="22"/>
        </w:rPr>
        <w:t>, NCSC</w:t>
      </w:r>
    </w:p>
    <w:p w14:paraId="0F98054E" w14:textId="5571DAA6" w:rsidR="00743008" w:rsidRPr="004E19B3" w:rsidRDefault="00743008" w:rsidP="00155176">
      <w:pPr>
        <w:autoSpaceDE w:val="0"/>
        <w:autoSpaceDN w:val="0"/>
        <w:adjustRightInd w:val="0"/>
        <w:rPr>
          <w:bCs/>
          <w:color w:val="000000"/>
          <w:sz w:val="22"/>
          <w:szCs w:val="22"/>
        </w:rPr>
      </w:pPr>
      <w:r w:rsidRPr="004E19B3">
        <w:rPr>
          <w:bCs/>
          <w:color w:val="000000"/>
          <w:sz w:val="22"/>
          <w:szCs w:val="22"/>
        </w:rPr>
        <w:t xml:space="preserve">Email:  </w:t>
      </w:r>
      <w:hyperlink r:id="rId7" w:history="1">
        <w:r w:rsidRPr="004E19B3">
          <w:rPr>
            <w:rStyle w:val="Hyperlink"/>
            <w:bCs/>
            <w:sz w:val="22"/>
            <w:szCs w:val="22"/>
          </w:rPr>
          <w:t>mst0022@auburn.edu</w:t>
        </w:r>
      </w:hyperlink>
    </w:p>
    <w:p w14:paraId="73D2EB4B" w14:textId="209CF889" w:rsidR="00743008" w:rsidRDefault="00743008" w:rsidP="00743008">
      <w:pPr>
        <w:autoSpaceDE w:val="0"/>
        <w:autoSpaceDN w:val="0"/>
        <w:adjustRightInd w:val="0"/>
        <w:rPr>
          <w:bCs/>
          <w:color w:val="000000"/>
          <w:sz w:val="22"/>
          <w:szCs w:val="22"/>
        </w:rPr>
      </w:pPr>
      <w:r w:rsidRPr="004E19B3">
        <w:rPr>
          <w:bCs/>
          <w:color w:val="000000"/>
          <w:sz w:val="22"/>
          <w:szCs w:val="22"/>
        </w:rPr>
        <w:t xml:space="preserve">Phone:  334-844-3724 </w:t>
      </w:r>
    </w:p>
    <w:p w14:paraId="40F7612F" w14:textId="77777777" w:rsidR="003B02FD" w:rsidRPr="004E19B3" w:rsidRDefault="003B02FD" w:rsidP="00743008">
      <w:pPr>
        <w:autoSpaceDE w:val="0"/>
        <w:autoSpaceDN w:val="0"/>
        <w:adjustRightInd w:val="0"/>
        <w:rPr>
          <w:bCs/>
          <w:color w:val="000000"/>
          <w:sz w:val="22"/>
          <w:szCs w:val="22"/>
        </w:rPr>
      </w:pPr>
    </w:p>
    <w:p w14:paraId="262F260C" w14:textId="77777777" w:rsidR="00743008" w:rsidRPr="004E19B3" w:rsidRDefault="00155176" w:rsidP="00743008">
      <w:pPr>
        <w:pStyle w:val="ListParagraph"/>
        <w:numPr>
          <w:ilvl w:val="0"/>
          <w:numId w:val="41"/>
        </w:numPr>
        <w:autoSpaceDE w:val="0"/>
        <w:autoSpaceDN w:val="0"/>
        <w:adjustRightInd w:val="0"/>
        <w:spacing w:line="240" w:lineRule="auto"/>
        <w:rPr>
          <w:rFonts w:ascii="Times New Roman" w:hAnsi="Times New Roman"/>
        </w:rPr>
      </w:pPr>
      <w:r w:rsidRPr="004E19B3">
        <w:rPr>
          <w:rFonts w:ascii="Times New Roman" w:hAnsi="Times New Roman"/>
          <w:b/>
          <w:bCs/>
          <w:color w:val="000000"/>
        </w:rPr>
        <w:t>Course Number</w:t>
      </w:r>
      <w:r w:rsidR="00743008" w:rsidRPr="004E19B3">
        <w:rPr>
          <w:rFonts w:ascii="Times New Roman" w:hAnsi="Times New Roman"/>
          <w:b/>
          <w:bCs/>
          <w:color w:val="000000"/>
        </w:rPr>
        <w:t xml:space="preserve"> and Title:  </w:t>
      </w:r>
      <w:r w:rsidRPr="004E19B3">
        <w:rPr>
          <w:rFonts w:ascii="Times New Roman" w:hAnsi="Times New Roman"/>
          <w:color w:val="000000"/>
        </w:rPr>
        <w:t>COUN</w:t>
      </w:r>
      <w:r w:rsidR="001E7612" w:rsidRPr="004E19B3">
        <w:rPr>
          <w:rFonts w:ascii="Times New Roman" w:hAnsi="Times New Roman"/>
          <w:color w:val="000000"/>
        </w:rPr>
        <w:t xml:space="preserve"> </w:t>
      </w:r>
      <w:r w:rsidR="00FD7E52" w:rsidRPr="004E19B3">
        <w:rPr>
          <w:rFonts w:ascii="Times New Roman" w:hAnsi="Times New Roman"/>
        </w:rPr>
        <w:t>892</w:t>
      </w:r>
      <w:r w:rsidR="00FF36D1" w:rsidRPr="004E19B3">
        <w:rPr>
          <w:rFonts w:ascii="Times New Roman" w:hAnsi="Times New Roman"/>
        </w:rPr>
        <w:t>0</w:t>
      </w:r>
    </w:p>
    <w:p w14:paraId="2718FDBF" w14:textId="28B04FFA" w:rsidR="00743008" w:rsidRPr="004E19B3" w:rsidRDefault="004E19B3" w:rsidP="00743008">
      <w:pPr>
        <w:pStyle w:val="ListParagraph"/>
        <w:autoSpaceDE w:val="0"/>
        <w:autoSpaceDN w:val="0"/>
        <w:adjustRightInd w:val="0"/>
        <w:spacing w:line="240" w:lineRule="auto"/>
        <w:ind w:left="2580" w:firstLine="300"/>
        <w:rPr>
          <w:rFonts w:ascii="Times New Roman" w:hAnsi="Times New Roman"/>
        </w:rPr>
      </w:pPr>
      <w:r>
        <w:rPr>
          <w:rFonts w:ascii="Times New Roman" w:hAnsi="Times New Roman"/>
        </w:rPr>
        <w:t xml:space="preserve">  </w:t>
      </w:r>
      <w:r w:rsidR="00743008" w:rsidRPr="004E19B3">
        <w:rPr>
          <w:rFonts w:ascii="Times New Roman" w:hAnsi="Times New Roman"/>
        </w:rPr>
        <w:t>CED Internship</w:t>
      </w:r>
    </w:p>
    <w:p w14:paraId="612EAACC" w14:textId="77777777" w:rsidR="00743008" w:rsidRPr="004E19B3" w:rsidRDefault="00743008" w:rsidP="00743008">
      <w:pPr>
        <w:pStyle w:val="ListParagraph"/>
        <w:autoSpaceDE w:val="0"/>
        <w:autoSpaceDN w:val="0"/>
        <w:adjustRightInd w:val="0"/>
        <w:spacing w:line="240" w:lineRule="auto"/>
        <w:ind w:left="2580" w:firstLine="300"/>
        <w:rPr>
          <w:rFonts w:ascii="Times New Roman" w:hAnsi="Times New Roman"/>
        </w:rPr>
      </w:pPr>
    </w:p>
    <w:p w14:paraId="7014BD99" w14:textId="7ACD4124" w:rsidR="00155176" w:rsidRPr="004E19B3" w:rsidRDefault="00155176" w:rsidP="00155176">
      <w:pPr>
        <w:pStyle w:val="ListParagraph"/>
        <w:widowControl w:val="0"/>
        <w:numPr>
          <w:ilvl w:val="0"/>
          <w:numId w:val="41"/>
        </w:numPr>
        <w:autoSpaceDE w:val="0"/>
        <w:autoSpaceDN w:val="0"/>
        <w:adjustRightInd w:val="0"/>
        <w:spacing w:line="240" w:lineRule="auto"/>
        <w:rPr>
          <w:rFonts w:ascii="Times New Roman" w:hAnsi="Times New Roman"/>
          <w:b/>
        </w:rPr>
      </w:pPr>
      <w:r w:rsidRPr="004E19B3">
        <w:rPr>
          <w:rFonts w:ascii="Times New Roman" w:hAnsi="Times New Roman"/>
          <w:b/>
          <w:bCs/>
          <w:color w:val="000000"/>
        </w:rPr>
        <w:t>Credit Hours</w:t>
      </w:r>
      <w:r w:rsidR="00743008" w:rsidRPr="004E19B3">
        <w:rPr>
          <w:rFonts w:ascii="Times New Roman" w:hAnsi="Times New Roman"/>
          <w:b/>
          <w:bCs/>
          <w:color w:val="000000"/>
        </w:rPr>
        <w:t>/Prerequisites</w:t>
      </w:r>
      <w:r w:rsidRPr="004E19B3">
        <w:rPr>
          <w:rFonts w:ascii="Times New Roman" w:hAnsi="Times New Roman"/>
          <w:b/>
          <w:bCs/>
          <w:color w:val="000000"/>
        </w:rPr>
        <w:t>:</w:t>
      </w:r>
      <w:r w:rsidR="00743008" w:rsidRPr="004E19B3">
        <w:rPr>
          <w:rFonts w:ascii="Times New Roman" w:hAnsi="Times New Roman"/>
          <w:b/>
          <w:bCs/>
          <w:color w:val="000000"/>
        </w:rPr>
        <w:t xml:space="preserve">  </w:t>
      </w:r>
      <w:r w:rsidR="00FF36D1" w:rsidRPr="004E19B3">
        <w:rPr>
          <w:rFonts w:ascii="Times New Roman" w:hAnsi="Times New Roman"/>
          <w:color w:val="000000"/>
        </w:rPr>
        <w:t>1-9</w:t>
      </w:r>
      <w:r w:rsidR="001E7612" w:rsidRPr="004E19B3">
        <w:rPr>
          <w:rFonts w:ascii="Times New Roman" w:hAnsi="Times New Roman"/>
          <w:color w:val="000000"/>
        </w:rPr>
        <w:t xml:space="preserve"> semester hours </w:t>
      </w:r>
      <w:r w:rsidR="00FD7E52" w:rsidRPr="004E19B3">
        <w:rPr>
          <w:rFonts w:ascii="Times New Roman" w:hAnsi="Times New Roman"/>
          <w:i/>
          <w:color w:val="000000"/>
        </w:rPr>
        <w:t>(</w:t>
      </w:r>
      <w:r w:rsidR="00FF36D1" w:rsidRPr="004E19B3">
        <w:rPr>
          <w:rFonts w:ascii="Times New Roman" w:hAnsi="Times New Roman"/>
          <w:i/>
        </w:rPr>
        <w:t xml:space="preserve">Students </w:t>
      </w:r>
      <w:r w:rsidR="00FD7E52" w:rsidRPr="004E19B3">
        <w:rPr>
          <w:rFonts w:ascii="Times New Roman" w:hAnsi="Times New Roman"/>
          <w:i/>
        </w:rPr>
        <w:t xml:space="preserve">must enroll </w:t>
      </w:r>
      <w:r w:rsidR="00FF36D1" w:rsidRPr="004E19B3">
        <w:rPr>
          <w:rFonts w:ascii="Times New Roman" w:hAnsi="Times New Roman"/>
          <w:i/>
        </w:rPr>
        <w:t>in 3 semesters of internship to meet program requirements</w:t>
      </w:r>
      <w:r w:rsidR="00FD7E52" w:rsidRPr="004E19B3">
        <w:rPr>
          <w:rFonts w:ascii="Times New Roman" w:hAnsi="Times New Roman"/>
          <w:i/>
        </w:rPr>
        <w:t>)</w:t>
      </w:r>
      <w:r w:rsidR="00743008" w:rsidRPr="004E19B3">
        <w:rPr>
          <w:rFonts w:ascii="Times New Roman" w:hAnsi="Times New Roman"/>
          <w:i/>
        </w:rPr>
        <w:t xml:space="preserve">/Prerequisite </w:t>
      </w:r>
      <w:r w:rsidR="00FD7E52" w:rsidRPr="004E19B3">
        <w:rPr>
          <w:rFonts w:ascii="Times New Roman" w:hAnsi="Times New Roman"/>
        </w:rPr>
        <w:t xml:space="preserve">COUN 8910 </w:t>
      </w:r>
    </w:p>
    <w:p w14:paraId="2F48FEAF" w14:textId="77777777" w:rsidR="00743008" w:rsidRPr="004E19B3" w:rsidRDefault="00743008" w:rsidP="00743008">
      <w:pPr>
        <w:pStyle w:val="ListParagraph"/>
        <w:widowControl w:val="0"/>
        <w:autoSpaceDE w:val="0"/>
        <w:autoSpaceDN w:val="0"/>
        <w:adjustRightInd w:val="0"/>
        <w:spacing w:line="240" w:lineRule="auto"/>
        <w:ind w:left="420" w:firstLine="0"/>
        <w:rPr>
          <w:rFonts w:ascii="Times New Roman" w:hAnsi="Times New Roman"/>
          <w:b/>
        </w:rPr>
      </w:pPr>
    </w:p>
    <w:p w14:paraId="3F1CD884" w14:textId="32089B18" w:rsidR="00085BCD" w:rsidRPr="00476813" w:rsidRDefault="00155176" w:rsidP="00476813">
      <w:pPr>
        <w:pStyle w:val="ListParagraph"/>
        <w:numPr>
          <w:ilvl w:val="0"/>
          <w:numId w:val="41"/>
        </w:numPr>
        <w:autoSpaceDE w:val="0"/>
        <w:autoSpaceDN w:val="0"/>
        <w:adjustRightInd w:val="0"/>
        <w:spacing w:line="240" w:lineRule="auto"/>
        <w:outlineLvl w:val="0"/>
        <w:rPr>
          <w:rFonts w:ascii="Times New Roman" w:hAnsi="Times New Roman"/>
          <w:b/>
          <w:bCs/>
          <w:color w:val="000000"/>
        </w:rPr>
      </w:pPr>
      <w:r w:rsidRPr="004E19B3">
        <w:rPr>
          <w:rFonts w:ascii="Times New Roman" w:hAnsi="Times New Roman"/>
          <w:b/>
          <w:bCs/>
          <w:color w:val="000000"/>
        </w:rPr>
        <w:t>Texts or Major Resources Recommended:</w:t>
      </w:r>
    </w:p>
    <w:p w14:paraId="50AB0DEA" w14:textId="6D148C86" w:rsidR="00085BCD" w:rsidRDefault="00085BCD" w:rsidP="00085BCD">
      <w:pPr>
        <w:autoSpaceDE w:val="0"/>
        <w:autoSpaceDN w:val="0"/>
        <w:adjustRightInd w:val="0"/>
        <w:contextualSpacing/>
        <w:outlineLvl w:val="0"/>
        <w:rPr>
          <w:bCs/>
          <w:sz w:val="22"/>
          <w:szCs w:val="22"/>
        </w:rPr>
      </w:pPr>
      <w:proofErr w:type="spellStart"/>
      <w:r w:rsidRPr="00F409CB">
        <w:rPr>
          <w:bCs/>
          <w:sz w:val="22"/>
          <w:szCs w:val="22"/>
        </w:rPr>
        <w:t>Kelskey</w:t>
      </w:r>
      <w:proofErr w:type="spellEnd"/>
      <w:r w:rsidRPr="00F409CB">
        <w:rPr>
          <w:bCs/>
          <w:sz w:val="22"/>
          <w:szCs w:val="22"/>
        </w:rPr>
        <w:t xml:space="preserve">, K. (2015). </w:t>
      </w:r>
      <w:r w:rsidRPr="00F409CB">
        <w:rPr>
          <w:bCs/>
          <w:i/>
          <w:sz w:val="22"/>
          <w:szCs w:val="22"/>
        </w:rPr>
        <w:t>The Professor is In</w:t>
      </w:r>
      <w:r w:rsidRPr="00F409CB">
        <w:rPr>
          <w:bCs/>
          <w:sz w:val="22"/>
          <w:szCs w:val="22"/>
        </w:rPr>
        <w:t xml:space="preserve">. Three Rivers Press. New York, NY. </w:t>
      </w:r>
    </w:p>
    <w:p w14:paraId="32A26DEC" w14:textId="77777777" w:rsidR="003B02FD" w:rsidRDefault="003B02FD" w:rsidP="00085BCD">
      <w:pPr>
        <w:autoSpaceDE w:val="0"/>
        <w:autoSpaceDN w:val="0"/>
        <w:adjustRightInd w:val="0"/>
        <w:contextualSpacing/>
        <w:outlineLvl w:val="0"/>
        <w:rPr>
          <w:bCs/>
          <w:sz w:val="22"/>
          <w:szCs w:val="22"/>
        </w:rPr>
      </w:pPr>
    </w:p>
    <w:p w14:paraId="0F32B2CD" w14:textId="1F51CFC8" w:rsidR="00476813" w:rsidRPr="003B02FD" w:rsidRDefault="003B02FD" w:rsidP="003B02FD">
      <w:pPr>
        <w:widowControl w:val="0"/>
        <w:autoSpaceDE w:val="0"/>
        <w:autoSpaceDN w:val="0"/>
        <w:adjustRightInd w:val="0"/>
        <w:spacing w:after="240" w:line="280" w:lineRule="atLeast"/>
        <w:rPr>
          <w:sz w:val="22"/>
          <w:szCs w:val="22"/>
        </w:rPr>
      </w:pPr>
      <w:r w:rsidRPr="004A2C76">
        <w:rPr>
          <w:bCs/>
          <w:sz w:val="22"/>
          <w:szCs w:val="22"/>
        </w:rPr>
        <w:t xml:space="preserve">King, K. P. (2010). Faculty success: Developing a research and publication agenda. </w:t>
      </w:r>
      <w:r w:rsidRPr="004A2C76">
        <w:rPr>
          <w:i/>
          <w:iCs/>
          <w:sz w:val="22"/>
          <w:szCs w:val="22"/>
        </w:rPr>
        <w:t xml:space="preserve">Leadership, </w:t>
      </w:r>
      <w:r w:rsidRPr="004A2C76">
        <w:rPr>
          <w:i/>
          <w:iCs/>
          <w:sz w:val="22"/>
          <w:szCs w:val="22"/>
        </w:rPr>
        <w:tab/>
        <w:t xml:space="preserve">Counseling, Adult, Career and Higher Education Faculty Publications. </w:t>
      </w:r>
      <w:r w:rsidRPr="004A2C76">
        <w:rPr>
          <w:sz w:val="22"/>
          <w:szCs w:val="22"/>
        </w:rPr>
        <w:t>Paper 4.</w:t>
      </w:r>
      <w:r w:rsidRPr="004A2C76">
        <w:rPr>
          <w:rFonts w:ascii="MS Mincho" w:eastAsia="MS Mincho" w:hAnsi="MS Mincho" w:cs="MS Mincho"/>
          <w:sz w:val="22"/>
          <w:szCs w:val="22"/>
        </w:rPr>
        <w:t> </w:t>
      </w:r>
      <w:r w:rsidRPr="004A2C76">
        <w:rPr>
          <w:sz w:val="22"/>
          <w:szCs w:val="22"/>
        </w:rPr>
        <w:t xml:space="preserve"> </w:t>
      </w:r>
      <w:r w:rsidRPr="004A2C76">
        <w:rPr>
          <w:sz w:val="22"/>
          <w:szCs w:val="22"/>
        </w:rPr>
        <w:tab/>
      </w:r>
      <w:hyperlink r:id="rId8" w:history="1">
        <w:r w:rsidRPr="004A2C76">
          <w:rPr>
            <w:rStyle w:val="Hyperlink"/>
            <w:rFonts w:eastAsia="MS Mincho"/>
            <w:color w:val="000000" w:themeColor="text1"/>
            <w:sz w:val="22"/>
            <w:szCs w:val="22"/>
            <w:u w:val="none"/>
          </w:rPr>
          <w:t>https://scholarcommons.usf.edu/cgi/viewcontent.cgi?article=1003&amp;context=ehe_fa</w:t>
        </w:r>
      </w:hyperlink>
      <w:r w:rsidRPr="004A2C76">
        <w:rPr>
          <w:rFonts w:eastAsia="MS Mincho"/>
          <w:color w:val="000000" w:themeColor="text1"/>
          <w:sz w:val="22"/>
          <w:szCs w:val="22"/>
        </w:rPr>
        <w:t>cpub</w:t>
      </w:r>
      <w:r w:rsidRPr="004A2C76">
        <w:rPr>
          <w:color w:val="000000" w:themeColor="text1"/>
          <w:sz w:val="22"/>
          <w:szCs w:val="22"/>
        </w:rPr>
        <w:t xml:space="preserve"> </w:t>
      </w:r>
    </w:p>
    <w:p w14:paraId="2F84ED3A" w14:textId="77777777" w:rsidR="00E04EFE" w:rsidRDefault="00E04EFE" w:rsidP="004E7599">
      <w:pPr>
        <w:autoSpaceDE w:val="0"/>
        <w:autoSpaceDN w:val="0"/>
        <w:adjustRightInd w:val="0"/>
        <w:ind w:left="360" w:hanging="360"/>
        <w:outlineLvl w:val="0"/>
        <w:rPr>
          <w:sz w:val="22"/>
          <w:szCs w:val="22"/>
        </w:rPr>
      </w:pPr>
      <w:proofErr w:type="spellStart"/>
      <w:r>
        <w:rPr>
          <w:sz w:val="22"/>
          <w:szCs w:val="22"/>
        </w:rPr>
        <w:t>Flamez</w:t>
      </w:r>
      <w:proofErr w:type="spellEnd"/>
      <w:r>
        <w:rPr>
          <w:sz w:val="22"/>
          <w:szCs w:val="22"/>
        </w:rPr>
        <w:t xml:space="preserve">, B., Lenz, A. S., </w:t>
      </w:r>
      <w:proofErr w:type="spellStart"/>
      <w:r>
        <w:rPr>
          <w:sz w:val="22"/>
          <w:szCs w:val="22"/>
        </w:rPr>
        <w:t>Balkin</w:t>
      </w:r>
      <w:proofErr w:type="spellEnd"/>
      <w:r>
        <w:rPr>
          <w:sz w:val="22"/>
          <w:szCs w:val="22"/>
        </w:rPr>
        <w:t xml:space="preserve">, R. S., Smith, R. L. (2017).  </w:t>
      </w:r>
      <w:r>
        <w:rPr>
          <w:i/>
          <w:sz w:val="22"/>
          <w:szCs w:val="22"/>
        </w:rPr>
        <w:t xml:space="preserve">A counselor’s guide to the dissertation process: Where to start and how to finish. </w:t>
      </w:r>
      <w:r>
        <w:rPr>
          <w:sz w:val="22"/>
          <w:szCs w:val="22"/>
        </w:rPr>
        <w:t>American Counseling Association. Alexandria, VA.</w:t>
      </w:r>
    </w:p>
    <w:p w14:paraId="692C5AF2" w14:textId="77777777" w:rsidR="00E04EFE" w:rsidRDefault="00E04EFE" w:rsidP="004E7599">
      <w:pPr>
        <w:autoSpaceDE w:val="0"/>
        <w:autoSpaceDN w:val="0"/>
        <w:adjustRightInd w:val="0"/>
        <w:ind w:left="360" w:hanging="360"/>
        <w:outlineLvl w:val="0"/>
        <w:rPr>
          <w:sz w:val="22"/>
          <w:szCs w:val="22"/>
        </w:rPr>
      </w:pPr>
    </w:p>
    <w:p w14:paraId="69E5CE09" w14:textId="198D9F7E" w:rsidR="00155176" w:rsidRPr="004E7599" w:rsidRDefault="005C1B5A" w:rsidP="004E7599">
      <w:pPr>
        <w:autoSpaceDE w:val="0"/>
        <w:autoSpaceDN w:val="0"/>
        <w:adjustRightInd w:val="0"/>
        <w:ind w:left="360" w:hanging="360"/>
        <w:outlineLvl w:val="0"/>
        <w:rPr>
          <w:sz w:val="22"/>
          <w:szCs w:val="22"/>
        </w:rPr>
      </w:pPr>
      <w:r w:rsidRPr="00F409CB">
        <w:rPr>
          <w:sz w:val="22"/>
          <w:szCs w:val="22"/>
        </w:rPr>
        <w:t xml:space="preserve">West, J. D., </w:t>
      </w:r>
      <w:proofErr w:type="spellStart"/>
      <w:r w:rsidRPr="00F409CB">
        <w:rPr>
          <w:sz w:val="22"/>
          <w:szCs w:val="22"/>
        </w:rPr>
        <w:t>Bubenzer</w:t>
      </w:r>
      <w:proofErr w:type="spellEnd"/>
      <w:r w:rsidRPr="00F409CB">
        <w:rPr>
          <w:sz w:val="22"/>
          <w:szCs w:val="22"/>
        </w:rPr>
        <w:t xml:space="preserve">, D. L., Cox, J. A., &amp; </w:t>
      </w:r>
      <w:proofErr w:type="spellStart"/>
      <w:r w:rsidRPr="00F409CB">
        <w:rPr>
          <w:sz w:val="22"/>
          <w:szCs w:val="22"/>
        </w:rPr>
        <w:t>McGlothlin</w:t>
      </w:r>
      <w:proofErr w:type="spellEnd"/>
      <w:r w:rsidRPr="00F409CB">
        <w:rPr>
          <w:sz w:val="22"/>
          <w:szCs w:val="22"/>
        </w:rPr>
        <w:t xml:space="preserve">, J. M. (2013).  </w:t>
      </w:r>
      <w:r w:rsidRPr="00F409CB">
        <w:rPr>
          <w:i/>
          <w:sz w:val="22"/>
          <w:szCs w:val="22"/>
        </w:rPr>
        <w:t xml:space="preserve">Teaching in counselor education:  Engaging students in learning.  </w:t>
      </w:r>
      <w:r w:rsidRPr="00F409CB">
        <w:rPr>
          <w:sz w:val="22"/>
          <w:szCs w:val="22"/>
        </w:rPr>
        <w:t xml:space="preserve">Alexandria, VA: American Counseling Association. </w:t>
      </w:r>
    </w:p>
    <w:p w14:paraId="2A9E4B32" w14:textId="77777777" w:rsidR="004E19B3" w:rsidRPr="004E19B3" w:rsidRDefault="00155176"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4E19B3">
        <w:rPr>
          <w:rFonts w:ascii="Times New Roman" w:hAnsi="Times New Roman"/>
          <w:b/>
          <w:bCs/>
          <w:color w:val="000000"/>
        </w:rPr>
        <w:t xml:space="preserve">Course Description: </w:t>
      </w:r>
    </w:p>
    <w:p w14:paraId="0CF2BF87" w14:textId="429DF988" w:rsidR="00155176" w:rsidRPr="004E7599" w:rsidRDefault="00FD7E52" w:rsidP="004E7599">
      <w:pPr>
        <w:autoSpaceDE w:val="0"/>
        <w:autoSpaceDN w:val="0"/>
        <w:adjustRightInd w:val="0"/>
        <w:ind w:left="60"/>
        <w:jc w:val="both"/>
        <w:outlineLvl w:val="0"/>
        <w:rPr>
          <w:b/>
          <w:bCs/>
          <w:color w:val="000000"/>
          <w:sz w:val="22"/>
          <w:szCs w:val="22"/>
        </w:rPr>
      </w:pPr>
      <w:r w:rsidRPr="004E19B3">
        <w:rPr>
          <w:sz w:val="22"/>
          <w:szCs w:val="22"/>
        </w:rPr>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4E19B3">
        <w:rPr>
          <w:sz w:val="22"/>
          <w:szCs w:val="22"/>
        </w:rPr>
        <w:t>practica</w:t>
      </w:r>
      <w:proofErr w:type="spellEnd"/>
      <w:r w:rsidRPr="004E19B3">
        <w:rPr>
          <w:sz w:val="22"/>
          <w:szCs w:val="22"/>
        </w:rPr>
        <w:t xml:space="preserve">. Students will work in an approved internship site under the supervision of an appropriately credentialed supervisor for a minimum of 600 hours. </w:t>
      </w:r>
    </w:p>
    <w:p w14:paraId="2BD578DE" w14:textId="77777777" w:rsidR="004E19B3" w:rsidRPr="004E19B3" w:rsidRDefault="00743008"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4E19B3">
        <w:rPr>
          <w:rFonts w:ascii="Times New Roman" w:hAnsi="Times New Roman"/>
          <w:b/>
          <w:bCs/>
          <w:color w:val="000000"/>
        </w:rPr>
        <w:t>Course Objectives</w:t>
      </w:r>
      <w:r w:rsidR="004E19B3" w:rsidRPr="004E19B3">
        <w:rPr>
          <w:rFonts w:ascii="Times New Roman" w:hAnsi="Times New Roman"/>
          <w:b/>
          <w:bCs/>
          <w:color w:val="000000"/>
        </w:rPr>
        <w:t>:</w:t>
      </w:r>
    </w:p>
    <w:p w14:paraId="54C8A71E" w14:textId="378AA6AE" w:rsidR="0094553B" w:rsidRPr="004E19B3" w:rsidRDefault="0094553B" w:rsidP="004E19B3">
      <w:pPr>
        <w:autoSpaceDE w:val="0"/>
        <w:autoSpaceDN w:val="0"/>
        <w:adjustRightInd w:val="0"/>
        <w:ind w:left="60"/>
        <w:contextualSpacing/>
        <w:jc w:val="both"/>
        <w:outlineLvl w:val="0"/>
        <w:rPr>
          <w:b/>
          <w:bCs/>
          <w:color w:val="000000"/>
          <w:sz w:val="22"/>
          <w:szCs w:val="22"/>
        </w:rPr>
      </w:pPr>
      <w:r w:rsidRPr="004E19B3">
        <w:rPr>
          <w:bCs/>
          <w:color w:val="000000"/>
          <w:sz w:val="22"/>
          <w:szCs w:val="22"/>
        </w:rPr>
        <w:t>Upon completion of this course, students will demonstrate profes</w:t>
      </w:r>
      <w:r w:rsidR="00743008" w:rsidRPr="004E19B3">
        <w:rPr>
          <w:bCs/>
          <w:color w:val="000000"/>
          <w:sz w:val="22"/>
          <w:szCs w:val="22"/>
        </w:rPr>
        <w:t xml:space="preserve">sional skills and competencies </w:t>
      </w:r>
      <w:r w:rsidRPr="004E19B3">
        <w:rPr>
          <w:bCs/>
          <w:color w:val="000000"/>
          <w:sz w:val="22"/>
          <w:szCs w:val="22"/>
        </w:rPr>
        <w:t>related to their professional goals in these areas:</w:t>
      </w:r>
    </w:p>
    <w:p w14:paraId="30C012E0" w14:textId="77777777" w:rsidR="0094553B" w:rsidRPr="004E19B3" w:rsidRDefault="0094553B" w:rsidP="0094553B">
      <w:pPr>
        <w:autoSpaceDE w:val="0"/>
        <w:autoSpaceDN w:val="0"/>
        <w:adjustRightInd w:val="0"/>
        <w:jc w:val="both"/>
        <w:outlineLvl w:val="0"/>
        <w:rPr>
          <w:bCs/>
          <w:color w:val="000000"/>
          <w:sz w:val="22"/>
          <w:szCs w:val="22"/>
        </w:rPr>
      </w:pPr>
    </w:p>
    <w:p w14:paraId="53A0E135"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Pedagogy relevant to counselor education;</w:t>
      </w:r>
    </w:p>
    <w:p w14:paraId="5DEC932E"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Development and implementation of instruction within a counselor education framework;</w:t>
      </w:r>
    </w:p>
    <w:p w14:paraId="57D73F40"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Evaluation methods and theories for instruction;</w:t>
      </w:r>
    </w:p>
    <w:p w14:paraId="77A25788"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 xml:space="preserve">Supervisory planning and implementation skills; </w:t>
      </w:r>
    </w:p>
    <w:p w14:paraId="2A050214"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Supervisory evaluation and intervention skills;</w:t>
      </w:r>
    </w:p>
    <w:p w14:paraId="1D2D94E8"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 xml:space="preserve">Advanced counseling practice skills; </w:t>
      </w:r>
    </w:p>
    <w:p w14:paraId="78B64160"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Ability to develop and implement research activities;</w:t>
      </w:r>
    </w:p>
    <w:p w14:paraId="02F6E974"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Engagement in professional development and leadership.</w:t>
      </w:r>
    </w:p>
    <w:p w14:paraId="3F0E4A12" w14:textId="77777777" w:rsidR="00FD7E52" w:rsidRPr="004E19B3" w:rsidRDefault="00FD7E52" w:rsidP="00371450">
      <w:pPr>
        <w:autoSpaceDE w:val="0"/>
        <w:autoSpaceDN w:val="0"/>
        <w:adjustRightInd w:val="0"/>
        <w:ind w:left="720"/>
        <w:outlineLvl w:val="0"/>
        <w:rPr>
          <w:b/>
          <w:bCs/>
          <w:color w:val="000000"/>
          <w:sz w:val="22"/>
          <w:szCs w:val="22"/>
        </w:rPr>
      </w:pPr>
    </w:p>
    <w:p w14:paraId="56D36900" w14:textId="77777777" w:rsidR="0094553B" w:rsidRPr="004E19B3" w:rsidRDefault="0094553B" w:rsidP="0094553B">
      <w:pPr>
        <w:rPr>
          <w:sz w:val="22"/>
          <w:szCs w:val="22"/>
        </w:rPr>
      </w:pPr>
      <w:r w:rsidRPr="004E19B3">
        <w:rPr>
          <w:sz w:val="22"/>
          <w:szCs w:val="22"/>
        </w:rPr>
        <w:t xml:space="preserve">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Your advisor approved proposal, should list the </w:t>
      </w:r>
      <w:proofErr w:type="spellStart"/>
      <w:r w:rsidRPr="004E19B3">
        <w:rPr>
          <w:sz w:val="22"/>
          <w:szCs w:val="22"/>
        </w:rPr>
        <w:t>type(s</w:t>
      </w:r>
      <w:proofErr w:type="spellEnd"/>
      <w:r w:rsidRPr="004E19B3">
        <w:rPr>
          <w:sz w:val="22"/>
          <w:szCs w:val="22"/>
        </w:rPr>
        <w:t xml:space="preserve">) of experience you propose in each of the areas, approximate number of hours for each, and the specific setting for each. The minimum number of total hours in the doctoral internship is 600.  Students will be asked to demonstrate experience and competency in these areas: </w:t>
      </w:r>
    </w:p>
    <w:p w14:paraId="07701984" w14:textId="77777777" w:rsidR="0094553B" w:rsidRPr="004E19B3" w:rsidRDefault="0094553B" w:rsidP="0094553B">
      <w:pPr>
        <w:rPr>
          <w:sz w:val="22"/>
          <w:szCs w:val="22"/>
        </w:rPr>
      </w:pPr>
    </w:p>
    <w:p w14:paraId="0B3C9FC3" w14:textId="4663868B" w:rsidR="0094553B" w:rsidRPr="004E19B3" w:rsidRDefault="0094553B" w:rsidP="0094553B">
      <w:pPr>
        <w:ind w:left="720"/>
        <w:rPr>
          <w:sz w:val="22"/>
          <w:szCs w:val="22"/>
        </w:rPr>
      </w:pPr>
      <w:r w:rsidRPr="004E19B3">
        <w:rPr>
          <w:b/>
          <w:bCs/>
          <w:sz w:val="22"/>
          <w:szCs w:val="22"/>
        </w:rPr>
        <w:t xml:space="preserve">Teaching: </w:t>
      </w:r>
      <w:r w:rsidRPr="004E19B3">
        <w:rPr>
          <w:sz w:val="22"/>
          <w:szCs w:val="22"/>
        </w:rPr>
        <w:t xml:space="preserve">co-teaching, or functioning as an instructor for foundation or specialty courses for master’s level counselors in training.  </w:t>
      </w:r>
    </w:p>
    <w:p w14:paraId="2FC9B60F" w14:textId="77777777" w:rsidR="0094553B" w:rsidRPr="004E19B3" w:rsidRDefault="0094553B" w:rsidP="0094553B">
      <w:pPr>
        <w:ind w:left="720"/>
        <w:rPr>
          <w:b/>
          <w:bCs/>
          <w:sz w:val="22"/>
          <w:szCs w:val="22"/>
        </w:rPr>
      </w:pPr>
    </w:p>
    <w:p w14:paraId="685A3C75" w14:textId="3DD491BE" w:rsidR="0094553B" w:rsidRPr="004E19B3" w:rsidRDefault="0094553B" w:rsidP="0094553B">
      <w:pPr>
        <w:ind w:left="720"/>
        <w:rPr>
          <w:sz w:val="22"/>
          <w:szCs w:val="22"/>
        </w:rPr>
      </w:pPr>
      <w:r w:rsidRPr="004E19B3">
        <w:rPr>
          <w:b/>
          <w:bCs/>
          <w:sz w:val="22"/>
          <w:szCs w:val="22"/>
        </w:rPr>
        <w:t xml:space="preserve">Clinical: </w:t>
      </w:r>
      <w:r w:rsidRPr="004E19B3">
        <w:rPr>
          <w:sz w:val="22"/>
          <w:szCs w:val="22"/>
        </w:rPr>
        <w:t>consists of providing direct (individual and group) counseling services</w:t>
      </w:r>
    </w:p>
    <w:p w14:paraId="68CE3AA1" w14:textId="77777777" w:rsidR="0094553B" w:rsidRPr="004E19B3" w:rsidRDefault="0094553B" w:rsidP="0094553B">
      <w:pPr>
        <w:ind w:left="720"/>
        <w:rPr>
          <w:sz w:val="22"/>
          <w:szCs w:val="22"/>
        </w:rPr>
      </w:pPr>
    </w:p>
    <w:p w14:paraId="4AAC226E" w14:textId="72E15031" w:rsidR="0094553B" w:rsidRPr="004E19B3" w:rsidRDefault="0094553B" w:rsidP="0094553B">
      <w:pPr>
        <w:ind w:left="720"/>
        <w:rPr>
          <w:sz w:val="22"/>
          <w:szCs w:val="22"/>
        </w:rPr>
      </w:pPr>
      <w:r w:rsidRPr="004E19B3">
        <w:rPr>
          <w:b/>
          <w:bCs/>
          <w:sz w:val="22"/>
          <w:szCs w:val="22"/>
        </w:rPr>
        <w:t>Supervision:</w:t>
      </w:r>
      <w:r w:rsidRPr="004E19B3">
        <w:rPr>
          <w:sz w:val="22"/>
          <w:szCs w:val="22"/>
        </w:rPr>
        <w:t xml:space="preserve">  supervising master's students </w:t>
      </w:r>
      <w:r w:rsidR="00A72AC0" w:rsidRPr="004E19B3">
        <w:rPr>
          <w:sz w:val="22"/>
          <w:szCs w:val="22"/>
        </w:rPr>
        <w:t xml:space="preserve">who are enrolled </w:t>
      </w:r>
      <w:r w:rsidRPr="004E19B3">
        <w:rPr>
          <w:sz w:val="22"/>
          <w:szCs w:val="22"/>
        </w:rPr>
        <w:t xml:space="preserve">in a counseling practicum, internship, or </w:t>
      </w:r>
      <w:r w:rsidR="00A72AC0" w:rsidRPr="004E19B3">
        <w:rPr>
          <w:sz w:val="22"/>
          <w:szCs w:val="22"/>
        </w:rPr>
        <w:t>clinical courses; supervising counselors-in-training</w:t>
      </w:r>
      <w:r w:rsidRPr="004E19B3">
        <w:rPr>
          <w:sz w:val="22"/>
          <w:szCs w:val="22"/>
        </w:rPr>
        <w:t xml:space="preserve"> </w:t>
      </w:r>
      <w:r w:rsidR="00A72AC0" w:rsidRPr="004E19B3">
        <w:rPr>
          <w:sz w:val="22"/>
          <w:szCs w:val="22"/>
        </w:rPr>
        <w:t>at the workplace who are providing counseling services</w:t>
      </w:r>
      <w:r w:rsidRPr="004E19B3">
        <w:rPr>
          <w:sz w:val="22"/>
          <w:szCs w:val="22"/>
        </w:rPr>
        <w:t>.</w:t>
      </w:r>
    </w:p>
    <w:p w14:paraId="48B1BE09" w14:textId="77777777" w:rsidR="0094553B" w:rsidRPr="004E19B3" w:rsidRDefault="0094553B" w:rsidP="0094553B">
      <w:pPr>
        <w:ind w:left="720"/>
        <w:rPr>
          <w:sz w:val="22"/>
          <w:szCs w:val="22"/>
        </w:rPr>
      </w:pPr>
    </w:p>
    <w:p w14:paraId="65D44492" w14:textId="732D4FE5" w:rsidR="0094553B" w:rsidRPr="004E19B3" w:rsidRDefault="0094553B" w:rsidP="0094553B">
      <w:pPr>
        <w:ind w:left="720"/>
        <w:rPr>
          <w:sz w:val="22"/>
          <w:szCs w:val="22"/>
        </w:rPr>
      </w:pPr>
      <w:r w:rsidRPr="004E19B3">
        <w:rPr>
          <w:b/>
          <w:bCs/>
          <w:sz w:val="22"/>
          <w:szCs w:val="22"/>
        </w:rPr>
        <w:t>Research</w:t>
      </w:r>
      <w:r w:rsidR="00340049">
        <w:rPr>
          <w:b/>
          <w:bCs/>
          <w:sz w:val="22"/>
          <w:szCs w:val="22"/>
        </w:rPr>
        <w:t xml:space="preserve"> and Scholarship</w:t>
      </w:r>
      <w:r w:rsidRPr="004E19B3">
        <w:rPr>
          <w:b/>
          <w:bCs/>
          <w:sz w:val="22"/>
          <w:szCs w:val="22"/>
        </w:rPr>
        <w:t>:</w:t>
      </w:r>
      <w:r w:rsidRPr="004E19B3">
        <w:rPr>
          <w:sz w:val="22"/>
          <w:szCs w:val="22"/>
        </w:rPr>
        <w:t xml:space="preserve"> writing </w:t>
      </w:r>
      <w:r w:rsidR="00A72AC0" w:rsidRPr="004E19B3">
        <w:rPr>
          <w:sz w:val="22"/>
          <w:szCs w:val="22"/>
        </w:rPr>
        <w:t>a manuscript and submitting for publication</w:t>
      </w:r>
      <w:r w:rsidRPr="004E19B3">
        <w:rPr>
          <w:sz w:val="22"/>
          <w:szCs w:val="22"/>
        </w:rPr>
        <w:t>, developing</w:t>
      </w:r>
      <w:r w:rsidR="00A72AC0" w:rsidRPr="004E19B3">
        <w:rPr>
          <w:sz w:val="22"/>
          <w:szCs w:val="22"/>
        </w:rPr>
        <w:t xml:space="preserve"> a grant proposal, conducting student-led </w:t>
      </w:r>
      <w:r w:rsidRPr="004E19B3">
        <w:rPr>
          <w:sz w:val="22"/>
          <w:szCs w:val="22"/>
        </w:rPr>
        <w:t>researc</w:t>
      </w:r>
      <w:r w:rsidR="007D333D" w:rsidRPr="004E19B3">
        <w:rPr>
          <w:sz w:val="22"/>
          <w:szCs w:val="22"/>
        </w:rPr>
        <w:t xml:space="preserve">h, assisting a faculty member </w:t>
      </w:r>
      <w:r w:rsidR="00A72AC0" w:rsidRPr="004E19B3">
        <w:rPr>
          <w:sz w:val="22"/>
          <w:szCs w:val="22"/>
        </w:rPr>
        <w:t>with research</w:t>
      </w:r>
      <w:r w:rsidRPr="004E19B3">
        <w:rPr>
          <w:sz w:val="22"/>
          <w:szCs w:val="22"/>
        </w:rPr>
        <w:t>. (</w:t>
      </w:r>
      <w:r w:rsidRPr="004E19B3">
        <w:rPr>
          <w:i/>
          <w:iCs/>
          <w:sz w:val="22"/>
          <w:szCs w:val="22"/>
        </w:rPr>
        <w:t>dissertation development may occur during the internship but is considered a different requirement and may not be used to satisfy the research component of internship</w:t>
      </w:r>
      <w:r w:rsidRPr="004E19B3">
        <w:rPr>
          <w:sz w:val="22"/>
          <w:szCs w:val="22"/>
        </w:rPr>
        <w:t xml:space="preserve">). </w:t>
      </w:r>
    </w:p>
    <w:p w14:paraId="1B57850F" w14:textId="77777777" w:rsidR="0094553B" w:rsidRPr="004E19B3" w:rsidRDefault="0094553B" w:rsidP="0094553B">
      <w:pPr>
        <w:ind w:left="720"/>
        <w:rPr>
          <w:sz w:val="22"/>
          <w:szCs w:val="22"/>
        </w:rPr>
      </w:pPr>
    </w:p>
    <w:p w14:paraId="1AD8AA84" w14:textId="521EE08C" w:rsidR="00CD51DF" w:rsidRPr="004E7599" w:rsidRDefault="00340049" w:rsidP="004E7599">
      <w:pPr>
        <w:ind w:left="720"/>
        <w:rPr>
          <w:sz w:val="22"/>
          <w:szCs w:val="22"/>
        </w:rPr>
      </w:pPr>
      <w:r>
        <w:rPr>
          <w:b/>
          <w:sz w:val="22"/>
          <w:szCs w:val="22"/>
        </w:rPr>
        <w:t>Leadership &amp; Advocacy</w:t>
      </w:r>
      <w:r w:rsidR="0094553B" w:rsidRPr="004E19B3">
        <w:rPr>
          <w:b/>
          <w:bCs/>
          <w:sz w:val="22"/>
          <w:szCs w:val="22"/>
        </w:rPr>
        <w:t>:</w:t>
      </w:r>
      <w:r w:rsidR="0094553B" w:rsidRPr="004E19B3">
        <w:rPr>
          <w:sz w:val="22"/>
          <w:szCs w:val="22"/>
        </w:rPr>
        <w:t xml:space="preserve">  presenting at </w:t>
      </w:r>
      <w:r w:rsidR="001C0D79" w:rsidRPr="004E19B3">
        <w:rPr>
          <w:sz w:val="22"/>
          <w:szCs w:val="22"/>
        </w:rPr>
        <w:t xml:space="preserve">or attending </w:t>
      </w:r>
      <w:r w:rsidR="0094553B" w:rsidRPr="004E19B3">
        <w:rPr>
          <w:sz w:val="22"/>
          <w:szCs w:val="22"/>
        </w:rPr>
        <w:t xml:space="preserve">a professional </w:t>
      </w:r>
      <w:r w:rsidR="001C0D79" w:rsidRPr="004E19B3">
        <w:rPr>
          <w:sz w:val="22"/>
          <w:szCs w:val="22"/>
        </w:rPr>
        <w:t>conference</w:t>
      </w:r>
      <w:r w:rsidR="0094553B" w:rsidRPr="004E19B3">
        <w:rPr>
          <w:sz w:val="22"/>
          <w:szCs w:val="22"/>
        </w:rPr>
        <w:t>,</w:t>
      </w:r>
      <w:r w:rsidR="001C0D79" w:rsidRPr="004E19B3">
        <w:rPr>
          <w:sz w:val="22"/>
          <w:szCs w:val="22"/>
        </w:rPr>
        <w:t xml:space="preserve"> participating in </w:t>
      </w:r>
      <w:r w:rsidR="0094553B" w:rsidRPr="004E19B3">
        <w:rPr>
          <w:sz w:val="22"/>
          <w:szCs w:val="22"/>
        </w:rPr>
        <w:t xml:space="preserve">committee work </w:t>
      </w:r>
      <w:r w:rsidR="001C0D79" w:rsidRPr="004E19B3">
        <w:rPr>
          <w:sz w:val="22"/>
          <w:szCs w:val="22"/>
        </w:rPr>
        <w:t xml:space="preserve">or leadership role with </w:t>
      </w:r>
      <w:r w:rsidR="0094553B" w:rsidRPr="004E19B3">
        <w:rPr>
          <w:sz w:val="22"/>
          <w:szCs w:val="22"/>
        </w:rPr>
        <w:t>a professional organization, assisting</w:t>
      </w:r>
      <w:r w:rsidR="001C0D79" w:rsidRPr="004E19B3">
        <w:rPr>
          <w:sz w:val="22"/>
          <w:szCs w:val="22"/>
        </w:rPr>
        <w:t xml:space="preserve"> counselor education</w:t>
      </w:r>
      <w:r w:rsidR="0094553B" w:rsidRPr="004E19B3">
        <w:rPr>
          <w:sz w:val="22"/>
          <w:szCs w:val="22"/>
        </w:rPr>
        <w:t xml:space="preserve"> </w:t>
      </w:r>
      <w:r w:rsidR="001C0D79" w:rsidRPr="004E19B3">
        <w:rPr>
          <w:sz w:val="22"/>
          <w:szCs w:val="22"/>
        </w:rPr>
        <w:t>faculty</w:t>
      </w:r>
      <w:r w:rsidR="0094553B" w:rsidRPr="004E19B3">
        <w:rPr>
          <w:sz w:val="22"/>
          <w:szCs w:val="22"/>
        </w:rPr>
        <w:t xml:space="preserve"> </w:t>
      </w:r>
      <w:r w:rsidR="001C0D79" w:rsidRPr="004E19B3">
        <w:rPr>
          <w:sz w:val="22"/>
          <w:szCs w:val="22"/>
        </w:rPr>
        <w:t>with program development.</w:t>
      </w:r>
    </w:p>
    <w:p w14:paraId="05124AFF" w14:textId="76957D3F" w:rsidR="00155176" w:rsidRPr="004E19B3" w:rsidRDefault="00155176" w:rsidP="00743008">
      <w:pPr>
        <w:pStyle w:val="ListParagraph"/>
        <w:numPr>
          <w:ilvl w:val="0"/>
          <w:numId w:val="41"/>
        </w:numPr>
        <w:autoSpaceDE w:val="0"/>
        <w:autoSpaceDN w:val="0"/>
        <w:adjustRightInd w:val="0"/>
        <w:jc w:val="both"/>
        <w:outlineLvl w:val="0"/>
        <w:rPr>
          <w:rFonts w:ascii="Times New Roman" w:hAnsi="Times New Roman"/>
          <w:b/>
          <w:bCs/>
          <w:color w:val="000000"/>
        </w:rPr>
      </w:pPr>
      <w:r w:rsidRPr="004E19B3">
        <w:rPr>
          <w:rFonts w:ascii="Times New Roman" w:hAnsi="Times New Roman"/>
          <w:b/>
        </w:rPr>
        <w:t>Course Content and Schedule:</w:t>
      </w:r>
    </w:p>
    <w:tbl>
      <w:tblPr>
        <w:tblW w:w="9956" w:type="dxa"/>
        <w:tblInd w:w="18" w:type="dxa"/>
        <w:tblLayout w:type="fixed"/>
        <w:tblLook w:val="04A0" w:firstRow="1" w:lastRow="0" w:firstColumn="1" w:lastColumn="0" w:noHBand="0" w:noVBand="1"/>
      </w:tblPr>
      <w:tblGrid>
        <w:gridCol w:w="1080"/>
        <w:gridCol w:w="4230"/>
        <w:gridCol w:w="4410"/>
        <w:gridCol w:w="236"/>
      </w:tblGrid>
      <w:tr w:rsidR="004E19B3" w:rsidRPr="004E19B3" w14:paraId="516B41BF" w14:textId="77777777" w:rsidTr="00D72EFC">
        <w:trPr>
          <w:trHeight w:val="300"/>
        </w:trPr>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CFB00C" w14:textId="77777777" w:rsidR="00743008" w:rsidRPr="004E19B3" w:rsidRDefault="00743008" w:rsidP="004E19B3">
            <w:pPr>
              <w:jc w:val="center"/>
              <w:rPr>
                <w:b/>
                <w:bCs/>
                <w:color w:val="000000"/>
                <w:sz w:val="22"/>
                <w:szCs w:val="22"/>
              </w:rPr>
            </w:pPr>
            <w:r w:rsidRPr="004E19B3">
              <w:rPr>
                <w:b/>
                <w:bCs/>
                <w:color w:val="000000"/>
                <w:sz w:val="22"/>
                <w:szCs w:val="22"/>
              </w:rPr>
              <w:t>DATE</w:t>
            </w:r>
          </w:p>
        </w:tc>
        <w:tc>
          <w:tcPr>
            <w:tcW w:w="4230" w:type="dxa"/>
            <w:tcBorders>
              <w:top w:val="single" w:sz="4" w:space="0" w:color="auto"/>
              <w:left w:val="nil"/>
              <w:bottom w:val="single" w:sz="4" w:space="0" w:color="auto"/>
              <w:right w:val="single" w:sz="4" w:space="0" w:color="auto"/>
            </w:tcBorders>
            <w:shd w:val="clear" w:color="000000" w:fill="D9D9D9"/>
            <w:noWrap/>
            <w:vAlign w:val="bottom"/>
            <w:hideMark/>
          </w:tcPr>
          <w:p w14:paraId="6DA18A0F" w14:textId="77777777" w:rsidR="00743008" w:rsidRPr="004E19B3" w:rsidRDefault="00743008" w:rsidP="004E19B3">
            <w:pPr>
              <w:jc w:val="center"/>
              <w:rPr>
                <w:b/>
                <w:bCs/>
                <w:color w:val="000000"/>
                <w:sz w:val="22"/>
                <w:szCs w:val="22"/>
              </w:rPr>
            </w:pPr>
            <w:r w:rsidRPr="004E19B3">
              <w:rPr>
                <w:b/>
                <w:bCs/>
                <w:color w:val="000000"/>
                <w:sz w:val="22"/>
                <w:szCs w:val="22"/>
              </w:rPr>
              <w:t>TOPIC</w:t>
            </w:r>
          </w:p>
        </w:tc>
        <w:tc>
          <w:tcPr>
            <w:tcW w:w="4410" w:type="dxa"/>
            <w:tcBorders>
              <w:top w:val="single" w:sz="4" w:space="0" w:color="auto"/>
              <w:left w:val="nil"/>
              <w:bottom w:val="single" w:sz="4" w:space="0" w:color="auto"/>
              <w:right w:val="single" w:sz="4" w:space="0" w:color="auto"/>
            </w:tcBorders>
            <w:shd w:val="clear" w:color="000000" w:fill="D9D9D9"/>
            <w:noWrap/>
            <w:vAlign w:val="bottom"/>
            <w:hideMark/>
          </w:tcPr>
          <w:p w14:paraId="693A4926" w14:textId="2ED112E1" w:rsidR="00743008" w:rsidRPr="004E19B3" w:rsidRDefault="00743008" w:rsidP="004E19B3">
            <w:pPr>
              <w:jc w:val="center"/>
              <w:rPr>
                <w:b/>
                <w:bCs/>
                <w:color w:val="000000"/>
                <w:sz w:val="22"/>
                <w:szCs w:val="22"/>
              </w:rPr>
            </w:pPr>
            <w:r w:rsidRPr="004E19B3">
              <w:rPr>
                <w:b/>
                <w:bCs/>
                <w:color w:val="000000"/>
                <w:sz w:val="22"/>
                <w:szCs w:val="22"/>
              </w:rPr>
              <w:t>READINGS</w:t>
            </w:r>
            <w:r w:rsidR="00E17653">
              <w:rPr>
                <w:b/>
                <w:bCs/>
                <w:color w:val="000000"/>
                <w:sz w:val="22"/>
                <w:szCs w:val="22"/>
              </w:rPr>
              <w:t>*</w:t>
            </w:r>
            <w:r w:rsidRPr="004E19B3">
              <w:rPr>
                <w:b/>
                <w:bCs/>
                <w:color w:val="000000"/>
                <w:sz w:val="22"/>
                <w:szCs w:val="22"/>
              </w:rPr>
              <w:t xml:space="preserve"> &amp; ASSIGNMENTS</w:t>
            </w:r>
          </w:p>
        </w:tc>
        <w:tc>
          <w:tcPr>
            <w:tcW w:w="236" w:type="dxa"/>
            <w:tcBorders>
              <w:top w:val="nil"/>
              <w:left w:val="nil"/>
              <w:bottom w:val="nil"/>
              <w:right w:val="nil"/>
            </w:tcBorders>
            <w:shd w:val="clear" w:color="auto" w:fill="auto"/>
            <w:noWrap/>
            <w:vAlign w:val="bottom"/>
            <w:hideMark/>
          </w:tcPr>
          <w:p w14:paraId="7C151FA0" w14:textId="77777777" w:rsidR="00743008" w:rsidRPr="004E19B3" w:rsidRDefault="00743008" w:rsidP="00924818">
            <w:pPr>
              <w:rPr>
                <w:color w:val="000000"/>
                <w:sz w:val="22"/>
                <w:szCs w:val="22"/>
              </w:rPr>
            </w:pPr>
          </w:p>
        </w:tc>
      </w:tr>
      <w:tr w:rsidR="004E19B3" w:rsidRPr="004E19B3" w14:paraId="3E9885FD" w14:textId="77777777" w:rsidTr="00D72EF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AC629B6" w14:textId="15B8A680" w:rsidR="00743008" w:rsidRPr="004E19B3" w:rsidRDefault="00D72EFC" w:rsidP="004E19B3">
            <w:pPr>
              <w:jc w:val="center"/>
              <w:rPr>
                <w:b/>
                <w:bCs/>
                <w:color w:val="000000"/>
                <w:sz w:val="22"/>
                <w:szCs w:val="22"/>
              </w:rPr>
            </w:pPr>
            <w:r>
              <w:rPr>
                <w:b/>
                <w:bCs/>
                <w:color w:val="000000"/>
                <w:sz w:val="22"/>
                <w:szCs w:val="22"/>
              </w:rPr>
              <w:t>8/21/19</w:t>
            </w:r>
          </w:p>
        </w:tc>
        <w:tc>
          <w:tcPr>
            <w:tcW w:w="4230" w:type="dxa"/>
            <w:tcBorders>
              <w:top w:val="nil"/>
              <w:left w:val="nil"/>
              <w:bottom w:val="single" w:sz="4" w:space="0" w:color="auto"/>
              <w:right w:val="single" w:sz="4" w:space="0" w:color="auto"/>
            </w:tcBorders>
            <w:shd w:val="clear" w:color="auto" w:fill="auto"/>
            <w:noWrap/>
            <w:vAlign w:val="bottom"/>
            <w:hideMark/>
          </w:tcPr>
          <w:p w14:paraId="3F3ADF1E" w14:textId="35A66ED0" w:rsidR="00743008" w:rsidRPr="004E19B3" w:rsidRDefault="00743008" w:rsidP="004E19B3">
            <w:pPr>
              <w:jc w:val="center"/>
              <w:rPr>
                <w:b/>
                <w:bCs/>
                <w:color w:val="000000"/>
                <w:sz w:val="22"/>
                <w:szCs w:val="22"/>
              </w:rPr>
            </w:pPr>
            <w:r w:rsidRPr="004E19B3">
              <w:rPr>
                <w:b/>
                <w:bCs/>
                <w:color w:val="000000"/>
                <w:sz w:val="22"/>
                <w:szCs w:val="22"/>
              </w:rPr>
              <w:t>Introduction to Class</w:t>
            </w:r>
          </w:p>
        </w:tc>
        <w:tc>
          <w:tcPr>
            <w:tcW w:w="4410" w:type="dxa"/>
            <w:tcBorders>
              <w:top w:val="nil"/>
              <w:left w:val="nil"/>
              <w:bottom w:val="single" w:sz="4" w:space="0" w:color="auto"/>
              <w:right w:val="single" w:sz="4" w:space="0" w:color="auto"/>
            </w:tcBorders>
            <w:shd w:val="clear" w:color="auto" w:fill="auto"/>
            <w:noWrap/>
            <w:vAlign w:val="bottom"/>
            <w:hideMark/>
          </w:tcPr>
          <w:p w14:paraId="508E5DFC" w14:textId="4CF5E479" w:rsidR="00743008" w:rsidRPr="004E19B3" w:rsidRDefault="00743008" w:rsidP="004E19B3">
            <w:pPr>
              <w:jc w:val="center"/>
              <w:rPr>
                <w:b/>
                <w:color w:val="000000"/>
                <w:sz w:val="22"/>
                <w:szCs w:val="22"/>
              </w:rPr>
            </w:pPr>
            <w:r w:rsidRPr="004E19B3">
              <w:rPr>
                <w:b/>
                <w:color w:val="000000"/>
                <w:sz w:val="22"/>
                <w:szCs w:val="22"/>
              </w:rPr>
              <w:t>Internship Placement &amp; Plans</w:t>
            </w:r>
          </w:p>
        </w:tc>
        <w:tc>
          <w:tcPr>
            <w:tcW w:w="236" w:type="dxa"/>
            <w:tcBorders>
              <w:top w:val="nil"/>
              <w:left w:val="nil"/>
              <w:bottom w:val="nil"/>
              <w:right w:val="nil"/>
            </w:tcBorders>
            <w:shd w:val="clear" w:color="auto" w:fill="auto"/>
            <w:noWrap/>
            <w:vAlign w:val="bottom"/>
            <w:hideMark/>
          </w:tcPr>
          <w:p w14:paraId="00B86F75" w14:textId="77777777" w:rsidR="00743008" w:rsidRPr="004E19B3" w:rsidRDefault="00743008" w:rsidP="00924818">
            <w:pPr>
              <w:rPr>
                <w:color w:val="000000"/>
                <w:sz w:val="22"/>
                <w:szCs w:val="22"/>
              </w:rPr>
            </w:pPr>
          </w:p>
        </w:tc>
      </w:tr>
      <w:tr w:rsidR="004E19B3" w:rsidRPr="004E19B3" w14:paraId="286C18E0" w14:textId="77777777" w:rsidTr="00D72EF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C59145F" w14:textId="11085A43" w:rsidR="00743008" w:rsidRPr="004E19B3" w:rsidRDefault="00B554D9" w:rsidP="004E19B3">
            <w:pPr>
              <w:jc w:val="center"/>
              <w:rPr>
                <w:b/>
                <w:bCs/>
                <w:color w:val="000000"/>
                <w:sz w:val="22"/>
                <w:szCs w:val="22"/>
              </w:rPr>
            </w:pPr>
            <w:r>
              <w:rPr>
                <w:b/>
                <w:bCs/>
                <w:color w:val="000000"/>
                <w:sz w:val="22"/>
                <w:szCs w:val="22"/>
              </w:rPr>
              <w:t>9/17</w:t>
            </w:r>
            <w:r w:rsidR="00D72EFC">
              <w:rPr>
                <w:b/>
                <w:bCs/>
                <w:color w:val="000000"/>
                <w:sz w:val="22"/>
                <w:szCs w:val="22"/>
              </w:rPr>
              <w:t>/19</w:t>
            </w:r>
          </w:p>
        </w:tc>
        <w:tc>
          <w:tcPr>
            <w:tcW w:w="4230" w:type="dxa"/>
            <w:tcBorders>
              <w:top w:val="nil"/>
              <w:left w:val="nil"/>
              <w:bottom w:val="single" w:sz="4" w:space="0" w:color="auto"/>
              <w:right w:val="single" w:sz="4" w:space="0" w:color="auto"/>
            </w:tcBorders>
            <w:shd w:val="clear" w:color="auto" w:fill="auto"/>
            <w:noWrap/>
            <w:vAlign w:val="bottom"/>
            <w:hideMark/>
          </w:tcPr>
          <w:p w14:paraId="03916A30" w14:textId="77777777" w:rsidR="00B554D9" w:rsidRDefault="00B554D9" w:rsidP="004E19B3">
            <w:pPr>
              <w:jc w:val="center"/>
              <w:rPr>
                <w:b/>
                <w:bCs/>
                <w:color w:val="000000"/>
                <w:sz w:val="22"/>
                <w:szCs w:val="22"/>
              </w:rPr>
            </w:pPr>
          </w:p>
          <w:p w14:paraId="006F8789" w14:textId="66CA60AB" w:rsidR="00743008" w:rsidRPr="004E19B3" w:rsidRDefault="00B554D9" w:rsidP="00EE1736">
            <w:pPr>
              <w:jc w:val="center"/>
              <w:rPr>
                <w:b/>
                <w:bCs/>
                <w:color w:val="000000"/>
                <w:sz w:val="22"/>
                <w:szCs w:val="22"/>
              </w:rPr>
            </w:pPr>
            <w:r>
              <w:rPr>
                <w:b/>
                <w:bCs/>
                <w:color w:val="000000"/>
                <w:sz w:val="22"/>
                <w:szCs w:val="22"/>
              </w:rPr>
              <w:t>Mentorship</w:t>
            </w:r>
            <w:r w:rsidRPr="004E19B3">
              <w:rPr>
                <w:b/>
                <w:bCs/>
                <w:color w:val="000000"/>
                <w:sz w:val="22"/>
                <w:szCs w:val="22"/>
              </w:rPr>
              <w:t xml:space="preserve"> </w:t>
            </w:r>
          </w:p>
        </w:tc>
        <w:tc>
          <w:tcPr>
            <w:tcW w:w="4410" w:type="dxa"/>
            <w:tcBorders>
              <w:top w:val="nil"/>
              <w:left w:val="nil"/>
              <w:bottom w:val="single" w:sz="4" w:space="0" w:color="auto"/>
              <w:right w:val="single" w:sz="4" w:space="0" w:color="auto"/>
            </w:tcBorders>
            <w:shd w:val="clear" w:color="auto" w:fill="auto"/>
            <w:noWrap/>
            <w:vAlign w:val="bottom"/>
            <w:hideMark/>
          </w:tcPr>
          <w:p w14:paraId="361A10E3" w14:textId="77777777" w:rsidR="00743008" w:rsidRDefault="00B554D9" w:rsidP="00B554D9">
            <w:pPr>
              <w:jc w:val="center"/>
              <w:rPr>
                <w:b/>
                <w:color w:val="000000"/>
                <w:sz w:val="22"/>
                <w:szCs w:val="22"/>
              </w:rPr>
            </w:pPr>
            <w:r>
              <w:rPr>
                <w:b/>
                <w:color w:val="000000"/>
                <w:sz w:val="22"/>
                <w:szCs w:val="22"/>
              </w:rPr>
              <w:t xml:space="preserve">Mentorship in Counselor Education </w:t>
            </w:r>
          </w:p>
          <w:p w14:paraId="51AF5288" w14:textId="62323C37" w:rsidR="00776BA7" w:rsidRPr="004E19B3" w:rsidRDefault="001D28E5" w:rsidP="001D28E5">
            <w:pPr>
              <w:rPr>
                <w:b/>
                <w:color w:val="000000"/>
                <w:sz w:val="22"/>
                <w:szCs w:val="22"/>
              </w:rPr>
            </w:pPr>
            <w:r>
              <w:rPr>
                <w:b/>
                <w:color w:val="000000"/>
                <w:sz w:val="22"/>
                <w:szCs w:val="22"/>
              </w:rPr>
              <w:t>*Mentoring Counselor Education Students: A Delphi Study with Leaders in the Field</w:t>
            </w:r>
          </w:p>
        </w:tc>
        <w:tc>
          <w:tcPr>
            <w:tcW w:w="236" w:type="dxa"/>
            <w:tcBorders>
              <w:top w:val="nil"/>
              <w:left w:val="nil"/>
              <w:bottom w:val="nil"/>
              <w:right w:val="nil"/>
            </w:tcBorders>
            <w:shd w:val="clear" w:color="auto" w:fill="auto"/>
            <w:noWrap/>
            <w:vAlign w:val="bottom"/>
            <w:hideMark/>
          </w:tcPr>
          <w:p w14:paraId="4DFE1B5A" w14:textId="77777777" w:rsidR="00743008" w:rsidRPr="004E19B3" w:rsidRDefault="00743008" w:rsidP="00924818">
            <w:pPr>
              <w:rPr>
                <w:color w:val="000000"/>
                <w:sz w:val="22"/>
                <w:szCs w:val="22"/>
              </w:rPr>
            </w:pPr>
          </w:p>
        </w:tc>
      </w:tr>
      <w:tr w:rsidR="004E19B3" w:rsidRPr="004E19B3" w14:paraId="35A725A6" w14:textId="77777777" w:rsidTr="00D72EF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603004C" w14:textId="12316D11" w:rsidR="00743008" w:rsidRPr="004E19B3" w:rsidRDefault="002733BF" w:rsidP="004E19B3">
            <w:pPr>
              <w:jc w:val="center"/>
              <w:rPr>
                <w:b/>
                <w:bCs/>
                <w:color w:val="000000"/>
                <w:sz w:val="22"/>
                <w:szCs w:val="22"/>
              </w:rPr>
            </w:pPr>
            <w:r>
              <w:rPr>
                <w:b/>
                <w:bCs/>
                <w:color w:val="000000"/>
                <w:sz w:val="22"/>
                <w:szCs w:val="22"/>
              </w:rPr>
              <w:t>10/16/19</w:t>
            </w:r>
          </w:p>
        </w:tc>
        <w:tc>
          <w:tcPr>
            <w:tcW w:w="4230" w:type="dxa"/>
            <w:tcBorders>
              <w:top w:val="nil"/>
              <w:left w:val="nil"/>
              <w:bottom w:val="single" w:sz="4" w:space="0" w:color="auto"/>
              <w:right w:val="single" w:sz="4" w:space="0" w:color="auto"/>
            </w:tcBorders>
            <w:shd w:val="clear" w:color="auto" w:fill="auto"/>
            <w:noWrap/>
            <w:vAlign w:val="bottom"/>
            <w:hideMark/>
          </w:tcPr>
          <w:p w14:paraId="473BDD14" w14:textId="4AEAB1BC" w:rsidR="004D335E" w:rsidRDefault="00B554D9" w:rsidP="00B554D9">
            <w:pPr>
              <w:jc w:val="center"/>
              <w:rPr>
                <w:b/>
                <w:bCs/>
                <w:color w:val="000000"/>
                <w:sz w:val="22"/>
                <w:szCs w:val="22"/>
              </w:rPr>
            </w:pPr>
            <w:r w:rsidRPr="004E19B3">
              <w:rPr>
                <w:b/>
                <w:bCs/>
                <w:color w:val="000000"/>
                <w:sz w:val="22"/>
                <w:szCs w:val="22"/>
              </w:rPr>
              <w:t>Dissertation Topics</w:t>
            </w:r>
            <w:r w:rsidR="004D335E">
              <w:rPr>
                <w:b/>
                <w:bCs/>
                <w:color w:val="000000"/>
                <w:sz w:val="22"/>
                <w:szCs w:val="22"/>
              </w:rPr>
              <w:t>, Research Agenda</w:t>
            </w:r>
            <w:r w:rsidRPr="004E19B3">
              <w:rPr>
                <w:b/>
                <w:bCs/>
                <w:color w:val="000000"/>
                <w:sz w:val="22"/>
                <w:szCs w:val="22"/>
              </w:rPr>
              <w:t xml:space="preserve"> </w:t>
            </w:r>
          </w:p>
          <w:p w14:paraId="4C2F42EB" w14:textId="34A164F8" w:rsidR="00743008" w:rsidRPr="004E19B3" w:rsidRDefault="00743008" w:rsidP="00B554D9">
            <w:pPr>
              <w:jc w:val="center"/>
              <w:rPr>
                <w:b/>
                <w:bCs/>
                <w:color w:val="000000"/>
                <w:sz w:val="22"/>
                <w:szCs w:val="22"/>
              </w:rPr>
            </w:pPr>
          </w:p>
        </w:tc>
        <w:tc>
          <w:tcPr>
            <w:tcW w:w="4410" w:type="dxa"/>
            <w:tcBorders>
              <w:top w:val="nil"/>
              <w:left w:val="nil"/>
              <w:bottom w:val="single" w:sz="4" w:space="0" w:color="auto"/>
              <w:right w:val="single" w:sz="4" w:space="0" w:color="auto"/>
            </w:tcBorders>
            <w:shd w:val="clear" w:color="auto" w:fill="auto"/>
            <w:noWrap/>
            <w:vAlign w:val="bottom"/>
            <w:hideMark/>
          </w:tcPr>
          <w:p w14:paraId="3F115F32" w14:textId="77777777" w:rsidR="00743008" w:rsidRDefault="00B554D9" w:rsidP="00B554D9">
            <w:pPr>
              <w:jc w:val="center"/>
              <w:rPr>
                <w:b/>
                <w:color w:val="000000"/>
                <w:sz w:val="22"/>
                <w:szCs w:val="22"/>
              </w:rPr>
            </w:pPr>
            <w:r>
              <w:rPr>
                <w:b/>
                <w:color w:val="000000"/>
                <w:sz w:val="22"/>
                <w:szCs w:val="22"/>
              </w:rPr>
              <w:t xml:space="preserve">Dissertation Outline &amp; </w:t>
            </w:r>
            <w:r w:rsidRPr="004E19B3">
              <w:rPr>
                <w:b/>
                <w:color w:val="000000"/>
                <w:sz w:val="22"/>
                <w:szCs w:val="22"/>
              </w:rPr>
              <w:t xml:space="preserve">CED Vita Review Due </w:t>
            </w:r>
          </w:p>
          <w:p w14:paraId="4C270D02" w14:textId="042D585B" w:rsidR="001C7EE2" w:rsidRPr="004E19B3" w:rsidRDefault="001C7EE2" w:rsidP="001C7EE2">
            <w:pPr>
              <w:rPr>
                <w:b/>
                <w:color w:val="000000"/>
                <w:sz w:val="22"/>
                <w:szCs w:val="22"/>
              </w:rPr>
            </w:pPr>
            <w:r>
              <w:rPr>
                <w:b/>
                <w:color w:val="000000"/>
                <w:sz w:val="22"/>
                <w:szCs w:val="22"/>
              </w:rPr>
              <w:t>*Faculty Success: Developing a Research and Publication Agenda</w:t>
            </w:r>
          </w:p>
        </w:tc>
        <w:tc>
          <w:tcPr>
            <w:tcW w:w="236" w:type="dxa"/>
            <w:tcBorders>
              <w:top w:val="nil"/>
              <w:left w:val="nil"/>
              <w:bottom w:val="nil"/>
              <w:right w:val="nil"/>
            </w:tcBorders>
            <w:shd w:val="clear" w:color="auto" w:fill="auto"/>
            <w:noWrap/>
            <w:vAlign w:val="bottom"/>
            <w:hideMark/>
          </w:tcPr>
          <w:p w14:paraId="112AE530" w14:textId="77777777" w:rsidR="00743008" w:rsidRPr="004E19B3" w:rsidRDefault="00743008" w:rsidP="00924818">
            <w:pPr>
              <w:rPr>
                <w:color w:val="000000"/>
                <w:sz w:val="22"/>
                <w:szCs w:val="22"/>
              </w:rPr>
            </w:pPr>
          </w:p>
        </w:tc>
      </w:tr>
      <w:tr w:rsidR="004E19B3" w:rsidRPr="004E19B3" w14:paraId="52440987" w14:textId="77777777" w:rsidTr="00D72EFC">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85C2885" w14:textId="77777777" w:rsidR="00743008" w:rsidRPr="004E19B3" w:rsidRDefault="00743008" w:rsidP="004E19B3">
            <w:pPr>
              <w:jc w:val="center"/>
              <w:rPr>
                <w:b/>
                <w:bCs/>
                <w:color w:val="000000"/>
                <w:sz w:val="22"/>
                <w:szCs w:val="22"/>
              </w:rPr>
            </w:pPr>
          </w:p>
          <w:p w14:paraId="328B60A4" w14:textId="1B8970BA" w:rsidR="00743008" w:rsidRPr="004E19B3" w:rsidRDefault="002733BF" w:rsidP="004E19B3">
            <w:pPr>
              <w:jc w:val="center"/>
              <w:rPr>
                <w:b/>
                <w:bCs/>
                <w:color w:val="000000"/>
                <w:sz w:val="22"/>
                <w:szCs w:val="22"/>
              </w:rPr>
            </w:pPr>
            <w:r>
              <w:rPr>
                <w:b/>
                <w:bCs/>
                <w:color w:val="000000"/>
                <w:sz w:val="22"/>
                <w:szCs w:val="22"/>
              </w:rPr>
              <w:t>11/6/19</w:t>
            </w:r>
          </w:p>
        </w:tc>
        <w:tc>
          <w:tcPr>
            <w:tcW w:w="4230" w:type="dxa"/>
            <w:tcBorders>
              <w:top w:val="nil"/>
              <w:left w:val="nil"/>
              <w:bottom w:val="single" w:sz="4" w:space="0" w:color="auto"/>
              <w:right w:val="single" w:sz="4" w:space="0" w:color="auto"/>
            </w:tcBorders>
            <w:shd w:val="clear" w:color="auto" w:fill="auto"/>
            <w:noWrap/>
            <w:vAlign w:val="bottom"/>
            <w:hideMark/>
          </w:tcPr>
          <w:p w14:paraId="280743C1" w14:textId="3773ED87" w:rsidR="00743008" w:rsidRPr="004E19B3" w:rsidRDefault="004D335E" w:rsidP="004E19B3">
            <w:pPr>
              <w:jc w:val="center"/>
              <w:rPr>
                <w:b/>
                <w:bCs/>
                <w:color w:val="000000"/>
                <w:sz w:val="22"/>
                <w:szCs w:val="22"/>
              </w:rPr>
            </w:pPr>
            <w:r>
              <w:rPr>
                <w:b/>
                <w:bCs/>
                <w:color w:val="000000"/>
                <w:sz w:val="22"/>
                <w:szCs w:val="22"/>
              </w:rPr>
              <w:t>Job Interviewing and Preparation</w:t>
            </w:r>
          </w:p>
        </w:tc>
        <w:tc>
          <w:tcPr>
            <w:tcW w:w="4410" w:type="dxa"/>
            <w:tcBorders>
              <w:top w:val="nil"/>
              <w:left w:val="nil"/>
              <w:bottom w:val="single" w:sz="4" w:space="0" w:color="auto"/>
              <w:right w:val="single" w:sz="4" w:space="0" w:color="auto"/>
            </w:tcBorders>
            <w:shd w:val="clear" w:color="auto" w:fill="auto"/>
            <w:noWrap/>
            <w:vAlign w:val="bottom"/>
            <w:hideMark/>
          </w:tcPr>
          <w:p w14:paraId="39BF043A" w14:textId="22406934" w:rsidR="00743008" w:rsidRPr="004E19B3" w:rsidRDefault="00743008" w:rsidP="004E19B3">
            <w:pPr>
              <w:jc w:val="center"/>
              <w:rPr>
                <w:b/>
                <w:color w:val="000000"/>
                <w:sz w:val="22"/>
                <w:szCs w:val="22"/>
              </w:rPr>
            </w:pPr>
          </w:p>
          <w:p w14:paraId="68E3AA36" w14:textId="77777777" w:rsidR="00743008" w:rsidRDefault="00B554D9" w:rsidP="004E19B3">
            <w:pPr>
              <w:jc w:val="center"/>
              <w:rPr>
                <w:b/>
                <w:color w:val="000000"/>
                <w:sz w:val="22"/>
                <w:szCs w:val="22"/>
              </w:rPr>
            </w:pPr>
            <w:r w:rsidRPr="004E19B3">
              <w:rPr>
                <w:b/>
                <w:color w:val="000000"/>
                <w:sz w:val="22"/>
                <w:szCs w:val="22"/>
              </w:rPr>
              <w:t>Student Vitas and Cover Letter</w:t>
            </w:r>
            <w:r>
              <w:rPr>
                <w:b/>
                <w:color w:val="000000"/>
                <w:sz w:val="22"/>
                <w:szCs w:val="22"/>
              </w:rPr>
              <w:t>s</w:t>
            </w:r>
            <w:r w:rsidRPr="004E19B3">
              <w:rPr>
                <w:b/>
                <w:color w:val="000000"/>
                <w:sz w:val="22"/>
                <w:szCs w:val="22"/>
              </w:rPr>
              <w:t xml:space="preserve"> Due</w:t>
            </w:r>
          </w:p>
          <w:p w14:paraId="7011F8FD" w14:textId="5388B840" w:rsidR="001C7EE2" w:rsidRPr="004E19B3" w:rsidRDefault="001C7EE2" w:rsidP="001C7EE2">
            <w:pPr>
              <w:rPr>
                <w:b/>
                <w:color w:val="000000"/>
                <w:sz w:val="22"/>
                <w:szCs w:val="22"/>
              </w:rPr>
            </w:pPr>
            <w:r>
              <w:rPr>
                <w:b/>
                <w:color w:val="000000"/>
                <w:sz w:val="22"/>
                <w:szCs w:val="22"/>
              </w:rPr>
              <w:t>*Interviewing for Academic Jobs</w:t>
            </w:r>
          </w:p>
        </w:tc>
        <w:tc>
          <w:tcPr>
            <w:tcW w:w="236" w:type="dxa"/>
            <w:tcBorders>
              <w:top w:val="nil"/>
              <w:left w:val="nil"/>
              <w:bottom w:val="nil"/>
              <w:right w:val="nil"/>
            </w:tcBorders>
            <w:shd w:val="clear" w:color="auto" w:fill="auto"/>
            <w:noWrap/>
            <w:vAlign w:val="bottom"/>
            <w:hideMark/>
          </w:tcPr>
          <w:p w14:paraId="7C89EC88" w14:textId="77777777" w:rsidR="00743008" w:rsidRPr="004E19B3" w:rsidRDefault="00743008" w:rsidP="00924818">
            <w:pPr>
              <w:rPr>
                <w:color w:val="000000"/>
                <w:sz w:val="22"/>
                <w:szCs w:val="22"/>
              </w:rPr>
            </w:pPr>
          </w:p>
        </w:tc>
      </w:tr>
      <w:tr w:rsidR="004E19B3" w:rsidRPr="004E19B3" w14:paraId="2D41C5FE" w14:textId="77777777" w:rsidTr="00D72EFC">
        <w:trPr>
          <w:trHeight w:val="51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72E5E15" w14:textId="52628630" w:rsidR="00743008" w:rsidRPr="004E19B3" w:rsidRDefault="004D335E" w:rsidP="004E19B3">
            <w:pPr>
              <w:jc w:val="center"/>
              <w:rPr>
                <w:b/>
                <w:bCs/>
                <w:color w:val="000000"/>
                <w:sz w:val="22"/>
                <w:szCs w:val="22"/>
              </w:rPr>
            </w:pPr>
            <w:r>
              <w:rPr>
                <w:b/>
                <w:bCs/>
                <w:color w:val="000000"/>
                <w:sz w:val="22"/>
                <w:szCs w:val="22"/>
              </w:rPr>
              <w:t>1</w:t>
            </w:r>
            <w:r w:rsidR="00D72EFC">
              <w:rPr>
                <w:b/>
                <w:bCs/>
                <w:color w:val="000000"/>
                <w:sz w:val="22"/>
                <w:szCs w:val="22"/>
              </w:rPr>
              <w:t>2/4/19</w:t>
            </w:r>
          </w:p>
        </w:tc>
        <w:tc>
          <w:tcPr>
            <w:tcW w:w="4230" w:type="dxa"/>
            <w:tcBorders>
              <w:top w:val="nil"/>
              <w:left w:val="nil"/>
              <w:bottom w:val="single" w:sz="4" w:space="0" w:color="auto"/>
              <w:right w:val="single" w:sz="4" w:space="0" w:color="auto"/>
            </w:tcBorders>
            <w:shd w:val="clear" w:color="auto" w:fill="auto"/>
            <w:noWrap/>
            <w:vAlign w:val="bottom"/>
            <w:hideMark/>
          </w:tcPr>
          <w:p w14:paraId="68DBFD87" w14:textId="1BD0F09F" w:rsidR="00743008" w:rsidRPr="004E19B3" w:rsidRDefault="00743008" w:rsidP="004E19B3">
            <w:pPr>
              <w:jc w:val="center"/>
              <w:rPr>
                <w:b/>
                <w:bCs/>
                <w:color w:val="000000"/>
                <w:sz w:val="22"/>
                <w:szCs w:val="22"/>
              </w:rPr>
            </w:pPr>
            <w:r w:rsidRPr="004E19B3">
              <w:rPr>
                <w:b/>
                <w:bCs/>
                <w:color w:val="000000"/>
                <w:sz w:val="22"/>
                <w:szCs w:val="22"/>
              </w:rPr>
              <w:t>Internship Experience</w:t>
            </w:r>
            <w:r w:rsidR="0034304C">
              <w:rPr>
                <w:b/>
                <w:bCs/>
                <w:color w:val="000000"/>
                <w:sz w:val="22"/>
                <w:szCs w:val="22"/>
              </w:rPr>
              <w:t xml:space="preserve"> Reflection and Next Steps</w:t>
            </w:r>
          </w:p>
        </w:tc>
        <w:tc>
          <w:tcPr>
            <w:tcW w:w="4410" w:type="dxa"/>
            <w:tcBorders>
              <w:top w:val="nil"/>
              <w:left w:val="nil"/>
              <w:bottom w:val="single" w:sz="4" w:space="0" w:color="auto"/>
              <w:right w:val="single" w:sz="4" w:space="0" w:color="auto"/>
            </w:tcBorders>
            <w:shd w:val="clear" w:color="auto" w:fill="auto"/>
            <w:noWrap/>
            <w:vAlign w:val="bottom"/>
            <w:hideMark/>
          </w:tcPr>
          <w:p w14:paraId="5A9A2332" w14:textId="5C6A360D" w:rsidR="00743008" w:rsidRPr="004E19B3" w:rsidRDefault="00476813" w:rsidP="004E19B3">
            <w:pPr>
              <w:jc w:val="center"/>
              <w:rPr>
                <w:b/>
                <w:color w:val="000000"/>
                <w:sz w:val="22"/>
                <w:szCs w:val="22"/>
              </w:rPr>
            </w:pPr>
            <w:r w:rsidRPr="004E19B3">
              <w:rPr>
                <w:b/>
                <w:color w:val="000000"/>
                <w:sz w:val="22"/>
                <w:szCs w:val="22"/>
              </w:rPr>
              <w:t>Job Talk Presentations</w:t>
            </w:r>
            <w:r>
              <w:rPr>
                <w:b/>
                <w:color w:val="000000"/>
                <w:sz w:val="22"/>
                <w:szCs w:val="22"/>
              </w:rPr>
              <w:t xml:space="preserve">-Research Agenda, </w:t>
            </w:r>
            <w:r w:rsidR="00085BCD">
              <w:rPr>
                <w:b/>
                <w:color w:val="000000"/>
                <w:sz w:val="22"/>
                <w:szCs w:val="22"/>
              </w:rPr>
              <w:t xml:space="preserve">Timeline for Next Semester, </w:t>
            </w:r>
            <w:r w:rsidR="00743008" w:rsidRPr="004E19B3">
              <w:rPr>
                <w:b/>
                <w:color w:val="000000"/>
                <w:sz w:val="22"/>
                <w:szCs w:val="22"/>
              </w:rPr>
              <w:t>Submit Internship Materials</w:t>
            </w:r>
            <w:r w:rsidR="00085BCD">
              <w:rPr>
                <w:b/>
                <w:color w:val="000000"/>
                <w:sz w:val="22"/>
                <w:szCs w:val="22"/>
              </w:rPr>
              <w:t>,</w:t>
            </w:r>
          </w:p>
          <w:p w14:paraId="6645185E" w14:textId="1DD1960B" w:rsidR="00743008" w:rsidRPr="004E19B3" w:rsidRDefault="00743008" w:rsidP="004E19B3">
            <w:pPr>
              <w:jc w:val="center"/>
              <w:rPr>
                <w:b/>
                <w:color w:val="000000"/>
                <w:sz w:val="22"/>
                <w:szCs w:val="22"/>
              </w:rPr>
            </w:pPr>
            <w:r w:rsidRPr="004E19B3">
              <w:rPr>
                <w:b/>
                <w:color w:val="000000"/>
                <w:sz w:val="22"/>
                <w:szCs w:val="22"/>
              </w:rPr>
              <w:t>Internship Reflection Due</w:t>
            </w:r>
          </w:p>
        </w:tc>
        <w:tc>
          <w:tcPr>
            <w:tcW w:w="236" w:type="dxa"/>
            <w:tcBorders>
              <w:top w:val="nil"/>
              <w:left w:val="nil"/>
              <w:bottom w:val="nil"/>
              <w:right w:val="nil"/>
            </w:tcBorders>
            <w:shd w:val="clear" w:color="auto" w:fill="auto"/>
            <w:noWrap/>
            <w:vAlign w:val="bottom"/>
            <w:hideMark/>
          </w:tcPr>
          <w:p w14:paraId="03C4BAE0" w14:textId="77777777" w:rsidR="00743008" w:rsidRPr="004E19B3" w:rsidRDefault="00743008" w:rsidP="00924818">
            <w:pPr>
              <w:rPr>
                <w:color w:val="000000"/>
                <w:sz w:val="22"/>
                <w:szCs w:val="22"/>
              </w:rPr>
            </w:pPr>
          </w:p>
        </w:tc>
      </w:tr>
    </w:tbl>
    <w:p w14:paraId="0EF8EFCF" w14:textId="77777777" w:rsidR="004E19B3" w:rsidRDefault="004E19B3" w:rsidP="004E19B3">
      <w:pPr>
        <w:tabs>
          <w:tab w:val="left" w:pos="0"/>
        </w:tabs>
        <w:autoSpaceDE w:val="0"/>
        <w:autoSpaceDN w:val="0"/>
        <w:adjustRightInd w:val="0"/>
        <w:rPr>
          <w:rFonts w:eastAsia="Calibri"/>
          <w:b/>
          <w:bCs/>
          <w:color w:val="000000"/>
          <w:sz w:val="22"/>
          <w:szCs w:val="22"/>
        </w:rPr>
      </w:pPr>
    </w:p>
    <w:p w14:paraId="059937A0" w14:textId="772B1AAF" w:rsidR="00340049" w:rsidRDefault="00340049" w:rsidP="00CC6717">
      <w:pPr>
        <w:tabs>
          <w:tab w:val="left" w:pos="0"/>
        </w:tabs>
        <w:autoSpaceDE w:val="0"/>
        <w:autoSpaceDN w:val="0"/>
        <w:adjustRightInd w:val="0"/>
        <w:rPr>
          <w:b/>
        </w:rPr>
      </w:pPr>
      <w:proofErr w:type="spellStart"/>
      <w:r>
        <w:rPr>
          <w:b/>
        </w:rPr>
        <w:t>MidTerm</w:t>
      </w:r>
      <w:proofErr w:type="spellEnd"/>
      <w:r>
        <w:rPr>
          <w:b/>
        </w:rPr>
        <w:t xml:space="preserve"> Paperwork Due: Week of October 7</w:t>
      </w:r>
      <w:r w:rsidRPr="00340049">
        <w:rPr>
          <w:b/>
          <w:vertAlign w:val="superscript"/>
        </w:rPr>
        <w:t>th</w:t>
      </w:r>
      <w:r>
        <w:rPr>
          <w:b/>
        </w:rPr>
        <w:t>, 2019</w:t>
      </w:r>
    </w:p>
    <w:p w14:paraId="038DD4F2" w14:textId="77777777" w:rsidR="001D28E5" w:rsidRDefault="00340049" w:rsidP="00CC6717">
      <w:pPr>
        <w:tabs>
          <w:tab w:val="left" w:pos="0"/>
        </w:tabs>
        <w:autoSpaceDE w:val="0"/>
        <w:autoSpaceDN w:val="0"/>
        <w:adjustRightInd w:val="0"/>
        <w:rPr>
          <w:b/>
        </w:rPr>
      </w:pPr>
      <w:r>
        <w:rPr>
          <w:b/>
        </w:rPr>
        <w:t>Final Paperwork Due: Week of December 2</w:t>
      </w:r>
      <w:r w:rsidRPr="00340049">
        <w:rPr>
          <w:b/>
          <w:vertAlign w:val="superscript"/>
        </w:rPr>
        <w:t>nd</w:t>
      </w:r>
      <w:r>
        <w:rPr>
          <w:b/>
        </w:rPr>
        <w:t>, 2019</w:t>
      </w:r>
    </w:p>
    <w:p w14:paraId="048618AC" w14:textId="732EE9B4" w:rsidR="00CC6717" w:rsidRPr="001D28E5" w:rsidRDefault="00CC6717" w:rsidP="00CC6717">
      <w:pPr>
        <w:tabs>
          <w:tab w:val="left" w:pos="0"/>
        </w:tabs>
        <w:autoSpaceDE w:val="0"/>
        <w:autoSpaceDN w:val="0"/>
        <w:adjustRightInd w:val="0"/>
        <w:rPr>
          <w:b/>
        </w:rPr>
      </w:pPr>
      <w:r>
        <w:lastRenderedPageBreak/>
        <w:t>*Reading assignments will be provided prior to class sessions.</w:t>
      </w:r>
      <w:bookmarkStart w:id="0" w:name="_GoBack"/>
      <w:bookmarkEnd w:id="0"/>
    </w:p>
    <w:p w14:paraId="276D26F3" w14:textId="77777777" w:rsidR="00CC6717" w:rsidRDefault="00CC6717" w:rsidP="00CC6717">
      <w:pPr>
        <w:tabs>
          <w:tab w:val="left" w:pos="0"/>
        </w:tabs>
        <w:autoSpaceDE w:val="0"/>
        <w:autoSpaceDN w:val="0"/>
        <w:adjustRightInd w:val="0"/>
      </w:pPr>
    </w:p>
    <w:p w14:paraId="67C61057" w14:textId="3D32892F" w:rsidR="00155176" w:rsidRPr="00476813" w:rsidRDefault="001C0D79" w:rsidP="00476813">
      <w:pPr>
        <w:tabs>
          <w:tab w:val="left" w:pos="0"/>
        </w:tabs>
        <w:autoSpaceDE w:val="0"/>
        <w:autoSpaceDN w:val="0"/>
        <w:adjustRightInd w:val="0"/>
      </w:pPr>
      <w:r w:rsidRPr="00CC6717">
        <w:t>Per CACREP 2016 standards, group supervision will be provided regularly throughout the semester. Group supervision will take place in person unless otherwise approved by the course instructor. Students must receive an average of one hour per week of i</w:t>
      </w:r>
      <w:r w:rsidR="0094553B" w:rsidRPr="00CC6717">
        <w:t xml:space="preserve">ndividual supervision </w:t>
      </w:r>
      <w:r w:rsidRPr="00CC6717">
        <w:t>with a designated supervisor who has</w:t>
      </w:r>
      <w:r w:rsidR="0094553B" w:rsidRPr="00CC6717">
        <w:t xml:space="preserve"> </w:t>
      </w:r>
      <w:r w:rsidRPr="00CC6717">
        <w:t>a doctorate</w:t>
      </w:r>
      <w:r w:rsidR="00476813">
        <w:t xml:space="preserve"> in counselor education or a </w:t>
      </w:r>
      <w:r w:rsidRPr="00CC6717">
        <w:t>graduate degree sufficient experience to advance the student’s knowledge and skills.</w:t>
      </w:r>
    </w:p>
    <w:p w14:paraId="74C291F2" w14:textId="7EECA283" w:rsidR="00052480" w:rsidRPr="004E19B3" w:rsidRDefault="00155176"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4E19B3">
        <w:rPr>
          <w:rFonts w:ascii="Times New Roman" w:hAnsi="Times New Roman"/>
          <w:b/>
        </w:rPr>
        <w:t>Course Requirements/Evaluation:</w:t>
      </w:r>
    </w:p>
    <w:p w14:paraId="1E0DC61B" w14:textId="45790324" w:rsidR="0094553B" w:rsidRPr="004E19B3" w:rsidRDefault="0094553B" w:rsidP="004E19B3">
      <w:pPr>
        <w:autoSpaceDE w:val="0"/>
        <w:autoSpaceDN w:val="0"/>
        <w:adjustRightInd w:val="0"/>
        <w:contextualSpacing/>
        <w:outlineLvl w:val="0"/>
        <w:rPr>
          <w:sz w:val="22"/>
          <w:szCs w:val="22"/>
        </w:rPr>
      </w:pPr>
      <w:r w:rsidRPr="004E19B3">
        <w:rPr>
          <w:sz w:val="22"/>
          <w:szCs w:val="22"/>
        </w:rPr>
        <w:t>All documentation for the internship is completed</w:t>
      </w:r>
      <w:r w:rsidR="00F409CB">
        <w:rPr>
          <w:sz w:val="22"/>
          <w:szCs w:val="22"/>
        </w:rPr>
        <w:t xml:space="preserve"> and submitted to the instructor. </w:t>
      </w:r>
      <w:r w:rsidRPr="004E19B3">
        <w:rPr>
          <w:sz w:val="22"/>
          <w:szCs w:val="22"/>
        </w:rPr>
        <w:t xml:space="preserve">Students need to be aware that this includes </w:t>
      </w:r>
      <w:r w:rsidR="001C0D79" w:rsidRPr="004E19B3">
        <w:rPr>
          <w:sz w:val="22"/>
          <w:szCs w:val="22"/>
        </w:rPr>
        <w:t xml:space="preserve">an </w:t>
      </w:r>
      <w:r w:rsidRPr="004E19B3">
        <w:rPr>
          <w:sz w:val="22"/>
          <w:szCs w:val="22"/>
        </w:rPr>
        <w:t>internship plan</w:t>
      </w:r>
      <w:r w:rsidR="001C0D79" w:rsidRPr="004E19B3">
        <w:rPr>
          <w:sz w:val="22"/>
          <w:szCs w:val="22"/>
        </w:rPr>
        <w:t xml:space="preserve"> approved by the student’s advisor and signed by all supervisors</w:t>
      </w:r>
      <w:r w:rsidRPr="004E19B3">
        <w:rPr>
          <w:sz w:val="22"/>
          <w:szCs w:val="22"/>
        </w:rPr>
        <w:t xml:space="preserve">. This plan, and any changes or addendums must be included in the internship portfolio. No student can be enrolled in internship without the approved plan. Students are required to submit </w:t>
      </w:r>
      <w:r w:rsidR="001C0D79" w:rsidRPr="004E19B3">
        <w:rPr>
          <w:sz w:val="22"/>
          <w:szCs w:val="22"/>
        </w:rPr>
        <w:t>an approved internship plan</w:t>
      </w:r>
      <w:r w:rsidRPr="004E19B3">
        <w:rPr>
          <w:sz w:val="22"/>
          <w:szCs w:val="22"/>
        </w:rPr>
        <w:t xml:space="preserve"> for every semester they are enrolled in internship.  </w:t>
      </w:r>
    </w:p>
    <w:p w14:paraId="1175B933" w14:textId="77777777" w:rsidR="0094553B" w:rsidRPr="004E19B3" w:rsidRDefault="0094553B" w:rsidP="00BC0FB4">
      <w:pPr>
        <w:autoSpaceDE w:val="0"/>
        <w:autoSpaceDN w:val="0"/>
        <w:adjustRightInd w:val="0"/>
        <w:jc w:val="both"/>
        <w:outlineLvl w:val="0"/>
        <w:rPr>
          <w:sz w:val="22"/>
          <w:szCs w:val="22"/>
        </w:rPr>
      </w:pPr>
    </w:p>
    <w:p w14:paraId="6C4EA6A0" w14:textId="56E10030" w:rsidR="0094553B" w:rsidRPr="004E19B3" w:rsidRDefault="0094553B" w:rsidP="00715687">
      <w:pPr>
        <w:pStyle w:val="Default"/>
        <w:rPr>
          <w:sz w:val="22"/>
          <w:szCs w:val="22"/>
        </w:rPr>
      </w:pPr>
      <w:r w:rsidRPr="004E19B3">
        <w:rPr>
          <w:sz w:val="22"/>
          <w:szCs w:val="22"/>
        </w:rPr>
        <w:t xml:space="preserve">The </w:t>
      </w:r>
      <w:r w:rsidR="00D4359F" w:rsidRPr="004E19B3">
        <w:rPr>
          <w:sz w:val="22"/>
          <w:szCs w:val="22"/>
        </w:rPr>
        <w:t xml:space="preserve">CED Internship </w:t>
      </w:r>
      <w:r w:rsidRPr="004E19B3">
        <w:rPr>
          <w:sz w:val="22"/>
          <w:szCs w:val="22"/>
        </w:rPr>
        <w:t>portfolio includes documentation and evi</w:t>
      </w:r>
      <w:r w:rsidR="00436E1F" w:rsidRPr="004E19B3">
        <w:rPr>
          <w:sz w:val="22"/>
          <w:szCs w:val="22"/>
        </w:rPr>
        <w:t>dence of the activities that students</w:t>
      </w:r>
      <w:r w:rsidRPr="004E19B3">
        <w:rPr>
          <w:sz w:val="22"/>
          <w:szCs w:val="22"/>
        </w:rPr>
        <w:t xml:space="preserve"> engaged in during the semester</w:t>
      </w:r>
      <w:r w:rsidR="00D4359F" w:rsidRPr="004E19B3">
        <w:rPr>
          <w:sz w:val="22"/>
          <w:szCs w:val="22"/>
        </w:rPr>
        <w:t>. Students are required to complete internships that total a minimum of 600 clock hours. The 600 hours must include supervised experiences in at least three of the five doctoral core areas (counseling, teaching, supervision, research and scholarship, leadership and advocacy). Students must keep an interns</w:t>
      </w:r>
      <w:r w:rsidR="00F409CB">
        <w:rPr>
          <w:sz w:val="22"/>
          <w:szCs w:val="22"/>
        </w:rPr>
        <w:t xml:space="preserve">hip log </w:t>
      </w:r>
      <w:r w:rsidR="00D4359F" w:rsidRPr="004E19B3">
        <w:rPr>
          <w:sz w:val="22"/>
          <w:szCs w:val="22"/>
        </w:rPr>
        <w:t>and upload a completed log including supervisors’ signatures by the final day of class.</w:t>
      </w:r>
    </w:p>
    <w:p w14:paraId="205B44CF" w14:textId="77777777" w:rsidR="0094553B" w:rsidRPr="004E19B3" w:rsidRDefault="0094553B" w:rsidP="00BC0FB4">
      <w:pPr>
        <w:autoSpaceDE w:val="0"/>
        <w:autoSpaceDN w:val="0"/>
        <w:adjustRightInd w:val="0"/>
        <w:jc w:val="both"/>
        <w:outlineLvl w:val="0"/>
        <w:rPr>
          <w:sz w:val="22"/>
          <w:szCs w:val="22"/>
        </w:rPr>
      </w:pPr>
    </w:p>
    <w:p w14:paraId="686B7643" w14:textId="5000FE3B" w:rsidR="0094553B" w:rsidRPr="004E19B3" w:rsidRDefault="0094553B" w:rsidP="00BC0FB4">
      <w:pPr>
        <w:autoSpaceDE w:val="0"/>
        <w:autoSpaceDN w:val="0"/>
        <w:adjustRightInd w:val="0"/>
        <w:outlineLvl w:val="0"/>
        <w:rPr>
          <w:sz w:val="22"/>
          <w:szCs w:val="22"/>
        </w:rPr>
      </w:pPr>
      <w:r w:rsidRPr="004E19B3">
        <w:rPr>
          <w:sz w:val="22"/>
          <w:szCs w:val="22"/>
        </w:rPr>
        <w:t xml:space="preserve">The </w:t>
      </w:r>
      <w:r w:rsidR="00D4359F" w:rsidRPr="004E19B3">
        <w:rPr>
          <w:sz w:val="22"/>
          <w:szCs w:val="22"/>
        </w:rPr>
        <w:t xml:space="preserve">CED Internship </w:t>
      </w:r>
      <w:r w:rsidRPr="004E19B3">
        <w:rPr>
          <w:sz w:val="22"/>
          <w:szCs w:val="22"/>
        </w:rPr>
        <w:t xml:space="preserve">portfolio also includes </w:t>
      </w:r>
      <w:r w:rsidR="00D4359F" w:rsidRPr="004E19B3">
        <w:rPr>
          <w:sz w:val="22"/>
          <w:szCs w:val="22"/>
        </w:rPr>
        <w:t xml:space="preserve">required midterm and final </w:t>
      </w:r>
      <w:r w:rsidR="00436E1F" w:rsidRPr="004E19B3">
        <w:rPr>
          <w:sz w:val="22"/>
          <w:szCs w:val="22"/>
        </w:rPr>
        <w:t>evaluations</w:t>
      </w:r>
      <w:r w:rsidR="00D4359F" w:rsidRPr="004E19B3">
        <w:rPr>
          <w:sz w:val="22"/>
          <w:szCs w:val="22"/>
        </w:rPr>
        <w:t xml:space="preserve"> completed by each supervisor </w:t>
      </w:r>
      <w:r w:rsidR="00F95AE4" w:rsidRPr="004E19B3">
        <w:rPr>
          <w:sz w:val="22"/>
          <w:szCs w:val="22"/>
        </w:rPr>
        <w:t>for each of the core areas the student engaged in for the semester</w:t>
      </w:r>
      <w:r w:rsidR="00436E1F" w:rsidRPr="004E19B3">
        <w:rPr>
          <w:sz w:val="22"/>
          <w:szCs w:val="22"/>
        </w:rPr>
        <w:t>.</w:t>
      </w:r>
      <w:r w:rsidRPr="004E19B3">
        <w:rPr>
          <w:sz w:val="22"/>
          <w:szCs w:val="22"/>
        </w:rPr>
        <w:t xml:space="preserve"> </w:t>
      </w:r>
      <w:r w:rsidR="00D4359F" w:rsidRPr="004E19B3">
        <w:rPr>
          <w:sz w:val="22"/>
          <w:szCs w:val="22"/>
        </w:rPr>
        <w:t>T</w:t>
      </w:r>
      <w:r w:rsidRPr="004E19B3">
        <w:rPr>
          <w:sz w:val="22"/>
          <w:szCs w:val="22"/>
        </w:rPr>
        <w:t xml:space="preserve">he course instructor for internship makes the final overall evaluation of the internship experience for that given semester.   </w:t>
      </w:r>
    </w:p>
    <w:p w14:paraId="623B3828" w14:textId="77777777" w:rsidR="00AE67B4" w:rsidRPr="004E19B3" w:rsidRDefault="00AE67B4" w:rsidP="00AE67B4">
      <w:pPr>
        <w:rPr>
          <w:sz w:val="22"/>
          <w:szCs w:val="22"/>
        </w:rPr>
      </w:pPr>
    </w:p>
    <w:p w14:paraId="14E6426E" w14:textId="77777777" w:rsidR="00AE67B4" w:rsidRPr="004E19B3" w:rsidRDefault="00AE67B4" w:rsidP="00AE67B4">
      <w:pPr>
        <w:rPr>
          <w:b/>
          <w:sz w:val="22"/>
          <w:szCs w:val="22"/>
        </w:rPr>
      </w:pPr>
      <w:r w:rsidRPr="004E19B3">
        <w:rPr>
          <w:b/>
          <w:sz w:val="22"/>
          <w:szCs w:val="22"/>
        </w:rPr>
        <w:t xml:space="preserve">Assignments to Generate Class Discussion: </w:t>
      </w:r>
    </w:p>
    <w:p w14:paraId="608F3F04" w14:textId="77777777" w:rsidR="00AE67B4" w:rsidRPr="004E19B3" w:rsidRDefault="00AE67B4" w:rsidP="00AE67B4">
      <w:pPr>
        <w:rPr>
          <w:b/>
          <w:sz w:val="22"/>
          <w:szCs w:val="22"/>
        </w:rPr>
      </w:pPr>
    </w:p>
    <w:p w14:paraId="019AE654" w14:textId="3CE1B14E" w:rsidR="00AE67B4" w:rsidRPr="00476813" w:rsidRDefault="00AE67B4" w:rsidP="008357A1">
      <w:pPr>
        <w:pStyle w:val="ListParagraph"/>
        <w:widowControl w:val="0"/>
        <w:numPr>
          <w:ilvl w:val="0"/>
          <w:numId w:val="37"/>
        </w:numPr>
        <w:spacing w:before="0" w:beforeAutospacing="0" w:after="0" w:afterAutospacing="0" w:line="240" w:lineRule="auto"/>
        <w:contextualSpacing w:val="0"/>
        <w:rPr>
          <w:rFonts w:ascii="Times New Roman" w:hAnsi="Times New Roman"/>
        </w:rPr>
      </w:pPr>
      <w:r w:rsidRPr="004E19B3">
        <w:rPr>
          <w:rFonts w:ascii="Times New Roman" w:hAnsi="Times New Roman"/>
          <w:b/>
        </w:rPr>
        <w:t>Counselor Education Vita Review</w:t>
      </w:r>
      <w:r w:rsidR="00B554D9">
        <w:rPr>
          <w:rFonts w:ascii="Times New Roman" w:hAnsi="Times New Roman"/>
        </w:rPr>
        <w:t xml:space="preserve"> – Please identify and review</w:t>
      </w:r>
      <w:r w:rsidRPr="004E19B3">
        <w:rPr>
          <w:rFonts w:ascii="Times New Roman" w:hAnsi="Times New Roman"/>
        </w:rPr>
        <w:t xml:space="preserve"> from the Internet the vita for a prominent counselor educator. Bring the vita to class</w:t>
      </w:r>
      <w:r w:rsidR="004C4FD8" w:rsidRPr="004E19B3">
        <w:rPr>
          <w:rFonts w:ascii="Times New Roman" w:hAnsi="Times New Roman"/>
        </w:rPr>
        <w:t xml:space="preserve"> to discuss with the class</w:t>
      </w:r>
      <w:r w:rsidRPr="004E19B3">
        <w:rPr>
          <w:rFonts w:ascii="Times New Roman" w:hAnsi="Times New Roman"/>
        </w:rPr>
        <w:t xml:space="preserve">. </w:t>
      </w:r>
    </w:p>
    <w:p w14:paraId="69D65D47" w14:textId="3DFCC454" w:rsidR="00AE67B4" w:rsidRPr="00476813" w:rsidRDefault="00AE67B4" w:rsidP="00AE67B4">
      <w:pPr>
        <w:pStyle w:val="ListParagraph"/>
        <w:widowControl w:val="0"/>
        <w:numPr>
          <w:ilvl w:val="0"/>
          <w:numId w:val="37"/>
        </w:numPr>
        <w:spacing w:before="0" w:beforeAutospacing="0" w:after="0" w:afterAutospacing="0" w:line="240" w:lineRule="auto"/>
        <w:contextualSpacing w:val="0"/>
        <w:rPr>
          <w:rFonts w:ascii="Times New Roman" w:hAnsi="Times New Roman"/>
        </w:rPr>
      </w:pPr>
      <w:r w:rsidRPr="004E19B3">
        <w:rPr>
          <w:rFonts w:ascii="Times New Roman" w:hAnsi="Times New Roman"/>
          <w:b/>
        </w:rPr>
        <w:t xml:space="preserve">Student Vita – </w:t>
      </w:r>
      <w:r w:rsidRPr="004E19B3">
        <w:rPr>
          <w:rFonts w:ascii="Times New Roman" w:hAnsi="Times New Roman"/>
        </w:rPr>
        <w:t xml:space="preserve">Please bring a copy of your vita to class and be prepared to share it with your peers. </w:t>
      </w:r>
    </w:p>
    <w:p w14:paraId="79BE72DD" w14:textId="6FF927D7" w:rsidR="00476813" w:rsidRPr="00476813" w:rsidRDefault="00AE67B4" w:rsidP="00476813">
      <w:pPr>
        <w:pStyle w:val="ListParagraph"/>
        <w:widowControl w:val="0"/>
        <w:numPr>
          <w:ilvl w:val="0"/>
          <w:numId w:val="37"/>
        </w:numPr>
        <w:spacing w:before="0" w:beforeAutospacing="0" w:after="0" w:afterAutospacing="0" w:line="240" w:lineRule="auto"/>
        <w:contextualSpacing w:val="0"/>
        <w:rPr>
          <w:rFonts w:ascii="Times New Roman" w:hAnsi="Times New Roman"/>
          <w:b/>
        </w:rPr>
      </w:pPr>
      <w:r w:rsidRPr="004E19B3">
        <w:rPr>
          <w:rFonts w:ascii="Times New Roman" w:hAnsi="Times New Roman"/>
          <w:b/>
        </w:rPr>
        <w:t xml:space="preserve">Sample Cover Letter – </w:t>
      </w:r>
      <w:r w:rsidRPr="004E19B3">
        <w:rPr>
          <w:rFonts w:ascii="Times New Roman" w:hAnsi="Times New Roman"/>
        </w:rPr>
        <w:t xml:space="preserve">Please identify a job posting for a </w:t>
      </w:r>
      <w:r w:rsidR="004D059C">
        <w:rPr>
          <w:rFonts w:ascii="Times New Roman" w:hAnsi="Times New Roman"/>
        </w:rPr>
        <w:t xml:space="preserve">PhD level position that is of interest to you. </w:t>
      </w:r>
      <w:r w:rsidRPr="004E19B3">
        <w:rPr>
          <w:rFonts w:ascii="Times New Roman" w:hAnsi="Times New Roman"/>
        </w:rPr>
        <w:t xml:space="preserve">Prepare a cover letter for this job posting and submit to the instructor of record for review. </w:t>
      </w:r>
    </w:p>
    <w:p w14:paraId="2F06CD0F" w14:textId="4DEC7E7B" w:rsidR="00AE67B4" w:rsidRPr="00476813" w:rsidRDefault="00476813" w:rsidP="00AE67B4">
      <w:pPr>
        <w:pStyle w:val="ListParagraph"/>
        <w:widowControl w:val="0"/>
        <w:numPr>
          <w:ilvl w:val="0"/>
          <w:numId w:val="37"/>
        </w:numPr>
        <w:spacing w:before="0" w:beforeAutospacing="0" w:after="0" w:afterAutospacing="0" w:line="240" w:lineRule="auto"/>
        <w:contextualSpacing w:val="0"/>
        <w:rPr>
          <w:rFonts w:ascii="Times New Roman" w:hAnsi="Times New Roman"/>
          <w:b/>
        </w:rPr>
      </w:pPr>
      <w:r>
        <w:rPr>
          <w:rFonts w:ascii="Times New Roman" w:hAnsi="Times New Roman"/>
          <w:b/>
        </w:rPr>
        <w:t>Job Talk and Research Agenda Presentation-</w:t>
      </w:r>
      <w:r>
        <w:rPr>
          <w:rFonts w:ascii="Times New Roman" w:hAnsi="Times New Roman"/>
        </w:rPr>
        <w:t xml:space="preserve"> Please prepare a presentation to highlight your current research agenda and professional attributes. This will be a </w:t>
      </w:r>
      <w:proofErr w:type="gramStart"/>
      <w:r>
        <w:rPr>
          <w:rFonts w:ascii="Times New Roman" w:hAnsi="Times New Roman"/>
        </w:rPr>
        <w:t>ten minute</w:t>
      </w:r>
      <w:proofErr w:type="gramEnd"/>
      <w:r>
        <w:rPr>
          <w:rFonts w:ascii="Times New Roman" w:hAnsi="Times New Roman"/>
        </w:rPr>
        <w:t xml:space="preserve"> presentation. </w:t>
      </w:r>
    </w:p>
    <w:p w14:paraId="32F572F8" w14:textId="14717E7A" w:rsidR="00AE67B4" w:rsidRPr="004E19B3" w:rsidRDefault="00AE67B4" w:rsidP="00AE67B4">
      <w:pPr>
        <w:pStyle w:val="ListParagraph"/>
        <w:widowControl w:val="0"/>
        <w:numPr>
          <w:ilvl w:val="0"/>
          <w:numId w:val="37"/>
        </w:numPr>
        <w:spacing w:before="0" w:beforeAutospacing="0" w:after="0" w:afterAutospacing="0" w:line="240" w:lineRule="auto"/>
        <w:contextualSpacing w:val="0"/>
        <w:rPr>
          <w:rFonts w:ascii="Times New Roman" w:hAnsi="Times New Roman"/>
          <w:b/>
        </w:rPr>
      </w:pPr>
      <w:r w:rsidRPr="004E19B3">
        <w:rPr>
          <w:rFonts w:ascii="Times New Roman" w:hAnsi="Times New Roman"/>
          <w:b/>
        </w:rPr>
        <w:t xml:space="preserve">Internship Reflection – </w:t>
      </w:r>
      <w:r w:rsidRPr="004E19B3">
        <w:rPr>
          <w:rFonts w:ascii="Times New Roman" w:hAnsi="Times New Roman"/>
        </w:rPr>
        <w:t xml:space="preserve">Please prepare a 3 to </w:t>
      </w:r>
      <w:proofErr w:type="gramStart"/>
      <w:r w:rsidRPr="004E19B3">
        <w:rPr>
          <w:rFonts w:ascii="Times New Roman" w:hAnsi="Times New Roman"/>
        </w:rPr>
        <w:t>5 page</w:t>
      </w:r>
      <w:proofErr w:type="gramEnd"/>
      <w:r w:rsidRPr="004E19B3">
        <w:rPr>
          <w:rFonts w:ascii="Times New Roman" w:hAnsi="Times New Roman"/>
        </w:rPr>
        <w:t xml:space="preserve"> reflection of your Fall</w:t>
      </w:r>
      <w:r w:rsidR="00B554D9">
        <w:rPr>
          <w:rFonts w:ascii="Times New Roman" w:hAnsi="Times New Roman"/>
        </w:rPr>
        <w:t xml:space="preserve"> 2019</w:t>
      </w:r>
      <w:r w:rsidRPr="004E19B3">
        <w:rPr>
          <w:rFonts w:ascii="Times New Roman" w:hAnsi="Times New Roman"/>
        </w:rPr>
        <w:t xml:space="preserve"> Internship experience. This document should be double-spaced, in Times New Roman font. This paper should be a personal reflection of your experience and plans for next semester. </w:t>
      </w:r>
    </w:p>
    <w:p w14:paraId="0684528A" w14:textId="77777777" w:rsidR="00AE67B4" w:rsidRPr="004E19B3" w:rsidRDefault="00AE67B4" w:rsidP="00BC0FB4">
      <w:pPr>
        <w:autoSpaceDE w:val="0"/>
        <w:autoSpaceDN w:val="0"/>
        <w:adjustRightInd w:val="0"/>
        <w:outlineLvl w:val="0"/>
        <w:rPr>
          <w:sz w:val="22"/>
          <w:szCs w:val="22"/>
        </w:rPr>
      </w:pPr>
    </w:p>
    <w:p w14:paraId="00A6C67B" w14:textId="77777777" w:rsidR="00436E1F" w:rsidRPr="004E19B3" w:rsidRDefault="00436E1F" w:rsidP="00436E1F">
      <w:pPr>
        <w:rPr>
          <w:b/>
          <w:sz w:val="22"/>
          <w:szCs w:val="22"/>
        </w:rPr>
      </w:pPr>
      <w:r w:rsidRPr="004E19B3">
        <w:rPr>
          <w:b/>
          <w:sz w:val="22"/>
          <w:szCs w:val="22"/>
        </w:rPr>
        <w:t>Rubrics and Grading Scale:</w:t>
      </w:r>
    </w:p>
    <w:p w14:paraId="1918FD81" w14:textId="77777777" w:rsidR="00436E1F" w:rsidRPr="004E19B3" w:rsidRDefault="00436E1F" w:rsidP="00436E1F">
      <w:pPr>
        <w:rPr>
          <w:b/>
          <w:sz w:val="22"/>
          <w:szCs w:val="22"/>
        </w:rPr>
      </w:pPr>
    </w:p>
    <w:p w14:paraId="6EC206C4" w14:textId="37A61473" w:rsidR="00436E1F" w:rsidRPr="004E19B3" w:rsidRDefault="00436E1F" w:rsidP="00436E1F">
      <w:pPr>
        <w:rPr>
          <w:b/>
          <w:sz w:val="22"/>
          <w:szCs w:val="22"/>
        </w:rPr>
      </w:pPr>
      <w:r w:rsidRPr="004E19B3">
        <w:rPr>
          <w:sz w:val="22"/>
          <w:szCs w:val="22"/>
        </w:rPr>
        <w:t xml:space="preserve">Internship is graded Satisfactory (S), Unsatisfactory (U), or Incomplete (IN). A grade of Incomplete is only assigned when the objectives or clock hours of the </w:t>
      </w:r>
      <w:r w:rsidR="007D333D" w:rsidRPr="004E19B3">
        <w:rPr>
          <w:sz w:val="22"/>
          <w:szCs w:val="22"/>
        </w:rPr>
        <w:t>internship are not met through no</w:t>
      </w:r>
      <w:r w:rsidRPr="004E19B3">
        <w:rPr>
          <w:sz w:val="22"/>
          <w:szCs w:val="22"/>
        </w:rPr>
        <w:t xml:space="preserve"> fault of the </w:t>
      </w:r>
      <w:r w:rsidR="00F95AE4" w:rsidRPr="004E19B3">
        <w:rPr>
          <w:sz w:val="22"/>
          <w:szCs w:val="22"/>
        </w:rPr>
        <w:t>student</w:t>
      </w:r>
      <w:r w:rsidRPr="004E19B3">
        <w:rPr>
          <w:sz w:val="22"/>
          <w:szCs w:val="22"/>
        </w:rPr>
        <w:t xml:space="preserve">.  An expectation for internship is attendance at all group and individual supervisory meetings.  This includes being on time for these meetings.  Students who are unable to meet this requirement will be unable to get a satisfactory grade in this course.   </w:t>
      </w:r>
    </w:p>
    <w:p w14:paraId="248A8ECB" w14:textId="77777777" w:rsidR="00436E1F" w:rsidRPr="004E19B3" w:rsidRDefault="00436E1F" w:rsidP="00436E1F">
      <w:pPr>
        <w:rPr>
          <w:sz w:val="22"/>
          <w:szCs w:val="22"/>
        </w:rPr>
      </w:pPr>
    </w:p>
    <w:p w14:paraId="7294CE18" w14:textId="59F9744F" w:rsidR="00436E1F" w:rsidRPr="004E19B3" w:rsidRDefault="00436E1F" w:rsidP="00436E1F">
      <w:pPr>
        <w:rPr>
          <w:sz w:val="22"/>
          <w:szCs w:val="22"/>
        </w:rPr>
      </w:pPr>
      <w:r w:rsidRPr="004E19B3">
        <w:rPr>
          <w:sz w:val="22"/>
          <w:szCs w:val="22"/>
        </w:rPr>
        <w:t>Please note:  If a group session is going to be missed it is up to the student to work with the course instructor to determine how to make up that time.</w:t>
      </w:r>
    </w:p>
    <w:p w14:paraId="35491BDC" w14:textId="77777777" w:rsidR="00F849B2" w:rsidRPr="004E19B3" w:rsidRDefault="00F849B2" w:rsidP="0042588A">
      <w:pPr>
        <w:rPr>
          <w:sz w:val="22"/>
          <w:szCs w:val="22"/>
        </w:rPr>
      </w:pPr>
    </w:p>
    <w:p w14:paraId="50BE9E5D" w14:textId="77777777" w:rsidR="00052480" w:rsidRPr="004E19B3" w:rsidRDefault="00052480" w:rsidP="001A2AAA">
      <w:pPr>
        <w:rPr>
          <w:b/>
          <w:sz w:val="22"/>
          <w:szCs w:val="22"/>
        </w:rPr>
      </w:pPr>
      <w:r w:rsidRPr="004E19B3">
        <w:rPr>
          <w:b/>
          <w:sz w:val="22"/>
          <w:szCs w:val="22"/>
        </w:rPr>
        <w:t>Class Policy Statements:</w:t>
      </w:r>
    </w:p>
    <w:p w14:paraId="3BCE2EA7" w14:textId="77777777" w:rsidR="0042588A" w:rsidRPr="004E19B3" w:rsidRDefault="0042588A" w:rsidP="0042588A">
      <w:pPr>
        <w:rPr>
          <w:sz w:val="22"/>
          <w:szCs w:val="22"/>
        </w:rPr>
      </w:pPr>
    </w:p>
    <w:p w14:paraId="7933C7A3" w14:textId="64A7A1B3"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Attendance:</w:t>
      </w:r>
      <w:r w:rsidRPr="004E19B3">
        <w:rPr>
          <w:sz w:val="22"/>
          <w:szCs w:val="22"/>
        </w:rPr>
        <w:t xml:space="preserve"> Students may miss up to one class without penalty. Additional absences will result in </w:t>
      </w:r>
      <w:r w:rsidR="00055218" w:rsidRPr="004E19B3">
        <w:rPr>
          <w:sz w:val="22"/>
          <w:szCs w:val="22"/>
        </w:rPr>
        <w:t>an unsatisfactory grade. S</w:t>
      </w:r>
      <w:r w:rsidRPr="004E19B3">
        <w:rPr>
          <w:sz w:val="22"/>
          <w:szCs w:val="22"/>
        </w:rPr>
        <w:t xml:space="preserve">tudents will be held responsible for any content covered in the event of an absence. Students are expected to be on time for class. </w:t>
      </w:r>
    </w:p>
    <w:p w14:paraId="527EBC2A"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Excused absences:</w:t>
      </w:r>
      <w:r w:rsidRPr="004E19B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4E19B3">
        <w:rPr>
          <w:sz w:val="22"/>
          <w:szCs w:val="22"/>
        </w:rPr>
        <w:t>eHandbook</w:t>
      </w:r>
      <w:proofErr w:type="spellEnd"/>
      <w:r w:rsidRPr="004E19B3">
        <w:rPr>
          <w:sz w:val="22"/>
          <w:szCs w:val="22"/>
        </w:rPr>
        <w:t xml:space="preserve"> </w:t>
      </w:r>
      <w:hyperlink r:id="rId9" w:history="1">
        <w:r w:rsidRPr="004E19B3">
          <w:rPr>
            <w:rStyle w:val="Hyperlink"/>
            <w:sz w:val="22"/>
            <w:szCs w:val="22"/>
          </w:rPr>
          <w:t>www.auburn.edu/studentpolicies</w:t>
        </w:r>
      </w:hyperlink>
      <w:r w:rsidRPr="004E19B3">
        <w:rPr>
          <w:sz w:val="22"/>
          <w:szCs w:val="22"/>
        </w:rPr>
        <w:t xml:space="preserve"> for more information on excused absences.  </w:t>
      </w:r>
    </w:p>
    <w:p w14:paraId="63056C26"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Make-Up Policy:</w:t>
      </w:r>
      <w:r w:rsidRPr="004E19B3">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212E64A"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Academic Honesty Policy:</w:t>
      </w:r>
      <w:r w:rsidRPr="004E19B3">
        <w:rPr>
          <w:sz w:val="22"/>
          <w:szCs w:val="22"/>
        </w:rPr>
        <w:t xml:space="preserve"> All portions of the Auburn University student academic honesty code (Title XII) found in the Student Policy </w:t>
      </w:r>
      <w:proofErr w:type="spellStart"/>
      <w:r w:rsidRPr="004E19B3">
        <w:rPr>
          <w:sz w:val="22"/>
          <w:szCs w:val="22"/>
        </w:rPr>
        <w:t>eHandbook</w:t>
      </w:r>
      <w:proofErr w:type="spellEnd"/>
      <w:r w:rsidRPr="004E19B3">
        <w:rPr>
          <w:sz w:val="22"/>
          <w:szCs w:val="22"/>
        </w:rPr>
        <w:t xml:space="preserve"> </w:t>
      </w:r>
      <w:hyperlink r:id="rId10" w:history="1">
        <w:r w:rsidRPr="004E19B3">
          <w:rPr>
            <w:rStyle w:val="Hyperlink"/>
            <w:sz w:val="22"/>
            <w:szCs w:val="22"/>
          </w:rPr>
          <w:t>www.auburn.edu/studentpolicies</w:t>
        </w:r>
      </w:hyperlink>
      <w:r w:rsidRPr="004E19B3">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A1981B9"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Educational Accessibility Accommodations:</w:t>
      </w:r>
      <w:r w:rsidRPr="004E19B3">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4E19B3">
        <w:rPr>
          <w:sz w:val="22"/>
          <w:szCs w:val="22"/>
          <w:u w:val="single"/>
        </w:rPr>
        <w:t xml:space="preserve"> </w:t>
      </w:r>
    </w:p>
    <w:p w14:paraId="0F924BB6"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Course contingency:</w:t>
      </w:r>
      <w:r w:rsidRPr="004E19B3">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A6F2CC0"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Professionalism:</w:t>
      </w:r>
      <w:r w:rsidRPr="004E19B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614C554"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Engage in responsible and ethical professional practices</w:t>
      </w:r>
    </w:p>
    <w:p w14:paraId="35E2D97E"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 xml:space="preserve">Contribute to collaborative learning communities </w:t>
      </w:r>
    </w:p>
    <w:p w14:paraId="5ABE9688"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Demonstrate a commitment to diversity</w:t>
      </w:r>
    </w:p>
    <w:p w14:paraId="5CA1BE7D"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Model and nurture intellectual vitality</w:t>
      </w:r>
    </w:p>
    <w:p w14:paraId="5714334C" w14:textId="4415AE81" w:rsidR="00052480" w:rsidRPr="004E19B3" w:rsidRDefault="001A2AAA" w:rsidP="001A2AAA">
      <w:pPr>
        <w:rPr>
          <w:b/>
          <w:sz w:val="22"/>
          <w:szCs w:val="22"/>
        </w:rPr>
      </w:pPr>
      <w:r w:rsidRPr="004E19B3">
        <w:rPr>
          <w:sz w:val="22"/>
          <w:szCs w:val="22"/>
          <w:u w:val="single"/>
        </w:rPr>
        <w:t>Use of Electronics:</w:t>
      </w:r>
      <w:r w:rsidRPr="004E19B3">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4E19B3">
        <w:rPr>
          <w:b/>
          <w:sz w:val="22"/>
          <w:szCs w:val="22"/>
        </w:rPr>
        <w:t>but may be used for class purposes only and must not be a distraction.</w:t>
      </w:r>
    </w:p>
    <w:p w14:paraId="3EFAF0D8" w14:textId="77777777" w:rsidR="00F409CB" w:rsidRPr="004E19B3" w:rsidRDefault="00F409CB" w:rsidP="00052480">
      <w:pPr>
        <w:rPr>
          <w:b/>
          <w:sz w:val="22"/>
          <w:szCs w:val="22"/>
        </w:rPr>
      </w:pPr>
    </w:p>
    <w:p w14:paraId="330A4A9E" w14:textId="5308DFFE" w:rsidR="00155176" w:rsidRPr="004E19B3" w:rsidRDefault="00155176" w:rsidP="00D9513F">
      <w:pPr>
        <w:autoSpaceDE w:val="0"/>
        <w:autoSpaceDN w:val="0"/>
        <w:adjustRightInd w:val="0"/>
        <w:jc w:val="both"/>
        <w:outlineLvl w:val="0"/>
        <w:rPr>
          <w:b/>
          <w:bCs/>
          <w:color w:val="000000"/>
          <w:sz w:val="22"/>
          <w:szCs w:val="22"/>
        </w:rPr>
      </w:pPr>
      <w:r w:rsidRPr="004E19B3">
        <w:rPr>
          <w:b/>
          <w:sz w:val="22"/>
          <w:szCs w:val="22"/>
        </w:rPr>
        <w:lastRenderedPageBreak/>
        <w:t>Justification for Graduate Credit</w:t>
      </w:r>
      <w:r w:rsidR="00436E1F" w:rsidRPr="004E19B3">
        <w:rPr>
          <w:b/>
          <w:sz w:val="22"/>
          <w:szCs w:val="22"/>
        </w:rPr>
        <w:t>:</w:t>
      </w:r>
    </w:p>
    <w:p w14:paraId="2CDD6DE2" w14:textId="77777777" w:rsidR="00052480" w:rsidRPr="004E19B3" w:rsidRDefault="00052480" w:rsidP="00052480">
      <w:pPr>
        <w:autoSpaceDE w:val="0"/>
        <w:autoSpaceDN w:val="0"/>
        <w:adjustRightInd w:val="0"/>
        <w:ind w:left="360"/>
        <w:jc w:val="both"/>
        <w:outlineLvl w:val="0"/>
        <w:rPr>
          <w:b/>
          <w:bCs/>
          <w:color w:val="000000"/>
          <w:sz w:val="22"/>
          <w:szCs w:val="22"/>
        </w:rPr>
      </w:pPr>
    </w:p>
    <w:p w14:paraId="792C7EA1" w14:textId="77777777" w:rsidR="00436E1F" w:rsidRPr="004E19B3" w:rsidRDefault="00436E1F" w:rsidP="00055218">
      <w:pPr>
        <w:rPr>
          <w:sz w:val="22"/>
          <w:szCs w:val="22"/>
        </w:rPr>
      </w:pPr>
      <w:r w:rsidRPr="004E19B3">
        <w:rPr>
          <w:sz w:val="22"/>
          <w:szCs w:val="22"/>
        </w:rPr>
        <w:t>This course includes advanced content on pedagogical methods in counselor education.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2B2B401B" w14:textId="77777777" w:rsidR="00436E1F" w:rsidRPr="004E19B3" w:rsidRDefault="00436E1F" w:rsidP="00D9513F">
      <w:pPr>
        <w:spacing w:before="100" w:beforeAutospacing="1" w:after="100" w:afterAutospacing="1"/>
        <w:ind w:right="-360"/>
        <w:contextualSpacing/>
        <w:rPr>
          <w:b/>
          <w:sz w:val="22"/>
          <w:szCs w:val="22"/>
        </w:rPr>
      </w:pPr>
    </w:p>
    <w:p w14:paraId="6FED9BE6" w14:textId="77777777" w:rsidR="00D9513F" w:rsidRPr="004E19B3" w:rsidRDefault="00D9513F" w:rsidP="00D9513F">
      <w:pPr>
        <w:spacing w:before="100" w:beforeAutospacing="1" w:after="100" w:afterAutospacing="1"/>
        <w:ind w:right="-360"/>
        <w:contextualSpacing/>
        <w:rPr>
          <w:b/>
          <w:sz w:val="22"/>
          <w:szCs w:val="22"/>
        </w:rPr>
      </w:pPr>
      <w:r w:rsidRPr="004E19B3">
        <w:rPr>
          <w:b/>
          <w:sz w:val="22"/>
          <w:szCs w:val="22"/>
        </w:rPr>
        <w:t>SYLLABUS DISCLAIMER:</w:t>
      </w:r>
    </w:p>
    <w:p w14:paraId="0982C94F" w14:textId="77777777" w:rsidR="00D9513F" w:rsidRPr="004E19B3" w:rsidRDefault="00D9513F" w:rsidP="00D9513F">
      <w:pPr>
        <w:spacing w:before="100" w:beforeAutospacing="1" w:after="100" w:afterAutospacing="1"/>
        <w:ind w:right="-360"/>
        <w:contextualSpacing/>
        <w:rPr>
          <w:sz w:val="22"/>
          <w:szCs w:val="22"/>
        </w:rPr>
      </w:pPr>
      <w:r w:rsidRPr="004E19B3">
        <w:rPr>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076DF929" w14:textId="77777777" w:rsidR="005803AB" w:rsidRPr="004E19B3" w:rsidRDefault="005803AB" w:rsidP="00AC4EDD">
      <w:pPr>
        <w:rPr>
          <w:b/>
          <w:sz w:val="22"/>
          <w:szCs w:val="22"/>
        </w:rPr>
      </w:pPr>
    </w:p>
    <w:p w14:paraId="394EC5CB" w14:textId="77777777" w:rsidR="00FA668F" w:rsidRPr="00436E1F" w:rsidRDefault="00FA668F" w:rsidP="00AC4EDD">
      <w:pPr>
        <w:rPr>
          <w:b/>
          <w:sz w:val="22"/>
          <w:szCs w:val="22"/>
        </w:rPr>
      </w:pPr>
    </w:p>
    <w:p w14:paraId="1E06C9B3" w14:textId="77777777" w:rsidR="00FA668F" w:rsidRPr="00436E1F" w:rsidRDefault="00FA668F" w:rsidP="00AC4EDD">
      <w:pPr>
        <w:rPr>
          <w:b/>
          <w:sz w:val="22"/>
          <w:szCs w:val="22"/>
        </w:rPr>
      </w:pPr>
    </w:p>
    <w:p w14:paraId="0574A069" w14:textId="77777777" w:rsidR="00FA668F" w:rsidRPr="00436E1F" w:rsidRDefault="00FA668F" w:rsidP="00AC4EDD">
      <w:pPr>
        <w:rPr>
          <w:b/>
          <w:sz w:val="22"/>
          <w:szCs w:val="22"/>
        </w:rPr>
      </w:pPr>
    </w:p>
    <w:p w14:paraId="663AA174" w14:textId="77777777" w:rsidR="00FA668F" w:rsidRPr="00436E1F" w:rsidRDefault="00FA668F" w:rsidP="00AC4EDD">
      <w:pPr>
        <w:rPr>
          <w:b/>
          <w:sz w:val="22"/>
          <w:szCs w:val="22"/>
        </w:rPr>
      </w:pPr>
    </w:p>
    <w:p w14:paraId="7250B9A7" w14:textId="77777777" w:rsidR="00FA668F" w:rsidRPr="00436E1F" w:rsidRDefault="00FA668F" w:rsidP="00AC4EDD">
      <w:pPr>
        <w:rPr>
          <w:b/>
          <w:sz w:val="22"/>
          <w:szCs w:val="22"/>
        </w:rPr>
      </w:pPr>
    </w:p>
    <w:p w14:paraId="1DEF25B2" w14:textId="77777777" w:rsidR="00FA668F" w:rsidRPr="00436E1F" w:rsidRDefault="00FA668F" w:rsidP="00AC4EDD">
      <w:pPr>
        <w:rPr>
          <w:b/>
          <w:sz w:val="22"/>
          <w:szCs w:val="22"/>
        </w:rPr>
      </w:pPr>
    </w:p>
    <w:p w14:paraId="7A85D209" w14:textId="77777777" w:rsidR="00FA668F" w:rsidRPr="00436E1F" w:rsidRDefault="00FA668F" w:rsidP="00AC4EDD">
      <w:pPr>
        <w:rPr>
          <w:b/>
          <w:sz w:val="22"/>
          <w:szCs w:val="22"/>
        </w:rPr>
      </w:pPr>
    </w:p>
    <w:p w14:paraId="7AD7A232" w14:textId="77777777" w:rsidR="00FA668F" w:rsidRPr="00436E1F" w:rsidRDefault="00FA668F" w:rsidP="00AC4EDD">
      <w:pPr>
        <w:rPr>
          <w:b/>
          <w:sz w:val="22"/>
          <w:szCs w:val="22"/>
        </w:rPr>
      </w:pPr>
    </w:p>
    <w:p w14:paraId="7BDC3545" w14:textId="4E4BBBD2" w:rsidR="002D4A39" w:rsidRPr="00436E1F" w:rsidRDefault="002D4A39" w:rsidP="002D4A39">
      <w:pPr>
        <w:rPr>
          <w:b/>
          <w:sz w:val="22"/>
          <w:szCs w:val="22"/>
        </w:rPr>
      </w:pPr>
    </w:p>
    <w:sectPr w:rsidR="002D4A39" w:rsidRPr="00436E1F" w:rsidSect="00BC0FB4">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93099" w14:textId="77777777" w:rsidR="00C41C61" w:rsidRDefault="00C41C61">
      <w:r>
        <w:separator/>
      </w:r>
    </w:p>
  </w:endnote>
  <w:endnote w:type="continuationSeparator" w:id="0">
    <w:p w14:paraId="6A223B04" w14:textId="77777777" w:rsidR="00C41C61" w:rsidRDefault="00C4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18C79" w14:textId="77777777" w:rsidR="00C41C61" w:rsidRDefault="00C41C61">
      <w:r>
        <w:separator/>
      </w:r>
    </w:p>
  </w:footnote>
  <w:footnote w:type="continuationSeparator" w:id="0">
    <w:p w14:paraId="486AEBA4" w14:textId="77777777" w:rsidR="00C41C61" w:rsidRDefault="00C41C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3207C" w14:textId="327337C8" w:rsidR="007D333D" w:rsidRPr="00B9412E" w:rsidRDefault="007D333D" w:rsidP="00B9412E">
    <w:pPr>
      <w:pStyle w:val="Header"/>
      <w:jc w:val="right"/>
      <w:rPr>
        <w:sz w:val="22"/>
        <w:szCs w:val="22"/>
      </w:rPr>
    </w:pPr>
    <w:r>
      <w:rPr>
        <w:sz w:val="22"/>
        <w:szCs w:val="22"/>
      </w:rPr>
      <w:t xml:space="preserve">COUN 8920 p. </w:t>
    </w:r>
    <w:r>
      <w:rPr>
        <w:rStyle w:val="PageNumber"/>
      </w:rPr>
      <w:fldChar w:fldCharType="begin"/>
    </w:r>
    <w:r>
      <w:rPr>
        <w:rStyle w:val="PageNumber"/>
      </w:rPr>
      <w:instrText xml:space="preserve"> PAGE </w:instrText>
    </w:r>
    <w:r>
      <w:rPr>
        <w:rStyle w:val="PageNumber"/>
      </w:rPr>
      <w:fldChar w:fldCharType="separate"/>
    </w:r>
    <w:r w:rsidR="001D28E5">
      <w:rPr>
        <w:rStyle w:val="PageNumber"/>
        <w:noProof/>
      </w:rPr>
      <w:t>5</w:t>
    </w:r>
    <w:r>
      <w:rPr>
        <w:rStyle w:val="PageNumber"/>
      </w:rPr>
      <w:fldChar w:fldCharType="end"/>
    </w:r>
  </w:p>
  <w:p w14:paraId="4122116F" w14:textId="77777777" w:rsidR="007D333D" w:rsidRDefault="007D33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DB98" w14:textId="77777777" w:rsidR="007D333D" w:rsidRPr="00436E1F" w:rsidRDefault="007D333D" w:rsidP="00BC0FB4">
    <w:pPr>
      <w:tabs>
        <w:tab w:val="left" w:pos="360"/>
      </w:tabs>
      <w:jc w:val="center"/>
      <w:rPr>
        <w:sz w:val="22"/>
        <w:szCs w:val="22"/>
      </w:rPr>
    </w:pPr>
    <w:r w:rsidRPr="00436E1F">
      <w:rPr>
        <w:b/>
        <w:bCs/>
        <w:color w:val="000000"/>
        <w:sz w:val="22"/>
        <w:szCs w:val="22"/>
      </w:rPr>
      <w:t>AUBURN UNIVERSITY</w:t>
    </w:r>
  </w:p>
  <w:p w14:paraId="11CB3FDF" w14:textId="77777777" w:rsidR="007D333D" w:rsidRPr="00436E1F" w:rsidRDefault="007D333D" w:rsidP="00BC0FB4">
    <w:pPr>
      <w:autoSpaceDE w:val="0"/>
      <w:autoSpaceDN w:val="0"/>
      <w:adjustRightInd w:val="0"/>
      <w:jc w:val="center"/>
      <w:outlineLvl w:val="0"/>
      <w:rPr>
        <w:b/>
        <w:bCs/>
        <w:color w:val="000000"/>
        <w:sz w:val="22"/>
        <w:szCs w:val="22"/>
      </w:rPr>
    </w:pPr>
    <w:r w:rsidRPr="00436E1F">
      <w:rPr>
        <w:b/>
        <w:bCs/>
        <w:color w:val="000000"/>
        <w:sz w:val="22"/>
        <w:szCs w:val="22"/>
      </w:rPr>
      <w:t>SYLLABUS</w:t>
    </w:r>
  </w:p>
  <w:p w14:paraId="568ED743" w14:textId="77777777" w:rsidR="007D333D" w:rsidRDefault="007D33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1144"/>
    <w:multiLevelType w:val="hybridMultilevel"/>
    <w:tmpl w:val="FFC6F498"/>
    <w:lvl w:ilvl="0" w:tplc="556ECF9A">
      <w:start w:val="1"/>
      <w:numFmt w:val="bullet"/>
      <w:lvlText w:val=""/>
      <w:lvlJc w:val="left"/>
      <w:pPr>
        <w:tabs>
          <w:tab w:val="num" w:pos="1080"/>
        </w:tabs>
        <w:ind w:left="1080" w:hanging="360"/>
      </w:pPr>
      <w:rPr>
        <w:rFonts w:ascii="Symbol" w:hAnsi="Symbol" w:hint="default"/>
        <w:color w:val="auto"/>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0B67F77"/>
    <w:multiLevelType w:val="hybridMultilevel"/>
    <w:tmpl w:val="ED6A7A0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1440"/>
        </w:tabs>
        <w:ind w:left="1440" w:hanging="360"/>
      </w:pPr>
      <w:rPr>
        <w:rFonts w:ascii="Symbol" w:hAnsi="Symbol" w:hint="default"/>
        <w:sz w:val="24"/>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43E6E68"/>
    <w:multiLevelType w:val="multilevel"/>
    <w:tmpl w:val="A964FC6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DB3D4E"/>
    <w:multiLevelType w:val="hybridMultilevel"/>
    <w:tmpl w:val="27D20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742FAE"/>
    <w:multiLevelType w:val="hybridMultilevel"/>
    <w:tmpl w:val="C636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C72D7"/>
    <w:multiLevelType w:val="hybridMultilevel"/>
    <w:tmpl w:val="8F7063F6"/>
    <w:lvl w:ilvl="0" w:tplc="4AF6339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Arial" w:hint="default"/>
      </w:rPr>
    </w:lvl>
    <w:lvl w:ilvl="2" w:tplc="4AF63394">
      <w:start w:val="1"/>
      <w:numFmt w:val="bullet"/>
      <w:lvlText w:val=""/>
      <w:lvlJc w:val="left"/>
      <w:pPr>
        <w:tabs>
          <w:tab w:val="num" w:pos="2880"/>
        </w:tabs>
        <w:ind w:left="2880" w:hanging="360"/>
      </w:pPr>
      <w:rPr>
        <w:rFonts w:ascii="Symbol" w:hAnsi="Symbol" w:hint="default"/>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41B5CDD"/>
    <w:multiLevelType w:val="hybridMultilevel"/>
    <w:tmpl w:val="EF680A04"/>
    <w:lvl w:ilvl="0" w:tplc="41FE1CD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1C7940"/>
    <w:multiLevelType w:val="hybridMultilevel"/>
    <w:tmpl w:val="C5A6209E"/>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nsid w:val="2B3F3FB6"/>
    <w:multiLevelType w:val="hybridMultilevel"/>
    <w:tmpl w:val="EC88A16E"/>
    <w:lvl w:ilvl="0" w:tplc="4AF63394">
      <w:start w:val="1"/>
      <w:numFmt w:val="bullet"/>
      <w:lvlText w:val=""/>
      <w:lvlJc w:val="left"/>
      <w:pPr>
        <w:tabs>
          <w:tab w:val="num" w:pos="1080"/>
        </w:tabs>
        <w:ind w:left="1080" w:hanging="360"/>
      </w:pPr>
      <w:rPr>
        <w:rFonts w:ascii="Symbol" w:hAnsi="Symbol" w:hint="default"/>
        <w:sz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2D961C0B"/>
    <w:multiLevelType w:val="hybridMultilevel"/>
    <w:tmpl w:val="B85A0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07A7D96"/>
    <w:multiLevelType w:val="hybridMultilevel"/>
    <w:tmpl w:val="9D1A6CAA"/>
    <w:lvl w:ilvl="0" w:tplc="7EDE907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A81FB6"/>
    <w:multiLevelType w:val="hybridMultilevel"/>
    <w:tmpl w:val="6EE47EC2"/>
    <w:lvl w:ilvl="0" w:tplc="4AF63394">
      <w:start w:val="1"/>
      <w:numFmt w:val="bullet"/>
      <w:lvlText w:val=""/>
      <w:lvlJc w:val="left"/>
      <w:pPr>
        <w:tabs>
          <w:tab w:val="num" w:pos="1080"/>
        </w:tabs>
        <w:ind w:left="1080" w:hanging="360"/>
      </w:pPr>
      <w:rPr>
        <w:rFonts w:ascii="Symbol" w:hAnsi="Symbol" w:hint="default"/>
        <w:sz w:val="24"/>
      </w:rPr>
    </w:lvl>
    <w:lvl w:ilvl="1" w:tplc="2782FEC4">
      <w:start w:val="1"/>
      <w:numFmt w:val="bullet"/>
      <w:lvlText w:val=""/>
      <w:lvlJc w:val="left"/>
      <w:pPr>
        <w:tabs>
          <w:tab w:val="num" w:pos="1800"/>
        </w:tabs>
        <w:ind w:left="180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2700"/>
        </w:tabs>
        <w:ind w:left="2700" w:hanging="360"/>
      </w:pPr>
      <w:rPr>
        <w:rFonts w:ascii="Symbol" w:hAnsi="Symbol" w:hint="default"/>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527640F"/>
    <w:multiLevelType w:val="hybridMultilevel"/>
    <w:tmpl w:val="D762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33CC6"/>
    <w:multiLevelType w:val="hybridMultilevel"/>
    <w:tmpl w:val="8D52156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F9B6141"/>
    <w:multiLevelType w:val="hybridMultilevel"/>
    <w:tmpl w:val="CB286932"/>
    <w:lvl w:ilvl="0" w:tplc="0A34D7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4229B"/>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16B6FA1"/>
    <w:multiLevelType w:val="hybridMultilevel"/>
    <w:tmpl w:val="2A5EC330"/>
    <w:lvl w:ilvl="0" w:tplc="FA2ACE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5158F2"/>
    <w:multiLevelType w:val="hybridMultilevel"/>
    <w:tmpl w:val="139468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7431EF8"/>
    <w:multiLevelType w:val="hybridMultilevel"/>
    <w:tmpl w:val="B8F87D9A"/>
    <w:lvl w:ilvl="0" w:tplc="2DA6B73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A154CB7"/>
    <w:multiLevelType w:val="hybridMultilevel"/>
    <w:tmpl w:val="832EFAAC"/>
    <w:lvl w:ilvl="0" w:tplc="4AF6339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4B5611D"/>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8BB3F9E"/>
    <w:multiLevelType w:val="hybridMultilevel"/>
    <w:tmpl w:val="8AFA3360"/>
    <w:lvl w:ilvl="0" w:tplc="EBC0A6E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DD2BA9"/>
    <w:multiLevelType w:val="hybridMultilevel"/>
    <w:tmpl w:val="40B2800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D88767B"/>
    <w:multiLevelType w:val="multilevel"/>
    <w:tmpl w:val="4F164DDC"/>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0A721DE"/>
    <w:multiLevelType w:val="hybridMultilevel"/>
    <w:tmpl w:val="BE10DC5C"/>
    <w:lvl w:ilvl="0" w:tplc="C1847354">
      <w:start w:val="1"/>
      <w:numFmt w:val="decimal"/>
      <w:lvlText w:val="%1o"/>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78471D0"/>
    <w:multiLevelType w:val="hybridMultilevel"/>
    <w:tmpl w:val="89005DCC"/>
    <w:lvl w:ilvl="0" w:tplc="0A128E7A">
      <w:start w:val="1"/>
      <w:numFmt w:val="decimal"/>
      <w:lvlText w:val="%1."/>
      <w:lvlJc w:val="left"/>
      <w:pPr>
        <w:tabs>
          <w:tab w:val="num" w:pos="0"/>
        </w:tabs>
        <w:ind w:left="0" w:hanging="540"/>
      </w:pPr>
      <w:rPr>
        <w:rFonts w:hint="default"/>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9">
    <w:nsid w:val="697C0A43"/>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AA6206F"/>
    <w:multiLevelType w:val="multilevel"/>
    <w:tmpl w:val="2A78A82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B7C30CA"/>
    <w:multiLevelType w:val="multilevel"/>
    <w:tmpl w:val="E6A6EDF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DC8640B"/>
    <w:multiLevelType w:val="hybridMultilevel"/>
    <w:tmpl w:val="9F00486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nsid w:val="711209D1"/>
    <w:multiLevelType w:val="hybridMultilevel"/>
    <w:tmpl w:val="3B5CCC5C"/>
    <w:lvl w:ilvl="0" w:tplc="04090001">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C5A58"/>
    <w:multiLevelType w:val="hybridMultilevel"/>
    <w:tmpl w:val="54B4D742"/>
    <w:lvl w:ilvl="0" w:tplc="475C1EB4">
      <w:start w:val="1"/>
      <w:numFmt w:val="decimal"/>
      <w:lvlText w:val="%1o"/>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1B1D2D"/>
    <w:multiLevelType w:val="hybridMultilevel"/>
    <w:tmpl w:val="FF64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8159E4"/>
    <w:multiLevelType w:val="hybridMultilevel"/>
    <w:tmpl w:val="89F64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E42055"/>
    <w:multiLevelType w:val="hybridMultilevel"/>
    <w:tmpl w:val="F1F299C6"/>
    <w:lvl w:ilvl="0" w:tplc="09A205E8">
      <w:start w:val="1"/>
      <w:numFmt w:val="decimal"/>
      <w:lvlText w:val="%1."/>
      <w:lvlJc w:val="left"/>
      <w:pPr>
        <w:ind w:left="420" w:hanging="360"/>
      </w:pPr>
      <w:rPr>
        <w:rFonts w:hint="default"/>
        <w:b/>
        <w:color w:val="00000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7970145A"/>
    <w:multiLevelType w:val="hybridMultilevel"/>
    <w:tmpl w:val="F2A0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57539"/>
    <w:multiLevelType w:val="hybridMultilevel"/>
    <w:tmpl w:val="D5FCE2E6"/>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4"/>
  </w:num>
  <w:num w:numId="2">
    <w:abstractNumId w:val="30"/>
  </w:num>
  <w:num w:numId="3">
    <w:abstractNumId w:val="12"/>
  </w:num>
  <w:num w:numId="4">
    <w:abstractNumId w:val="23"/>
  </w:num>
  <w:num w:numId="5">
    <w:abstractNumId w:val="37"/>
  </w:num>
  <w:num w:numId="6">
    <w:abstractNumId w:val="19"/>
  </w:num>
  <w:num w:numId="7">
    <w:abstractNumId w:val="5"/>
  </w:num>
  <w:num w:numId="8">
    <w:abstractNumId w:val="17"/>
  </w:num>
  <w:num w:numId="9">
    <w:abstractNumId w:val="28"/>
  </w:num>
  <w:num w:numId="10">
    <w:abstractNumId w:val="1"/>
  </w:num>
  <w:num w:numId="11">
    <w:abstractNumId w:val="33"/>
  </w:num>
  <w:num w:numId="12">
    <w:abstractNumId w:val="7"/>
  </w:num>
  <w:num w:numId="13">
    <w:abstractNumId w:val="21"/>
  </w:num>
  <w:num w:numId="14">
    <w:abstractNumId w:val="9"/>
  </w:num>
  <w:num w:numId="15">
    <w:abstractNumId w:val="40"/>
  </w:num>
  <w:num w:numId="16">
    <w:abstractNumId w:val="10"/>
  </w:num>
  <w:num w:numId="17">
    <w:abstractNumId w:val="27"/>
  </w:num>
  <w:num w:numId="18">
    <w:abstractNumId w:val="32"/>
  </w:num>
  <w:num w:numId="19">
    <w:abstractNumId w:val="2"/>
  </w:num>
  <w:num w:numId="20">
    <w:abstractNumId w:val="13"/>
  </w:num>
  <w:num w:numId="21">
    <w:abstractNumId w:val="0"/>
  </w:num>
  <w:num w:numId="22">
    <w:abstractNumId w:val="24"/>
  </w:num>
  <w:num w:numId="23">
    <w:abstractNumId w:val="15"/>
  </w:num>
  <w:num w:numId="24">
    <w:abstractNumId w:val="11"/>
  </w:num>
  <w:num w:numId="25">
    <w:abstractNumId w:val="8"/>
  </w:num>
  <w:num w:numId="26">
    <w:abstractNumId w:val="22"/>
  </w:num>
  <w:num w:numId="27">
    <w:abstractNumId w:val="29"/>
  </w:num>
  <w:num w:numId="28">
    <w:abstractNumId w:val="20"/>
  </w:num>
  <w:num w:numId="29">
    <w:abstractNumId w:val="6"/>
  </w:num>
  <w:num w:numId="30">
    <w:abstractNumId w:val="25"/>
  </w:num>
  <w:num w:numId="31">
    <w:abstractNumId w:val="36"/>
  </w:num>
  <w:num w:numId="3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9"/>
  </w:num>
  <w:num w:numId="35">
    <w:abstractNumId w:val="14"/>
  </w:num>
  <w:num w:numId="36">
    <w:abstractNumId w:val="3"/>
  </w:num>
  <w:num w:numId="37">
    <w:abstractNumId w:val="18"/>
  </w:num>
  <w:num w:numId="38">
    <w:abstractNumId w:val="26"/>
  </w:num>
  <w:num w:numId="39">
    <w:abstractNumId w:val="16"/>
  </w:num>
  <w:num w:numId="40">
    <w:abstractNumId w:val="35"/>
  </w:num>
  <w:num w:numId="41">
    <w:abstractNumId w:val="38"/>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CC"/>
    <w:rsid w:val="000110F3"/>
    <w:rsid w:val="0001338A"/>
    <w:rsid w:val="00052480"/>
    <w:rsid w:val="00055218"/>
    <w:rsid w:val="00055983"/>
    <w:rsid w:val="00085BCD"/>
    <w:rsid w:val="000B114D"/>
    <w:rsid w:val="000B6292"/>
    <w:rsid w:val="000C4E36"/>
    <w:rsid w:val="000E0E53"/>
    <w:rsid w:val="00110E07"/>
    <w:rsid w:val="00125E06"/>
    <w:rsid w:val="00150DB1"/>
    <w:rsid w:val="00153C2B"/>
    <w:rsid w:val="00155176"/>
    <w:rsid w:val="001553F0"/>
    <w:rsid w:val="00163B32"/>
    <w:rsid w:val="00177AB9"/>
    <w:rsid w:val="00177D82"/>
    <w:rsid w:val="00193E38"/>
    <w:rsid w:val="001A2AAA"/>
    <w:rsid w:val="001B4ADA"/>
    <w:rsid w:val="001C0D79"/>
    <w:rsid w:val="001C7EE2"/>
    <w:rsid w:val="001D28E5"/>
    <w:rsid w:val="001E7612"/>
    <w:rsid w:val="00202295"/>
    <w:rsid w:val="00204D4F"/>
    <w:rsid w:val="002178E5"/>
    <w:rsid w:val="00222E12"/>
    <w:rsid w:val="00224AF9"/>
    <w:rsid w:val="00237466"/>
    <w:rsid w:val="002705EC"/>
    <w:rsid w:val="002733BF"/>
    <w:rsid w:val="00273430"/>
    <w:rsid w:val="00283978"/>
    <w:rsid w:val="00286323"/>
    <w:rsid w:val="00291252"/>
    <w:rsid w:val="002C2F52"/>
    <w:rsid w:val="002D4A39"/>
    <w:rsid w:val="002F1076"/>
    <w:rsid w:val="002F70C9"/>
    <w:rsid w:val="00300EDB"/>
    <w:rsid w:val="00305D05"/>
    <w:rsid w:val="0031252D"/>
    <w:rsid w:val="00312A27"/>
    <w:rsid w:val="00340049"/>
    <w:rsid w:val="0034304C"/>
    <w:rsid w:val="00371450"/>
    <w:rsid w:val="0039107A"/>
    <w:rsid w:val="003B02FD"/>
    <w:rsid w:val="003B552E"/>
    <w:rsid w:val="003C055D"/>
    <w:rsid w:val="003D6736"/>
    <w:rsid w:val="00400775"/>
    <w:rsid w:val="0041073F"/>
    <w:rsid w:val="0042588A"/>
    <w:rsid w:val="004307B0"/>
    <w:rsid w:val="00436E1F"/>
    <w:rsid w:val="0044171B"/>
    <w:rsid w:val="00460218"/>
    <w:rsid w:val="00476813"/>
    <w:rsid w:val="00493BF8"/>
    <w:rsid w:val="004A4121"/>
    <w:rsid w:val="004C189F"/>
    <w:rsid w:val="004C4FD8"/>
    <w:rsid w:val="004D059C"/>
    <w:rsid w:val="004D335E"/>
    <w:rsid w:val="004E19B3"/>
    <w:rsid w:val="004E7599"/>
    <w:rsid w:val="00500365"/>
    <w:rsid w:val="00506992"/>
    <w:rsid w:val="00525786"/>
    <w:rsid w:val="00525C25"/>
    <w:rsid w:val="00557F84"/>
    <w:rsid w:val="00570000"/>
    <w:rsid w:val="005803AB"/>
    <w:rsid w:val="00582F11"/>
    <w:rsid w:val="00590E6A"/>
    <w:rsid w:val="00594CA6"/>
    <w:rsid w:val="005A7AFF"/>
    <w:rsid w:val="005C1B5A"/>
    <w:rsid w:val="005C5CC2"/>
    <w:rsid w:val="005D1B11"/>
    <w:rsid w:val="00613373"/>
    <w:rsid w:val="00623FD6"/>
    <w:rsid w:val="0064455D"/>
    <w:rsid w:val="00650ADB"/>
    <w:rsid w:val="006801AC"/>
    <w:rsid w:val="00694D2F"/>
    <w:rsid w:val="006A6C4C"/>
    <w:rsid w:val="006D2AA4"/>
    <w:rsid w:val="006E0980"/>
    <w:rsid w:val="006F2429"/>
    <w:rsid w:val="00706B83"/>
    <w:rsid w:val="00715687"/>
    <w:rsid w:val="00743008"/>
    <w:rsid w:val="0076113F"/>
    <w:rsid w:val="00776BA7"/>
    <w:rsid w:val="007B19A4"/>
    <w:rsid w:val="007B70EE"/>
    <w:rsid w:val="007C2300"/>
    <w:rsid w:val="007D333D"/>
    <w:rsid w:val="007D4B61"/>
    <w:rsid w:val="008349A6"/>
    <w:rsid w:val="008357A1"/>
    <w:rsid w:val="008442C0"/>
    <w:rsid w:val="00844E28"/>
    <w:rsid w:val="00883656"/>
    <w:rsid w:val="008B22C4"/>
    <w:rsid w:val="008C25B8"/>
    <w:rsid w:val="008C4549"/>
    <w:rsid w:val="008E4229"/>
    <w:rsid w:val="008E6360"/>
    <w:rsid w:val="00915051"/>
    <w:rsid w:val="009321EB"/>
    <w:rsid w:val="00933C2F"/>
    <w:rsid w:val="0094553B"/>
    <w:rsid w:val="00971F6F"/>
    <w:rsid w:val="00980674"/>
    <w:rsid w:val="00991AE0"/>
    <w:rsid w:val="009972CC"/>
    <w:rsid w:val="009D0761"/>
    <w:rsid w:val="009F68E5"/>
    <w:rsid w:val="00A72AC0"/>
    <w:rsid w:val="00A82710"/>
    <w:rsid w:val="00A944B6"/>
    <w:rsid w:val="00AC4EDD"/>
    <w:rsid w:val="00AE08CB"/>
    <w:rsid w:val="00AE0C15"/>
    <w:rsid w:val="00AE67B4"/>
    <w:rsid w:val="00B241DF"/>
    <w:rsid w:val="00B4330B"/>
    <w:rsid w:val="00B554D9"/>
    <w:rsid w:val="00B743A6"/>
    <w:rsid w:val="00B9412E"/>
    <w:rsid w:val="00BC0FB4"/>
    <w:rsid w:val="00BF084E"/>
    <w:rsid w:val="00C00779"/>
    <w:rsid w:val="00C201AD"/>
    <w:rsid w:val="00C248B6"/>
    <w:rsid w:val="00C41C61"/>
    <w:rsid w:val="00C44652"/>
    <w:rsid w:val="00C70B81"/>
    <w:rsid w:val="00C80E2D"/>
    <w:rsid w:val="00C8393F"/>
    <w:rsid w:val="00CA6717"/>
    <w:rsid w:val="00CB435C"/>
    <w:rsid w:val="00CB7AF1"/>
    <w:rsid w:val="00CC6717"/>
    <w:rsid w:val="00CD51DF"/>
    <w:rsid w:val="00CF43CF"/>
    <w:rsid w:val="00CF4BD5"/>
    <w:rsid w:val="00D05BC1"/>
    <w:rsid w:val="00D10D74"/>
    <w:rsid w:val="00D31F0D"/>
    <w:rsid w:val="00D4359F"/>
    <w:rsid w:val="00D507C9"/>
    <w:rsid w:val="00D65F28"/>
    <w:rsid w:val="00D72EFC"/>
    <w:rsid w:val="00D9513F"/>
    <w:rsid w:val="00DE0160"/>
    <w:rsid w:val="00DE04B7"/>
    <w:rsid w:val="00E02DCD"/>
    <w:rsid w:val="00E04EFE"/>
    <w:rsid w:val="00E17653"/>
    <w:rsid w:val="00E54BB1"/>
    <w:rsid w:val="00E55EDA"/>
    <w:rsid w:val="00E70747"/>
    <w:rsid w:val="00E70EAA"/>
    <w:rsid w:val="00E70F8E"/>
    <w:rsid w:val="00E90A82"/>
    <w:rsid w:val="00EA39AC"/>
    <w:rsid w:val="00EB194D"/>
    <w:rsid w:val="00EE1736"/>
    <w:rsid w:val="00EF07AB"/>
    <w:rsid w:val="00F05760"/>
    <w:rsid w:val="00F305BC"/>
    <w:rsid w:val="00F409CB"/>
    <w:rsid w:val="00F44A6A"/>
    <w:rsid w:val="00F620D2"/>
    <w:rsid w:val="00F73FFE"/>
    <w:rsid w:val="00F849B2"/>
    <w:rsid w:val="00F95AE4"/>
    <w:rsid w:val="00FA668F"/>
    <w:rsid w:val="00FC3FDA"/>
    <w:rsid w:val="00FD7E52"/>
    <w:rsid w:val="00FF1C20"/>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5C65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D4A39"/>
    <w:rPr>
      <w:sz w:val="24"/>
      <w:szCs w:val="24"/>
    </w:rPr>
  </w:style>
  <w:style w:type="paragraph" w:styleId="Heading1">
    <w:name w:val="heading 1"/>
    <w:basedOn w:val="Normal"/>
    <w:link w:val="Heading1Char"/>
    <w:uiPriority w:val="1"/>
    <w:qFormat/>
    <w:rsid w:val="004E19B3"/>
    <w:pPr>
      <w:widowControl w:val="0"/>
      <w:ind w:left="837" w:hanging="720"/>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CA6"/>
    <w:rPr>
      <w:color w:val="0000FF"/>
      <w:u w:val="single"/>
    </w:rPr>
  </w:style>
  <w:style w:type="table" w:styleId="TableGrid">
    <w:name w:val="Table Grid"/>
    <w:basedOn w:val="TableNormal"/>
    <w:rsid w:val="006A6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6A6C4C"/>
    <w:rPr>
      <w:sz w:val="16"/>
      <w:szCs w:val="16"/>
    </w:rPr>
  </w:style>
  <w:style w:type="paragraph" w:styleId="CommentText">
    <w:name w:val="annotation text"/>
    <w:basedOn w:val="Normal"/>
    <w:semiHidden/>
    <w:rsid w:val="006A6C4C"/>
    <w:rPr>
      <w:sz w:val="20"/>
      <w:szCs w:val="20"/>
    </w:rPr>
  </w:style>
  <w:style w:type="paragraph" w:styleId="BalloonText">
    <w:name w:val="Balloon Text"/>
    <w:basedOn w:val="Normal"/>
    <w:semiHidden/>
    <w:rsid w:val="006A6C4C"/>
    <w:rPr>
      <w:rFonts w:ascii="Tahoma" w:hAnsi="Tahoma" w:cs="Tahoma"/>
      <w:sz w:val="16"/>
      <w:szCs w:val="16"/>
    </w:rPr>
  </w:style>
  <w:style w:type="paragraph" w:styleId="PlainText">
    <w:name w:val="Plain Text"/>
    <w:basedOn w:val="Normal"/>
    <w:rsid w:val="00A82710"/>
    <w:rPr>
      <w:rFonts w:ascii="Courier New" w:hAnsi="Courier New" w:cs="Courier New"/>
      <w:sz w:val="20"/>
      <w:szCs w:val="20"/>
    </w:rPr>
  </w:style>
  <w:style w:type="paragraph" w:styleId="ListParagraph">
    <w:name w:val="List Paragraph"/>
    <w:basedOn w:val="Normal"/>
    <w:uiPriority w:val="34"/>
    <w:qFormat/>
    <w:rsid w:val="00FD7E52"/>
    <w:pPr>
      <w:spacing w:before="100" w:beforeAutospacing="1" w:after="100" w:afterAutospacing="1" w:line="480" w:lineRule="auto"/>
      <w:ind w:left="720" w:firstLine="360"/>
      <w:contextualSpacing/>
    </w:pPr>
    <w:rPr>
      <w:rFonts w:ascii="Calibri" w:eastAsia="Calibri" w:hAnsi="Calibri"/>
      <w:sz w:val="22"/>
      <w:szCs w:val="22"/>
    </w:rPr>
  </w:style>
  <w:style w:type="character" w:customStyle="1" w:styleId="Hyperlink20">
    <w:name w:val="Hyperlink20"/>
    <w:rsid w:val="00AC4EDD"/>
    <w:rPr>
      <w:rFonts w:ascii="Verdana" w:hAnsi="Verdana" w:hint="default"/>
      <w:strike w:val="0"/>
      <w:dstrike w:val="0"/>
      <w:color w:val="003399"/>
      <w:u w:val="none"/>
      <w:effect w:val="none"/>
    </w:rPr>
  </w:style>
  <w:style w:type="character" w:customStyle="1" w:styleId="ptbrand4">
    <w:name w:val="ptbrand4"/>
    <w:rsid w:val="00AC4EDD"/>
    <w:rPr>
      <w:sz w:val="20"/>
      <w:szCs w:val="20"/>
    </w:rPr>
  </w:style>
  <w:style w:type="paragraph" w:styleId="Header">
    <w:name w:val="header"/>
    <w:basedOn w:val="Normal"/>
    <w:link w:val="HeaderChar"/>
    <w:uiPriority w:val="99"/>
    <w:unhideWhenUsed/>
    <w:rsid w:val="003C055D"/>
    <w:pPr>
      <w:tabs>
        <w:tab w:val="center" w:pos="4680"/>
        <w:tab w:val="right" w:pos="9360"/>
      </w:tabs>
    </w:pPr>
  </w:style>
  <w:style w:type="character" w:customStyle="1" w:styleId="HeaderChar">
    <w:name w:val="Header Char"/>
    <w:link w:val="Header"/>
    <w:uiPriority w:val="99"/>
    <w:rsid w:val="003C055D"/>
    <w:rPr>
      <w:sz w:val="24"/>
      <w:szCs w:val="24"/>
    </w:rPr>
  </w:style>
  <w:style w:type="paragraph" w:styleId="Footer">
    <w:name w:val="footer"/>
    <w:basedOn w:val="Normal"/>
    <w:link w:val="FooterChar"/>
    <w:uiPriority w:val="99"/>
    <w:unhideWhenUsed/>
    <w:rsid w:val="003C055D"/>
    <w:pPr>
      <w:tabs>
        <w:tab w:val="center" w:pos="4680"/>
        <w:tab w:val="right" w:pos="9360"/>
      </w:tabs>
    </w:pPr>
  </w:style>
  <w:style w:type="character" w:customStyle="1" w:styleId="FooterChar">
    <w:name w:val="Footer Char"/>
    <w:link w:val="Footer"/>
    <w:uiPriority w:val="99"/>
    <w:rsid w:val="003C055D"/>
    <w:rPr>
      <w:sz w:val="24"/>
      <w:szCs w:val="24"/>
    </w:rPr>
  </w:style>
  <w:style w:type="character" w:styleId="PageNumber">
    <w:name w:val="page number"/>
    <w:basedOn w:val="DefaultParagraphFont"/>
    <w:uiPriority w:val="99"/>
    <w:semiHidden/>
    <w:unhideWhenUsed/>
    <w:rsid w:val="00B9412E"/>
  </w:style>
  <w:style w:type="paragraph" w:customStyle="1" w:styleId="Default">
    <w:name w:val="Default"/>
    <w:rsid w:val="00D4359F"/>
    <w:pPr>
      <w:widowControl w:val="0"/>
      <w:autoSpaceDE w:val="0"/>
      <w:autoSpaceDN w:val="0"/>
      <w:adjustRightInd w:val="0"/>
    </w:pPr>
    <w:rPr>
      <w:color w:val="000000"/>
      <w:sz w:val="24"/>
      <w:szCs w:val="24"/>
    </w:rPr>
  </w:style>
  <w:style w:type="character" w:customStyle="1" w:styleId="Heading1Char">
    <w:name w:val="Heading 1 Char"/>
    <w:basedOn w:val="DefaultParagraphFont"/>
    <w:link w:val="Heading1"/>
    <w:uiPriority w:val="1"/>
    <w:rsid w:val="004E19B3"/>
    <w:rPr>
      <w:rFonts w:cstheme="minorBid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st0022@auburn.edu" TargetMode="External"/><Relationship Id="rId8" Type="http://schemas.openxmlformats.org/officeDocument/2006/relationships/hyperlink" Target="https://scholarcommons.usf.edu/cgi/viewcontent.cgi?article=1003&amp;context=ehe_fa" TargetMode="External"/><Relationship Id="rId9" Type="http://schemas.openxmlformats.org/officeDocument/2006/relationships/hyperlink" Target="http://www.auburn.edu/studentpolicie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1903</Words>
  <Characters>11268</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AUBURN UNIVERSITY </vt:lpstr>
    </vt:vector>
  </TitlesOfParts>
  <Company>au</Company>
  <LinksUpToDate>false</LinksUpToDate>
  <CharactersWithSpaces>13145</CharactersWithSpaces>
  <SharedDoc>false</SharedDoc>
  <HLinks>
    <vt:vector size="12" baseType="variant">
      <vt:variant>
        <vt:i4>655444</vt:i4>
      </vt:variant>
      <vt:variant>
        <vt:i4>3</vt:i4>
      </vt:variant>
      <vt:variant>
        <vt:i4>0</vt:i4>
      </vt:variant>
      <vt:variant>
        <vt:i4>5</vt:i4>
      </vt:variant>
      <vt:variant>
        <vt:lpwstr>http://www.amazon.com/Journeys-Professional-Excellence-Counselor-Practitioners/dp/1556202423/ref=sr_1_1?ie=UTF8&amp;s=books&amp;qid=1262032753&amp;sr=8-1</vt:lpwstr>
      </vt:variant>
      <vt:variant>
        <vt:lpwstr/>
      </vt:variant>
      <vt:variant>
        <vt:i4>1310772</vt:i4>
      </vt:variant>
      <vt:variant>
        <vt:i4>0</vt:i4>
      </vt:variant>
      <vt:variant>
        <vt:i4>0</vt:i4>
      </vt:variant>
      <vt:variant>
        <vt:i4>5</vt:i4>
      </vt:variant>
      <vt:variant>
        <vt:lpwstr>mailto:thoma07@auburn.edu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dave shannon and jamie carney</dc:creator>
  <cp:keywords/>
  <dc:description/>
  <cp:lastModifiedBy>Malti Tuttle</cp:lastModifiedBy>
  <cp:revision>18</cp:revision>
  <cp:lastPrinted>2013-08-27T13:37:00Z</cp:lastPrinted>
  <dcterms:created xsi:type="dcterms:W3CDTF">2019-08-09T21:14:00Z</dcterms:created>
  <dcterms:modified xsi:type="dcterms:W3CDTF">2019-08-21T00:17:00Z</dcterms:modified>
</cp:coreProperties>
</file>