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E39D4" w14:textId="3C0174FE" w:rsidR="00D3172E" w:rsidRDefault="00D3172E" w:rsidP="00F02D7F">
      <w:pPr>
        <w:rPr>
          <w:b/>
          <w:sz w:val="22"/>
        </w:rPr>
      </w:pPr>
    </w:p>
    <w:p w14:paraId="6A74A86C" w14:textId="430DBC71" w:rsidR="00513EBD" w:rsidRPr="00C3053E" w:rsidRDefault="00B338E9" w:rsidP="005C4D8B">
      <w:pPr>
        <w:rPr>
          <w:b/>
          <w:color w:val="244061" w:themeColor="accent1" w:themeShade="80"/>
          <w:sz w:val="32"/>
        </w:rPr>
      </w:pPr>
      <w:r w:rsidRPr="00C3053E">
        <w:rPr>
          <w:b/>
          <w:noProof/>
          <w:color w:val="244061" w:themeColor="accent1" w:themeShade="80"/>
          <w:sz w:val="30"/>
          <w:szCs w:val="30"/>
        </w:rPr>
        <w:drawing>
          <wp:anchor distT="0" distB="0" distL="114300" distR="114300" simplePos="0" relativeHeight="251659264" behindDoc="0" locked="0" layoutInCell="1" allowOverlap="1" wp14:anchorId="47515EA9" wp14:editId="22061AE0">
            <wp:simplePos x="0" y="0"/>
            <wp:positionH relativeFrom="column">
              <wp:posOffset>3718560</wp:posOffset>
            </wp:positionH>
            <wp:positionV relativeFrom="page">
              <wp:posOffset>434340</wp:posOffset>
            </wp:positionV>
            <wp:extent cx="2948940" cy="4185920"/>
            <wp:effectExtent l="0" t="0" r="3810" b="508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513EBD">
        <w:rPr>
          <w:b/>
          <w:color w:val="244061" w:themeColor="accent1" w:themeShade="80"/>
          <w:sz w:val="32"/>
        </w:rPr>
        <w:t>CTES 7920</w:t>
      </w:r>
      <w:r w:rsidR="00B75451">
        <w:rPr>
          <w:b/>
          <w:color w:val="244061" w:themeColor="accent1" w:themeShade="80"/>
          <w:sz w:val="32"/>
        </w:rPr>
        <w:t>_26 (Certification Track)</w:t>
      </w:r>
    </w:p>
    <w:p w14:paraId="27BB5267" w14:textId="77777777" w:rsidR="005C4D8B" w:rsidRPr="00C3053E" w:rsidRDefault="005C4D8B" w:rsidP="005C4D8B">
      <w:pPr>
        <w:rPr>
          <w:b/>
          <w:color w:val="244061" w:themeColor="accent1" w:themeShade="80"/>
          <w:sz w:val="32"/>
        </w:rPr>
      </w:pPr>
      <w:r w:rsidRPr="00C3053E">
        <w:rPr>
          <w:b/>
          <w:color w:val="244061" w:themeColor="accent1" w:themeShade="80"/>
          <w:sz w:val="32"/>
        </w:rPr>
        <w:t>Auburn University</w:t>
      </w:r>
    </w:p>
    <w:p w14:paraId="5854FA88" w14:textId="77777777" w:rsidR="005C4D8B" w:rsidRPr="00F87214" w:rsidRDefault="005C4D8B" w:rsidP="005C4D8B">
      <w:pPr>
        <w:jc w:val="center"/>
        <w:rPr>
          <w:color w:val="E36C0A" w:themeColor="accent6" w:themeShade="BF"/>
        </w:rPr>
      </w:pPr>
    </w:p>
    <w:p w14:paraId="4F1C0753" w14:textId="77777777" w:rsidR="005C4D8B" w:rsidRPr="00F16C63" w:rsidRDefault="005C4D8B" w:rsidP="005C4D8B">
      <w:pPr>
        <w:jc w:val="center"/>
      </w:pPr>
    </w:p>
    <w:p w14:paraId="0151E5C8" w14:textId="4E38F3A8"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Department:</w:t>
      </w:r>
      <w:r w:rsidR="00B338E9">
        <w:rPr>
          <w:rFonts w:ascii="Arial" w:hAnsi="Arial" w:cs="Arial"/>
          <w:color w:val="1F497D" w:themeColor="text2"/>
          <w:sz w:val="24"/>
          <w:szCs w:val="24"/>
        </w:rPr>
        <w:t xml:space="preserve"> </w:t>
      </w:r>
      <w:r w:rsidRPr="00BA7217">
        <w:rPr>
          <w:rFonts w:ascii="Arial" w:hAnsi="Arial" w:cs="Arial"/>
          <w:color w:val="1F497D" w:themeColor="text2"/>
          <w:sz w:val="24"/>
          <w:szCs w:val="24"/>
        </w:rPr>
        <w:t xml:space="preserve">Curriculum &amp; Teaching </w:t>
      </w:r>
    </w:p>
    <w:p w14:paraId="3DE8C8FA" w14:textId="77777777"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 xml:space="preserve">Program:  English to Speakers of Other </w:t>
      </w:r>
      <w:proofErr w:type="gramStart"/>
      <w:r w:rsidRPr="00BA7217">
        <w:rPr>
          <w:rFonts w:ascii="Arial" w:hAnsi="Arial" w:cs="Arial"/>
          <w:color w:val="1F497D" w:themeColor="text2"/>
          <w:sz w:val="24"/>
          <w:szCs w:val="24"/>
        </w:rPr>
        <w:t>Languages  Education</w:t>
      </w:r>
      <w:proofErr w:type="gramEnd"/>
      <w:r w:rsidRPr="00BA7217">
        <w:rPr>
          <w:rFonts w:ascii="Arial" w:hAnsi="Arial" w:cs="Arial"/>
          <w:color w:val="1F497D" w:themeColor="text2"/>
          <w:sz w:val="24"/>
          <w:szCs w:val="24"/>
        </w:rPr>
        <w:t xml:space="preserve"> </w:t>
      </w:r>
      <w:r w:rsidRPr="00BA7217">
        <w:rPr>
          <w:rFonts w:ascii="Arial" w:hAnsi="Arial" w:cs="Arial"/>
          <w:color w:val="1F497D" w:themeColor="text2"/>
          <w:sz w:val="24"/>
          <w:szCs w:val="24"/>
        </w:rPr>
        <w:tab/>
      </w:r>
    </w:p>
    <w:p w14:paraId="2672F5D1" w14:textId="708D6201"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Course Title</w:t>
      </w:r>
      <w:r w:rsidRPr="00BA7217">
        <w:rPr>
          <w:rFonts w:ascii="Arial" w:hAnsi="Arial" w:cs="Arial"/>
          <w:caps/>
          <w:color w:val="1F497D" w:themeColor="text2"/>
          <w:sz w:val="24"/>
          <w:szCs w:val="24"/>
        </w:rPr>
        <w:t>:</w:t>
      </w:r>
      <w:r w:rsidR="00B338E9">
        <w:rPr>
          <w:rFonts w:ascii="Arial" w:hAnsi="Arial" w:cs="Arial"/>
          <w:caps/>
          <w:color w:val="1F497D" w:themeColor="text2"/>
          <w:sz w:val="24"/>
          <w:szCs w:val="24"/>
        </w:rPr>
        <w:t xml:space="preserve"> </w:t>
      </w:r>
      <w:r>
        <w:rPr>
          <w:rFonts w:ascii="Arial" w:hAnsi="Arial" w:cs="Arial"/>
          <w:caps/>
          <w:color w:val="1F497D" w:themeColor="text2"/>
          <w:sz w:val="24"/>
          <w:szCs w:val="24"/>
        </w:rPr>
        <w:t>cLINICAL rESIDENCY IN esol education</w:t>
      </w:r>
    </w:p>
    <w:p w14:paraId="234D0D72" w14:textId="6FF26250" w:rsidR="005C4D8B" w:rsidRPr="00BA7217" w:rsidRDefault="005C4D8B" w:rsidP="005C4D8B">
      <w:pPr>
        <w:rPr>
          <w:rFonts w:ascii="Arial" w:hAnsi="Arial" w:cs="Arial"/>
          <w:color w:val="1F497D" w:themeColor="text2"/>
          <w:sz w:val="24"/>
          <w:szCs w:val="24"/>
        </w:rPr>
      </w:pPr>
      <w:r>
        <w:rPr>
          <w:rFonts w:ascii="Arial" w:hAnsi="Arial" w:cs="Arial"/>
          <w:color w:val="1F497D" w:themeColor="text2"/>
          <w:sz w:val="24"/>
          <w:szCs w:val="24"/>
        </w:rPr>
        <w:t>Course Number:</w:t>
      </w:r>
      <w:r w:rsidR="00B338E9">
        <w:rPr>
          <w:rFonts w:ascii="Arial" w:hAnsi="Arial" w:cs="Arial"/>
          <w:color w:val="1F497D" w:themeColor="text2"/>
          <w:sz w:val="24"/>
          <w:szCs w:val="24"/>
        </w:rPr>
        <w:t xml:space="preserve">  </w:t>
      </w:r>
      <w:r>
        <w:rPr>
          <w:rFonts w:ascii="Arial" w:hAnsi="Arial" w:cs="Arial"/>
          <w:color w:val="1F497D" w:themeColor="text2"/>
          <w:sz w:val="24"/>
          <w:szCs w:val="24"/>
        </w:rPr>
        <w:t>CTES</w:t>
      </w:r>
      <w:r w:rsidR="00FD0FF0">
        <w:rPr>
          <w:rFonts w:ascii="Arial" w:hAnsi="Arial" w:cs="Arial"/>
          <w:color w:val="1F497D" w:themeColor="text2"/>
          <w:sz w:val="24"/>
          <w:szCs w:val="24"/>
        </w:rPr>
        <w:t xml:space="preserve"> 7920</w:t>
      </w:r>
      <w:r w:rsidR="00B75451">
        <w:rPr>
          <w:rFonts w:ascii="Arial" w:hAnsi="Arial" w:cs="Arial"/>
          <w:color w:val="1F497D" w:themeColor="text2"/>
          <w:sz w:val="24"/>
          <w:szCs w:val="24"/>
        </w:rPr>
        <w:t xml:space="preserve">_26 </w:t>
      </w:r>
    </w:p>
    <w:p w14:paraId="5E09A2EF" w14:textId="4D74973C"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Course Credit:  </w:t>
      </w:r>
      <w:r w:rsidR="005C4D8B" w:rsidRPr="00BA7217">
        <w:rPr>
          <w:rFonts w:ascii="Arial" w:hAnsi="Arial" w:cs="Arial"/>
          <w:color w:val="1F497D" w:themeColor="text2"/>
          <w:sz w:val="24"/>
          <w:szCs w:val="24"/>
        </w:rPr>
        <w:t>3 hours</w:t>
      </w:r>
    </w:p>
    <w:p w14:paraId="32BC8078" w14:textId="38356E06" w:rsidR="005C4D8B" w:rsidRPr="00BA7217" w:rsidRDefault="00520D91" w:rsidP="005C4D8B">
      <w:pPr>
        <w:rPr>
          <w:rFonts w:ascii="Arial" w:hAnsi="Arial" w:cs="Arial"/>
          <w:color w:val="1F497D" w:themeColor="text2"/>
          <w:sz w:val="24"/>
          <w:szCs w:val="24"/>
        </w:rPr>
      </w:pPr>
      <w:r>
        <w:rPr>
          <w:rFonts w:ascii="Arial" w:hAnsi="Arial" w:cs="Arial"/>
          <w:color w:val="1F497D" w:themeColor="text2"/>
          <w:sz w:val="24"/>
          <w:szCs w:val="24"/>
        </w:rPr>
        <w:t>Semester:</w:t>
      </w:r>
      <w:r w:rsidR="00B338E9">
        <w:rPr>
          <w:rFonts w:ascii="Arial" w:hAnsi="Arial" w:cs="Arial"/>
          <w:color w:val="1F497D" w:themeColor="text2"/>
          <w:sz w:val="24"/>
          <w:szCs w:val="24"/>
        </w:rPr>
        <w:t xml:space="preserve">  </w:t>
      </w:r>
      <w:r w:rsidR="00A52680">
        <w:rPr>
          <w:rFonts w:ascii="Arial" w:hAnsi="Arial" w:cs="Arial"/>
          <w:color w:val="1F497D" w:themeColor="text2"/>
          <w:sz w:val="24"/>
          <w:szCs w:val="24"/>
        </w:rPr>
        <w:t>Fall</w:t>
      </w:r>
      <w:r w:rsidR="00C80BA7">
        <w:rPr>
          <w:rFonts w:ascii="Arial" w:hAnsi="Arial" w:cs="Arial"/>
          <w:color w:val="1F497D" w:themeColor="text2"/>
          <w:sz w:val="24"/>
          <w:szCs w:val="24"/>
        </w:rPr>
        <w:t xml:space="preserve"> 2018</w:t>
      </w:r>
    </w:p>
    <w:p w14:paraId="049946AD" w14:textId="4D5C97FD"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Instructor:</w:t>
      </w:r>
      <w:r w:rsidR="00B338E9">
        <w:rPr>
          <w:rFonts w:ascii="Arial" w:hAnsi="Arial" w:cs="Arial"/>
          <w:color w:val="1F497D" w:themeColor="text2"/>
          <w:sz w:val="24"/>
          <w:szCs w:val="24"/>
        </w:rPr>
        <w:t xml:space="preserve"> </w:t>
      </w:r>
      <w:r w:rsidR="00AC11A4">
        <w:rPr>
          <w:rFonts w:ascii="Arial" w:hAnsi="Arial" w:cs="Arial"/>
          <w:color w:val="1F497D" w:themeColor="text2"/>
          <w:sz w:val="24"/>
          <w:szCs w:val="24"/>
        </w:rPr>
        <w:t>Dr. Jamie Harrison</w:t>
      </w:r>
      <w:r w:rsidRPr="00BA7217">
        <w:rPr>
          <w:rFonts w:ascii="Arial" w:hAnsi="Arial" w:cs="Arial"/>
          <w:color w:val="1F497D" w:themeColor="text2"/>
          <w:sz w:val="24"/>
          <w:szCs w:val="24"/>
        </w:rPr>
        <w:t xml:space="preserve"> </w:t>
      </w:r>
    </w:p>
    <w:p w14:paraId="07390E7A" w14:textId="4B043787"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Email Address:  </w:t>
      </w:r>
      <w:r w:rsidR="00AC11A4">
        <w:rPr>
          <w:rFonts w:ascii="Arial" w:hAnsi="Arial" w:cs="Arial"/>
          <w:color w:val="1F497D" w:themeColor="text2"/>
          <w:sz w:val="24"/>
          <w:szCs w:val="24"/>
        </w:rPr>
        <w:t>jlh0069</w:t>
      </w:r>
      <w:r w:rsidR="005C4D8B" w:rsidRPr="00BA7217">
        <w:rPr>
          <w:rFonts w:ascii="Arial" w:hAnsi="Arial" w:cs="Arial"/>
          <w:color w:val="1F497D" w:themeColor="text2"/>
          <w:sz w:val="24"/>
          <w:szCs w:val="24"/>
        </w:rPr>
        <w:t xml:space="preserve">@auburn.edu </w:t>
      </w:r>
    </w:p>
    <w:p w14:paraId="32ED1791" w14:textId="6E0C00A1" w:rsidR="005C4D8B" w:rsidRPr="00BA7217" w:rsidRDefault="00B338E9" w:rsidP="005C4D8B">
      <w:pPr>
        <w:rPr>
          <w:rFonts w:ascii="Arial" w:hAnsi="Arial" w:cs="Arial"/>
          <w:color w:val="1F497D" w:themeColor="text2"/>
          <w:sz w:val="24"/>
          <w:szCs w:val="24"/>
        </w:rPr>
      </w:pPr>
      <w:r>
        <w:rPr>
          <w:rFonts w:ascii="Arial" w:hAnsi="Arial" w:cs="Arial"/>
          <w:color w:val="1F497D" w:themeColor="text2"/>
          <w:sz w:val="24"/>
          <w:szCs w:val="24"/>
        </w:rPr>
        <w:t xml:space="preserve">Phone Number:  </w:t>
      </w:r>
      <w:r w:rsidR="005C4D8B" w:rsidRPr="00BA7217">
        <w:rPr>
          <w:rFonts w:ascii="Arial" w:hAnsi="Arial" w:cs="Arial"/>
          <w:color w:val="1F497D" w:themeColor="text2"/>
          <w:sz w:val="24"/>
          <w:szCs w:val="24"/>
        </w:rPr>
        <w:t>Office: 334-844-</w:t>
      </w:r>
      <w:r w:rsidR="00AC11A4">
        <w:rPr>
          <w:rFonts w:ascii="Arial" w:hAnsi="Arial" w:cs="Arial"/>
          <w:color w:val="1F497D" w:themeColor="text2"/>
          <w:sz w:val="24"/>
          <w:szCs w:val="24"/>
        </w:rPr>
        <w:t>8278</w:t>
      </w:r>
    </w:p>
    <w:p w14:paraId="4CADE6D3" w14:textId="3BB3905D" w:rsidR="005C4D8B" w:rsidRPr="00BA7217" w:rsidRDefault="005C4D8B" w:rsidP="005C4D8B">
      <w:pPr>
        <w:rPr>
          <w:rFonts w:ascii="Arial" w:hAnsi="Arial" w:cs="Arial"/>
          <w:color w:val="1F497D" w:themeColor="text2"/>
          <w:sz w:val="24"/>
          <w:szCs w:val="24"/>
        </w:rPr>
      </w:pPr>
      <w:r w:rsidRPr="00BA7217">
        <w:rPr>
          <w:rFonts w:ascii="Arial" w:hAnsi="Arial" w:cs="Arial"/>
          <w:color w:val="1F497D" w:themeColor="text2"/>
          <w:sz w:val="24"/>
          <w:szCs w:val="24"/>
        </w:rPr>
        <w:t>Office:</w:t>
      </w:r>
      <w:r w:rsidR="008632D7">
        <w:rPr>
          <w:rFonts w:ascii="Arial" w:hAnsi="Arial" w:cs="Arial"/>
          <w:color w:val="1F497D" w:themeColor="text2"/>
          <w:sz w:val="24"/>
          <w:szCs w:val="24"/>
        </w:rPr>
        <w:t xml:space="preserve"> </w:t>
      </w:r>
      <w:r w:rsidRPr="00BA7217">
        <w:rPr>
          <w:rFonts w:ascii="Arial" w:hAnsi="Arial" w:cs="Arial"/>
          <w:color w:val="1F497D" w:themeColor="text2"/>
          <w:sz w:val="24"/>
          <w:szCs w:val="24"/>
        </w:rPr>
        <w:t>50</w:t>
      </w:r>
      <w:r w:rsidR="00AC11A4">
        <w:rPr>
          <w:rFonts w:ascii="Arial" w:hAnsi="Arial" w:cs="Arial"/>
          <w:color w:val="1F497D" w:themeColor="text2"/>
          <w:sz w:val="24"/>
          <w:szCs w:val="24"/>
        </w:rPr>
        <w:t>80</w:t>
      </w:r>
      <w:r w:rsidRPr="00BA7217">
        <w:rPr>
          <w:rFonts w:ascii="Arial" w:hAnsi="Arial" w:cs="Arial"/>
          <w:color w:val="1F497D" w:themeColor="text2"/>
          <w:sz w:val="24"/>
          <w:szCs w:val="24"/>
        </w:rPr>
        <w:t xml:space="preserve"> Haley Center </w:t>
      </w:r>
    </w:p>
    <w:p w14:paraId="467CFBA0" w14:textId="4B5BAAD4" w:rsidR="005C4D8B" w:rsidRPr="00BA7217" w:rsidRDefault="005C4D8B" w:rsidP="005C4D8B">
      <w:pPr>
        <w:ind w:left="2880" w:hanging="2880"/>
        <w:rPr>
          <w:rFonts w:ascii="Arial" w:hAnsi="Arial" w:cs="Arial"/>
          <w:color w:val="1F497D" w:themeColor="text2"/>
          <w:sz w:val="24"/>
          <w:szCs w:val="24"/>
        </w:rPr>
      </w:pPr>
      <w:r w:rsidRPr="00BA7217">
        <w:rPr>
          <w:rFonts w:ascii="Arial" w:hAnsi="Arial" w:cs="Arial"/>
          <w:color w:val="1F497D" w:themeColor="text2"/>
          <w:sz w:val="24"/>
          <w:szCs w:val="24"/>
        </w:rPr>
        <w:t>Office Hours</w:t>
      </w:r>
      <w:r w:rsidR="005C6BFC">
        <w:rPr>
          <w:rFonts w:ascii="Arial" w:hAnsi="Arial" w:cs="Arial"/>
          <w:color w:val="1F497D" w:themeColor="text2"/>
          <w:sz w:val="24"/>
          <w:szCs w:val="24"/>
        </w:rPr>
        <w:t>:</w:t>
      </w:r>
      <w:r w:rsidR="008F3CC2">
        <w:rPr>
          <w:rFonts w:ascii="Arial" w:hAnsi="Arial" w:cs="Arial"/>
          <w:color w:val="1F497D" w:themeColor="text2"/>
          <w:sz w:val="24"/>
          <w:szCs w:val="24"/>
        </w:rPr>
        <w:t xml:space="preserve"> </w:t>
      </w:r>
      <w:r w:rsidR="00AC11A4">
        <w:rPr>
          <w:rFonts w:ascii="Arial" w:hAnsi="Arial" w:cs="Arial"/>
          <w:color w:val="1F497D" w:themeColor="text2"/>
          <w:sz w:val="24"/>
          <w:szCs w:val="24"/>
        </w:rPr>
        <w:t>by appointment</w:t>
      </w:r>
      <w:r w:rsidR="008F3CC2">
        <w:rPr>
          <w:rFonts w:ascii="Arial" w:hAnsi="Arial" w:cs="Arial"/>
          <w:color w:val="1F497D" w:themeColor="text2"/>
          <w:sz w:val="24"/>
          <w:szCs w:val="24"/>
        </w:rPr>
        <w:t xml:space="preserve"> </w:t>
      </w:r>
      <w:r w:rsidR="005C6BFC">
        <w:rPr>
          <w:rFonts w:ascii="Arial" w:hAnsi="Arial" w:cs="Arial"/>
          <w:color w:val="1F497D" w:themeColor="text2"/>
          <w:sz w:val="24"/>
          <w:szCs w:val="24"/>
        </w:rPr>
        <w:t xml:space="preserve"> </w:t>
      </w:r>
    </w:p>
    <w:p w14:paraId="153CD251" w14:textId="77777777" w:rsidR="008632D7" w:rsidRPr="008632D7" w:rsidRDefault="008632D7" w:rsidP="008632D7">
      <w:pPr>
        <w:ind w:left="2880" w:hanging="2880"/>
        <w:rPr>
          <w:rFonts w:ascii="Arial" w:hAnsi="Arial" w:cs="Arial"/>
          <w:color w:val="1F497D" w:themeColor="text2"/>
          <w:sz w:val="24"/>
          <w:szCs w:val="24"/>
        </w:rPr>
      </w:pPr>
    </w:p>
    <w:p w14:paraId="51DDF762" w14:textId="77777777" w:rsidR="00C34A14" w:rsidRDefault="00C34A14" w:rsidP="00346459">
      <w:pPr>
        <w:jc w:val="both"/>
        <w:rPr>
          <w:b/>
          <w:sz w:val="22"/>
        </w:rPr>
      </w:pPr>
      <w:r w:rsidRPr="00B338E9">
        <w:rPr>
          <w:rFonts w:ascii="Times" w:hAnsi="Times"/>
          <w:b/>
          <w:color w:val="1F497D" w:themeColor="text2"/>
          <w:sz w:val="26"/>
          <w:szCs w:val="26"/>
          <w:highlight w:val="cyan"/>
        </w:rPr>
        <w:t>1.COURSE DESCRIPTION</w:t>
      </w:r>
      <w:r>
        <w:rPr>
          <w:b/>
          <w:sz w:val="22"/>
        </w:rPr>
        <w:t xml:space="preserve"> </w:t>
      </w:r>
    </w:p>
    <w:p w14:paraId="0DABB16D" w14:textId="77777777" w:rsidR="00C34A14" w:rsidRDefault="00C34A14" w:rsidP="00C34A14">
      <w:pPr>
        <w:widowControl w:val="0"/>
        <w:rPr>
          <w:rFonts w:ascii="Times" w:hAnsi="Times"/>
          <w:b/>
        </w:rPr>
      </w:pPr>
      <w:r w:rsidRPr="0035229B">
        <w:rPr>
          <w:rFonts w:ascii="Times" w:hAnsi="Times"/>
          <w:b/>
          <w:u w:val="single"/>
        </w:rPr>
        <w:t>Catalog Description</w:t>
      </w:r>
      <w:r>
        <w:rPr>
          <w:rFonts w:ascii="Times" w:hAnsi="Times"/>
          <w:b/>
        </w:rPr>
        <w:t xml:space="preserve">: </w:t>
      </w:r>
    </w:p>
    <w:p w14:paraId="3C0E3895" w14:textId="235A14D5" w:rsidR="00D3172E" w:rsidRDefault="00D3172E" w:rsidP="00346459">
      <w:pPr>
        <w:jc w:val="both"/>
        <w:rPr>
          <w:sz w:val="22"/>
        </w:rPr>
      </w:pP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5041CA83" w14:textId="46526A9D" w:rsidR="00C34A14" w:rsidRPr="00C34A14" w:rsidRDefault="00C34A14" w:rsidP="00F02D7F">
      <w:pPr>
        <w:rPr>
          <w:b/>
          <w:sz w:val="22"/>
        </w:rPr>
      </w:pPr>
      <w:r w:rsidRPr="00C34A14">
        <w:rPr>
          <w:b/>
          <w:sz w:val="22"/>
        </w:rPr>
        <w:t xml:space="preserve">Overview </w:t>
      </w:r>
    </w:p>
    <w:p w14:paraId="1EE9E41A" w14:textId="0EC254F4"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C3263">
        <w:rPr>
          <w:sz w:val="22"/>
        </w:rPr>
        <w:t xml:space="preserve"> (</w:t>
      </w:r>
      <w:r w:rsidR="00F87A2B">
        <w:rPr>
          <w:sz w:val="22"/>
        </w:rPr>
        <w:t>certification track)</w:t>
      </w:r>
      <w:r>
        <w:rPr>
          <w:sz w:val="22"/>
        </w:rPr>
        <w:t xml:space="preserve"> may be completed by working with students in a </w:t>
      </w:r>
      <w:proofErr w:type="gramStart"/>
      <w:r w:rsidR="00F87A2B">
        <w:rPr>
          <w:sz w:val="22"/>
        </w:rPr>
        <w:t>public school</w:t>
      </w:r>
      <w:proofErr w:type="gramEnd"/>
      <w:r w:rsidR="00F87A2B">
        <w:rPr>
          <w:sz w:val="22"/>
        </w:rPr>
        <w:t xml:space="preserve"> setting, </w:t>
      </w:r>
      <w:r w:rsidR="00FC3263">
        <w:rPr>
          <w:sz w:val="22"/>
        </w:rPr>
        <w:t>the Summer English School setting</w:t>
      </w:r>
      <w:r w:rsidR="00F87A2B">
        <w:rPr>
          <w:sz w:val="22"/>
        </w:rPr>
        <w:t xml:space="preserve">, and/or private tutoring sessions.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5FF4D3D7" w14:textId="5DB1835F"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D3172E">
        <w:rPr>
          <w:sz w:val="22"/>
        </w:rPr>
        <w:t xml:space="preserve"> 3) </w:t>
      </w:r>
      <w:r>
        <w:rPr>
          <w:sz w:val="22"/>
        </w:rPr>
        <w:t>small group teaching and full time teaching of at least one class of students for the duration of at least one unit.  Each stage is comprised of at least 100 hours, but may be split up throughout the entire course of study.</w:t>
      </w:r>
    </w:p>
    <w:p w14:paraId="7A4B9707" w14:textId="595D1FDB" w:rsidR="00D3172E" w:rsidRDefault="00D3172E" w:rsidP="00F02D7F">
      <w:pPr>
        <w:rPr>
          <w:sz w:val="22"/>
        </w:rPr>
      </w:pPr>
      <w:r>
        <w:rPr>
          <w:sz w:val="22"/>
        </w:rPr>
        <w:t xml:space="preserve">Students working toward Alabama’s Class A </w:t>
      </w:r>
      <w:r w:rsidR="00F87A2B">
        <w:rPr>
          <w:sz w:val="22"/>
        </w:rPr>
        <w:t>ESOL Education</w:t>
      </w:r>
      <w:r>
        <w:rPr>
          <w:sz w:val="22"/>
        </w:rPr>
        <w:t xml:space="preserve"> certification must complete all three options. Students wishing to develop expertise in other areas of reading education may work with a university supervisor to create additional </w:t>
      </w:r>
      <w:r w:rsidR="001B6BDB">
        <w:rPr>
          <w:sz w:val="22"/>
        </w:rPr>
        <w:t>Clinical Residency</w:t>
      </w:r>
      <w:r>
        <w:rPr>
          <w:sz w:val="22"/>
        </w:rPr>
        <w:t xml:space="preserve"> options (e.g., teaching reading to children with special needs; working with adult readers).</w:t>
      </w:r>
    </w:p>
    <w:p w14:paraId="40EDD3E4" w14:textId="77777777" w:rsidR="00D3172E" w:rsidRDefault="00D3172E" w:rsidP="00F02D7F">
      <w:pPr>
        <w:rPr>
          <w:b/>
          <w:sz w:val="22"/>
        </w:rPr>
      </w:pPr>
    </w:p>
    <w:p w14:paraId="3D4041E9" w14:textId="12E462CA" w:rsidR="00C34A14" w:rsidRDefault="00C34A14" w:rsidP="008632D7">
      <w:pPr>
        <w:widowControl w:val="0"/>
        <w:spacing w:before="120"/>
        <w:ind w:left="720" w:hanging="720"/>
        <w:rPr>
          <w:rFonts w:ascii="Times" w:hAnsi="Times"/>
        </w:rPr>
      </w:pPr>
      <w:r>
        <w:rPr>
          <w:b/>
          <w:sz w:val="22"/>
        </w:rPr>
        <w:t>Required Text-</w:t>
      </w:r>
      <w:r w:rsidRPr="005C4D8B">
        <w:rPr>
          <w:rFonts w:ascii="Times" w:hAnsi="Times"/>
        </w:rPr>
        <w:t xml:space="preserve"> </w:t>
      </w:r>
      <w:r>
        <w:rPr>
          <w:rFonts w:ascii="Times" w:hAnsi="Times"/>
        </w:rPr>
        <w:t xml:space="preserve">Brown, H. D. &amp; </w:t>
      </w:r>
      <w:r w:rsidRPr="00BC1B62">
        <w:rPr>
          <w:rFonts w:ascii="Times" w:hAnsi="Times"/>
        </w:rPr>
        <w:t>Lee, H. (2015). Teachin</w:t>
      </w:r>
      <w:r>
        <w:rPr>
          <w:rFonts w:ascii="Times" w:hAnsi="Times"/>
        </w:rPr>
        <w:t>g by principles: An interactive</w:t>
      </w:r>
      <w:r w:rsidRPr="00BC1B62">
        <w:rPr>
          <w:rFonts w:ascii="Times" w:hAnsi="Times"/>
        </w:rPr>
        <w:t xml:space="preserve"> approach to language pedagogy (4</w:t>
      </w:r>
      <w:r w:rsidRPr="00BC1B62">
        <w:rPr>
          <w:rFonts w:ascii="Times" w:hAnsi="Times"/>
          <w:vertAlign w:val="superscript"/>
        </w:rPr>
        <w:t>th</w:t>
      </w:r>
      <w:r w:rsidRPr="00BC1B62">
        <w:rPr>
          <w:rFonts w:ascii="Times" w:hAnsi="Times"/>
        </w:rPr>
        <w:t xml:space="preserve"> edition). New York: Pearson. </w:t>
      </w:r>
    </w:p>
    <w:p w14:paraId="3BB8D033" w14:textId="77777777" w:rsidR="005F5E1B" w:rsidRDefault="005F5E1B" w:rsidP="00B34B87">
      <w:pPr>
        <w:rPr>
          <w:b/>
          <w:sz w:val="22"/>
        </w:rPr>
      </w:pPr>
    </w:p>
    <w:p w14:paraId="3BB8A8EF" w14:textId="7146E193" w:rsidR="00B34B87" w:rsidRPr="00B57723" w:rsidRDefault="00C34A14" w:rsidP="00B34B87">
      <w:pPr>
        <w:rPr>
          <w:sz w:val="22"/>
          <w:szCs w:val="22"/>
        </w:rPr>
      </w:pPr>
      <w:r>
        <w:rPr>
          <w:b/>
          <w:sz w:val="22"/>
        </w:rPr>
        <w:t>Student Learning Outcomes</w:t>
      </w:r>
      <w:r w:rsidR="00B34B87">
        <w:rPr>
          <w:b/>
          <w:sz w:val="22"/>
        </w:rPr>
        <w:t xml:space="preserve">: </w:t>
      </w:r>
      <w:r w:rsidR="00B34B87" w:rsidRPr="001E0BDB">
        <w:rPr>
          <w:sz w:val="22"/>
          <w:szCs w:val="22"/>
        </w:rPr>
        <w:t>Course objectives include a subset of key indicators from the Alabama Quality Teaching Standards and program-specific indicators. Indicators assigned to CT</w:t>
      </w:r>
      <w:r w:rsidR="00B34B87">
        <w:rPr>
          <w:sz w:val="22"/>
          <w:szCs w:val="22"/>
        </w:rPr>
        <w:t>ES</w:t>
      </w:r>
      <w:r w:rsidR="00B34B87" w:rsidRPr="001E0BDB">
        <w:rPr>
          <w:sz w:val="22"/>
          <w:szCs w:val="22"/>
        </w:rPr>
        <w:t xml:space="preserve"> 7920 are highlighted on the performance assessment templates included in the attachments. [Or noted below.]</w:t>
      </w:r>
    </w:p>
    <w:p w14:paraId="3635A4E1" w14:textId="598ED349" w:rsidR="00B34B87" w:rsidRDefault="00B34B87"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r>
        <w:rPr>
          <w:color w:val="0000FF"/>
          <w:sz w:val="22"/>
          <w:szCs w:val="22"/>
        </w:rPr>
        <w:lastRenderedPageBreak/>
        <w:t>Alignment of objectives with the Alabama Quality Teaching Standards (AQTS) is noted.</w:t>
      </w:r>
    </w:p>
    <w:p w14:paraId="574C752E" w14:textId="2B384180" w:rsidR="005C4D8B" w:rsidRDefault="005C4D8B" w:rsidP="00B34B8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2A434CBD"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be introduced to the ethical standards for professionalism.</w:t>
      </w:r>
    </w:p>
    <w:p w14:paraId="72E3C6A0" w14:textId="4B3C938D" w:rsidR="005C4D8B" w:rsidRPr="00F059FD" w:rsidRDefault="005C4D8B" w:rsidP="005C4D8B">
      <w:pPr>
        <w:pStyle w:val="ListParagraph"/>
        <w:numPr>
          <w:ilvl w:val="0"/>
          <w:numId w:val="11"/>
        </w:numPr>
        <w:overflowPunct/>
        <w:autoSpaceDE/>
        <w:autoSpaceDN/>
        <w:adjustRightInd/>
        <w:textAlignment w:val="auto"/>
      </w:pPr>
      <w:r w:rsidRPr="00F059FD">
        <w:t xml:space="preserve"> Students will demonstrate the ability to apply course material (to improve thinking, problem solving, and decisions); related to the principles and metho</w:t>
      </w:r>
      <w:r>
        <w:t xml:space="preserve">ds of teaching and learning of </w:t>
      </w:r>
      <w:r w:rsidRPr="00F059FD">
        <w:t>English language.</w:t>
      </w:r>
    </w:p>
    <w:p w14:paraId="2747CB68" w14:textId="79ABB263" w:rsidR="005C4D8B" w:rsidRPr="00F059FD" w:rsidRDefault="005C4D8B" w:rsidP="005C4D8B">
      <w:pPr>
        <w:pStyle w:val="ListParagraph"/>
        <w:numPr>
          <w:ilvl w:val="0"/>
          <w:numId w:val="11"/>
        </w:numPr>
        <w:overflowPunct/>
        <w:autoSpaceDE/>
        <w:autoSpaceDN/>
        <w:adjustRightInd/>
        <w:textAlignment w:val="auto"/>
      </w:pPr>
      <w:r w:rsidRPr="00F059FD">
        <w:t>Students will develop and demonstrate skills, competencies, and points of view needed by professionals; related to lesson planning, classroom management, and student peer relationships</w:t>
      </w:r>
    </w:p>
    <w:p w14:paraId="08532230" w14:textId="77777777" w:rsidR="005C4D8B" w:rsidRPr="00F059FD" w:rsidRDefault="005C4D8B" w:rsidP="005C4D8B">
      <w:pPr>
        <w:pStyle w:val="ListParagraph"/>
        <w:numPr>
          <w:ilvl w:val="0"/>
          <w:numId w:val="11"/>
        </w:numPr>
        <w:overflowPunct/>
        <w:autoSpaceDE/>
        <w:autoSpaceDN/>
        <w:adjustRightInd/>
        <w:textAlignment w:val="auto"/>
      </w:pPr>
      <w:r w:rsidRPr="00F059FD">
        <w:t xml:space="preserve">Students will develop an appreciation for the breadth of the field in terms of the four language modalities + grammar, pronunciation, and vocabulary teaching, as well as integrated approaches. </w:t>
      </w:r>
    </w:p>
    <w:p w14:paraId="785330E6" w14:textId="77777777" w:rsidR="005C4D8B" w:rsidRPr="00F059FD" w:rsidRDefault="005C4D8B" w:rsidP="005C4D8B">
      <w:pPr>
        <w:pStyle w:val="ListParagraph"/>
        <w:numPr>
          <w:ilvl w:val="0"/>
          <w:numId w:val="11"/>
        </w:numPr>
        <w:overflowPunct/>
        <w:autoSpaceDE/>
        <w:autoSpaceDN/>
        <w:adjustRightInd/>
        <w:textAlignment w:val="auto"/>
      </w:pPr>
      <w:r w:rsidRPr="00F059FD">
        <w:t>Students will use the practicum to gain competence in the field and use course work to support the development of effective teaching as well as the ability to reflect critically about their own teaching techniques and the teaching of others</w:t>
      </w:r>
    </w:p>
    <w:p w14:paraId="50CB887B" w14:textId="2CB15471" w:rsidR="004366D6" w:rsidRPr="004366D6" w:rsidRDefault="004366D6" w:rsidP="00B34B87">
      <w:pPr>
        <w:rPr>
          <w:rFonts w:ascii="Arial Narrow" w:hAnsi="Arial Narrow"/>
          <w:color w:val="000000"/>
          <w:sz w:val="22"/>
          <w:szCs w:val="22"/>
        </w:rPr>
      </w:pPr>
    </w:p>
    <w:p w14:paraId="7B6413DD" w14:textId="45C1164C" w:rsidR="00D3172E" w:rsidRPr="009A68D9" w:rsidRDefault="009A68D9" w:rsidP="009A68D9">
      <w:pPr>
        <w:widowControl w:val="0"/>
        <w:shd w:val="clear" w:color="auto" w:fill="F79646" w:themeFill="accent6"/>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COURSE REQUIREMENTS</w:t>
      </w:r>
    </w:p>
    <w:p w14:paraId="454E996B" w14:textId="4E3B97A7" w:rsidR="009A68D9" w:rsidRPr="008632D7" w:rsidRDefault="00D3172E" w:rsidP="008632D7">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r w:rsidR="008632D7">
        <w:rPr>
          <w:b/>
          <w:sz w:val="22"/>
        </w:rPr>
        <w:t xml:space="preserve"> </w:t>
      </w:r>
    </w:p>
    <w:p w14:paraId="5417AE70" w14:textId="1B812AAB" w:rsidR="00AE0F8A" w:rsidRDefault="00B34B87" w:rsidP="00F02D7F">
      <w:pPr>
        <w:rPr>
          <w:sz w:val="22"/>
        </w:rPr>
      </w:pPr>
      <w:r>
        <w:rPr>
          <w:sz w:val="22"/>
        </w:rPr>
        <w:t>The entire clinical residency</w:t>
      </w:r>
      <w:r w:rsidR="00D3172E">
        <w:rPr>
          <w:sz w:val="22"/>
        </w:rPr>
        <w:t xml:space="preserve"> will consist of </w:t>
      </w:r>
      <w:r>
        <w:rPr>
          <w:sz w:val="22"/>
        </w:rPr>
        <w:t>3 credit hours, with 100</w:t>
      </w:r>
      <w:r w:rsidR="00D3172E">
        <w:rPr>
          <w:sz w:val="22"/>
        </w:rPr>
        <w:t xml:space="preserve"> clock hours</w:t>
      </w:r>
      <w:r>
        <w:rPr>
          <w:sz w:val="22"/>
        </w:rPr>
        <w:t xml:space="preserve"> per stage</w:t>
      </w:r>
      <w:r w:rsidR="00D3172E">
        <w:rPr>
          <w:sz w:val="22"/>
        </w:rPr>
        <w:t xml:space="preserve">. Additional </w:t>
      </w:r>
      <w:r>
        <w:rPr>
          <w:sz w:val="22"/>
        </w:rPr>
        <w:t>clock hour configurations can be made on individual basis in consultation with university supervisor</w:t>
      </w:r>
      <w:r w:rsidR="00D3172E">
        <w:rPr>
          <w:sz w:val="22"/>
        </w:rPr>
        <w:t>.</w:t>
      </w:r>
      <w:r w:rsidR="00AE0F8A">
        <w:rPr>
          <w:sz w:val="22"/>
        </w:rPr>
        <w:t xml:space="preserve"> </w:t>
      </w:r>
      <w:r w:rsidR="00D3172E">
        <w:rPr>
          <w:sz w:val="22"/>
        </w:rPr>
        <w:t>Requirements for each option include weekly entries in a professional journal</w:t>
      </w:r>
      <w:r>
        <w:rPr>
          <w:sz w:val="22"/>
        </w:rPr>
        <w:t xml:space="preserve"> that includes annotations to standards</w:t>
      </w:r>
      <w:r w:rsidR="00C52DF9">
        <w:rPr>
          <w:sz w:val="22"/>
        </w:rPr>
        <w:t xml:space="preserve"> or theory</w:t>
      </w:r>
      <w:r w:rsidR="00D3172E">
        <w:rPr>
          <w:sz w:val="22"/>
        </w:rPr>
        <w:t>, self-evaluations completed at midte</w:t>
      </w:r>
      <w:r w:rsidR="00F66500">
        <w:rPr>
          <w:sz w:val="22"/>
        </w:rPr>
        <w:t>rm and at the end of the term</w:t>
      </w:r>
      <w:r w:rsidR="00D3172E">
        <w:rPr>
          <w:sz w:val="22"/>
        </w:rPr>
        <w:t xml:space="preserve">, and participation in professional conversations about the </w:t>
      </w:r>
      <w:r w:rsidR="001B6BDB">
        <w:rPr>
          <w:sz w:val="22"/>
        </w:rPr>
        <w:t>Clinical Residency</w:t>
      </w:r>
      <w:r w:rsidR="00D3172E">
        <w:rPr>
          <w:sz w:val="22"/>
        </w:rPr>
        <w:t xml:space="preserve">. </w:t>
      </w:r>
    </w:p>
    <w:p w14:paraId="253D72DF" w14:textId="416C9B38" w:rsidR="001B54B5" w:rsidRDefault="001B54B5" w:rsidP="00F02D7F">
      <w:pPr>
        <w:rPr>
          <w:sz w:val="22"/>
        </w:rPr>
      </w:pPr>
    </w:p>
    <w:p w14:paraId="4473D23D" w14:textId="0760BA8C" w:rsidR="00520D91" w:rsidRDefault="00520D91" w:rsidP="00F02D7F">
      <w:pPr>
        <w:rPr>
          <w:b/>
          <w:sz w:val="22"/>
        </w:rPr>
      </w:pPr>
      <w:r>
        <w:rPr>
          <w:b/>
          <w:sz w:val="22"/>
        </w:rPr>
        <w:t xml:space="preserve">Course Requirements </w:t>
      </w:r>
    </w:p>
    <w:p w14:paraId="50F0143D" w14:textId="19FAC567" w:rsidR="00F66500" w:rsidRPr="00546689" w:rsidRDefault="00F66500" w:rsidP="00F02D7F">
      <w:pPr>
        <w:rPr>
          <w:sz w:val="24"/>
          <w:szCs w:val="24"/>
        </w:rPr>
      </w:pPr>
      <w:r w:rsidRPr="00546689">
        <w:rPr>
          <w:b/>
          <w:sz w:val="24"/>
          <w:szCs w:val="24"/>
        </w:rPr>
        <w:t>Goal Statement</w:t>
      </w:r>
      <w:r w:rsidRPr="00546689">
        <w:rPr>
          <w:sz w:val="24"/>
          <w:szCs w:val="24"/>
        </w:rPr>
        <w:t>-</w:t>
      </w:r>
    </w:p>
    <w:p w14:paraId="55478CFD" w14:textId="472A915A" w:rsidR="008632D7" w:rsidRDefault="00F66500" w:rsidP="008632D7">
      <w:pPr>
        <w:pStyle w:val="ListParagraph"/>
        <w:numPr>
          <w:ilvl w:val="0"/>
          <w:numId w:val="8"/>
        </w:numPr>
        <w:rPr>
          <w:sz w:val="24"/>
          <w:szCs w:val="24"/>
        </w:rPr>
      </w:pPr>
      <w:r w:rsidRPr="00546689">
        <w:rPr>
          <w:sz w:val="24"/>
          <w:szCs w:val="24"/>
        </w:rPr>
        <w:t xml:space="preserve"> By the end of week 2, please make a list of at least three </w:t>
      </w:r>
      <w:r w:rsidR="00891B66" w:rsidRPr="00546689">
        <w:rPr>
          <w:sz w:val="24"/>
          <w:szCs w:val="24"/>
        </w:rPr>
        <w:t xml:space="preserve">personal goals for this stage of the </w:t>
      </w:r>
      <w:r w:rsidRPr="00546689">
        <w:rPr>
          <w:sz w:val="24"/>
          <w:szCs w:val="24"/>
        </w:rPr>
        <w:t xml:space="preserve">internship that you hope to accomplish by the end of the </w:t>
      </w:r>
      <w:r w:rsidR="00891B66" w:rsidRPr="00546689">
        <w:rPr>
          <w:sz w:val="24"/>
          <w:szCs w:val="24"/>
        </w:rPr>
        <w:t xml:space="preserve">current </w:t>
      </w:r>
      <w:r w:rsidRPr="00546689">
        <w:rPr>
          <w:sz w:val="24"/>
          <w:szCs w:val="24"/>
        </w:rPr>
        <w:t xml:space="preserve">semester. </w:t>
      </w:r>
      <w:r w:rsidR="00891B66" w:rsidRPr="00546689">
        <w:rPr>
          <w:sz w:val="24"/>
          <w:szCs w:val="24"/>
        </w:rPr>
        <w:t xml:space="preserve">These goals can focus on teaching skills, classroom management skills, lesson planning, facilitating student interaction, </w:t>
      </w:r>
      <w:proofErr w:type="spellStart"/>
      <w:r w:rsidR="00891B66" w:rsidRPr="00546689">
        <w:rPr>
          <w:sz w:val="24"/>
          <w:szCs w:val="24"/>
        </w:rPr>
        <w:t>etc</w:t>
      </w:r>
      <w:proofErr w:type="spellEnd"/>
      <w:r w:rsidR="00891B66" w:rsidRPr="00546689">
        <w:rPr>
          <w:sz w:val="24"/>
          <w:szCs w:val="24"/>
        </w:rPr>
        <w:t>, just make sure the goals are important to you and are areas that you haven’t already mastered.  Please be realistic and set goals that can reasonably be met in the prescribed time frame.</w:t>
      </w:r>
      <w:r w:rsidRPr="00546689">
        <w:rPr>
          <w:b/>
          <w:sz w:val="24"/>
          <w:szCs w:val="24"/>
        </w:rPr>
        <w:t xml:space="preserve"> Please email them to Dr. </w:t>
      </w:r>
      <w:r w:rsidR="006F5599">
        <w:rPr>
          <w:b/>
          <w:sz w:val="24"/>
          <w:szCs w:val="24"/>
        </w:rPr>
        <w:t>Harrison</w:t>
      </w:r>
      <w:r w:rsidR="00520D91">
        <w:rPr>
          <w:b/>
          <w:sz w:val="24"/>
          <w:szCs w:val="24"/>
        </w:rPr>
        <w:t xml:space="preserve"> by 11:59 PM </w:t>
      </w:r>
      <w:r w:rsidR="00891B66" w:rsidRPr="00546689">
        <w:rPr>
          <w:b/>
          <w:sz w:val="24"/>
          <w:szCs w:val="24"/>
        </w:rPr>
        <w:t xml:space="preserve">on </w:t>
      </w:r>
      <w:r w:rsidR="008F3CC2">
        <w:rPr>
          <w:b/>
          <w:sz w:val="24"/>
          <w:szCs w:val="24"/>
        </w:rPr>
        <w:t xml:space="preserve">September </w:t>
      </w:r>
      <w:r w:rsidR="00B75451">
        <w:rPr>
          <w:b/>
          <w:sz w:val="24"/>
          <w:szCs w:val="24"/>
        </w:rPr>
        <w:t>13th</w:t>
      </w:r>
      <w:r w:rsidR="00520D91">
        <w:rPr>
          <w:b/>
          <w:sz w:val="24"/>
          <w:szCs w:val="24"/>
          <w:vertAlign w:val="superscript"/>
        </w:rPr>
        <w:t>.</w:t>
      </w:r>
      <w:r w:rsidR="005C4D8B">
        <w:rPr>
          <w:b/>
          <w:sz w:val="24"/>
          <w:szCs w:val="24"/>
        </w:rPr>
        <w:t xml:space="preserve"> </w:t>
      </w:r>
      <w:r w:rsidR="00891B66" w:rsidRPr="00546689">
        <w:rPr>
          <w:sz w:val="24"/>
          <w:szCs w:val="24"/>
        </w:rPr>
        <w:t>This way I can work with you to help you move towards accomplishing your goal</w:t>
      </w:r>
      <w:r w:rsidR="00526FEA" w:rsidRPr="00546689">
        <w:rPr>
          <w:sz w:val="24"/>
          <w:szCs w:val="24"/>
        </w:rPr>
        <w:t>s</w:t>
      </w:r>
      <w:r w:rsidR="00891B66" w:rsidRPr="00546689">
        <w:rPr>
          <w:sz w:val="24"/>
          <w:szCs w:val="24"/>
        </w:rPr>
        <w:t xml:space="preserve"> by the end of the semester.</w:t>
      </w:r>
    </w:p>
    <w:p w14:paraId="4E468E60" w14:textId="77777777" w:rsidR="008632D7" w:rsidRDefault="008632D7" w:rsidP="008632D7">
      <w:pPr>
        <w:rPr>
          <w:b/>
          <w:sz w:val="24"/>
          <w:szCs w:val="24"/>
        </w:rPr>
      </w:pPr>
    </w:p>
    <w:p w14:paraId="2BB367AB" w14:textId="77777777" w:rsidR="00573AE9" w:rsidRPr="00546689" w:rsidRDefault="00573AE9" w:rsidP="00573AE9">
      <w:pPr>
        <w:rPr>
          <w:b/>
          <w:sz w:val="24"/>
          <w:szCs w:val="24"/>
        </w:rPr>
      </w:pPr>
      <w:r w:rsidRPr="00546689">
        <w:rPr>
          <w:b/>
          <w:sz w:val="24"/>
          <w:szCs w:val="24"/>
        </w:rPr>
        <w:t>Formal Classroom Observations</w:t>
      </w:r>
    </w:p>
    <w:p w14:paraId="000C2C3A" w14:textId="6E5208D3" w:rsidR="008632D7" w:rsidRDefault="00573AE9" w:rsidP="00573AE9">
      <w:pPr>
        <w:rPr>
          <w:sz w:val="24"/>
          <w:szCs w:val="24"/>
        </w:rPr>
      </w:pPr>
      <w:r w:rsidRPr="00546689">
        <w:rPr>
          <w:sz w:val="24"/>
          <w:szCs w:val="24"/>
        </w:rPr>
        <w:t>Each intern will be observed by the Auburn superviso</w:t>
      </w:r>
      <w:r w:rsidR="00520D91">
        <w:rPr>
          <w:sz w:val="24"/>
          <w:szCs w:val="24"/>
        </w:rPr>
        <w:t xml:space="preserve">r </w:t>
      </w:r>
      <w:r w:rsidR="008F3CC2">
        <w:rPr>
          <w:b/>
          <w:sz w:val="24"/>
          <w:szCs w:val="24"/>
        </w:rPr>
        <w:t>four</w:t>
      </w:r>
      <w:r w:rsidRPr="00546689">
        <w:rPr>
          <w:sz w:val="24"/>
          <w:szCs w:val="24"/>
        </w:rPr>
        <w:t xml:space="preserve"> times throughout the course of the semester.  The lesson should be a complete lesson that can be evaluated as a </w:t>
      </w:r>
      <w:proofErr w:type="spellStart"/>
      <w:proofErr w:type="gramStart"/>
      <w:r w:rsidRPr="00546689">
        <w:rPr>
          <w:sz w:val="24"/>
          <w:szCs w:val="24"/>
        </w:rPr>
        <w:t>stand alone</w:t>
      </w:r>
      <w:proofErr w:type="spellEnd"/>
      <w:proofErr w:type="gramEnd"/>
      <w:r w:rsidRPr="00546689">
        <w:rPr>
          <w:sz w:val="24"/>
          <w:szCs w:val="24"/>
        </w:rPr>
        <w:t xml:space="preserve"> lesson or activity.  Each observation must be scheduled and confirmed with </w:t>
      </w:r>
      <w:r w:rsidR="008F3CC2">
        <w:rPr>
          <w:sz w:val="24"/>
          <w:szCs w:val="24"/>
        </w:rPr>
        <w:t xml:space="preserve">your supervisor </w:t>
      </w:r>
      <w:r w:rsidRPr="00546689">
        <w:rPr>
          <w:sz w:val="24"/>
          <w:szCs w:val="24"/>
        </w:rPr>
        <w:t xml:space="preserve">at least 48 hours before the lesson is actually taught.  On the day of the observation, each intern should provide </w:t>
      </w:r>
      <w:r w:rsidR="008F3CC2">
        <w:rPr>
          <w:sz w:val="24"/>
          <w:szCs w:val="24"/>
        </w:rPr>
        <w:t xml:space="preserve">the supervisor </w:t>
      </w:r>
      <w:r w:rsidRPr="00546689">
        <w:rPr>
          <w:sz w:val="24"/>
          <w:szCs w:val="24"/>
        </w:rPr>
        <w:t xml:space="preserve">with a copy of the lesson plan that is being taught, and the completed pre-observation report with a blank copy of the evaluation rubric.  Please see </w:t>
      </w:r>
      <w:r w:rsidRPr="00546689">
        <w:rPr>
          <w:b/>
          <w:sz w:val="24"/>
          <w:szCs w:val="24"/>
        </w:rPr>
        <w:t xml:space="preserve">Appendix </w:t>
      </w:r>
      <w:r w:rsidR="00C20CDA">
        <w:rPr>
          <w:b/>
          <w:sz w:val="24"/>
          <w:szCs w:val="24"/>
        </w:rPr>
        <w:t>A</w:t>
      </w:r>
      <w:r w:rsidRPr="00546689">
        <w:rPr>
          <w:sz w:val="24"/>
          <w:szCs w:val="24"/>
        </w:rPr>
        <w:t xml:space="preserve">. After the observation, a time must be scheduled shortly thereafter to discuss the observation with </w:t>
      </w:r>
      <w:r w:rsidR="008F3CC2">
        <w:rPr>
          <w:sz w:val="24"/>
          <w:szCs w:val="24"/>
        </w:rPr>
        <w:t>your supervisor</w:t>
      </w:r>
      <w:r w:rsidRPr="00546689">
        <w:rPr>
          <w:sz w:val="24"/>
          <w:szCs w:val="24"/>
        </w:rPr>
        <w:t>.  The observations are designed to help you analyze and improve your teaching skills.</w:t>
      </w:r>
    </w:p>
    <w:p w14:paraId="3C181AA8" w14:textId="77777777" w:rsidR="005F5E1B" w:rsidRDefault="005F5E1B" w:rsidP="00573AE9">
      <w:pPr>
        <w:rPr>
          <w:sz w:val="24"/>
          <w:szCs w:val="24"/>
        </w:rPr>
      </w:pPr>
    </w:p>
    <w:p w14:paraId="03C3689D" w14:textId="77777777" w:rsidR="005F5E1B" w:rsidRDefault="005F5E1B" w:rsidP="00573AE9">
      <w:pPr>
        <w:rPr>
          <w:sz w:val="24"/>
          <w:szCs w:val="24"/>
        </w:rPr>
      </w:pPr>
    </w:p>
    <w:p w14:paraId="6A0DEB93" w14:textId="4F5683E6" w:rsidR="00C20CDA" w:rsidRPr="008632D7" w:rsidRDefault="00C20CDA" w:rsidP="00C20CDA">
      <w:pPr>
        <w:rPr>
          <w:sz w:val="24"/>
          <w:szCs w:val="24"/>
        </w:rPr>
      </w:pPr>
      <w:r w:rsidRPr="008632D7">
        <w:rPr>
          <w:b/>
          <w:sz w:val="24"/>
          <w:szCs w:val="24"/>
        </w:rPr>
        <w:t xml:space="preserve">Professional Growth Paper </w:t>
      </w:r>
      <w:r w:rsidR="00F549A8">
        <w:rPr>
          <w:b/>
          <w:sz w:val="24"/>
          <w:szCs w:val="24"/>
        </w:rPr>
        <w:t>due date TBA</w:t>
      </w:r>
    </w:p>
    <w:p w14:paraId="33136003" w14:textId="77777777" w:rsidR="00C20CDA" w:rsidRDefault="00C20CDA" w:rsidP="00C20CDA">
      <w:pPr>
        <w:rPr>
          <w:sz w:val="24"/>
          <w:szCs w:val="24"/>
        </w:rPr>
      </w:pPr>
      <w:r w:rsidRPr="00546689">
        <w:rPr>
          <w:sz w:val="24"/>
          <w:szCs w:val="24"/>
        </w:rPr>
        <w:t xml:space="preserve">In this paper you will reflect on the professional growth in reflective teaching that you have achieved throughout the semester. </w:t>
      </w:r>
      <w:r w:rsidRPr="00546689">
        <w:rPr>
          <w:b/>
          <w:sz w:val="24"/>
          <w:szCs w:val="24"/>
        </w:rPr>
        <w:t xml:space="preserve"> </w:t>
      </w:r>
      <w:r w:rsidRPr="00546689">
        <w:rPr>
          <w:sz w:val="24"/>
          <w:szCs w:val="24"/>
        </w:rPr>
        <w:t xml:space="preserve"> Please connect your reflections back to theory or standards. This paper should be 3-4 pages long.  Questions that should be answered are: </w:t>
      </w:r>
    </w:p>
    <w:p w14:paraId="0957255D" w14:textId="77777777" w:rsidR="00C20CDA" w:rsidRPr="00546689" w:rsidRDefault="00C20CDA" w:rsidP="00C20CDA">
      <w:pPr>
        <w:rPr>
          <w:sz w:val="24"/>
          <w:szCs w:val="24"/>
        </w:rPr>
      </w:pPr>
    </w:p>
    <w:p w14:paraId="6F412531"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lastRenderedPageBreak/>
        <w:t>Describe the journey that you have taken towards the goals that you set at the beginning of the semester.  How did you meet these goals, or what challenges prevented you from meeting these goals?</w:t>
      </w:r>
    </w:p>
    <w:p w14:paraId="313CC2C9"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What did you learn from this internship that surprised you the most?</w:t>
      </w:r>
    </w:p>
    <w:p w14:paraId="030967C6" w14:textId="77777777" w:rsidR="00C20CDA" w:rsidRPr="00C80BA7" w:rsidRDefault="00C20CDA" w:rsidP="00C20CDA">
      <w:pPr>
        <w:numPr>
          <w:ilvl w:val="0"/>
          <w:numId w:val="9"/>
        </w:numPr>
        <w:overflowPunct/>
        <w:autoSpaceDE/>
        <w:autoSpaceDN/>
        <w:adjustRightInd/>
        <w:textAlignment w:val="auto"/>
        <w:rPr>
          <w:sz w:val="24"/>
          <w:szCs w:val="24"/>
        </w:rPr>
      </w:pPr>
      <w:r w:rsidRPr="00C80BA7">
        <w:rPr>
          <w:sz w:val="24"/>
          <w:szCs w:val="24"/>
        </w:rPr>
        <w:t>Describe a critical incident that occurred in your ELL classroom this semester and explain how this event changed your views on teaching ELLs.</w:t>
      </w:r>
    </w:p>
    <w:p w14:paraId="1ADEC6BD" w14:textId="77777777" w:rsidR="00C20CDA" w:rsidRPr="008632D7" w:rsidRDefault="00C20CDA" w:rsidP="00C20CDA">
      <w:pPr>
        <w:numPr>
          <w:ilvl w:val="0"/>
          <w:numId w:val="9"/>
        </w:numPr>
        <w:overflowPunct/>
        <w:autoSpaceDE/>
        <w:autoSpaceDN/>
        <w:adjustRightInd/>
        <w:textAlignment w:val="auto"/>
        <w:rPr>
          <w:b/>
          <w:sz w:val="24"/>
          <w:szCs w:val="24"/>
        </w:rPr>
      </w:pPr>
      <w:r w:rsidRPr="00C80BA7">
        <w:rPr>
          <w:sz w:val="24"/>
          <w:szCs w:val="24"/>
        </w:rPr>
        <w:t xml:space="preserve"> Describe how your connection with the institution and community in which you were</w:t>
      </w:r>
      <w:r w:rsidRPr="00546689">
        <w:rPr>
          <w:sz w:val="24"/>
          <w:szCs w:val="24"/>
        </w:rPr>
        <w:t xml:space="preserve"> teaching has influenced your professional growth.</w:t>
      </w:r>
    </w:p>
    <w:p w14:paraId="6F7AEFCA" w14:textId="3F4729C8" w:rsidR="00C20CDA" w:rsidRDefault="00C20CDA" w:rsidP="00C20CDA">
      <w:pPr>
        <w:overflowPunct/>
        <w:autoSpaceDE/>
        <w:autoSpaceDN/>
        <w:adjustRightInd/>
        <w:textAlignment w:val="auto"/>
        <w:rPr>
          <w:b/>
          <w:sz w:val="24"/>
          <w:szCs w:val="24"/>
        </w:rPr>
      </w:pPr>
      <w:r w:rsidRPr="00546689">
        <w:rPr>
          <w:b/>
          <w:sz w:val="24"/>
          <w:szCs w:val="24"/>
        </w:rPr>
        <w:t xml:space="preserve"> See Appendix </w:t>
      </w:r>
      <w:r>
        <w:rPr>
          <w:b/>
          <w:sz w:val="24"/>
          <w:szCs w:val="24"/>
        </w:rPr>
        <w:t>B</w:t>
      </w:r>
    </w:p>
    <w:p w14:paraId="5A4E12E4" w14:textId="77777777" w:rsidR="00C20CDA" w:rsidRPr="00546689" w:rsidRDefault="00C20CDA" w:rsidP="00C20CDA">
      <w:pPr>
        <w:overflowPunct/>
        <w:autoSpaceDE/>
        <w:autoSpaceDN/>
        <w:adjustRightInd/>
        <w:textAlignment w:val="auto"/>
        <w:rPr>
          <w:sz w:val="24"/>
          <w:szCs w:val="24"/>
        </w:rPr>
      </w:pPr>
    </w:p>
    <w:p w14:paraId="7A9110BE" w14:textId="4DF9E8C1" w:rsidR="005F5E1B" w:rsidRPr="005F5E1B" w:rsidRDefault="005F5E1B" w:rsidP="00573AE9">
      <w:pPr>
        <w:rPr>
          <w:b/>
          <w:sz w:val="24"/>
          <w:szCs w:val="24"/>
        </w:rPr>
      </w:pPr>
      <w:r w:rsidRPr="005F5E1B">
        <w:rPr>
          <w:b/>
          <w:sz w:val="24"/>
          <w:szCs w:val="24"/>
        </w:rPr>
        <w:t xml:space="preserve">Reflective Journals </w:t>
      </w:r>
    </w:p>
    <w:p w14:paraId="2D9526B0" w14:textId="790A9F52" w:rsidR="005F5E1B" w:rsidRPr="00AE0F8A" w:rsidRDefault="005F5E1B" w:rsidP="005F5E1B">
      <w:pPr>
        <w:rPr>
          <w:b/>
          <w:sz w:val="24"/>
          <w:szCs w:val="24"/>
        </w:rPr>
      </w:pPr>
      <w:r w:rsidRPr="00AE0F8A">
        <w:rPr>
          <w:rFonts w:eastAsia="Calibri"/>
          <w:sz w:val="24"/>
          <w:szCs w:val="24"/>
        </w:rPr>
        <w:t xml:space="preserve">Throughout the semester you will keep a </w:t>
      </w:r>
      <w:r w:rsidR="00B75451">
        <w:rPr>
          <w:rFonts w:eastAsia="Calibri"/>
          <w:sz w:val="24"/>
          <w:szCs w:val="24"/>
        </w:rPr>
        <w:t>weekly</w:t>
      </w:r>
      <w:r w:rsidRPr="00AE0F8A">
        <w:rPr>
          <w:rFonts w:eastAsia="Calibri"/>
          <w:sz w:val="24"/>
          <w:szCs w:val="24"/>
        </w:rPr>
        <w:t xml:space="preserve"> </w:t>
      </w:r>
      <w:r w:rsidRPr="00AE0F8A">
        <w:rPr>
          <w:rFonts w:eastAsia="Calibri"/>
          <w:b/>
          <w:sz w:val="24"/>
          <w:szCs w:val="24"/>
          <w:u w:val="single"/>
        </w:rPr>
        <w:t xml:space="preserve">Reflective Journal </w:t>
      </w:r>
      <w:r w:rsidRPr="00AE0F8A">
        <w:rPr>
          <w:rFonts w:eastAsia="Calibri"/>
          <w:sz w:val="24"/>
          <w:szCs w:val="24"/>
        </w:rPr>
        <w:t xml:space="preserve">(RJ) of your experiences in your placement. This journal should include, but is not limited to: informal transcriptions of interviews/conversations with students and teachers, observations of students and teachers, analyses of school documents you collect, descriptions of school functions you attend, reflections on lessons you teach, questions for your </w:t>
      </w:r>
      <w:r>
        <w:rPr>
          <w:rFonts w:eastAsia="Calibri"/>
          <w:sz w:val="24"/>
          <w:szCs w:val="24"/>
        </w:rPr>
        <w:t xml:space="preserve">Auburn </w:t>
      </w:r>
      <w:r w:rsidRPr="00AE0F8A">
        <w:rPr>
          <w:rFonts w:eastAsia="Calibri"/>
          <w:sz w:val="24"/>
          <w:szCs w:val="24"/>
        </w:rPr>
        <w:t>supervisor, insights gained from your experiences, ideas for future teaching, inquiries about specific students or groups of students, etc. This journal can take many different shapes—it can be a series of email exchanges with a colleague about teaching issues, a blog, transc</w:t>
      </w:r>
      <w:bookmarkStart w:id="0" w:name="_GoBack"/>
      <w:bookmarkEnd w:id="0"/>
      <w:r w:rsidRPr="00AE0F8A">
        <w:rPr>
          <w:rFonts w:eastAsia="Calibri"/>
          <w:sz w:val="24"/>
          <w:szCs w:val="24"/>
        </w:rPr>
        <w:t>riptions of audiotaped conversations with your classmates, or a more traditional daily or a weekly diary. Use the format that best suits your writing style and personal preferences. Please consider the steps of the reflection cycle as you write your journal:  Select, Describe, Analyze, Apprais</w:t>
      </w:r>
      <w:r>
        <w:rPr>
          <w:rFonts w:eastAsia="Calibri"/>
          <w:sz w:val="24"/>
          <w:szCs w:val="24"/>
        </w:rPr>
        <w:t xml:space="preserve">e, &amp; Transform.   See Appendix </w:t>
      </w:r>
      <w:r w:rsidR="00C20CDA">
        <w:rPr>
          <w:rFonts w:eastAsia="Calibri"/>
          <w:sz w:val="24"/>
          <w:szCs w:val="24"/>
        </w:rPr>
        <w:t>C</w:t>
      </w:r>
      <w:r w:rsidRPr="00AE0F8A">
        <w:rPr>
          <w:rFonts w:eastAsia="Calibri"/>
          <w:sz w:val="24"/>
          <w:szCs w:val="24"/>
        </w:rPr>
        <w:t>.</w:t>
      </w:r>
      <w:r w:rsidRPr="00AE0F8A">
        <w:rPr>
          <w:b/>
          <w:sz w:val="24"/>
          <w:szCs w:val="24"/>
        </w:rPr>
        <w:t xml:space="preserve"> </w:t>
      </w:r>
    </w:p>
    <w:p w14:paraId="2A3C54B1" w14:textId="77777777" w:rsidR="005F5E1B" w:rsidRDefault="005F5E1B" w:rsidP="00573AE9">
      <w:pPr>
        <w:rPr>
          <w:sz w:val="24"/>
          <w:szCs w:val="24"/>
        </w:rPr>
      </w:pPr>
    </w:p>
    <w:p w14:paraId="219838F5" w14:textId="2F6CE7FA" w:rsidR="008632D7" w:rsidRPr="008632D7" w:rsidRDefault="008632D7" w:rsidP="00573AE9">
      <w:pPr>
        <w:rPr>
          <w:sz w:val="24"/>
          <w:szCs w:val="24"/>
        </w:rPr>
      </w:pPr>
      <w:r w:rsidRPr="008632D7">
        <w:rPr>
          <w:sz w:val="24"/>
          <w:szCs w:val="24"/>
        </w:rPr>
        <w:t xml:space="preserve"> </w:t>
      </w:r>
    </w:p>
    <w:p w14:paraId="03A4D418" w14:textId="77777777" w:rsidR="00D3172E" w:rsidRPr="00546689" w:rsidRDefault="00D3172E" w:rsidP="00F02D7F">
      <w:pPr>
        <w:rPr>
          <w:b/>
          <w:sz w:val="24"/>
          <w:szCs w:val="24"/>
        </w:rPr>
      </w:pPr>
      <w:r w:rsidRPr="00546689">
        <w:rPr>
          <w:b/>
          <w:sz w:val="24"/>
          <w:szCs w:val="24"/>
        </w:rPr>
        <w:t>Grading and Evaluation Procedures:</w:t>
      </w:r>
    </w:p>
    <w:p w14:paraId="65695058" w14:textId="77777777" w:rsidR="00D3172E" w:rsidRPr="00546689" w:rsidRDefault="00D3172E" w:rsidP="00F02D7F">
      <w:pPr>
        <w:rPr>
          <w:sz w:val="24"/>
          <w:szCs w:val="24"/>
        </w:rPr>
      </w:pPr>
      <w:r w:rsidRPr="00546689">
        <w:rPr>
          <w:sz w:val="24"/>
          <w:szCs w:val="24"/>
        </w:rPr>
        <w:t>A grade of Satisfactory or Unsatisfactory is assigned. Students must satisfy all objectives to receive a satisfactory grade.</w:t>
      </w:r>
    </w:p>
    <w:p w14:paraId="143C1F95" w14:textId="77777777" w:rsidR="00D3172E" w:rsidRPr="00546689" w:rsidRDefault="00D3172E" w:rsidP="00F02D7F">
      <w:pPr>
        <w:rPr>
          <w:sz w:val="24"/>
          <w:szCs w:val="24"/>
        </w:rPr>
      </w:pPr>
    </w:p>
    <w:p w14:paraId="619441E9" w14:textId="77777777" w:rsidR="00D3172E" w:rsidRPr="00546689" w:rsidRDefault="00D3172E" w:rsidP="00F02D7F">
      <w:pPr>
        <w:rPr>
          <w:sz w:val="24"/>
          <w:szCs w:val="24"/>
          <w:u w:val="single"/>
        </w:rPr>
      </w:pPr>
      <w:r w:rsidRPr="00546689">
        <w:rPr>
          <w:sz w:val="24"/>
          <w:szCs w:val="24"/>
          <w:u w:val="single"/>
        </w:rPr>
        <w:t>Evaluation:</w:t>
      </w:r>
    </w:p>
    <w:p w14:paraId="0FB17CFC" w14:textId="6293B393" w:rsidR="00D3172E" w:rsidRPr="00546689" w:rsidRDefault="00D3172E" w:rsidP="00F02D7F">
      <w:pPr>
        <w:rPr>
          <w:sz w:val="24"/>
          <w:szCs w:val="24"/>
        </w:rPr>
      </w:pPr>
      <w:r w:rsidRPr="00546689">
        <w:rPr>
          <w:sz w:val="24"/>
          <w:szCs w:val="24"/>
        </w:rPr>
        <w:t xml:space="preserve">The Alabama State Board of Education requires all students completing teacher certification programs to be assessed using the Alabama Quality Teaching Standards and program-specific standards. Assessments used during </w:t>
      </w:r>
      <w:r w:rsidR="001B6BDB" w:rsidRPr="00546689">
        <w:rPr>
          <w:sz w:val="24"/>
          <w:szCs w:val="24"/>
        </w:rPr>
        <w:t>Clinical Residency</w:t>
      </w:r>
      <w:r w:rsidRPr="00546689">
        <w:rPr>
          <w:sz w:val="24"/>
          <w:szCs w:val="24"/>
        </w:rPr>
        <w:t xml:space="preserve"> to assess these standards are (</w:t>
      </w:r>
      <w:r w:rsidR="00B87B93" w:rsidRPr="00546689">
        <w:rPr>
          <w:sz w:val="24"/>
          <w:szCs w:val="24"/>
        </w:rPr>
        <w:t>1) the Professional Work Sample and</w:t>
      </w:r>
      <w:r w:rsidRPr="00546689">
        <w:rPr>
          <w:sz w:val="24"/>
          <w:szCs w:val="24"/>
        </w:rPr>
        <w:t xml:space="preserve"> (2) the Inventory of Candidate Proficiencies. Information regarding the following is provided in the attachments:</w:t>
      </w:r>
    </w:p>
    <w:p w14:paraId="5B88711B"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state standards with the College’s 15 candidate proficiencies – performance assessment templates</w:t>
      </w:r>
    </w:p>
    <w:p w14:paraId="1C67FD71" w14:textId="77777777" w:rsidR="00D3172E" w:rsidRPr="00546689" w:rsidRDefault="00D3172E" w:rsidP="00B87B93">
      <w:pPr>
        <w:numPr>
          <w:ilvl w:val="0"/>
          <w:numId w:val="5"/>
        </w:numPr>
        <w:tabs>
          <w:tab w:val="clear" w:pos="1080"/>
        </w:tabs>
        <w:overflowPunct/>
        <w:autoSpaceDE/>
        <w:autoSpaceDN/>
        <w:adjustRightInd/>
        <w:ind w:left="0" w:firstLine="0"/>
        <w:textAlignment w:val="auto"/>
        <w:rPr>
          <w:sz w:val="24"/>
          <w:szCs w:val="24"/>
        </w:rPr>
      </w:pPr>
      <w:r w:rsidRPr="00546689">
        <w:rPr>
          <w:sz w:val="24"/>
          <w:szCs w:val="24"/>
        </w:rPr>
        <w:t>alignment of candidate proficiencies with the key assessments</w:t>
      </w:r>
    </w:p>
    <w:p w14:paraId="5C72895A" w14:textId="77777777" w:rsidR="00D3172E" w:rsidRPr="00546689" w:rsidRDefault="00D3172E" w:rsidP="00F02D7F">
      <w:pPr>
        <w:tabs>
          <w:tab w:val="left" w:pos="4241"/>
        </w:tabs>
        <w:rPr>
          <w:sz w:val="24"/>
          <w:szCs w:val="24"/>
        </w:rPr>
      </w:pPr>
      <w:r w:rsidRPr="00546689">
        <w:rPr>
          <w:sz w:val="24"/>
          <w:szCs w:val="24"/>
        </w:rPr>
        <w:tab/>
      </w:r>
    </w:p>
    <w:p w14:paraId="310C2F77" w14:textId="0DDDE705" w:rsidR="00D3172E" w:rsidRPr="00546689" w:rsidRDefault="00D3172E" w:rsidP="00F02D7F">
      <w:pPr>
        <w:rPr>
          <w:sz w:val="24"/>
          <w:szCs w:val="24"/>
        </w:rPr>
      </w:pPr>
      <w:r w:rsidRPr="00546689">
        <w:rPr>
          <w:sz w:val="24"/>
          <w:szCs w:val="24"/>
        </w:rPr>
        <w:t xml:space="preserve">The final </w:t>
      </w:r>
      <w:r w:rsidR="001B6BDB" w:rsidRPr="00546689">
        <w:rPr>
          <w:sz w:val="24"/>
          <w:szCs w:val="24"/>
        </w:rPr>
        <w:t>Clinical Residency</w:t>
      </w:r>
      <w:r w:rsidRPr="00546689">
        <w:rPr>
          <w:sz w:val="24"/>
          <w:szCs w:val="24"/>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3B85C60B" w14:textId="77777777" w:rsidR="00D3172E" w:rsidRPr="00546689" w:rsidRDefault="00D3172E" w:rsidP="00F02D7F">
      <w:pPr>
        <w:rPr>
          <w:sz w:val="24"/>
          <w:szCs w:val="24"/>
        </w:rPr>
      </w:pPr>
    </w:p>
    <w:p w14:paraId="57280F6D" w14:textId="77777777" w:rsidR="009A68D9" w:rsidRPr="00BE5BAB" w:rsidRDefault="009A68D9" w:rsidP="009A68D9">
      <w:pPr>
        <w:widowControl w:val="0"/>
        <w:shd w:val="clear" w:color="auto" w:fill="F79646" w:themeFill="accent6"/>
        <w:spacing w:before="120"/>
        <w:rPr>
          <w:rFonts w:ascii="Times" w:hAnsi="Times"/>
          <w:b/>
          <w:smallCaps/>
          <w:color w:val="1F497D" w:themeColor="text2"/>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4C232336" w14:textId="77777777" w:rsidR="00D3172E" w:rsidRPr="00546689" w:rsidRDefault="00D3172E" w:rsidP="00F02D7F">
      <w:pPr>
        <w:rPr>
          <w:b/>
          <w:sz w:val="24"/>
          <w:szCs w:val="24"/>
        </w:rPr>
      </w:pPr>
    </w:p>
    <w:p w14:paraId="0FD29C34" w14:textId="77777777" w:rsidR="00BF7EE9" w:rsidRPr="00546689" w:rsidRDefault="00BF7EE9" w:rsidP="00BF7EE9">
      <w:pPr>
        <w:numPr>
          <w:ilvl w:val="0"/>
          <w:numId w:val="6"/>
        </w:numPr>
        <w:overflowPunct/>
        <w:autoSpaceDE/>
        <w:autoSpaceDN/>
        <w:adjustRightInd/>
        <w:textAlignment w:val="auto"/>
        <w:rPr>
          <w:sz w:val="24"/>
          <w:szCs w:val="24"/>
        </w:rPr>
      </w:pPr>
      <w:r w:rsidRPr="00546689">
        <w:rPr>
          <w:sz w:val="24"/>
          <w:szCs w:val="24"/>
        </w:rPr>
        <w:t>Attendance: Attendance is required for all classes unless excused prior to class meeting.</w:t>
      </w:r>
    </w:p>
    <w:p w14:paraId="1DBF33A9" w14:textId="26299994" w:rsidR="00BF7EE9" w:rsidRPr="00546689" w:rsidRDefault="00BF7EE9" w:rsidP="00BF7EE9">
      <w:pPr>
        <w:numPr>
          <w:ilvl w:val="1"/>
          <w:numId w:val="6"/>
        </w:numPr>
        <w:overflowPunct/>
        <w:autoSpaceDE/>
        <w:autoSpaceDN/>
        <w:adjustRightInd/>
        <w:textAlignment w:val="auto"/>
        <w:rPr>
          <w:sz w:val="24"/>
          <w:szCs w:val="24"/>
        </w:rPr>
      </w:pPr>
      <w:r w:rsidRPr="00546689">
        <w:rPr>
          <w:sz w:val="24"/>
          <w:szCs w:val="24"/>
          <w:u w:val="single"/>
        </w:rPr>
        <w:lastRenderedPageBreak/>
        <w:t>Excused absences</w:t>
      </w:r>
      <w:r w:rsidRPr="00546689">
        <w:rPr>
          <w:sz w:val="24"/>
          <w:szCs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546689">
        <w:rPr>
          <w:i/>
          <w:iCs/>
          <w:sz w:val="24"/>
          <w:szCs w:val="24"/>
        </w:rPr>
        <w:t xml:space="preserve">Tiger Cub </w:t>
      </w:r>
      <w:r w:rsidRPr="00546689">
        <w:rPr>
          <w:sz w:val="24"/>
          <w:szCs w:val="24"/>
        </w:rPr>
        <w:t xml:space="preserve">for more information on excused absences. </w:t>
      </w:r>
      <w:r w:rsidR="002210D7" w:rsidRPr="00546689">
        <w:rPr>
          <w:sz w:val="24"/>
          <w:szCs w:val="24"/>
        </w:rPr>
        <w:t xml:space="preserve">It is the student’s responsibility to notify the cooperating teacher of the absence. </w:t>
      </w:r>
    </w:p>
    <w:p w14:paraId="4B2D99C9" w14:textId="36E4A9EE" w:rsidR="00BF7EE9" w:rsidRDefault="00BF7EE9" w:rsidP="00BF7EE9">
      <w:pPr>
        <w:numPr>
          <w:ilvl w:val="1"/>
          <w:numId w:val="6"/>
        </w:numPr>
        <w:overflowPunct/>
        <w:autoSpaceDE/>
        <w:autoSpaceDN/>
        <w:adjustRightInd/>
        <w:spacing w:line="240" w:lineRule="exact"/>
        <w:textAlignment w:val="auto"/>
        <w:rPr>
          <w:sz w:val="24"/>
          <w:szCs w:val="24"/>
        </w:rPr>
      </w:pPr>
      <w:r w:rsidRPr="00546689">
        <w:rPr>
          <w:sz w:val="24"/>
          <w:szCs w:val="24"/>
          <w:u w:val="single"/>
        </w:rPr>
        <w:t>Make-Up Policy</w:t>
      </w:r>
      <w:r w:rsidRPr="00546689">
        <w:rPr>
          <w:sz w:val="24"/>
          <w:szCs w:val="24"/>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7D57E76C" w14:textId="77777777" w:rsidR="009A68D9" w:rsidRPr="00546689" w:rsidRDefault="009A68D9" w:rsidP="009A68D9">
      <w:pPr>
        <w:overflowPunct/>
        <w:autoSpaceDE/>
        <w:autoSpaceDN/>
        <w:adjustRightInd/>
        <w:spacing w:line="240" w:lineRule="exact"/>
        <w:ind w:left="1080"/>
        <w:textAlignment w:val="auto"/>
        <w:rPr>
          <w:sz w:val="24"/>
          <w:szCs w:val="24"/>
        </w:rPr>
      </w:pPr>
    </w:p>
    <w:p w14:paraId="2F71811F"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Academic Honesty Policy</w:t>
      </w:r>
      <w:r w:rsidRPr="00546689">
        <w:rPr>
          <w:sz w:val="24"/>
          <w:szCs w:val="24"/>
        </w:rPr>
        <w:t>: All portions of the Auburn University student academic honesty code found in University Policies (</w:t>
      </w:r>
      <w:hyperlink r:id="rId6" w:history="1">
        <w:r w:rsidRPr="00546689">
          <w:rPr>
            <w:sz w:val="24"/>
            <w:szCs w:val="24"/>
          </w:rPr>
          <w:t>https://sites.auburn.edu/admin/universitypolicies/default.aspx</w:t>
        </w:r>
      </w:hyperlink>
      <w:r w:rsidRPr="00546689">
        <w:rPr>
          <w:sz w:val="24"/>
          <w:szCs w:val="24"/>
        </w:rPr>
        <w:t>)</w:t>
      </w:r>
      <w:r w:rsidRPr="00546689">
        <w:rPr>
          <w:i/>
          <w:iCs/>
          <w:sz w:val="24"/>
          <w:szCs w:val="24"/>
        </w:rPr>
        <w:t xml:space="preserve"> </w:t>
      </w:r>
      <w:r w:rsidRPr="00546689">
        <w:rPr>
          <w:sz w:val="24"/>
          <w:szCs w:val="24"/>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Disability Accommodations</w:t>
      </w:r>
      <w:r w:rsidRPr="00546689">
        <w:rPr>
          <w:sz w:val="24"/>
          <w:szCs w:val="24"/>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546689" w:rsidRDefault="00BF7EE9" w:rsidP="00BF7EE9">
      <w:pPr>
        <w:numPr>
          <w:ilvl w:val="0"/>
          <w:numId w:val="6"/>
        </w:numPr>
        <w:overflowPunct/>
        <w:autoSpaceDE/>
        <w:autoSpaceDN/>
        <w:adjustRightInd/>
        <w:spacing w:line="240" w:lineRule="exact"/>
        <w:textAlignment w:val="auto"/>
        <w:rPr>
          <w:sz w:val="24"/>
          <w:szCs w:val="24"/>
        </w:rPr>
      </w:pPr>
      <w:r w:rsidRPr="00546689">
        <w:rPr>
          <w:sz w:val="24"/>
          <w:szCs w:val="24"/>
          <w:u w:val="single"/>
        </w:rPr>
        <w:t xml:space="preserve">Course </w:t>
      </w:r>
      <w:proofErr w:type="gramStart"/>
      <w:r w:rsidRPr="00546689">
        <w:rPr>
          <w:sz w:val="24"/>
          <w:szCs w:val="24"/>
          <w:u w:val="single"/>
        </w:rPr>
        <w:t xml:space="preserve">contingency </w:t>
      </w:r>
      <w:r w:rsidRPr="00546689">
        <w:rPr>
          <w:sz w:val="24"/>
          <w:szCs w:val="24"/>
        </w:rPr>
        <w:t>:</w:t>
      </w:r>
      <w:proofErr w:type="gramEnd"/>
      <w:r w:rsidRPr="00546689">
        <w:rPr>
          <w:sz w:val="24"/>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5DF9E6E" w14:textId="77777777" w:rsidR="00BF7EE9" w:rsidRPr="00546689" w:rsidRDefault="00BF7EE9" w:rsidP="00BF7EE9">
      <w:pPr>
        <w:pStyle w:val="Default"/>
        <w:numPr>
          <w:ilvl w:val="0"/>
          <w:numId w:val="6"/>
        </w:numPr>
      </w:pPr>
      <w:r w:rsidRPr="00546689">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546689" w:rsidRDefault="00BF7EE9" w:rsidP="00BF7EE9">
      <w:pPr>
        <w:pStyle w:val="Default"/>
        <w:numPr>
          <w:ilvl w:val="1"/>
          <w:numId w:val="6"/>
        </w:numPr>
      </w:pPr>
      <w:r w:rsidRPr="00546689">
        <w:t xml:space="preserve">Engage in responsible and ethical professional practices </w:t>
      </w:r>
    </w:p>
    <w:p w14:paraId="61496B94" w14:textId="77777777" w:rsidR="00BF7EE9" w:rsidRPr="00546689" w:rsidRDefault="00BF7EE9" w:rsidP="00BF7EE9">
      <w:pPr>
        <w:pStyle w:val="Default"/>
        <w:numPr>
          <w:ilvl w:val="1"/>
          <w:numId w:val="6"/>
        </w:numPr>
      </w:pPr>
      <w:r w:rsidRPr="00546689">
        <w:t xml:space="preserve">Contribute to collaborative learning communities </w:t>
      </w:r>
    </w:p>
    <w:p w14:paraId="58B10879" w14:textId="77777777" w:rsidR="00BF7EE9" w:rsidRPr="00546689" w:rsidRDefault="00BF7EE9" w:rsidP="00BF7EE9">
      <w:pPr>
        <w:pStyle w:val="Default"/>
        <w:numPr>
          <w:ilvl w:val="1"/>
          <w:numId w:val="6"/>
        </w:numPr>
      </w:pPr>
      <w:r w:rsidRPr="00546689">
        <w:t xml:space="preserve">Demonstrate a commitment to diversity </w:t>
      </w:r>
    </w:p>
    <w:p w14:paraId="1A9EDF87" w14:textId="77777777" w:rsidR="00BF7EE9" w:rsidRPr="00546689" w:rsidRDefault="00BF7EE9" w:rsidP="00BF7EE9">
      <w:pPr>
        <w:pStyle w:val="Default"/>
        <w:numPr>
          <w:ilvl w:val="1"/>
          <w:numId w:val="6"/>
        </w:numPr>
      </w:pPr>
      <w:r w:rsidRPr="00546689">
        <w:t>Model and nurture intellectual vitality</w:t>
      </w:r>
    </w:p>
    <w:p w14:paraId="3825758F" w14:textId="2B1BC918" w:rsidR="008F0ED6" w:rsidRPr="00546689" w:rsidRDefault="008F0ED6" w:rsidP="00A81405">
      <w:pPr>
        <w:pStyle w:val="ListParagraph"/>
        <w:numPr>
          <w:ilvl w:val="0"/>
          <w:numId w:val="6"/>
        </w:numPr>
        <w:rPr>
          <w:sz w:val="24"/>
          <w:szCs w:val="24"/>
        </w:rPr>
      </w:pPr>
      <w:r w:rsidRPr="00546689">
        <w:rPr>
          <w:sz w:val="24"/>
          <w:szCs w:val="24"/>
        </w:rPr>
        <w:t>Professionalism Conduct Code</w:t>
      </w:r>
    </w:p>
    <w:p w14:paraId="5D2DC5F8" w14:textId="29D0827A"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t xml:space="preserve">Clothing should be neat and professional. Men should wear pants (not jeans) and a shirt/sweater- T-shirts and sweat shirts are inappropriate. Women can wear pants or </w:t>
      </w:r>
      <w:proofErr w:type="gramStart"/>
      <w:r w:rsidRPr="00546689">
        <w:rPr>
          <w:sz w:val="24"/>
          <w:szCs w:val="24"/>
        </w:rPr>
        <w:t>skirts,</w:t>
      </w:r>
      <w:proofErr w:type="gramEnd"/>
      <w:r w:rsidRPr="00546689">
        <w:rPr>
          <w:sz w:val="24"/>
          <w:szCs w:val="24"/>
        </w:rPr>
        <w:t xml:space="preserve"> however, they should not be really tight or short.  T-Shirts, and spaghetti strap shirts are not appropriate for the classroom. Wear clothing that is not too low-cut. </w:t>
      </w:r>
    </w:p>
    <w:p w14:paraId="630C9488" w14:textId="77777777" w:rsidR="00A81405" w:rsidRPr="00546689" w:rsidRDefault="008F0ED6" w:rsidP="00A81405">
      <w:pPr>
        <w:numPr>
          <w:ilvl w:val="1"/>
          <w:numId w:val="6"/>
        </w:numPr>
        <w:overflowPunct/>
        <w:autoSpaceDE/>
        <w:autoSpaceDN/>
        <w:adjustRightInd/>
        <w:textAlignment w:val="auto"/>
        <w:rPr>
          <w:sz w:val="24"/>
          <w:szCs w:val="24"/>
        </w:rPr>
      </w:pPr>
      <w:r w:rsidRPr="00546689">
        <w:rPr>
          <w:sz w:val="24"/>
          <w:szCs w:val="24"/>
        </w:rPr>
        <w:lastRenderedPageBreak/>
        <w:t xml:space="preserve">You should take off your coat during classroom teaching and observations. </w:t>
      </w:r>
    </w:p>
    <w:p w14:paraId="24DF0154" w14:textId="7BEBBE9D" w:rsidR="00A81405" w:rsidRDefault="008F0ED6" w:rsidP="00A81405">
      <w:pPr>
        <w:numPr>
          <w:ilvl w:val="1"/>
          <w:numId w:val="6"/>
        </w:numPr>
        <w:overflowPunct/>
        <w:autoSpaceDE/>
        <w:autoSpaceDN/>
        <w:adjustRightInd/>
        <w:textAlignment w:val="auto"/>
        <w:rPr>
          <w:sz w:val="24"/>
          <w:szCs w:val="24"/>
        </w:rPr>
      </w:pPr>
      <w:r w:rsidRPr="00546689">
        <w:rPr>
          <w:sz w:val="24"/>
          <w:szCs w:val="24"/>
        </w:rPr>
        <w:t xml:space="preserve">You should be punctual in arriving </w:t>
      </w:r>
      <w:r w:rsidR="00A81405" w:rsidRPr="00546689">
        <w:rPr>
          <w:sz w:val="24"/>
          <w:szCs w:val="24"/>
        </w:rPr>
        <w:t xml:space="preserve">at the placement, </w:t>
      </w:r>
      <w:r w:rsidRPr="00546689">
        <w:rPr>
          <w:sz w:val="24"/>
          <w:szCs w:val="24"/>
        </w:rPr>
        <w:t>in</w:t>
      </w:r>
      <w:r w:rsidR="00A81405" w:rsidRPr="00546689">
        <w:rPr>
          <w:sz w:val="24"/>
          <w:szCs w:val="24"/>
        </w:rPr>
        <w:t xml:space="preserve"> </w:t>
      </w:r>
      <w:r w:rsidRPr="00546689">
        <w:rPr>
          <w:sz w:val="24"/>
          <w:szCs w:val="24"/>
        </w:rPr>
        <w:t xml:space="preserve">getting to the class for your lessons, and in the discharge of all professional duties.  If you are running late, you should notify your cooperating teacher. You are not allowed to leave early as this </w:t>
      </w:r>
      <w:r w:rsidRPr="00E64507">
        <w:rPr>
          <w:sz w:val="24"/>
          <w:szCs w:val="24"/>
        </w:rPr>
        <w:t>disrupts the students’ learning</w:t>
      </w:r>
      <w:r w:rsidR="005C6BFC">
        <w:rPr>
          <w:sz w:val="24"/>
          <w:szCs w:val="24"/>
        </w:rPr>
        <w:t>.</w:t>
      </w:r>
    </w:p>
    <w:p w14:paraId="1DFC8EBD" w14:textId="36BF9767" w:rsidR="005C6BFC" w:rsidRPr="00E64507" w:rsidRDefault="005C6BFC" w:rsidP="00A81405">
      <w:pPr>
        <w:numPr>
          <w:ilvl w:val="1"/>
          <w:numId w:val="6"/>
        </w:numPr>
        <w:overflowPunct/>
        <w:autoSpaceDE/>
        <w:autoSpaceDN/>
        <w:adjustRightInd/>
        <w:textAlignment w:val="auto"/>
        <w:rPr>
          <w:sz w:val="24"/>
          <w:szCs w:val="24"/>
        </w:rPr>
      </w:pPr>
      <w:r>
        <w:rPr>
          <w:sz w:val="24"/>
          <w:szCs w:val="24"/>
        </w:rPr>
        <w:t xml:space="preserve">You must notify the instructor if you are ill and unable to report to class.  If you are scheduled to teach on a particular day and are unable to attend, you still must submit lesson plans so that the instructor can teach the class in your absence.  </w:t>
      </w:r>
    </w:p>
    <w:p w14:paraId="4D80B03A" w14:textId="64583702" w:rsidR="008632D7" w:rsidRDefault="008F0ED6" w:rsidP="008632D7">
      <w:pPr>
        <w:numPr>
          <w:ilvl w:val="1"/>
          <w:numId w:val="6"/>
        </w:numPr>
        <w:overflowPunct/>
        <w:autoSpaceDE/>
        <w:autoSpaceDN/>
        <w:adjustRightInd/>
        <w:textAlignment w:val="auto"/>
        <w:rPr>
          <w:sz w:val="24"/>
          <w:szCs w:val="24"/>
        </w:rPr>
      </w:pPr>
      <w:r w:rsidRPr="00E64507">
        <w:rPr>
          <w:sz w:val="24"/>
          <w:szCs w:val="24"/>
        </w:rPr>
        <w:t xml:space="preserve">Please remember you are a guest at your placement.  You are to treat the faculty and students with the utmost respect and not interfere with the daily learning practices that the school has set in place. If a difficulty arises, you </w:t>
      </w:r>
      <w:r w:rsidR="007E55A1" w:rsidRPr="00E64507">
        <w:rPr>
          <w:sz w:val="24"/>
          <w:szCs w:val="24"/>
        </w:rPr>
        <w:t>may</w:t>
      </w:r>
      <w:r w:rsidRPr="00E64507">
        <w:rPr>
          <w:sz w:val="24"/>
          <w:szCs w:val="24"/>
        </w:rPr>
        <w:t xml:space="preserve"> be reassigned to a different placement.</w:t>
      </w:r>
    </w:p>
    <w:p w14:paraId="274335DF" w14:textId="1FB6973E" w:rsidR="005C6BFC" w:rsidRPr="00E64507" w:rsidRDefault="005C6BFC" w:rsidP="008632D7">
      <w:pPr>
        <w:numPr>
          <w:ilvl w:val="1"/>
          <w:numId w:val="6"/>
        </w:numPr>
        <w:overflowPunct/>
        <w:autoSpaceDE/>
        <w:autoSpaceDN/>
        <w:adjustRightInd/>
        <w:textAlignment w:val="auto"/>
        <w:rPr>
          <w:sz w:val="24"/>
          <w:szCs w:val="24"/>
        </w:rPr>
      </w:pPr>
      <w:r>
        <w:rPr>
          <w:sz w:val="24"/>
          <w:szCs w:val="24"/>
        </w:rPr>
        <w:t xml:space="preserve">You are to be actively engaged in the classroom either through observation or interacting with students or faculty throughout your time in the classroom.  Your hours in the classroom are not to be spent doing outside assignments or computer work.  This is not a study period.    </w:t>
      </w:r>
    </w:p>
    <w:p w14:paraId="4DC61BA0" w14:textId="77777777" w:rsidR="008632D7" w:rsidRPr="00E64507" w:rsidRDefault="008632D7" w:rsidP="008632D7">
      <w:pPr>
        <w:overflowPunct/>
        <w:autoSpaceDE/>
        <w:autoSpaceDN/>
        <w:adjustRightInd/>
        <w:textAlignment w:val="auto"/>
        <w:rPr>
          <w:sz w:val="24"/>
          <w:szCs w:val="24"/>
        </w:rPr>
      </w:pPr>
    </w:p>
    <w:p w14:paraId="52A3E4BE" w14:textId="6A440023" w:rsidR="00D3172E" w:rsidRPr="008632D7" w:rsidRDefault="00D3172E" w:rsidP="008632D7">
      <w:pPr>
        <w:overflowPunct/>
        <w:autoSpaceDE/>
        <w:autoSpaceDN/>
        <w:adjustRightInd/>
        <w:textAlignment w:val="auto"/>
        <w:rPr>
          <w:b/>
          <w:sz w:val="24"/>
          <w:szCs w:val="24"/>
        </w:rPr>
      </w:pPr>
      <w:r w:rsidRPr="008632D7">
        <w:rPr>
          <w:b/>
          <w:sz w:val="24"/>
          <w:szCs w:val="24"/>
        </w:rPr>
        <w:t>Justification for Graduate Credit:</w:t>
      </w:r>
    </w:p>
    <w:p w14:paraId="2F360EFB" w14:textId="77777777" w:rsidR="008632D7" w:rsidRDefault="00520D91" w:rsidP="008632D7">
      <w:pPr>
        <w:pStyle w:val="BodyTextIndent3"/>
        <w:ind w:left="0"/>
        <w:rPr>
          <w:rFonts w:ascii="Times New Roman" w:hAnsi="Times New Roman"/>
        </w:rPr>
      </w:pPr>
      <w:r>
        <w:rPr>
          <w:rFonts w:ascii="Times New Roman" w:hAnsi="Times New Roman"/>
          <w:sz w:val="24"/>
          <w:szCs w:val="24"/>
        </w:rPr>
        <w:t>CTES</w:t>
      </w:r>
      <w:r w:rsidR="00D3172E" w:rsidRPr="00546689">
        <w:rPr>
          <w:rFonts w:ascii="Times New Roman" w:hAnsi="Times New Roman"/>
          <w:sz w:val="24"/>
          <w:szCs w:val="24"/>
        </w:rPr>
        <w:t xml:space="preserve"> 7920 provides students with the opportunity to develop graduate-level skills in a professional context through supervised experience. The </w:t>
      </w:r>
      <w:r w:rsidR="001B6BDB" w:rsidRPr="00546689">
        <w:rPr>
          <w:rFonts w:ascii="Times New Roman" w:hAnsi="Times New Roman"/>
          <w:sz w:val="24"/>
          <w:szCs w:val="24"/>
        </w:rPr>
        <w:t>Clinical Residency</w:t>
      </w:r>
      <w:r w:rsidR="00D3172E" w:rsidRPr="00546689">
        <w:rPr>
          <w:rFonts w:ascii="Times New Roman" w:hAnsi="Times New Roman"/>
          <w:sz w:val="24"/>
          <w:szCs w:val="24"/>
        </w:rPr>
        <w:t xml:space="preserve"> promotes the integration of theory, research, and practice in a professional context and fosters self-directed professional development</w:t>
      </w:r>
      <w:r w:rsidR="00D3172E">
        <w:rPr>
          <w:rFonts w:ascii="Times New Roman" w:hAnsi="Times New Roman"/>
        </w:rPr>
        <w:t>.</w:t>
      </w:r>
    </w:p>
    <w:p w14:paraId="3366FA74" w14:textId="3DDF00FF" w:rsidR="008632D7" w:rsidRPr="008632D7" w:rsidRDefault="008632D7" w:rsidP="008632D7">
      <w:pPr>
        <w:pStyle w:val="BodyTextIndent3"/>
        <w:ind w:left="0"/>
        <w:rPr>
          <w:rFonts w:ascii="Times New Roman" w:hAnsi="Times New Roman"/>
        </w:rPr>
      </w:pPr>
      <w:r w:rsidRPr="008632D7">
        <w:rPr>
          <w:rFonts w:ascii="Times New Roman" w:hAnsi="Times New Roman"/>
        </w:rPr>
        <w:t xml:space="preserve"> </w:t>
      </w:r>
    </w:p>
    <w:p w14:paraId="3E84BB69" w14:textId="77777777" w:rsidR="008632D7" w:rsidRDefault="008632D7">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16D0D32F" w14:textId="4E5F7127" w:rsidR="00A077C8" w:rsidRPr="002210D7" w:rsidRDefault="00A077C8" w:rsidP="00A077C8">
      <w:pPr>
        <w:rPr>
          <w:rFonts w:ascii="Arial" w:hAnsi="Arial" w:cs="Arial"/>
          <w:b/>
          <w:sz w:val="32"/>
          <w:szCs w:val="32"/>
        </w:rPr>
      </w:pPr>
      <w:r w:rsidRPr="002210D7">
        <w:rPr>
          <w:rFonts w:ascii="Arial" w:hAnsi="Arial" w:cs="Arial"/>
          <w:b/>
          <w:sz w:val="32"/>
          <w:szCs w:val="32"/>
        </w:rPr>
        <w:lastRenderedPageBreak/>
        <w:t xml:space="preserve">Appendix A: </w:t>
      </w:r>
    </w:p>
    <w:p w14:paraId="63135A53" w14:textId="60F748D9" w:rsidR="00A077C8" w:rsidRPr="00F059FD" w:rsidRDefault="00A077C8" w:rsidP="00A077C8">
      <w:r w:rsidRPr="00F059FD">
        <w:rPr>
          <w:b/>
        </w:rPr>
        <w:t>Observation Rubric that will be used when I observe you.</w:t>
      </w:r>
      <w:r w:rsidR="008632D7" w:rsidRPr="00F059FD">
        <w:t xml:space="preserve"> </w:t>
      </w:r>
    </w:p>
    <w:p w14:paraId="787CFD7D" w14:textId="77777777" w:rsidR="00A077C8" w:rsidRPr="00952CEA" w:rsidRDefault="00A077C8" w:rsidP="00A077C8">
      <w:pPr>
        <w:jc w:val="center"/>
        <w:rPr>
          <w:b/>
          <w:u w:val="single"/>
        </w:rPr>
      </w:pPr>
      <w:r w:rsidRPr="00952CEA">
        <w:rPr>
          <w:b/>
          <w:u w:val="single"/>
        </w:rPr>
        <w:t xml:space="preserve">Formal </w:t>
      </w:r>
      <w:r>
        <w:rPr>
          <w:b/>
          <w:u w:val="single"/>
        </w:rPr>
        <w:t xml:space="preserve">Teaching </w:t>
      </w:r>
      <w:r w:rsidRPr="00952CEA">
        <w:rPr>
          <w:b/>
          <w:u w:val="single"/>
        </w:rPr>
        <w:t>Observation Grading Scale</w:t>
      </w:r>
    </w:p>
    <w:p w14:paraId="6E158E5B" w14:textId="77777777" w:rsidR="00A077C8" w:rsidRPr="00952CEA" w:rsidRDefault="00A077C8" w:rsidP="00A077C8"/>
    <w:p w14:paraId="4C033344" w14:textId="77777777" w:rsidR="00A077C8" w:rsidRPr="00952CEA" w:rsidRDefault="00A077C8" w:rsidP="00A077C8">
      <w:r w:rsidRPr="00952CEA">
        <w:t>Name: __________________________</w:t>
      </w:r>
      <w:r w:rsidRPr="00952CEA">
        <w:tab/>
        <w:t xml:space="preserve">Date of </w:t>
      </w:r>
      <w:proofErr w:type="gramStart"/>
      <w:r w:rsidRPr="00952CEA">
        <w:t>Obs.:_</w:t>
      </w:r>
      <w:proofErr w:type="gramEnd"/>
      <w:r w:rsidRPr="00952CEA">
        <w:t>______________________</w:t>
      </w:r>
    </w:p>
    <w:p w14:paraId="31D29B6F" w14:textId="77777777" w:rsidR="00A077C8" w:rsidRPr="00952CEA" w:rsidRDefault="00A077C8" w:rsidP="00A077C8"/>
    <w:p w14:paraId="77A1C218" w14:textId="77777777" w:rsidR="00A077C8" w:rsidRPr="00952CEA" w:rsidRDefault="00A077C8" w:rsidP="00A077C8">
      <w:r>
        <w:t xml:space="preserve">Pre-Observation Notes: </w:t>
      </w:r>
      <w:r>
        <w:tab/>
        <w:t>_____/25</w:t>
      </w:r>
      <w:r w:rsidRPr="00952CEA">
        <w:t xml:space="preserve"> Points</w:t>
      </w:r>
    </w:p>
    <w:p w14:paraId="13A00B95" w14:textId="77777777" w:rsidR="00A077C8" w:rsidRPr="00952CEA" w:rsidRDefault="00A077C8" w:rsidP="00A077C8">
      <w:r w:rsidRPr="00952CEA">
        <w:tab/>
      </w:r>
    </w:p>
    <w:p w14:paraId="7DE90627" w14:textId="77777777" w:rsidR="00A077C8" w:rsidRPr="00952CEA" w:rsidRDefault="00A077C8" w:rsidP="00A077C8">
      <w:r>
        <w:t>Completed Lesson Plan:</w:t>
      </w:r>
      <w:r>
        <w:tab/>
        <w:t>_____/25</w:t>
      </w:r>
      <w:r w:rsidRPr="00952CEA">
        <w:t xml:space="preserve"> Points</w:t>
      </w:r>
    </w:p>
    <w:p w14:paraId="1AA9B03B" w14:textId="09B299EE" w:rsidR="00A077C8" w:rsidRPr="00952CEA" w:rsidRDefault="00A077C8" w:rsidP="008632D7">
      <w:r w:rsidRPr="00952CEA">
        <w:t xml:space="preserve">that follows </w:t>
      </w:r>
      <w:r>
        <w:t xml:space="preserve">SIOP </w:t>
      </w:r>
      <w:r w:rsidRPr="00952CEA">
        <w:t>Format:</w:t>
      </w:r>
    </w:p>
    <w:p w14:paraId="7ADA937C" w14:textId="5D71CCA2" w:rsidR="008632D7" w:rsidRPr="00952CEA" w:rsidRDefault="00A077C8" w:rsidP="008632D7">
      <w:r>
        <w:t>Observation Rubric:</w:t>
      </w:r>
      <w:r>
        <w:tab/>
      </w:r>
      <w:r>
        <w:tab/>
        <w:t>_____/45</w:t>
      </w:r>
      <w:r w:rsidRPr="00952CEA">
        <w:t xml:space="preserve"> Points</w:t>
      </w:r>
      <w:r>
        <w:t xml:space="preserve"> (15 categories: 3</w:t>
      </w:r>
      <w:r w:rsidRPr="00952CEA">
        <w:t xml:space="preserve"> points for “Proficient”, 2 points</w:t>
      </w:r>
    </w:p>
    <w:p w14:paraId="2E58E3E6" w14:textId="6D23DA1C" w:rsidR="00A077C8" w:rsidRDefault="00A077C8" w:rsidP="00A077C8">
      <w:pPr>
        <w:ind w:left="3600"/>
      </w:pPr>
      <w:r w:rsidRPr="00952CEA">
        <w:t>for “Developing”, and 1 point for “Unsatisfactory”)</w:t>
      </w:r>
    </w:p>
    <w:p w14:paraId="232BBF1B" w14:textId="5F40C112" w:rsidR="00A077C8" w:rsidRPr="00952CEA" w:rsidRDefault="00A077C8" w:rsidP="00A077C8">
      <w:pPr>
        <w:jc w:val="both"/>
      </w:pPr>
      <w:r>
        <w:t>Post Conference_____/5</w:t>
      </w:r>
    </w:p>
    <w:p w14:paraId="604F2C66" w14:textId="77777777" w:rsidR="00A077C8" w:rsidRPr="00952CEA" w:rsidRDefault="00A077C8" w:rsidP="00A077C8"/>
    <w:p w14:paraId="58672ABB" w14:textId="77777777" w:rsidR="00A077C8" w:rsidRDefault="00A077C8" w:rsidP="00A077C8">
      <w:r w:rsidRPr="00952CEA">
        <w:t>TOTAL: _____/100 Points</w:t>
      </w:r>
      <w:r w:rsidRPr="00952CEA">
        <w:tab/>
        <w:t>Grade: ________</w:t>
      </w:r>
    </w:p>
    <w:p w14:paraId="08DF346F" w14:textId="77777777" w:rsidR="00A077C8" w:rsidRDefault="00A077C8" w:rsidP="00A077C8"/>
    <w:p w14:paraId="75EB3A65" w14:textId="77777777" w:rsidR="00A077C8" w:rsidRDefault="00A077C8" w:rsidP="00A077C8">
      <w:r>
        <w:t>---------------------------------------------------------------------------------------------------------------------</w:t>
      </w:r>
    </w:p>
    <w:p w14:paraId="5C2C3E1C" w14:textId="77777777" w:rsidR="00A077C8" w:rsidRPr="00952CEA" w:rsidRDefault="00A077C8" w:rsidP="00A077C8">
      <w:pPr>
        <w:jc w:val="center"/>
        <w:rPr>
          <w:b/>
          <w:u w:val="single"/>
        </w:rPr>
      </w:pPr>
      <w:r w:rsidRPr="00952CEA">
        <w:rPr>
          <w:b/>
          <w:u w:val="single"/>
        </w:rPr>
        <w:t>Pre-Observation Notes</w:t>
      </w:r>
    </w:p>
    <w:p w14:paraId="2857971C" w14:textId="77777777" w:rsidR="00A077C8" w:rsidRPr="00952CEA" w:rsidRDefault="00A077C8" w:rsidP="00A077C8">
      <w:pPr>
        <w:rPr>
          <w:i/>
        </w:rPr>
      </w:pPr>
      <w:r w:rsidRPr="00952CEA">
        <w:rPr>
          <w:i/>
        </w:rPr>
        <w:t>Prior to your formal observation you will need to</w:t>
      </w:r>
      <w:r>
        <w:rPr>
          <w:i/>
        </w:rPr>
        <w:t xml:space="preserve"> (The morning of your scheduled lesson observation)</w:t>
      </w:r>
      <w:r w:rsidRPr="00952CEA">
        <w:rPr>
          <w:i/>
        </w:rPr>
        <w:t>:</w:t>
      </w:r>
    </w:p>
    <w:p w14:paraId="434CC5F8" w14:textId="77777777" w:rsidR="00A077C8" w:rsidRPr="00952CEA" w:rsidRDefault="00A077C8" w:rsidP="00A077C8">
      <w:pPr>
        <w:ind w:left="405"/>
      </w:pPr>
      <w:r>
        <w:t xml:space="preserve">a. </w:t>
      </w:r>
      <w:r w:rsidRPr="00952CEA">
        <w:t>Complete the top half with your name and date</w:t>
      </w:r>
    </w:p>
    <w:p w14:paraId="735388CB" w14:textId="77777777" w:rsidR="00A077C8" w:rsidRPr="00952CEA" w:rsidRDefault="00A077C8" w:rsidP="00A077C8">
      <w:pPr>
        <w:ind w:firstLine="405"/>
      </w:pPr>
      <w:r>
        <w:t xml:space="preserve">b. </w:t>
      </w:r>
      <w:r w:rsidRPr="00952CEA">
        <w:t>Complete this bottom half with your required Pre-Observation Notes</w:t>
      </w:r>
    </w:p>
    <w:p w14:paraId="66B3BB72" w14:textId="77777777" w:rsidR="00A077C8" w:rsidRPr="00952CEA" w:rsidRDefault="00A077C8" w:rsidP="00A077C8">
      <w:pPr>
        <w:ind w:firstLine="405"/>
      </w:pPr>
      <w:r>
        <w:t xml:space="preserve">c. </w:t>
      </w:r>
      <w:r w:rsidRPr="00952CEA">
        <w:t>Attach a copy of your lesson plan</w:t>
      </w:r>
    </w:p>
    <w:p w14:paraId="182AED3E" w14:textId="77777777" w:rsidR="00A077C8" w:rsidRDefault="00A077C8" w:rsidP="00A077C8">
      <w:pPr>
        <w:ind w:firstLine="405"/>
      </w:pPr>
      <w:r>
        <w:t xml:space="preserve">d. </w:t>
      </w:r>
      <w:r w:rsidRPr="00952CEA">
        <w:t>Hand in to your observer</w:t>
      </w:r>
    </w:p>
    <w:p w14:paraId="41DC1B6C" w14:textId="77777777" w:rsidR="00A077C8" w:rsidRDefault="00A077C8" w:rsidP="00A077C8"/>
    <w:p w14:paraId="78B3EADE" w14:textId="7F1A87AF" w:rsidR="00A077C8" w:rsidRDefault="00A077C8" w:rsidP="008632D7">
      <w:r>
        <w:t>Based on the lesson you are teachin</w:t>
      </w:r>
      <w:r w:rsidR="008632D7">
        <w:t xml:space="preserve">g today, identify the strengths? </w:t>
      </w:r>
    </w:p>
    <w:p w14:paraId="37D43425" w14:textId="62E134C0" w:rsidR="005C3160" w:rsidRDefault="005C3160" w:rsidP="008632D7"/>
    <w:p w14:paraId="74B18443" w14:textId="592BE85D" w:rsidR="005C3160" w:rsidRDefault="005C3160" w:rsidP="008632D7"/>
    <w:p w14:paraId="047E1287" w14:textId="7399773E" w:rsidR="005C3160" w:rsidRDefault="005C3160" w:rsidP="008632D7"/>
    <w:p w14:paraId="61807A2F" w14:textId="77777777" w:rsidR="005C3160" w:rsidRDefault="005C3160" w:rsidP="008632D7"/>
    <w:p w14:paraId="76FEB8FD" w14:textId="2CE04446" w:rsidR="00A077C8" w:rsidRDefault="00A077C8" w:rsidP="008632D7">
      <w:r>
        <w:t>What strategies/techniques will you use to engage students in your lesson?</w:t>
      </w:r>
      <w:r w:rsidR="008632D7">
        <w:t xml:space="preserve"> </w:t>
      </w:r>
    </w:p>
    <w:p w14:paraId="57E50A9F" w14:textId="77777777" w:rsidR="005C3160" w:rsidRDefault="005C3160" w:rsidP="00A077C8"/>
    <w:p w14:paraId="7ADA12EC" w14:textId="77777777" w:rsidR="005C3160" w:rsidRDefault="005C3160" w:rsidP="00A077C8"/>
    <w:p w14:paraId="0D93E29C" w14:textId="77777777" w:rsidR="005C3160" w:rsidRDefault="005C3160" w:rsidP="00A077C8"/>
    <w:p w14:paraId="45D1A859" w14:textId="77777777" w:rsidR="005C3160" w:rsidRDefault="005C3160" w:rsidP="00A077C8"/>
    <w:p w14:paraId="4B55AAE5" w14:textId="77777777" w:rsidR="005C3160" w:rsidRDefault="005C3160" w:rsidP="00A077C8"/>
    <w:p w14:paraId="66A5AB9E" w14:textId="1734455C" w:rsidR="008632D7" w:rsidRDefault="00A077C8" w:rsidP="00A077C8">
      <w:r>
        <w:t>What are areas that you have concerns for or are unsure about?</w:t>
      </w:r>
    </w:p>
    <w:p w14:paraId="55CBC821" w14:textId="2C557CE8" w:rsidR="00A077C8" w:rsidRDefault="008632D7" w:rsidP="00A077C8">
      <w:r>
        <w:t xml:space="preserve"> </w:t>
      </w:r>
    </w:p>
    <w:p w14:paraId="36CFD826" w14:textId="77777777" w:rsidR="005C3160" w:rsidRDefault="005C3160" w:rsidP="00A077C8"/>
    <w:p w14:paraId="522A4546" w14:textId="77777777" w:rsidR="005C3160" w:rsidRDefault="005C3160" w:rsidP="00A077C8"/>
    <w:p w14:paraId="1B553F7C" w14:textId="1BF431B9" w:rsidR="005C3160" w:rsidRDefault="005C3160" w:rsidP="00A077C8"/>
    <w:p w14:paraId="02243A70" w14:textId="77777777" w:rsidR="00CC659A" w:rsidRDefault="00CC659A" w:rsidP="00A077C8"/>
    <w:p w14:paraId="029DD05A" w14:textId="1460CC62" w:rsidR="001E0443" w:rsidRDefault="00A077C8" w:rsidP="00A077C8">
      <w:r>
        <w:t>Specific areas you want feedback in:</w:t>
      </w:r>
      <w:r w:rsidR="008632D7">
        <w:t xml:space="preserve"> </w:t>
      </w:r>
    </w:p>
    <w:p w14:paraId="608D7D21" w14:textId="2F06374D" w:rsidR="00CC659A" w:rsidRDefault="00CC659A" w:rsidP="00A077C8"/>
    <w:p w14:paraId="1C84566C" w14:textId="77777777" w:rsidR="00CC659A" w:rsidRDefault="00CC659A" w:rsidP="00A077C8"/>
    <w:p w14:paraId="1D6C5B30" w14:textId="77777777" w:rsidR="008632D7" w:rsidRDefault="008632D7">
      <w:pPr>
        <w:overflowPunct/>
        <w:autoSpaceDE/>
        <w:autoSpaceDN/>
        <w:adjustRightInd/>
        <w:textAlignment w:val="auto"/>
      </w:pPr>
      <w:r>
        <w:br w:type="page"/>
      </w:r>
    </w:p>
    <w:p w14:paraId="6A7C5F4A" w14:textId="7C247368" w:rsidR="00A077C8" w:rsidRPr="00F56390" w:rsidRDefault="00A077C8" w:rsidP="00A077C8">
      <w:r>
        <w:lastRenderedPageBreak/>
        <w:t>Auburn</w:t>
      </w:r>
      <w:r w:rsidRPr="00F56390">
        <w:t xml:space="preserve"> </w:t>
      </w:r>
      <w:proofErr w:type="gramStart"/>
      <w:r w:rsidRPr="00F56390">
        <w:t>Student:_</w:t>
      </w:r>
      <w:proofErr w:type="gramEnd"/>
      <w:r w:rsidRPr="00F56390">
        <w:t>________________________</w:t>
      </w:r>
      <w:r>
        <w:t>______</w:t>
      </w:r>
      <w:r w:rsidRPr="00F56390">
        <w:t xml:space="preserve"> Observer:_______________</w:t>
      </w:r>
      <w:r>
        <w:t>________</w:t>
      </w:r>
    </w:p>
    <w:p w14:paraId="406093CB" w14:textId="77777777" w:rsidR="00A077C8" w:rsidRPr="00FA3324" w:rsidRDefault="00A077C8" w:rsidP="00A077C8">
      <w:r w:rsidRPr="00F56390">
        <w:t>Date: ______________</w:t>
      </w:r>
      <w:proofErr w:type="gramStart"/>
      <w:r w:rsidRPr="00F56390">
        <w:t>_  Setting</w:t>
      </w:r>
      <w:proofErr w:type="gramEnd"/>
      <w:r w:rsidRPr="00F56390">
        <w:t>:__________________________________</w:t>
      </w:r>
      <w:r>
        <w:t xml:space="preserve">  Score: _____/100</w:t>
      </w: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127"/>
        <w:gridCol w:w="1680"/>
        <w:gridCol w:w="1972"/>
        <w:gridCol w:w="1598"/>
        <w:gridCol w:w="2258"/>
      </w:tblGrid>
      <w:tr w:rsidR="00A077C8" w:rsidRPr="007E7AD4" w14:paraId="502AC4F4" w14:textId="77777777" w:rsidTr="006830FE">
        <w:tc>
          <w:tcPr>
            <w:tcW w:w="2402" w:type="dxa"/>
            <w:tcBorders>
              <w:bottom w:val="single" w:sz="24" w:space="0" w:color="auto"/>
              <w:right w:val="single" w:sz="24" w:space="0" w:color="auto"/>
            </w:tcBorders>
            <w:shd w:val="clear" w:color="auto" w:fill="D9D9D9"/>
          </w:tcPr>
          <w:p w14:paraId="54129A87" w14:textId="77777777" w:rsidR="00A077C8" w:rsidRPr="007E7AD4" w:rsidRDefault="00A077C8" w:rsidP="006830FE">
            <w:pPr>
              <w:jc w:val="center"/>
              <w:rPr>
                <w:b/>
              </w:rPr>
            </w:pPr>
            <w:r w:rsidRPr="007E7AD4">
              <w:rPr>
                <w:b/>
              </w:rPr>
              <w:t>Teacher Behavior</w:t>
            </w:r>
          </w:p>
        </w:tc>
        <w:tc>
          <w:tcPr>
            <w:tcW w:w="1143" w:type="dxa"/>
            <w:tcBorders>
              <w:left w:val="single" w:sz="24" w:space="0" w:color="auto"/>
              <w:bottom w:val="single" w:sz="24" w:space="0" w:color="auto"/>
            </w:tcBorders>
            <w:shd w:val="clear" w:color="auto" w:fill="D9D9D9"/>
          </w:tcPr>
          <w:p w14:paraId="68BF0754" w14:textId="77777777" w:rsidR="00A077C8" w:rsidRDefault="00A077C8" w:rsidP="006830FE">
            <w:pPr>
              <w:jc w:val="center"/>
              <w:rPr>
                <w:b/>
              </w:rPr>
            </w:pPr>
            <w:r w:rsidRPr="007E7AD4">
              <w:rPr>
                <w:b/>
              </w:rPr>
              <w:t>Not Observed</w:t>
            </w:r>
          </w:p>
          <w:p w14:paraId="03891D00" w14:textId="77777777" w:rsidR="00A077C8" w:rsidRPr="007E7AD4" w:rsidRDefault="00A077C8" w:rsidP="006830FE">
            <w:pPr>
              <w:jc w:val="center"/>
              <w:rPr>
                <w:b/>
              </w:rPr>
            </w:pPr>
            <w:r w:rsidRPr="007E7AD4">
              <w:rPr>
                <w:b/>
              </w:rPr>
              <w:t xml:space="preserve">Or Not </w:t>
            </w:r>
            <w:proofErr w:type="spellStart"/>
            <w:r w:rsidRPr="007E7AD4">
              <w:rPr>
                <w:b/>
              </w:rPr>
              <w:t>Applic</w:t>
            </w:r>
            <w:proofErr w:type="spellEnd"/>
            <w:r w:rsidRPr="007E7AD4">
              <w:rPr>
                <w:b/>
              </w:rPr>
              <w:t>.</w:t>
            </w:r>
          </w:p>
        </w:tc>
        <w:tc>
          <w:tcPr>
            <w:tcW w:w="1710" w:type="dxa"/>
            <w:tcBorders>
              <w:bottom w:val="single" w:sz="24" w:space="0" w:color="auto"/>
            </w:tcBorders>
            <w:shd w:val="clear" w:color="auto" w:fill="D9D9D9"/>
          </w:tcPr>
          <w:p w14:paraId="3E2A49AA" w14:textId="77777777" w:rsidR="00A077C8" w:rsidRPr="007E7AD4" w:rsidRDefault="00A077C8" w:rsidP="006830FE">
            <w:pPr>
              <w:jc w:val="center"/>
              <w:rPr>
                <w:b/>
              </w:rPr>
            </w:pPr>
            <w:r w:rsidRPr="007E7AD4">
              <w:rPr>
                <w:b/>
              </w:rPr>
              <w:t>Unsatisfactory/</w:t>
            </w:r>
          </w:p>
          <w:p w14:paraId="7758CF3A" w14:textId="77777777" w:rsidR="00A077C8" w:rsidRDefault="00A077C8" w:rsidP="006830FE">
            <w:pPr>
              <w:jc w:val="center"/>
              <w:rPr>
                <w:b/>
              </w:rPr>
            </w:pPr>
            <w:r w:rsidRPr="007E7AD4">
              <w:rPr>
                <w:b/>
              </w:rPr>
              <w:t>Not Evident</w:t>
            </w:r>
          </w:p>
          <w:p w14:paraId="2512E76C" w14:textId="77777777" w:rsidR="00A077C8" w:rsidRPr="007E7AD4" w:rsidRDefault="00A077C8" w:rsidP="006830FE">
            <w:pPr>
              <w:jc w:val="center"/>
              <w:rPr>
                <w:b/>
              </w:rPr>
            </w:pPr>
            <w:r>
              <w:rPr>
                <w:b/>
              </w:rPr>
              <w:t>1</w:t>
            </w:r>
          </w:p>
        </w:tc>
        <w:tc>
          <w:tcPr>
            <w:tcW w:w="1534" w:type="dxa"/>
            <w:tcBorders>
              <w:bottom w:val="single" w:sz="24" w:space="0" w:color="auto"/>
            </w:tcBorders>
            <w:shd w:val="clear" w:color="auto" w:fill="D9D9D9"/>
          </w:tcPr>
          <w:p w14:paraId="1EE035EE" w14:textId="77777777" w:rsidR="008632D7" w:rsidRDefault="00A077C8" w:rsidP="008632D7">
            <w:pPr>
              <w:jc w:val="center"/>
              <w:rPr>
                <w:b/>
              </w:rPr>
            </w:pPr>
            <w:r w:rsidRPr="007E7AD4">
              <w:rPr>
                <w:b/>
              </w:rPr>
              <w:t>Developing/Partially Observed</w:t>
            </w:r>
          </w:p>
          <w:p w14:paraId="385FF360" w14:textId="489BDFA9" w:rsidR="00A077C8" w:rsidRPr="007E7AD4" w:rsidRDefault="00A077C8" w:rsidP="008632D7">
            <w:pPr>
              <w:jc w:val="center"/>
              <w:rPr>
                <w:b/>
              </w:rPr>
            </w:pPr>
            <w:r>
              <w:rPr>
                <w:b/>
              </w:rPr>
              <w:t xml:space="preserve"> 2 </w:t>
            </w:r>
          </w:p>
        </w:tc>
        <w:tc>
          <w:tcPr>
            <w:tcW w:w="1635" w:type="dxa"/>
            <w:tcBorders>
              <w:bottom w:val="single" w:sz="24" w:space="0" w:color="auto"/>
            </w:tcBorders>
            <w:shd w:val="clear" w:color="auto" w:fill="D9D9D9"/>
          </w:tcPr>
          <w:p w14:paraId="54087B8C" w14:textId="77777777" w:rsidR="00A077C8" w:rsidRPr="007E7AD4" w:rsidRDefault="00A077C8" w:rsidP="006830FE">
            <w:pPr>
              <w:jc w:val="center"/>
              <w:rPr>
                <w:b/>
              </w:rPr>
            </w:pPr>
            <w:r w:rsidRPr="007E7AD4">
              <w:rPr>
                <w:b/>
              </w:rPr>
              <w:t>Proficient/</w:t>
            </w:r>
          </w:p>
          <w:p w14:paraId="6478833F" w14:textId="77777777" w:rsidR="00A077C8" w:rsidRDefault="00A077C8" w:rsidP="006830FE">
            <w:pPr>
              <w:jc w:val="center"/>
              <w:rPr>
                <w:b/>
              </w:rPr>
            </w:pPr>
            <w:r w:rsidRPr="007E7AD4">
              <w:rPr>
                <w:b/>
              </w:rPr>
              <w:t>Observ</w:t>
            </w:r>
            <w:r>
              <w:rPr>
                <w:b/>
              </w:rPr>
              <w:t>ed</w:t>
            </w:r>
          </w:p>
          <w:p w14:paraId="7E4FFC79" w14:textId="77777777" w:rsidR="00A077C8" w:rsidRPr="007E7AD4" w:rsidRDefault="00A077C8" w:rsidP="006830FE">
            <w:pPr>
              <w:jc w:val="center"/>
              <w:rPr>
                <w:b/>
              </w:rPr>
            </w:pPr>
            <w:r>
              <w:rPr>
                <w:b/>
              </w:rPr>
              <w:t>3</w:t>
            </w:r>
          </w:p>
        </w:tc>
        <w:tc>
          <w:tcPr>
            <w:tcW w:w="2466" w:type="dxa"/>
            <w:tcBorders>
              <w:bottom w:val="single" w:sz="24" w:space="0" w:color="auto"/>
            </w:tcBorders>
            <w:shd w:val="clear" w:color="auto" w:fill="D9D9D9"/>
          </w:tcPr>
          <w:p w14:paraId="5D95A012" w14:textId="77777777" w:rsidR="00A077C8" w:rsidRPr="007E7AD4" w:rsidRDefault="00A077C8" w:rsidP="006830FE">
            <w:pPr>
              <w:jc w:val="center"/>
              <w:rPr>
                <w:b/>
              </w:rPr>
            </w:pPr>
            <w:r w:rsidRPr="007E7AD4">
              <w:rPr>
                <w:b/>
              </w:rPr>
              <w:t>Comments</w:t>
            </w:r>
          </w:p>
        </w:tc>
      </w:tr>
      <w:tr w:rsidR="00A077C8" w:rsidRPr="007E7AD4" w14:paraId="7E37CF36" w14:textId="77777777" w:rsidTr="006830FE">
        <w:trPr>
          <w:trHeight w:val="867"/>
        </w:trPr>
        <w:tc>
          <w:tcPr>
            <w:tcW w:w="2402" w:type="dxa"/>
            <w:tcBorders>
              <w:top w:val="single" w:sz="24" w:space="0" w:color="auto"/>
              <w:right w:val="single" w:sz="24" w:space="0" w:color="auto"/>
            </w:tcBorders>
          </w:tcPr>
          <w:p w14:paraId="13D2AC7F" w14:textId="77777777" w:rsidR="00A077C8" w:rsidRPr="007E7AD4" w:rsidRDefault="00A077C8" w:rsidP="006830FE">
            <w:pPr>
              <w:jc w:val="center"/>
              <w:rPr>
                <w:b/>
              </w:rPr>
            </w:pPr>
            <w:r w:rsidRPr="007E7AD4">
              <w:rPr>
                <w:b/>
              </w:rPr>
              <w:t xml:space="preserve">Objective was tied to standard </w:t>
            </w:r>
          </w:p>
        </w:tc>
        <w:tc>
          <w:tcPr>
            <w:tcW w:w="1143" w:type="dxa"/>
            <w:tcBorders>
              <w:top w:val="single" w:sz="24" w:space="0" w:color="auto"/>
              <w:left w:val="single" w:sz="24" w:space="0" w:color="auto"/>
            </w:tcBorders>
          </w:tcPr>
          <w:p w14:paraId="14302E2D" w14:textId="77777777" w:rsidR="00A077C8" w:rsidRPr="007E7AD4" w:rsidRDefault="00A077C8" w:rsidP="006830FE"/>
        </w:tc>
        <w:tc>
          <w:tcPr>
            <w:tcW w:w="1710" w:type="dxa"/>
            <w:tcBorders>
              <w:top w:val="single" w:sz="24" w:space="0" w:color="auto"/>
            </w:tcBorders>
          </w:tcPr>
          <w:p w14:paraId="17682401" w14:textId="77777777" w:rsidR="00A077C8" w:rsidRPr="007E7AD4" w:rsidRDefault="00A077C8" w:rsidP="006830FE">
            <w:r w:rsidRPr="007E7AD4">
              <w:t>Not evident or not appropriate.</w:t>
            </w:r>
          </w:p>
        </w:tc>
        <w:tc>
          <w:tcPr>
            <w:tcW w:w="1534" w:type="dxa"/>
            <w:tcBorders>
              <w:top w:val="single" w:sz="24" w:space="0" w:color="auto"/>
            </w:tcBorders>
          </w:tcPr>
          <w:p w14:paraId="113A01EC" w14:textId="77777777" w:rsidR="00A077C8" w:rsidRPr="007E7AD4" w:rsidRDefault="00A077C8" w:rsidP="006830FE">
            <w:r w:rsidRPr="007E7AD4">
              <w:t>Somewhat evident and/or somewhat appropriate.</w:t>
            </w:r>
          </w:p>
        </w:tc>
        <w:tc>
          <w:tcPr>
            <w:tcW w:w="1635" w:type="dxa"/>
            <w:tcBorders>
              <w:top w:val="single" w:sz="24" w:space="0" w:color="auto"/>
            </w:tcBorders>
          </w:tcPr>
          <w:p w14:paraId="7968801D" w14:textId="77777777" w:rsidR="00A077C8" w:rsidRPr="007E7AD4" w:rsidRDefault="00A077C8" w:rsidP="006830FE">
            <w:r w:rsidRPr="007E7AD4">
              <w:t>Clearly evident and appropriate.</w:t>
            </w:r>
          </w:p>
        </w:tc>
        <w:tc>
          <w:tcPr>
            <w:tcW w:w="2466" w:type="dxa"/>
            <w:tcBorders>
              <w:top w:val="single" w:sz="24" w:space="0" w:color="auto"/>
            </w:tcBorders>
          </w:tcPr>
          <w:p w14:paraId="3907E062" w14:textId="77777777" w:rsidR="00A077C8" w:rsidRPr="007E7AD4" w:rsidRDefault="00A077C8" w:rsidP="006830FE"/>
        </w:tc>
      </w:tr>
      <w:tr w:rsidR="00A077C8" w:rsidRPr="007E7AD4" w14:paraId="27A1C797" w14:textId="77777777" w:rsidTr="006830FE">
        <w:tc>
          <w:tcPr>
            <w:tcW w:w="2402" w:type="dxa"/>
            <w:tcBorders>
              <w:right w:val="single" w:sz="24" w:space="0" w:color="auto"/>
            </w:tcBorders>
          </w:tcPr>
          <w:p w14:paraId="3E1552FD" w14:textId="77777777" w:rsidR="00A077C8" w:rsidRPr="007E7AD4" w:rsidRDefault="00A077C8" w:rsidP="006830FE">
            <w:pPr>
              <w:jc w:val="center"/>
              <w:rPr>
                <w:b/>
              </w:rPr>
            </w:pPr>
            <w:r w:rsidRPr="007E7AD4">
              <w:rPr>
                <w:b/>
              </w:rPr>
              <w:t>Teacher was prepared for the lesson</w:t>
            </w:r>
          </w:p>
        </w:tc>
        <w:tc>
          <w:tcPr>
            <w:tcW w:w="1143" w:type="dxa"/>
            <w:tcBorders>
              <w:left w:val="single" w:sz="24" w:space="0" w:color="auto"/>
            </w:tcBorders>
          </w:tcPr>
          <w:p w14:paraId="531D7DDD" w14:textId="77777777" w:rsidR="00A077C8" w:rsidRPr="007E7AD4" w:rsidRDefault="00A077C8" w:rsidP="006830FE"/>
        </w:tc>
        <w:tc>
          <w:tcPr>
            <w:tcW w:w="1710" w:type="dxa"/>
          </w:tcPr>
          <w:p w14:paraId="2D726BD7" w14:textId="77777777" w:rsidR="00A077C8" w:rsidRPr="007E7AD4" w:rsidRDefault="00A077C8" w:rsidP="006830FE">
            <w:r w:rsidRPr="007E7AD4">
              <w:t xml:space="preserve">Students had to wait for materials and/or teacher </w:t>
            </w:r>
            <w:r>
              <w:t xml:space="preserve">often </w:t>
            </w:r>
            <w:r w:rsidRPr="007E7AD4">
              <w:t>referred to notes or instructions.</w:t>
            </w:r>
          </w:p>
        </w:tc>
        <w:tc>
          <w:tcPr>
            <w:tcW w:w="1534" w:type="dxa"/>
          </w:tcPr>
          <w:p w14:paraId="199FE7CE" w14:textId="77777777" w:rsidR="00A077C8" w:rsidRPr="007E7AD4" w:rsidRDefault="00A077C8" w:rsidP="006830FE">
            <w:r w:rsidRPr="007E7AD4">
              <w:t xml:space="preserve">Had some items ready but had to pause to get others or to look at notes. </w:t>
            </w:r>
          </w:p>
        </w:tc>
        <w:tc>
          <w:tcPr>
            <w:tcW w:w="1635" w:type="dxa"/>
          </w:tcPr>
          <w:p w14:paraId="268C955E" w14:textId="77777777" w:rsidR="00A077C8" w:rsidRPr="007E7AD4" w:rsidRDefault="00A077C8" w:rsidP="006830FE">
            <w:r w:rsidRPr="007E7AD4">
              <w:t>Had materials ready at beginning of the lesson.</w:t>
            </w:r>
          </w:p>
        </w:tc>
        <w:tc>
          <w:tcPr>
            <w:tcW w:w="2466" w:type="dxa"/>
          </w:tcPr>
          <w:p w14:paraId="7A4AEE38" w14:textId="77777777" w:rsidR="00A077C8" w:rsidRPr="007E7AD4" w:rsidRDefault="00A077C8" w:rsidP="006830FE"/>
        </w:tc>
      </w:tr>
      <w:tr w:rsidR="00A077C8" w:rsidRPr="007E7AD4" w14:paraId="5C37AC78" w14:textId="77777777" w:rsidTr="006830FE">
        <w:tc>
          <w:tcPr>
            <w:tcW w:w="2402" w:type="dxa"/>
            <w:tcBorders>
              <w:right w:val="single" w:sz="24" w:space="0" w:color="auto"/>
            </w:tcBorders>
          </w:tcPr>
          <w:p w14:paraId="0472BF68" w14:textId="77777777" w:rsidR="00A077C8" w:rsidRPr="007E7AD4" w:rsidRDefault="00A077C8" w:rsidP="006830FE">
            <w:pPr>
              <w:jc w:val="center"/>
              <w:rPr>
                <w:b/>
              </w:rPr>
            </w:pPr>
            <w:r w:rsidRPr="007E7AD4">
              <w:rPr>
                <w:b/>
              </w:rPr>
              <w:t>Gained and maintained student attention</w:t>
            </w:r>
          </w:p>
        </w:tc>
        <w:tc>
          <w:tcPr>
            <w:tcW w:w="1143" w:type="dxa"/>
            <w:tcBorders>
              <w:left w:val="single" w:sz="24" w:space="0" w:color="auto"/>
            </w:tcBorders>
          </w:tcPr>
          <w:p w14:paraId="41259A33" w14:textId="77777777" w:rsidR="00A077C8" w:rsidRPr="007E7AD4" w:rsidRDefault="00A077C8" w:rsidP="006830FE"/>
        </w:tc>
        <w:tc>
          <w:tcPr>
            <w:tcW w:w="1710" w:type="dxa"/>
          </w:tcPr>
          <w:p w14:paraId="5A9970D1" w14:textId="77777777" w:rsidR="00A077C8" w:rsidRPr="007E7AD4" w:rsidRDefault="00A077C8" w:rsidP="006830FE">
            <w:r w:rsidRPr="007E7AD4">
              <w:t>Students largely demonstrated non-involvement.</w:t>
            </w:r>
          </w:p>
        </w:tc>
        <w:tc>
          <w:tcPr>
            <w:tcW w:w="1534" w:type="dxa"/>
          </w:tcPr>
          <w:p w14:paraId="4B89D70B" w14:textId="77777777" w:rsidR="00A077C8" w:rsidRPr="007E7AD4" w:rsidRDefault="00A077C8" w:rsidP="006830FE">
            <w:r w:rsidRPr="007E7AD4">
              <w:t xml:space="preserve">Lost student interest or attention but was able to </w:t>
            </w:r>
          </w:p>
          <w:p w14:paraId="020BA807" w14:textId="77777777" w:rsidR="00A077C8" w:rsidRPr="007E7AD4" w:rsidRDefault="00A077C8" w:rsidP="006830FE">
            <w:r w:rsidRPr="007E7AD4">
              <w:t>re-engage.</w:t>
            </w:r>
          </w:p>
        </w:tc>
        <w:tc>
          <w:tcPr>
            <w:tcW w:w="1635" w:type="dxa"/>
          </w:tcPr>
          <w:p w14:paraId="1439BEA8" w14:textId="77777777" w:rsidR="00A077C8" w:rsidRPr="007E7AD4" w:rsidRDefault="00A077C8" w:rsidP="006830FE">
            <w:r w:rsidRPr="007E7AD4">
              <w:t xml:space="preserve">All students attentive and involved for the </w:t>
            </w:r>
            <w:r w:rsidRPr="007E7AD4">
              <w:rPr>
                <w:b/>
              </w:rPr>
              <w:t>majority</w:t>
            </w:r>
            <w:r w:rsidRPr="007E7AD4">
              <w:t xml:space="preserve"> of the lesson.</w:t>
            </w:r>
          </w:p>
        </w:tc>
        <w:tc>
          <w:tcPr>
            <w:tcW w:w="2466" w:type="dxa"/>
          </w:tcPr>
          <w:p w14:paraId="0653E9A9" w14:textId="77777777" w:rsidR="00A077C8" w:rsidRPr="007E7AD4" w:rsidRDefault="00A077C8" w:rsidP="006830FE"/>
        </w:tc>
      </w:tr>
      <w:tr w:rsidR="00A077C8" w:rsidRPr="007E7AD4" w14:paraId="17887F16" w14:textId="77777777" w:rsidTr="006830FE">
        <w:tc>
          <w:tcPr>
            <w:tcW w:w="2402" w:type="dxa"/>
            <w:tcBorders>
              <w:right w:val="single" w:sz="24" w:space="0" w:color="auto"/>
            </w:tcBorders>
          </w:tcPr>
          <w:p w14:paraId="5EE05AA6" w14:textId="77777777" w:rsidR="00A077C8" w:rsidRPr="007E7AD4" w:rsidRDefault="00A077C8" w:rsidP="006830FE">
            <w:pPr>
              <w:jc w:val="center"/>
              <w:rPr>
                <w:b/>
              </w:rPr>
            </w:pPr>
            <w:r w:rsidRPr="007E7AD4">
              <w:rPr>
                <w:b/>
              </w:rPr>
              <w:t>Tied to past learning</w:t>
            </w:r>
          </w:p>
        </w:tc>
        <w:tc>
          <w:tcPr>
            <w:tcW w:w="1143" w:type="dxa"/>
            <w:tcBorders>
              <w:left w:val="single" w:sz="24" w:space="0" w:color="auto"/>
            </w:tcBorders>
          </w:tcPr>
          <w:p w14:paraId="60027116" w14:textId="77777777" w:rsidR="00A077C8" w:rsidRPr="007E7AD4" w:rsidRDefault="00A077C8" w:rsidP="006830FE"/>
        </w:tc>
        <w:tc>
          <w:tcPr>
            <w:tcW w:w="1710" w:type="dxa"/>
          </w:tcPr>
          <w:p w14:paraId="58B95094" w14:textId="77777777" w:rsidR="00A077C8" w:rsidRPr="007E7AD4" w:rsidRDefault="00A077C8" w:rsidP="006830FE">
            <w:r w:rsidRPr="007E7AD4">
              <w:t>Did not refer to experiences or past lessons.</w:t>
            </w:r>
          </w:p>
        </w:tc>
        <w:tc>
          <w:tcPr>
            <w:tcW w:w="1534" w:type="dxa"/>
          </w:tcPr>
          <w:p w14:paraId="585513B5" w14:textId="77777777" w:rsidR="00A077C8" w:rsidRPr="007E7AD4" w:rsidRDefault="00A077C8" w:rsidP="006830FE">
            <w:r w:rsidRPr="007E7AD4">
              <w:t>Referred to past knowledge but did not make an effective connection.</w:t>
            </w:r>
          </w:p>
        </w:tc>
        <w:tc>
          <w:tcPr>
            <w:tcW w:w="1635" w:type="dxa"/>
          </w:tcPr>
          <w:p w14:paraId="52E1EDB4" w14:textId="77777777" w:rsidR="00A077C8" w:rsidRPr="007E7AD4" w:rsidRDefault="00A077C8" w:rsidP="006830FE">
            <w:r w:rsidRPr="007E7AD4">
              <w:t>Referred to experiences or past lessons and clearly connected to lesson.</w:t>
            </w:r>
          </w:p>
        </w:tc>
        <w:tc>
          <w:tcPr>
            <w:tcW w:w="2466" w:type="dxa"/>
          </w:tcPr>
          <w:p w14:paraId="40690242" w14:textId="77777777" w:rsidR="00A077C8" w:rsidRPr="007E7AD4" w:rsidRDefault="00A077C8" w:rsidP="006830FE"/>
        </w:tc>
      </w:tr>
      <w:tr w:rsidR="00A077C8" w:rsidRPr="007E7AD4" w14:paraId="378C0618" w14:textId="77777777" w:rsidTr="006830FE">
        <w:tc>
          <w:tcPr>
            <w:tcW w:w="2402" w:type="dxa"/>
            <w:tcBorders>
              <w:right w:val="single" w:sz="24" w:space="0" w:color="auto"/>
            </w:tcBorders>
          </w:tcPr>
          <w:p w14:paraId="6A80320D" w14:textId="77777777" w:rsidR="00A077C8" w:rsidRPr="007E7AD4" w:rsidRDefault="00A077C8" w:rsidP="006830FE">
            <w:pPr>
              <w:jc w:val="center"/>
              <w:rPr>
                <w:b/>
              </w:rPr>
            </w:pPr>
            <w:r w:rsidRPr="007E7AD4">
              <w:rPr>
                <w:b/>
              </w:rPr>
              <w:t>Included active student involvement</w:t>
            </w:r>
          </w:p>
        </w:tc>
        <w:tc>
          <w:tcPr>
            <w:tcW w:w="1143" w:type="dxa"/>
            <w:tcBorders>
              <w:left w:val="single" w:sz="24" w:space="0" w:color="auto"/>
            </w:tcBorders>
          </w:tcPr>
          <w:p w14:paraId="530D0C5D" w14:textId="77777777" w:rsidR="00A077C8" w:rsidRPr="007E7AD4" w:rsidRDefault="00A077C8" w:rsidP="006830FE"/>
        </w:tc>
        <w:tc>
          <w:tcPr>
            <w:tcW w:w="1710" w:type="dxa"/>
          </w:tcPr>
          <w:p w14:paraId="36A03E5A" w14:textId="77777777" w:rsidR="00A077C8" w:rsidRPr="007E7AD4" w:rsidRDefault="00A077C8" w:rsidP="006830FE">
            <w:r w:rsidRPr="007E7AD4">
              <w:t>Did not use active student involvement or used it ineffectively.</w:t>
            </w:r>
          </w:p>
        </w:tc>
        <w:tc>
          <w:tcPr>
            <w:tcW w:w="1534" w:type="dxa"/>
          </w:tcPr>
          <w:p w14:paraId="3C84D21F" w14:textId="77777777" w:rsidR="00A077C8" w:rsidRPr="007E7AD4" w:rsidRDefault="00A077C8" w:rsidP="006830FE">
            <w:r w:rsidRPr="007E7AD4">
              <w:t>Used active involvement, questioning, but did not frequently or did not involve all students.</w:t>
            </w:r>
          </w:p>
        </w:tc>
        <w:tc>
          <w:tcPr>
            <w:tcW w:w="1635" w:type="dxa"/>
          </w:tcPr>
          <w:p w14:paraId="4E7DB76B" w14:textId="77777777" w:rsidR="00A077C8" w:rsidRPr="007E7AD4" w:rsidRDefault="00A077C8" w:rsidP="006830FE">
            <w:r w:rsidRPr="007E7AD4">
              <w:t>Used active involvement, questioning, with all students throughout the lesson.</w:t>
            </w:r>
          </w:p>
        </w:tc>
        <w:tc>
          <w:tcPr>
            <w:tcW w:w="2466" w:type="dxa"/>
          </w:tcPr>
          <w:p w14:paraId="47F25AA3" w14:textId="77777777" w:rsidR="00A077C8" w:rsidRPr="007E7AD4" w:rsidRDefault="00A077C8" w:rsidP="006830FE"/>
        </w:tc>
      </w:tr>
      <w:tr w:rsidR="00A077C8" w:rsidRPr="007E7AD4" w14:paraId="5234E010" w14:textId="77777777" w:rsidTr="006830FE">
        <w:tc>
          <w:tcPr>
            <w:tcW w:w="2402" w:type="dxa"/>
            <w:tcBorders>
              <w:right w:val="single" w:sz="24" w:space="0" w:color="auto"/>
            </w:tcBorders>
          </w:tcPr>
          <w:p w14:paraId="11D28942" w14:textId="77777777" w:rsidR="00A077C8" w:rsidRPr="007E7AD4" w:rsidRDefault="00A077C8" w:rsidP="006830FE">
            <w:pPr>
              <w:jc w:val="center"/>
              <w:rPr>
                <w:b/>
              </w:rPr>
            </w:pPr>
            <w:r w:rsidRPr="007E7AD4">
              <w:rPr>
                <w:b/>
              </w:rPr>
              <w:t>Checked for student understanding</w:t>
            </w:r>
          </w:p>
        </w:tc>
        <w:tc>
          <w:tcPr>
            <w:tcW w:w="1143" w:type="dxa"/>
            <w:tcBorders>
              <w:left w:val="single" w:sz="24" w:space="0" w:color="auto"/>
            </w:tcBorders>
          </w:tcPr>
          <w:p w14:paraId="54E867D7" w14:textId="77777777" w:rsidR="00A077C8" w:rsidRPr="007E7AD4" w:rsidRDefault="00A077C8" w:rsidP="006830FE"/>
        </w:tc>
        <w:tc>
          <w:tcPr>
            <w:tcW w:w="1710" w:type="dxa"/>
          </w:tcPr>
          <w:p w14:paraId="72E48C27" w14:textId="77777777" w:rsidR="00A077C8" w:rsidRPr="007E7AD4" w:rsidRDefault="00A077C8" w:rsidP="006830FE">
            <w:r w:rsidRPr="007E7AD4">
              <w:t>Did not check for understanding or did not check effectively.</w:t>
            </w:r>
          </w:p>
        </w:tc>
        <w:tc>
          <w:tcPr>
            <w:tcW w:w="1534" w:type="dxa"/>
          </w:tcPr>
          <w:p w14:paraId="44E1A755" w14:textId="77777777" w:rsidR="00A077C8" w:rsidRPr="007E7AD4" w:rsidRDefault="00A077C8" w:rsidP="006830FE">
            <w:r w:rsidRPr="007E7AD4">
              <w:t>Used a few techniques or not with all students.</w:t>
            </w:r>
          </w:p>
        </w:tc>
        <w:tc>
          <w:tcPr>
            <w:tcW w:w="1635" w:type="dxa"/>
          </w:tcPr>
          <w:p w14:paraId="1FDD48C3" w14:textId="77777777" w:rsidR="00A077C8" w:rsidRPr="007E7AD4" w:rsidRDefault="00A077C8" w:rsidP="006830FE">
            <w:r w:rsidRPr="007E7AD4">
              <w:t>Used a variety of techniques to determine student understanding.</w:t>
            </w:r>
          </w:p>
        </w:tc>
        <w:tc>
          <w:tcPr>
            <w:tcW w:w="2466" w:type="dxa"/>
          </w:tcPr>
          <w:p w14:paraId="073D355D" w14:textId="77777777" w:rsidR="00A077C8" w:rsidRPr="007E7AD4" w:rsidRDefault="00A077C8" w:rsidP="006830FE"/>
        </w:tc>
      </w:tr>
      <w:tr w:rsidR="00A077C8" w:rsidRPr="007E7AD4" w14:paraId="5BC9C035" w14:textId="77777777" w:rsidTr="006830FE">
        <w:tc>
          <w:tcPr>
            <w:tcW w:w="2402" w:type="dxa"/>
            <w:tcBorders>
              <w:right w:val="single" w:sz="24" w:space="0" w:color="auto"/>
            </w:tcBorders>
          </w:tcPr>
          <w:p w14:paraId="5184B741" w14:textId="77777777" w:rsidR="00A077C8" w:rsidRPr="007E7AD4" w:rsidRDefault="00A077C8" w:rsidP="006830FE">
            <w:pPr>
              <w:jc w:val="center"/>
              <w:rPr>
                <w:b/>
              </w:rPr>
            </w:pPr>
            <w:r w:rsidRPr="007E7AD4">
              <w:rPr>
                <w:b/>
              </w:rPr>
              <w:t>Presentation of Information and/or directions</w:t>
            </w:r>
          </w:p>
        </w:tc>
        <w:tc>
          <w:tcPr>
            <w:tcW w:w="1143" w:type="dxa"/>
            <w:tcBorders>
              <w:left w:val="single" w:sz="24" w:space="0" w:color="auto"/>
            </w:tcBorders>
          </w:tcPr>
          <w:p w14:paraId="6B77129A" w14:textId="77777777" w:rsidR="00A077C8" w:rsidRPr="007E7AD4" w:rsidRDefault="00A077C8" w:rsidP="006830FE"/>
        </w:tc>
        <w:tc>
          <w:tcPr>
            <w:tcW w:w="1710" w:type="dxa"/>
          </w:tcPr>
          <w:p w14:paraId="52117D8E" w14:textId="77777777" w:rsidR="00A077C8" w:rsidRPr="007E7AD4" w:rsidRDefault="00A077C8" w:rsidP="006830FE">
            <w:r w:rsidRPr="007E7AD4">
              <w:t>Was unclear and/or ineffective at communicating.</w:t>
            </w:r>
          </w:p>
        </w:tc>
        <w:tc>
          <w:tcPr>
            <w:tcW w:w="1534" w:type="dxa"/>
          </w:tcPr>
          <w:p w14:paraId="040A81BD" w14:textId="77777777" w:rsidR="00A077C8" w:rsidRPr="007E7AD4" w:rsidRDefault="00A077C8" w:rsidP="006830FE">
            <w:r w:rsidRPr="007E7AD4">
              <w:t>Had to repeat information or directions. Few modalities used.</w:t>
            </w:r>
          </w:p>
        </w:tc>
        <w:tc>
          <w:tcPr>
            <w:tcW w:w="1635" w:type="dxa"/>
          </w:tcPr>
          <w:p w14:paraId="221FD846" w14:textId="77777777" w:rsidR="00A077C8" w:rsidRPr="007E7AD4" w:rsidRDefault="00A077C8" w:rsidP="006830FE">
            <w:r w:rsidRPr="007E7AD4">
              <w:t>Presented clearly. Used various modalities.</w:t>
            </w:r>
          </w:p>
        </w:tc>
        <w:tc>
          <w:tcPr>
            <w:tcW w:w="2466" w:type="dxa"/>
          </w:tcPr>
          <w:p w14:paraId="3AB8BA24" w14:textId="77777777" w:rsidR="00A077C8" w:rsidRPr="007E7AD4" w:rsidRDefault="00A077C8" w:rsidP="006830FE"/>
        </w:tc>
      </w:tr>
      <w:tr w:rsidR="00A077C8" w:rsidRPr="007E7AD4" w14:paraId="5ECF33D4" w14:textId="77777777" w:rsidTr="006830FE">
        <w:tc>
          <w:tcPr>
            <w:tcW w:w="2402" w:type="dxa"/>
            <w:tcBorders>
              <w:right w:val="single" w:sz="24" w:space="0" w:color="auto"/>
            </w:tcBorders>
          </w:tcPr>
          <w:p w14:paraId="65DF95E1" w14:textId="77777777" w:rsidR="00A077C8" w:rsidRPr="007E7AD4" w:rsidRDefault="00A077C8" w:rsidP="006830FE">
            <w:pPr>
              <w:jc w:val="center"/>
              <w:rPr>
                <w:b/>
              </w:rPr>
            </w:pPr>
            <w:r w:rsidRPr="007E7AD4">
              <w:rPr>
                <w:b/>
              </w:rPr>
              <w:t>Managed the learning environment and student behaviors</w:t>
            </w:r>
          </w:p>
        </w:tc>
        <w:tc>
          <w:tcPr>
            <w:tcW w:w="1143" w:type="dxa"/>
            <w:tcBorders>
              <w:left w:val="single" w:sz="24" w:space="0" w:color="auto"/>
            </w:tcBorders>
          </w:tcPr>
          <w:p w14:paraId="4D85D6C4" w14:textId="77777777" w:rsidR="00A077C8" w:rsidRPr="007E7AD4" w:rsidRDefault="00A077C8" w:rsidP="006830FE"/>
        </w:tc>
        <w:tc>
          <w:tcPr>
            <w:tcW w:w="1710" w:type="dxa"/>
          </w:tcPr>
          <w:p w14:paraId="228D0AFA" w14:textId="77777777" w:rsidR="00A077C8" w:rsidRPr="007E7AD4" w:rsidRDefault="00A077C8" w:rsidP="006830FE">
            <w:r w:rsidRPr="007E7AD4">
              <w:t>Students were off task most of the time.  Instructional time was lost for discipline.</w:t>
            </w:r>
          </w:p>
        </w:tc>
        <w:tc>
          <w:tcPr>
            <w:tcW w:w="1534" w:type="dxa"/>
          </w:tcPr>
          <w:p w14:paraId="17EAD045" w14:textId="77777777" w:rsidR="00A077C8" w:rsidRPr="007E7AD4" w:rsidRDefault="00A077C8" w:rsidP="006830FE">
            <w:r w:rsidRPr="007E7AD4">
              <w:t>Students were off task occasionally or had to wait.</w:t>
            </w:r>
          </w:p>
        </w:tc>
        <w:tc>
          <w:tcPr>
            <w:tcW w:w="1635" w:type="dxa"/>
          </w:tcPr>
          <w:p w14:paraId="2644AA6E" w14:textId="77777777" w:rsidR="00A077C8" w:rsidRPr="007E7AD4" w:rsidRDefault="00A077C8" w:rsidP="006830FE">
            <w:r w:rsidRPr="007E7AD4">
              <w:t>Students remained largely on task with little “down time”.</w:t>
            </w:r>
          </w:p>
        </w:tc>
        <w:tc>
          <w:tcPr>
            <w:tcW w:w="2466" w:type="dxa"/>
          </w:tcPr>
          <w:p w14:paraId="334AFCC0" w14:textId="77777777" w:rsidR="00A077C8" w:rsidRPr="007E7AD4" w:rsidRDefault="00A077C8" w:rsidP="006830FE"/>
        </w:tc>
      </w:tr>
      <w:tr w:rsidR="00A077C8" w:rsidRPr="007E7AD4" w14:paraId="38E5113A" w14:textId="77777777" w:rsidTr="006830FE">
        <w:tc>
          <w:tcPr>
            <w:tcW w:w="2402" w:type="dxa"/>
            <w:tcBorders>
              <w:right w:val="single" w:sz="24" w:space="0" w:color="auto"/>
            </w:tcBorders>
          </w:tcPr>
          <w:p w14:paraId="4E04434D" w14:textId="77777777" w:rsidR="00A077C8" w:rsidRPr="007E7AD4" w:rsidRDefault="00A077C8" w:rsidP="006830FE">
            <w:pPr>
              <w:jc w:val="center"/>
              <w:rPr>
                <w:b/>
              </w:rPr>
            </w:pPr>
            <w:r w:rsidRPr="007E7AD4">
              <w:rPr>
                <w:b/>
              </w:rPr>
              <w:t>Gave op</w:t>
            </w:r>
            <w:r>
              <w:rPr>
                <w:b/>
              </w:rPr>
              <w:t>portunities for student use of language</w:t>
            </w:r>
            <w:r w:rsidRPr="007E7AD4">
              <w:rPr>
                <w:b/>
              </w:rPr>
              <w:t xml:space="preserve"> with support and feedback</w:t>
            </w:r>
          </w:p>
        </w:tc>
        <w:tc>
          <w:tcPr>
            <w:tcW w:w="1143" w:type="dxa"/>
            <w:tcBorders>
              <w:left w:val="single" w:sz="24" w:space="0" w:color="auto"/>
            </w:tcBorders>
          </w:tcPr>
          <w:p w14:paraId="1496C169" w14:textId="77777777" w:rsidR="00A077C8" w:rsidRPr="007E7AD4" w:rsidRDefault="00A077C8" w:rsidP="006830FE"/>
        </w:tc>
        <w:tc>
          <w:tcPr>
            <w:tcW w:w="1710" w:type="dxa"/>
          </w:tcPr>
          <w:p w14:paraId="768683DA" w14:textId="77777777" w:rsidR="00A077C8" w:rsidRPr="007E7AD4" w:rsidRDefault="00A077C8" w:rsidP="006830FE">
            <w:r w:rsidRPr="007E7AD4">
              <w:t>Practice was not provided or was unmonitored.</w:t>
            </w:r>
          </w:p>
        </w:tc>
        <w:tc>
          <w:tcPr>
            <w:tcW w:w="1534" w:type="dxa"/>
          </w:tcPr>
          <w:p w14:paraId="217D3091" w14:textId="77777777" w:rsidR="00A077C8" w:rsidRPr="007E7AD4" w:rsidRDefault="00A077C8" w:rsidP="006830FE">
            <w:r w:rsidRPr="007E7AD4">
              <w:t>Practice was monitored but some students were not given feedback.</w:t>
            </w:r>
          </w:p>
        </w:tc>
        <w:tc>
          <w:tcPr>
            <w:tcW w:w="1635" w:type="dxa"/>
          </w:tcPr>
          <w:p w14:paraId="5ABCF394" w14:textId="77777777" w:rsidR="00A077C8" w:rsidRPr="007E7AD4" w:rsidRDefault="00A077C8" w:rsidP="006830FE">
            <w:r w:rsidRPr="007E7AD4">
              <w:t>Student practice was monitored continually with prompt feedback.</w:t>
            </w:r>
          </w:p>
        </w:tc>
        <w:tc>
          <w:tcPr>
            <w:tcW w:w="2466" w:type="dxa"/>
          </w:tcPr>
          <w:p w14:paraId="1DD96ADB" w14:textId="77777777" w:rsidR="00A077C8" w:rsidRPr="007E7AD4" w:rsidRDefault="00A077C8" w:rsidP="006830FE"/>
        </w:tc>
      </w:tr>
      <w:tr w:rsidR="00A077C8" w:rsidRPr="007E7AD4" w14:paraId="07BF256E" w14:textId="77777777" w:rsidTr="006830FE">
        <w:tc>
          <w:tcPr>
            <w:tcW w:w="2402" w:type="dxa"/>
            <w:tcBorders>
              <w:right w:val="single" w:sz="24" w:space="0" w:color="auto"/>
            </w:tcBorders>
          </w:tcPr>
          <w:p w14:paraId="46D2A45A" w14:textId="77777777" w:rsidR="00A077C8" w:rsidRPr="007E7AD4" w:rsidRDefault="00A077C8" w:rsidP="006830FE">
            <w:pPr>
              <w:jc w:val="center"/>
              <w:rPr>
                <w:b/>
              </w:rPr>
            </w:pPr>
            <w:r w:rsidRPr="007E7AD4">
              <w:rPr>
                <w:b/>
              </w:rPr>
              <w:lastRenderedPageBreak/>
              <w:t xml:space="preserve">Included activities that </w:t>
            </w:r>
            <w:r>
              <w:rPr>
                <w:b/>
              </w:rPr>
              <w:t>evaluated</w:t>
            </w:r>
            <w:r w:rsidRPr="007E7AD4">
              <w:rPr>
                <w:b/>
              </w:rPr>
              <w:t xml:space="preserve"> student learning</w:t>
            </w:r>
          </w:p>
        </w:tc>
        <w:tc>
          <w:tcPr>
            <w:tcW w:w="1143" w:type="dxa"/>
            <w:tcBorders>
              <w:left w:val="single" w:sz="24" w:space="0" w:color="auto"/>
            </w:tcBorders>
          </w:tcPr>
          <w:p w14:paraId="19F7F913" w14:textId="77777777" w:rsidR="00A077C8" w:rsidRPr="007E7AD4" w:rsidRDefault="00A077C8" w:rsidP="006830FE"/>
        </w:tc>
        <w:tc>
          <w:tcPr>
            <w:tcW w:w="1710" w:type="dxa"/>
          </w:tcPr>
          <w:p w14:paraId="591B025A" w14:textId="77777777" w:rsidR="00A077C8" w:rsidRPr="007E7AD4" w:rsidRDefault="00A077C8" w:rsidP="006830FE">
            <w:r w:rsidRPr="007E7AD4">
              <w:t>Learning not assessed or unrelated to the objective.</w:t>
            </w:r>
          </w:p>
        </w:tc>
        <w:tc>
          <w:tcPr>
            <w:tcW w:w="1534" w:type="dxa"/>
          </w:tcPr>
          <w:p w14:paraId="7C36163A" w14:textId="77777777" w:rsidR="00A077C8" w:rsidRPr="007E7AD4" w:rsidRDefault="00A077C8" w:rsidP="006830FE">
            <w:r w:rsidRPr="007E7AD4">
              <w:t>Student learning was assessed but not clearly related to objective.</w:t>
            </w:r>
          </w:p>
        </w:tc>
        <w:tc>
          <w:tcPr>
            <w:tcW w:w="1635" w:type="dxa"/>
          </w:tcPr>
          <w:p w14:paraId="41FF9F9D" w14:textId="77777777" w:rsidR="00A077C8" w:rsidRPr="007E7AD4" w:rsidRDefault="00A077C8" w:rsidP="006830FE">
            <w:r w:rsidRPr="007E7AD4">
              <w:t xml:space="preserve">Student </w:t>
            </w:r>
            <w:proofErr w:type="gramStart"/>
            <w:r w:rsidRPr="007E7AD4">
              <w:t>learning  assessment</w:t>
            </w:r>
            <w:proofErr w:type="gramEnd"/>
            <w:r w:rsidRPr="007E7AD4">
              <w:t xml:space="preserve"> </w:t>
            </w:r>
            <w:r>
              <w:t xml:space="preserve">met </w:t>
            </w:r>
            <w:r w:rsidRPr="007E7AD4">
              <w:t>objective.</w:t>
            </w:r>
          </w:p>
        </w:tc>
        <w:tc>
          <w:tcPr>
            <w:tcW w:w="2466" w:type="dxa"/>
          </w:tcPr>
          <w:p w14:paraId="069B1D49" w14:textId="77777777" w:rsidR="00A077C8" w:rsidRPr="007E7AD4" w:rsidRDefault="00A077C8" w:rsidP="006830FE"/>
        </w:tc>
      </w:tr>
      <w:tr w:rsidR="00A077C8" w:rsidRPr="007E7AD4" w14:paraId="34D25617" w14:textId="77777777" w:rsidTr="006830FE">
        <w:tc>
          <w:tcPr>
            <w:tcW w:w="2402" w:type="dxa"/>
            <w:tcBorders>
              <w:right w:val="single" w:sz="24" w:space="0" w:color="auto"/>
            </w:tcBorders>
          </w:tcPr>
          <w:p w14:paraId="4B0BB15F" w14:textId="77777777" w:rsidR="00A077C8" w:rsidRPr="007E7AD4" w:rsidRDefault="00A077C8" w:rsidP="006830FE">
            <w:pPr>
              <w:jc w:val="center"/>
              <w:rPr>
                <w:b/>
              </w:rPr>
            </w:pPr>
            <w:r w:rsidRPr="007E7AD4">
              <w:rPr>
                <w:b/>
              </w:rPr>
              <w:t>Ended the lesson effectively</w:t>
            </w:r>
          </w:p>
        </w:tc>
        <w:tc>
          <w:tcPr>
            <w:tcW w:w="1143" w:type="dxa"/>
            <w:tcBorders>
              <w:left w:val="single" w:sz="24" w:space="0" w:color="auto"/>
            </w:tcBorders>
          </w:tcPr>
          <w:p w14:paraId="1AA05D22" w14:textId="77777777" w:rsidR="00A077C8" w:rsidRPr="007E7AD4" w:rsidRDefault="00A077C8" w:rsidP="006830FE"/>
        </w:tc>
        <w:tc>
          <w:tcPr>
            <w:tcW w:w="1710" w:type="dxa"/>
          </w:tcPr>
          <w:p w14:paraId="1521B01B" w14:textId="77777777" w:rsidR="00A077C8" w:rsidRPr="007E7AD4" w:rsidRDefault="00A077C8" w:rsidP="006830FE">
            <w:r w:rsidRPr="007E7AD4">
              <w:t>Lesson ended abruptly.</w:t>
            </w:r>
          </w:p>
        </w:tc>
        <w:tc>
          <w:tcPr>
            <w:tcW w:w="1534" w:type="dxa"/>
          </w:tcPr>
          <w:p w14:paraId="486DAB9D" w14:textId="77777777" w:rsidR="00A077C8" w:rsidRPr="007E7AD4" w:rsidRDefault="00A077C8" w:rsidP="006830FE">
            <w:r w:rsidRPr="007E7AD4">
              <w:t>Lesson ended with brief statement or activity.</w:t>
            </w:r>
          </w:p>
        </w:tc>
        <w:tc>
          <w:tcPr>
            <w:tcW w:w="1635" w:type="dxa"/>
          </w:tcPr>
          <w:p w14:paraId="325D7B88" w14:textId="77777777" w:rsidR="00A077C8" w:rsidRPr="007E7AD4" w:rsidRDefault="00A077C8" w:rsidP="006830FE">
            <w:r w:rsidRPr="007E7AD4">
              <w:t>Lesson ended with review or wrap-up.</w:t>
            </w:r>
          </w:p>
        </w:tc>
        <w:tc>
          <w:tcPr>
            <w:tcW w:w="2466" w:type="dxa"/>
          </w:tcPr>
          <w:p w14:paraId="4758CD8C" w14:textId="77777777" w:rsidR="00A077C8" w:rsidRPr="007E7AD4" w:rsidRDefault="00A077C8" w:rsidP="006830FE"/>
        </w:tc>
      </w:tr>
      <w:tr w:rsidR="00A077C8" w:rsidRPr="007E7AD4" w14:paraId="70867179" w14:textId="77777777" w:rsidTr="006830FE">
        <w:tc>
          <w:tcPr>
            <w:tcW w:w="2402" w:type="dxa"/>
            <w:tcBorders>
              <w:right w:val="single" w:sz="24" w:space="0" w:color="auto"/>
            </w:tcBorders>
          </w:tcPr>
          <w:p w14:paraId="043D8F38" w14:textId="77777777" w:rsidR="00A077C8" w:rsidRPr="007E7AD4" w:rsidRDefault="00A077C8" w:rsidP="006830FE">
            <w:pPr>
              <w:jc w:val="center"/>
              <w:rPr>
                <w:b/>
              </w:rPr>
            </w:pPr>
            <w:r w:rsidRPr="007E7AD4">
              <w:rPr>
                <w:b/>
              </w:rPr>
              <w:t>Transitioned to next activity or area</w:t>
            </w:r>
          </w:p>
        </w:tc>
        <w:tc>
          <w:tcPr>
            <w:tcW w:w="1143" w:type="dxa"/>
            <w:tcBorders>
              <w:left w:val="single" w:sz="24" w:space="0" w:color="auto"/>
              <w:bottom w:val="single" w:sz="4" w:space="0" w:color="auto"/>
            </w:tcBorders>
          </w:tcPr>
          <w:p w14:paraId="48AC092C" w14:textId="77777777" w:rsidR="00A077C8" w:rsidRPr="007E7AD4" w:rsidRDefault="00A077C8" w:rsidP="006830FE"/>
        </w:tc>
        <w:tc>
          <w:tcPr>
            <w:tcW w:w="1710" w:type="dxa"/>
          </w:tcPr>
          <w:p w14:paraId="0AE8AECF" w14:textId="77777777" w:rsidR="00A077C8" w:rsidRPr="007E7AD4" w:rsidRDefault="00A077C8" w:rsidP="006830FE">
            <w:r w:rsidRPr="007E7AD4">
              <w:t>No transition evident.</w:t>
            </w:r>
          </w:p>
        </w:tc>
        <w:tc>
          <w:tcPr>
            <w:tcW w:w="1534" w:type="dxa"/>
          </w:tcPr>
          <w:p w14:paraId="1B86FC2A" w14:textId="77777777" w:rsidR="00A077C8" w:rsidRPr="007E7AD4" w:rsidRDefault="00A077C8" w:rsidP="006830FE">
            <w:r w:rsidRPr="007E7AD4">
              <w:t>Planned transition but was not smooth.</w:t>
            </w:r>
          </w:p>
        </w:tc>
        <w:tc>
          <w:tcPr>
            <w:tcW w:w="1635" w:type="dxa"/>
          </w:tcPr>
          <w:p w14:paraId="24849D3E" w14:textId="77777777" w:rsidR="00A077C8" w:rsidRPr="007E7AD4" w:rsidRDefault="00A077C8" w:rsidP="006830FE">
            <w:r w:rsidRPr="007E7AD4">
              <w:t>Planned transition moved smoothly to next activity.</w:t>
            </w:r>
          </w:p>
        </w:tc>
        <w:tc>
          <w:tcPr>
            <w:tcW w:w="2466" w:type="dxa"/>
          </w:tcPr>
          <w:p w14:paraId="0E912007" w14:textId="77777777" w:rsidR="00A077C8" w:rsidRPr="007E7AD4" w:rsidRDefault="00A077C8" w:rsidP="006830FE"/>
        </w:tc>
      </w:tr>
      <w:tr w:rsidR="00A077C8" w:rsidRPr="007E7AD4" w14:paraId="7FAF71E0" w14:textId="77777777" w:rsidTr="006830FE">
        <w:tc>
          <w:tcPr>
            <w:tcW w:w="2402" w:type="dxa"/>
            <w:tcBorders>
              <w:right w:val="single" w:sz="24" w:space="0" w:color="auto"/>
            </w:tcBorders>
          </w:tcPr>
          <w:p w14:paraId="70BC335A" w14:textId="77777777" w:rsidR="00A077C8" w:rsidRPr="007E7AD4" w:rsidRDefault="00A077C8" w:rsidP="006830FE">
            <w:pPr>
              <w:jc w:val="center"/>
              <w:rPr>
                <w:b/>
              </w:rPr>
            </w:pPr>
            <w:r w:rsidRPr="007E7AD4">
              <w:rPr>
                <w:b/>
              </w:rPr>
              <w:t>Used effective materials and approaches to instruction</w:t>
            </w:r>
          </w:p>
        </w:tc>
        <w:tc>
          <w:tcPr>
            <w:tcW w:w="1143" w:type="dxa"/>
            <w:tcBorders>
              <w:top w:val="single" w:sz="4" w:space="0" w:color="auto"/>
              <w:left w:val="single" w:sz="24" w:space="0" w:color="auto"/>
              <w:bottom w:val="single" w:sz="4" w:space="0" w:color="auto"/>
              <w:right w:val="single" w:sz="4" w:space="0" w:color="auto"/>
            </w:tcBorders>
          </w:tcPr>
          <w:p w14:paraId="7F0B0265" w14:textId="77777777" w:rsidR="00A077C8" w:rsidRPr="007E7AD4" w:rsidRDefault="00A077C8" w:rsidP="006830FE"/>
        </w:tc>
        <w:tc>
          <w:tcPr>
            <w:tcW w:w="1710" w:type="dxa"/>
            <w:tcBorders>
              <w:left w:val="single" w:sz="4" w:space="0" w:color="auto"/>
            </w:tcBorders>
          </w:tcPr>
          <w:p w14:paraId="6467E2E3" w14:textId="14C05595" w:rsidR="00A077C8" w:rsidRPr="007E7AD4" w:rsidRDefault="00A077C8" w:rsidP="006830FE">
            <w:r w:rsidRPr="007E7AD4">
              <w:t>Ineffective or inappropriate.</w:t>
            </w:r>
            <w:r w:rsidR="009D1C3D">
              <w:t xml:space="preserve"> The amount of content chosen was not enough content </w:t>
            </w:r>
            <w:r w:rsidR="00C279B1">
              <w:t xml:space="preserve">to meet the needs and knowledge level of the students.  </w:t>
            </w:r>
          </w:p>
        </w:tc>
        <w:tc>
          <w:tcPr>
            <w:tcW w:w="1534" w:type="dxa"/>
          </w:tcPr>
          <w:p w14:paraId="00780499" w14:textId="1A7D0321" w:rsidR="00A077C8" w:rsidRPr="007E7AD4" w:rsidRDefault="00A077C8" w:rsidP="006830FE">
            <w:r w:rsidRPr="007E7AD4">
              <w:t>Partially effective but better approaches or materials are available.</w:t>
            </w:r>
            <w:r w:rsidR="009D1C3D">
              <w:t xml:space="preserve">  </w:t>
            </w:r>
            <w:r w:rsidR="00C279B1">
              <w:t xml:space="preserve">The content chosen was too large to ensure content mastery in the time allotted.  </w:t>
            </w:r>
          </w:p>
        </w:tc>
        <w:tc>
          <w:tcPr>
            <w:tcW w:w="1635" w:type="dxa"/>
          </w:tcPr>
          <w:p w14:paraId="175504CD" w14:textId="48EDCF45" w:rsidR="00A077C8" w:rsidRPr="007E7AD4" w:rsidRDefault="00A077C8" w:rsidP="006830FE">
            <w:r w:rsidRPr="007E7AD4">
              <w:t>Effective and appropriate to lessons and to students</w:t>
            </w:r>
            <w:r w:rsidR="00C279B1">
              <w:t>.</w:t>
            </w:r>
            <w:r w:rsidR="009D1C3D">
              <w:t xml:space="preserve">  The content chosen fit into the time allotted and allowed for ample coverage of the content.  </w:t>
            </w:r>
          </w:p>
        </w:tc>
        <w:tc>
          <w:tcPr>
            <w:tcW w:w="2466" w:type="dxa"/>
          </w:tcPr>
          <w:p w14:paraId="33A5EE30" w14:textId="77777777" w:rsidR="00A077C8" w:rsidRPr="007E7AD4" w:rsidRDefault="00A077C8" w:rsidP="006830FE"/>
        </w:tc>
      </w:tr>
      <w:tr w:rsidR="00A077C8" w:rsidRPr="007E7AD4" w14:paraId="58852FC9" w14:textId="77777777" w:rsidTr="006830FE">
        <w:tc>
          <w:tcPr>
            <w:tcW w:w="2402" w:type="dxa"/>
            <w:tcBorders>
              <w:right w:val="single" w:sz="24" w:space="0" w:color="auto"/>
            </w:tcBorders>
          </w:tcPr>
          <w:p w14:paraId="08B09D0C" w14:textId="77777777" w:rsidR="00A077C8" w:rsidRPr="007E7AD4" w:rsidRDefault="00A077C8" w:rsidP="006830FE">
            <w:pPr>
              <w:jc w:val="center"/>
              <w:rPr>
                <w:b/>
              </w:rPr>
            </w:pPr>
            <w:r w:rsidRPr="007E7AD4">
              <w:rPr>
                <w:b/>
              </w:rPr>
              <w:t>Pacing and voice projection</w:t>
            </w:r>
          </w:p>
        </w:tc>
        <w:tc>
          <w:tcPr>
            <w:tcW w:w="1143" w:type="dxa"/>
            <w:tcBorders>
              <w:top w:val="single" w:sz="4" w:space="0" w:color="auto"/>
              <w:left w:val="single" w:sz="24" w:space="0" w:color="auto"/>
              <w:bottom w:val="single" w:sz="4" w:space="0" w:color="auto"/>
            </w:tcBorders>
          </w:tcPr>
          <w:p w14:paraId="7A857833" w14:textId="77777777" w:rsidR="00A077C8" w:rsidRPr="007E7AD4" w:rsidRDefault="00A077C8" w:rsidP="006830FE"/>
        </w:tc>
        <w:tc>
          <w:tcPr>
            <w:tcW w:w="1710" w:type="dxa"/>
          </w:tcPr>
          <w:p w14:paraId="6D61281F" w14:textId="77777777" w:rsidR="00A077C8" w:rsidRPr="007E7AD4" w:rsidRDefault="00A077C8" w:rsidP="006830FE">
            <w:r w:rsidRPr="007E7AD4">
              <w:t>Voice too loud/soft AND pacing of lesson was too fast or too slow.</w:t>
            </w:r>
          </w:p>
        </w:tc>
        <w:tc>
          <w:tcPr>
            <w:tcW w:w="1534" w:type="dxa"/>
          </w:tcPr>
          <w:p w14:paraId="434D272C" w14:textId="77777777" w:rsidR="00A077C8" w:rsidRPr="007E7AD4" w:rsidRDefault="00A077C8" w:rsidP="006830FE">
            <w:r w:rsidRPr="007E7AD4">
              <w:t>Voice too loud/soft or pacing of lesson too slow or fast for the students or the content.</w:t>
            </w:r>
          </w:p>
        </w:tc>
        <w:tc>
          <w:tcPr>
            <w:tcW w:w="1635" w:type="dxa"/>
          </w:tcPr>
          <w:p w14:paraId="01E48AD8" w14:textId="77777777" w:rsidR="00A077C8" w:rsidRPr="007E7AD4" w:rsidRDefault="00A077C8" w:rsidP="006830FE">
            <w:r w:rsidRPr="007E7AD4">
              <w:t>Voice at an appropriate level.  Lesson pacing appropriate for students and content.</w:t>
            </w:r>
          </w:p>
        </w:tc>
        <w:tc>
          <w:tcPr>
            <w:tcW w:w="2466" w:type="dxa"/>
          </w:tcPr>
          <w:p w14:paraId="37AF3B5D" w14:textId="77777777" w:rsidR="00A077C8" w:rsidRPr="007E7AD4" w:rsidRDefault="00A077C8" w:rsidP="006830FE"/>
        </w:tc>
      </w:tr>
      <w:tr w:rsidR="00A077C8" w:rsidRPr="007E7AD4" w14:paraId="2E18A3ED" w14:textId="77777777" w:rsidTr="006830FE">
        <w:tc>
          <w:tcPr>
            <w:tcW w:w="2402" w:type="dxa"/>
            <w:tcBorders>
              <w:right w:val="single" w:sz="24" w:space="0" w:color="auto"/>
            </w:tcBorders>
          </w:tcPr>
          <w:p w14:paraId="4940D208" w14:textId="4603C3BA" w:rsidR="00A077C8" w:rsidRPr="007E7AD4" w:rsidRDefault="00A077C8" w:rsidP="008632D7">
            <w:pPr>
              <w:jc w:val="center"/>
              <w:rPr>
                <w:b/>
              </w:rPr>
            </w:pPr>
            <w:r w:rsidRPr="007E7AD4">
              <w:rPr>
                <w:b/>
              </w:rPr>
              <w:t>Rapport with the students</w:t>
            </w:r>
          </w:p>
          <w:p w14:paraId="56C65073" w14:textId="77777777" w:rsidR="00A077C8" w:rsidRPr="007E7AD4" w:rsidRDefault="00A077C8" w:rsidP="006830FE">
            <w:pPr>
              <w:rPr>
                <w:b/>
              </w:rPr>
            </w:pPr>
          </w:p>
        </w:tc>
        <w:tc>
          <w:tcPr>
            <w:tcW w:w="1143" w:type="dxa"/>
            <w:tcBorders>
              <w:left w:val="single" w:sz="24" w:space="0" w:color="auto"/>
            </w:tcBorders>
          </w:tcPr>
          <w:p w14:paraId="110939ED" w14:textId="77777777" w:rsidR="00A077C8" w:rsidRPr="007E7AD4" w:rsidRDefault="00A077C8" w:rsidP="006830FE"/>
        </w:tc>
        <w:tc>
          <w:tcPr>
            <w:tcW w:w="1710" w:type="dxa"/>
          </w:tcPr>
          <w:p w14:paraId="29FFED06" w14:textId="77777777" w:rsidR="00A077C8" w:rsidRPr="007E7AD4" w:rsidRDefault="00A077C8" w:rsidP="006830FE">
            <w:r w:rsidRPr="007E7AD4">
              <w:t>Little evidence of rapport and/or punitive emotional tone.</w:t>
            </w:r>
          </w:p>
        </w:tc>
        <w:tc>
          <w:tcPr>
            <w:tcW w:w="1534" w:type="dxa"/>
          </w:tcPr>
          <w:p w14:paraId="5A34D44C" w14:textId="77777777" w:rsidR="00A077C8" w:rsidRPr="007E7AD4" w:rsidRDefault="00A077C8" w:rsidP="006830FE">
            <w:r w:rsidRPr="007E7AD4">
              <w:t>Rapport with some students and/or emotional tone was not appropriate.</w:t>
            </w:r>
          </w:p>
        </w:tc>
        <w:tc>
          <w:tcPr>
            <w:tcW w:w="1635" w:type="dxa"/>
          </w:tcPr>
          <w:p w14:paraId="37C14EA3" w14:textId="77777777" w:rsidR="00A077C8" w:rsidRPr="007E7AD4" w:rsidRDefault="00A077C8" w:rsidP="006830FE">
            <w:r w:rsidRPr="007E7AD4">
              <w:t>Evident rapport with all students and warm emotional tone.</w:t>
            </w:r>
          </w:p>
        </w:tc>
        <w:tc>
          <w:tcPr>
            <w:tcW w:w="2466" w:type="dxa"/>
          </w:tcPr>
          <w:p w14:paraId="0DF293B1" w14:textId="77777777" w:rsidR="00A077C8" w:rsidRPr="007E7AD4" w:rsidRDefault="00A077C8" w:rsidP="006830FE"/>
        </w:tc>
      </w:tr>
    </w:tbl>
    <w:p w14:paraId="02557E8A" w14:textId="77777777" w:rsidR="00A077C8" w:rsidRDefault="00A077C8" w:rsidP="00A077C8"/>
    <w:p w14:paraId="411706C7" w14:textId="0F4343C0" w:rsidR="00B15A8C" w:rsidRDefault="00A077C8" w:rsidP="008762DB">
      <w:r>
        <w:t>Comments &amp; Suggestions</w:t>
      </w:r>
      <w:r w:rsidR="00B15A8C">
        <w:t>:</w:t>
      </w:r>
    </w:p>
    <w:p w14:paraId="228AD27A" w14:textId="77777777" w:rsidR="00B15A8C" w:rsidRDefault="00B15A8C" w:rsidP="008762DB"/>
    <w:p w14:paraId="21A02351" w14:textId="730483DA" w:rsidR="00B15A8C" w:rsidRDefault="00B15A8C" w:rsidP="008762DB"/>
    <w:p w14:paraId="237EC35F" w14:textId="77777777" w:rsidR="00A077C8" w:rsidRDefault="00A077C8" w:rsidP="00A077C8">
      <w:r>
        <w:t xml:space="preserve">Signature of </w:t>
      </w:r>
      <w:proofErr w:type="spellStart"/>
      <w:proofErr w:type="gramStart"/>
      <w:r>
        <w:t>Observer:_</w:t>
      </w:r>
      <w:proofErr w:type="gramEnd"/>
      <w:r>
        <w:t>_____________________________________Date</w:t>
      </w:r>
      <w:proofErr w:type="spellEnd"/>
      <w:r>
        <w:t>:___________</w:t>
      </w:r>
    </w:p>
    <w:p w14:paraId="5119C616" w14:textId="77777777" w:rsidR="00A077C8" w:rsidRDefault="00A077C8" w:rsidP="00A077C8"/>
    <w:p w14:paraId="64D12B22" w14:textId="77777777" w:rsidR="00A077C8" w:rsidRDefault="00A077C8" w:rsidP="00A077C8"/>
    <w:p w14:paraId="38F94882" w14:textId="77777777" w:rsidR="008632D7" w:rsidRDefault="00A077C8" w:rsidP="00A077C8">
      <w:r>
        <w:t xml:space="preserve">Signature of </w:t>
      </w:r>
      <w:proofErr w:type="spellStart"/>
      <w:proofErr w:type="gramStart"/>
      <w:r>
        <w:t>Student:_</w:t>
      </w:r>
      <w:proofErr w:type="gramEnd"/>
      <w:r>
        <w:t>______________________________________Date</w:t>
      </w:r>
      <w:proofErr w:type="spellEnd"/>
      <w:r>
        <w:t>:___________</w:t>
      </w:r>
    </w:p>
    <w:p w14:paraId="285D6DAB" w14:textId="15E979FB" w:rsidR="001E0443" w:rsidRDefault="008632D7" w:rsidP="00A077C8">
      <w:pPr>
        <w:rPr>
          <w:rFonts w:ascii="Arial" w:hAnsi="Arial" w:cs="Arial"/>
          <w:b/>
          <w:sz w:val="28"/>
          <w:szCs w:val="28"/>
        </w:rPr>
      </w:pPr>
      <w:r>
        <w:rPr>
          <w:rFonts w:ascii="Arial" w:hAnsi="Arial" w:cs="Arial"/>
          <w:b/>
          <w:sz w:val="28"/>
          <w:szCs w:val="28"/>
        </w:rPr>
        <w:t xml:space="preserve"> </w:t>
      </w:r>
    </w:p>
    <w:p w14:paraId="403D89D8" w14:textId="77777777" w:rsidR="008632D7" w:rsidRDefault="008632D7">
      <w:pPr>
        <w:overflowPunct/>
        <w:autoSpaceDE/>
        <w:autoSpaceDN/>
        <w:adjustRightInd/>
        <w:textAlignment w:val="auto"/>
        <w:rPr>
          <w:rFonts w:ascii="Arial" w:hAnsi="Arial" w:cs="Arial"/>
          <w:b/>
          <w:sz w:val="28"/>
          <w:szCs w:val="28"/>
        </w:rPr>
      </w:pPr>
      <w:r>
        <w:rPr>
          <w:rFonts w:ascii="Arial" w:hAnsi="Arial" w:cs="Arial"/>
          <w:b/>
          <w:sz w:val="28"/>
          <w:szCs w:val="28"/>
        </w:rPr>
        <w:br w:type="page"/>
      </w:r>
    </w:p>
    <w:p w14:paraId="2D5813C0" w14:textId="017C5464" w:rsidR="00A077C8" w:rsidRPr="005F5E1B" w:rsidRDefault="00A077C8" w:rsidP="00A077C8">
      <w:pPr>
        <w:rPr>
          <w:rFonts w:ascii="Arial" w:hAnsi="Arial" w:cs="Arial"/>
          <w:b/>
          <w:sz w:val="32"/>
          <w:szCs w:val="32"/>
        </w:rPr>
      </w:pPr>
      <w:r w:rsidRPr="007045DC">
        <w:rPr>
          <w:rFonts w:ascii="Arial" w:hAnsi="Arial" w:cs="Arial"/>
          <w:b/>
          <w:sz w:val="28"/>
          <w:szCs w:val="28"/>
        </w:rPr>
        <w:lastRenderedPageBreak/>
        <w:t xml:space="preserve">Appendix </w:t>
      </w:r>
      <w:r w:rsidR="005F5E1B">
        <w:rPr>
          <w:rFonts w:ascii="Arial" w:hAnsi="Arial" w:cs="Arial"/>
          <w:b/>
          <w:sz w:val="28"/>
          <w:szCs w:val="28"/>
        </w:rPr>
        <w:t>B</w:t>
      </w:r>
      <w:r w:rsidRPr="00F059FD">
        <w:rPr>
          <w:b/>
        </w:rPr>
        <w:t xml:space="preserve"> </w:t>
      </w:r>
    </w:p>
    <w:p w14:paraId="26FA6CD1" w14:textId="77777777" w:rsidR="00A077C8" w:rsidRPr="005F5E1B" w:rsidRDefault="00A077C8" w:rsidP="00A077C8">
      <w:pPr>
        <w:jc w:val="center"/>
        <w:rPr>
          <w:b/>
          <w:sz w:val="32"/>
          <w:szCs w:val="32"/>
        </w:rPr>
      </w:pPr>
      <w:r w:rsidRPr="005F5E1B">
        <w:rPr>
          <w:b/>
          <w:sz w:val="32"/>
          <w:szCs w:val="32"/>
        </w:rPr>
        <w:t xml:space="preserve">Professional Growth Paper Rubric </w:t>
      </w:r>
    </w:p>
    <w:p w14:paraId="702D4D03" w14:textId="0D5167EE" w:rsidR="00A077C8" w:rsidRPr="00F059FD" w:rsidRDefault="00A077C8" w:rsidP="00A077C8">
      <w:pPr>
        <w:rPr>
          <w:b/>
        </w:rPr>
      </w:pPr>
      <w:r w:rsidRPr="00F059FD">
        <w:rPr>
          <w:b/>
        </w:rPr>
        <w:t>NAME_____________________________</w:t>
      </w:r>
      <w:r w:rsidR="00B15A8C">
        <w:rPr>
          <w:b/>
        </w:rPr>
        <w:t>________________</w:t>
      </w:r>
      <w:r w:rsidR="00B15A8C">
        <w:rPr>
          <w:b/>
        </w:rPr>
        <w:tab/>
      </w:r>
      <w:r w:rsidR="00B15A8C">
        <w:rPr>
          <w:b/>
        </w:rPr>
        <w:tab/>
      </w:r>
      <w:r w:rsidR="00B15A8C">
        <w:rPr>
          <w:b/>
        </w:rPr>
        <w:tab/>
      </w:r>
      <w:r w:rsidRPr="00F059FD">
        <w:rPr>
          <w:b/>
        </w:rPr>
        <w:t>Score _________</w:t>
      </w:r>
    </w:p>
    <w:p w14:paraId="14F06A0C" w14:textId="77777777" w:rsidR="00A077C8" w:rsidRPr="00F059FD" w:rsidRDefault="00A077C8" w:rsidP="00A077C8">
      <w:pPr>
        <w:pStyle w:val="Title"/>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1446"/>
        <w:gridCol w:w="1446"/>
        <w:gridCol w:w="1446"/>
        <w:gridCol w:w="1446"/>
        <w:gridCol w:w="1424"/>
      </w:tblGrid>
      <w:tr w:rsidR="00A077C8" w:rsidRPr="00F059FD" w14:paraId="649FF4DF" w14:textId="77777777" w:rsidTr="006830FE">
        <w:trPr>
          <w:cantSplit/>
        </w:trPr>
        <w:tc>
          <w:tcPr>
            <w:tcW w:w="2196" w:type="dxa"/>
            <w:shd w:val="clear" w:color="auto" w:fill="E6E6E6"/>
          </w:tcPr>
          <w:p w14:paraId="66210EDF" w14:textId="77777777" w:rsidR="00A077C8" w:rsidRPr="00F059FD" w:rsidRDefault="00A077C8" w:rsidP="006830FE">
            <w:pPr>
              <w:rPr>
                <w:b/>
              </w:rPr>
            </w:pPr>
            <w:r w:rsidRPr="00F059FD">
              <w:rPr>
                <w:b/>
              </w:rPr>
              <w:t>Category</w:t>
            </w:r>
          </w:p>
        </w:tc>
        <w:tc>
          <w:tcPr>
            <w:tcW w:w="10980" w:type="dxa"/>
            <w:gridSpan w:val="5"/>
            <w:shd w:val="clear" w:color="auto" w:fill="E6E6E6"/>
          </w:tcPr>
          <w:p w14:paraId="1D4469EA" w14:textId="77777777" w:rsidR="00A077C8" w:rsidRPr="00F059FD" w:rsidRDefault="00A077C8" w:rsidP="006830FE">
            <w:pPr>
              <w:pStyle w:val="Heading1"/>
            </w:pPr>
            <w:r w:rsidRPr="00F059FD">
              <w:t>Points</w:t>
            </w:r>
          </w:p>
        </w:tc>
      </w:tr>
      <w:tr w:rsidR="00A077C8" w:rsidRPr="00F059FD" w14:paraId="73BFF6E1" w14:textId="77777777" w:rsidTr="006830FE">
        <w:tc>
          <w:tcPr>
            <w:tcW w:w="2196" w:type="dxa"/>
            <w:shd w:val="clear" w:color="auto" w:fill="E6E6E6"/>
          </w:tcPr>
          <w:p w14:paraId="6781F80F" w14:textId="77777777" w:rsidR="00A077C8" w:rsidRPr="00F059FD" w:rsidRDefault="00A077C8" w:rsidP="006830FE">
            <w:pPr>
              <w:jc w:val="center"/>
              <w:rPr>
                <w:b/>
              </w:rPr>
            </w:pPr>
          </w:p>
        </w:tc>
        <w:tc>
          <w:tcPr>
            <w:tcW w:w="2196" w:type="dxa"/>
            <w:shd w:val="clear" w:color="auto" w:fill="E6E6E6"/>
          </w:tcPr>
          <w:p w14:paraId="00164A9E" w14:textId="77777777" w:rsidR="00A077C8" w:rsidRPr="00F059FD" w:rsidRDefault="00A077C8" w:rsidP="006830FE">
            <w:pPr>
              <w:rPr>
                <w:b/>
              </w:rPr>
            </w:pPr>
            <w:r w:rsidRPr="00F059FD">
              <w:rPr>
                <w:b/>
              </w:rPr>
              <w:t>10-9</w:t>
            </w:r>
          </w:p>
        </w:tc>
        <w:tc>
          <w:tcPr>
            <w:tcW w:w="2196" w:type="dxa"/>
            <w:shd w:val="clear" w:color="auto" w:fill="E6E6E6"/>
          </w:tcPr>
          <w:p w14:paraId="723949D7" w14:textId="77777777" w:rsidR="00A077C8" w:rsidRPr="00F059FD" w:rsidRDefault="00A077C8" w:rsidP="006830FE">
            <w:pPr>
              <w:rPr>
                <w:b/>
              </w:rPr>
            </w:pPr>
            <w:r w:rsidRPr="00F059FD">
              <w:rPr>
                <w:b/>
              </w:rPr>
              <w:t>8-7</w:t>
            </w:r>
          </w:p>
        </w:tc>
        <w:tc>
          <w:tcPr>
            <w:tcW w:w="2196" w:type="dxa"/>
            <w:shd w:val="clear" w:color="auto" w:fill="E6E6E6"/>
          </w:tcPr>
          <w:p w14:paraId="1AD2B106" w14:textId="77777777" w:rsidR="00A077C8" w:rsidRPr="00F059FD" w:rsidRDefault="00A077C8" w:rsidP="006830FE">
            <w:pPr>
              <w:jc w:val="center"/>
              <w:rPr>
                <w:b/>
              </w:rPr>
            </w:pPr>
            <w:r w:rsidRPr="00F059FD">
              <w:rPr>
                <w:b/>
              </w:rPr>
              <w:t>6-5</w:t>
            </w:r>
          </w:p>
        </w:tc>
        <w:tc>
          <w:tcPr>
            <w:tcW w:w="2196" w:type="dxa"/>
            <w:shd w:val="clear" w:color="auto" w:fill="E6E6E6"/>
          </w:tcPr>
          <w:p w14:paraId="1FDDF44B" w14:textId="77777777" w:rsidR="00A077C8" w:rsidRPr="00F059FD" w:rsidRDefault="00A077C8" w:rsidP="006830FE">
            <w:pPr>
              <w:jc w:val="center"/>
              <w:rPr>
                <w:b/>
              </w:rPr>
            </w:pPr>
            <w:r w:rsidRPr="00F059FD">
              <w:rPr>
                <w:b/>
              </w:rPr>
              <w:t>4-3</w:t>
            </w:r>
          </w:p>
        </w:tc>
        <w:tc>
          <w:tcPr>
            <w:tcW w:w="2196" w:type="dxa"/>
            <w:shd w:val="clear" w:color="auto" w:fill="E6E6E6"/>
          </w:tcPr>
          <w:p w14:paraId="20F1B52B" w14:textId="77777777" w:rsidR="00A077C8" w:rsidRPr="00F059FD" w:rsidRDefault="00A077C8" w:rsidP="006830FE">
            <w:pPr>
              <w:jc w:val="center"/>
              <w:rPr>
                <w:b/>
              </w:rPr>
            </w:pPr>
            <w:r w:rsidRPr="00F059FD">
              <w:rPr>
                <w:b/>
              </w:rPr>
              <w:t>2-1</w:t>
            </w:r>
          </w:p>
        </w:tc>
      </w:tr>
      <w:tr w:rsidR="00A077C8" w:rsidRPr="00F059FD" w14:paraId="5CB3990B" w14:textId="77777777" w:rsidTr="006830FE">
        <w:tc>
          <w:tcPr>
            <w:tcW w:w="2196" w:type="dxa"/>
            <w:shd w:val="clear" w:color="auto" w:fill="E6E6E6"/>
          </w:tcPr>
          <w:p w14:paraId="266F01C9" w14:textId="77777777" w:rsidR="00A077C8" w:rsidRPr="00AC2FBE" w:rsidRDefault="00A077C8" w:rsidP="006830FE">
            <w:pPr>
              <w:pStyle w:val="Heading2"/>
              <w:rPr>
                <w:rFonts w:ascii="Times New Roman" w:hAnsi="Times New Roman"/>
                <w:color w:val="000000"/>
                <w:sz w:val="20"/>
              </w:rPr>
            </w:pPr>
            <w:r w:rsidRPr="00AC2FBE">
              <w:rPr>
                <w:rFonts w:ascii="Times New Roman" w:hAnsi="Times New Roman"/>
                <w:color w:val="000000"/>
                <w:sz w:val="20"/>
              </w:rPr>
              <w:t>Organization</w:t>
            </w:r>
          </w:p>
        </w:tc>
        <w:tc>
          <w:tcPr>
            <w:tcW w:w="2196" w:type="dxa"/>
          </w:tcPr>
          <w:p w14:paraId="0BA4532A" w14:textId="77777777" w:rsidR="00A077C8" w:rsidRPr="00F059FD" w:rsidRDefault="00A077C8" w:rsidP="006830FE">
            <w:r w:rsidRPr="00F059FD">
              <w:t xml:space="preserve">Information is very organized with </w:t>
            </w:r>
            <w:proofErr w:type="spellStart"/>
            <w:r w:rsidRPr="00F059FD">
              <w:t>well constructed</w:t>
            </w:r>
            <w:proofErr w:type="spellEnd"/>
            <w:r w:rsidRPr="00F059FD">
              <w:t xml:space="preserve"> paragraphs, use of subheadings, and inf</w:t>
            </w:r>
            <w:r>
              <w:t>ormation is factual and correct</w:t>
            </w:r>
          </w:p>
        </w:tc>
        <w:tc>
          <w:tcPr>
            <w:tcW w:w="2196" w:type="dxa"/>
          </w:tcPr>
          <w:p w14:paraId="3A172F40" w14:textId="77777777" w:rsidR="00A077C8" w:rsidRPr="00F059FD" w:rsidRDefault="00A077C8" w:rsidP="006830FE">
            <w:r w:rsidRPr="00F059FD">
              <w:t xml:space="preserve">Information is organized with </w:t>
            </w:r>
            <w:proofErr w:type="spellStart"/>
            <w:r w:rsidRPr="00F059FD">
              <w:t>well constructed</w:t>
            </w:r>
            <w:proofErr w:type="spellEnd"/>
            <w:r w:rsidRPr="00F059FD">
              <w:t xml:space="preserve"> paragraphs and information is factual and correct</w:t>
            </w:r>
          </w:p>
        </w:tc>
        <w:tc>
          <w:tcPr>
            <w:tcW w:w="2196" w:type="dxa"/>
          </w:tcPr>
          <w:p w14:paraId="267C7E8C" w14:textId="77777777" w:rsidR="00A077C8" w:rsidRPr="00F059FD" w:rsidRDefault="00A077C8" w:rsidP="006830FE">
            <w:r w:rsidRPr="00F059FD">
              <w:t>Information is organized but paragraphs are not well constructed and information is factual</w:t>
            </w:r>
          </w:p>
        </w:tc>
        <w:tc>
          <w:tcPr>
            <w:tcW w:w="2196" w:type="dxa"/>
          </w:tcPr>
          <w:p w14:paraId="110F819A" w14:textId="77777777" w:rsidR="00A077C8" w:rsidRPr="00F059FD" w:rsidRDefault="00A077C8" w:rsidP="006830FE">
            <w:r w:rsidRPr="00F059FD">
              <w:t>The information appears to disorganized information is suspect to being correct and factual</w:t>
            </w:r>
          </w:p>
        </w:tc>
        <w:tc>
          <w:tcPr>
            <w:tcW w:w="2196" w:type="dxa"/>
          </w:tcPr>
          <w:p w14:paraId="1AEBA207" w14:textId="77777777" w:rsidR="00A077C8" w:rsidRPr="00F059FD" w:rsidRDefault="00A077C8" w:rsidP="006830FE">
            <w:r w:rsidRPr="00F059FD">
              <w:t>Information is not only disorganized but inaccurate</w:t>
            </w:r>
          </w:p>
        </w:tc>
      </w:tr>
      <w:tr w:rsidR="00A077C8" w:rsidRPr="00F059FD" w14:paraId="3D774678" w14:textId="77777777" w:rsidTr="006830FE">
        <w:tc>
          <w:tcPr>
            <w:tcW w:w="2196" w:type="dxa"/>
            <w:shd w:val="clear" w:color="auto" w:fill="E6E6E6"/>
          </w:tcPr>
          <w:p w14:paraId="7103252B" w14:textId="77777777" w:rsidR="00A077C8" w:rsidRPr="00F059FD" w:rsidRDefault="00A077C8" w:rsidP="006830FE">
            <w:pPr>
              <w:rPr>
                <w:b/>
              </w:rPr>
            </w:pPr>
            <w:r w:rsidRPr="00F059FD">
              <w:rPr>
                <w:b/>
              </w:rPr>
              <w:t xml:space="preserve">Depth of Reflection </w:t>
            </w:r>
          </w:p>
        </w:tc>
        <w:tc>
          <w:tcPr>
            <w:tcW w:w="2196" w:type="dxa"/>
          </w:tcPr>
          <w:p w14:paraId="20B5CB39" w14:textId="77777777" w:rsidR="00A077C8" w:rsidRPr="00F059FD" w:rsidRDefault="00A077C8" w:rsidP="006830FE">
            <w:r w:rsidRPr="00F059FD">
              <w:t xml:space="preserve">Author provides well-reasoned responses that illustrate serious thought.  It </w:t>
            </w:r>
            <w:r>
              <w:t xml:space="preserve">provides numerous examples that demonstrate the author’s points of view. </w:t>
            </w:r>
          </w:p>
        </w:tc>
        <w:tc>
          <w:tcPr>
            <w:tcW w:w="2196" w:type="dxa"/>
          </w:tcPr>
          <w:p w14:paraId="7942130F" w14:textId="77777777" w:rsidR="00A077C8" w:rsidRPr="00F059FD" w:rsidRDefault="00A077C8" w:rsidP="006830FE">
            <w:r w:rsidRPr="00F059FD">
              <w:t>Author provides responses that indicate serious thought.  Numerous examples are given,</w:t>
            </w:r>
            <w:r>
              <w:t xml:space="preserve"> but they are not fully explained. </w:t>
            </w:r>
            <w:r w:rsidRPr="00F059FD">
              <w:br/>
            </w:r>
          </w:p>
        </w:tc>
        <w:tc>
          <w:tcPr>
            <w:tcW w:w="2196" w:type="dxa"/>
          </w:tcPr>
          <w:p w14:paraId="76E21FFB" w14:textId="77777777" w:rsidR="00A077C8" w:rsidRPr="00F059FD" w:rsidRDefault="00A077C8" w:rsidP="006830FE">
            <w:r w:rsidRPr="00F059FD">
              <w:t xml:space="preserve"> Author provides responses that indicate thoughtful reflection. Although it provides exa</w:t>
            </w:r>
            <w:r>
              <w:t xml:space="preserve">mples, the examples are not connected to the author’s main points.  </w:t>
            </w:r>
          </w:p>
        </w:tc>
        <w:tc>
          <w:tcPr>
            <w:tcW w:w="2196" w:type="dxa"/>
          </w:tcPr>
          <w:p w14:paraId="5BF1D200" w14:textId="77777777" w:rsidR="00A077C8" w:rsidRPr="00F059FD" w:rsidRDefault="00A077C8" w:rsidP="006830FE">
            <w:r w:rsidRPr="00F059FD">
              <w:t>Author provides responses that show lack of development in supporting their discussion.  Only one or two examples are given</w:t>
            </w:r>
            <w:r>
              <w:t xml:space="preserve">, so more examples are needed. </w:t>
            </w:r>
          </w:p>
        </w:tc>
        <w:tc>
          <w:tcPr>
            <w:tcW w:w="2196" w:type="dxa"/>
          </w:tcPr>
          <w:p w14:paraId="6712208A" w14:textId="77777777" w:rsidR="00A077C8" w:rsidRPr="00F059FD" w:rsidRDefault="00A077C8" w:rsidP="006830FE">
            <w:r w:rsidRPr="00F059FD">
              <w:t xml:space="preserve">Responses are too brief to ascertain the depth of reflection </w:t>
            </w:r>
          </w:p>
        </w:tc>
      </w:tr>
      <w:tr w:rsidR="00A077C8" w:rsidRPr="00F059FD" w14:paraId="3A050B51" w14:textId="77777777" w:rsidTr="006830FE">
        <w:tc>
          <w:tcPr>
            <w:tcW w:w="2196" w:type="dxa"/>
            <w:shd w:val="clear" w:color="auto" w:fill="E6E6E6"/>
          </w:tcPr>
          <w:p w14:paraId="23D7387F" w14:textId="77777777" w:rsidR="00A077C8" w:rsidRPr="00F059FD" w:rsidRDefault="00A077C8" w:rsidP="006830FE">
            <w:pPr>
              <w:rPr>
                <w:b/>
              </w:rPr>
            </w:pPr>
            <w:r w:rsidRPr="00F059FD">
              <w:rPr>
                <w:b/>
              </w:rPr>
              <w:t>Mechanics</w:t>
            </w:r>
          </w:p>
        </w:tc>
        <w:tc>
          <w:tcPr>
            <w:tcW w:w="2196" w:type="dxa"/>
          </w:tcPr>
          <w:p w14:paraId="129F1DE1" w14:textId="77777777" w:rsidR="00A077C8" w:rsidRPr="00F059FD" w:rsidRDefault="00A077C8" w:rsidP="006830FE">
            <w:r w:rsidRPr="00F059FD">
              <w:t>No grammatical, spelling or punctuation errors</w:t>
            </w:r>
          </w:p>
        </w:tc>
        <w:tc>
          <w:tcPr>
            <w:tcW w:w="2196" w:type="dxa"/>
          </w:tcPr>
          <w:p w14:paraId="7D4A0DFC" w14:textId="77777777" w:rsidR="00A077C8" w:rsidRPr="00F059FD" w:rsidRDefault="00A077C8" w:rsidP="006830FE">
            <w:r w:rsidRPr="00F059FD">
              <w:t>Almost no grammatical, spelling, or punctuation errors</w:t>
            </w:r>
          </w:p>
        </w:tc>
        <w:tc>
          <w:tcPr>
            <w:tcW w:w="2196" w:type="dxa"/>
          </w:tcPr>
          <w:p w14:paraId="1D07872B" w14:textId="77777777" w:rsidR="00A077C8" w:rsidRPr="00F059FD" w:rsidRDefault="00A077C8" w:rsidP="006830FE">
            <w:r w:rsidRPr="00F059FD">
              <w:t>A few grammatical, spelling, or punctuation errors</w:t>
            </w:r>
          </w:p>
        </w:tc>
        <w:tc>
          <w:tcPr>
            <w:tcW w:w="2196" w:type="dxa"/>
          </w:tcPr>
          <w:p w14:paraId="44D93198" w14:textId="77777777" w:rsidR="00A077C8" w:rsidRPr="00F059FD" w:rsidRDefault="00A077C8" w:rsidP="006830FE">
            <w:r w:rsidRPr="00F059FD">
              <w:t>Many grammatical, spelling, or punctuation errors</w:t>
            </w:r>
          </w:p>
        </w:tc>
        <w:tc>
          <w:tcPr>
            <w:tcW w:w="2196" w:type="dxa"/>
          </w:tcPr>
          <w:p w14:paraId="5B507E2A" w14:textId="77777777" w:rsidR="00A077C8" w:rsidRPr="00F059FD" w:rsidRDefault="00A077C8" w:rsidP="006830FE">
            <w:r w:rsidRPr="00F059FD">
              <w:t>Way to</w:t>
            </w:r>
            <w:r>
              <w:t>o</w:t>
            </w:r>
            <w:r w:rsidRPr="00F059FD">
              <w:t xml:space="preserve"> many</w:t>
            </w:r>
            <w:r>
              <w:t xml:space="preserve"> errors for a graduate</w:t>
            </w:r>
            <w:r w:rsidRPr="00F059FD">
              <w:t xml:space="preserve"> student getting ready to enter the field</w:t>
            </w:r>
          </w:p>
        </w:tc>
      </w:tr>
      <w:tr w:rsidR="00A077C8" w:rsidRPr="00F059FD" w14:paraId="495979C3" w14:textId="77777777" w:rsidTr="006830FE">
        <w:trPr>
          <w:trHeight w:val="1763"/>
        </w:trPr>
        <w:tc>
          <w:tcPr>
            <w:tcW w:w="2196" w:type="dxa"/>
            <w:shd w:val="clear" w:color="auto" w:fill="E6E6E6"/>
          </w:tcPr>
          <w:p w14:paraId="6E8FF824" w14:textId="77777777" w:rsidR="00A077C8" w:rsidRPr="00F059FD" w:rsidRDefault="00A077C8" w:rsidP="006830FE">
            <w:pPr>
              <w:rPr>
                <w:b/>
              </w:rPr>
            </w:pPr>
            <w:r w:rsidRPr="00F059FD">
              <w:rPr>
                <w:b/>
              </w:rPr>
              <w:t>Content</w:t>
            </w:r>
          </w:p>
        </w:tc>
        <w:tc>
          <w:tcPr>
            <w:tcW w:w="2196" w:type="dxa"/>
          </w:tcPr>
          <w:p w14:paraId="242F757D" w14:textId="77777777" w:rsidR="00A077C8" w:rsidRPr="00F059FD" w:rsidRDefault="00A077C8" w:rsidP="006830FE">
            <w:r w:rsidRPr="00F059FD">
              <w:t xml:space="preserve">Essay includes detailed answers </w:t>
            </w:r>
            <w:proofErr w:type="gramStart"/>
            <w:r w:rsidRPr="00F059FD">
              <w:t>to  all</w:t>
            </w:r>
            <w:proofErr w:type="gramEnd"/>
            <w:r w:rsidRPr="00F059FD">
              <w:t xml:space="preserve"> of the questions specified in the syllabus</w:t>
            </w:r>
          </w:p>
        </w:tc>
        <w:tc>
          <w:tcPr>
            <w:tcW w:w="2196" w:type="dxa"/>
          </w:tcPr>
          <w:p w14:paraId="4BBB125A" w14:textId="77777777" w:rsidR="00A077C8" w:rsidRPr="00F059FD" w:rsidRDefault="00A077C8" w:rsidP="006830FE">
            <w:r>
              <w:t>Essay answers</w:t>
            </w:r>
            <w:r w:rsidRPr="00F059FD">
              <w:t xml:space="preserve"> </w:t>
            </w:r>
            <w:r>
              <w:t xml:space="preserve">three </w:t>
            </w:r>
            <w:r w:rsidRPr="00F059FD">
              <w:t>of the questions.</w:t>
            </w:r>
          </w:p>
        </w:tc>
        <w:tc>
          <w:tcPr>
            <w:tcW w:w="2196" w:type="dxa"/>
          </w:tcPr>
          <w:p w14:paraId="62BBEDA5" w14:textId="77777777" w:rsidR="00A077C8" w:rsidRPr="00F059FD" w:rsidRDefault="00A077C8" w:rsidP="006830FE">
            <w:r w:rsidRPr="00F059FD">
              <w:t>Essa</w:t>
            </w:r>
            <w:r>
              <w:t>y describes the answers to two</w:t>
            </w:r>
            <w:r w:rsidRPr="00F059FD">
              <w:t xml:space="preserve"> questions.</w:t>
            </w:r>
          </w:p>
        </w:tc>
        <w:tc>
          <w:tcPr>
            <w:tcW w:w="2196" w:type="dxa"/>
          </w:tcPr>
          <w:p w14:paraId="5E98C2CF" w14:textId="77777777" w:rsidR="00A077C8" w:rsidRPr="00F059FD" w:rsidRDefault="00A077C8" w:rsidP="006830FE">
            <w:r w:rsidRPr="00F059FD">
              <w:t>E</w:t>
            </w:r>
            <w:r>
              <w:t>ssay describes the answer to one</w:t>
            </w:r>
            <w:r w:rsidRPr="00F059FD">
              <w:t xml:space="preserve"> question</w:t>
            </w:r>
          </w:p>
        </w:tc>
        <w:tc>
          <w:tcPr>
            <w:tcW w:w="2196" w:type="dxa"/>
          </w:tcPr>
          <w:p w14:paraId="2576604F" w14:textId="77777777" w:rsidR="00A077C8" w:rsidRPr="00F059FD" w:rsidRDefault="00A077C8" w:rsidP="006830FE">
            <w:r>
              <w:t xml:space="preserve">Essay does not directly answer any of the questions from the syllabus. </w:t>
            </w:r>
          </w:p>
        </w:tc>
      </w:tr>
      <w:tr w:rsidR="00A077C8" w:rsidRPr="00F059FD" w14:paraId="2C8F8FDE" w14:textId="77777777" w:rsidTr="006830FE">
        <w:trPr>
          <w:trHeight w:val="1763"/>
        </w:trPr>
        <w:tc>
          <w:tcPr>
            <w:tcW w:w="2196" w:type="dxa"/>
            <w:shd w:val="clear" w:color="auto" w:fill="E6E6E6"/>
          </w:tcPr>
          <w:p w14:paraId="08A0F720" w14:textId="77777777" w:rsidR="00A077C8" w:rsidRPr="00F059FD" w:rsidRDefault="00A077C8" w:rsidP="006830FE">
            <w:pPr>
              <w:rPr>
                <w:b/>
              </w:rPr>
            </w:pPr>
            <w:r w:rsidRPr="00F059FD">
              <w:rPr>
                <w:b/>
              </w:rPr>
              <w:t>Theoretical</w:t>
            </w:r>
            <w:r>
              <w:rPr>
                <w:b/>
              </w:rPr>
              <w:t>/Standards</w:t>
            </w:r>
            <w:r w:rsidRPr="00F059FD">
              <w:rPr>
                <w:b/>
              </w:rPr>
              <w:t xml:space="preserve"> connections</w:t>
            </w:r>
          </w:p>
        </w:tc>
        <w:tc>
          <w:tcPr>
            <w:tcW w:w="2196" w:type="dxa"/>
          </w:tcPr>
          <w:p w14:paraId="22352C77" w14:textId="77777777" w:rsidR="00A077C8" w:rsidRPr="00F059FD" w:rsidRDefault="00A077C8" w:rsidP="006830FE">
            <w:r w:rsidRPr="00F059FD">
              <w:t>Paper is clearly connected to research literature</w:t>
            </w:r>
            <w:r>
              <w:t xml:space="preserve"> or standards</w:t>
            </w:r>
            <w:r w:rsidRPr="00F059FD">
              <w:t xml:space="preserve"> and </w:t>
            </w:r>
            <w:r w:rsidRPr="00F059FD">
              <w:rPr>
                <w:b/>
              </w:rPr>
              <w:t>cites four sources.</w:t>
            </w:r>
          </w:p>
        </w:tc>
        <w:tc>
          <w:tcPr>
            <w:tcW w:w="2196" w:type="dxa"/>
          </w:tcPr>
          <w:p w14:paraId="6CF7A0A7" w14:textId="77777777" w:rsidR="00A077C8" w:rsidRPr="00F059FD" w:rsidRDefault="00A077C8" w:rsidP="006830FE">
            <w:r w:rsidRPr="00F059FD">
              <w:t xml:space="preserve">Paper is rooted in theory </w:t>
            </w:r>
            <w:r>
              <w:t xml:space="preserve">and standards </w:t>
            </w:r>
            <w:r w:rsidRPr="00F059FD">
              <w:t>and cites three sources.</w:t>
            </w:r>
          </w:p>
        </w:tc>
        <w:tc>
          <w:tcPr>
            <w:tcW w:w="2196" w:type="dxa"/>
          </w:tcPr>
          <w:p w14:paraId="72DB152F" w14:textId="77777777" w:rsidR="00A077C8" w:rsidRPr="00F059FD" w:rsidRDefault="00A077C8" w:rsidP="006830FE">
            <w:r w:rsidRPr="00F059FD">
              <w:t>Pa</w:t>
            </w:r>
            <w:r>
              <w:t>per is connected to theory and standards</w:t>
            </w:r>
            <w:r w:rsidRPr="00F059FD">
              <w:t xml:space="preserve">, but it only cites two sources.  </w:t>
            </w:r>
          </w:p>
        </w:tc>
        <w:tc>
          <w:tcPr>
            <w:tcW w:w="2196" w:type="dxa"/>
          </w:tcPr>
          <w:p w14:paraId="59C8A947" w14:textId="77777777" w:rsidR="00A077C8" w:rsidRPr="00F059FD" w:rsidRDefault="00A077C8" w:rsidP="006830FE">
            <w:r w:rsidRPr="00F059FD">
              <w:t>Paper is related to research</w:t>
            </w:r>
            <w:r>
              <w:t xml:space="preserve"> and standards</w:t>
            </w:r>
            <w:r w:rsidRPr="00F059FD">
              <w:t xml:space="preserve">, but only cites one reference.  </w:t>
            </w:r>
          </w:p>
        </w:tc>
        <w:tc>
          <w:tcPr>
            <w:tcW w:w="2196" w:type="dxa"/>
          </w:tcPr>
          <w:p w14:paraId="0212F6B8" w14:textId="77777777" w:rsidR="00A077C8" w:rsidRPr="00F059FD" w:rsidRDefault="00A077C8" w:rsidP="006830FE">
            <w:r w:rsidRPr="00F059FD">
              <w:t>Paper does not make any connection to theory</w:t>
            </w:r>
            <w:r>
              <w:t xml:space="preserve"> or standards. </w:t>
            </w:r>
          </w:p>
        </w:tc>
      </w:tr>
    </w:tbl>
    <w:p w14:paraId="1A8EF2C6" w14:textId="77777777" w:rsidR="00A077C8" w:rsidRDefault="00A077C8" w:rsidP="00A077C8">
      <w:pPr>
        <w:rPr>
          <w:b/>
        </w:rPr>
      </w:pPr>
    </w:p>
    <w:p w14:paraId="7904461B" w14:textId="77777777" w:rsidR="00A077C8" w:rsidRDefault="00A077C8" w:rsidP="00A077C8">
      <w:pPr>
        <w:rPr>
          <w:b/>
        </w:rPr>
      </w:pPr>
    </w:p>
    <w:p w14:paraId="34027225" w14:textId="77777777" w:rsidR="00A077C8" w:rsidRDefault="00A077C8" w:rsidP="00A077C8">
      <w:pPr>
        <w:rPr>
          <w:b/>
        </w:rPr>
      </w:pPr>
    </w:p>
    <w:p w14:paraId="2A21763F" w14:textId="77777777" w:rsidR="005F5E1B" w:rsidRPr="005F5E1B" w:rsidRDefault="005F5E1B" w:rsidP="005F5E1B">
      <w:pPr>
        <w:rPr>
          <w:rFonts w:ascii="Arial" w:hAnsi="Arial" w:cs="Arial"/>
          <w:b/>
          <w:sz w:val="32"/>
          <w:szCs w:val="32"/>
        </w:rPr>
      </w:pPr>
      <w:r w:rsidRPr="005F5E1B">
        <w:rPr>
          <w:rFonts w:ascii="Arial" w:hAnsi="Arial" w:cs="Arial"/>
          <w:b/>
          <w:sz w:val="32"/>
          <w:szCs w:val="32"/>
        </w:rPr>
        <w:lastRenderedPageBreak/>
        <w:t>Appendix C</w:t>
      </w:r>
    </w:p>
    <w:p w14:paraId="21E720FE" w14:textId="12EE27BE" w:rsidR="005F5E1B" w:rsidRPr="005F5E1B" w:rsidRDefault="005F5E1B" w:rsidP="005F5E1B">
      <w:pPr>
        <w:jc w:val="center"/>
        <w:rPr>
          <w:b/>
          <w:sz w:val="32"/>
          <w:szCs w:val="32"/>
        </w:rPr>
      </w:pPr>
      <w:r w:rsidRPr="005F5E1B">
        <w:rPr>
          <w:b/>
          <w:sz w:val="32"/>
          <w:szCs w:val="32"/>
        </w:rPr>
        <w:t>Reflective Journal Rubric</w:t>
      </w:r>
    </w:p>
    <w:p w14:paraId="3AE986E4" w14:textId="77777777" w:rsidR="005F5E1B" w:rsidRDefault="005F5E1B" w:rsidP="005F5E1B">
      <w:pPr>
        <w:rPr>
          <w:b/>
        </w:rPr>
      </w:pPr>
    </w:p>
    <w:p w14:paraId="2BE8B1C5" w14:textId="77777777" w:rsidR="005F5E1B" w:rsidRPr="00F059FD" w:rsidRDefault="005F5E1B" w:rsidP="005F5E1B">
      <w:r w:rsidRPr="00F059FD">
        <w:rPr>
          <w:b/>
        </w:rPr>
        <w:t>NAME_____________________________                   Score _________/10</w:t>
      </w:r>
    </w:p>
    <w:p w14:paraId="18F89D59" w14:textId="77777777" w:rsidR="005F5E1B" w:rsidRPr="00F059FD" w:rsidRDefault="005F5E1B" w:rsidP="005F5E1B">
      <w:r w:rsidRPr="00F059FD">
        <w:t xml:space="preserve">Each Journal entry will be worth 10 points spread between the following three categories: </w:t>
      </w:r>
      <w:r>
        <w:t xml:space="preserve"> 3 </w:t>
      </w:r>
      <w:r w:rsidRPr="00F059FD">
        <w:t>throughou</w:t>
      </w:r>
      <w:r>
        <w:t>t the course of the semester- 3 x 10= 30</w:t>
      </w:r>
      <w:r w:rsidRPr="00F059FD">
        <w:t xml:space="preserve"> points. (Y</w:t>
      </w:r>
      <w:r>
        <w:t xml:space="preserve">ou will hand in your journals for the previous week on </w:t>
      </w:r>
      <w:proofErr w:type="gramStart"/>
      <w:r>
        <w:t>Mondays</w:t>
      </w:r>
      <w:r w:rsidRPr="00F059FD">
        <w:t xml:space="preserve">)   </w:t>
      </w:r>
      <w:proofErr w:type="gramEnd"/>
      <w:r w:rsidRPr="00F059FD">
        <w:t xml:space="preserve">Each journal entry should be dated.    </w:t>
      </w:r>
    </w:p>
    <w:p w14:paraId="14B91D73" w14:textId="77777777" w:rsidR="005F5E1B" w:rsidRPr="00F059FD" w:rsidRDefault="005F5E1B" w:rsidP="005F5E1B">
      <w:pPr>
        <w:jc w:val="center"/>
      </w:pPr>
    </w:p>
    <w:tbl>
      <w:tblPr>
        <w:tblW w:w="4418"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78"/>
        <w:gridCol w:w="2666"/>
        <w:gridCol w:w="1840"/>
        <w:gridCol w:w="2172"/>
      </w:tblGrid>
      <w:tr w:rsidR="005F5E1B" w:rsidRPr="00F059FD" w14:paraId="5A5414BD" w14:textId="77777777" w:rsidTr="00BC134C">
        <w:trPr>
          <w:trHeight w:val="1860"/>
          <w:tblCellSpacing w:w="0" w:type="dxa"/>
          <w:jc w:val="center"/>
        </w:trPr>
        <w:tc>
          <w:tcPr>
            <w:tcW w:w="1751" w:type="dxa"/>
            <w:tcBorders>
              <w:top w:val="outset" w:sz="6" w:space="0" w:color="auto"/>
              <w:left w:val="outset" w:sz="6" w:space="0" w:color="auto"/>
              <w:bottom w:val="outset" w:sz="6" w:space="0" w:color="auto"/>
              <w:right w:val="outset" w:sz="6" w:space="0" w:color="auto"/>
            </w:tcBorders>
            <w:vAlign w:val="bottom"/>
            <w:hideMark/>
          </w:tcPr>
          <w:p w14:paraId="1CAB8E82" w14:textId="77777777" w:rsidR="005F5E1B" w:rsidRPr="00F059FD" w:rsidRDefault="005F5E1B" w:rsidP="00BC134C">
            <w:r w:rsidRPr="00F059FD">
              <w:rPr>
                <w:b/>
                <w:bCs/>
              </w:rPr>
              <w:t>Criteria</w:t>
            </w:r>
          </w:p>
        </w:tc>
        <w:tc>
          <w:tcPr>
            <w:tcW w:w="3242" w:type="dxa"/>
            <w:tcBorders>
              <w:top w:val="outset" w:sz="6" w:space="0" w:color="auto"/>
              <w:left w:val="outset" w:sz="6" w:space="0" w:color="auto"/>
              <w:bottom w:val="outset" w:sz="6" w:space="0" w:color="auto"/>
              <w:right w:val="outset" w:sz="6" w:space="0" w:color="auto"/>
            </w:tcBorders>
            <w:shd w:val="clear" w:color="auto" w:fill="D9D9D9"/>
            <w:hideMark/>
          </w:tcPr>
          <w:p w14:paraId="7C86E0DF" w14:textId="77777777" w:rsidR="005F5E1B" w:rsidRPr="00F059FD" w:rsidRDefault="005F5E1B" w:rsidP="00BC134C">
            <w:pPr>
              <w:jc w:val="center"/>
            </w:pPr>
            <w:r w:rsidRPr="00F059FD">
              <w:rPr>
                <w:b/>
                <w:bCs/>
              </w:rPr>
              <w:t>Outstanding</w:t>
            </w:r>
            <w:r w:rsidRPr="00F059FD">
              <w:t xml:space="preserve"> </w:t>
            </w:r>
          </w:p>
          <w:p w14:paraId="5D6DCE6F" w14:textId="77777777" w:rsidR="005F5E1B" w:rsidRPr="00F059FD" w:rsidRDefault="005F5E1B" w:rsidP="00BC134C">
            <w:pPr>
              <w:spacing w:before="100" w:beforeAutospacing="1" w:after="100" w:afterAutospacing="1"/>
              <w:jc w:val="center"/>
            </w:pPr>
            <w:r w:rsidRPr="00F059FD">
              <w:t> </w:t>
            </w:r>
          </w:p>
          <w:p w14:paraId="5895693D" w14:textId="77777777" w:rsidR="005F5E1B" w:rsidRPr="00F059FD" w:rsidRDefault="005F5E1B" w:rsidP="00BC134C">
            <w:pPr>
              <w:spacing w:before="100" w:beforeAutospacing="1" w:after="100" w:afterAutospacing="1"/>
              <w:jc w:val="center"/>
            </w:pPr>
            <w:r w:rsidRPr="00F059FD">
              <w:rPr>
                <w:b/>
                <w:bCs/>
              </w:rPr>
              <w:t>3</w:t>
            </w:r>
          </w:p>
        </w:tc>
        <w:tc>
          <w:tcPr>
            <w:tcW w:w="2115" w:type="dxa"/>
            <w:tcBorders>
              <w:top w:val="outset" w:sz="6" w:space="0" w:color="auto"/>
              <w:left w:val="outset" w:sz="6" w:space="0" w:color="auto"/>
              <w:bottom w:val="outset" w:sz="6" w:space="0" w:color="auto"/>
              <w:right w:val="outset" w:sz="6" w:space="0" w:color="auto"/>
            </w:tcBorders>
            <w:shd w:val="clear" w:color="auto" w:fill="D9D9D9"/>
            <w:hideMark/>
          </w:tcPr>
          <w:p w14:paraId="76F33F18" w14:textId="77777777" w:rsidR="005F5E1B" w:rsidRPr="00F059FD" w:rsidRDefault="005F5E1B" w:rsidP="00BC134C">
            <w:pPr>
              <w:jc w:val="center"/>
            </w:pPr>
            <w:r w:rsidRPr="00F059FD">
              <w:rPr>
                <w:b/>
                <w:bCs/>
              </w:rPr>
              <w:t>Proficient</w:t>
            </w:r>
            <w:r w:rsidRPr="00F059FD">
              <w:t xml:space="preserve"> </w:t>
            </w:r>
          </w:p>
          <w:p w14:paraId="6CC8782C" w14:textId="77777777" w:rsidR="005F5E1B" w:rsidRPr="00F059FD" w:rsidRDefault="005F5E1B" w:rsidP="00BC134C">
            <w:pPr>
              <w:spacing w:before="100" w:beforeAutospacing="1" w:after="100" w:afterAutospacing="1"/>
              <w:jc w:val="center"/>
            </w:pPr>
            <w:r w:rsidRPr="00F059FD">
              <w:t> </w:t>
            </w:r>
          </w:p>
          <w:p w14:paraId="61B724F2" w14:textId="77777777" w:rsidR="005F5E1B" w:rsidRPr="00F059FD" w:rsidRDefault="005F5E1B" w:rsidP="00BC134C">
            <w:pPr>
              <w:spacing w:before="100" w:beforeAutospacing="1" w:after="100" w:afterAutospacing="1"/>
              <w:jc w:val="center"/>
            </w:pPr>
            <w:r w:rsidRPr="00F059FD">
              <w:rPr>
                <w:b/>
                <w:bCs/>
              </w:rPr>
              <w:t>2</w:t>
            </w:r>
          </w:p>
        </w:tc>
        <w:tc>
          <w:tcPr>
            <w:tcW w:w="2514" w:type="dxa"/>
            <w:tcBorders>
              <w:top w:val="outset" w:sz="6" w:space="0" w:color="auto"/>
              <w:left w:val="outset" w:sz="6" w:space="0" w:color="auto"/>
              <w:bottom w:val="outset" w:sz="6" w:space="0" w:color="auto"/>
              <w:right w:val="outset" w:sz="6" w:space="0" w:color="auto"/>
            </w:tcBorders>
            <w:shd w:val="clear" w:color="auto" w:fill="D9D9D9"/>
            <w:hideMark/>
          </w:tcPr>
          <w:p w14:paraId="4A114695" w14:textId="77777777" w:rsidR="005F5E1B" w:rsidRPr="00F059FD" w:rsidRDefault="005F5E1B" w:rsidP="00BC134C">
            <w:pPr>
              <w:jc w:val="center"/>
            </w:pPr>
            <w:r w:rsidRPr="00F059FD">
              <w:rPr>
                <w:b/>
                <w:bCs/>
              </w:rPr>
              <w:t>Basic</w:t>
            </w:r>
            <w:r w:rsidRPr="00F059FD">
              <w:t xml:space="preserve"> </w:t>
            </w:r>
          </w:p>
          <w:p w14:paraId="13CDA6D6" w14:textId="77777777" w:rsidR="005F5E1B" w:rsidRPr="00F059FD" w:rsidRDefault="005F5E1B" w:rsidP="00BC134C">
            <w:pPr>
              <w:spacing w:before="100" w:beforeAutospacing="1" w:after="100" w:afterAutospacing="1"/>
              <w:jc w:val="center"/>
            </w:pPr>
            <w:r w:rsidRPr="00F059FD">
              <w:t> </w:t>
            </w:r>
          </w:p>
          <w:p w14:paraId="53861803" w14:textId="77777777" w:rsidR="005F5E1B" w:rsidRPr="00F059FD" w:rsidRDefault="005F5E1B" w:rsidP="00BC134C">
            <w:pPr>
              <w:spacing w:before="100" w:beforeAutospacing="1" w:after="100" w:afterAutospacing="1"/>
              <w:jc w:val="center"/>
            </w:pPr>
            <w:r w:rsidRPr="00F059FD">
              <w:rPr>
                <w:b/>
                <w:bCs/>
              </w:rPr>
              <w:t>1</w:t>
            </w:r>
          </w:p>
        </w:tc>
      </w:tr>
      <w:tr w:rsidR="005F5E1B" w:rsidRPr="00F059FD" w14:paraId="6D828039" w14:textId="77777777" w:rsidTr="00BC134C">
        <w:trPr>
          <w:trHeight w:val="2970"/>
          <w:tblCellSpacing w:w="0" w:type="dxa"/>
          <w:jc w:val="center"/>
        </w:trPr>
        <w:tc>
          <w:tcPr>
            <w:tcW w:w="1751" w:type="dxa"/>
            <w:tcBorders>
              <w:top w:val="outset" w:sz="6" w:space="0" w:color="auto"/>
              <w:left w:val="outset" w:sz="6" w:space="0" w:color="auto"/>
              <w:bottom w:val="outset" w:sz="6" w:space="0" w:color="auto"/>
              <w:right w:val="outset" w:sz="6" w:space="0" w:color="auto"/>
            </w:tcBorders>
            <w:shd w:val="clear" w:color="auto" w:fill="E6E6FF"/>
            <w:vAlign w:val="center"/>
            <w:hideMark/>
          </w:tcPr>
          <w:p w14:paraId="66AC74D8" w14:textId="77777777" w:rsidR="005F5E1B" w:rsidRPr="00F059FD" w:rsidRDefault="005F5E1B" w:rsidP="00BC134C">
            <w:r w:rsidRPr="00F059FD">
              <w:rPr>
                <w:b/>
                <w:bCs/>
              </w:rPr>
              <w:t>Content</w:t>
            </w:r>
          </w:p>
        </w:tc>
        <w:tc>
          <w:tcPr>
            <w:tcW w:w="3242" w:type="dxa"/>
            <w:tcBorders>
              <w:top w:val="outset" w:sz="6" w:space="0" w:color="auto"/>
              <w:left w:val="outset" w:sz="6" w:space="0" w:color="auto"/>
              <w:bottom w:val="outset" w:sz="6" w:space="0" w:color="auto"/>
              <w:right w:val="outset" w:sz="6" w:space="0" w:color="auto"/>
            </w:tcBorders>
            <w:hideMark/>
          </w:tcPr>
          <w:p w14:paraId="010B68AD" w14:textId="77777777" w:rsidR="005F5E1B" w:rsidRPr="00F059FD" w:rsidRDefault="005F5E1B" w:rsidP="00BC134C">
            <w:pPr>
              <w:spacing w:before="100" w:beforeAutospacing="1" w:after="100" w:afterAutospacing="1"/>
            </w:pPr>
            <w:r w:rsidRPr="00F059FD">
              <w:t>Reflects well on own work, demonstrates a range of meta-cognitive practices and provides many examples</w:t>
            </w:r>
            <w:r>
              <w:t xml:space="preserve">, </w:t>
            </w:r>
          </w:p>
        </w:tc>
        <w:tc>
          <w:tcPr>
            <w:tcW w:w="2115" w:type="dxa"/>
            <w:tcBorders>
              <w:top w:val="outset" w:sz="6" w:space="0" w:color="auto"/>
              <w:left w:val="outset" w:sz="6" w:space="0" w:color="auto"/>
              <w:bottom w:val="outset" w:sz="6" w:space="0" w:color="auto"/>
              <w:right w:val="outset" w:sz="6" w:space="0" w:color="auto"/>
            </w:tcBorders>
            <w:hideMark/>
          </w:tcPr>
          <w:p w14:paraId="2DBB5F09" w14:textId="77777777" w:rsidR="005F5E1B" w:rsidRPr="00F059FD" w:rsidRDefault="005F5E1B" w:rsidP="00BC134C">
            <w:r w:rsidRPr="00F059FD">
              <w:t>Student demonstrates that he/she is beginning to develop new ways of reflecting on their teaching Provides examples consistently. Begins to demonstrate good meta-cognition.</w:t>
            </w:r>
          </w:p>
        </w:tc>
        <w:tc>
          <w:tcPr>
            <w:tcW w:w="2514" w:type="dxa"/>
            <w:tcBorders>
              <w:top w:val="outset" w:sz="6" w:space="0" w:color="auto"/>
              <w:left w:val="outset" w:sz="6" w:space="0" w:color="auto"/>
              <w:bottom w:val="outset" w:sz="6" w:space="0" w:color="auto"/>
              <w:right w:val="outset" w:sz="6" w:space="0" w:color="auto"/>
            </w:tcBorders>
            <w:hideMark/>
          </w:tcPr>
          <w:p w14:paraId="083999DE" w14:textId="77777777" w:rsidR="005F5E1B" w:rsidRPr="00F059FD" w:rsidRDefault="005F5E1B" w:rsidP="00BC134C">
            <w:r w:rsidRPr="00F059FD">
              <w:t xml:space="preserve">Analysis conveys little or some evidence of a personal response to the issues/concepts raised in the course materials. </w:t>
            </w:r>
          </w:p>
          <w:p w14:paraId="24D07E1A" w14:textId="77777777" w:rsidR="005F5E1B" w:rsidRPr="00F059FD" w:rsidRDefault="005F5E1B" w:rsidP="00BC134C">
            <w:pPr>
              <w:spacing w:before="100" w:beforeAutospacing="1" w:after="100" w:afterAutospacing="1"/>
            </w:pPr>
            <w:r w:rsidRPr="00F059FD">
              <w:t>Demonstrates an ability to reflect on own work but provides few examples</w:t>
            </w:r>
          </w:p>
        </w:tc>
      </w:tr>
      <w:tr w:rsidR="005F5E1B" w:rsidRPr="00F059FD" w14:paraId="67B28972" w14:textId="77777777" w:rsidTr="00BC134C">
        <w:trPr>
          <w:trHeight w:val="1890"/>
          <w:tblCellSpacing w:w="0" w:type="dxa"/>
          <w:jc w:val="center"/>
        </w:trPr>
        <w:tc>
          <w:tcPr>
            <w:tcW w:w="1751" w:type="dxa"/>
            <w:tcBorders>
              <w:top w:val="outset" w:sz="6" w:space="0" w:color="auto"/>
              <w:left w:val="outset" w:sz="6" w:space="0" w:color="auto"/>
              <w:bottom w:val="outset" w:sz="6" w:space="0" w:color="auto"/>
              <w:right w:val="outset" w:sz="6" w:space="0" w:color="auto"/>
            </w:tcBorders>
            <w:shd w:val="clear" w:color="auto" w:fill="E6E6FF"/>
            <w:vAlign w:val="center"/>
            <w:hideMark/>
          </w:tcPr>
          <w:p w14:paraId="427E0BEC" w14:textId="77777777" w:rsidR="005F5E1B" w:rsidRPr="00F059FD" w:rsidRDefault="005F5E1B" w:rsidP="00BC134C">
            <w:r>
              <w:rPr>
                <w:b/>
                <w:bCs/>
              </w:rPr>
              <w:t>Connections to readings</w:t>
            </w:r>
          </w:p>
        </w:tc>
        <w:tc>
          <w:tcPr>
            <w:tcW w:w="3242" w:type="dxa"/>
            <w:tcBorders>
              <w:top w:val="outset" w:sz="6" w:space="0" w:color="auto"/>
              <w:left w:val="outset" w:sz="6" w:space="0" w:color="auto"/>
              <w:bottom w:val="outset" w:sz="6" w:space="0" w:color="auto"/>
              <w:right w:val="outset" w:sz="6" w:space="0" w:color="auto"/>
            </w:tcBorders>
            <w:hideMark/>
          </w:tcPr>
          <w:p w14:paraId="789C2CAE" w14:textId="77777777" w:rsidR="005F5E1B" w:rsidRPr="00F059FD" w:rsidRDefault="005F5E1B" w:rsidP="00BC134C">
            <w:r w:rsidRPr="00F059FD">
              <w:t xml:space="preserve">Is able to make inferences well and comprehends deeper meaning, consistently demonstrating insight and their relevance to the world and society </w:t>
            </w:r>
          </w:p>
        </w:tc>
        <w:tc>
          <w:tcPr>
            <w:tcW w:w="2115" w:type="dxa"/>
            <w:tcBorders>
              <w:top w:val="outset" w:sz="6" w:space="0" w:color="auto"/>
              <w:left w:val="outset" w:sz="6" w:space="0" w:color="auto"/>
              <w:bottom w:val="outset" w:sz="6" w:space="0" w:color="auto"/>
              <w:right w:val="outset" w:sz="6" w:space="0" w:color="auto"/>
            </w:tcBorders>
            <w:hideMark/>
          </w:tcPr>
          <w:p w14:paraId="1A6B0826" w14:textId="77777777" w:rsidR="005F5E1B" w:rsidRPr="00F059FD" w:rsidRDefault="005F5E1B" w:rsidP="00BC134C">
            <w:r w:rsidRPr="00F059FD">
              <w:t xml:space="preserve">Is able to make inferences and comprehends deeper meaning on most occasions. Relates texts and issues raised to other texts consistently </w:t>
            </w:r>
          </w:p>
        </w:tc>
        <w:tc>
          <w:tcPr>
            <w:tcW w:w="2514" w:type="dxa"/>
            <w:tcBorders>
              <w:top w:val="outset" w:sz="6" w:space="0" w:color="auto"/>
              <w:left w:val="outset" w:sz="6" w:space="0" w:color="auto"/>
              <w:bottom w:val="outset" w:sz="6" w:space="0" w:color="auto"/>
              <w:right w:val="outset" w:sz="6" w:space="0" w:color="auto"/>
            </w:tcBorders>
            <w:hideMark/>
          </w:tcPr>
          <w:p w14:paraId="172453E0" w14:textId="77777777" w:rsidR="005F5E1B" w:rsidRPr="00F059FD" w:rsidRDefault="005F5E1B" w:rsidP="00BC134C">
            <w:r w:rsidRPr="00F059FD">
              <w:t xml:space="preserve">Demonstrates some basic comprehension of texts but does not make connections with the bigger picture. </w:t>
            </w:r>
          </w:p>
        </w:tc>
      </w:tr>
      <w:tr w:rsidR="005F5E1B" w:rsidRPr="00F059FD" w14:paraId="42B32205" w14:textId="77777777" w:rsidTr="00BC134C">
        <w:trPr>
          <w:trHeight w:val="1530"/>
          <w:tblCellSpacing w:w="0" w:type="dxa"/>
          <w:jc w:val="center"/>
        </w:trPr>
        <w:tc>
          <w:tcPr>
            <w:tcW w:w="1751" w:type="dxa"/>
            <w:tcBorders>
              <w:top w:val="outset" w:sz="6" w:space="0" w:color="auto"/>
              <w:left w:val="outset" w:sz="6" w:space="0" w:color="auto"/>
              <w:bottom w:val="outset" w:sz="6" w:space="0" w:color="auto"/>
              <w:right w:val="outset" w:sz="6" w:space="0" w:color="auto"/>
            </w:tcBorders>
            <w:shd w:val="clear" w:color="auto" w:fill="E6E6FF"/>
            <w:vAlign w:val="center"/>
            <w:hideMark/>
          </w:tcPr>
          <w:p w14:paraId="474FC8C9" w14:textId="77777777" w:rsidR="005F5E1B" w:rsidRPr="00F059FD" w:rsidRDefault="005F5E1B" w:rsidP="00BC134C">
            <w:r w:rsidRPr="00F059FD">
              <w:rPr>
                <w:b/>
                <w:bCs/>
              </w:rPr>
              <w:t>Tasks</w:t>
            </w:r>
          </w:p>
        </w:tc>
        <w:tc>
          <w:tcPr>
            <w:tcW w:w="3242" w:type="dxa"/>
            <w:tcBorders>
              <w:top w:val="outset" w:sz="6" w:space="0" w:color="auto"/>
              <w:left w:val="outset" w:sz="6" w:space="0" w:color="auto"/>
              <w:bottom w:val="outset" w:sz="6" w:space="0" w:color="auto"/>
              <w:right w:val="outset" w:sz="6" w:space="0" w:color="auto"/>
            </w:tcBorders>
            <w:hideMark/>
          </w:tcPr>
          <w:p w14:paraId="5AD68FD9" w14:textId="77777777" w:rsidR="005F5E1B" w:rsidRPr="00F059FD" w:rsidRDefault="005F5E1B" w:rsidP="00BC134C">
            <w:r w:rsidRPr="00F059FD">
              <w:t xml:space="preserve">Work demonstrates a clear analysis of the strengths of teaching and offers practical strategies to work on weaker areas.  </w:t>
            </w:r>
          </w:p>
        </w:tc>
        <w:tc>
          <w:tcPr>
            <w:tcW w:w="2115" w:type="dxa"/>
            <w:tcBorders>
              <w:top w:val="outset" w:sz="6" w:space="0" w:color="auto"/>
              <w:left w:val="outset" w:sz="6" w:space="0" w:color="auto"/>
              <w:bottom w:val="outset" w:sz="6" w:space="0" w:color="auto"/>
              <w:right w:val="outset" w:sz="6" w:space="0" w:color="auto"/>
            </w:tcBorders>
            <w:hideMark/>
          </w:tcPr>
          <w:p w14:paraId="745966F3" w14:textId="77777777" w:rsidR="005F5E1B" w:rsidRPr="00F059FD" w:rsidRDefault="005F5E1B" w:rsidP="00BC134C">
            <w:r w:rsidRPr="00F059FD">
              <w:t xml:space="preserve">Work demonstrates a thoughtful analysis of the strengths and weaknesses of teaching but does not provide a clear strategy to advance the teaching level.  </w:t>
            </w:r>
          </w:p>
        </w:tc>
        <w:tc>
          <w:tcPr>
            <w:tcW w:w="2514" w:type="dxa"/>
            <w:tcBorders>
              <w:top w:val="outset" w:sz="6" w:space="0" w:color="auto"/>
              <w:left w:val="outset" w:sz="6" w:space="0" w:color="auto"/>
              <w:bottom w:val="outset" w:sz="6" w:space="0" w:color="auto"/>
              <w:right w:val="outset" w:sz="6" w:space="0" w:color="auto"/>
            </w:tcBorders>
            <w:hideMark/>
          </w:tcPr>
          <w:p w14:paraId="24CF606E" w14:textId="77777777" w:rsidR="005F5E1B" w:rsidRPr="00F059FD" w:rsidRDefault="005F5E1B" w:rsidP="00BC134C">
            <w:r w:rsidRPr="00F059FD">
              <w:t xml:space="preserve">The strengths and weaknesses are cursorily mentioned without thoughtful analysis of why they occur.  </w:t>
            </w:r>
          </w:p>
        </w:tc>
      </w:tr>
      <w:tr w:rsidR="005F5E1B" w:rsidRPr="00F059FD" w14:paraId="1BF19A41" w14:textId="77777777" w:rsidTr="00BC134C">
        <w:trPr>
          <w:trHeight w:val="1053"/>
          <w:tblCellSpacing w:w="0" w:type="dxa"/>
          <w:jc w:val="center"/>
        </w:trPr>
        <w:tc>
          <w:tcPr>
            <w:tcW w:w="1751" w:type="dxa"/>
            <w:tcBorders>
              <w:top w:val="outset" w:sz="6" w:space="0" w:color="auto"/>
              <w:left w:val="outset" w:sz="6" w:space="0" w:color="auto"/>
              <w:bottom w:val="outset" w:sz="6" w:space="0" w:color="auto"/>
              <w:right w:val="outset" w:sz="6" w:space="0" w:color="auto"/>
            </w:tcBorders>
            <w:shd w:val="clear" w:color="auto" w:fill="E6E6FF"/>
            <w:vAlign w:val="center"/>
            <w:hideMark/>
          </w:tcPr>
          <w:p w14:paraId="6D2CED49" w14:textId="77777777" w:rsidR="005F5E1B" w:rsidRPr="00F059FD" w:rsidRDefault="005F5E1B" w:rsidP="00BC134C">
            <w:pPr>
              <w:rPr>
                <w:b/>
                <w:bCs/>
              </w:rPr>
            </w:pPr>
            <w:r w:rsidRPr="00F059FD">
              <w:rPr>
                <w:b/>
                <w:bCs/>
              </w:rPr>
              <w:t>Grammar</w:t>
            </w:r>
          </w:p>
        </w:tc>
        <w:tc>
          <w:tcPr>
            <w:tcW w:w="3242" w:type="dxa"/>
            <w:tcBorders>
              <w:top w:val="outset" w:sz="6" w:space="0" w:color="auto"/>
              <w:left w:val="outset" w:sz="6" w:space="0" w:color="auto"/>
              <w:bottom w:val="outset" w:sz="6" w:space="0" w:color="auto"/>
              <w:right w:val="outset" w:sz="6" w:space="0" w:color="auto"/>
            </w:tcBorders>
            <w:hideMark/>
          </w:tcPr>
          <w:p w14:paraId="6F97F0B1" w14:textId="77777777" w:rsidR="005F5E1B" w:rsidRPr="00F059FD" w:rsidRDefault="005F5E1B" w:rsidP="00BC134C"/>
        </w:tc>
        <w:tc>
          <w:tcPr>
            <w:tcW w:w="2115" w:type="dxa"/>
            <w:tcBorders>
              <w:top w:val="outset" w:sz="6" w:space="0" w:color="auto"/>
              <w:left w:val="outset" w:sz="6" w:space="0" w:color="auto"/>
              <w:bottom w:val="outset" w:sz="6" w:space="0" w:color="auto"/>
              <w:right w:val="outset" w:sz="6" w:space="0" w:color="auto"/>
            </w:tcBorders>
            <w:hideMark/>
          </w:tcPr>
          <w:p w14:paraId="32F9BB26" w14:textId="77777777" w:rsidR="005F5E1B" w:rsidRPr="00F059FD" w:rsidRDefault="005F5E1B" w:rsidP="00BC134C"/>
        </w:tc>
        <w:tc>
          <w:tcPr>
            <w:tcW w:w="2514" w:type="dxa"/>
            <w:tcBorders>
              <w:top w:val="outset" w:sz="6" w:space="0" w:color="auto"/>
              <w:left w:val="outset" w:sz="6" w:space="0" w:color="auto"/>
              <w:bottom w:val="outset" w:sz="6" w:space="0" w:color="auto"/>
              <w:right w:val="outset" w:sz="6" w:space="0" w:color="auto"/>
            </w:tcBorders>
            <w:hideMark/>
          </w:tcPr>
          <w:p w14:paraId="318D7C98" w14:textId="77777777" w:rsidR="005F5E1B" w:rsidRPr="00F059FD" w:rsidRDefault="005F5E1B" w:rsidP="00BC134C">
            <w:r w:rsidRPr="00F059FD">
              <w:t xml:space="preserve">Text contains no grammatical or mechanical errors.  </w:t>
            </w:r>
          </w:p>
        </w:tc>
      </w:tr>
    </w:tbl>
    <w:p w14:paraId="3D69E0F0" w14:textId="77777777" w:rsidR="005F5E1B" w:rsidRDefault="005F5E1B" w:rsidP="00A077C8">
      <w:pPr>
        <w:rPr>
          <w:b/>
        </w:rPr>
      </w:pPr>
    </w:p>
    <w:sectPr w:rsidR="005F5E1B"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08"/>
    <w:multiLevelType w:val="hybridMultilevel"/>
    <w:tmpl w:val="2F3679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2" w15:restartNumberingAfterBreak="0">
    <w:nsid w:val="107B7C73"/>
    <w:multiLevelType w:val="hybridMultilevel"/>
    <w:tmpl w:val="445E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4" w15:restartNumberingAfterBreak="0">
    <w:nsid w:val="202012B3"/>
    <w:multiLevelType w:val="hybridMultilevel"/>
    <w:tmpl w:val="852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6" w15:restartNumberingAfterBreak="0">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7" w15:restartNumberingAfterBreak="0">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EBA25E6"/>
    <w:multiLevelType w:val="hybridMultilevel"/>
    <w:tmpl w:val="A756FF58"/>
    <w:lvl w:ilvl="0" w:tplc="6F66FFBE">
      <w:start w:val="1"/>
      <w:numFmt w:val="lowerRoman"/>
      <w:lvlText w:val="%1."/>
      <w:lvlJc w:val="left"/>
      <w:pPr>
        <w:ind w:left="1080" w:hanging="360"/>
      </w:pPr>
      <w:rPr>
        <w:rFonts w:ascii="Calisto MT" w:eastAsia="Times New Roman" w:hAnsi="Calisto MT"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D07684"/>
    <w:multiLevelType w:val="hybridMultilevel"/>
    <w:tmpl w:val="5726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8"/>
  </w:num>
  <w:num w:numId="6">
    <w:abstractNumId w:val="7"/>
  </w:num>
  <w:num w:numId="7">
    <w:abstractNumId w:val="4"/>
  </w:num>
  <w:num w:numId="8">
    <w:abstractNumId w:val="2"/>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A0"/>
    <w:rsid w:val="000560CF"/>
    <w:rsid w:val="001859FD"/>
    <w:rsid w:val="001B54B5"/>
    <w:rsid w:val="001B6BDB"/>
    <w:rsid w:val="001E0443"/>
    <w:rsid w:val="00202BD4"/>
    <w:rsid w:val="002210D7"/>
    <w:rsid w:val="00292F89"/>
    <w:rsid w:val="002B2E37"/>
    <w:rsid w:val="002C51AA"/>
    <w:rsid w:val="003038E8"/>
    <w:rsid w:val="00341CC2"/>
    <w:rsid w:val="00346459"/>
    <w:rsid w:val="00367917"/>
    <w:rsid w:val="003A6C70"/>
    <w:rsid w:val="00424CCF"/>
    <w:rsid w:val="004366D6"/>
    <w:rsid w:val="00513EBD"/>
    <w:rsid w:val="005143FF"/>
    <w:rsid w:val="00520D91"/>
    <w:rsid w:val="00526FEA"/>
    <w:rsid w:val="00540DBE"/>
    <w:rsid w:val="00546689"/>
    <w:rsid w:val="00573AE9"/>
    <w:rsid w:val="005A01FC"/>
    <w:rsid w:val="005C3160"/>
    <w:rsid w:val="005C4D8B"/>
    <w:rsid w:val="005C6BFC"/>
    <w:rsid w:val="005F04C6"/>
    <w:rsid w:val="005F5E1B"/>
    <w:rsid w:val="006005B7"/>
    <w:rsid w:val="006007A4"/>
    <w:rsid w:val="00605ED2"/>
    <w:rsid w:val="006151BE"/>
    <w:rsid w:val="00680D3F"/>
    <w:rsid w:val="006F5599"/>
    <w:rsid w:val="007045DC"/>
    <w:rsid w:val="007269C5"/>
    <w:rsid w:val="00737E0A"/>
    <w:rsid w:val="00744ECB"/>
    <w:rsid w:val="007931F3"/>
    <w:rsid w:val="007C49A5"/>
    <w:rsid w:val="007E55A1"/>
    <w:rsid w:val="00843F26"/>
    <w:rsid w:val="00862115"/>
    <w:rsid w:val="008632D7"/>
    <w:rsid w:val="00865EEA"/>
    <w:rsid w:val="008762DB"/>
    <w:rsid w:val="00891B66"/>
    <w:rsid w:val="008A1EB2"/>
    <w:rsid w:val="008F0ED6"/>
    <w:rsid w:val="008F3CC2"/>
    <w:rsid w:val="00920A6E"/>
    <w:rsid w:val="00951391"/>
    <w:rsid w:val="00955F3B"/>
    <w:rsid w:val="009A68D9"/>
    <w:rsid w:val="009D1C3D"/>
    <w:rsid w:val="00A01D78"/>
    <w:rsid w:val="00A077C8"/>
    <w:rsid w:val="00A37F78"/>
    <w:rsid w:val="00A51ECA"/>
    <w:rsid w:val="00A52680"/>
    <w:rsid w:val="00A81405"/>
    <w:rsid w:val="00AC11A4"/>
    <w:rsid w:val="00AC2FBE"/>
    <w:rsid w:val="00AC63F0"/>
    <w:rsid w:val="00AE0F8A"/>
    <w:rsid w:val="00AE70A0"/>
    <w:rsid w:val="00B15A8C"/>
    <w:rsid w:val="00B338E9"/>
    <w:rsid w:val="00B34B87"/>
    <w:rsid w:val="00B50699"/>
    <w:rsid w:val="00B67723"/>
    <w:rsid w:val="00B74E57"/>
    <w:rsid w:val="00B75451"/>
    <w:rsid w:val="00B8371B"/>
    <w:rsid w:val="00B87B93"/>
    <w:rsid w:val="00BA6165"/>
    <w:rsid w:val="00BB6353"/>
    <w:rsid w:val="00BF7EE9"/>
    <w:rsid w:val="00C20CDA"/>
    <w:rsid w:val="00C279B1"/>
    <w:rsid w:val="00C34A14"/>
    <w:rsid w:val="00C52DF9"/>
    <w:rsid w:val="00C629FA"/>
    <w:rsid w:val="00C80BA7"/>
    <w:rsid w:val="00C827CE"/>
    <w:rsid w:val="00CC659A"/>
    <w:rsid w:val="00CE0A73"/>
    <w:rsid w:val="00D3172E"/>
    <w:rsid w:val="00D635D4"/>
    <w:rsid w:val="00DA4AD4"/>
    <w:rsid w:val="00DD0AA2"/>
    <w:rsid w:val="00E64507"/>
    <w:rsid w:val="00E70E2B"/>
    <w:rsid w:val="00E872B2"/>
    <w:rsid w:val="00ED3F4F"/>
    <w:rsid w:val="00EE2359"/>
    <w:rsid w:val="00F01006"/>
    <w:rsid w:val="00F02D7F"/>
    <w:rsid w:val="00F2181A"/>
    <w:rsid w:val="00F40263"/>
    <w:rsid w:val="00F52F8E"/>
    <w:rsid w:val="00F549A8"/>
    <w:rsid w:val="00F66500"/>
    <w:rsid w:val="00F716EE"/>
    <w:rsid w:val="00F8570A"/>
    <w:rsid w:val="00F87A2B"/>
    <w:rsid w:val="00FC00FA"/>
    <w:rsid w:val="00FC3263"/>
    <w:rsid w:val="00FD0FF0"/>
    <w:rsid w:val="00FD424D"/>
    <w:rsid w:val="00FF0EB9"/>
    <w:rsid w:val="00FF2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30"/>
  <w15:docId w15:val="{403D8646-B22D-47A9-B063-C4E86DD0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paragraph" w:styleId="ListParagraph">
    <w:name w:val="List Paragraph"/>
    <w:basedOn w:val="Normal"/>
    <w:uiPriority w:val="34"/>
    <w:qFormat/>
    <w:rsid w:val="00A81405"/>
    <w:pPr>
      <w:ind w:left="720"/>
      <w:contextualSpacing/>
    </w:pPr>
  </w:style>
  <w:style w:type="paragraph" w:styleId="Title">
    <w:name w:val="Title"/>
    <w:basedOn w:val="Normal"/>
    <w:link w:val="TitleChar"/>
    <w:qFormat/>
    <w:rsid w:val="006007A4"/>
    <w:pPr>
      <w:overflowPunct/>
      <w:autoSpaceDE/>
      <w:autoSpaceDN/>
      <w:adjustRightInd/>
      <w:jc w:val="center"/>
      <w:textAlignment w:val="auto"/>
    </w:pPr>
    <w:rPr>
      <w:rFonts w:ascii="Times" w:eastAsia="Times" w:hAnsi="Times"/>
      <w:b/>
      <w:sz w:val="32"/>
    </w:rPr>
  </w:style>
  <w:style w:type="character" w:customStyle="1" w:styleId="TitleChar">
    <w:name w:val="Title Char"/>
    <w:basedOn w:val="DefaultParagraphFont"/>
    <w:link w:val="Title"/>
    <w:rsid w:val="006007A4"/>
    <w:rPr>
      <w:rFonts w:ascii="Times" w:eastAsia="Times" w:hAnsi="Times"/>
      <w:b/>
      <w:sz w:val="32"/>
    </w:rPr>
  </w:style>
  <w:style w:type="paragraph" w:styleId="NormalWeb">
    <w:name w:val="Normal (Web)"/>
    <w:basedOn w:val="Normal"/>
    <w:uiPriority w:val="99"/>
    <w:rsid w:val="007045DC"/>
    <w:pPr>
      <w:overflowPunct/>
      <w:autoSpaceDE/>
      <w:autoSpaceDN/>
      <w:adjustRightInd/>
      <w:spacing w:before="100" w:beforeAutospacing="1" w:after="100" w:afterAutospacing="1"/>
      <w:textAlignment w:val="auto"/>
    </w:pPr>
    <w:rPr>
      <w:sz w:val="24"/>
      <w:szCs w:val="24"/>
    </w:rPr>
  </w:style>
  <w:style w:type="paragraph" w:styleId="HTMLAddress">
    <w:name w:val="HTML Address"/>
    <w:basedOn w:val="Normal"/>
    <w:link w:val="HTMLAddressChar"/>
    <w:rsid w:val="007045DC"/>
    <w:pPr>
      <w:overflowPunct/>
      <w:autoSpaceDE/>
      <w:autoSpaceDN/>
      <w:adjustRightInd/>
      <w:textAlignment w:val="auto"/>
    </w:pPr>
    <w:rPr>
      <w:i/>
      <w:iCs/>
      <w:sz w:val="24"/>
      <w:szCs w:val="24"/>
    </w:rPr>
  </w:style>
  <w:style w:type="character" w:customStyle="1" w:styleId="HTMLAddressChar">
    <w:name w:val="HTML Address Char"/>
    <w:basedOn w:val="DefaultParagraphFont"/>
    <w:link w:val="HTMLAddress"/>
    <w:rsid w:val="007045DC"/>
    <w:rPr>
      <w:i/>
      <w:iCs/>
      <w:sz w:val="24"/>
      <w:szCs w:val="24"/>
    </w:rPr>
  </w:style>
  <w:style w:type="paragraph" w:styleId="BodyText">
    <w:name w:val="Body Text"/>
    <w:basedOn w:val="Normal"/>
    <w:link w:val="BodyTextChar"/>
    <w:uiPriority w:val="99"/>
    <w:unhideWhenUsed/>
    <w:rsid w:val="00B8371B"/>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rsid w:val="00B837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3477</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23256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Jamie Harrison</cp:lastModifiedBy>
  <cp:revision>2</cp:revision>
  <cp:lastPrinted>2018-08-20T19:48:00Z</cp:lastPrinted>
  <dcterms:created xsi:type="dcterms:W3CDTF">2019-08-19T17:48:00Z</dcterms:created>
  <dcterms:modified xsi:type="dcterms:W3CDTF">2019-08-19T17:48:00Z</dcterms:modified>
</cp:coreProperties>
</file>