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7" w:lineRule="auto"/>
        <w:ind w:left="3488" w:right="3769" w:firstLine="0"/>
        <w:jc w:val="center"/>
        <w:rPr>
          <w:b w:val="1"/>
          <w:sz w:val="28"/>
          <w:szCs w:val="28"/>
        </w:rPr>
      </w:pPr>
      <w:r w:rsidDel="00000000" w:rsidR="00000000" w:rsidRPr="00000000">
        <w:rPr>
          <w:b w:val="1"/>
          <w:sz w:val="28"/>
          <w:szCs w:val="28"/>
          <w:rtl w:val="0"/>
        </w:rPr>
        <w:t xml:space="preserve">AUBURN UNIVERSITY SYLLABUS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3">
      <w:pPr>
        <w:tabs>
          <w:tab w:val="left" w:pos="2709"/>
        </w:tabs>
        <w:spacing w:before="90" w:lineRule="auto"/>
        <w:ind w:left="549" w:firstLine="0"/>
        <w:rPr>
          <w:b w:val="1"/>
          <w:sz w:val="24"/>
          <w:szCs w:val="24"/>
        </w:rPr>
      </w:pPr>
      <w:r w:rsidDel="00000000" w:rsidR="00000000" w:rsidRPr="00000000">
        <w:rPr>
          <w:rtl w:val="0"/>
        </w:rPr>
      </w:r>
    </w:p>
    <w:p w:rsidR="00000000" w:rsidDel="00000000" w:rsidP="00000000" w:rsidRDefault="00000000" w:rsidRPr="00000000" w14:paraId="00000004">
      <w:pPr>
        <w:tabs>
          <w:tab w:val="left" w:pos="2709"/>
        </w:tabs>
        <w:spacing w:before="90" w:lineRule="auto"/>
        <w:ind w:left="549" w:firstLine="0"/>
        <w:rPr>
          <w:sz w:val="24"/>
          <w:szCs w:val="24"/>
        </w:rPr>
      </w:pPr>
      <w:r w:rsidDel="00000000" w:rsidR="00000000" w:rsidRPr="00000000">
        <w:rPr>
          <w:b w:val="1"/>
          <w:sz w:val="24"/>
          <w:szCs w:val="24"/>
          <w:rtl w:val="0"/>
        </w:rPr>
        <w:t xml:space="preserve">Course Number:</w:t>
        <w:tab/>
      </w:r>
      <w:r w:rsidDel="00000000" w:rsidR="00000000" w:rsidRPr="00000000">
        <w:rPr>
          <w:sz w:val="24"/>
          <w:szCs w:val="24"/>
          <w:rtl w:val="0"/>
        </w:rPr>
        <w:t xml:space="preserve">COUN 7250</w:t>
      </w:r>
    </w:p>
    <w:p w:rsidR="00000000" w:rsidDel="00000000" w:rsidP="00000000" w:rsidRDefault="00000000" w:rsidRPr="00000000" w14:paraId="00000005">
      <w:pPr>
        <w:tabs>
          <w:tab w:val="left" w:pos="2709"/>
        </w:tabs>
        <w:spacing w:before="2" w:line="275" w:lineRule="auto"/>
        <w:ind w:left="549" w:firstLine="0"/>
        <w:rPr>
          <w:sz w:val="24"/>
          <w:szCs w:val="24"/>
        </w:rPr>
      </w:pPr>
      <w:r w:rsidDel="00000000" w:rsidR="00000000" w:rsidRPr="00000000">
        <w:rPr>
          <w:b w:val="1"/>
          <w:sz w:val="24"/>
          <w:szCs w:val="24"/>
          <w:rtl w:val="0"/>
        </w:rPr>
        <w:t xml:space="preserve">Course Title:</w:t>
        <w:tab/>
      </w:r>
      <w:r w:rsidDel="00000000" w:rsidR="00000000" w:rsidRPr="00000000">
        <w:rPr>
          <w:sz w:val="24"/>
          <w:szCs w:val="24"/>
          <w:rtl w:val="0"/>
        </w:rPr>
        <w:t xml:space="preserve">Advanced Assessment and Diagnosis in Counseling</w:t>
      </w:r>
    </w:p>
    <w:p w:rsidR="00000000" w:rsidDel="00000000" w:rsidP="00000000" w:rsidRDefault="00000000" w:rsidRPr="00000000" w14:paraId="00000006">
      <w:pPr>
        <w:tabs>
          <w:tab w:val="left" w:pos="2709"/>
        </w:tabs>
        <w:ind w:left="549" w:right="4055" w:firstLine="0"/>
        <w:rPr>
          <w:sz w:val="24"/>
          <w:szCs w:val="24"/>
        </w:rPr>
      </w:pPr>
      <w:r w:rsidDel="00000000" w:rsidR="00000000" w:rsidRPr="00000000">
        <w:rPr>
          <w:b w:val="1"/>
          <w:sz w:val="24"/>
          <w:szCs w:val="24"/>
          <w:rtl w:val="0"/>
        </w:rPr>
        <w:t xml:space="preserve">Credit Hours:</w:t>
        <w:tab/>
      </w:r>
      <w:r w:rsidDel="00000000" w:rsidR="00000000" w:rsidRPr="00000000">
        <w:rPr>
          <w:sz w:val="24"/>
          <w:szCs w:val="24"/>
          <w:rtl w:val="0"/>
        </w:rPr>
        <w:t xml:space="preserve">3 Semester credit hours/Graded</w:t>
      </w:r>
    </w:p>
    <w:p w:rsidR="00000000" w:rsidDel="00000000" w:rsidP="00000000" w:rsidRDefault="00000000" w:rsidRPr="00000000" w14:paraId="00000007">
      <w:pPr>
        <w:tabs>
          <w:tab w:val="left" w:pos="2709"/>
        </w:tabs>
        <w:ind w:left="549" w:right="4055" w:firstLine="0"/>
        <w:rPr>
          <w:sz w:val="24"/>
          <w:szCs w:val="24"/>
        </w:rPr>
      </w:pPr>
      <w:r w:rsidDel="00000000" w:rsidR="00000000" w:rsidRPr="00000000">
        <w:rPr>
          <w:b w:val="1"/>
          <w:sz w:val="24"/>
          <w:szCs w:val="24"/>
          <w:rtl w:val="0"/>
        </w:rPr>
        <w:t xml:space="preserve">Class Meeting:</w:t>
      </w:r>
      <w:r w:rsidDel="00000000" w:rsidR="00000000" w:rsidRPr="00000000">
        <w:rPr>
          <w:sz w:val="24"/>
          <w:szCs w:val="24"/>
          <w:rtl w:val="0"/>
        </w:rPr>
        <w:t xml:space="preserve"> </w:t>
        <w:tab/>
        <w:t xml:space="preserve">Wednesdays 4:00pm – 6:50pm </w:t>
      </w:r>
    </w:p>
    <w:p w:rsidR="00000000" w:rsidDel="00000000" w:rsidP="00000000" w:rsidRDefault="00000000" w:rsidRPr="00000000" w14:paraId="00000008">
      <w:pPr>
        <w:tabs>
          <w:tab w:val="left" w:pos="2709"/>
        </w:tabs>
        <w:ind w:left="549" w:right="4055" w:firstLine="0"/>
        <w:rPr>
          <w:sz w:val="24"/>
          <w:szCs w:val="24"/>
        </w:rPr>
      </w:pPr>
      <w:r w:rsidDel="00000000" w:rsidR="00000000" w:rsidRPr="00000000">
        <w:rPr>
          <w:b w:val="1"/>
          <w:sz w:val="24"/>
          <w:szCs w:val="24"/>
          <w:rtl w:val="0"/>
        </w:rPr>
        <w:t xml:space="preserve">Class Location:</w:t>
      </w:r>
      <w:r w:rsidDel="00000000" w:rsidR="00000000" w:rsidRPr="00000000">
        <w:rPr>
          <w:sz w:val="24"/>
          <w:szCs w:val="24"/>
          <w:rtl w:val="0"/>
        </w:rPr>
        <w:t xml:space="preserve"> </w:t>
        <w:tab/>
        <w:t xml:space="preserve">Haley Center #3472</w:t>
      </w:r>
    </w:p>
    <w:p w:rsidR="00000000" w:rsidDel="00000000" w:rsidP="00000000" w:rsidRDefault="00000000" w:rsidRPr="00000000" w14:paraId="00000009">
      <w:pPr>
        <w:tabs>
          <w:tab w:val="left" w:pos="2709"/>
        </w:tabs>
        <w:ind w:left="549" w:right="4055" w:firstLine="0"/>
        <w:rPr>
          <w:sz w:val="24"/>
          <w:szCs w:val="24"/>
        </w:rPr>
      </w:pPr>
      <w:r w:rsidDel="00000000" w:rsidR="00000000" w:rsidRPr="00000000">
        <w:rPr>
          <w:b w:val="1"/>
          <w:sz w:val="24"/>
          <w:szCs w:val="24"/>
          <w:rtl w:val="0"/>
        </w:rPr>
        <w:t xml:space="preserve">Office Hours:</w:t>
      </w:r>
      <w:r w:rsidDel="00000000" w:rsidR="00000000" w:rsidRPr="00000000">
        <w:rPr>
          <w:sz w:val="24"/>
          <w:szCs w:val="24"/>
          <w:rtl w:val="0"/>
        </w:rPr>
        <w:tab/>
        <w:t xml:space="preserve">By Appointment </w:t>
      </w:r>
    </w:p>
    <w:p w:rsidR="00000000" w:rsidDel="00000000" w:rsidP="00000000" w:rsidRDefault="00000000" w:rsidRPr="00000000" w14:paraId="0000000A">
      <w:pPr>
        <w:tabs>
          <w:tab w:val="left" w:pos="2709"/>
        </w:tabs>
        <w:ind w:left="549" w:right="4055" w:firstLine="0"/>
        <w:rPr>
          <w:sz w:val="24"/>
          <w:szCs w:val="24"/>
        </w:rPr>
      </w:pPr>
      <w:r w:rsidDel="00000000" w:rsidR="00000000" w:rsidRPr="00000000">
        <w:rPr>
          <w:b w:val="1"/>
          <w:sz w:val="24"/>
          <w:szCs w:val="24"/>
          <w:rtl w:val="0"/>
        </w:rPr>
        <w:t xml:space="preserve">Professor:</w:t>
        <w:tab/>
      </w:r>
      <w:r w:rsidDel="00000000" w:rsidR="00000000" w:rsidRPr="00000000">
        <w:rPr>
          <w:sz w:val="24"/>
          <w:szCs w:val="24"/>
          <w:rtl w:val="0"/>
        </w:rPr>
        <w:t xml:space="preserve">Hillary Ellerman, PhD, ALC, NCC</w:t>
      </w:r>
    </w:p>
    <w:p w:rsidR="00000000" w:rsidDel="00000000" w:rsidP="00000000" w:rsidRDefault="00000000" w:rsidRPr="00000000" w14:paraId="0000000B">
      <w:pPr>
        <w:tabs>
          <w:tab w:val="left" w:pos="2709"/>
        </w:tabs>
        <w:ind w:left="549" w:right="4055" w:firstLine="0"/>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w:t>
        <w:tab/>
        <w:t xml:space="preserve">hpe0002@auburn.edu</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spacing w:line="275" w:lineRule="auto"/>
        <w:ind w:firstLine="549"/>
        <w:rPr>
          <w:b w:val="0"/>
        </w:rPr>
      </w:pPr>
      <w:r w:rsidDel="00000000" w:rsidR="00000000" w:rsidRPr="00000000">
        <w:rPr>
          <w:rtl w:val="0"/>
        </w:rPr>
        <w:t xml:space="preserve">Text</w:t>
      </w:r>
      <w:r w:rsidDel="00000000" w:rsidR="00000000" w:rsidRPr="00000000">
        <w:rPr>
          <w:b w:val="0"/>
          <w:rtl w:val="0"/>
        </w:rPr>
        <w:t xml:space="preserve">:</w:t>
      </w:r>
    </w:p>
    <w:p w:rsidR="00000000" w:rsidDel="00000000" w:rsidP="00000000" w:rsidRDefault="00000000" w:rsidRPr="00000000" w14:paraId="0000000E">
      <w:pPr>
        <w:spacing w:line="275" w:lineRule="auto"/>
        <w:ind w:left="549" w:firstLine="0"/>
        <w:rPr>
          <w:i w:val="1"/>
          <w:sz w:val="24"/>
          <w:szCs w:val="24"/>
        </w:rPr>
      </w:pPr>
      <w:r w:rsidDel="00000000" w:rsidR="00000000" w:rsidRPr="00000000">
        <w:rPr>
          <w:sz w:val="24"/>
          <w:szCs w:val="24"/>
          <w:rtl w:val="0"/>
        </w:rPr>
        <w:t xml:space="preserve">American Psychiatric Association. (2013). </w:t>
      </w:r>
      <w:r w:rsidDel="00000000" w:rsidR="00000000" w:rsidRPr="00000000">
        <w:rPr>
          <w:i w:val="1"/>
          <w:sz w:val="24"/>
          <w:szCs w:val="24"/>
          <w:rtl w:val="0"/>
        </w:rPr>
        <w:t xml:space="preserve">Diagnostic and statistical manual of mental disorders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250" w:right="376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(5th ed.). Arlington, VA: American Psychiatric Publishing.</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ind w:firstLine="549"/>
        <w:rPr>
          <w:b w:val="0"/>
        </w:rPr>
      </w:pPr>
      <w:r w:rsidDel="00000000" w:rsidR="00000000" w:rsidRPr="00000000">
        <w:rPr>
          <w:rtl w:val="0"/>
        </w:rPr>
        <w:t xml:space="preserve">Recommended</w:t>
      </w:r>
      <w:r w:rsidDel="00000000" w:rsidR="00000000" w:rsidRPr="00000000">
        <w:rPr>
          <w:b w:val="0"/>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line="237" w:lineRule="auto"/>
        <w:ind w:left="1269" w:right="818" w:hanging="720"/>
        <w:rPr>
          <w:sz w:val="24"/>
          <w:szCs w:val="24"/>
        </w:rPr>
      </w:pPr>
      <w:r w:rsidDel="00000000" w:rsidR="00000000" w:rsidRPr="00000000">
        <w:rPr>
          <w:sz w:val="24"/>
          <w:szCs w:val="24"/>
          <w:rtl w:val="0"/>
        </w:rPr>
        <w:t xml:space="preserve">First, M. (2013). (Ed.). </w:t>
      </w:r>
      <w:r w:rsidDel="00000000" w:rsidR="00000000" w:rsidRPr="00000000">
        <w:rPr>
          <w:i w:val="1"/>
          <w:sz w:val="24"/>
          <w:szCs w:val="24"/>
          <w:rtl w:val="0"/>
        </w:rPr>
        <w:t xml:space="preserve">DSM-5 Handbook of Differential Diagnosis. </w:t>
      </w:r>
      <w:r w:rsidDel="00000000" w:rsidR="00000000" w:rsidRPr="00000000">
        <w:rPr>
          <w:sz w:val="24"/>
          <w:szCs w:val="24"/>
          <w:rtl w:val="0"/>
        </w:rPr>
        <w:t xml:space="preserve">Arlington, VA: American Psychiatric Publishing.</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spacing w:line="237" w:lineRule="auto"/>
        <w:ind w:right="1189" w:firstLine="549"/>
        <w:rPr/>
      </w:pPr>
      <w:r w:rsidDel="00000000" w:rsidR="00000000" w:rsidRPr="00000000">
        <w:rPr>
          <w:rtl w:val="0"/>
        </w:rPr>
        <w:t xml:space="preserve">******The DSM-5 Handbook of Differential Diagnosis is available through the Auburn Library Resources (you will be required to sign it with your AU User ID and Password)</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ind w:left="549" w:firstLine="0"/>
        <w:rPr>
          <w:sz w:val="24"/>
          <w:szCs w:val="24"/>
        </w:rPr>
      </w:pPr>
      <w:r w:rsidDel="00000000" w:rsidR="00000000" w:rsidRPr="00000000">
        <w:rPr>
          <w:b w:val="1"/>
          <w:sz w:val="24"/>
          <w:szCs w:val="24"/>
          <w:rtl w:val="0"/>
        </w:rPr>
        <w:t xml:space="preserve">Syllabus Prepared: </w:t>
      </w:r>
      <w:r w:rsidDel="00000000" w:rsidR="00000000" w:rsidRPr="00000000">
        <w:rPr>
          <w:sz w:val="24"/>
          <w:szCs w:val="24"/>
          <w:rtl w:val="0"/>
        </w:rPr>
        <w:t xml:space="preserve">Syllabus revised July 2021</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ind w:firstLine="549"/>
        <w:rPr/>
      </w:pPr>
      <w:r w:rsidDel="00000000" w:rsidR="00000000" w:rsidRPr="00000000">
        <w:rPr>
          <w:rtl w:val="0"/>
        </w:rPr>
        <w:t xml:space="preserve">Course Description:</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549" w:right="8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 of assessment and diagnosis as it applies to the counseling process. This includes but is not limited to: diagnostic criteria, bias in diagnosis, cultural issues in diagnosis, assessment in the diagnostic process, and treatment planning.</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spacing w:line="275" w:lineRule="auto"/>
        <w:ind w:firstLine="549"/>
        <w:rPr/>
      </w:pPr>
      <w:r w:rsidDel="00000000" w:rsidR="00000000" w:rsidRPr="00000000">
        <w:rPr>
          <w:rtl w:val="0"/>
        </w:rPr>
        <w:t xml:space="preserve">CACREP objectives/student learning outcomes:</w:t>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48"/>
          <w:tab w:val="left" w:pos="1149"/>
        </w:tabs>
        <w:spacing w:after="0" w:before="0" w:line="242" w:lineRule="auto"/>
        <w:ind w:left="1149" w:right="1476" w:hanging="4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Historical perspectives concerning the nature and meaning of assessment and testing in counseling (CACREP II.F.7.a)</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48"/>
          <w:tab w:val="left" w:pos="1149"/>
        </w:tabs>
        <w:spacing w:after="0" w:before="0" w:line="271" w:lineRule="auto"/>
        <w:ind w:left="1148" w:right="0" w:hanging="47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 of effectively preparing for and conducting initial assessments (CAFREP II.F.7.b)</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48"/>
          <w:tab w:val="left" w:pos="1149"/>
        </w:tabs>
        <w:spacing w:after="0" w:before="1" w:line="240" w:lineRule="auto"/>
        <w:ind w:left="1148" w:right="0" w:hanging="47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and apply ethical and legal guidelines pertaining to diagnosis (CACREP II.7.g.)</w:t>
      </w:r>
    </w:p>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48"/>
          <w:tab w:val="left" w:pos="1149"/>
        </w:tabs>
        <w:spacing w:after="0" w:before="3" w:line="240" w:lineRule="auto"/>
        <w:ind w:left="1149" w:right="1465" w:hanging="4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Diagnostic process, including differential diagnosis and the use of current diagnostic classification systems, including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Diagnostic and Statistical Manual of Mental Disorders (DSM)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International Classification of Diseases (ICD) (CACREP V.A.2.d)</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48"/>
          <w:tab w:val="left" w:pos="1149"/>
        </w:tabs>
        <w:spacing w:after="0" w:before="4" w:line="240" w:lineRule="auto"/>
        <w:ind w:left="1148" w:right="0" w:hanging="47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symptom checklists, and personality and psychological testing (CACREP</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14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II.F.7. k)</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48"/>
          <w:tab w:val="left" w:pos="1149"/>
        </w:tabs>
        <w:spacing w:after="0" w:before="5" w:line="237" w:lineRule="auto"/>
        <w:ind w:left="1149" w:right="1318" w:hanging="4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assessment results to diagnose developmental, behavioral and mental disorders (CACREP II.F.7.l)</w:t>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48"/>
          <w:tab w:val="left" w:pos="1149"/>
        </w:tabs>
        <w:spacing w:after="0" w:before="0" w:line="242" w:lineRule="auto"/>
        <w:ind w:left="1149" w:right="1851" w:hanging="4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Psychological tests and assessments specific to clinical mental health counseling (CACREP V.A.1.e)</w:t>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49"/>
          <w:tab w:val="left" w:pos="1150"/>
          <w:tab w:val="left" w:pos="2927"/>
          <w:tab w:val="left" w:pos="4345"/>
          <w:tab w:val="left" w:pos="4996"/>
          <w:tab w:val="left" w:pos="6954"/>
          <w:tab w:val="left" w:pos="7459"/>
          <w:tab w:val="left" w:pos="8790"/>
        </w:tabs>
        <w:spacing w:after="0" w:before="0" w:line="242" w:lineRule="auto"/>
        <w:ind w:left="1149" w:right="947" w:hanging="480"/>
        <w:jc w:val="left"/>
        <w:rPr>
          <w:b w:val="0"/>
          <w:i w:val="0"/>
          <w:smallCaps w:val="0"/>
          <w:strike w:val="0"/>
          <w:color w:val="000000"/>
          <w:u w:val="none"/>
          <w:shd w:fill="auto" w:val="clear"/>
          <w:vertAlign w:val="baseline"/>
        </w:rPr>
        <w:sectPr>
          <w:pgSz w:h="15840" w:w="12240" w:orient="portrait"/>
          <w:pgMar w:bottom="280" w:top="1380" w:left="900" w:right="60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Classifications,</w:t>
        <w:tab/>
        <w:t xml:space="preserve">indications,</w:t>
        <w:tab/>
        <w:t xml:space="preserve">and</w:t>
        <w:tab/>
        <w:t xml:space="preserve">contraindications</w:t>
        <w:tab/>
        <w:t xml:space="preserve">of</w:t>
        <w:tab/>
        <w:t xml:space="preserve">commonly</w:t>
        <w:tab/>
        <w:t xml:space="preserve">prescribed psychopharmacological medications for appropriate medical referral and consultation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66" w:line="275" w:lineRule="auto"/>
        <w:ind w:left="114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(CACREP V.D.2.h)</w:t>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50"/>
        </w:tabs>
        <w:spacing w:after="0" w:before="0" w:line="242" w:lineRule="auto"/>
        <w:ind w:left="1149" w:right="948" w:hanging="48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Common medications that affect learning, behavior and mood in children and adolescents (CACREP V.G.2.h)</w:t>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50"/>
        </w:tabs>
        <w:spacing w:after="0" w:before="0" w:line="240" w:lineRule="auto"/>
        <w:ind w:left="1149" w:right="947" w:hanging="48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Diagnostic process, including differential diagnosis and the use of current diagnostic classification systems, including the Diagnostic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Statistical Manual of Mental Disorders (DSM)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Classification of Diseases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(CACREP V.D.2.f.)</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ind w:firstLine="549"/>
        <w:rPr/>
      </w:pPr>
      <w:r w:rsidDel="00000000" w:rsidR="00000000" w:rsidRPr="00000000">
        <w:rPr>
          <w:rtl w:val="0"/>
        </w:rPr>
        <w:t xml:space="preserve">Course Content:</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5" w:line="237" w:lineRule="auto"/>
        <w:ind w:left="549" w:right="178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note: This schedule is subject to change. Students should read the sections of the DSM-V corresponding to the topics scheduled.</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67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0"/>
        <w:gridCol w:w="3331"/>
        <w:gridCol w:w="2070"/>
        <w:gridCol w:w="1545"/>
        <w:tblGridChange w:id="0">
          <w:tblGrid>
            <w:gridCol w:w="1730"/>
            <w:gridCol w:w="3331"/>
            <w:gridCol w:w="2070"/>
            <w:gridCol w:w="1545"/>
          </w:tblGrid>
        </w:tblGridChange>
      </w:tblGrid>
      <w:tr>
        <w:trPr>
          <w:cantSplit w:val="0"/>
          <w:trHeight w:val="556" w:hRule="atLeast"/>
          <w:tblHeader w:val="0"/>
        </w:trPr>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65" w:right="26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Date</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Topic</w:t>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6" w:line="274" w:lineRule="auto"/>
              <w:ind w:left="390" w:right="330" w:hanging="33.99999999999998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Assigned Reading</w:t>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 w:line="275" w:lineRule="auto"/>
              <w:ind w:left="48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CACREP</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4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Standards</w:t>
            </w:r>
          </w:p>
        </w:tc>
      </w:tr>
      <w:tr>
        <w:trPr>
          <w:cantSplit w:val="0"/>
          <w:trHeight w:val="1355" w:hRule="atLeast"/>
          <w:tblHeader w:val="0"/>
        </w:trPr>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5" w:line="246.99999999999994" w:lineRule="auto"/>
              <w:ind w:left="18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1</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5" w:line="246.99999999999994" w:lineRule="auto"/>
              <w:ind w:left="18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August </w:t>
            </w:r>
            <w:r w:rsidDel="00000000" w:rsidR="00000000" w:rsidRPr="00000000">
              <w:rPr>
                <w:rtl w:val="0"/>
              </w:rPr>
              <w:t xml:space="preserve">18th</w:t>
            </w:r>
            <w:r w:rsidDel="00000000" w:rsidR="00000000" w:rsidRPr="00000000">
              <w:rPr>
                <w:rtl w:val="0"/>
              </w:rPr>
            </w:r>
          </w:p>
        </w:tc>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0" w:right="5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Syllabus/Class Overview Introduction to DSM-5 Historical Perspectives Mental Status Exam/Clinical Interviewing</w:t>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33" w:right="12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3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II.F.7.a.</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V.A.2.d.</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3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II.F.7.b.</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V.A.1.e.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63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V.D.2.l.</w:t>
            </w:r>
          </w:p>
        </w:tc>
      </w:tr>
      <w:tr>
        <w:trPr>
          <w:cantSplit w:val="0"/>
          <w:trHeight w:val="1770" w:hRule="atLeast"/>
          <w:tblHeader w:val="0"/>
        </w:trPr>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8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2</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8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August 2</w:t>
            </w:r>
            <w:r w:rsidDel="00000000" w:rsidR="00000000" w:rsidRPr="00000000">
              <w:rPr>
                <w:rtl w:val="0"/>
              </w:rPr>
              <w:t xml:space="preserve">5th</w:t>
            </w:r>
            <w:r w:rsidDel="00000000" w:rsidR="00000000" w:rsidRPr="00000000">
              <w:rPr>
                <w:rtl w:val="0"/>
              </w:rPr>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Introduction to Differential Diagnosis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Assessments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3" w:line="252.00000000000003" w:lineRule="auto"/>
              <w:ind w:left="0" w:right="5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of Symptom Checklists Neurodevelopment Disorders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3" w:line="252.00000000000003" w:lineRule="auto"/>
              <w:ind w:left="0" w:right="5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Neurocognitive Disorders Other Mental Disorders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3" w:line="252.00000000000003" w:lineRule="auto"/>
              <w:ind w:left="105" w:right="547" w:firstLine="0"/>
              <w:jc w:val="left"/>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3" w:line="252.00000000000003" w:lineRule="auto"/>
              <w:ind w:left="0" w:right="547" w:firstLine="0"/>
              <w:jc w:val="left"/>
              <w:rPr/>
            </w:pPr>
            <w:r w:rsidDel="00000000" w:rsidR="00000000" w:rsidRPr="00000000">
              <w:rPr>
                <w:rtl w:val="0"/>
              </w:rPr>
              <w:t xml:space="preserve">Group 1- presents case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35" w:right="12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35" w:right="12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31-86</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56" w:right="14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56" w:right="14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591-643</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56" w:right="14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56" w:right="14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707-708</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56" w:right="14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56" w:right="14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Quiz 1 due</w:t>
            </w:r>
            <w:r w:rsidDel="00000000" w:rsidR="00000000" w:rsidRPr="00000000">
              <w:rPr>
                <w:rtl w:val="0"/>
              </w:rPr>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3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II.F.7.b.</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2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V.F.7.k.</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6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II.F.7.l.</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V.A.1.e.</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V.A.1.e.</w:t>
            </w:r>
          </w:p>
        </w:tc>
      </w:tr>
      <w:tr>
        <w:trPr>
          <w:cantSplit w:val="0"/>
          <w:trHeight w:val="1292" w:hRule="atLeast"/>
          <w:tblHeader w:val="0"/>
        </w:trPr>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80"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3 September </w:t>
            </w:r>
            <w:r w:rsidDel="00000000" w:rsidR="00000000" w:rsidRPr="00000000">
              <w:rPr>
                <w:rtl w:val="0"/>
              </w:rPr>
              <w:t xml:space="preserve">1st</w:t>
            </w:r>
            <w:r w:rsidDel="00000000" w:rsidR="00000000" w:rsidRPr="00000000">
              <w:rPr>
                <w:rtl w:val="0"/>
              </w:rPr>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Schizophrenia Spectrum and Other</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Psychotic Disorders</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Medications associated with schizophrenia</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t xml:space="preserve">Group 2- presents case</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450" w:right="108" w:hanging="29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87-122</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2 due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450" w:right="108" w:hanging="29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V.A.2.d.</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V.D.2.h.</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V.G.2.h</w:t>
            </w:r>
          </w:p>
        </w:tc>
      </w:tr>
      <w:tr>
        <w:trPr>
          <w:cantSplit w:val="0"/>
          <w:trHeight w:val="2274" w:hRule="atLeast"/>
          <w:tblHeader w:val="0"/>
        </w:trPr>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80" w:right="0" w:firstLine="0"/>
              <w:jc w:val="cente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4 September </w:t>
            </w:r>
            <w:r w:rsidDel="00000000" w:rsidR="00000000" w:rsidRPr="00000000">
              <w:rPr>
                <w:rtl w:val="0"/>
              </w:rPr>
              <w:t xml:space="preserve">8th</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80" w:right="0" w:firstLine="0"/>
              <w:jc w:val="center"/>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80" w:right="0" w:firstLine="0"/>
              <w:jc w:val="center"/>
              <w:rPr>
                <w:i w:val="1"/>
              </w:rPr>
            </w:pPr>
            <w:r w:rsidDel="00000000" w:rsidR="00000000" w:rsidRPr="00000000">
              <w:rPr>
                <w:i w:val="1"/>
                <w:rtl w:val="0"/>
              </w:rPr>
              <w:t xml:space="preserve">Guest Lecturer</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Depressive Disorders</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Bipolar and Related Disorders</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Medications associated with Depressive disorders and Bipolar related disorders</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Group 3- presents case</w:t>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156" w:right="149"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65" w:right="108" w:hanging="9.00000000000000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155-188 DSM-5: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65" w:right="108" w:hanging="9.00000000000000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123-154</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65" w:right="108" w:hanging="9.00000000000000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65" w:right="108" w:hanging="9.00000000000000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3 due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65" w:right="108" w:hanging="9.000000000000004"/>
              <w:jc w:val="center"/>
              <w:rPr>
                <w:b w:val="1"/>
              </w:rPr>
            </w:pPr>
            <w:r w:rsidDel="00000000" w:rsidR="00000000" w:rsidRPr="00000000">
              <w:rPr>
                <w:b w:val="1"/>
                <w:rtl w:val="0"/>
              </w:rPr>
              <w:t xml:space="preserve">Case Conceptualization due by 8pm</w:t>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V.A.2.d</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V.D.2.h.</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V.G.2.h</w:t>
            </w:r>
          </w:p>
        </w:tc>
      </w:tr>
    </w:tbl>
    <w:p w:rsidR="00000000" w:rsidDel="00000000" w:rsidP="00000000" w:rsidRDefault="00000000" w:rsidRPr="00000000" w14:paraId="00000072">
      <w:pPr>
        <w:spacing w:line="224" w:lineRule="auto"/>
        <w:rPr/>
        <w:sectPr>
          <w:type w:val="nextPage"/>
          <w:pgSz w:h="15840" w:w="12240" w:orient="portrait"/>
          <w:pgMar w:bottom="280" w:top="1380" w:left="900" w:right="600" w:header="720" w:footer="720"/>
        </w:sect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8548.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3"/>
        <w:gridCol w:w="3195"/>
        <w:gridCol w:w="2595"/>
        <w:gridCol w:w="1155"/>
        <w:tblGridChange w:id="0">
          <w:tblGrid>
            <w:gridCol w:w="1603"/>
            <w:gridCol w:w="3195"/>
            <w:gridCol w:w="2595"/>
            <w:gridCol w:w="1155"/>
          </w:tblGrid>
        </w:tblGridChange>
      </w:tblGrid>
      <w:tr>
        <w:trPr>
          <w:cantSplit w:val="0"/>
          <w:trHeight w:val="2025" w:hRule="atLeast"/>
          <w:tblHeader w:val="0"/>
        </w:trPr>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4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5</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4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September 1</w:t>
            </w:r>
            <w:r w:rsidDel="00000000" w:rsidR="00000000" w:rsidRPr="00000000">
              <w:rPr>
                <w:rtl w:val="0"/>
              </w:rPr>
              <w:t xml:space="preserve">5th</w:t>
            </w:r>
            <w:r w:rsidDel="00000000" w:rsidR="00000000" w:rsidRPr="00000000">
              <w:rPr>
                <w:rtl w:val="0"/>
              </w:rPr>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Anxiety Disorders</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3" w:line="246.99999999999994"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Obsessive-Compulsive &amp; Related Disorders</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5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Medications associated with anxiety disorders</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Group 4- presents case</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345" w:right="149" w:hanging="34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345" w:right="149" w:hanging="34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189-234</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345" w:right="149" w:hanging="34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75" w:right="149" w:hanging="7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235-290</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345" w:right="149" w:hanging="34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4 due</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345" w:right="149" w:hanging="34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V.A.2.d.</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V.D.2.h.</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V.G.2.h</w:t>
            </w:r>
          </w:p>
        </w:tc>
      </w:tr>
      <w:tr>
        <w:trPr>
          <w:cantSplit w:val="0"/>
          <w:trHeight w:val="836" w:hRule="atLeast"/>
          <w:tblHeader w:val="0"/>
        </w:trPr>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4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6 September 2</w:t>
            </w:r>
            <w:r w:rsidDel="00000000" w:rsidR="00000000" w:rsidRPr="00000000">
              <w:rPr>
                <w:rtl w:val="0"/>
              </w:rPr>
              <w:t xml:space="preserve">2nd</w:t>
            </w:r>
            <w:r w:rsidDel="00000000" w:rsidR="00000000" w:rsidRPr="00000000">
              <w:rPr>
                <w:rtl w:val="0"/>
              </w:rPr>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 class meeting - class by distance  </w:t>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65" w:right="175" w:firstLine="18.99999999999998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Canvas assignment to be announced </w:t>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6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790" w:hRule="atLeast"/>
          <w:tblHeader w:val="0"/>
        </w:trPr>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4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7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4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September 29th</w:t>
            </w:r>
            <w:r w:rsidDel="00000000" w:rsidR="00000000" w:rsidRPr="00000000">
              <w:rPr>
                <w:rtl w:val="0"/>
              </w:rPr>
            </w:r>
          </w:p>
        </w:tc>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Trauma &amp; Stressor-Related Disorders</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Dissociative Disorders</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5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Medications used for trauma related disorders</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Group 5- presents case</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50" w:right="177" w:hanging="26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50" w:right="177" w:hanging="26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265-290</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 w:line="246.99999999999994" w:lineRule="auto"/>
              <w:ind w:left="450" w:right="177" w:hanging="26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 w:line="246.99999999999994" w:lineRule="auto"/>
              <w:ind w:left="450" w:right="177" w:hanging="26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291-307</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 w:line="246.99999999999994" w:lineRule="auto"/>
              <w:ind w:left="450" w:right="177" w:hanging="26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 w:line="246.99999999999994" w:lineRule="auto"/>
              <w:ind w:left="450" w:right="177" w:hanging="266"/>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5 due</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 w:line="246.99999999999994" w:lineRule="auto"/>
              <w:ind w:left="450" w:right="177" w:hanging="266"/>
              <w:jc w:val="center"/>
              <w:rPr>
                <w:b w:val="1"/>
              </w:rPr>
            </w:pPr>
            <w:r w:rsidDel="00000000" w:rsidR="00000000" w:rsidRPr="00000000">
              <w:rPr>
                <w:rtl w:val="0"/>
              </w:rPr>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V.A.2.d.</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V.D.2.h.</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V.G.2.h</w:t>
            </w:r>
          </w:p>
        </w:tc>
      </w:tr>
      <w:tr>
        <w:trPr>
          <w:cantSplit w:val="0"/>
          <w:trHeight w:val="758" w:hRule="atLeast"/>
          <w:tblHeader w:val="0"/>
        </w:trPr>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5" w:line="246.99999999999994" w:lineRule="auto"/>
              <w:ind w:left="14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8</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5" w:line="246.99999999999994" w:lineRule="auto"/>
              <w:ind w:left="14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October </w:t>
            </w:r>
            <w:r w:rsidDel="00000000" w:rsidR="00000000" w:rsidRPr="00000000">
              <w:rPr>
                <w:rtl w:val="0"/>
              </w:rPr>
              <w:t xml:space="preserve">6th</w:t>
            </w:r>
            <w:r w:rsidDel="00000000" w:rsidR="00000000" w:rsidRPr="00000000">
              <w:rPr>
                <w:rtl w:val="0"/>
              </w:rPr>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Midterm – no class meeting </w:t>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5" w:line="246.99999999999994" w:lineRule="auto"/>
              <w:ind w:left="75" w:right="33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Mid-term Exam due in Canvas by 10/</w:t>
            </w:r>
            <w:r w:rsidDel="00000000" w:rsidR="00000000" w:rsidRPr="00000000">
              <w:rPr>
                <w:b w:val="1"/>
                <w:rtl w:val="0"/>
              </w:rPr>
              <w:t xml:space="preserve">06</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at 11:59pm</w:t>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3" w:hRule="atLeast"/>
          <w:tblHeader w:val="0"/>
        </w:trPr>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47" w:right="26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9</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3" w:line="224" w:lineRule="auto"/>
              <w:ind w:left="147" w:right="264" w:firstLine="0"/>
              <w:jc w:val="cente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October </w:t>
            </w:r>
            <w:r w:rsidDel="00000000" w:rsidR="00000000" w:rsidRPr="00000000">
              <w:rPr>
                <w:rtl w:val="0"/>
              </w:rPr>
              <w:t xml:space="preserve">13th</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3" w:line="224" w:lineRule="auto"/>
              <w:ind w:left="147" w:right="264" w:firstLine="0"/>
              <w:jc w:val="center"/>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3" w:line="224" w:lineRule="auto"/>
              <w:ind w:left="147" w:right="264" w:firstLine="0"/>
              <w:jc w:val="center"/>
              <w:rPr>
                <w:i w:val="1"/>
              </w:rPr>
            </w:pPr>
            <w:r w:rsidDel="00000000" w:rsidR="00000000" w:rsidRPr="00000000">
              <w:rPr>
                <w:i w:val="1"/>
                <w:rtl w:val="0"/>
              </w:rPr>
              <w:t xml:space="preserve">Guest Lecturer</w:t>
            </w:r>
          </w:p>
        </w:tc>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Substance Related and Addictive Disorders</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Medications used for substance related and addictive disorders</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pPr>
            <w:r w:rsidDel="00000000" w:rsidR="00000000" w:rsidRPr="00000000">
              <w:rPr>
                <w:rtl w:val="0"/>
              </w:rPr>
              <w:t xml:space="preserve">Group 1- presents case</w:t>
            </w:r>
            <w:r w:rsidDel="00000000" w:rsidR="00000000" w:rsidRPr="00000000">
              <w:rPr>
                <w:rtl w:val="0"/>
              </w:rPr>
            </w:r>
          </w:p>
        </w:tc>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50" w:right="108" w:hanging="29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50" w:right="108" w:hanging="29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481-589</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50" w:right="108" w:hanging="2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8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6 due</w:t>
            </w:r>
          </w:p>
        </w:tc>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24" w:right="0" w:hanging="16.00000000000001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V.A.2.d.</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24" w:right="0" w:hanging="16.00000000000001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V.D.2.h.</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24" w:right="0" w:hanging="16.00000000000001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V.G.2.h</w:t>
            </w:r>
          </w:p>
        </w:tc>
      </w:tr>
      <w:tr>
        <w:trPr>
          <w:cantSplit w:val="0"/>
          <w:trHeight w:val="1493" w:hRule="atLeast"/>
          <w:tblHeader w:val="0"/>
        </w:trPr>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4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10 October 2</w:t>
            </w:r>
            <w:r w:rsidDel="00000000" w:rsidR="00000000" w:rsidRPr="00000000">
              <w:rPr>
                <w:rtl w:val="0"/>
              </w:rPr>
              <w:t xml:space="preserve">0th</w:t>
            </w:r>
            <w:r w:rsidDel="00000000" w:rsidR="00000000" w:rsidRPr="00000000">
              <w:rPr>
                <w:rtl w:val="0"/>
              </w:rPr>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Feeding and Eating Disorders Elimination Disorders</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82" w:firstLine="0"/>
              <w:jc w:val="left"/>
              <w:rPr>
                <w:i w:val="0"/>
                <w:smallCaps w:val="0"/>
                <w:strike w:val="0"/>
                <w:color w:val="000000"/>
                <w:sz w:val="22"/>
                <w:szCs w:val="22"/>
                <w:u w:val="none"/>
                <w:shd w:fill="auto" w:val="clear"/>
                <w:vertAlign w:val="baseline"/>
              </w:rPr>
            </w:pPr>
            <w:r w:rsidDel="00000000" w:rsidR="00000000" w:rsidRPr="00000000">
              <w:rPr>
                <w:rtl w:val="0"/>
              </w:rPr>
              <w:t xml:space="preserve">Group 2- presents case</w:t>
            </w:r>
            <w:r w:rsidDel="00000000" w:rsidR="00000000" w:rsidRPr="00000000">
              <w:rPr>
                <w:rtl w:val="0"/>
              </w:rPr>
            </w:r>
          </w:p>
        </w:tc>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75" w:right="14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75" w:right="14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329-354</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75" w:right="10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75" w:right="10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355-422</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75" w:right="10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75" w:right="108"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7 due</w:t>
            </w:r>
          </w:p>
          <w:p w:rsidR="00000000" w:rsidDel="00000000" w:rsidP="00000000" w:rsidRDefault="00000000" w:rsidRPr="00000000" w14:paraId="000000BD">
            <w:pPr>
              <w:spacing w:before="2" w:line="246.99999999999994" w:lineRule="auto"/>
              <w:ind w:left="450" w:right="177" w:hanging="266"/>
              <w:jc w:val="center"/>
              <w:rPr>
                <w:b w:val="1"/>
              </w:rPr>
            </w:pPr>
            <w:r w:rsidDel="00000000" w:rsidR="00000000" w:rsidRPr="00000000">
              <w:rPr>
                <w:b w:val="1"/>
                <w:rtl w:val="0"/>
              </w:rPr>
              <w:t xml:space="preserve">Case Conceptualization due by 8pm</w:t>
            </w:r>
          </w:p>
        </w:tc>
        <w:tc>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V.A.2.d.</w:t>
            </w:r>
          </w:p>
        </w:tc>
      </w:tr>
      <w:tr>
        <w:trPr>
          <w:cantSplit w:val="0"/>
          <w:trHeight w:val="1394" w:hRule="atLeast"/>
          <w:tblHeader w:val="0"/>
        </w:trPr>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4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11 October </w:t>
            </w:r>
            <w:r w:rsidDel="00000000" w:rsidR="00000000" w:rsidRPr="00000000">
              <w:rPr>
                <w:rtl w:val="0"/>
              </w:rPr>
              <w:t xml:space="preserve">27th</w:t>
            </w:r>
            <w:r w:rsidDel="00000000" w:rsidR="00000000" w:rsidRPr="00000000">
              <w:rPr>
                <w:rtl w:val="0"/>
              </w:rPr>
            </w:r>
          </w:p>
        </w:tc>
        <w:tc>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5" w:line="246.99999999999994"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Somatic Symptom and Related Disorders</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Sleep-Wake Disorders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Sexual Dysfunctions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Gender Dysphoria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Medications commonly prescribed</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Group 3- presents case</w:t>
            </w:r>
          </w:p>
        </w:tc>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5" w:line="246.99999999999994" w:lineRule="auto"/>
              <w:ind w:left="156" w:right="14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5" w:line="246.99999999999994" w:lineRule="auto"/>
              <w:ind w:left="156" w:right="14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309-327</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7" w:line="252.00000000000003" w:lineRule="auto"/>
              <w:ind w:left="156" w:right="14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7" w:line="252.00000000000003" w:lineRule="auto"/>
              <w:ind w:left="156" w:right="14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361-422</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13" w:right="10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 w:line="246.99999999999994" w:lineRule="auto"/>
              <w:ind w:left="450" w:right="122" w:hanging="26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423- 450</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 w:line="246.99999999999994" w:lineRule="auto"/>
              <w:ind w:left="450" w:right="122" w:hanging="26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 w:line="246.99999999999994" w:lineRule="auto"/>
              <w:ind w:left="450" w:right="122" w:hanging="26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451-459</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2" w:line="246.99999999999994" w:lineRule="auto"/>
              <w:ind w:left="450" w:right="122" w:hanging="2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 w:line="246.99999999999994" w:lineRule="auto"/>
              <w:ind w:left="165" w:right="12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8 due</w:t>
            </w:r>
          </w:p>
        </w:tc>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V.A.2.d.</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V.D.2.h.</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V.G.2.h</w:t>
            </w:r>
          </w:p>
        </w:tc>
      </w:tr>
      <w:tr>
        <w:trPr>
          <w:cantSplit w:val="0"/>
          <w:trHeight w:val="1169" w:hRule="atLeast"/>
          <w:tblHeader w:val="0"/>
        </w:trPr>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5" w:line="246.99999999999994" w:lineRule="auto"/>
              <w:ind w:left="14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12 November </w:t>
            </w:r>
            <w:r w:rsidDel="00000000" w:rsidR="00000000" w:rsidRPr="00000000">
              <w:rPr>
                <w:rtl w:val="0"/>
              </w:rPr>
              <w:t xml:space="preserve">3rd</w:t>
            </w:r>
            <w:r w:rsidDel="00000000" w:rsidR="00000000" w:rsidRPr="00000000">
              <w:rPr>
                <w:rtl w:val="0"/>
              </w:rPr>
            </w:r>
          </w:p>
        </w:tc>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Disruptive, Impulse Control and Conduct Disorders</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7" w:line="249" w:lineRule="auto"/>
              <w:ind w:left="0" w:right="755" w:firstLine="0"/>
              <w:jc w:val="left"/>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7" w:line="249" w:lineRule="auto"/>
              <w:ind w:left="0" w:right="755" w:firstLine="0"/>
              <w:jc w:val="left"/>
              <w:rPr/>
            </w:pPr>
            <w:r w:rsidDel="00000000" w:rsidR="00000000" w:rsidRPr="00000000">
              <w:rPr>
                <w:rtl w:val="0"/>
              </w:rPr>
              <w:t xml:space="preserve">Group 4- presents case</w:t>
            </w:r>
            <w:r w:rsidDel="00000000" w:rsidR="00000000" w:rsidRPr="00000000">
              <w:rPr>
                <w:rtl w:val="0"/>
              </w:rPr>
            </w:r>
          </w:p>
        </w:tc>
        <w:tc>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13" w:right="10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13" w:right="10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461-480</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13" w:right="10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13" w:right="108"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9 due </w:t>
            </w:r>
          </w:p>
          <w:p w:rsidR="00000000" w:rsidDel="00000000" w:rsidP="00000000" w:rsidRDefault="00000000" w:rsidRPr="00000000" w14:paraId="000000DD">
            <w:pPr>
              <w:spacing w:before="2" w:line="246.99999999999994" w:lineRule="auto"/>
              <w:ind w:left="450" w:right="177" w:hanging="266"/>
              <w:jc w:val="center"/>
              <w:rPr>
                <w:b w:val="1"/>
              </w:rPr>
            </w:pPr>
            <w:r w:rsidDel="00000000" w:rsidR="00000000" w:rsidRPr="00000000">
              <w:rPr>
                <w:rtl w:val="0"/>
              </w:rPr>
            </w:r>
          </w:p>
        </w:tc>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V.A.2.d.</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V.D.2.h.</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V.G.2.h</w:t>
            </w:r>
          </w:p>
        </w:tc>
      </w:tr>
    </w:tbl>
    <w:p w:rsidR="00000000" w:rsidDel="00000000" w:rsidP="00000000" w:rsidRDefault="00000000" w:rsidRPr="00000000" w14:paraId="000000E1">
      <w:pPr>
        <w:rPr/>
        <w:sectPr>
          <w:type w:val="nextPage"/>
          <w:pgSz w:h="15840" w:w="12240" w:orient="portrait"/>
          <w:pgMar w:bottom="280" w:top="1440" w:left="900" w:right="600" w:header="720" w:footer="720"/>
        </w:sect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8548.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3"/>
        <w:gridCol w:w="2910"/>
        <w:gridCol w:w="2340"/>
        <w:gridCol w:w="1695"/>
        <w:tblGridChange w:id="0">
          <w:tblGrid>
            <w:gridCol w:w="1603"/>
            <w:gridCol w:w="2910"/>
            <w:gridCol w:w="2340"/>
            <w:gridCol w:w="1695"/>
          </w:tblGrid>
        </w:tblGridChange>
      </w:tblGrid>
      <w:tr>
        <w:trPr>
          <w:cantSplit w:val="0"/>
          <w:trHeight w:val="1012" w:hRule="atLeast"/>
          <w:tblHeader w:val="0"/>
        </w:trPr>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47" w:right="0" w:firstLine="0"/>
              <w:jc w:val="cente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13 November </w:t>
            </w:r>
            <w:r w:rsidDel="00000000" w:rsidR="00000000" w:rsidRPr="00000000">
              <w:rPr>
                <w:rtl w:val="0"/>
              </w:rPr>
              <w:t xml:space="preserve">10th</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47" w:right="0" w:firstLine="0"/>
              <w:jc w:val="center"/>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47" w:right="0" w:firstLine="0"/>
              <w:jc w:val="center"/>
              <w:rPr>
                <w:i w:val="1"/>
              </w:rPr>
            </w:pPr>
            <w:r w:rsidDel="00000000" w:rsidR="00000000" w:rsidRPr="00000000">
              <w:rPr>
                <w:i w:val="1"/>
                <w:rtl w:val="0"/>
              </w:rPr>
              <w:t xml:space="preserve">Guest Lecturer</w:t>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0" w:right="5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ersonality Disorders Paraphilic Disorders</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Medications commonly prescribed</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pPr>
            <w:r w:rsidDel="00000000" w:rsidR="00000000" w:rsidRPr="00000000">
              <w:rPr>
                <w:rtl w:val="0"/>
              </w:rPr>
              <w:t xml:space="preserve">Group 5- presents case</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pPr>
            <w:r w:rsidDel="00000000" w:rsidR="00000000" w:rsidRPr="00000000">
              <w:rPr>
                <w:rtl w:val="0"/>
              </w:rPr>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4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4" w:line="237" w:lineRule="auto"/>
              <w:ind w:left="113" w:right="1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645-684 DSM-5:</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1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685-705</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50" w:right="108" w:hanging="2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50" w:right="108" w:hanging="29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10 due</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50" w:right="108" w:hanging="29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57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V.A.2.d.</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6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V.D.2.h.</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6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V.G.2.h</w:t>
            </w:r>
          </w:p>
        </w:tc>
      </w:tr>
      <w:tr>
        <w:trPr>
          <w:cantSplit w:val="0"/>
          <w:trHeight w:val="2207" w:hRule="atLeast"/>
          <w:tblHeader w:val="0"/>
        </w:trPr>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47"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14 November </w:t>
            </w:r>
            <w:r w:rsidDel="00000000" w:rsidR="00000000" w:rsidRPr="00000000">
              <w:rPr>
                <w:rtl w:val="0"/>
              </w:rPr>
              <w:t xml:space="preserve">17th</w:t>
            </w:r>
            <w:r w:rsidDel="00000000" w:rsidR="00000000" w:rsidRPr="00000000">
              <w:rPr>
                <w:rtl w:val="0"/>
              </w:rPr>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05" w:right="75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Cultural Formulation Culture Bound Syndromes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05" w:right="75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Ethical and legal aspects of diagnosis</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Conditions that may be a focus of clinical attention</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of differential diagnosis </w:t>
            </w:r>
          </w:p>
        </w:tc>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DSM-5:</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pages 715-727</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0" w:right="7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Diagnosis Case Study Project Due by Friday, 11/</w:t>
            </w:r>
            <w:r w:rsidDel="00000000" w:rsidR="00000000" w:rsidRPr="00000000">
              <w:rPr>
                <w:b w:val="1"/>
                <w:rtl w:val="0"/>
              </w:rPr>
              <w:t xml:space="preserve">17</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at 11:59pm</w:t>
            </w:r>
          </w:p>
        </w:tc>
        <w:tc>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V.A.2.c.</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6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47"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15 November 2</w:t>
            </w:r>
            <w:r w:rsidDel="00000000" w:rsidR="00000000" w:rsidRPr="00000000">
              <w:rPr>
                <w:rtl w:val="0"/>
              </w:rPr>
              <w:t xml:space="preserve">4th</w:t>
            </w:r>
            <w:r w:rsidDel="00000000" w:rsidR="00000000" w:rsidRPr="00000000">
              <w:rPr>
                <w:rtl w:val="0"/>
              </w:rPr>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Thanksgiving Week – no class</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0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2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6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47"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16</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47"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December </w:t>
            </w:r>
            <w:r w:rsidDel="00000000" w:rsidR="00000000" w:rsidRPr="00000000">
              <w:rPr>
                <w:rtl w:val="0"/>
              </w:rPr>
              <w:t xml:space="preserve">1st</w:t>
            </w:r>
            <w:r w:rsidDel="00000000" w:rsidR="00000000" w:rsidRPr="00000000">
              <w:rPr>
                <w:rtl w:val="0"/>
              </w:rPr>
            </w:r>
          </w:p>
        </w:tc>
        <w:tc>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Final Exam</w:t>
            </w:r>
          </w:p>
        </w:tc>
        <w:tc>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2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Final Exam due 12/</w:t>
            </w:r>
            <w:r w:rsidDel="00000000" w:rsidR="00000000" w:rsidRPr="00000000">
              <w:rPr>
                <w:b w:val="1"/>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by 11:59pm</w:t>
            </w:r>
          </w:p>
        </w:tc>
        <w:tc>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D">
      <w:pPr>
        <w:pStyle w:val="Heading1"/>
        <w:spacing w:before="90" w:lineRule="auto"/>
        <w:ind w:firstLine="549"/>
        <w:rPr/>
      </w:pPr>
      <w:r w:rsidDel="00000000" w:rsidR="00000000" w:rsidRPr="00000000">
        <w:rPr>
          <w:rtl w:val="0"/>
        </w:rPr>
        <w:t xml:space="preserve">Course Requirements:</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630"/>
        </w:tabs>
        <w:spacing w:after="0" w:before="0" w:line="275"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Quizzes (100 points)</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8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10 reading quizzes throughout the semester. The quizzes will focus on the DSM-5 content covered in each lecture to test that the material has been read prior to class. Each quiz is due by 3:59pm on Canvas prior to the start of class on dates indicated on the syllabus. Time limit on each quiz is 20 minutes. Each quiz will be worth 10 points. Quizzes not submitted by 3:59 will result in a 0.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9" w:right="818" w:firstLine="0"/>
        <w:jc w:val="left"/>
        <w:rPr>
          <w:sz w:val="24"/>
          <w:szCs w:val="24"/>
        </w:rPr>
      </w:pPr>
      <w:r w:rsidDel="00000000" w:rsidR="00000000" w:rsidRPr="00000000">
        <w:rPr>
          <w:rtl w:val="0"/>
        </w:rPr>
      </w:r>
    </w:p>
    <w:p w:rsidR="00000000" w:rsidDel="00000000" w:rsidP="00000000" w:rsidRDefault="00000000" w:rsidRPr="00000000" w14:paraId="0000011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b w:val="1"/>
          <w:sz w:val="24"/>
          <w:szCs w:val="24"/>
          <w:u w:val="none"/>
        </w:rPr>
      </w:pPr>
      <w:r w:rsidDel="00000000" w:rsidR="00000000" w:rsidRPr="00000000">
        <w:rPr>
          <w:b w:val="1"/>
          <w:sz w:val="24"/>
          <w:szCs w:val="24"/>
          <w:rtl w:val="0"/>
        </w:rPr>
        <w:t xml:space="preserve">Case Conceptualizations (50 points)</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ind w:left="360" w:firstLine="0"/>
        <w:rPr>
          <w:sz w:val="24"/>
          <w:szCs w:val="24"/>
        </w:rPr>
      </w:pPr>
      <w:r w:rsidDel="00000000" w:rsidR="00000000" w:rsidRPr="00000000">
        <w:rPr>
          <w:sz w:val="24"/>
          <w:szCs w:val="24"/>
          <w:rtl w:val="0"/>
        </w:rPr>
        <w:t xml:space="preserve">Students will complete 2 case conceptualization assignments (25 points each) throughout the semester (see Canvas for worksheet template and further instructions). During the class period on the dates the assignment is due, students will have an opportunity to join peers in small groups to discuss the case and edit their worksheets collectively. The case conceptualizations are due by 8pm on the date indicated in the course schedule, to allow students who want to edit their case accordingly.</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9" w:right="818" w:firstLine="0"/>
        <w:jc w:val="left"/>
        <w:rPr>
          <w:sz w:val="24"/>
          <w:szCs w:val="24"/>
        </w:rPr>
      </w:pPr>
      <w:r w:rsidDel="00000000" w:rsidR="00000000" w:rsidRPr="00000000">
        <w:rPr>
          <w:rtl w:val="0"/>
        </w:rPr>
      </w:r>
    </w:p>
    <w:p w:rsidR="00000000" w:rsidDel="00000000" w:rsidP="00000000" w:rsidRDefault="00000000" w:rsidRPr="00000000" w14:paraId="00000115">
      <w:pPr>
        <w:pStyle w:val="Heading1"/>
        <w:numPr>
          <w:ilvl w:val="0"/>
          <w:numId w:val="3"/>
        </w:numPr>
        <w:tabs>
          <w:tab w:val="left" w:pos="1570"/>
        </w:tabs>
        <w:ind w:left="720" w:hanging="360"/>
        <w:rPr>
          <w:u w:val="none"/>
        </w:rPr>
      </w:pPr>
      <w:r w:rsidDel="00000000" w:rsidR="00000000" w:rsidRPr="00000000">
        <w:rPr>
          <w:rtl w:val="0"/>
        </w:rPr>
        <w:t xml:space="preserve">Mid-term (100 points)</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60" w:right="9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midterm will consist of a series of written case vignettes. You will derive and justify a DSM-5 diagnosis for each client, including your reasoning and any differential diagnoses considered.</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pStyle w:val="Heading1"/>
        <w:numPr>
          <w:ilvl w:val="0"/>
          <w:numId w:val="3"/>
        </w:numPr>
        <w:tabs>
          <w:tab w:val="left" w:pos="1510"/>
        </w:tabs>
        <w:spacing w:line="275" w:lineRule="auto"/>
        <w:ind w:left="720" w:hanging="360"/>
        <w:rPr>
          <w:u w:val="none"/>
        </w:rPr>
      </w:pPr>
      <w:r w:rsidDel="00000000" w:rsidR="00000000" w:rsidRPr="00000000">
        <w:rPr>
          <w:rtl w:val="0"/>
        </w:rPr>
        <w:t xml:space="preserve">Final (100 pts)</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8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final will consist of a series of clinical case vignettes. You will be required to derive and justify a DSM-5 diagnosis, to include a differential diagnosis (if indicated) and/or dual diagnoses for each clinical case.</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B">
      <w:pPr>
        <w:pStyle w:val="Heading1"/>
        <w:numPr>
          <w:ilvl w:val="0"/>
          <w:numId w:val="3"/>
        </w:numPr>
        <w:tabs>
          <w:tab w:val="left" w:pos="1540"/>
        </w:tabs>
        <w:ind w:left="720" w:hanging="360"/>
        <w:rPr>
          <w:u w:val="none"/>
        </w:rPr>
      </w:pPr>
      <w:r w:rsidDel="00000000" w:rsidR="00000000" w:rsidRPr="00000000">
        <w:rPr>
          <w:rtl w:val="0"/>
        </w:rPr>
        <w:t xml:space="preserve">Diagnosis Case Study Project (100 pts):</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60" w:right="818" w:firstLine="0"/>
        <w:jc w:val="left"/>
        <w:rPr/>
        <w:sectPr>
          <w:type w:val="nextPage"/>
          <w:pgSz w:h="15840" w:w="12240" w:orient="portrait"/>
          <w:pgMar w:bottom="280" w:top="1440" w:left="900" w:right="60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select a character from a movie (the list will be provided) to serve as the basis for a comprehensive case study. See the addendum at the end of syllabus for a complete description. Complete differential diagnosis project (please see the addendum for a complete description of the project requirement</w:t>
      </w:r>
      <w:r w:rsidDel="00000000" w:rsidR="00000000" w:rsidRPr="00000000">
        <w:rPr>
          <w:sz w:val="24"/>
          <w:szCs w:val="24"/>
          <w:rtl w:val="0"/>
        </w:rPr>
        <w:t xml:space="preserve">s)</w:t>
      </w:r>
      <w:r w:rsidDel="00000000" w:rsidR="00000000" w:rsidRPr="00000000">
        <w:rPr>
          <w:rtl w:val="0"/>
        </w:rPr>
      </w:r>
    </w:p>
    <w:p w:rsidR="00000000" w:rsidDel="00000000" w:rsidP="00000000" w:rsidRDefault="00000000" w:rsidRPr="00000000" w14:paraId="0000011D">
      <w:pPr>
        <w:pStyle w:val="Heading1"/>
        <w:spacing w:before="227" w:lineRule="auto"/>
        <w:ind w:left="0" w:firstLine="0"/>
        <w:rPr/>
      </w:pPr>
      <w:r w:rsidDel="00000000" w:rsidR="00000000" w:rsidRPr="00000000">
        <w:rPr>
          <w:rtl w:val="0"/>
        </w:rPr>
        <w:t xml:space="preserve">Grading and Evaluation Procedures:</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b w:val="1"/>
          <w:sz w:val="15"/>
          <w:szCs w:val="15"/>
        </w:rPr>
      </w:pPr>
      <w:r w:rsidDel="00000000" w:rsidR="00000000" w:rsidRPr="00000000">
        <w:rPr>
          <w:rtl w:val="0"/>
        </w:rPr>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ind w:left="720" w:firstLine="0"/>
        <w:rPr>
          <w:b w:val="1"/>
          <w:sz w:val="24"/>
          <w:szCs w:val="24"/>
        </w:rPr>
      </w:pPr>
      <w:r w:rsidDel="00000000" w:rsidR="00000000" w:rsidRPr="00000000">
        <w:rPr>
          <w:b w:val="1"/>
          <w:sz w:val="24"/>
          <w:szCs w:val="24"/>
          <w:rtl w:val="0"/>
        </w:rPr>
        <w:t xml:space="preserve">Quizzes </w:t>
        <w:tab/>
        <w:tab/>
        <w:tab/>
        <w:tab/>
        <w:t xml:space="preserve">100 points</w:t>
        <w:tab/>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ind w:left="720" w:firstLine="0"/>
        <w:rPr>
          <w:b w:val="1"/>
          <w:sz w:val="24"/>
          <w:szCs w:val="24"/>
        </w:rPr>
      </w:pPr>
      <w:r w:rsidDel="00000000" w:rsidR="00000000" w:rsidRPr="00000000">
        <w:rPr>
          <w:b w:val="1"/>
          <w:sz w:val="24"/>
          <w:szCs w:val="24"/>
          <w:rtl w:val="0"/>
        </w:rPr>
        <w:t xml:space="preserve">Case Conceptualizations </w:t>
        <w:tab/>
        <w:tab/>
        <w:t xml:space="preserve">50  points</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ind w:left="720" w:firstLine="0"/>
        <w:rPr>
          <w:b w:val="1"/>
          <w:sz w:val="24"/>
          <w:szCs w:val="24"/>
        </w:rPr>
      </w:pPr>
      <w:r w:rsidDel="00000000" w:rsidR="00000000" w:rsidRPr="00000000">
        <w:rPr>
          <w:b w:val="1"/>
          <w:sz w:val="24"/>
          <w:szCs w:val="24"/>
          <w:rtl w:val="0"/>
        </w:rPr>
        <w:t xml:space="preserve">Midterm Exam </w:t>
        <w:tab/>
        <w:tab/>
        <w:tab/>
        <w:t xml:space="preserve">100 points</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ind w:left="720" w:firstLine="0"/>
        <w:rPr>
          <w:b w:val="1"/>
          <w:sz w:val="24"/>
          <w:szCs w:val="24"/>
        </w:rPr>
      </w:pPr>
      <w:r w:rsidDel="00000000" w:rsidR="00000000" w:rsidRPr="00000000">
        <w:rPr>
          <w:b w:val="1"/>
          <w:sz w:val="24"/>
          <w:szCs w:val="24"/>
          <w:rtl w:val="0"/>
        </w:rPr>
        <w:t xml:space="preserve">Final Exam </w:t>
        <w:tab/>
        <w:tab/>
        <w:tab/>
        <w:tab/>
        <w:t xml:space="preserve">100 points</w:t>
      </w:r>
    </w:p>
    <w:p w:rsidR="00000000" w:rsidDel="00000000" w:rsidP="00000000" w:rsidRDefault="00000000" w:rsidRPr="00000000" w14:paraId="00000123">
      <w:pPr>
        <w:pBdr>
          <w:top w:color="auto" w:space="0" w:sz="0" w:val="none"/>
          <w:left w:color="auto" w:space="0" w:sz="0" w:val="none"/>
          <w:bottom w:color="000000" w:space="0" w:sz="8" w:val="single"/>
          <w:right w:color="auto" w:space="0" w:sz="0" w:val="none"/>
        </w:pBdr>
        <w:shd w:fill="ffffff" w:val="clear"/>
        <w:ind w:left="720" w:right="2160" w:firstLine="0"/>
        <w:rPr>
          <w:b w:val="1"/>
          <w:sz w:val="24"/>
          <w:szCs w:val="24"/>
        </w:rPr>
      </w:pPr>
      <w:r w:rsidDel="00000000" w:rsidR="00000000" w:rsidRPr="00000000">
        <w:rPr>
          <w:b w:val="1"/>
          <w:sz w:val="24"/>
          <w:szCs w:val="24"/>
          <w:rtl w:val="0"/>
        </w:rPr>
        <w:t xml:space="preserve">Diagnosis Case Study Project</w:t>
        <w:tab/>
        <w:t xml:space="preserve">100 points</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b w:val="1"/>
          <w:sz w:val="15"/>
          <w:szCs w:val="15"/>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3600" w:right="0" w:firstLine="72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Total: 4</w:t>
      </w:r>
      <w:r w:rsidDel="00000000" w:rsidR="00000000" w:rsidRPr="00000000">
        <w:rPr>
          <w:b w:val="1"/>
          <w:sz w:val="24"/>
          <w:szCs w:val="24"/>
          <w:rtl w:val="0"/>
        </w:rPr>
        <w:t xml:space="preserve">5</w:t>
      </w:r>
      <w:r w:rsidDel="00000000" w:rsidR="00000000" w:rsidRPr="00000000">
        <w:rPr>
          <w:b w:val="1"/>
          <w:i w:val="0"/>
          <w:smallCaps w:val="0"/>
          <w:strike w:val="0"/>
          <w:color w:val="000000"/>
          <w:sz w:val="24"/>
          <w:szCs w:val="24"/>
          <w:u w:val="none"/>
          <w:shd w:fill="auto" w:val="clear"/>
          <w:vertAlign w:val="baseline"/>
          <w:rtl w:val="0"/>
        </w:rPr>
        <w:t xml:space="preserve">0 Points (100%)</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9" w:right="8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assignments are due on the announced date. Assignments are due by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class, unless otherwise indicated on the syllabus. Late assignments will be penalized for each day it is late, up to one week late. Exceptions to this policy will only be given in cases of medical or personal emergencies.</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54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grading scale will be used:</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tabs>
          <w:tab w:val="left" w:pos="3429"/>
        </w:tabs>
        <w:spacing w:after="0" w:before="0" w:line="275" w:lineRule="auto"/>
        <w:ind w:left="19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90-100%</w:t>
        <w:tab/>
        <w:t xml:space="preserve">=A</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tabs>
          <w:tab w:val="left" w:pos="3429"/>
        </w:tabs>
        <w:spacing w:after="0" w:before="0" w:line="275" w:lineRule="auto"/>
        <w:ind w:left="19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80-89%</w:t>
        <w:tab/>
        <w:t xml:space="preserve">=B</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tabs>
          <w:tab w:val="left" w:pos="3429"/>
        </w:tabs>
        <w:spacing w:after="0" w:before="3" w:line="275" w:lineRule="auto"/>
        <w:ind w:left="19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70-79%</w:t>
        <w:tab/>
        <w:t xml:space="preserve">=C</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tabs>
          <w:tab w:val="left" w:pos="3429"/>
        </w:tabs>
        <w:spacing w:after="0" w:before="0" w:line="275" w:lineRule="auto"/>
        <w:ind w:left="19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60-69%</w:t>
        <w:tab/>
        <w:t xml:space="preserve">=D</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tabs>
          <w:tab w:val="left" w:pos="3429"/>
        </w:tabs>
        <w:spacing w:after="0" w:before="2" w:line="240" w:lineRule="auto"/>
        <w:ind w:left="19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Below 60%</w:t>
        <w:tab/>
        <w:t xml:space="preserve">=F</w:t>
      </w:r>
    </w:p>
    <w:p w:rsidR="00000000" w:rsidDel="00000000" w:rsidP="00000000" w:rsidRDefault="00000000" w:rsidRPr="00000000" w14:paraId="00000131">
      <w:pPr>
        <w:widowControl w:val="1"/>
        <w:ind w:left="2160" w:firstLine="0"/>
        <w:rPr>
          <w:sz w:val="24"/>
          <w:szCs w:val="24"/>
        </w:rPr>
      </w:pPr>
      <w:r w:rsidDel="00000000" w:rsidR="00000000" w:rsidRPr="00000000">
        <w:rPr>
          <w:rtl w:val="0"/>
        </w:rPr>
      </w:r>
    </w:p>
    <w:p w:rsidR="00000000" w:rsidDel="00000000" w:rsidP="00000000" w:rsidRDefault="00000000" w:rsidRPr="00000000" w14:paraId="00000132">
      <w:pPr>
        <w:widowControl w:val="1"/>
        <w:rPr>
          <w:b w:val="1"/>
          <w:sz w:val="24"/>
          <w:szCs w:val="24"/>
        </w:rPr>
      </w:pPr>
      <w:r w:rsidDel="00000000" w:rsidR="00000000" w:rsidRPr="00000000">
        <w:rPr>
          <w:b w:val="1"/>
          <w:sz w:val="24"/>
          <w:szCs w:val="24"/>
          <w:rtl w:val="0"/>
        </w:rPr>
        <w:t xml:space="preserve">Regarding COVID</w:t>
      </w:r>
    </w:p>
    <w:p w:rsidR="00000000" w:rsidDel="00000000" w:rsidP="00000000" w:rsidRDefault="00000000" w:rsidRPr="00000000" w14:paraId="00000133">
      <w:pPr>
        <w:widowControl w:val="1"/>
        <w:numPr>
          <w:ilvl w:val="0"/>
          <w:numId w:val="2"/>
        </w:numPr>
        <w:ind w:left="720" w:hanging="360"/>
        <w:rPr>
          <w:sz w:val="24"/>
          <w:szCs w:val="24"/>
        </w:rPr>
      </w:pPr>
      <w:r w:rsidDel="00000000" w:rsidR="00000000" w:rsidRPr="00000000">
        <w:rPr>
          <w:sz w:val="24"/>
          <w:szCs w:val="24"/>
          <w:rtl w:val="0"/>
        </w:rPr>
        <w:t xml:space="preserve">Please refer to the university’s policies (</w:t>
      </w:r>
      <w:hyperlink r:id="rId6">
        <w:r w:rsidDel="00000000" w:rsidR="00000000" w:rsidRPr="00000000">
          <w:rPr>
            <w:color w:val="1155cc"/>
            <w:sz w:val="24"/>
            <w:szCs w:val="24"/>
            <w:u w:val="single"/>
            <w:rtl w:val="0"/>
          </w:rPr>
          <w:t xml:space="preserve">https://auburn.edu/covid-resource-center/</w:t>
        </w:r>
      </w:hyperlink>
      <w:r w:rsidDel="00000000" w:rsidR="00000000" w:rsidRPr="00000000">
        <w:rPr>
          <w:sz w:val="24"/>
          <w:szCs w:val="24"/>
          <w:rtl w:val="0"/>
        </w:rPr>
        <w:t xml:space="preserve">) for guidelines and procedures regarding COVID 19.</w:t>
      </w:r>
    </w:p>
    <w:p w:rsidR="00000000" w:rsidDel="00000000" w:rsidP="00000000" w:rsidRDefault="00000000" w:rsidRPr="00000000" w14:paraId="00000134">
      <w:pPr>
        <w:widowControl w:val="1"/>
        <w:numPr>
          <w:ilvl w:val="0"/>
          <w:numId w:val="2"/>
        </w:numPr>
        <w:ind w:left="720" w:hanging="360"/>
        <w:rPr>
          <w:sz w:val="24"/>
          <w:szCs w:val="24"/>
        </w:rPr>
      </w:pPr>
      <w:r w:rsidDel="00000000" w:rsidR="00000000" w:rsidRPr="00000000">
        <w:rPr>
          <w:sz w:val="24"/>
          <w:szCs w:val="24"/>
          <w:rtl w:val="0"/>
        </w:rPr>
        <w:t xml:space="preserve">Unfortunately, we are still being faced with the possibility of going back to being fully online due to COVID. It is my goal to make it a smooth transition for all. I will do my best to communicate and allow as much flexibility as I can while keeping the integrity of the course. The following can be expected:</w:t>
      </w:r>
    </w:p>
    <w:p w:rsidR="00000000" w:rsidDel="00000000" w:rsidP="00000000" w:rsidRDefault="00000000" w:rsidRPr="00000000" w14:paraId="00000135">
      <w:pPr>
        <w:widowControl w:val="1"/>
        <w:numPr>
          <w:ilvl w:val="0"/>
          <w:numId w:val="4"/>
        </w:numPr>
        <w:ind w:left="2160" w:hanging="360"/>
        <w:rPr>
          <w:sz w:val="24"/>
          <w:szCs w:val="24"/>
        </w:rPr>
      </w:pPr>
      <w:r w:rsidDel="00000000" w:rsidR="00000000" w:rsidRPr="00000000">
        <w:rPr>
          <w:sz w:val="24"/>
          <w:szCs w:val="24"/>
          <w:rtl w:val="0"/>
        </w:rPr>
        <w:t xml:space="preserve">Lectures will be live via zoom and should be attended as if still continuing in class.</w:t>
      </w:r>
    </w:p>
    <w:p w:rsidR="00000000" w:rsidDel="00000000" w:rsidP="00000000" w:rsidRDefault="00000000" w:rsidRPr="00000000" w14:paraId="00000136">
      <w:pPr>
        <w:widowControl w:val="1"/>
        <w:numPr>
          <w:ilvl w:val="0"/>
          <w:numId w:val="4"/>
        </w:numPr>
        <w:ind w:left="2160" w:hanging="360"/>
        <w:rPr>
          <w:sz w:val="24"/>
          <w:szCs w:val="24"/>
        </w:rPr>
      </w:pPr>
      <w:r w:rsidDel="00000000" w:rsidR="00000000" w:rsidRPr="00000000">
        <w:rPr>
          <w:sz w:val="24"/>
          <w:szCs w:val="24"/>
          <w:rtl w:val="0"/>
        </w:rPr>
        <w:t xml:space="preserve">All role-plays will transition to an online format and will be recorded and posted to CANVAS.</w:t>
      </w:r>
    </w:p>
    <w:p w:rsidR="00000000" w:rsidDel="00000000" w:rsidP="00000000" w:rsidRDefault="00000000" w:rsidRPr="00000000" w14:paraId="00000137">
      <w:pPr>
        <w:widowControl w:val="1"/>
        <w:numPr>
          <w:ilvl w:val="0"/>
          <w:numId w:val="4"/>
        </w:numPr>
        <w:ind w:left="2160" w:hanging="360"/>
        <w:rPr>
          <w:sz w:val="24"/>
          <w:szCs w:val="24"/>
        </w:rPr>
      </w:pPr>
      <w:r w:rsidDel="00000000" w:rsidR="00000000" w:rsidRPr="00000000">
        <w:rPr>
          <w:sz w:val="24"/>
          <w:szCs w:val="24"/>
          <w:rtl w:val="0"/>
        </w:rPr>
        <w:t xml:space="preserve">Presentations will be presented during the zoom class sessions.</w:t>
      </w:r>
    </w:p>
    <w:p w:rsidR="00000000" w:rsidDel="00000000" w:rsidP="00000000" w:rsidRDefault="00000000" w:rsidRPr="00000000" w14:paraId="00000138">
      <w:pPr>
        <w:widowControl w:val="1"/>
        <w:numPr>
          <w:ilvl w:val="0"/>
          <w:numId w:val="4"/>
        </w:numPr>
        <w:ind w:left="2160" w:hanging="360"/>
        <w:rPr>
          <w:sz w:val="24"/>
          <w:szCs w:val="24"/>
        </w:rPr>
        <w:sectPr>
          <w:type w:val="nextPage"/>
          <w:pgSz w:h="15840" w:w="12240" w:orient="portrait"/>
          <w:pgMar w:bottom="280" w:top="1500" w:left="900" w:right="600" w:header="720" w:footer="720"/>
        </w:sectPr>
      </w:pPr>
      <w:r w:rsidDel="00000000" w:rsidR="00000000" w:rsidRPr="00000000">
        <w:rPr>
          <w:sz w:val="24"/>
          <w:szCs w:val="24"/>
          <w:rtl w:val="0"/>
        </w:rPr>
        <w:t xml:space="preserve">All other assignments will be discussed should the transition occur. </w:t>
      </w:r>
    </w:p>
    <w:p w:rsidR="00000000" w:rsidDel="00000000" w:rsidP="00000000" w:rsidRDefault="00000000" w:rsidRPr="00000000" w14:paraId="00000139">
      <w:pPr>
        <w:pStyle w:val="Heading1"/>
        <w:spacing w:before="66" w:line="275" w:lineRule="auto"/>
        <w:ind w:left="0" w:firstLine="0"/>
        <w:rPr/>
      </w:pPr>
      <w:r w:rsidDel="00000000" w:rsidR="00000000" w:rsidRPr="00000000">
        <w:rPr>
          <w:rtl w:val="0"/>
        </w:rPr>
        <w:t xml:space="preserve">Class Policy Statements:</w:t>
      </w:r>
    </w:p>
    <w:p w:rsidR="00000000" w:rsidDel="00000000" w:rsidP="00000000" w:rsidRDefault="00000000" w:rsidRPr="00000000" w14:paraId="0000013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630"/>
        </w:tabs>
        <w:spacing w:after="0" w:before="0" w:line="240" w:lineRule="auto"/>
        <w:ind w:left="1629" w:right="93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Attendance: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 is required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expected to attend all classes and will be held responsible for any content covered in the event of an absence. Should a student need to miss a class, it is up to the student to communicate this with the professor. </w:t>
      </w:r>
    </w:p>
    <w:p w:rsidR="00000000" w:rsidDel="00000000" w:rsidP="00000000" w:rsidRDefault="00000000" w:rsidRPr="00000000" w14:paraId="0000013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630"/>
        </w:tabs>
        <w:spacing w:after="0" w:before="1" w:line="240" w:lineRule="auto"/>
        <w:ind w:left="1629" w:right="90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Excused absences: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Tiger Cub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information on excused absences.</w:t>
      </w:r>
    </w:p>
    <w:p w:rsidR="00000000" w:rsidDel="00000000" w:rsidP="00000000" w:rsidRDefault="00000000" w:rsidRPr="00000000" w14:paraId="0000013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630"/>
        </w:tabs>
        <w:spacing w:after="0" w:before="1" w:line="240" w:lineRule="auto"/>
        <w:ind w:left="1629" w:right="904" w:hanging="360"/>
        <w:jc w:val="left"/>
        <w:rPr>
          <w:sz w:val="24"/>
          <w:szCs w:val="24"/>
        </w:rPr>
      </w:pPr>
      <w:r w:rsidDel="00000000" w:rsidR="00000000" w:rsidRPr="00000000">
        <w:rPr>
          <w:sz w:val="24"/>
          <w:szCs w:val="24"/>
          <w:u w:val="single"/>
          <w:rtl w:val="0"/>
        </w:rPr>
        <w:t xml:space="preserve">COVID Policy:</w:t>
      </w:r>
      <w:r w:rsidDel="00000000" w:rsidR="00000000" w:rsidRPr="00000000">
        <w:rPr>
          <w:sz w:val="24"/>
          <w:szCs w:val="24"/>
          <w:rtl w:val="0"/>
        </w:rPr>
        <w:t xml:space="preserve"> It is up to the student to communicate with the professor regarding absences related to COVID (direct sickness or quarantine due to contact). Proper documentation is needed to be considered an excused absence</w:t>
      </w:r>
    </w:p>
    <w:p w:rsidR="00000000" w:rsidDel="00000000" w:rsidP="00000000" w:rsidRDefault="00000000" w:rsidRPr="00000000" w14:paraId="0000013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630"/>
        </w:tabs>
        <w:spacing w:after="0" w:before="1" w:line="240" w:lineRule="auto"/>
        <w:ind w:left="1629" w:right="85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Make-Up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the student’s responsibility to communicate any absences with the professor and make necessary arrangements for missed work. </w:t>
      </w:r>
    </w:p>
    <w:p w:rsidR="00000000" w:rsidDel="00000000" w:rsidP="00000000" w:rsidRDefault="00000000" w:rsidRPr="00000000" w14:paraId="0000013E">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630"/>
        </w:tabs>
        <w:spacing w:after="0" w:before="0" w:line="240" w:lineRule="auto"/>
        <w:ind w:left="1629" w:right="96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Academic Honesty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portions of the Auburn University student academic honesty code (Title XII) found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Tiger Cub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apply to university courses. All 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13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630"/>
        </w:tabs>
        <w:spacing w:after="0" w:before="2" w:line="237" w:lineRule="auto"/>
        <w:ind w:left="1629" w:right="1435" w:hanging="36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single"/>
          <w:shd w:fill="auto" w:val="clear"/>
          <w:vertAlign w:val="baseline"/>
          <w:rtl w:val="0"/>
        </w:rPr>
        <w:t xml:space="preserve">Students with Disabilities Statement Disability Accommodations</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Students who need accommodations are asked to electronically submit their approved</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629" w:right="8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accommodations through AU Access and to arrange a meeting with the professor to discuss necessary accommodations within the first week of class,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r w:rsidDel="00000000" w:rsidR="00000000" w:rsidRPr="00000000">
        <w:rPr>
          <w:rtl w:val="0"/>
        </w:rPr>
      </w:r>
    </w:p>
    <w:p w:rsidR="00000000" w:rsidDel="00000000" w:rsidP="00000000" w:rsidRDefault="00000000" w:rsidRPr="00000000" w14:paraId="0000014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630"/>
        </w:tabs>
        <w:spacing w:after="0" w:before="0" w:line="240" w:lineRule="auto"/>
        <w:ind w:left="1629" w:right="99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Course contingency: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000000" w:rsidDel="00000000" w:rsidP="00000000" w:rsidRDefault="00000000" w:rsidRPr="00000000" w14:paraId="0000014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630"/>
        </w:tabs>
        <w:spacing w:after="0" w:before="0" w:line="240" w:lineRule="auto"/>
        <w:ind w:left="1629" w:right="10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Professionalism: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143">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2350"/>
        </w:tabs>
        <w:spacing w:after="0" w:before="0" w:line="240" w:lineRule="auto"/>
        <w:ind w:left="234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in responsible and ethical professional practices</w:t>
      </w:r>
    </w:p>
    <w:p w:rsidR="00000000" w:rsidDel="00000000" w:rsidP="00000000" w:rsidRDefault="00000000" w:rsidRPr="00000000" w14:paraId="00000144">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2350"/>
        </w:tabs>
        <w:spacing w:after="0" w:before="1" w:line="275" w:lineRule="auto"/>
        <w:ind w:left="234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to collaborative learning communities</w:t>
      </w:r>
    </w:p>
    <w:p w:rsidR="00000000" w:rsidDel="00000000" w:rsidP="00000000" w:rsidRDefault="00000000" w:rsidRPr="00000000" w14:paraId="00000145">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2350"/>
        </w:tabs>
        <w:spacing w:after="0" w:before="0" w:line="275" w:lineRule="auto"/>
        <w:ind w:left="234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 commitment to diversity</w:t>
      </w:r>
    </w:p>
    <w:p w:rsidR="00000000" w:rsidDel="00000000" w:rsidP="00000000" w:rsidRDefault="00000000" w:rsidRPr="00000000" w14:paraId="00000146">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75" w:lineRule="auto"/>
        <w:ind w:left="2349" w:right="0" w:hanging="360"/>
        <w:jc w:val="left"/>
        <w:rPr>
          <w:b w:val="0"/>
          <w:i w:val="0"/>
          <w:smallCaps w:val="0"/>
          <w:strike w:val="0"/>
          <w:color w:val="000000"/>
          <w:u w:val="none"/>
          <w:shd w:fill="auto" w:val="clear"/>
          <w:vertAlign w:val="baseline"/>
        </w:rPr>
        <w:sectPr>
          <w:type w:val="nextPage"/>
          <w:pgSz w:h="15840" w:w="12240" w:orient="portrait"/>
          <w:pgMar w:bottom="280" w:top="1380" w:left="900" w:right="60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and nurture intellectual vitality</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pStyle w:val="Heading1"/>
        <w:ind w:firstLine="549"/>
        <w:rPr/>
      </w:pPr>
      <w:r w:rsidDel="00000000" w:rsidR="00000000" w:rsidRPr="00000000">
        <w:rPr>
          <w:rtl w:val="0"/>
        </w:rPr>
        <w:t xml:space="preserve">Justification for Graduate Credit:</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9" w:right="8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sectPr>
          <w:type w:val="nextPage"/>
          <w:pgSz w:h="15840" w:w="12240" w:orient="portrait"/>
          <w:pgMar w:bottom="280" w:top="1380" w:left="900" w:right="600" w:header="720" w:footer="720"/>
        </w:sect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This course syllabus is a general plan for the course. As the instructor of this course, I reserve the right to make any necessary changes to this syllabus. Deviations will be communicated to the class in a timely manner and the revised syllabus will be updated on Canvas as well.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pStyle w:val="Heading1"/>
        <w:ind w:left="3269" w:firstLine="0"/>
        <w:rPr/>
      </w:pPr>
      <w:r w:rsidDel="00000000" w:rsidR="00000000" w:rsidRPr="00000000">
        <w:rPr>
          <w:rtl w:val="0"/>
        </w:rPr>
        <w:t xml:space="preserve">Diagnosis Case Study Project</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549" w:right="87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select a character from a movie (the list will be provided) to serve as the basis for a comprehensive case study. Students will use what they know of this character to construct:</w:t>
      </w:r>
    </w:p>
    <w:p w:rsidR="00000000" w:rsidDel="00000000" w:rsidP="00000000" w:rsidRDefault="00000000" w:rsidRPr="00000000" w14:paraId="00000153">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90"/>
        </w:tabs>
        <w:spacing w:after="0" w:before="3" w:line="275" w:lineRule="auto"/>
        <w:ind w:left="108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Presenting problem</w:t>
      </w:r>
    </w:p>
    <w:p w:rsidR="00000000" w:rsidDel="00000000" w:rsidP="00000000" w:rsidRDefault="00000000" w:rsidRPr="00000000" w14:paraId="00000154">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90"/>
        </w:tabs>
        <w:spacing w:after="0" w:before="0" w:line="275" w:lineRule="auto"/>
        <w:ind w:left="108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Biopsychosocial history</w:t>
      </w:r>
    </w:p>
    <w:p w:rsidR="00000000" w:rsidDel="00000000" w:rsidP="00000000" w:rsidRDefault="00000000" w:rsidRPr="00000000" w14:paraId="00000155">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90"/>
        </w:tabs>
        <w:spacing w:after="0" w:before="3" w:line="275" w:lineRule="auto"/>
        <w:ind w:left="108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Mental status report</w:t>
      </w:r>
    </w:p>
    <w:p w:rsidR="00000000" w:rsidDel="00000000" w:rsidP="00000000" w:rsidRDefault="00000000" w:rsidRPr="00000000" w14:paraId="0000015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90"/>
        </w:tabs>
        <w:spacing w:after="0" w:before="3" w:line="275" w:lineRule="auto"/>
        <w:ind w:left="108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of symptoms present </w:t>
      </w:r>
    </w:p>
    <w:p w:rsidR="00000000" w:rsidDel="00000000" w:rsidP="00000000" w:rsidRDefault="00000000" w:rsidRPr="00000000" w14:paraId="0000015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90"/>
        </w:tabs>
        <w:spacing w:after="0" w:before="0" w:line="275" w:lineRule="auto"/>
        <w:ind w:left="108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DSM-5 diagnosis/diagnoses</w:t>
      </w:r>
    </w:p>
    <w:p w:rsidR="00000000" w:rsidDel="00000000" w:rsidP="00000000" w:rsidRDefault="00000000" w:rsidRPr="00000000" w14:paraId="0000015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90"/>
        </w:tabs>
        <w:spacing w:after="0" w:before="0" w:line="275" w:lineRule="auto"/>
        <w:ind w:left="108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DSM-5 diagnoses you ruled out and why</w:t>
      </w:r>
    </w:p>
    <w:p w:rsidR="00000000" w:rsidDel="00000000" w:rsidP="00000000" w:rsidRDefault="00000000" w:rsidRPr="00000000" w14:paraId="0000015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90"/>
        </w:tabs>
        <w:spacing w:after="0" w:before="0" w:line="275" w:lineRule="auto"/>
        <w:ind w:left="108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at least 3 treatment goals (looking for effort and rationale)</w:t>
      </w:r>
    </w:p>
    <w:p w:rsidR="00000000" w:rsidDel="00000000" w:rsidP="00000000" w:rsidRDefault="00000000" w:rsidRPr="00000000" w14:paraId="0000015A">
      <w:pPr>
        <w:widowControl w:val="1"/>
        <w:numPr>
          <w:ilvl w:val="0"/>
          <w:numId w:val="6"/>
        </w:numPr>
        <w:spacing w:after="0" w:before="0" w:lineRule="auto"/>
        <w:ind w:left="1089" w:hanging="360"/>
        <w:rPr>
          <w:color w:val="000000"/>
        </w:rPr>
      </w:pPr>
      <w:r w:rsidDel="00000000" w:rsidR="00000000" w:rsidRPr="00000000">
        <w:rPr>
          <w:color w:val="000000"/>
          <w:sz w:val="24"/>
          <w:szCs w:val="24"/>
          <w:rtl w:val="0"/>
        </w:rPr>
        <w:t xml:space="preserve">List two questions from the Cultural Formulation Interview that would allow you to understand cultural aspects relevant to assessment/diagnosis and treatment planning</w:t>
      </w:r>
    </w:p>
    <w:p w:rsidR="00000000" w:rsidDel="00000000" w:rsidP="00000000" w:rsidRDefault="00000000" w:rsidRPr="00000000" w14:paraId="0000015B">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90"/>
        </w:tabs>
        <w:spacing w:after="0" w:before="0" w:line="275" w:lineRule="auto"/>
        <w:ind w:left="108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of at least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questions that would allow you to better understand client’s symptoms</w:t>
      </w:r>
    </w:p>
    <w:p w:rsidR="00000000" w:rsidDel="00000000" w:rsidP="00000000" w:rsidRDefault="00000000" w:rsidRPr="00000000" w14:paraId="0000015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90"/>
        </w:tabs>
        <w:spacing w:after="0" w:before="2" w:line="240" w:lineRule="auto"/>
        <w:ind w:left="1089" w:right="95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Differential diagnosis – This section is an opportunity for you to offer challenges to the diagnosis you proposed in “4” above. I am interested in any alternative explanations of the client’s symptoms, especially those that do not fit in the medical model/DSM philosophy. The following are questions may get you started and guide you in this section.</w:t>
      </w:r>
    </w:p>
    <w:p w:rsidR="00000000" w:rsidDel="00000000" w:rsidP="00000000" w:rsidRDefault="00000000" w:rsidRPr="00000000" w14:paraId="0000015D">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857"/>
        </w:tabs>
        <w:spacing w:after="0" w:before="3" w:line="237" w:lineRule="auto"/>
        <w:ind w:left="1989" w:right="1078"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your client’s assessment of the presenting concerns? Does he/she believe he/she has a “mental disorder?”</w:t>
      </w:r>
    </w:p>
    <w:p w:rsidR="00000000" w:rsidDel="00000000" w:rsidP="00000000" w:rsidRDefault="00000000" w:rsidRPr="00000000" w14:paraId="0000015E">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870"/>
        </w:tabs>
        <w:spacing w:after="0" w:before="5" w:line="237" w:lineRule="auto"/>
        <w:ind w:left="1989" w:right="89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what ways does your client differ from the DSM criteria? For example, what are some behaviors that contradict the diagnosis you selected?</w:t>
      </w:r>
    </w:p>
    <w:p w:rsidR="00000000" w:rsidDel="00000000" w:rsidP="00000000" w:rsidRDefault="00000000" w:rsidRPr="00000000" w14:paraId="0000015F">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857"/>
        </w:tabs>
        <w:spacing w:after="0" w:before="6" w:line="237" w:lineRule="auto"/>
        <w:ind w:left="1989" w:right="985"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might the client’s gender/cultural background/sexual orientation affect his or her diagnosis and treatment plan?</w:t>
      </w:r>
    </w:p>
    <w:p w:rsidR="00000000" w:rsidDel="00000000" w:rsidP="00000000" w:rsidRDefault="00000000" w:rsidRPr="00000000" w14:paraId="00000160">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870"/>
        </w:tabs>
        <w:spacing w:after="0" w:before="3" w:line="240" w:lineRule="auto"/>
        <w:ind w:left="1989" w:right="1138"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historical-social-political-cultural-familial-religious issues do you need to consider before applying this diagnosis and developing the treatment plan? Are there any alternative explanations for the client’s behavior, taking into account these contextual factors?</w:t>
      </w:r>
    </w:p>
    <w:p w:rsidR="00000000" w:rsidDel="00000000" w:rsidP="00000000" w:rsidRDefault="00000000" w:rsidRPr="00000000" w14:paraId="00000161">
      <w:pPr>
        <w:spacing w:before="183" w:lineRule="auto"/>
        <w:ind w:left="549" w:right="1078" w:firstLine="0"/>
        <w:rPr>
          <w:i w:val="1"/>
          <w:sz w:val="24"/>
          <w:szCs w:val="24"/>
        </w:rPr>
      </w:pPr>
      <w:r w:rsidDel="00000000" w:rsidR="00000000" w:rsidRPr="00000000">
        <w:rPr>
          <w:i w:val="1"/>
          <w:sz w:val="24"/>
          <w:szCs w:val="24"/>
          <w:rtl w:val="0"/>
        </w:rPr>
        <w:t xml:space="preserve">* Text and rationale for the above topics should be in narrative form and formatted according to APA guidelines.</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9" w:right="8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data included in the report must be written using professional language, based on evidence provided in the media source, and supported with a sound clinical rationale. Students are encouraged to consider and document multiple sources of information (e.g., client report, collateral report, observation). When information is not available, the student should indicate that additional information is needed and propose methods for gathering such information. Evidence of differential diagnosis should be provided. Finally, students should support rationale by referencing the DSM-5 and any other relevant scholarly sources.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54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grading rubric is as follows:</w:t>
      </w:r>
    </w:p>
    <w:p w:rsidR="00000000" w:rsidDel="00000000" w:rsidP="00000000" w:rsidRDefault="00000000" w:rsidRPr="00000000" w14:paraId="00000166">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1269"/>
          <w:tab w:val="left" w:pos="1270"/>
        </w:tabs>
        <w:spacing w:after="0" w:before="16" w:line="294" w:lineRule="auto"/>
        <w:ind w:left="126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Attention to presenting problem, biopsychosocial history, mental status (10 points)</w:t>
      </w:r>
    </w:p>
    <w:p w:rsidR="00000000" w:rsidDel="00000000" w:rsidP="00000000" w:rsidRDefault="00000000" w:rsidRPr="00000000" w14:paraId="00000167">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1269"/>
          <w:tab w:val="left" w:pos="1270"/>
        </w:tabs>
        <w:spacing w:after="0" w:before="16" w:line="294" w:lineRule="auto"/>
        <w:ind w:left="126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list of symptoms present within the character (15 points)</w:t>
      </w:r>
    </w:p>
    <w:p w:rsidR="00000000" w:rsidDel="00000000" w:rsidP="00000000" w:rsidRDefault="00000000" w:rsidRPr="00000000" w14:paraId="0000016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1269"/>
          <w:tab w:val="left" w:pos="1270"/>
        </w:tabs>
        <w:spacing w:after="0" w:before="0" w:line="293.00000000000006" w:lineRule="auto"/>
        <w:ind w:left="126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DSM-5 diagnosis and justification/dual diagnosis if applicable (20 points)</w:t>
      </w:r>
    </w:p>
    <w:p w:rsidR="00000000" w:rsidDel="00000000" w:rsidP="00000000" w:rsidRDefault="00000000" w:rsidRPr="00000000" w14:paraId="0000016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1269"/>
          <w:tab w:val="left" w:pos="1270"/>
        </w:tabs>
        <w:spacing w:after="0" w:before="0" w:line="293.00000000000006" w:lineRule="auto"/>
        <w:ind w:left="126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least 1 DSM-5 diagnosis you ruled out and why (5 points)</w:t>
      </w:r>
    </w:p>
    <w:p w:rsidR="00000000" w:rsidDel="00000000" w:rsidP="00000000" w:rsidRDefault="00000000" w:rsidRPr="00000000" w14:paraId="0000016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1090"/>
        </w:tabs>
        <w:spacing w:after="0" w:before="0" w:line="275" w:lineRule="auto"/>
        <w:ind w:left="1269"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of at least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questions from the Cultural Formulation Interview that would allow you to better understand client’s symptoms (5 points)</w:t>
      </w:r>
    </w:p>
    <w:p w:rsidR="00000000" w:rsidDel="00000000" w:rsidP="00000000" w:rsidRDefault="00000000" w:rsidRPr="00000000" w14:paraId="0000016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1269"/>
          <w:tab w:val="left" w:pos="1270"/>
        </w:tabs>
        <w:spacing w:after="0" w:before="0" w:line="294" w:lineRule="auto"/>
        <w:ind w:left="1269" w:right="0" w:hanging="360"/>
        <w:jc w:val="left"/>
        <w:rPr>
          <w:b w:val="0"/>
          <w:i w:val="0"/>
          <w:smallCaps w:val="0"/>
          <w:strike w:val="0"/>
          <w:color w:val="000000"/>
          <w:u w:val="none"/>
          <w:shd w:fill="auto" w:val="clear"/>
          <w:vertAlign w:val="baseline"/>
        </w:rPr>
        <w:sectPr>
          <w:type w:val="nextPage"/>
          <w:pgSz w:h="15840" w:w="12240" w:orient="portrait"/>
          <w:pgMar w:bottom="280" w:top="1500" w:left="900" w:right="60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Attention to historical-social-political-cultural issues in all of above (20 points)</w:t>
      </w:r>
    </w:p>
    <w:p w:rsidR="00000000" w:rsidDel="00000000" w:rsidP="00000000" w:rsidRDefault="00000000" w:rsidRPr="00000000" w14:paraId="0000016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1269"/>
          <w:tab w:val="left" w:pos="1270"/>
        </w:tabs>
        <w:spacing w:after="0" w:before="105" w:line="294" w:lineRule="auto"/>
        <w:ind w:left="126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Differential diagnosis (20 points) </w:t>
      </w:r>
    </w:p>
    <w:p w:rsidR="00000000" w:rsidDel="00000000" w:rsidP="00000000" w:rsidRDefault="00000000" w:rsidRPr="00000000" w14:paraId="0000016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1269"/>
          <w:tab w:val="left" w:pos="1270"/>
        </w:tabs>
        <w:spacing w:after="0" w:before="105" w:line="294" w:lineRule="auto"/>
        <w:ind w:left="126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treatment goals identified and rationale provided (5 points)</w:t>
      </w:r>
    </w:p>
    <w:p w:rsidR="00000000" w:rsidDel="00000000" w:rsidP="00000000" w:rsidRDefault="00000000" w:rsidRPr="00000000" w14:paraId="0000016E">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1269"/>
          <w:tab w:val="left" w:pos="1270"/>
        </w:tabs>
        <w:spacing w:after="0" w:before="0" w:line="294" w:lineRule="auto"/>
        <w:ind w:left="1269"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Incomplete or poor APA style and overall writing style can reduce your grade</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pStyle w:val="Heading1"/>
        <w:ind w:left="3491" w:right="3769" w:firstLine="0"/>
        <w:jc w:val="center"/>
        <w:rPr/>
      </w:pPr>
      <w:r w:rsidDel="00000000" w:rsidR="00000000" w:rsidRPr="00000000">
        <w:rPr>
          <w:rtl w:val="0"/>
        </w:rPr>
        <w:t xml:space="preserve">Movie List</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10190.0" w:type="dxa"/>
        <w:jc w:val="left"/>
        <w:tblInd w:w="4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90"/>
        <w:gridCol w:w="5400"/>
        <w:tblGridChange w:id="0">
          <w:tblGrid>
            <w:gridCol w:w="4790"/>
            <w:gridCol w:w="5400"/>
          </w:tblGrid>
        </w:tblGridChange>
      </w:tblGrid>
      <w:tr>
        <w:trPr>
          <w:cantSplit w:val="0"/>
          <w:trHeight w:val="350" w:hRule="atLeast"/>
          <w:tblHeader w:val="0"/>
        </w:trPr>
        <w:tc>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Forrest Gump</w:t>
            </w:r>
          </w:p>
        </w:tc>
        <w:tc>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King’s Speech</w:t>
            </w:r>
          </w:p>
        </w:tc>
      </w:tr>
      <w:tr>
        <w:trPr>
          <w:cantSplit w:val="0"/>
          <w:trHeight w:val="277" w:hRule="atLeast"/>
          <w:tblHeader w:val="0"/>
        </w:trPr>
        <w:tc>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One Flew Over the Cuckoo’s Nest</w:t>
            </w:r>
          </w:p>
        </w:tc>
        <w:tc>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 Beautiful Mind</w:t>
            </w:r>
          </w:p>
        </w:tc>
      </w:tr>
      <w:tr>
        <w:trPr>
          <w:cantSplit w:val="0"/>
          <w:trHeight w:val="282" w:hRule="atLeast"/>
          <w:tblHeader w:val="0"/>
        </w:trPr>
        <w:tc>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Radio</w:t>
            </w:r>
          </w:p>
        </w:tc>
        <w:tc>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Fisher King (1991)</w:t>
            </w:r>
          </w:p>
        </w:tc>
      </w:tr>
      <w:tr>
        <w:trPr>
          <w:cantSplit w:val="0"/>
          <w:trHeight w:val="282" w:hRule="atLeast"/>
          <w:tblHeader w:val="0"/>
        </w:trPr>
        <w:tc>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 am Sam</w:t>
            </w:r>
          </w:p>
        </w:tc>
        <w:tc>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Awakenings (1990)</w:t>
            </w:r>
          </w:p>
        </w:tc>
      </w:tr>
      <w:tr>
        <w:trPr>
          <w:cantSplit w:val="0"/>
          <w:trHeight w:val="277" w:hRule="atLeast"/>
          <w:tblHeader w:val="0"/>
        </w:trPr>
        <w:tc>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Shutter Island</w:t>
            </w:r>
          </w:p>
        </w:tc>
        <w:tc>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Soloist</w:t>
            </w:r>
          </w:p>
        </w:tc>
      </w:tr>
      <w:tr>
        <w:trPr>
          <w:cantSplit w:val="0"/>
          <w:trHeight w:val="282" w:hRule="atLeast"/>
          <w:tblHeader w:val="0"/>
        </w:trPr>
        <w:tc>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2" w:line="261"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Any Day Now</w:t>
            </w:r>
          </w:p>
        </w:tc>
        <w:tc>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2" w:line="261"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Take Shelter (2011)</w:t>
            </w:r>
          </w:p>
        </w:tc>
      </w:tr>
      <w:tr>
        <w:trPr>
          <w:cantSplit w:val="0"/>
          <w:trHeight w:val="282" w:hRule="atLeast"/>
          <w:tblHeader w:val="0"/>
        </w:trPr>
        <w:tc>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There’s Something About Mary</w:t>
            </w:r>
          </w:p>
        </w:tc>
        <w:tc>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Black Swan (2010)</w:t>
            </w:r>
          </w:p>
        </w:tc>
      </w:tr>
      <w:tr>
        <w:trPr>
          <w:cantSplit w:val="0"/>
          <w:trHeight w:val="282" w:hRule="atLeast"/>
          <w:tblHeader w:val="0"/>
        </w:trPr>
        <w:tc>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Adam (2009)</w:t>
            </w:r>
          </w:p>
        </w:tc>
        <w:tc>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He Loves me, He Loves Me Not (2002, France)</w:t>
            </w:r>
          </w:p>
        </w:tc>
      </w:tr>
      <w:tr>
        <w:trPr>
          <w:cantSplit w:val="0"/>
          <w:trHeight w:val="277" w:hRule="atLeast"/>
          <w:tblHeader w:val="0"/>
        </w:trPr>
        <w:tc>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Breaking and Entering (2006)</w:t>
            </w:r>
          </w:p>
        </w:tc>
        <w:tc>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Beaver (2011)</w:t>
            </w:r>
          </w:p>
        </w:tc>
      </w:tr>
      <w:tr>
        <w:trPr>
          <w:cantSplit w:val="0"/>
          <w:trHeight w:val="282" w:hRule="atLeast"/>
          <w:tblHeader w:val="0"/>
        </w:trPr>
        <w:tc>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Rain Man</w:t>
            </w:r>
          </w:p>
        </w:tc>
        <w:tc>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It’s a Wonderful Life (1946)</w:t>
            </w:r>
          </w:p>
        </w:tc>
      </w:tr>
      <w:tr>
        <w:trPr>
          <w:cantSplit w:val="0"/>
          <w:trHeight w:val="282" w:hRule="atLeast"/>
          <w:tblHeader w:val="0"/>
        </w:trPr>
        <w:tc>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Silent Fall (1994)</w:t>
            </w:r>
          </w:p>
        </w:tc>
        <w:tc>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Silver Linings Playbook (2012)</w:t>
            </w:r>
          </w:p>
        </w:tc>
      </w:tr>
      <w:tr>
        <w:trPr>
          <w:cantSplit w:val="0"/>
          <w:trHeight w:val="278" w:hRule="atLeast"/>
          <w:tblHeader w:val="0"/>
        </w:trPr>
        <w:tc>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To Kill A Mockingbird</w:t>
            </w:r>
          </w:p>
        </w:tc>
        <w:tc>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Mr. Jones</w:t>
            </w:r>
          </w:p>
        </w:tc>
      </w:tr>
      <w:tr>
        <w:trPr>
          <w:cantSplit w:val="0"/>
          <w:trHeight w:val="282" w:hRule="atLeast"/>
          <w:tblHeader w:val="0"/>
        </w:trPr>
        <w:tc>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Thumbsucker (2005)</w:t>
            </w:r>
          </w:p>
        </w:tc>
        <w:tc>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Running with Scissors (2006)</w:t>
            </w:r>
          </w:p>
        </w:tc>
      </w:tr>
      <w:tr>
        <w:trPr>
          <w:cantSplit w:val="0"/>
          <w:trHeight w:val="282" w:hRule="atLeast"/>
          <w:tblHeader w:val="0"/>
        </w:trPr>
        <w:tc>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Michael Clayton (2007)</w:t>
            </w:r>
          </w:p>
        </w:tc>
        <w:tc>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Boy Interrupted (2009)</w:t>
            </w:r>
          </w:p>
        </w:tc>
      </w:tr>
      <w:tr>
        <w:trPr>
          <w:cantSplit w:val="0"/>
          <w:trHeight w:val="277" w:hRule="atLeast"/>
          <w:tblHeader w:val="0"/>
        </w:trPr>
        <w:tc>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House of Sand and Fog (2003)</w:t>
            </w:r>
          </w:p>
        </w:tc>
        <w:tc>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Hours (2002)</w:t>
            </w:r>
          </w:p>
        </w:tc>
      </w:tr>
      <w:tr>
        <w:trPr>
          <w:cantSplit w:val="0"/>
          <w:trHeight w:val="282" w:hRule="atLeast"/>
          <w:tblHeader w:val="0"/>
        </w:trPr>
        <w:tc>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2" w:line="261"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Dead Poets Society (1989)</w:t>
            </w:r>
          </w:p>
        </w:tc>
        <w:tc>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2" w:line="261"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Aviator (2004)</w:t>
            </w:r>
          </w:p>
        </w:tc>
      </w:tr>
      <w:tr>
        <w:trPr>
          <w:cantSplit w:val="0"/>
          <w:trHeight w:val="282" w:hRule="atLeast"/>
          <w:tblHeader w:val="0"/>
        </w:trPr>
        <w:tc>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Matchstick Men (2003)</w:t>
            </w:r>
          </w:p>
        </w:tc>
        <w:tc>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As Good As It Gets (1997)</w:t>
            </w:r>
          </w:p>
        </w:tc>
      </w:tr>
      <w:tr>
        <w:trPr>
          <w:cantSplit w:val="0"/>
          <w:trHeight w:val="282" w:hRule="atLeast"/>
          <w:tblHeader w:val="0"/>
        </w:trPr>
        <w:tc>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Somethings Gotta Give (2003)</w:t>
            </w:r>
          </w:p>
        </w:tc>
        <w:tc>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Panic Room (2002)</w:t>
            </w:r>
          </w:p>
        </w:tc>
      </w:tr>
      <w:tr>
        <w:trPr>
          <w:cantSplit w:val="0"/>
          <w:trHeight w:val="278" w:hRule="atLeast"/>
          <w:tblHeader w:val="0"/>
        </w:trPr>
        <w:tc>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Kissing Jessica Stein (2002)</w:t>
            </w:r>
          </w:p>
        </w:tc>
        <w:tc>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Dryland (2010)</w:t>
            </w:r>
          </w:p>
        </w:tc>
      </w:tr>
      <w:tr>
        <w:trPr>
          <w:cantSplit w:val="0"/>
          <w:trHeight w:val="282" w:hRule="atLeast"/>
          <w:tblHeader w:val="0"/>
        </w:trPr>
        <w:tc>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Manchurian Candidate (2004)</w:t>
            </w:r>
          </w:p>
        </w:tc>
        <w:tc>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Upside of Anger (2005)</w:t>
            </w:r>
          </w:p>
        </w:tc>
      </w:tr>
      <w:tr>
        <w:trPr>
          <w:cantSplit w:val="0"/>
          <w:trHeight w:val="282" w:hRule="atLeast"/>
          <w:tblHeader w:val="0"/>
        </w:trPr>
        <w:tc>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Three Faces of Eve (1957)</w:t>
            </w:r>
          </w:p>
        </w:tc>
        <w:tc>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What About Bob?</w:t>
            </w:r>
          </w:p>
        </w:tc>
      </w:tr>
      <w:tr>
        <w:trPr>
          <w:cantSplit w:val="0"/>
          <w:trHeight w:val="277" w:hRule="atLeast"/>
          <w:tblHeader w:val="0"/>
        </w:trPr>
        <w:tc>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Psycho (1960)</w:t>
            </w:r>
          </w:p>
        </w:tc>
        <w:tc>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Sybil (1976)</w:t>
            </w:r>
          </w:p>
        </w:tc>
      </w:tr>
      <w:tr>
        <w:trPr>
          <w:cantSplit w:val="0"/>
          <w:trHeight w:val="282" w:hRule="atLeast"/>
          <w:tblHeader w:val="0"/>
        </w:trPr>
        <w:tc>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Swimming Pool (2002)</w:t>
            </w:r>
          </w:p>
        </w:tc>
        <w:tc>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Frankie and Alice (2010)</w:t>
            </w:r>
          </w:p>
        </w:tc>
      </w:tr>
      <w:tr>
        <w:trPr>
          <w:cantSplit w:val="0"/>
          <w:trHeight w:val="282" w:hRule="atLeast"/>
          <w:tblHeader w:val="0"/>
        </w:trPr>
        <w:tc>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Nurse Betty (2000)</w:t>
            </w:r>
          </w:p>
        </w:tc>
        <w:tc>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Insomnia (2002)</w:t>
            </w:r>
          </w:p>
        </w:tc>
      </w:tr>
      <w:tr>
        <w:trPr>
          <w:cantSplit w:val="0"/>
          <w:trHeight w:val="278" w:hRule="atLeast"/>
          <w:tblHeader w:val="0"/>
        </w:trPr>
        <w:tc>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Lost In Translation (2003)</w:t>
            </w:r>
          </w:p>
        </w:tc>
        <w:tc>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Girl Interrupted (1999)</w:t>
            </w:r>
          </w:p>
        </w:tc>
      </w:tr>
      <w:tr>
        <w:trPr>
          <w:cantSplit w:val="0"/>
          <w:trHeight w:val="282" w:hRule="atLeast"/>
          <w:tblHeader w:val="0"/>
        </w:trPr>
        <w:tc>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2" w:line="261"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What’s Eating Gilbert Grape? (1993)</w:t>
            </w:r>
          </w:p>
        </w:tc>
        <w:tc>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2" w:line="261"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Boys Don’t Cry (1999)</w:t>
            </w:r>
          </w:p>
        </w:tc>
      </w:tr>
      <w:tr>
        <w:trPr>
          <w:cantSplit w:val="0"/>
          <w:trHeight w:val="282" w:hRule="atLeast"/>
          <w:tblHeader w:val="0"/>
        </w:trPr>
        <w:tc>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Soldier’s Girl (2003)</w:t>
            </w:r>
          </w:p>
        </w:tc>
        <w:tc>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We Need to Talk About Kevin (2012)</w:t>
            </w:r>
          </w:p>
        </w:tc>
      </w:tr>
      <w:tr>
        <w:trPr>
          <w:cantSplit w:val="0"/>
          <w:trHeight w:val="282" w:hRule="atLeast"/>
          <w:tblHeader w:val="0"/>
        </w:trPr>
        <w:tc>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My First Mister (2001)</w:t>
            </w:r>
          </w:p>
        </w:tc>
        <w:tc>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Little Miss Sunshine (2006)</w:t>
            </w:r>
          </w:p>
        </w:tc>
      </w:tr>
      <w:tr>
        <w:trPr>
          <w:cantSplit w:val="0"/>
          <w:trHeight w:val="278" w:hRule="atLeast"/>
          <w:tblHeader w:val="0"/>
        </w:trPr>
        <w:tc>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Flight (2012)</w:t>
            </w:r>
          </w:p>
        </w:tc>
        <w:tc>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Smashed (2012)</w:t>
            </w:r>
          </w:p>
        </w:tc>
      </w:tr>
      <w:tr>
        <w:trPr>
          <w:cantSplit w:val="0"/>
          <w:trHeight w:val="282" w:hRule="atLeast"/>
          <w:tblHeader w:val="0"/>
        </w:trPr>
        <w:tc>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I’m Dancing As Fast As I Can (1982)</w:t>
            </w:r>
          </w:p>
        </w:tc>
        <w:tc>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Memento (2000)</w:t>
            </w:r>
          </w:p>
        </w:tc>
      </w:tr>
      <w:tr>
        <w:trPr>
          <w:cantSplit w:val="0"/>
          <w:trHeight w:val="282" w:hRule="atLeast"/>
          <w:tblHeader w:val="0"/>
        </w:trPr>
        <w:tc>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Notebook (2004)</w:t>
            </w:r>
          </w:p>
        </w:tc>
        <w:tc>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No Country For Old Men (2007)</w:t>
            </w:r>
          </w:p>
        </w:tc>
      </w:tr>
      <w:tr>
        <w:trPr>
          <w:cantSplit w:val="0"/>
          <w:trHeight w:val="277" w:hRule="atLeast"/>
          <w:tblHeader w:val="0"/>
        </w:trPr>
        <w:tc>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Lakeview Terrance (2009)</w:t>
            </w:r>
          </w:p>
        </w:tc>
        <w:tc>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Reign Over Me (2007)</w:t>
            </w:r>
          </w:p>
        </w:tc>
      </w:tr>
      <w:tr>
        <w:trPr>
          <w:cantSplit w:val="0"/>
          <w:trHeight w:val="282" w:hRule="atLeast"/>
          <w:tblHeader w:val="0"/>
        </w:trPr>
        <w:tc>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Blue Jasmine (2013)</w:t>
            </w:r>
          </w:p>
        </w:tc>
        <w:tc>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Leap Year (2010)</w:t>
            </w:r>
          </w:p>
        </w:tc>
      </w:tr>
      <w:tr>
        <w:trPr>
          <w:cantSplit w:val="0"/>
          <w:trHeight w:val="282" w:hRule="atLeast"/>
          <w:tblHeader w:val="0"/>
        </w:trPr>
        <w:tc>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Kill Bill (2003; 2004)</w:t>
            </w:r>
          </w:p>
        </w:tc>
        <w:tc>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What About Bob? (1991)</w:t>
            </w:r>
          </w:p>
        </w:tc>
      </w:tr>
      <w:tr>
        <w:trPr>
          <w:cantSplit w:val="0"/>
          <w:trHeight w:val="282" w:hRule="atLeast"/>
          <w:tblHeader w:val="0"/>
        </w:trPr>
        <w:tc>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When A Man Loves A Woman (1994)</w:t>
            </w:r>
          </w:p>
        </w:tc>
        <w:tc>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 Lost Weekend (1945)</w:t>
            </w:r>
          </w:p>
        </w:tc>
      </w:tr>
      <w:tr>
        <w:trPr>
          <w:cantSplit w:val="0"/>
          <w:trHeight w:val="278" w:hRule="atLeast"/>
          <w:tblHeader w:val="0"/>
        </w:trPr>
        <w:tc>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Iris (2010)</w:t>
            </w:r>
          </w:p>
        </w:tc>
        <w:tc>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Away From Her (2007)</w:t>
            </w:r>
          </w:p>
        </w:tc>
      </w:tr>
      <w:tr>
        <w:trPr>
          <w:cantSplit w:val="0"/>
          <w:trHeight w:val="282" w:hRule="atLeast"/>
          <w:tblHeader w:val="0"/>
        </w:trPr>
        <w:tc>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 Clockwork of Orange (1971)</w:t>
            </w:r>
          </w:p>
        </w:tc>
        <w:tc>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*You may request to do additional characters, but this request must be communicated </w:t>
      </w:r>
      <w:r w:rsidDel="00000000" w:rsidR="00000000" w:rsidRPr="00000000">
        <w:rPr>
          <w:b w:val="1"/>
          <w:u w:val="single"/>
          <w:rtl w:val="0"/>
        </w:rPr>
        <w:t xml:space="preserve">and</w:t>
      </w:r>
      <w:r w:rsidDel="00000000" w:rsidR="00000000" w:rsidRPr="00000000">
        <w:rPr>
          <w:rtl w:val="0"/>
        </w:rPr>
        <w:t xml:space="preserve"> approved by the professor*  </w:t>
      </w:r>
    </w:p>
    <w:sectPr>
      <w:type w:val="nextPage"/>
      <w:pgSz w:h="15840" w:w="12240" w:orient="portrait"/>
      <w:pgMar w:bottom="280" w:top="1360" w:left="900" w:right="6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49" w:hanging="479"/>
      </w:pPr>
      <w:rPr>
        <w:rFonts w:ascii="Times New Roman" w:cs="Times New Roman" w:eastAsia="Times New Roman" w:hAnsi="Times New Roman"/>
        <w:sz w:val="24"/>
        <w:szCs w:val="24"/>
      </w:rPr>
    </w:lvl>
    <w:lvl w:ilvl="1">
      <w:start w:val="1"/>
      <w:numFmt w:val="decimal"/>
      <w:lvlText w:val="%2."/>
      <w:lvlJc w:val="left"/>
      <w:pPr>
        <w:ind w:left="1629" w:hanging="360"/>
      </w:pPr>
      <w:rPr>
        <w:rFonts w:ascii="Times New Roman" w:cs="Times New Roman" w:eastAsia="Times New Roman" w:hAnsi="Times New Roman"/>
        <w:b w:val="1"/>
        <w:sz w:val="24"/>
        <w:szCs w:val="24"/>
      </w:rPr>
    </w:lvl>
    <w:lvl w:ilvl="2">
      <w:start w:val="1"/>
      <w:numFmt w:val="bullet"/>
      <w:lvlText w:val="•"/>
      <w:lvlJc w:val="left"/>
      <w:pPr>
        <w:ind w:left="2633" w:hanging="360"/>
      </w:pPr>
      <w:rPr/>
    </w:lvl>
    <w:lvl w:ilvl="3">
      <w:start w:val="1"/>
      <w:numFmt w:val="bullet"/>
      <w:lvlText w:val="•"/>
      <w:lvlJc w:val="left"/>
      <w:pPr>
        <w:ind w:left="3646" w:hanging="360"/>
      </w:pPr>
      <w:rPr/>
    </w:lvl>
    <w:lvl w:ilvl="4">
      <w:start w:val="1"/>
      <w:numFmt w:val="bullet"/>
      <w:lvlText w:val="•"/>
      <w:lvlJc w:val="left"/>
      <w:pPr>
        <w:ind w:left="4660" w:hanging="360"/>
      </w:pPr>
      <w:rPr/>
    </w:lvl>
    <w:lvl w:ilvl="5">
      <w:start w:val="1"/>
      <w:numFmt w:val="bullet"/>
      <w:lvlText w:val="•"/>
      <w:lvlJc w:val="left"/>
      <w:pPr>
        <w:ind w:left="5673" w:hanging="360"/>
      </w:pPr>
      <w:rPr/>
    </w:lvl>
    <w:lvl w:ilvl="6">
      <w:start w:val="1"/>
      <w:numFmt w:val="bullet"/>
      <w:lvlText w:val="•"/>
      <w:lvlJc w:val="left"/>
      <w:pPr>
        <w:ind w:left="6686" w:hanging="360"/>
      </w:pPr>
      <w:rPr/>
    </w:lvl>
    <w:lvl w:ilvl="7">
      <w:start w:val="1"/>
      <w:numFmt w:val="bullet"/>
      <w:lvlText w:val="•"/>
      <w:lvlJc w:val="left"/>
      <w:pPr>
        <w:ind w:left="7700" w:hanging="360"/>
      </w:pPr>
      <w:rPr/>
    </w:lvl>
    <w:lvl w:ilvl="8">
      <w:start w:val="1"/>
      <w:numFmt w:val="bullet"/>
      <w:lvlText w:val="•"/>
      <w:lvlJc w:val="left"/>
      <w:pPr>
        <w:ind w:left="8713"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1269" w:hanging="360"/>
      </w:pPr>
      <w:rPr>
        <w:rFonts w:ascii="Noto Sans Symbols" w:cs="Noto Sans Symbols" w:eastAsia="Noto Sans Symbols" w:hAnsi="Noto Sans Symbols"/>
        <w:sz w:val="24"/>
        <w:szCs w:val="24"/>
      </w:rPr>
    </w:lvl>
    <w:lvl w:ilvl="1">
      <w:start w:val="1"/>
      <w:numFmt w:val="bullet"/>
      <w:lvlText w:val="•"/>
      <w:lvlJc w:val="left"/>
      <w:pPr>
        <w:ind w:left="2208" w:hanging="360"/>
      </w:pPr>
      <w:rPr/>
    </w:lvl>
    <w:lvl w:ilvl="2">
      <w:start w:val="1"/>
      <w:numFmt w:val="bullet"/>
      <w:lvlText w:val="•"/>
      <w:lvlJc w:val="left"/>
      <w:pPr>
        <w:ind w:left="3156" w:hanging="360"/>
      </w:pPr>
      <w:rPr/>
    </w:lvl>
    <w:lvl w:ilvl="3">
      <w:start w:val="1"/>
      <w:numFmt w:val="bullet"/>
      <w:lvlText w:val="•"/>
      <w:lvlJc w:val="left"/>
      <w:pPr>
        <w:ind w:left="4104" w:hanging="360"/>
      </w:pPr>
      <w:rPr/>
    </w:lvl>
    <w:lvl w:ilvl="4">
      <w:start w:val="1"/>
      <w:numFmt w:val="bullet"/>
      <w:lvlText w:val="•"/>
      <w:lvlJc w:val="left"/>
      <w:pPr>
        <w:ind w:left="5052" w:hanging="360"/>
      </w:pPr>
      <w:rPr/>
    </w:lvl>
    <w:lvl w:ilvl="5">
      <w:start w:val="1"/>
      <w:numFmt w:val="bullet"/>
      <w:lvlText w:val="•"/>
      <w:lvlJc w:val="left"/>
      <w:pPr>
        <w:ind w:left="6000" w:hanging="360"/>
      </w:pPr>
      <w:rPr/>
    </w:lvl>
    <w:lvl w:ilvl="6">
      <w:start w:val="1"/>
      <w:numFmt w:val="bullet"/>
      <w:lvlText w:val="•"/>
      <w:lvlJc w:val="left"/>
      <w:pPr>
        <w:ind w:left="6948" w:hanging="360"/>
      </w:pPr>
      <w:rPr/>
    </w:lvl>
    <w:lvl w:ilvl="7">
      <w:start w:val="1"/>
      <w:numFmt w:val="bullet"/>
      <w:lvlText w:val="•"/>
      <w:lvlJc w:val="left"/>
      <w:pPr>
        <w:ind w:left="7896" w:hanging="360"/>
      </w:pPr>
      <w:rPr/>
    </w:lvl>
    <w:lvl w:ilvl="8">
      <w:start w:val="1"/>
      <w:numFmt w:val="bullet"/>
      <w:lvlText w:val="•"/>
      <w:lvlJc w:val="left"/>
      <w:pPr>
        <w:ind w:left="8844" w:hanging="360"/>
      </w:pPr>
      <w:rPr/>
    </w:lvl>
  </w:abstractNum>
  <w:abstractNum w:abstractNumId="6">
    <w:lvl w:ilvl="0">
      <w:start w:val="1"/>
      <w:numFmt w:val="decimal"/>
      <w:lvlText w:val="%1."/>
      <w:lvlJc w:val="left"/>
      <w:pPr>
        <w:ind w:left="1089" w:hanging="360"/>
      </w:pPr>
      <w:rPr>
        <w:rFonts w:ascii="Times New Roman" w:cs="Times New Roman" w:eastAsia="Times New Roman" w:hAnsi="Times New Roman"/>
        <w:sz w:val="24"/>
        <w:szCs w:val="24"/>
      </w:rPr>
    </w:lvl>
    <w:lvl w:ilvl="1">
      <w:start w:val="1"/>
      <w:numFmt w:val="lowerLetter"/>
      <w:lvlText w:val="%2."/>
      <w:lvlJc w:val="left"/>
      <w:pPr>
        <w:ind w:left="1989" w:hanging="226.99999999999977"/>
      </w:pPr>
      <w:rPr>
        <w:rFonts w:ascii="Times New Roman" w:cs="Times New Roman" w:eastAsia="Times New Roman" w:hAnsi="Times New Roman"/>
        <w:sz w:val="24"/>
        <w:szCs w:val="24"/>
      </w:rPr>
    </w:lvl>
    <w:lvl w:ilvl="2">
      <w:start w:val="1"/>
      <w:numFmt w:val="bullet"/>
      <w:lvlText w:val="•"/>
      <w:lvlJc w:val="left"/>
      <w:pPr>
        <w:ind w:left="2953" w:hanging="227"/>
      </w:pPr>
      <w:rPr/>
    </w:lvl>
    <w:lvl w:ilvl="3">
      <w:start w:val="1"/>
      <w:numFmt w:val="bullet"/>
      <w:lvlText w:val="•"/>
      <w:lvlJc w:val="left"/>
      <w:pPr>
        <w:ind w:left="3926" w:hanging="226.99999999999955"/>
      </w:pPr>
      <w:rPr/>
    </w:lvl>
    <w:lvl w:ilvl="4">
      <w:start w:val="1"/>
      <w:numFmt w:val="bullet"/>
      <w:lvlText w:val="•"/>
      <w:lvlJc w:val="left"/>
      <w:pPr>
        <w:ind w:left="4900" w:hanging="227"/>
      </w:pPr>
      <w:rPr/>
    </w:lvl>
    <w:lvl w:ilvl="5">
      <w:start w:val="1"/>
      <w:numFmt w:val="bullet"/>
      <w:lvlText w:val="•"/>
      <w:lvlJc w:val="left"/>
      <w:pPr>
        <w:ind w:left="5873" w:hanging="227.0000000000009"/>
      </w:pPr>
      <w:rPr/>
    </w:lvl>
    <w:lvl w:ilvl="6">
      <w:start w:val="1"/>
      <w:numFmt w:val="bullet"/>
      <w:lvlText w:val="•"/>
      <w:lvlJc w:val="left"/>
      <w:pPr>
        <w:ind w:left="6846" w:hanging="227"/>
      </w:pPr>
      <w:rPr/>
    </w:lvl>
    <w:lvl w:ilvl="7">
      <w:start w:val="1"/>
      <w:numFmt w:val="bullet"/>
      <w:lvlText w:val="•"/>
      <w:lvlJc w:val="left"/>
      <w:pPr>
        <w:ind w:left="7820" w:hanging="227"/>
      </w:pPr>
      <w:rPr/>
    </w:lvl>
    <w:lvl w:ilvl="8">
      <w:start w:val="1"/>
      <w:numFmt w:val="bullet"/>
      <w:lvlText w:val="•"/>
      <w:lvlJc w:val="left"/>
      <w:pPr>
        <w:ind w:left="8793" w:hanging="227"/>
      </w:pPr>
      <w:rPr/>
    </w:lvl>
  </w:abstractNum>
  <w:abstractNum w:abstractNumId="7">
    <w:lvl w:ilvl="0">
      <w:start w:val="1"/>
      <w:numFmt w:val="decimal"/>
      <w:lvlText w:val="%1."/>
      <w:lvlJc w:val="left"/>
      <w:pPr>
        <w:ind w:left="1629" w:hanging="360"/>
      </w:pPr>
      <w:rPr/>
    </w:lvl>
    <w:lvl w:ilvl="1">
      <w:start w:val="1"/>
      <w:numFmt w:val="lowerLetter"/>
      <w:lvlText w:val="%2."/>
      <w:lvlJc w:val="left"/>
      <w:pPr>
        <w:ind w:left="2349" w:hanging="360"/>
      </w:pPr>
      <w:rPr>
        <w:rFonts w:ascii="Times New Roman" w:cs="Times New Roman" w:eastAsia="Times New Roman" w:hAnsi="Times New Roman"/>
        <w:sz w:val="24"/>
        <w:szCs w:val="24"/>
      </w:rPr>
    </w:lvl>
    <w:lvl w:ilvl="2">
      <w:start w:val="1"/>
      <w:numFmt w:val="bullet"/>
      <w:lvlText w:val="•"/>
      <w:lvlJc w:val="left"/>
      <w:pPr>
        <w:ind w:left="3273" w:hanging="360"/>
      </w:pPr>
      <w:rPr/>
    </w:lvl>
    <w:lvl w:ilvl="3">
      <w:start w:val="1"/>
      <w:numFmt w:val="bullet"/>
      <w:lvlText w:val="•"/>
      <w:lvlJc w:val="left"/>
      <w:pPr>
        <w:ind w:left="4206" w:hanging="360"/>
      </w:pPr>
      <w:rPr/>
    </w:lvl>
    <w:lvl w:ilvl="4">
      <w:start w:val="1"/>
      <w:numFmt w:val="bullet"/>
      <w:lvlText w:val="•"/>
      <w:lvlJc w:val="left"/>
      <w:pPr>
        <w:ind w:left="5140" w:hanging="360"/>
      </w:pPr>
      <w:rPr/>
    </w:lvl>
    <w:lvl w:ilvl="5">
      <w:start w:val="1"/>
      <w:numFmt w:val="bullet"/>
      <w:lvlText w:val="•"/>
      <w:lvlJc w:val="left"/>
      <w:pPr>
        <w:ind w:left="6073" w:hanging="360"/>
      </w:pPr>
      <w:rPr/>
    </w:lvl>
    <w:lvl w:ilvl="6">
      <w:start w:val="1"/>
      <w:numFmt w:val="bullet"/>
      <w:lvlText w:val="•"/>
      <w:lvlJc w:val="left"/>
      <w:pPr>
        <w:ind w:left="7006" w:hanging="360"/>
      </w:pPr>
      <w:rPr/>
    </w:lvl>
    <w:lvl w:ilvl="7">
      <w:start w:val="1"/>
      <w:numFmt w:val="bullet"/>
      <w:lvlText w:val="•"/>
      <w:lvlJc w:val="left"/>
      <w:pPr>
        <w:ind w:left="7940" w:hanging="360"/>
      </w:pPr>
      <w:rPr/>
    </w:lvl>
    <w:lvl w:ilvl="8">
      <w:start w:val="1"/>
      <w:numFmt w:val="bullet"/>
      <w:lvlText w:val="•"/>
      <w:lvlJc w:val="left"/>
      <w:pPr>
        <w:ind w:left="8873"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49"/>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uburn.edu/covid-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