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15EC8" w14:textId="77777777" w:rsidR="00ED2F2D" w:rsidRDefault="00153E80">
      <w:pPr>
        <w:jc w:val="center"/>
        <w:rPr>
          <w:b/>
          <w:sz w:val="28"/>
          <w:szCs w:val="28"/>
        </w:rPr>
      </w:pPr>
      <w:r>
        <w:rPr>
          <w:b/>
          <w:sz w:val="28"/>
          <w:szCs w:val="28"/>
        </w:rPr>
        <w:t xml:space="preserve">AUBURN UNIVERSITY </w:t>
      </w:r>
    </w:p>
    <w:p w14:paraId="6F5DD893" w14:textId="77777777" w:rsidR="00ED2F2D" w:rsidRDefault="00153E80">
      <w:pPr>
        <w:jc w:val="center"/>
        <w:rPr>
          <w:b/>
          <w:sz w:val="28"/>
          <w:szCs w:val="28"/>
        </w:rPr>
      </w:pPr>
      <w:r>
        <w:rPr>
          <w:b/>
          <w:sz w:val="28"/>
          <w:szCs w:val="28"/>
        </w:rPr>
        <w:t>SPECIAL EDUCATION, REHABILITATION, AND COUNSELING</w:t>
      </w:r>
    </w:p>
    <w:p w14:paraId="7E4A68E6" w14:textId="77777777" w:rsidR="00ED2F2D" w:rsidRDefault="00153E80">
      <w:pPr>
        <w:jc w:val="center"/>
        <w:rPr>
          <w:sz w:val="28"/>
          <w:szCs w:val="28"/>
        </w:rPr>
      </w:pPr>
      <w:r>
        <w:rPr>
          <w:b/>
          <w:sz w:val="28"/>
          <w:szCs w:val="28"/>
        </w:rPr>
        <w:t>SYLLABUS</w:t>
      </w:r>
    </w:p>
    <w:p w14:paraId="07A7362C" w14:textId="77777777" w:rsidR="00ED2F2D" w:rsidRDefault="00153E80">
      <w:pPr>
        <w:tabs>
          <w:tab w:val="center" w:pos="4680"/>
        </w:tabs>
        <w:rPr>
          <w:sz w:val="22"/>
          <w:szCs w:val="22"/>
        </w:rPr>
      </w:pPr>
      <w:r>
        <w:rPr>
          <w:b/>
          <w:sz w:val="22"/>
          <w:szCs w:val="22"/>
        </w:rPr>
        <w:tab/>
      </w:r>
    </w:p>
    <w:p w14:paraId="34D5D7C7" w14:textId="77777777" w:rsidR="00ED2F2D" w:rsidRDefault="00153E80">
      <w:pPr>
        <w:tabs>
          <w:tab w:val="left" w:pos="-1440"/>
        </w:tabs>
        <w:rPr>
          <w:sz w:val="24"/>
          <w:szCs w:val="24"/>
        </w:rPr>
      </w:pPr>
      <w:r>
        <w:rPr>
          <w:sz w:val="24"/>
          <w:szCs w:val="24"/>
        </w:rPr>
        <w:t>Course Number:</w:t>
      </w:r>
      <w:r>
        <w:rPr>
          <w:sz w:val="24"/>
          <w:szCs w:val="24"/>
        </w:rPr>
        <w:tab/>
      </w:r>
      <w:r>
        <w:rPr>
          <w:sz w:val="24"/>
          <w:szCs w:val="24"/>
        </w:rPr>
        <w:tab/>
        <w:t>COUN 7450</w:t>
      </w:r>
    </w:p>
    <w:p w14:paraId="0AC3C410" w14:textId="77777777" w:rsidR="00ED2F2D" w:rsidRDefault="00153E80">
      <w:pPr>
        <w:tabs>
          <w:tab w:val="left" w:pos="-1440"/>
        </w:tabs>
        <w:ind w:left="720" w:hanging="720"/>
        <w:rPr>
          <w:sz w:val="24"/>
          <w:szCs w:val="24"/>
        </w:rPr>
      </w:pPr>
      <w:r>
        <w:rPr>
          <w:sz w:val="24"/>
          <w:szCs w:val="24"/>
        </w:rPr>
        <w:t>Course Section:</w:t>
      </w:r>
      <w:r>
        <w:rPr>
          <w:sz w:val="24"/>
          <w:szCs w:val="24"/>
        </w:rPr>
        <w:tab/>
      </w:r>
      <w:r>
        <w:rPr>
          <w:sz w:val="24"/>
          <w:szCs w:val="24"/>
        </w:rPr>
        <w:tab/>
        <w:t>001</w:t>
      </w:r>
    </w:p>
    <w:p w14:paraId="13455A54" w14:textId="77777777" w:rsidR="00ED2F2D" w:rsidRDefault="00153E80">
      <w:pPr>
        <w:tabs>
          <w:tab w:val="left" w:pos="-1440"/>
          <w:tab w:val="left" w:pos="615"/>
        </w:tabs>
        <w:ind w:left="720" w:hanging="720"/>
        <w:rPr>
          <w:sz w:val="24"/>
          <w:szCs w:val="24"/>
        </w:rPr>
      </w:pPr>
      <w:r>
        <w:rPr>
          <w:sz w:val="24"/>
          <w:szCs w:val="24"/>
        </w:rPr>
        <w:t>Course Title:</w:t>
      </w:r>
      <w:r>
        <w:rPr>
          <w:sz w:val="24"/>
          <w:szCs w:val="24"/>
        </w:rPr>
        <w:tab/>
      </w:r>
      <w:r>
        <w:rPr>
          <w:sz w:val="24"/>
          <w:szCs w:val="24"/>
        </w:rPr>
        <w:tab/>
      </w:r>
      <w:r>
        <w:rPr>
          <w:sz w:val="24"/>
          <w:szCs w:val="24"/>
        </w:rPr>
        <w:tab/>
        <w:t>Foundations of School Counseling</w:t>
      </w:r>
    </w:p>
    <w:p w14:paraId="66A70B0D" w14:textId="77777777" w:rsidR="00ED2F2D" w:rsidRDefault="00153E80">
      <w:pPr>
        <w:tabs>
          <w:tab w:val="left" w:pos="-1440"/>
        </w:tabs>
        <w:rPr>
          <w:sz w:val="24"/>
          <w:szCs w:val="24"/>
        </w:rPr>
      </w:pPr>
      <w:r>
        <w:rPr>
          <w:sz w:val="24"/>
          <w:szCs w:val="24"/>
        </w:rPr>
        <w:t>Co-requisites:</w:t>
      </w:r>
      <w:r>
        <w:rPr>
          <w:sz w:val="24"/>
          <w:szCs w:val="24"/>
        </w:rPr>
        <w:tab/>
      </w:r>
      <w:r>
        <w:rPr>
          <w:sz w:val="24"/>
          <w:szCs w:val="24"/>
        </w:rPr>
        <w:tab/>
      </w:r>
      <w:r>
        <w:rPr>
          <w:sz w:val="24"/>
          <w:szCs w:val="24"/>
        </w:rPr>
        <w:tab/>
        <w:t>None</w:t>
      </w:r>
    </w:p>
    <w:p w14:paraId="315FD6F4" w14:textId="77777777" w:rsidR="00ED2F2D" w:rsidRDefault="00153E80">
      <w:pPr>
        <w:tabs>
          <w:tab w:val="left" w:pos="-1440"/>
        </w:tabs>
        <w:rPr>
          <w:sz w:val="24"/>
          <w:szCs w:val="24"/>
        </w:rPr>
      </w:pPr>
      <w:r>
        <w:rPr>
          <w:sz w:val="24"/>
          <w:szCs w:val="24"/>
        </w:rPr>
        <w:t>Prerequisites:</w:t>
      </w:r>
      <w:r>
        <w:rPr>
          <w:sz w:val="24"/>
          <w:szCs w:val="24"/>
        </w:rPr>
        <w:tab/>
      </w:r>
      <w:r>
        <w:rPr>
          <w:sz w:val="24"/>
          <w:szCs w:val="24"/>
        </w:rPr>
        <w:tab/>
      </w:r>
      <w:r>
        <w:rPr>
          <w:sz w:val="24"/>
          <w:szCs w:val="24"/>
        </w:rPr>
        <w:tab/>
        <w:t>COUN 7420</w:t>
      </w:r>
    </w:p>
    <w:p w14:paraId="44C61154" w14:textId="77777777" w:rsidR="00ED2F2D" w:rsidRDefault="00153E80">
      <w:pPr>
        <w:rPr>
          <w:sz w:val="24"/>
          <w:szCs w:val="24"/>
        </w:rPr>
      </w:pPr>
      <w:r>
        <w:rPr>
          <w:sz w:val="24"/>
          <w:szCs w:val="24"/>
        </w:rPr>
        <w:t>Credits:</w:t>
      </w:r>
      <w:r>
        <w:rPr>
          <w:sz w:val="24"/>
          <w:szCs w:val="24"/>
        </w:rPr>
        <w:tab/>
      </w:r>
      <w:r>
        <w:rPr>
          <w:sz w:val="24"/>
          <w:szCs w:val="24"/>
        </w:rPr>
        <w:tab/>
      </w:r>
      <w:r>
        <w:rPr>
          <w:sz w:val="24"/>
          <w:szCs w:val="24"/>
        </w:rPr>
        <w:tab/>
        <w:t>3 semester hours credits/Graded</w:t>
      </w:r>
    </w:p>
    <w:p w14:paraId="7D939050" w14:textId="77777777" w:rsidR="00ED2F2D" w:rsidRDefault="00153E80">
      <w:pPr>
        <w:tabs>
          <w:tab w:val="left" w:pos="-1440"/>
        </w:tabs>
        <w:rPr>
          <w:sz w:val="24"/>
          <w:szCs w:val="24"/>
        </w:rPr>
      </w:pPr>
      <w:r>
        <w:rPr>
          <w:sz w:val="24"/>
          <w:szCs w:val="24"/>
        </w:rPr>
        <w:t>Attribute:</w:t>
      </w:r>
      <w:r>
        <w:rPr>
          <w:sz w:val="24"/>
          <w:szCs w:val="24"/>
        </w:rPr>
        <w:tab/>
      </w:r>
      <w:r>
        <w:rPr>
          <w:sz w:val="24"/>
          <w:szCs w:val="24"/>
        </w:rPr>
        <w:tab/>
      </w:r>
      <w:r>
        <w:rPr>
          <w:sz w:val="24"/>
          <w:szCs w:val="24"/>
        </w:rPr>
        <w:tab/>
        <w:t>Blended</w:t>
      </w:r>
    </w:p>
    <w:p w14:paraId="2114543C" w14:textId="5777913D" w:rsidR="00ED2F2D" w:rsidRDefault="00153E80">
      <w:pPr>
        <w:tabs>
          <w:tab w:val="left" w:pos="-1440"/>
        </w:tabs>
        <w:rPr>
          <w:sz w:val="24"/>
          <w:szCs w:val="24"/>
        </w:rPr>
      </w:pPr>
      <w:r>
        <w:rPr>
          <w:sz w:val="24"/>
          <w:szCs w:val="24"/>
        </w:rPr>
        <w:t>Class Meeting Times:</w:t>
      </w:r>
      <w:r>
        <w:rPr>
          <w:sz w:val="24"/>
          <w:szCs w:val="24"/>
        </w:rPr>
        <w:tab/>
      </w:r>
      <w:r>
        <w:rPr>
          <w:sz w:val="24"/>
          <w:szCs w:val="24"/>
        </w:rPr>
        <w:tab/>
        <w:t xml:space="preserve">Thursday, </w:t>
      </w:r>
      <w:r w:rsidR="00EA4155">
        <w:rPr>
          <w:sz w:val="24"/>
          <w:szCs w:val="24"/>
        </w:rPr>
        <w:t>4:00</w:t>
      </w:r>
      <w:r>
        <w:rPr>
          <w:sz w:val="24"/>
          <w:szCs w:val="24"/>
        </w:rPr>
        <w:t>-</w:t>
      </w:r>
      <w:r w:rsidR="00EA4155">
        <w:rPr>
          <w:sz w:val="24"/>
          <w:szCs w:val="24"/>
        </w:rPr>
        <w:t>6</w:t>
      </w:r>
      <w:r>
        <w:rPr>
          <w:sz w:val="24"/>
          <w:szCs w:val="24"/>
        </w:rPr>
        <w:t>:</w:t>
      </w:r>
      <w:r w:rsidR="00EA4155">
        <w:rPr>
          <w:sz w:val="24"/>
          <w:szCs w:val="24"/>
        </w:rPr>
        <w:t>5</w:t>
      </w:r>
      <w:r>
        <w:rPr>
          <w:sz w:val="24"/>
          <w:szCs w:val="24"/>
        </w:rPr>
        <w:t>0 PM</w:t>
      </w:r>
    </w:p>
    <w:p w14:paraId="23F04F5A" w14:textId="773FFCCA" w:rsidR="00ED2F2D" w:rsidRDefault="00153E80">
      <w:pPr>
        <w:tabs>
          <w:tab w:val="left" w:pos="-1440"/>
        </w:tabs>
        <w:rPr>
          <w:sz w:val="24"/>
          <w:szCs w:val="24"/>
        </w:rPr>
      </w:pPr>
      <w:r>
        <w:rPr>
          <w:sz w:val="24"/>
          <w:szCs w:val="24"/>
        </w:rPr>
        <w:t>Class Location:</w:t>
      </w:r>
      <w:r>
        <w:rPr>
          <w:sz w:val="24"/>
          <w:szCs w:val="24"/>
        </w:rPr>
        <w:tab/>
      </w:r>
      <w:r>
        <w:rPr>
          <w:sz w:val="24"/>
          <w:szCs w:val="24"/>
        </w:rPr>
        <w:tab/>
        <w:t>Haley Center 12</w:t>
      </w:r>
      <w:r w:rsidR="00131817">
        <w:rPr>
          <w:sz w:val="24"/>
          <w:szCs w:val="24"/>
        </w:rPr>
        <w:t>18</w:t>
      </w:r>
    </w:p>
    <w:p w14:paraId="5520E318" w14:textId="35B6A18C" w:rsidR="00ED2F2D" w:rsidRDefault="00153E80">
      <w:pPr>
        <w:rPr>
          <w:sz w:val="24"/>
          <w:szCs w:val="24"/>
        </w:rPr>
      </w:pPr>
      <w:r>
        <w:rPr>
          <w:sz w:val="24"/>
          <w:szCs w:val="24"/>
        </w:rPr>
        <w:t>Date syllabus prepared:</w:t>
      </w:r>
      <w:r>
        <w:rPr>
          <w:sz w:val="24"/>
          <w:szCs w:val="24"/>
        </w:rPr>
        <w:tab/>
        <w:t>August 2019, 2020</w:t>
      </w:r>
      <w:r w:rsidR="00EA4155">
        <w:rPr>
          <w:sz w:val="24"/>
          <w:szCs w:val="24"/>
        </w:rPr>
        <w:t>, 2021</w:t>
      </w:r>
    </w:p>
    <w:p w14:paraId="69B500C9" w14:textId="77777777" w:rsidR="00ED2F2D" w:rsidRDefault="00ED2F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sz w:val="24"/>
          <w:szCs w:val="24"/>
        </w:rPr>
      </w:pPr>
    </w:p>
    <w:p w14:paraId="5FEBFC87" w14:textId="77777777" w:rsidR="00ED2F2D" w:rsidRDefault="00153E80" w:rsidP="00971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 xml:space="preserve">Instructor Information: </w:t>
      </w:r>
      <w:r>
        <w:rPr>
          <w:sz w:val="24"/>
          <w:szCs w:val="24"/>
        </w:rPr>
        <w:tab/>
        <w:t>Malti Tuttle, PhD, LPC, NCC, NCSC</w:t>
      </w:r>
    </w:p>
    <w:p w14:paraId="7B43BB41" w14:textId="68340625" w:rsidR="00ED2F2D" w:rsidRDefault="00153E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sz w:val="24"/>
          <w:szCs w:val="24"/>
        </w:rPr>
      </w:pPr>
      <w:r>
        <w:rPr>
          <w:sz w:val="24"/>
          <w:szCs w:val="24"/>
        </w:rPr>
        <w:tab/>
      </w:r>
      <w:r>
        <w:rPr>
          <w:sz w:val="24"/>
          <w:szCs w:val="24"/>
        </w:rPr>
        <w:tab/>
      </w:r>
      <w:r>
        <w:rPr>
          <w:sz w:val="24"/>
          <w:szCs w:val="24"/>
        </w:rPr>
        <w:tab/>
      </w:r>
      <w:r w:rsidR="00EE1713">
        <w:rPr>
          <w:sz w:val="24"/>
          <w:szCs w:val="24"/>
        </w:rPr>
        <w:t xml:space="preserve">Associate </w:t>
      </w:r>
      <w:r>
        <w:rPr>
          <w:sz w:val="24"/>
          <w:szCs w:val="24"/>
        </w:rPr>
        <w:t>Professor</w:t>
      </w:r>
    </w:p>
    <w:p w14:paraId="7073A240" w14:textId="77777777" w:rsidR="00ED2F2D" w:rsidRDefault="00153E80">
      <w:pPr>
        <w:ind w:firstLine="720"/>
        <w:rPr>
          <w:color w:val="0000FF"/>
          <w:sz w:val="24"/>
          <w:szCs w:val="24"/>
          <w:u w:val="single"/>
        </w:rPr>
      </w:pPr>
      <w:r>
        <w:rPr>
          <w:sz w:val="24"/>
          <w:szCs w:val="24"/>
        </w:rPr>
        <w:tab/>
      </w:r>
      <w:r>
        <w:rPr>
          <w:sz w:val="24"/>
          <w:szCs w:val="24"/>
        </w:rPr>
        <w:tab/>
      </w:r>
      <w:r>
        <w:rPr>
          <w:sz w:val="24"/>
          <w:szCs w:val="24"/>
        </w:rPr>
        <w:tab/>
      </w:r>
      <w:hyperlink r:id="rId7">
        <w:r>
          <w:rPr>
            <w:color w:val="0000FF"/>
            <w:sz w:val="24"/>
            <w:szCs w:val="24"/>
            <w:u w:val="single"/>
          </w:rPr>
          <w:t>mst0022@auburn.edu</w:t>
        </w:r>
      </w:hyperlink>
    </w:p>
    <w:p w14:paraId="1F2451FC" w14:textId="77777777" w:rsidR="00971569" w:rsidRDefault="00971569">
      <w:pPr>
        <w:ind w:firstLine="720"/>
        <w:rPr>
          <w:color w:val="0000FF"/>
          <w:sz w:val="24"/>
          <w:szCs w:val="24"/>
          <w:u w:val="single"/>
        </w:rPr>
      </w:pPr>
    </w:p>
    <w:p w14:paraId="4F69F734" w14:textId="333C46D6" w:rsidR="00971569" w:rsidRDefault="00971569" w:rsidP="00971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ab/>
      </w:r>
      <w:r>
        <w:rPr>
          <w:sz w:val="24"/>
          <w:szCs w:val="24"/>
        </w:rPr>
        <w:tab/>
      </w:r>
      <w:r>
        <w:rPr>
          <w:sz w:val="24"/>
          <w:szCs w:val="24"/>
        </w:rPr>
        <w:tab/>
      </w:r>
      <w:r>
        <w:rPr>
          <w:sz w:val="24"/>
          <w:szCs w:val="24"/>
        </w:rPr>
        <w:tab/>
      </w:r>
      <w:r w:rsidR="00EA4155">
        <w:rPr>
          <w:sz w:val="24"/>
          <w:szCs w:val="24"/>
        </w:rPr>
        <w:t xml:space="preserve">Melissa </w:t>
      </w:r>
      <w:proofErr w:type="spellStart"/>
      <w:r w:rsidR="00EA4155">
        <w:rPr>
          <w:sz w:val="24"/>
          <w:szCs w:val="24"/>
        </w:rPr>
        <w:t>Mecadon</w:t>
      </w:r>
      <w:proofErr w:type="spellEnd"/>
      <w:r w:rsidR="00EA4155">
        <w:rPr>
          <w:sz w:val="24"/>
          <w:szCs w:val="24"/>
        </w:rPr>
        <w:t>-Mann,</w:t>
      </w:r>
      <w:r>
        <w:rPr>
          <w:sz w:val="24"/>
          <w:szCs w:val="24"/>
        </w:rPr>
        <w:t xml:space="preserve"> M.Ed., NCC</w:t>
      </w:r>
    </w:p>
    <w:p w14:paraId="2F3D6ABF" w14:textId="77777777" w:rsidR="00971569" w:rsidRDefault="00971569" w:rsidP="00971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sz w:val="24"/>
          <w:szCs w:val="24"/>
        </w:rPr>
      </w:pPr>
      <w:r>
        <w:rPr>
          <w:sz w:val="24"/>
          <w:szCs w:val="24"/>
        </w:rPr>
        <w:tab/>
      </w:r>
      <w:r>
        <w:rPr>
          <w:sz w:val="24"/>
          <w:szCs w:val="24"/>
        </w:rPr>
        <w:tab/>
      </w:r>
      <w:r>
        <w:rPr>
          <w:sz w:val="24"/>
          <w:szCs w:val="24"/>
        </w:rPr>
        <w:tab/>
        <w:t>Graduate Teaching Assistant</w:t>
      </w:r>
    </w:p>
    <w:p w14:paraId="6234E798" w14:textId="76EC3F51" w:rsidR="00971569" w:rsidRDefault="00971569" w:rsidP="00971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sz w:val="24"/>
          <w:szCs w:val="24"/>
        </w:rPr>
      </w:pPr>
      <w:r>
        <w:rPr>
          <w:sz w:val="24"/>
          <w:szCs w:val="24"/>
        </w:rPr>
        <w:tab/>
      </w:r>
      <w:r>
        <w:rPr>
          <w:sz w:val="24"/>
          <w:szCs w:val="24"/>
        </w:rPr>
        <w:tab/>
      </w:r>
      <w:r w:rsidR="00EA4155">
        <w:rPr>
          <w:sz w:val="24"/>
          <w:szCs w:val="24"/>
        </w:rPr>
        <w:tab/>
        <w:t>mrm0143@auburn.edu</w:t>
      </w:r>
      <w:r>
        <w:rPr>
          <w:sz w:val="24"/>
          <w:szCs w:val="24"/>
        </w:rPr>
        <w:t xml:space="preserve"> </w:t>
      </w:r>
    </w:p>
    <w:p w14:paraId="22A593A1" w14:textId="19FE42D6" w:rsidR="00971569" w:rsidRDefault="00971569" w:rsidP="00971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sz w:val="24"/>
          <w:szCs w:val="24"/>
        </w:rPr>
      </w:pPr>
      <w:r>
        <w:rPr>
          <w:sz w:val="24"/>
          <w:szCs w:val="24"/>
        </w:rPr>
        <w:tab/>
      </w:r>
      <w:r>
        <w:rPr>
          <w:sz w:val="24"/>
          <w:szCs w:val="24"/>
        </w:rPr>
        <w:tab/>
      </w:r>
      <w:r>
        <w:rPr>
          <w:sz w:val="24"/>
          <w:szCs w:val="24"/>
        </w:rPr>
        <w:tab/>
        <w:t xml:space="preserve">Preferred Salutations: </w:t>
      </w:r>
      <w:r w:rsidR="00931C29">
        <w:rPr>
          <w:sz w:val="24"/>
          <w:szCs w:val="24"/>
        </w:rPr>
        <w:t xml:space="preserve">Melissa, Ms. </w:t>
      </w:r>
      <w:proofErr w:type="spellStart"/>
      <w:r w:rsidR="00931C29">
        <w:rPr>
          <w:sz w:val="24"/>
          <w:szCs w:val="24"/>
        </w:rPr>
        <w:t>Mecadon</w:t>
      </w:r>
      <w:proofErr w:type="spellEnd"/>
      <w:r w:rsidR="00931C29">
        <w:rPr>
          <w:sz w:val="24"/>
          <w:szCs w:val="24"/>
        </w:rPr>
        <w:t>-Mann</w:t>
      </w:r>
    </w:p>
    <w:p w14:paraId="451D400F" w14:textId="77777777" w:rsidR="00ED2F2D" w:rsidRDefault="00ED2F2D" w:rsidP="00971569">
      <w:pPr>
        <w:rPr>
          <w:sz w:val="24"/>
          <w:szCs w:val="24"/>
        </w:rPr>
      </w:pPr>
      <w:bookmarkStart w:id="0" w:name="_gjdgxs" w:colFirst="0" w:colLast="0"/>
      <w:bookmarkEnd w:id="0"/>
    </w:p>
    <w:p w14:paraId="0E2F5E9D" w14:textId="6E592C6D" w:rsidR="00ED2F2D" w:rsidRDefault="00153E80">
      <w:pPr>
        <w:rPr>
          <w:sz w:val="24"/>
          <w:szCs w:val="24"/>
        </w:rPr>
      </w:pPr>
      <w:r>
        <w:rPr>
          <w:sz w:val="24"/>
          <w:szCs w:val="24"/>
        </w:rPr>
        <w:t xml:space="preserve">Office Hours: </w:t>
      </w:r>
      <w:r>
        <w:rPr>
          <w:sz w:val="24"/>
          <w:szCs w:val="24"/>
        </w:rPr>
        <w:tab/>
      </w:r>
      <w:r>
        <w:rPr>
          <w:sz w:val="24"/>
          <w:szCs w:val="24"/>
        </w:rPr>
        <w:tab/>
      </w:r>
      <w:r>
        <w:rPr>
          <w:sz w:val="24"/>
          <w:szCs w:val="24"/>
        </w:rPr>
        <w:tab/>
      </w:r>
      <w:r w:rsidR="00EA4155">
        <w:rPr>
          <w:sz w:val="24"/>
          <w:szCs w:val="24"/>
        </w:rPr>
        <w:t>B</w:t>
      </w:r>
      <w:r>
        <w:rPr>
          <w:sz w:val="24"/>
          <w:szCs w:val="24"/>
        </w:rPr>
        <w:t>y appointment</w:t>
      </w:r>
    </w:p>
    <w:p w14:paraId="4A4D545F" w14:textId="53E409CF" w:rsidR="00ED2F2D" w:rsidRDefault="00153E80">
      <w:pPr>
        <w:rPr>
          <w:sz w:val="24"/>
          <w:szCs w:val="24"/>
        </w:rPr>
      </w:pPr>
      <w:r>
        <w:rPr>
          <w:sz w:val="24"/>
          <w:szCs w:val="24"/>
        </w:rPr>
        <w:t xml:space="preserve">                                                </w:t>
      </w:r>
    </w:p>
    <w:p w14:paraId="13AAA837" w14:textId="77777777" w:rsidR="00ED2F2D" w:rsidRDefault="00ED2F2D">
      <w:pPr>
        <w:rPr>
          <w:sz w:val="24"/>
          <w:szCs w:val="24"/>
        </w:rPr>
      </w:pP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ED2F2D" w14:paraId="536C84DE" w14:textId="77777777" w:rsidTr="00AB0EF6">
        <w:trPr>
          <w:trHeight w:val="771"/>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040872" w14:textId="77777777" w:rsidR="00ED2F2D" w:rsidRDefault="00153E80">
            <w:pPr>
              <w:contextualSpacing/>
              <w:jc w:val="center"/>
              <w:rPr>
                <w:i/>
              </w:rPr>
            </w:pPr>
            <w:r>
              <w:rPr>
                <w:i/>
              </w:rPr>
              <w:t>The course syllabus is a general plan for the course.</w:t>
            </w:r>
          </w:p>
          <w:p w14:paraId="56C4B54F" w14:textId="77777777" w:rsidR="00ED2F2D" w:rsidRDefault="00153E80">
            <w:pPr>
              <w:contextualSpacing/>
              <w:jc w:val="center"/>
              <w:rPr>
                <w:i/>
              </w:rPr>
            </w:pPr>
            <w:r>
              <w:rPr>
                <w:i/>
              </w:rPr>
              <w:t>Deviations may be necessary in order to meet the needs of the class and any such deviations will be communicated to the class in a timely manner.</w:t>
            </w:r>
          </w:p>
        </w:tc>
      </w:tr>
    </w:tbl>
    <w:p w14:paraId="05322B71" w14:textId="77777777" w:rsidR="00ED2F2D" w:rsidRDefault="00ED2F2D">
      <w:pPr>
        <w:rPr>
          <w:sz w:val="24"/>
          <w:szCs w:val="24"/>
        </w:rPr>
      </w:pPr>
    </w:p>
    <w:p w14:paraId="70B94C04" w14:textId="77777777" w:rsidR="00ED2F2D" w:rsidRDefault="00153E80">
      <w:pPr>
        <w:pBdr>
          <w:top w:val="nil"/>
          <w:left w:val="nil"/>
          <w:bottom w:val="nil"/>
          <w:right w:val="nil"/>
          <w:between w:val="nil"/>
        </w:pBdr>
        <w:tabs>
          <w:tab w:val="left" w:pos="-1440"/>
        </w:tabs>
        <w:ind w:left="720" w:hanging="720"/>
        <w:rPr>
          <w:b/>
          <w:color w:val="000000"/>
          <w:sz w:val="24"/>
          <w:szCs w:val="24"/>
          <w:u w:val="single"/>
        </w:rPr>
      </w:pPr>
      <w:r>
        <w:rPr>
          <w:b/>
          <w:color w:val="000000"/>
          <w:sz w:val="24"/>
          <w:szCs w:val="24"/>
          <w:u w:val="single"/>
        </w:rPr>
        <w:t>Required Textbooks:</w:t>
      </w:r>
    </w:p>
    <w:p w14:paraId="0FA6179D" w14:textId="77777777" w:rsidR="00ED2F2D" w:rsidRDefault="00153E80">
      <w:pPr>
        <w:pBdr>
          <w:top w:val="nil"/>
          <w:left w:val="nil"/>
          <w:bottom w:val="nil"/>
          <w:right w:val="nil"/>
          <w:between w:val="nil"/>
        </w:pBdr>
        <w:tabs>
          <w:tab w:val="left" w:pos="-1440"/>
        </w:tabs>
        <w:ind w:left="720" w:hanging="720"/>
        <w:rPr>
          <w:color w:val="000000"/>
          <w:sz w:val="24"/>
          <w:szCs w:val="24"/>
        </w:rPr>
      </w:pPr>
      <w:r>
        <w:rPr>
          <w:color w:val="000000"/>
          <w:sz w:val="24"/>
          <w:szCs w:val="24"/>
        </w:rPr>
        <w:tab/>
      </w:r>
    </w:p>
    <w:p w14:paraId="71E493B6" w14:textId="1123D0D7" w:rsidR="00ED2F2D" w:rsidRDefault="00153E80">
      <w:pPr>
        <w:pBdr>
          <w:top w:val="nil"/>
          <w:left w:val="nil"/>
          <w:bottom w:val="nil"/>
          <w:right w:val="nil"/>
          <w:between w:val="nil"/>
        </w:pBdr>
        <w:tabs>
          <w:tab w:val="left" w:pos="-1440"/>
        </w:tabs>
        <w:spacing w:after="200"/>
        <w:ind w:left="720" w:hanging="720"/>
        <w:rPr>
          <w:color w:val="000000"/>
          <w:sz w:val="24"/>
          <w:szCs w:val="24"/>
        </w:rPr>
      </w:pPr>
      <w:r>
        <w:rPr>
          <w:color w:val="000000"/>
          <w:sz w:val="24"/>
          <w:szCs w:val="24"/>
        </w:rPr>
        <w:t xml:space="preserve">Kolbert, J.B., Williams, R.L., Morgan, L.M., Crothers, L.M., &amp; Hughes, T.L. (2016). </w:t>
      </w:r>
      <w:r>
        <w:rPr>
          <w:i/>
          <w:color w:val="000000"/>
          <w:sz w:val="24"/>
          <w:szCs w:val="24"/>
        </w:rPr>
        <w:t xml:space="preserve">Introduction to professional school counseling: Advocacy, leadership, and intervention. </w:t>
      </w:r>
      <w:r>
        <w:rPr>
          <w:color w:val="000000"/>
          <w:sz w:val="24"/>
          <w:szCs w:val="24"/>
        </w:rPr>
        <w:t>New York, NY: Routledge.</w:t>
      </w:r>
    </w:p>
    <w:p w14:paraId="6903975D" w14:textId="77777777" w:rsidR="00ED2F2D" w:rsidRDefault="00153E80">
      <w:pPr>
        <w:pBdr>
          <w:top w:val="nil"/>
          <w:left w:val="nil"/>
          <w:bottom w:val="nil"/>
          <w:right w:val="nil"/>
          <w:between w:val="nil"/>
        </w:pBdr>
        <w:tabs>
          <w:tab w:val="left" w:pos="-1440"/>
        </w:tabs>
        <w:spacing w:after="200"/>
        <w:ind w:left="720" w:hanging="720"/>
        <w:rPr>
          <w:color w:val="000000"/>
          <w:sz w:val="24"/>
          <w:szCs w:val="24"/>
        </w:rPr>
      </w:pPr>
      <w:r>
        <w:rPr>
          <w:color w:val="000000"/>
          <w:sz w:val="24"/>
          <w:szCs w:val="24"/>
        </w:rPr>
        <w:t xml:space="preserve">American School Counseling Association. (2019). </w:t>
      </w:r>
      <w:r>
        <w:rPr>
          <w:i/>
          <w:color w:val="000000"/>
          <w:sz w:val="24"/>
          <w:szCs w:val="24"/>
        </w:rPr>
        <w:t>The ASCA national model: A framework for school counseling programs</w:t>
      </w:r>
      <w:r>
        <w:rPr>
          <w:color w:val="000000"/>
          <w:sz w:val="24"/>
          <w:szCs w:val="24"/>
        </w:rPr>
        <w:t xml:space="preserve"> (4th ed.). Alexandria, VA: Author </w:t>
      </w:r>
    </w:p>
    <w:p w14:paraId="3449BA09" w14:textId="27186E85" w:rsidR="00ED2F2D" w:rsidRPr="00431DEF" w:rsidRDefault="00431DEF">
      <w:pPr>
        <w:pBdr>
          <w:top w:val="nil"/>
          <w:left w:val="nil"/>
          <w:bottom w:val="nil"/>
          <w:right w:val="nil"/>
          <w:between w:val="nil"/>
        </w:pBdr>
        <w:tabs>
          <w:tab w:val="left" w:pos="-1440"/>
        </w:tabs>
        <w:spacing w:after="200"/>
        <w:ind w:left="720" w:hanging="720"/>
        <w:rPr>
          <w:color w:val="000000"/>
          <w:sz w:val="24"/>
          <w:szCs w:val="24"/>
        </w:rPr>
      </w:pPr>
      <w:r>
        <w:rPr>
          <w:color w:val="000000"/>
          <w:sz w:val="24"/>
          <w:szCs w:val="24"/>
        </w:rPr>
        <w:t xml:space="preserve">Hatch, T. &amp; Hartline, J. (2021). </w:t>
      </w:r>
      <w:r>
        <w:rPr>
          <w:i/>
          <w:iCs/>
          <w:color w:val="000000"/>
          <w:sz w:val="24"/>
          <w:szCs w:val="24"/>
        </w:rPr>
        <w:t xml:space="preserve">The use of data in school counseling: Hatching results (and so much more) for students, programs, and the profession </w:t>
      </w:r>
      <w:r>
        <w:rPr>
          <w:color w:val="000000"/>
          <w:sz w:val="24"/>
          <w:szCs w:val="24"/>
        </w:rPr>
        <w:t>(2</w:t>
      </w:r>
      <w:r w:rsidRPr="00431DEF">
        <w:rPr>
          <w:color w:val="000000"/>
          <w:sz w:val="24"/>
          <w:szCs w:val="24"/>
          <w:vertAlign w:val="superscript"/>
        </w:rPr>
        <w:t>nd</w:t>
      </w:r>
      <w:r>
        <w:rPr>
          <w:color w:val="000000"/>
          <w:sz w:val="24"/>
          <w:szCs w:val="24"/>
        </w:rPr>
        <w:t xml:space="preserve"> ed.). Thousand Oaks, CA: Corwin Press. </w:t>
      </w:r>
    </w:p>
    <w:p w14:paraId="0B72B693" w14:textId="6F549CA9" w:rsidR="00ED2F2D" w:rsidRDefault="00153E80">
      <w:pPr>
        <w:pBdr>
          <w:top w:val="nil"/>
          <w:left w:val="nil"/>
          <w:bottom w:val="nil"/>
          <w:right w:val="nil"/>
          <w:between w:val="nil"/>
        </w:pBdr>
        <w:tabs>
          <w:tab w:val="left" w:pos="-1440"/>
        </w:tabs>
        <w:spacing w:after="200"/>
        <w:ind w:left="720" w:hanging="720"/>
        <w:rPr>
          <w:color w:val="000000"/>
          <w:sz w:val="24"/>
          <w:szCs w:val="24"/>
        </w:rPr>
      </w:pPr>
      <w:r>
        <w:rPr>
          <w:color w:val="000000"/>
          <w:sz w:val="24"/>
          <w:szCs w:val="24"/>
        </w:rPr>
        <w:t xml:space="preserve">Holcomb-McCoy, C. (2007). School counseling to close the achievement gap: A social justice framework for success. Thousand Oaks, CA: Corwin Press. </w:t>
      </w:r>
    </w:p>
    <w:p w14:paraId="4AD2EDEF" w14:textId="77777777" w:rsidR="00ED2F2D" w:rsidRDefault="00153E80">
      <w:pPr>
        <w:pBdr>
          <w:top w:val="nil"/>
          <w:left w:val="nil"/>
          <w:bottom w:val="nil"/>
          <w:right w:val="nil"/>
          <w:between w:val="nil"/>
        </w:pBdr>
        <w:tabs>
          <w:tab w:val="left" w:pos="-1440"/>
        </w:tabs>
        <w:ind w:left="720" w:hanging="720"/>
        <w:rPr>
          <w:color w:val="000000"/>
          <w:sz w:val="24"/>
          <w:szCs w:val="24"/>
        </w:rPr>
      </w:pPr>
      <w:r>
        <w:rPr>
          <w:b/>
          <w:color w:val="000000"/>
          <w:sz w:val="24"/>
          <w:szCs w:val="24"/>
          <w:u w:val="single"/>
        </w:rPr>
        <w:lastRenderedPageBreak/>
        <w:t>Additional Required Readings:</w:t>
      </w:r>
      <w:r>
        <w:rPr>
          <w:b/>
          <w:color w:val="000000"/>
          <w:sz w:val="24"/>
          <w:szCs w:val="24"/>
        </w:rPr>
        <w:t xml:space="preserve"> </w:t>
      </w:r>
    </w:p>
    <w:p w14:paraId="18FEBD12" w14:textId="77777777" w:rsidR="00ED2F2D" w:rsidRDefault="00ED2F2D">
      <w:pPr>
        <w:pBdr>
          <w:top w:val="nil"/>
          <w:left w:val="nil"/>
          <w:bottom w:val="nil"/>
          <w:right w:val="nil"/>
          <w:between w:val="nil"/>
        </w:pBdr>
        <w:tabs>
          <w:tab w:val="left" w:pos="-1440"/>
        </w:tabs>
        <w:ind w:left="720" w:hanging="720"/>
        <w:rPr>
          <w:color w:val="000000"/>
          <w:sz w:val="24"/>
          <w:szCs w:val="24"/>
        </w:rPr>
      </w:pPr>
    </w:p>
    <w:p w14:paraId="501587FA" w14:textId="77172BE2" w:rsidR="001F2D51" w:rsidRPr="001F2D51" w:rsidRDefault="001F2D51">
      <w:pPr>
        <w:pBdr>
          <w:top w:val="nil"/>
          <w:left w:val="nil"/>
          <w:bottom w:val="nil"/>
          <w:right w:val="nil"/>
          <w:between w:val="nil"/>
        </w:pBdr>
        <w:tabs>
          <w:tab w:val="left" w:pos="-1440"/>
        </w:tabs>
        <w:spacing w:after="200"/>
        <w:ind w:left="720" w:hanging="720"/>
        <w:rPr>
          <w:sz w:val="24"/>
          <w:szCs w:val="24"/>
        </w:rPr>
      </w:pPr>
      <w:proofErr w:type="spellStart"/>
      <w:r w:rsidRPr="001F2D51">
        <w:rPr>
          <w:sz w:val="24"/>
          <w:szCs w:val="24"/>
        </w:rPr>
        <w:t>Dack</w:t>
      </w:r>
      <w:proofErr w:type="spellEnd"/>
      <w:r w:rsidRPr="001F2D51">
        <w:rPr>
          <w:sz w:val="24"/>
          <w:szCs w:val="24"/>
        </w:rPr>
        <w:t>, H. &amp; Merlin-</w:t>
      </w:r>
      <w:proofErr w:type="spellStart"/>
      <w:r w:rsidRPr="001F2D51">
        <w:rPr>
          <w:sz w:val="24"/>
          <w:szCs w:val="24"/>
        </w:rPr>
        <w:t>Knoblich</w:t>
      </w:r>
      <w:proofErr w:type="spellEnd"/>
      <w:r w:rsidRPr="001F2D51">
        <w:rPr>
          <w:sz w:val="24"/>
          <w:szCs w:val="24"/>
        </w:rPr>
        <w:t xml:space="preserve">, C. (2019). Improving classroom guidance curriculum with understanding by design. </w:t>
      </w:r>
      <w:r w:rsidRPr="001F2D51">
        <w:rPr>
          <w:i/>
          <w:iCs/>
          <w:sz w:val="24"/>
          <w:szCs w:val="24"/>
        </w:rPr>
        <w:t>The Professional Counselor, 9</w:t>
      </w:r>
      <w:r w:rsidRPr="001F2D51">
        <w:rPr>
          <w:sz w:val="24"/>
          <w:szCs w:val="24"/>
        </w:rPr>
        <w:t xml:space="preserve">(2), 80-90. </w:t>
      </w:r>
    </w:p>
    <w:p w14:paraId="417EB3A9" w14:textId="25372866" w:rsidR="001F2D51" w:rsidRPr="001F2D51" w:rsidRDefault="001F2D51">
      <w:pPr>
        <w:pBdr>
          <w:top w:val="nil"/>
          <w:left w:val="nil"/>
          <w:bottom w:val="nil"/>
          <w:right w:val="nil"/>
          <w:between w:val="nil"/>
        </w:pBdr>
        <w:tabs>
          <w:tab w:val="left" w:pos="-1440"/>
        </w:tabs>
        <w:spacing w:after="200"/>
        <w:ind w:left="720" w:hanging="720"/>
        <w:rPr>
          <w:sz w:val="24"/>
          <w:szCs w:val="24"/>
        </w:rPr>
      </w:pPr>
      <w:proofErr w:type="spellStart"/>
      <w:r w:rsidRPr="001F2D51">
        <w:rPr>
          <w:sz w:val="24"/>
          <w:szCs w:val="24"/>
        </w:rPr>
        <w:t>Dahir</w:t>
      </w:r>
      <w:proofErr w:type="spellEnd"/>
      <w:r w:rsidRPr="001F2D51">
        <w:rPr>
          <w:sz w:val="24"/>
          <w:szCs w:val="24"/>
        </w:rPr>
        <w:t xml:space="preserve">, C. &amp; Stone, C.B. (2009). School counselor accountability: The path to social justice and systemic change. </w:t>
      </w:r>
      <w:r w:rsidRPr="001F2D51">
        <w:rPr>
          <w:i/>
          <w:iCs/>
          <w:sz w:val="24"/>
          <w:szCs w:val="24"/>
        </w:rPr>
        <w:t>Journal of Counseling and Development, 87</w:t>
      </w:r>
      <w:r w:rsidRPr="001F2D51">
        <w:rPr>
          <w:sz w:val="24"/>
          <w:szCs w:val="24"/>
        </w:rPr>
        <w:t xml:space="preserve">(1), 12-20. </w:t>
      </w:r>
    </w:p>
    <w:p w14:paraId="7561618D" w14:textId="7131735E" w:rsidR="00931C29" w:rsidRPr="001F2D51" w:rsidRDefault="00931C29">
      <w:pPr>
        <w:pBdr>
          <w:top w:val="nil"/>
          <w:left w:val="nil"/>
          <w:bottom w:val="nil"/>
          <w:right w:val="nil"/>
          <w:between w:val="nil"/>
        </w:pBdr>
        <w:tabs>
          <w:tab w:val="left" w:pos="-1440"/>
        </w:tabs>
        <w:spacing w:after="200"/>
        <w:ind w:left="720" w:hanging="720"/>
        <w:rPr>
          <w:sz w:val="24"/>
          <w:szCs w:val="24"/>
        </w:rPr>
      </w:pPr>
      <w:r w:rsidRPr="001F2D51">
        <w:rPr>
          <w:sz w:val="24"/>
          <w:szCs w:val="24"/>
        </w:rPr>
        <w:t xml:space="preserve">Gay, J.L. (2021). An interview with Dr. Trish Hatch: An advocate for school counseling policy. </w:t>
      </w:r>
      <w:r w:rsidRPr="001F2D51">
        <w:rPr>
          <w:i/>
          <w:iCs/>
          <w:sz w:val="24"/>
          <w:szCs w:val="24"/>
        </w:rPr>
        <w:t>Journal of School-Based Counseling Policy and Evaluation, 3</w:t>
      </w:r>
      <w:r w:rsidRPr="001F2D51">
        <w:rPr>
          <w:sz w:val="24"/>
          <w:szCs w:val="24"/>
        </w:rPr>
        <w:t xml:space="preserve">(1), 19-26. </w:t>
      </w:r>
    </w:p>
    <w:p w14:paraId="58410785" w14:textId="27163756" w:rsidR="001F2D51" w:rsidRPr="001F2D51" w:rsidRDefault="001F2D51">
      <w:pPr>
        <w:pBdr>
          <w:top w:val="nil"/>
          <w:left w:val="nil"/>
          <w:bottom w:val="nil"/>
          <w:right w:val="nil"/>
          <w:between w:val="nil"/>
        </w:pBdr>
        <w:tabs>
          <w:tab w:val="left" w:pos="-1440"/>
        </w:tabs>
        <w:spacing w:after="200"/>
        <w:ind w:left="720" w:hanging="720"/>
        <w:rPr>
          <w:sz w:val="24"/>
          <w:szCs w:val="24"/>
        </w:rPr>
      </w:pPr>
      <w:r w:rsidRPr="001F2D51">
        <w:rPr>
          <w:sz w:val="24"/>
          <w:szCs w:val="24"/>
        </w:rPr>
        <w:t xml:space="preserve">Mason, E.C.M, Griffith, C., &amp; </w:t>
      </w:r>
      <w:proofErr w:type="spellStart"/>
      <w:r w:rsidRPr="001F2D51">
        <w:rPr>
          <w:sz w:val="24"/>
          <w:szCs w:val="24"/>
        </w:rPr>
        <w:t>Belser</w:t>
      </w:r>
      <w:proofErr w:type="spellEnd"/>
      <w:r w:rsidRPr="001F2D51">
        <w:rPr>
          <w:sz w:val="24"/>
          <w:szCs w:val="24"/>
        </w:rPr>
        <w:t xml:space="preserve">, C.T. (2019). School counselors’ use of technology for program management. </w:t>
      </w:r>
      <w:r w:rsidRPr="001F2D51">
        <w:rPr>
          <w:i/>
          <w:iCs/>
          <w:sz w:val="24"/>
          <w:szCs w:val="24"/>
        </w:rPr>
        <w:t>Professional School Counseling, 22</w:t>
      </w:r>
      <w:r w:rsidRPr="001F2D51">
        <w:rPr>
          <w:sz w:val="24"/>
          <w:szCs w:val="24"/>
        </w:rPr>
        <w:t xml:space="preserve">,(1), 1-10. </w:t>
      </w:r>
    </w:p>
    <w:p w14:paraId="5D73D04B" w14:textId="0D3681D2" w:rsidR="00ED2F2D" w:rsidRPr="001F2D51" w:rsidRDefault="00153E80">
      <w:pPr>
        <w:pBdr>
          <w:top w:val="nil"/>
          <w:left w:val="nil"/>
          <w:bottom w:val="nil"/>
          <w:right w:val="nil"/>
          <w:between w:val="nil"/>
        </w:pBdr>
        <w:tabs>
          <w:tab w:val="left" w:pos="-1440"/>
        </w:tabs>
        <w:spacing w:after="200"/>
        <w:ind w:left="720" w:hanging="720"/>
        <w:rPr>
          <w:sz w:val="24"/>
          <w:szCs w:val="24"/>
        </w:rPr>
      </w:pPr>
      <w:r w:rsidRPr="001F2D51">
        <w:rPr>
          <w:sz w:val="24"/>
          <w:szCs w:val="24"/>
        </w:rPr>
        <w:t xml:space="preserve">McMahon, G.H., Mason, E.C.M, </w:t>
      </w:r>
      <w:proofErr w:type="spellStart"/>
      <w:r w:rsidRPr="001F2D51">
        <w:rPr>
          <w:sz w:val="24"/>
          <w:szCs w:val="24"/>
        </w:rPr>
        <w:t>Daluga</w:t>
      </w:r>
      <w:proofErr w:type="spellEnd"/>
      <w:r w:rsidRPr="001F2D51">
        <w:rPr>
          <w:sz w:val="24"/>
          <w:szCs w:val="24"/>
        </w:rPr>
        <w:t>-Guenther, N. &amp; Ruiz, A. (2</w:t>
      </w:r>
      <w:r w:rsidR="009A686C">
        <w:rPr>
          <w:sz w:val="24"/>
          <w:szCs w:val="24"/>
        </w:rPr>
        <w:t>01</w:t>
      </w:r>
      <w:r w:rsidRPr="001F2D51">
        <w:rPr>
          <w:sz w:val="24"/>
          <w:szCs w:val="24"/>
        </w:rPr>
        <w:t xml:space="preserve">4). An ecological model of professional school counseling.  </w:t>
      </w:r>
      <w:r w:rsidRPr="001F2D51">
        <w:rPr>
          <w:i/>
          <w:sz w:val="24"/>
          <w:szCs w:val="24"/>
        </w:rPr>
        <w:t>Journal of Counseling and Development, 92</w:t>
      </w:r>
      <w:r w:rsidRPr="001F2D51">
        <w:rPr>
          <w:sz w:val="24"/>
          <w:szCs w:val="24"/>
        </w:rPr>
        <w:t xml:space="preserve">(1), 459- 471.  </w:t>
      </w:r>
    </w:p>
    <w:p w14:paraId="3F0AB074" w14:textId="77777777" w:rsidR="00ED2F2D" w:rsidRPr="001F2D51" w:rsidRDefault="00153E80">
      <w:pPr>
        <w:pBdr>
          <w:top w:val="nil"/>
          <w:left w:val="nil"/>
          <w:bottom w:val="nil"/>
          <w:right w:val="nil"/>
          <w:between w:val="nil"/>
        </w:pBdr>
        <w:tabs>
          <w:tab w:val="left" w:pos="-1440"/>
        </w:tabs>
        <w:spacing w:after="200"/>
        <w:ind w:left="720" w:hanging="720"/>
        <w:rPr>
          <w:sz w:val="24"/>
          <w:szCs w:val="24"/>
        </w:rPr>
      </w:pPr>
      <w:r w:rsidRPr="001F2D51">
        <w:rPr>
          <w:sz w:val="24"/>
          <w:szCs w:val="24"/>
        </w:rPr>
        <w:t xml:space="preserve">Milsom, A., Goodnough, G., &amp; </w:t>
      </w:r>
      <w:proofErr w:type="spellStart"/>
      <w:r w:rsidRPr="001F2D51">
        <w:rPr>
          <w:sz w:val="24"/>
          <w:szCs w:val="24"/>
        </w:rPr>
        <w:t>Akos</w:t>
      </w:r>
      <w:proofErr w:type="spellEnd"/>
      <w:r w:rsidRPr="001F2D51">
        <w:rPr>
          <w:sz w:val="24"/>
          <w:szCs w:val="24"/>
        </w:rPr>
        <w:t xml:space="preserve">, P. (2007). School counselor contributions to the individualized education program (IEP) process. </w:t>
      </w:r>
      <w:r w:rsidRPr="001F2D51">
        <w:rPr>
          <w:i/>
          <w:sz w:val="24"/>
          <w:szCs w:val="24"/>
        </w:rPr>
        <w:t>Preventing School Failure</w:t>
      </w:r>
      <w:r w:rsidRPr="001F2D51">
        <w:rPr>
          <w:sz w:val="24"/>
          <w:szCs w:val="24"/>
        </w:rPr>
        <w:t xml:space="preserve">, </w:t>
      </w:r>
      <w:r w:rsidRPr="001F2D51">
        <w:rPr>
          <w:i/>
          <w:sz w:val="24"/>
          <w:szCs w:val="24"/>
        </w:rPr>
        <w:t>52</w:t>
      </w:r>
      <w:r w:rsidRPr="001F2D51">
        <w:rPr>
          <w:sz w:val="24"/>
          <w:szCs w:val="24"/>
        </w:rPr>
        <w:t>(1), 19-24.</w:t>
      </w:r>
    </w:p>
    <w:p w14:paraId="36BA9E11" w14:textId="77777777" w:rsidR="00ED2F2D" w:rsidRDefault="00153E80">
      <w:pPr>
        <w:pBdr>
          <w:top w:val="nil"/>
          <w:left w:val="nil"/>
          <w:bottom w:val="nil"/>
          <w:right w:val="nil"/>
          <w:between w:val="nil"/>
        </w:pBdr>
        <w:tabs>
          <w:tab w:val="left" w:pos="-1440"/>
        </w:tabs>
        <w:ind w:left="720" w:hanging="720"/>
        <w:rPr>
          <w:b/>
          <w:sz w:val="24"/>
          <w:szCs w:val="24"/>
          <w:u w:val="single"/>
        </w:rPr>
      </w:pPr>
      <w:r>
        <w:rPr>
          <w:b/>
          <w:sz w:val="24"/>
          <w:szCs w:val="24"/>
          <w:u w:val="single"/>
        </w:rPr>
        <w:t>Recommended Readings:</w:t>
      </w:r>
    </w:p>
    <w:p w14:paraId="304EB1B7" w14:textId="77777777" w:rsidR="00ED2F2D" w:rsidRDefault="00ED2F2D">
      <w:pPr>
        <w:pBdr>
          <w:top w:val="nil"/>
          <w:left w:val="nil"/>
          <w:bottom w:val="nil"/>
          <w:right w:val="nil"/>
          <w:between w:val="nil"/>
        </w:pBdr>
        <w:tabs>
          <w:tab w:val="left" w:pos="-1440"/>
        </w:tabs>
        <w:ind w:left="720" w:hanging="720"/>
        <w:rPr>
          <w:sz w:val="24"/>
          <w:szCs w:val="24"/>
        </w:rPr>
      </w:pPr>
    </w:p>
    <w:p w14:paraId="56049484" w14:textId="77777777" w:rsidR="00ED2F2D" w:rsidRDefault="00153E80">
      <w:pPr>
        <w:pBdr>
          <w:top w:val="nil"/>
          <w:left w:val="nil"/>
          <w:bottom w:val="nil"/>
          <w:right w:val="nil"/>
          <w:between w:val="nil"/>
        </w:pBdr>
        <w:tabs>
          <w:tab w:val="left" w:pos="-1440"/>
        </w:tabs>
        <w:spacing w:after="200"/>
        <w:ind w:left="720" w:hanging="720"/>
        <w:rPr>
          <w:sz w:val="24"/>
          <w:szCs w:val="24"/>
        </w:rPr>
      </w:pPr>
      <w:proofErr w:type="spellStart"/>
      <w:r>
        <w:rPr>
          <w:sz w:val="24"/>
          <w:szCs w:val="24"/>
        </w:rPr>
        <w:t>Akos</w:t>
      </w:r>
      <w:proofErr w:type="spellEnd"/>
      <w:r>
        <w:rPr>
          <w:sz w:val="24"/>
          <w:szCs w:val="24"/>
        </w:rPr>
        <w:t xml:space="preserve">, P., &amp; Ellis, C. M. (2008). Racial identity development in middle school: A case for school counselor individual and systemic intervention. </w:t>
      </w:r>
      <w:r>
        <w:rPr>
          <w:i/>
          <w:sz w:val="24"/>
          <w:szCs w:val="24"/>
        </w:rPr>
        <w:t>Journal Of Counseling &amp; Development</w:t>
      </w:r>
      <w:r>
        <w:rPr>
          <w:sz w:val="24"/>
          <w:szCs w:val="24"/>
        </w:rPr>
        <w:t xml:space="preserve">, </w:t>
      </w:r>
      <w:r>
        <w:rPr>
          <w:i/>
          <w:sz w:val="24"/>
          <w:szCs w:val="24"/>
        </w:rPr>
        <w:t>86</w:t>
      </w:r>
      <w:r>
        <w:rPr>
          <w:sz w:val="24"/>
          <w:szCs w:val="24"/>
        </w:rPr>
        <w:t>(1), 26-33.</w:t>
      </w:r>
    </w:p>
    <w:p w14:paraId="320B22BD" w14:textId="32CFF7E2" w:rsidR="001F2D51" w:rsidRDefault="001F2D51" w:rsidP="001F2D51">
      <w:pPr>
        <w:pBdr>
          <w:top w:val="nil"/>
          <w:left w:val="nil"/>
          <w:bottom w:val="nil"/>
          <w:right w:val="nil"/>
          <w:between w:val="nil"/>
        </w:pBdr>
        <w:tabs>
          <w:tab w:val="left" w:pos="-1440"/>
        </w:tabs>
        <w:spacing w:after="200"/>
        <w:ind w:left="720" w:hanging="720"/>
        <w:rPr>
          <w:sz w:val="24"/>
          <w:szCs w:val="24"/>
        </w:rPr>
      </w:pPr>
      <w:proofErr w:type="spellStart"/>
      <w:r>
        <w:rPr>
          <w:sz w:val="24"/>
          <w:szCs w:val="24"/>
        </w:rPr>
        <w:t>Atici</w:t>
      </w:r>
      <w:proofErr w:type="spellEnd"/>
      <w:r>
        <w:rPr>
          <w:sz w:val="24"/>
          <w:szCs w:val="24"/>
        </w:rPr>
        <w:t xml:space="preserve">, M. (2014). Examination of school counselors' activities: From the perspectives of counselor efficacy and collaboration with school staff. </w:t>
      </w:r>
      <w:r>
        <w:rPr>
          <w:i/>
          <w:sz w:val="24"/>
          <w:szCs w:val="24"/>
        </w:rPr>
        <w:t>Educational Sciences: Theory &amp; Practice</w:t>
      </w:r>
      <w:r>
        <w:rPr>
          <w:sz w:val="24"/>
          <w:szCs w:val="24"/>
        </w:rPr>
        <w:t xml:space="preserve">, </w:t>
      </w:r>
      <w:r>
        <w:rPr>
          <w:i/>
          <w:sz w:val="24"/>
          <w:szCs w:val="24"/>
        </w:rPr>
        <w:t>14</w:t>
      </w:r>
      <w:r>
        <w:rPr>
          <w:sz w:val="24"/>
          <w:szCs w:val="24"/>
        </w:rPr>
        <w:t>(6), 2107-2120. doi:10.12738/estp.2014.6.2554</w:t>
      </w:r>
    </w:p>
    <w:p w14:paraId="1EF4FBE2" w14:textId="77777777" w:rsidR="001F2D51" w:rsidRDefault="001F2D51" w:rsidP="001F2D51">
      <w:pPr>
        <w:pBdr>
          <w:top w:val="nil"/>
          <w:left w:val="nil"/>
          <w:bottom w:val="nil"/>
          <w:right w:val="nil"/>
          <w:between w:val="nil"/>
        </w:pBdr>
        <w:tabs>
          <w:tab w:val="left" w:pos="-1440"/>
        </w:tabs>
        <w:spacing w:after="200"/>
        <w:ind w:left="720" w:hanging="720"/>
        <w:rPr>
          <w:sz w:val="24"/>
          <w:szCs w:val="24"/>
        </w:rPr>
      </w:pPr>
      <w:r>
        <w:rPr>
          <w:sz w:val="24"/>
          <w:szCs w:val="24"/>
        </w:rPr>
        <w:t xml:space="preserve">Davis, K. M., &amp; Lambie, G. W. (2005). Family engagement: A collaborative, systemic approach for middle school counselors. </w:t>
      </w:r>
      <w:r>
        <w:rPr>
          <w:i/>
          <w:sz w:val="24"/>
          <w:szCs w:val="24"/>
        </w:rPr>
        <w:t>Professional School Counseling</w:t>
      </w:r>
      <w:r>
        <w:rPr>
          <w:sz w:val="24"/>
          <w:szCs w:val="24"/>
        </w:rPr>
        <w:t xml:space="preserve">, </w:t>
      </w:r>
      <w:r>
        <w:rPr>
          <w:i/>
          <w:sz w:val="24"/>
          <w:szCs w:val="24"/>
        </w:rPr>
        <w:t>9</w:t>
      </w:r>
      <w:r>
        <w:rPr>
          <w:sz w:val="24"/>
          <w:szCs w:val="24"/>
        </w:rPr>
        <w:t>(2), 144-151.</w:t>
      </w:r>
    </w:p>
    <w:p w14:paraId="376FDE8D" w14:textId="77777777" w:rsidR="001F2D51" w:rsidRDefault="001F2D51" w:rsidP="001F2D51">
      <w:pPr>
        <w:pBdr>
          <w:top w:val="nil"/>
          <w:left w:val="nil"/>
          <w:bottom w:val="nil"/>
          <w:right w:val="nil"/>
          <w:between w:val="nil"/>
        </w:pBdr>
        <w:tabs>
          <w:tab w:val="left" w:pos="-1440"/>
        </w:tabs>
        <w:spacing w:after="200"/>
        <w:ind w:left="720" w:hanging="720"/>
        <w:rPr>
          <w:sz w:val="24"/>
          <w:szCs w:val="24"/>
        </w:rPr>
      </w:pPr>
      <w:r>
        <w:rPr>
          <w:sz w:val="24"/>
          <w:szCs w:val="24"/>
        </w:rPr>
        <w:t xml:space="preserve">Davis, P., Davis, M. P., &amp; Mobley, J. A. (2013). The school counselor’s role in addressing the advanced placement equity and excellence gap for African American students. </w:t>
      </w:r>
      <w:r>
        <w:rPr>
          <w:i/>
          <w:sz w:val="24"/>
          <w:szCs w:val="24"/>
        </w:rPr>
        <w:t>Professional School Counseling</w:t>
      </w:r>
      <w:r>
        <w:rPr>
          <w:sz w:val="24"/>
          <w:szCs w:val="24"/>
        </w:rPr>
        <w:t xml:space="preserve">, </w:t>
      </w:r>
      <w:r>
        <w:rPr>
          <w:i/>
          <w:sz w:val="24"/>
          <w:szCs w:val="24"/>
        </w:rPr>
        <w:t>17</w:t>
      </w:r>
      <w:r>
        <w:rPr>
          <w:sz w:val="24"/>
          <w:szCs w:val="24"/>
        </w:rPr>
        <w:t>(1), 32-39.</w:t>
      </w:r>
    </w:p>
    <w:p w14:paraId="6F655EDB" w14:textId="3E317958" w:rsidR="001F2D51" w:rsidRDefault="001F2D51" w:rsidP="001F2D51">
      <w:pPr>
        <w:pBdr>
          <w:top w:val="nil"/>
          <w:left w:val="nil"/>
          <w:bottom w:val="nil"/>
          <w:right w:val="nil"/>
          <w:between w:val="nil"/>
        </w:pBdr>
        <w:tabs>
          <w:tab w:val="left" w:pos="-1440"/>
        </w:tabs>
        <w:spacing w:after="200"/>
        <w:ind w:left="720" w:hanging="720"/>
        <w:rPr>
          <w:sz w:val="24"/>
          <w:szCs w:val="24"/>
        </w:rPr>
      </w:pPr>
      <w:r>
        <w:rPr>
          <w:sz w:val="24"/>
          <w:szCs w:val="24"/>
        </w:rPr>
        <w:t xml:space="preserve">Dimmitt, C., &amp; Carey, J. (2007). Using the ASCA national model to facilitate school transitions. </w:t>
      </w:r>
      <w:r>
        <w:rPr>
          <w:i/>
          <w:sz w:val="24"/>
          <w:szCs w:val="24"/>
        </w:rPr>
        <w:t>Professional School Counseling</w:t>
      </w:r>
      <w:r>
        <w:rPr>
          <w:sz w:val="24"/>
          <w:szCs w:val="24"/>
        </w:rPr>
        <w:t xml:space="preserve">, </w:t>
      </w:r>
      <w:r>
        <w:rPr>
          <w:i/>
          <w:sz w:val="24"/>
          <w:szCs w:val="24"/>
        </w:rPr>
        <w:t>10</w:t>
      </w:r>
      <w:r>
        <w:rPr>
          <w:sz w:val="24"/>
          <w:szCs w:val="24"/>
        </w:rPr>
        <w:t xml:space="preserve">(3), 227-232. </w:t>
      </w:r>
      <w:r>
        <w:rPr>
          <w:i/>
          <w:sz w:val="24"/>
          <w:szCs w:val="24"/>
        </w:rPr>
        <w:t>Theory &amp; Research</w:t>
      </w:r>
      <w:r>
        <w:rPr>
          <w:sz w:val="24"/>
          <w:szCs w:val="24"/>
        </w:rPr>
        <w:t xml:space="preserve">, </w:t>
      </w:r>
      <w:r>
        <w:rPr>
          <w:i/>
          <w:sz w:val="24"/>
          <w:szCs w:val="24"/>
        </w:rPr>
        <w:t>39</w:t>
      </w:r>
      <w:r>
        <w:rPr>
          <w:sz w:val="24"/>
          <w:szCs w:val="24"/>
        </w:rPr>
        <w:t>(1), 17-25.</w:t>
      </w:r>
    </w:p>
    <w:p w14:paraId="08C28065" w14:textId="70DC971F" w:rsidR="00ED2F2D" w:rsidRDefault="00153E80">
      <w:pPr>
        <w:tabs>
          <w:tab w:val="left" w:pos="-1440"/>
        </w:tabs>
        <w:spacing w:after="200"/>
        <w:ind w:left="720" w:hanging="720"/>
        <w:rPr>
          <w:sz w:val="24"/>
          <w:szCs w:val="24"/>
        </w:rPr>
      </w:pPr>
      <w:proofErr w:type="spellStart"/>
      <w:r>
        <w:rPr>
          <w:sz w:val="24"/>
          <w:szCs w:val="24"/>
        </w:rPr>
        <w:t>Dollarhide</w:t>
      </w:r>
      <w:proofErr w:type="spellEnd"/>
      <w:r>
        <w:rPr>
          <w:sz w:val="24"/>
          <w:szCs w:val="24"/>
        </w:rPr>
        <w:t xml:space="preserve">, C. T., &amp; Lemberger-Truelove, M. E. (2019). </w:t>
      </w:r>
      <w:r>
        <w:rPr>
          <w:i/>
          <w:sz w:val="24"/>
          <w:szCs w:val="24"/>
        </w:rPr>
        <w:t>Theories of School Counseling for the 21st Century</w:t>
      </w:r>
      <w:r>
        <w:rPr>
          <w:sz w:val="24"/>
          <w:szCs w:val="24"/>
        </w:rPr>
        <w:t>. Oxford University Press.</w:t>
      </w:r>
    </w:p>
    <w:p w14:paraId="599E7898" w14:textId="290C9688" w:rsidR="001F2D51" w:rsidRDefault="001F2D51" w:rsidP="001F2D51">
      <w:pPr>
        <w:pBdr>
          <w:top w:val="nil"/>
          <w:left w:val="nil"/>
          <w:bottom w:val="nil"/>
          <w:right w:val="nil"/>
          <w:between w:val="nil"/>
        </w:pBdr>
        <w:tabs>
          <w:tab w:val="left" w:pos="-1440"/>
        </w:tabs>
        <w:spacing w:after="200"/>
        <w:ind w:left="720" w:hanging="720"/>
        <w:rPr>
          <w:sz w:val="24"/>
          <w:szCs w:val="24"/>
        </w:rPr>
      </w:pPr>
      <w:proofErr w:type="spellStart"/>
      <w:r>
        <w:rPr>
          <w:sz w:val="24"/>
          <w:szCs w:val="24"/>
        </w:rPr>
        <w:t>Ratts</w:t>
      </w:r>
      <w:proofErr w:type="spellEnd"/>
      <w:r>
        <w:rPr>
          <w:sz w:val="24"/>
          <w:szCs w:val="24"/>
        </w:rPr>
        <w:t xml:space="preserve">, M. J., </w:t>
      </w:r>
      <w:proofErr w:type="spellStart"/>
      <w:r>
        <w:rPr>
          <w:sz w:val="24"/>
          <w:szCs w:val="24"/>
        </w:rPr>
        <w:t>DeKruyf</w:t>
      </w:r>
      <w:proofErr w:type="spellEnd"/>
      <w:r>
        <w:rPr>
          <w:sz w:val="24"/>
          <w:szCs w:val="24"/>
        </w:rPr>
        <w:t xml:space="preserve">, L., &amp; Chen-Hayes, S. F. (2007). The ACA advocacy competencies: A social justice advocacy framework for professional school counselors. </w:t>
      </w:r>
      <w:r>
        <w:rPr>
          <w:i/>
          <w:sz w:val="24"/>
          <w:szCs w:val="24"/>
        </w:rPr>
        <w:t>Professional School Counseling</w:t>
      </w:r>
      <w:r>
        <w:rPr>
          <w:sz w:val="24"/>
          <w:szCs w:val="24"/>
        </w:rPr>
        <w:t xml:space="preserve">, </w:t>
      </w:r>
      <w:r>
        <w:rPr>
          <w:i/>
          <w:sz w:val="24"/>
          <w:szCs w:val="24"/>
        </w:rPr>
        <w:t>11</w:t>
      </w:r>
      <w:r>
        <w:rPr>
          <w:sz w:val="24"/>
          <w:szCs w:val="24"/>
        </w:rPr>
        <w:t>(2), 90-97.</w:t>
      </w:r>
    </w:p>
    <w:p w14:paraId="28C46082" w14:textId="14D1038E" w:rsidR="00ED2F2D" w:rsidRDefault="00153E80">
      <w:pPr>
        <w:tabs>
          <w:tab w:val="left" w:pos="-1440"/>
        </w:tabs>
        <w:spacing w:after="200"/>
        <w:ind w:left="720" w:hanging="720"/>
        <w:rPr>
          <w:sz w:val="24"/>
          <w:szCs w:val="24"/>
        </w:rPr>
      </w:pPr>
      <w:r>
        <w:rPr>
          <w:sz w:val="24"/>
          <w:szCs w:val="24"/>
        </w:rPr>
        <w:t xml:space="preserve">Razi, A., &amp; </w:t>
      </w:r>
      <w:proofErr w:type="spellStart"/>
      <w:r>
        <w:rPr>
          <w:sz w:val="24"/>
          <w:szCs w:val="24"/>
        </w:rPr>
        <w:t>DeChillo</w:t>
      </w:r>
      <w:proofErr w:type="spellEnd"/>
      <w:r>
        <w:rPr>
          <w:sz w:val="24"/>
          <w:szCs w:val="24"/>
        </w:rPr>
        <w:t xml:space="preserve">, N. (2005). High schools respond to crises: Lessons learned. </w:t>
      </w:r>
      <w:r>
        <w:rPr>
          <w:i/>
          <w:sz w:val="24"/>
          <w:szCs w:val="24"/>
        </w:rPr>
        <w:t xml:space="preserve">Journal Of </w:t>
      </w:r>
      <w:r>
        <w:rPr>
          <w:i/>
          <w:sz w:val="24"/>
          <w:szCs w:val="24"/>
        </w:rPr>
        <w:lastRenderedPageBreak/>
        <w:t>School Violence</w:t>
      </w:r>
      <w:r>
        <w:rPr>
          <w:sz w:val="24"/>
          <w:szCs w:val="24"/>
        </w:rPr>
        <w:t xml:space="preserve">, </w:t>
      </w:r>
      <w:r>
        <w:rPr>
          <w:i/>
          <w:sz w:val="24"/>
          <w:szCs w:val="24"/>
        </w:rPr>
        <w:t>4</w:t>
      </w:r>
      <w:r>
        <w:rPr>
          <w:sz w:val="24"/>
          <w:szCs w:val="24"/>
        </w:rPr>
        <w:t>(2), 115-131. doi:10.1300/J202v04n02_07</w:t>
      </w:r>
    </w:p>
    <w:p w14:paraId="65B9A475" w14:textId="77777777" w:rsidR="001F2D51" w:rsidRDefault="001F2D51" w:rsidP="001F2D51">
      <w:pPr>
        <w:pBdr>
          <w:top w:val="nil"/>
          <w:left w:val="nil"/>
          <w:bottom w:val="nil"/>
          <w:right w:val="nil"/>
          <w:between w:val="nil"/>
        </w:pBdr>
        <w:tabs>
          <w:tab w:val="left" w:pos="-1440"/>
        </w:tabs>
        <w:spacing w:after="200"/>
        <w:ind w:left="720" w:hanging="720"/>
        <w:rPr>
          <w:sz w:val="24"/>
          <w:szCs w:val="24"/>
        </w:rPr>
      </w:pPr>
      <w:r>
        <w:rPr>
          <w:sz w:val="24"/>
          <w:szCs w:val="24"/>
        </w:rPr>
        <w:t xml:space="preserve">Suárez-Orozco, C., </w:t>
      </w:r>
      <w:proofErr w:type="spellStart"/>
      <w:r>
        <w:rPr>
          <w:sz w:val="24"/>
          <w:szCs w:val="24"/>
        </w:rPr>
        <w:t>Onaga</w:t>
      </w:r>
      <w:proofErr w:type="spellEnd"/>
      <w:r>
        <w:rPr>
          <w:sz w:val="24"/>
          <w:szCs w:val="24"/>
        </w:rPr>
        <w:t xml:space="preserve">, M., &amp; </w:t>
      </w:r>
      <w:proofErr w:type="spellStart"/>
      <w:r>
        <w:rPr>
          <w:sz w:val="24"/>
          <w:szCs w:val="24"/>
        </w:rPr>
        <w:t>Lardemelle</w:t>
      </w:r>
      <w:proofErr w:type="spellEnd"/>
      <w:r>
        <w:rPr>
          <w:sz w:val="24"/>
          <w:szCs w:val="24"/>
        </w:rPr>
        <w:t xml:space="preserve">, C. D. (2010). Promoting academic engagement among immigrant adolescents through school-family-community collaboration. </w:t>
      </w:r>
      <w:r>
        <w:rPr>
          <w:i/>
          <w:sz w:val="24"/>
          <w:szCs w:val="24"/>
        </w:rPr>
        <w:t>Professional School Counseling</w:t>
      </w:r>
      <w:r>
        <w:rPr>
          <w:sz w:val="24"/>
          <w:szCs w:val="24"/>
        </w:rPr>
        <w:t xml:space="preserve">, </w:t>
      </w:r>
      <w:r>
        <w:rPr>
          <w:i/>
          <w:sz w:val="24"/>
          <w:szCs w:val="24"/>
        </w:rPr>
        <w:t>14</w:t>
      </w:r>
      <w:r>
        <w:rPr>
          <w:sz w:val="24"/>
          <w:szCs w:val="24"/>
        </w:rPr>
        <w:t>(1), 15-26.</w:t>
      </w:r>
    </w:p>
    <w:p w14:paraId="1DE707F4" w14:textId="77777777" w:rsidR="001F2D51" w:rsidRDefault="001F2D51" w:rsidP="001F2D51">
      <w:pPr>
        <w:pBdr>
          <w:top w:val="nil"/>
          <w:left w:val="nil"/>
          <w:bottom w:val="nil"/>
          <w:right w:val="nil"/>
          <w:between w:val="nil"/>
        </w:pBdr>
        <w:tabs>
          <w:tab w:val="left" w:pos="-1440"/>
        </w:tabs>
        <w:spacing w:after="200"/>
        <w:ind w:left="720" w:hanging="720"/>
        <w:rPr>
          <w:sz w:val="24"/>
          <w:szCs w:val="24"/>
        </w:rPr>
      </w:pPr>
      <w:r>
        <w:rPr>
          <w:sz w:val="24"/>
          <w:szCs w:val="24"/>
        </w:rPr>
        <w:t xml:space="preserve">Williams, J., Steen, S., Albert, T., </w:t>
      </w:r>
      <w:proofErr w:type="spellStart"/>
      <w:r>
        <w:rPr>
          <w:sz w:val="24"/>
          <w:szCs w:val="24"/>
        </w:rPr>
        <w:t>Dely</w:t>
      </w:r>
      <w:proofErr w:type="spellEnd"/>
      <w:r>
        <w:rPr>
          <w:sz w:val="24"/>
          <w:szCs w:val="24"/>
        </w:rPr>
        <w:t xml:space="preserve">, B., Jacobs, B., Nagel, C., &amp; </w:t>
      </w:r>
      <w:proofErr w:type="spellStart"/>
      <w:r>
        <w:rPr>
          <w:sz w:val="24"/>
          <w:szCs w:val="24"/>
        </w:rPr>
        <w:t>Irick</w:t>
      </w:r>
      <w:proofErr w:type="spellEnd"/>
      <w:r>
        <w:rPr>
          <w:sz w:val="24"/>
          <w:szCs w:val="24"/>
        </w:rPr>
        <w:t xml:space="preserve">, A. (2016). Academically resilient, low-income students' perspectives of how school counselors can meet their academic needs. </w:t>
      </w:r>
      <w:r>
        <w:rPr>
          <w:i/>
          <w:sz w:val="24"/>
          <w:szCs w:val="24"/>
        </w:rPr>
        <w:t>Professional School Counseling</w:t>
      </w:r>
      <w:r>
        <w:rPr>
          <w:sz w:val="24"/>
          <w:szCs w:val="24"/>
        </w:rPr>
        <w:t xml:space="preserve">, </w:t>
      </w:r>
      <w:r>
        <w:rPr>
          <w:i/>
          <w:sz w:val="24"/>
          <w:szCs w:val="24"/>
        </w:rPr>
        <w:t>19</w:t>
      </w:r>
      <w:r>
        <w:rPr>
          <w:sz w:val="24"/>
          <w:szCs w:val="24"/>
        </w:rPr>
        <w:t>(1), 155-165.</w:t>
      </w:r>
    </w:p>
    <w:p w14:paraId="4328E140" w14:textId="77777777" w:rsidR="001F2D51" w:rsidRDefault="001F2D51" w:rsidP="001F2D51">
      <w:pPr>
        <w:tabs>
          <w:tab w:val="left" w:pos="-1440"/>
        </w:tabs>
        <w:spacing w:after="200"/>
        <w:ind w:left="720" w:hanging="720"/>
        <w:rPr>
          <w:sz w:val="24"/>
          <w:szCs w:val="24"/>
        </w:rPr>
      </w:pPr>
      <w:r>
        <w:rPr>
          <w:sz w:val="24"/>
          <w:szCs w:val="24"/>
        </w:rPr>
        <w:t>Wood, S. (2010). Best practices in counseling the gifted in schools:  What’s really   happening? Gifted Child Quarterly, 54(1), 42-58</w:t>
      </w:r>
    </w:p>
    <w:p w14:paraId="31821057" w14:textId="0DBA6AF9" w:rsidR="001F2D51" w:rsidRPr="001F2D51" w:rsidRDefault="001F2D51" w:rsidP="001F2D51">
      <w:pPr>
        <w:pBdr>
          <w:top w:val="nil"/>
          <w:left w:val="nil"/>
          <w:bottom w:val="nil"/>
          <w:right w:val="nil"/>
          <w:between w:val="nil"/>
        </w:pBdr>
        <w:tabs>
          <w:tab w:val="left" w:pos="-1440"/>
        </w:tabs>
        <w:spacing w:after="200"/>
        <w:ind w:left="720" w:hanging="720"/>
        <w:rPr>
          <w:sz w:val="24"/>
          <w:szCs w:val="24"/>
        </w:rPr>
      </w:pPr>
      <w:proofErr w:type="spellStart"/>
      <w:r>
        <w:rPr>
          <w:sz w:val="24"/>
          <w:szCs w:val="24"/>
        </w:rPr>
        <w:t>Zalaquett</w:t>
      </w:r>
      <w:proofErr w:type="spellEnd"/>
      <w:r>
        <w:rPr>
          <w:sz w:val="24"/>
          <w:szCs w:val="24"/>
        </w:rPr>
        <w:t xml:space="preserve">, C. P., &amp; Chatters, S. J. (2012). Middle school principals' perception of school              counselors' roles and functions. </w:t>
      </w:r>
      <w:r>
        <w:rPr>
          <w:i/>
          <w:sz w:val="24"/>
          <w:szCs w:val="24"/>
        </w:rPr>
        <w:t>American Secondary Education</w:t>
      </w:r>
      <w:r>
        <w:rPr>
          <w:sz w:val="24"/>
          <w:szCs w:val="24"/>
        </w:rPr>
        <w:t xml:space="preserve">, </w:t>
      </w:r>
      <w:r>
        <w:rPr>
          <w:i/>
          <w:sz w:val="24"/>
          <w:szCs w:val="24"/>
        </w:rPr>
        <w:t>40</w:t>
      </w:r>
      <w:r>
        <w:rPr>
          <w:sz w:val="24"/>
          <w:szCs w:val="24"/>
        </w:rPr>
        <w:t>(2), 89-103.</w:t>
      </w:r>
    </w:p>
    <w:p w14:paraId="10B72F73" w14:textId="77777777" w:rsidR="00ED2F2D" w:rsidRDefault="00153E80">
      <w:pPr>
        <w:pBdr>
          <w:top w:val="nil"/>
          <w:left w:val="nil"/>
          <w:bottom w:val="nil"/>
          <w:right w:val="nil"/>
          <w:between w:val="nil"/>
        </w:pBdr>
        <w:rPr>
          <w:sz w:val="24"/>
          <w:szCs w:val="24"/>
        </w:rPr>
      </w:pPr>
      <w:r>
        <w:rPr>
          <w:b/>
          <w:color w:val="000000"/>
          <w:sz w:val="24"/>
          <w:szCs w:val="24"/>
          <w:u w:val="single"/>
        </w:rPr>
        <w:t>Course Description</w:t>
      </w:r>
      <w:r>
        <w:rPr>
          <w:b/>
          <w:sz w:val="24"/>
          <w:szCs w:val="24"/>
          <w:u w:val="single"/>
        </w:rPr>
        <w:t>:</w:t>
      </w:r>
      <w:r>
        <w:rPr>
          <w:sz w:val="24"/>
          <w:szCs w:val="24"/>
        </w:rPr>
        <w:t xml:space="preserve"> This 3-hour course is designed to extend beyond the introductory course and expand the practical knowledge of school counselors-in-training to prepare them to work as effective school counselors based on current research and practical experiences. Emphasizes planning, delivering, managing, and evaluating school counseling services with the goal of promoting academic, career, and social/emotional development of all students.  This course is an important stepping stone into the process of becoming a school counselor-in-training as it prepares students to serve as social justice change agents to reduce the barriers that impede student development in P-12 school settings.  The content in this course is both challenging and exciting and is an essential component to establishing and fostering students’ professional school counselor identity.  </w:t>
      </w:r>
    </w:p>
    <w:p w14:paraId="5EA4088C" w14:textId="77777777" w:rsidR="00ED2F2D" w:rsidRDefault="00ED2F2D">
      <w:pPr>
        <w:ind w:left="720"/>
        <w:rPr>
          <w:sz w:val="24"/>
          <w:szCs w:val="24"/>
        </w:rPr>
      </w:pPr>
    </w:p>
    <w:p w14:paraId="55E8BE6C" w14:textId="77777777" w:rsidR="00ED2F2D" w:rsidRDefault="00153E80">
      <w:pPr>
        <w:tabs>
          <w:tab w:val="left" w:pos="-1440"/>
        </w:tabs>
        <w:rPr>
          <w:sz w:val="24"/>
          <w:szCs w:val="24"/>
          <w:u w:val="single"/>
        </w:rPr>
      </w:pPr>
      <w:r>
        <w:rPr>
          <w:b/>
          <w:sz w:val="24"/>
          <w:szCs w:val="24"/>
          <w:u w:val="single"/>
        </w:rPr>
        <w:t xml:space="preserve">Course Objectives: </w:t>
      </w:r>
    </w:p>
    <w:p w14:paraId="5CDE0DB9" w14:textId="7D2C166D" w:rsidR="00ED2F2D" w:rsidRDefault="00153E80">
      <w:pPr>
        <w:numPr>
          <w:ilvl w:val="0"/>
          <w:numId w:val="7"/>
        </w:numPr>
        <w:rPr>
          <w:sz w:val="24"/>
          <w:szCs w:val="24"/>
        </w:rPr>
      </w:pPr>
      <w:r>
        <w:rPr>
          <w:sz w:val="24"/>
          <w:szCs w:val="24"/>
        </w:rPr>
        <w:t>Knows school counselor roles as leaders, advocates, and systems change agents in P-12 schools. (CACREP V.</w:t>
      </w:r>
      <w:r w:rsidR="00931C29">
        <w:rPr>
          <w:sz w:val="24"/>
          <w:szCs w:val="24"/>
        </w:rPr>
        <w:t>G</w:t>
      </w:r>
      <w:r>
        <w:rPr>
          <w:sz w:val="24"/>
          <w:szCs w:val="24"/>
        </w:rPr>
        <w:t>.2.a; SDE 290-3-3.50(3)(a)1; (</w:t>
      </w:r>
      <w:proofErr w:type="spellStart"/>
      <w:r>
        <w:rPr>
          <w:sz w:val="24"/>
          <w:szCs w:val="24"/>
        </w:rPr>
        <w:t>i</w:t>
      </w:r>
      <w:proofErr w:type="spellEnd"/>
      <w:r>
        <w:rPr>
          <w:sz w:val="24"/>
          <w:szCs w:val="24"/>
        </w:rPr>
        <w:t>)1 &amp;2)</w:t>
      </w:r>
    </w:p>
    <w:p w14:paraId="4DC15FE7" w14:textId="0C60FBD4" w:rsidR="00ED2F2D" w:rsidRDefault="00153E80">
      <w:pPr>
        <w:numPr>
          <w:ilvl w:val="0"/>
          <w:numId w:val="7"/>
        </w:numPr>
        <w:rPr>
          <w:sz w:val="24"/>
          <w:szCs w:val="24"/>
        </w:rPr>
      </w:pPr>
      <w:r>
        <w:rPr>
          <w:sz w:val="24"/>
          <w:szCs w:val="24"/>
        </w:rPr>
        <w:t>Understands school counselor roles and responsibilities in relation to the school emergency management plans, and crises, disasters, and trauma. (CACREP V.</w:t>
      </w:r>
      <w:r w:rsidR="00931C29">
        <w:rPr>
          <w:sz w:val="24"/>
          <w:szCs w:val="24"/>
        </w:rPr>
        <w:t>G</w:t>
      </w:r>
      <w:r>
        <w:rPr>
          <w:sz w:val="24"/>
          <w:szCs w:val="24"/>
        </w:rPr>
        <w:t>.2.e.)</w:t>
      </w:r>
    </w:p>
    <w:p w14:paraId="0E88F7C3" w14:textId="60F813E3" w:rsidR="00ED2F2D" w:rsidRDefault="00153E80">
      <w:pPr>
        <w:numPr>
          <w:ilvl w:val="0"/>
          <w:numId w:val="7"/>
        </w:numPr>
        <w:rPr>
          <w:sz w:val="24"/>
          <w:szCs w:val="24"/>
        </w:rPr>
      </w:pPr>
      <w:r>
        <w:rPr>
          <w:sz w:val="24"/>
          <w:szCs w:val="24"/>
        </w:rPr>
        <w:t>Knows how to design and evaluate school counseling programs (CACREP V.</w:t>
      </w:r>
      <w:r w:rsidR="00931C29">
        <w:rPr>
          <w:sz w:val="24"/>
          <w:szCs w:val="24"/>
        </w:rPr>
        <w:t>G</w:t>
      </w:r>
      <w:r>
        <w:rPr>
          <w:sz w:val="24"/>
          <w:szCs w:val="24"/>
        </w:rPr>
        <w:t>.3.b; V.</w:t>
      </w:r>
      <w:r w:rsidR="00931C29">
        <w:rPr>
          <w:sz w:val="24"/>
          <w:szCs w:val="24"/>
        </w:rPr>
        <w:t>G</w:t>
      </w:r>
      <w:r>
        <w:rPr>
          <w:sz w:val="24"/>
          <w:szCs w:val="24"/>
        </w:rPr>
        <w:t>.3.d; V.</w:t>
      </w:r>
      <w:r w:rsidR="00931C29">
        <w:rPr>
          <w:sz w:val="24"/>
          <w:szCs w:val="24"/>
        </w:rPr>
        <w:t>G</w:t>
      </w:r>
      <w:r>
        <w:rPr>
          <w:sz w:val="24"/>
          <w:szCs w:val="24"/>
        </w:rPr>
        <w:t>.3.g; SDE 290-3-3.50(2)(a)13; 14; SDE 290-3-3.50(2)(b)1)</w:t>
      </w:r>
    </w:p>
    <w:p w14:paraId="3795BB53" w14:textId="51D2172C" w:rsidR="00ED2F2D" w:rsidRDefault="00153E80">
      <w:pPr>
        <w:numPr>
          <w:ilvl w:val="0"/>
          <w:numId w:val="7"/>
        </w:numPr>
        <w:rPr>
          <w:sz w:val="24"/>
          <w:szCs w:val="24"/>
        </w:rPr>
      </w:pPr>
      <w:r>
        <w:rPr>
          <w:sz w:val="24"/>
          <w:szCs w:val="24"/>
        </w:rPr>
        <w:t>Knows current methods of using accountability data to inform decision making and how to use data to advocate for programs (CACREP V.</w:t>
      </w:r>
      <w:r w:rsidR="00931C29">
        <w:rPr>
          <w:sz w:val="24"/>
          <w:szCs w:val="24"/>
        </w:rPr>
        <w:t>G</w:t>
      </w:r>
      <w:r>
        <w:rPr>
          <w:sz w:val="24"/>
          <w:szCs w:val="24"/>
        </w:rPr>
        <w:t>.3.n.; V.</w:t>
      </w:r>
      <w:r w:rsidR="00931C29">
        <w:rPr>
          <w:sz w:val="24"/>
          <w:szCs w:val="24"/>
        </w:rPr>
        <w:t>G</w:t>
      </w:r>
      <w:r>
        <w:rPr>
          <w:sz w:val="24"/>
          <w:szCs w:val="24"/>
        </w:rPr>
        <w:t>.3.o.; SDE 290-3-3.50(3)(l)1)</w:t>
      </w:r>
    </w:p>
    <w:p w14:paraId="06401D92" w14:textId="59CB7FF7" w:rsidR="00ED2F2D" w:rsidRDefault="00153E80">
      <w:pPr>
        <w:numPr>
          <w:ilvl w:val="0"/>
          <w:numId w:val="7"/>
        </w:numPr>
        <w:rPr>
          <w:sz w:val="24"/>
          <w:szCs w:val="24"/>
        </w:rPr>
      </w:pPr>
      <w:r>
        <w:rPr>
          <w:sz w:val="24"/>
          <w:szCs w:val="24"/>
        </w:rPr>
        <w:t>Possess the knowledge and skills to critically examine the connections between social, familial, emotional, and behavior problems and academic achievement. (CACREP V.</w:t>
      </w:r>
      <w:r w:rsidR="00931C29">
        <w:rPr>
          <w:sz w:val="24"/>
          <w:szCs w:val="24"/>
        </w:rPr>
        <w:t>G</w:t>
      </w:r>
      <w:r>
        <w:rPr>
          <w:sz w:val="24"/>
          <w:szCs w:val="24"/>
        </w:rPr>
        <w:t>.3.h.)</w:t>
      </w:r>
    </w:p>
    <w:p w14:paraId="64BB2947" w14:textId="62698945" w:rsidR="00ED2F2D" w:rsidRDefault="00153E80">
      <w:pPr>
        <w:numPr>
          <w:ilvl w:val="0"/>
          <w:numId w:val="7"/>
        </w:numPr>
        <w:rPr>
          <w:sz w:val="24"/>
          <w:szCs w:val="24"/>
        </w:rPr>
      </w:pPr>
      <w:r>
        <w:rPr>
          <w:sz w:val="24"/>
          <w:szCs w:val="24"/>
        </w:rPr>
        <w:t>Knows techniques to foster collaboration and teamwork within schools (CACREP V.</w:t>
      </w:r>
      <w:r w:rsidR="00931C29">
        <w:rPr>
          <w:sz w:val="24"/>
          <w:szCs w:val="24"/>
        </w:rPr>
        <w:t>G</w:t>
      </w:r>
      <w:r>
        <w:rPr>
          <w:sz w:val="24"/>
          <w:szCs w:val="24"/>
        </w:rPr>
        <w:t>.3.l.; SDE 290-3-3.50(3)(k) 2)</w:t>
      </w:r>
    </w:p>
    <w:p w14:paraId="7B2B6E51" w14:textId="4A980D20" w:rsidR="00ED2F2D" w:rsidRDefault="00153E80">
      <w:pPr>
        <w:numPr>
          <w:ilvl w:val="0"/>
          <w:numId w:val="7"/>
        </w:numPr>
        <w:rPr>
          <w:sz w:val="24"/>
          <w:szCs w:val="24"/>
        </w:rPr>
      </w:pPr>
      <w:r>
        <w:rPr>
          <w:sz w:val="24"/>
          <w:szCs w:val="24"/>
        </w:rPr>
        <w:t>Understands the school counselor roles in consultation with families, P-12 and postsecondary school personnel, and community agencies (CACREP V.</w:t>
      </w:r>
      <w:r w:rsidR="00931C29">
        <w:rPr>
          <w:sz w:val="24"/>
          <w:szCs w:val="24"/>
        </w:rPr>
        <w:t>G</w:t>
      </w:r>
      <w:r>
        <w:rPr>
          <w:sz w:val="24"/>
          <w:szCs w:val="24"/>
        </w:rPr>
        <w:t>.2.b.)</w:t>
      </w:r>
    </w:p>
    <w:p w14:paraId="4C341E59" w14:textId="13FE188B" w:rsidR="00ED2F2D" w:rsidRDefault="00153E80">
      <w:pPr>
        <w:numPr>
          <w:ilvl w:val="0"/>
          <w:numId w:val="7"/>
        </w:numPr>
        <w:rPr>
          <w:sz w:val="24"/>
          <w:szCs w:val="24"/>
        </w:rPr>
      </w:pPr>
      <w:r>
        <w:rPr>
          <w:sz w:val="24"/>
          <w:szCs w:val="24"/>
        </w:rPr>
        <w:t>Knows competencies to advocate for school counseling roles (CACREP V.</w:t>
      </w:r>
      <w:r w:rsidR="00931C29">
        <w:rPr>
          <w:sz w:val="24"/>
          <w:szCs w:val="24"/>
        </w:rPr>
        <w:t>G</w:t>
      </w:r>
      <w:r>
        <w:rPr>
          <w:sz w:val="24"/>
          <w:szCs w:val="24"/>
        </w:rPr>
        <w:t>.2.f.)</w:t>
      </w:r>
    </w:p>
    <w:p w14:paraId="067D1F2B" w14:textId="2668D9AD" w:rsidR="00ED2F2D" w:rsidRDefault="00153E80">
      <w:pPr>
        <w:numPr>
          <w:ilvl w:val="0"/>
          <w:numId w:val="7"/>
        </w:numPr>
        <w:rPr>
          <w:sz w:val="24"/>
          <w:szCs w:val="24"/>
        </w:rPr>
      </w:pPr>
      <w:r>
        <w:rPr>
          <w:sz w:val="24"/>
          <w:szCs w:val="24"/>
        </w:rPr>
        <w:t>Knows interventions to promote academic development (CACREP V.</w:t>
      </w:r>
      <w:r w:rsidR="00931C29">
        <w:rPr>
          <w:sz w:val="24"/>
          <w:szCs w:val="24"/>
        </w:rPr>
        <w:t>G</w:t>
      </w:r>
      <w:r>
        <w:rPr>
          <w:sz w:val="24"/>
          <w:szCs w:val="24"/>
        </w:rPr>
        <w:t>.3.d.)</w:t>
      </w:r>
    </w:p>
    <w:p w14:paraId="09215824" w14:textId="308D4798" w:rsidR="00ED2F2D" w:rsidRDefault="00153E80">
      <w:pPr>
        <w:numPr>
          <w:ilvl w:val="0"/>
          <w:numId w:val="7"/>
        </w:numPr>
        <w:rPr>
          <w:sz w:val="24"/>
          <w:szCs w:val="24"/>
        </w:rPr>
      </w:pPr>
      <w:r>
        <w:rPr>
          <w:sz w:val="24"/>
          <w:szCs w:val="24"/>
        </w:rPr>
        <w:t>Understands approaches to increase promotion and graduation rates (CACREP V.</w:t>
      </w:r>
      <w:r w:rsidR="00931C29">
        <w:rPr>
          <w:sz w:val="24"/>
          <w:szCs w:val="24"/>
        </w:rPr>
        <w:t>G</w:t>
      </w:r>
      <w:r>
        <w:rPr>
          <w:sz w:val="24"/>
          <w:szCs w:val="24"/>
        </w:rPr>
        <w:t>.3.i.)</w:t>
      </w:r>
    </w:p>
    <w:p w14:paraId="5F3F144C" w14:textId="2507DB17" w:rsidR="00ED2F2D" w:rsidRDefault="00153E80">
      <w:pPr>
        <w:numPr>
          <w:ilvl w:val="0"/>
          <w:numId w:val="7"/>
        </w:numPr>
        <w:rPr>
          <w:sz w:val="24"/>
          <w:szCs w:val="24"/>
        </w:rPr>
      </w:pPr>
      <w:r>
        <w:rPr>
          <w:sz w:val="24"/>
          <w:szCs w:val="24"/>
        </w:rPr>
        <w:t xml:space="preserve">Knows strategies to promote equity in student achievement and college access (CACREP </w:t>
      </w:r>
      <w:r>
        <w:rPr>
          <w:sz w:val="24"/>
          <w:szCs w:val="24"/>
        </w:rPr>
        <w:lastRenderedPageBreak/>
        <w:t>V.</w:t>
      </w:r>
      <w:r w:rsidR="00931C29">
        <w:rPr>
          <w:sz w:val="24"/>
          <w:szCs w:val="24"/>
        </w:rPr>
        <w:t>G</w:t>
      </w:r>
      <w:r>
        <w:rPr>
          <w:sz w:val="24"/>
          <w:szCs w:val="24"/>
        </w:rPr>
        <w:t>.3.k.)</w:t>
      </w:r>
    </w:p>
    <w:p w14:paraId="11FAA2CB" w14:textId="1DC639FF" w:rsidR="00ED2F2D" w:rsidRDefault="00153E80">
      <w:pPr>
        <w:numPr>
          <w:ilvl w:val="0"/>
          <w:numId w:val="7"/>
        </w:numPr>
        <w:rPr>
          <w:sz w:val="24"/>
          <w:szCs w:val="24"/>
        </w:rPr>
      </w:pPr>
      <w:r>
        <w:rPr>
          <w:sz w:val="24"/>
          <w:szCs w:val="24"/>
        </w:rPr>
        <w:t>Counselors’ roles in social justice, advocacy and conflict resolution, cultural self-awareness, the nature of biases, prejudices, processes of intentional and unintentional oppression and discrimination, and other culturally supported behaviors that are detrimental to the growth of the human spirit, mind, or body; (CACREP V.</w:t>
      </w:r>
      <w:r w:rsidR="00931C29">
        <w:rPr>
          <w:sz w:val="24"/>
          <w:szCs w:val="24"/>
        </w:rPr>
        <w:t>G</w:t>
      </w:r>
      <w:r>
        <w:rPr>
          <w:sz w:val="24"/>
          <w:szCs w:val="24"/>
        </w:rPr>
        <w:t>.2.a; CACREP.II.K.2.d)</w:t>
      </w:r>
    </w:p>
    <w:p w14:paraId="574410E6" w14:textId="77777777" w:rsidR="00ED2F2D" w:rsidRDefault="00153E80">
      <w:pPr>
        <w:numPr>
          <w:ilvl w:val="0"/>
          <w:numId w:val="7"/>
        </w:numPr>
        <w:rPr>
          <w:sz w:val="24"/>
          <w:szCs w:val="24"/>
        </w:rPr>
      </w:pPr>
      <w:r>
        <w:rPr>
          <w:sz w:val="24"/>
          <w:szCs w:val="24"/>
        </w:rPr>
        <w:t>Discuss cultural variables that impact sustainability including gender, race, poverty, privilege, and the cycle of systemic oppression in a P-12 school setting; (CACREP.II.K.2.d).</w:t>
      </w:r>
    </w:p>
    <w:p w14:paraId="69492882" w14:textId="77777777" w:rsidR="00ED2F2D" w:rsidRDefault="00153E80">
      <w:pPr>
        <w:numPr>
          <w:ilvl w:val="0"/>
          <w:numId w:val="7"/>
        </w:numPr>
        <w:rPr>
          <w:sz w:val="24"/>
          <w:szCs w:val="24"/>
        </w:rPr>
      </w:pPr>
      <w:r>
        <w:rPr>
          <w:sz w:val="24"/>
          <w:szCs w:val="24"/>
        </w:rPr>
        <w:t>Demonstrate how professional school counselors can incorporate sustainability into their professional practice, conceptualization of student issues, counseling plans, and selection of counseling interventions to aid P-12 students (CACREP.II.K.2.d).</w:t>
      </w:r>
    </w:p>
    <w:p w14:paraId="36A40514" w14:textId="77777777" w:rsidR="00ED2F2D" w:rsidRDefault="00ED2F2D">
      <w:pPr>
        <w:ind w:left="630"/>
        <w:rPr>
          <w:sz w:val="22"/>
          <w:szCs w:val="22"/>
        </w:rPr>
      </w:pPr>
    </w:p>
    <w:p w14:paraId="4D63A1CA" w14:textId="77777777" w:rsidR="00ED2F2D" w:rsidRDefault="00153E80">
      <w:pPr>
        <w:spacing w:after="200"/>
        <w:jc w:val="center"/>
        <w:rPr>
          <w:sz w:val="24"/>
          <w:szCs w:val="24"/>
          <w:u w:val="single"/>
        </w:rPr>
      </w:pPr>
      <w:r>
        <w:rPr>
          <w:b/>
          <w:sz w:val="24"/>
          <w:szCs w:val="24"/>
          <w:u w:val="single"/>
        </w:rPr>
        <w:t>CACREP Course Matrix</w:t>
      </w:r>
    </w:p>
    <w:tbl>
      <w:tblPr>
        <w:tblStyle w:val="a0"/>
        <w:tblW w:w="10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0"/>
        <w:gridCol w:w="6040"/>
        <w:gridCol w:w="1800"/>
      </w:tblGrid>
      <w:tr w:rsidR="00ED2F2D" w14:paraId="6145C0C9" w14:textId="77777777" w:rsidTr="00AB0EF6">
        <w:trPr>
          <w:jc w:val="center"/>
        </w:trPr>
        <w:tc>
          <w:tcPr>
            <w:tcW w:w="2970" w:type="dxa"/>
          </w:tcPr>
          <w:p w14:paraId="02428DD7" w14:textId="77777777" w:rsidR="00ED2F2D" w:rsidRDefault="00153E80">
            <w:pPr>
              <w:rPr>
                <w:sz w:val="24"/>
                <w:szCs w:val="24"/>
              </w:rPr>
            </w:pPr>
            <w:r>
              <w:rPr>
                <w:b/>
                <w:sz w:val="24"/>
                <w:szCs w:val="24"/>
              </w:rPr>
              <w:t>CACREP Standard-As a result of this course students learn/gain the following:</w:t>
            </w:r>
          </w:p>
        </w:tc>
        <w:tc>
          <w:tcPr>
            <w:tcW w:w="6040" w:type="dxa"/>
          </w:tcPr>
          <w:p w14:paraId="4E482135" w14:textId="77777777" w:rsidR="00ED2F2D" w:rsidRDefault="00153E80">
            <w:pPr>
              <w:rPr>
                <w:sz w:val="24"/>
                <w:szCs w:val="24"/>
              </w:rPr>
            </w:pPr>
            <w:r>
              <w:rPr>
                <w:b/>
                <w:sz w:val="24"/>
                <w:szCs w:val="24"/>
              </w:rPr>
              <w:t>Curriculum Experience</w:t>
            </w:r>
          </w:p>
        </w:tc>
        <w:tc>
          <w:tcPr>
            <w:tcW w:w="1800" w:type="dxa"/>
          </w:tcPr>
          <w:p w14:paraId="402EDFA0" w14:textId="77777777" w:rsidR="00ED2F2D" w:rsidRDefault="00153E80">
            <w:pPr>
              <w:jc w:val="center"/>
              <w:rPr>
                <w:sz w:val="24"/>
                <w:szCs w:val="24"/>
              </w:rPr>
            </w:pPr>
            <w:r>
              <w:rPr>
                <w:b/>
                <w:sz w:val="24"/>
                <w:szCs w:val="24"/>
              </w:rPr>
              <w:t>Outcome Assessment</w:t>
            </w:r>
          </w:p>
        </w:tc>
      </w:tr>
      <w:tr w:rsidR="00ED2F2D" w14:paraId="2A2C26F8" w14:textId="77777777" w:rsidTr="00AB0EF6">
        <w:trPr>
          <w:jc w:val="center"/>
        </w:trPr>
        <w:tc>
          <w:tcPr>
            <w:tcW w:w="2970" w:type="dxa"/>
          </w:tcPr>
          <w:p w14:paraId="4C01B9AF" w14:textId="4E28C8FF" w:rsidR="00ED2F2D" w:rsidRPr="00AB0EF6" w:rsidRDefault="00153E80">
            <w:pPr>
              <w:rPr>
                <w:sz w:val="21"/>
                <w:szCs w:val="21"/>
              </w:rPr>
            </w:pPr>
            <w:r w:rsidRPr="00AB0EF6">
              <w:rPr>
                <w:sz w:val="21"/>
                <w:szCs w:val="21"/>
              </w:rPr>
              <w:t>CACREP Standard V.</w:t>
            </w:r>
            <w:r w:rsidR="00931C29">
              <w:rPr>
                <w:sz w:val="21"/>
                <w:szCs w:val="21"/>
              </w:rPr>
              <w:t>G</w:t>
            </w:r>
            <w:r w:rsidRPr="00AB0EF6">
              <w:rPr>
                <w:sz w:val="21"/>
                <w:szCs w:val="21"/>
              </w:rPr>
              <w:t>.2.a</w:t>
            </w:r>
          </w:p>
          <w:p w14:paraId="793D402B" w14:textId="77777777" w:rsidR="00ED2F2D" w:rsidRPr="00AB0EF6" w:rsidRDefault="00153E80">
            <w:pPr>
              <w:rPr>
                <w:sz w:val="21"/>
                <w:szCs w:val="21"/>
              </w:rPr>
            </w:pPr>
            <w:r w:rsidRPr="00AB0EF6">
              <w:rPr>
                <w:sz w:val="21"/>
                <w:szCs w:val="21"/>
              </w:rPr>
              <w:t>Knows school counselor roles as leaders, advocates, and systems change agents in P-12 schools</w:t>
            </w:r>
          </w:p>
        </w:tc>
        <w:tc>
          <w:tcPr>
            <w:tcW w:w="6040" w:type="dxa"/>
          </w:tcPr>
          <w:p w14:paraId="3DD3AA68" w14:textId="77777777" w:rsidR="00ED2F2D" w:rsidRPr="00AB0EF6" w:rsidRDefault="00153E80">
            <w:pPr>
              <w:widowControl/>
              <w:rPr>
                <w:sz w:val="21"/>
                <w:szCs w:val="21"/>
              </w:rPr>
            </w:pPr>
            <w:r w:rsidRPr="00AB0EF6">
              <w:rPr>
                <w:sz w:val="21"/>
                <w:szCs w:val="21"/>
              </w:rPr>
              <w:t>-Students will review ACA advocacy competencies in relation to school counseling</w:t>
            </w:r>
          </w:p>
          <w:p w14:paraId="7C3D2A20" w14:textId="77777777" w:rsidR="00ED2F2D" w:rsidRPr="00AB0EF6" w:rsidRDefault="00153E80">
            <w:pPr>
              <w:widowControl/>
              <w:rPr>
                <w:sz w:val="21"/>
                <w:szCs w:val="21"/>
              </w:rPr>
            </w:pPr>
            <w:r w:rsidRPr="00AB0EF6">
              <w:rPr>
                <w:sz w:val="21"/>
                <w:szCs w:val="21"/>
              </w:rPr>
              <w:t>-Students will create and present advocacy interventions</w:t>
            </w:r>
          </w:p>
          <w:p w14:paraId="5185FF5E" w14:textId="77777777" w:rsidR="00ED2F2D" w:rsidRPr="00AB0EF6" w:rsidRDefault="00153E80">
            <w:pPr>
              <w:widowControl/>
              <w:rPr>
                <w:sz w:val="21"/>
                <w:szCs w:val="21"/>
              </w:rPr>
            </w:pPr>
            <w:r w:rsidRPr="00AB0EF6">
              <w:rPr>
                <w:sz w:val="21"/>
                <w:szCs w:val="21"/>
              </w:rPr>
              <w:t>-Students will engage in didactic lecture and discussion regarding school counselor leadership and advocacy processes related to oppression and inequity in P-12 settings</w:t>
            </w:r>
          </w:p>
          <w:p w14:paraId="1CA288CD" w14:textId="77777777" w:rsidR="00ED2F2D" w:rsidRPr="00AB0EF6" w:rsidRDefault="00ED2F2D">
            <w:pPr>
              <w:widowControl/>
              <w:rPr>
                <w:sz w:val="21"/>
                <w:szCs w:val="21"/>
              </w:rPr>
            </w:pPr>
          </w:p>
        </w:tc>
        <w:tc>
          <w:tcPr>
            <w:tcW w:w="1800" w:type="dxa"/>
          </w:tcPr>
          <w:p w14:paraId="2266D72C" w14:textId="12F19F30" w:rsidR="00ED2F2D" w:rsidRPr="00AB0EF6" w:rsidRDefault="00153E80">
            <w:pPr>
              <w:widowControl/>
              <w:rPr>
                <w:sz w:val="21"/>
                <w:szCs w:val="21"/>
              </w:rPr>
            </w:pPr>
            <w:r w:rsidRPr="00AB0EF6">
              <w:rPr>
                <w:sz w:val="21"/>
                <w:szCs w:val="21"/>
              </w:rPr>
              <w:t>-</w:t>
            </w:r>
            <w:r w:rsidR="00C73CFD">
              <w:rPr>
                <w:sz w:val="21"/>
                <w:szCs w:val="21"/>
              </w:rPr>
              <w:t xml:space="preserve">Social Justice </w:t>
            </w:r>
            <w:r w:rsidR="00610B91">
              <w:rPr>
                <w:sz w:val="21"/>
                <w:szCs w:val="21"/>
              </w:rPr>
              <w:t xml:space="preserve">Intervention </w:t>
            </w:r>
            <w:r w:rsidRPr="00AB0EF6">
              <w:rPr>
                <w:sz w:val="21"/>
                <w:szCs w:val="21"/>
              </w:rPr>
              <w:t>Advocacy Presentation</w:t>
            </w:r>
          </w:p>
          <w:p w14:paraId="5E597D63" w14:textId="77777777" w:rsidR="00ED2F2D" w:rsidRPr="00AB0EF6" w:rsidRDefault="00153E80">
            <w:pPr>
              <w:widowControl/>
              <w:rPr>
                <w:sz w:val="21"/>
                <w:szCs w:val="21"/>
              </w:rPr>
            </w:pPr>
            <w:r w:rsidRPr="00AB0EF6">
              <w:rPr>
                <w:sz w:val="21"/>
                <w:szCs w:val="21"/>
              </w:rPr>
              <w:t>-Reflection Paper</w:t>
            </w:r>
          </w:p>
        </w:tc>
      </w:tr>
      <w:tr w:rsidR="00ED2F2D" w14:paraId="49C4B3CE" w14:textId="77777777" w:rsidTr="00AB0EF6">
        <w:trPr>
          <w:trHeight w:val="1574"/>
          <w:jc w:val="center"/>
        </w:trPr>
        <w:tc>
          <w:tcPr>
            <w:tcW w:w="2970" w:type="dxa"/>
          </w:tcPr>
          <w:p w14:paraId="657C69A1" w14:textId="2FA6BCA8"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w:t>
            </w:r>
            <w:r w:rsidR="00931C29">
              <w:rPr>
                <w:sz w:val="21"/>
                <w:szCs w:val="21"/>
              </w:rPr>
              <w:t>G</w:t>
            </w:r>
            <w:r w:rsidRPr="00AB0EF6">
              <w:rPr>
                <w:sz w:val="21"/>
                <w:szCs w:val="21"/>
              </w:rPr>
              <w:t>.3.b</w:t>
            </w:r>
          </w:p>
          <w:p w14:paraId="70ED2B2A"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Knows how to design and evaluate school counseling programs</w:t>
            </w:r>
          </w:p>
        </w:tc>
        <w:tc>
          <w:tcPr>
            <w:tcW w:w="6040" w:type="dxa"/>
          </w:tcPr>
          <w:p w14:paraId="559DD6C1"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design documents related to school counseling programs</w:t>
            </w:r>
          </w:p>
          <w:p w14:paraId="2344848E"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engage in didactic discussion regarding the design and evaluation of school counseling programs</w:t>
            </w:r>
          </w:p>
          <w:p w14:paraId="169DF848"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track usage of their time at practicum sites</w:t>
            </w:r>
          </w:p>
          <w:p w14:paraId="454A9A94"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create a list of and discuss appropriate vs. inappropriate duties of a school counselor</w:t>
            </w:r>
          </w:p>
          <w:p w14:paraId="5A18F0FD"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1800" w:type="dxa"/>
          </w:tcPr>
          <w:p w14:paraId="09E1EFDB"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-School counseling program assessment of practicum site</w:t>
            </w:r>
          </w:p>
          <w:p w14:paraId="3BBB6526"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-Use of time assessment</w:t>
            </w:r>
          </w:p>
          <w:p w14:paraId="1F242C50"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r>
      <w:tr w:rsidR="00ED2F2D" w14:paraId="100077B8" w14:textId="77777777" w:rsidTr="008519BE">
        <w:trPr>
          <w:trHeight w:val="800"/>
          <w:jc w:val="center"/>
        </w:trPr>
        <w:tc>
          <w:tcPr>
            <w:tcW w:w="2970" w:type="dxa"/>
          </w:tcPr>
          <w:p w14:paraId="1A32CF43" w14:textId="4063835B"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w:t>
            </w:r>
            <w:r w:rsidR="00931C29">
              <w:rPr>
                <w:sz w:val="21"/>
                <w:szCs w:val="21"/>
              </w:rPr>
              <w:t>G</w:t>
            </w:r>
            <w:r w:rsidRPr="00AB0EF6">
              <w:rPr>
                <w:sz w:val="21"/>
                <w:szCs w:val="21"/>
              </w:rPr>
              <w:t>.3.n.; V.</w:t>
            </w:r>
            <w:r w:rsidR="00931C29">
              <w:rPr>
                <w:sz w:val="21"/>
                <w:szCs w:val="21"/>
              </w:rPr>
              <w:t>G</w:t>
            </w:r>
            <w:r w:rsidRPr="00AB0EF6">
              <w:rPr>
                <w:sz w:val="21"/>
                <w:szCs w:val="21"/>
              </w:rPr>
              <w:t>.3.o</w:t>
            </w:r>
          </w:p>
          <w:p w14:paraId="2A46069F"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Knows current methods of using accountability data to inform decision making and how to use data to advocate for programs</w:t>
            </w:r>
          </w:p>
        </w:tc>
        <w:tc>
          <w:tcPr>
            <w:tcW w:w="6040" w:type="dxa"/>
          </w:tcPr>
          <w:p w14:paraId="5B78CDF6"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Students will review the ASCA national model on using data to inform decision making</w:t>
            </w:r>
          </w:p>
          <w:p w14:paraId="44824C28"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read and discuss an article on using accountability data to advocate for school counseling programs</w:t>
            </w:r>
          </w:p>
          <w:p w14:paraId="55B062B0"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pull school data profile of practicum site</w:t>
            </w:r>
          </w:p>
          <w:p w14:paraId="6AC6D0B4"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develop program goals based on practicum site data</w:t>
            </w:r>
          </w:p>
          <w:p w14:paraId="68417044"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1800" w:type="dxa"/>
          </w:tcPr>
          <w:p w14:paraId="317CC9AE"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-Development of program goals for practicum site</w:t>
            </w:r>
          </w:p>
          <w:p w14:paraId="1B51DE0C"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-School data and program goal presentation</w:t>
            </w:r>
          </w:p>
          <w:p w14:paraId="2EC030ED"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develop an action plan for program goals</w:t>
            </w:r>
          </w:p>
          <w:p w14:paraId="1E21C147"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00CCEBE7" w14:textId="77777777" w:rsidTr="00AB0EF6">
        <w:trPr>
          <w:trHeight w:val="1574"/>
          <w:jc w:val="center"/>
        </w:trPr>
        <w:tc>
          <w:tcPr>
            <w:tcW w:w="2970" w:type="dxa"/>
          </w:tcPr>
          <w:p w14:paraId="7CFD86C9" w14:textId="2673A031"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lastRenderedPageBreak/>
              <w:t>CACREP Standard V.</w:t>
            </w:r>
            <w:r w:rsidR="00931C29">
              <w:rPr>
                <w:sz w:val="21"/>
                <w:szCs w:val="21"/>
              </w:rPr>
              <w:t>G</w:t>
            </w:r>
            <w:r w:rsidRPr="00AB0EF6">
              <w:rPr>
                <w:sz w:val="21"/>
                <w:szCs w:val="21"/>
              </w:rPr>
              <w:t>.3.h</w:t>
            </w:r>
          </w:p>
          <w:p w14:paraId="2528CF06"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Possess the knowledge and skills to critically examine the connections between social, familial, emotional, and behavior problems and academic achievement.</w:t>
            </w:r>
          </w:p>
        </w:tc>
        <w:tc>
          <w:tcPr>
            <w:tcW w:w="6040" w:type="dxa"/>
          </w:tcPr>
          <w:p w14:paraId="299AD25A"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read and discuss current articles that examine the connections between social, familial, emotional, and behavior problems and academic achievement.</w:t>
            </w:r>
          </w:p>
          <w:p w14:paraId="338490E0"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-Students will discuss interventions </w:t>
            </w:r>
          </w:p>
          <w:p w14:paraId="7FB6B478"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1800" w:type="dxa"/>
          </w:tcPr>
          <w:p w14:paraId="1F364A4B"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1C219895" w14:textId="77777777" w:rsidTr="00AB0EF6">
        <w:trPr>
          <w:trHeight w:val="1574"/>
          <w:jc w:val="center"/>
        </w:trPr>
        <w:tc>
          <w:tcPr>
            <w:tcW w:w="2970" w:type="dxa"/>
          </w:tcPr>
          <w:p w14:paraId="5082A96D" w14:textId="5CC1283C"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w:t>
            </w:r>
            <w:r w:rsidR="00931C29">
              <w:rPr>
                <w:sz w:val="21"/>
                <w:szCs w:val="21"/>
              </w:rPr>
              <w:t>G</w:t>
            </w:r>
            <w:r w:rsidRPr="00AB0EF6">
              <w:rPr>
                <w:sz w:val="21"/>
                <w:szCs w:val="21"/>
              </w:rPr>
              <w:t>.3.I</w:t>
            </w:r>
          </w:p>
          <w:p w14:paraId="3FAA9064"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Knows techniques to foster collaboration and teamwork within schools</w:t>
            </w:r>
          </w:p>
        </w:tc>
        <w:tc>
          <w:tcPr>
            <w:tcW w:w="6040" w:type="dxa"/>
          </w:tcPr>
          <w:p w14:paraId="0D7230CF"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 -Students will read about collaboration and teamwork within schools</w:t>
            </w:r>
          </w:p>
          <w:p w14:paraId="70C73EED" w14:textId="5A74AE48"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w:t>
            </w:r>
            <w:r w:rsidR="00C73CFD">
              <w:rPr>
                <w:sz w:val="21"/>
                <w:szCs w:val="21"/>
              </w:rPr>
              <w:t>S</w:t>
            </w:r>
            <w:r w:rsidRPr="00AB0EF6">
              <w:rPr>
                <w:sz w:val="21"/>
                <w:szCs w:val="21"/>
              </w:rPr>
              <w:t>tudents will read about and identify techniques to foster collaboration and teamwork within schools including the development and maintenance of a school advisory council</w:t>
            </w:r>
          </w:p>
          <w:p w14:paraId="26C6001D"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-Students will develop a presentation to a mock school advisory council </w:t>
            </w:r>
          </w:p>
        </w:tc>
        <w:tc>
          <w:tcPr>
            <w:tcW w:w="1800" w:type="dxa"/>
          </w:tcPr>
          <w:p w14:paraId="14FF0F50"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-Mock Advisory council presentation</w:t>
            </w:r>
          </w:p>
          <w:p w14:paraId="17FB1B13" w14:textId="494EE2B0"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-Social justice advocacy intervention presentation</w:t>
            </w:r>
          </w:p>
          <w:p w14:paraId="174A656C"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6058ECA1" w14:textId="77777777" w:rsidTr="00AB0EF6">
        <w:trPr>
          <w:trHeight w:val="1574"/>
          <w:jc w:val="center"/>
        </w:trPr>
        <w:tc>
          <w:tcPr>
            <w:tcW w:w="2970" w:type="dxa"/>
          </w:tcPr>
          <w:p w14:paraId="4FE75662" w14:textId="779EB154"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w:t>
            </w:r>
            <w:r w:rsidR="00931C29">
              <w:rPr>
                <w:sz w:val="21"/>
                <w:szCs w:val="21"/>
              </w:rPr>
              <w:t>G</w:t>
            </w:r>
            <w:r w:rsidRPr="00AB0EF6">
              <w:rPr>
                <w:sz w:val="21"/>
                <w:szCs w:val="21"/>
              </w:rPr>
              <w:t>.2.f</w:t>
            </w:r>
          </w:p>
          <w:p w14:paraId="78E9C7AA" w14:textId="77777777" w:rsidR="00ED2F2D" w:rsidRPr="00AB0EF6" w:rsidRDefault="00153E80">
            <w:pPr>
              <w:rPr>
                <w:sz w:val="21"/>
                <w:szCs w:val="21"/>
              </w:rPr>
            </w:pPr>
            <w:r w:rsidRPr="00AB0EF6">
              <w:rPr>
                <w:sz w:val="21"/>
                <w:szCs w:val="21"/>
              </w:rPr>
              <w:t xml:space="preserve">Knows competencies to advocate for school counseling roles </w:t>
            </w:r>
          </w:p>
          <w:p w14:paraId="3B9DAB56" w14:textId="77777777" w:rsidR="00ED2F2D" w:rsidRPr="00AB0EF6" w:rsidRDefault="00ED2F2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6040" w:type="dxa"/>
          </w:tcPr>
          <w:p w14:paraId="2AC2CF58"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Students will review ACA advocacy competencies in relation to school counseling</w:t>
            </w:r>
          </w:p>
          <w:p w14:paraId="0E99394A" w14:textId="7B7A86A9"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-Students will identify ways to create and </w:t>
            </w:r>
            <w:r w:rsidR="00C73CFD">
              <w:rPr>
                <w:sz w:val="21"/>
                <w:szCs w:val="21"/>
              </w:rPr>
              <w:t>s</w:t>
            </w:r>
            <w:r w:rsidRPr="00AB0EF6">
              <w:rPr>
                <w:sz w:val="21"/>
                <w:szCs w:val="21"/>
              </w:rPr>
              <w:t>hare program results with stakeholders</w:t>
            </w:r>
          </w:p>
          <w:p w14:paraId="273788F4"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develop presentation for advisory council</w:t>
            </w:r>
          </w:p>
          <w:p w14:paraId="188DAD8B"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learn how to create results reports</w:t>
            </w:r>
          </w:p>
          <w:p w14:paraId="0E476A1E"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-Students will read about advocating for school counselor roles in the ASCA national model </w:t>
            </w:r>
          </w:p>
        </w:tc>
        <w:tc>
          <w:tcPr>
            <w:tcW w:w="1800" w:type="dxa"/>
          </w:tcPr>
          <w:p w14:paraId="64BEB259"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-School counseling program assessment of practicum site</w:t>
            </w:r>
          </w:p>
          <w:p w14:paraId="02CCFC0B"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-Use of time assessment of self </w:t>
            </w:r>
          </w:p>
          <w:p w14:paraId="0CEDE134"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Create a list of appropriate vs. inappropriate duties of a school counselor</w:t>
            </w:r>
          </w:p>
          <w:p w14:paraId="1CE54C01"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-Mock Advisory Council presentation</w:t>
            </w:r>
          </w:p>
          <w:p w14:paraId="23A1911B"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p w14:paraId="08487FBB"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r>
      <w:tr w:rsidR="00ED2F2D" w14:paraId="0DC60B1E" w14:textId="77777777" w:rsidTr="00AB0EF6">
        <w:trPr>
          <w:trHeight w:val="1574"/>
          <w:jc w:val="center"/>
        </w:trPr>
        <w:tc>
          <w:tcPr>
            <w:tcW w:w="2970" w:type="dxa"/>
          </w:tcPr>
          <w:p w14:paraId="4E7ACDD1" w14:textId="64624B8D"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w:t>
            </w:r>
            <w:r w:rsidR="00931C29">
              <w:rPr>
                <w:sz w:val="21"/>
                <w:szCs w:val="21"/>
              </w:rPr>
              <w:t>G</w:t>
            </w:r>
            <w:r w:rsidRPr="00AB0EF6">
              <w:rPr>
                <w:sz w:val="21"/>
                <w:szCs w:val="21"/>
              </w:rPr>
              <w:t>.2.b</w:t>
            </w:r>
          </w:p>
          <w:p w14:paraId="5836ADAE" w14:textId="77777777" w:rsidR="00ED2F2D" w:rsidRPr="00AB0EF6" w:rsidRDefault="00153E80">
            <w:pPr>
              <w:rPr>
                <w:sz w:val="21"/>
                <w:szCs w:val="21"/>
              </w:rPr>
            </w:pPr>
            <w:r w:rsidRPr="00AB0EF6">
              <w:rPr>
                <w:sz w:val="21"/>
                <w:szCs w:val="21"/>
              </w:rPr>
              <w:t xml:space="preserve">Understands the school counselor roles in consultation with families, P-12 and postsecondary school personnel, and community agencies </w:t>
            </w:r>
          </w:p>
          <w:p w14:paraId="44B1D57C" w14:textId="77777777" w:rsidR="00ED2F2D" w:rsidRPr="00AB0EF6" w:rsidRDefault="00ED2F2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6040" w:type="dxa"/>
          </w:tcPr>
          <w:p w14:paraId="7557D7C0" w14:textId="07A8A6F5"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-Students will identify ways to create and </w:t>
            </w:r>
            <w:r w:rsidR="00DC62AE">
              <w:rPr>
                <w:sz w:val="21"/>
                <w:szCs w:val="21"/>
              </w:rPr>
              <w:t>s</w:t>
            </w:r>
            <w:r w:rsidRPr="00AB0EF6">
              <w:rPr>
                <w:sz w:val="21"/>
                <w:szCs w:val="21"/>
              </w:rPr>
              <w:t>hare program results with stakeholders</w:t>
            </w:r>
          </w:p>
          <w:p w14:paraId="45FCDB8F"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develop presentation for advisory council</w:t>
            </w:r>
          </w:p>
          <w:p w14:paraId="107FCBB4"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read about consulting with P-12 stakeholders to develop effective advocacy interventions</w:t>
            </w:r>
          </w:p>
          <w:p w14:paraId="11B66833"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1800" w:type="dxa"/>
          </w:tcPr>
          <w:p w14:paraId="1DC81BA9"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-Mock Advisory council presentation</w:t>
            </w:r>
          </w:p>
          <w:p w14:paraId="20D9DF8A" w14:textId="725B4E4E"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-Social Justice advocacy intervention presentation</w:t>
            </w:r>
          </w:p>
          <w:p w14:paraId="61616D00"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p w14:paraId="719F77DB"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r>
      <w:tr w:rsidR="00ED2F2D" w14:paraId="695E29CB" w14:textId="77777777" w:rsidTr="00AB0EF6">
        <w:trPr>
          <w:trHeight w:val="1574"/>
          <w:jc w:val="center"/>
        </w:trPr>
        <w:tc>
          <w:tcPr>
            <w:tcW w:w="2970" w:type="dxa"/>
          </w:tcPr>
          <w:p w14:paraId="01A52970" w14:textId="5E17B13A"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w:t>
            </w:r>
            <w:r w:rsidR="00931C29">
              <w:rPr>
                <w:sz w:val="21"/>
                <w:szCs w:val="21"/>
              </w:rPr>
              <w:t>G</w:t>
            </w:r>
            <w:r w:rsidRPr="00AB0EF6">
              <w:rPr>
                <w:sz w:val="21"/>
                <w:szCs w:val="21"/>
              </w:rPr>
              <w:t>.3.d</w:t>
            </w:r>
          </w:p>
          <w:p w14:paraId="38334F42"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Knows interventions to promote academic development </w:t>
            </w:r>
          </w:p>
          <w:p w14:paraId="237458D7" w14:textId="77777777" w:rsidR="00ED2F2D" w:rsidRPr="00AB0EF6" w:rsidRDefault="00ED2F2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6040" w:type="dxa"/>
          </w:tcPr>
          <w:p w14:paraId="41810872" w14:textId="77777777" w:rsidR="00ED2F2D" w:rsidRPr="00AB0EF6" w:rsidRDefault="00153E80">
            <w:pPr>
              <w:widowControl/>
              <w:rPr>
                <w:sz w:val="21"/>
                <w:szCs w:val="21"/>
              </w:rPr>
            </w:pPr>
            <w:r w:rsidRPr="00AB0EF6">
              <w:rPr>
                <w:sz w:val="21"/>
                <w:szCs w:val="21"/>
              </w:rPr>
              <w:t>-Students will learn effective development and implementation of advocacy interventions</w:t>
            </w:r>
          </w:p>
          <w:p w14:paraId="0E2DDD2D" w14:textId="77777777" w:rsidR="00ED2F2D" w:rsidRPr="00AB0EF6" w:rsidRDefault="00153E80">
            <w:pPr>
              <w:widowControl/>
              <w:rPr>
                <w:sz w:val="21"/>
                <w:szCs w:val="21"/>
              </w:rPr>
            </w:pPr>
            <w:r w:rsidRPr="00AB0EF6">
              <w:rPr>
                <w:sz w:val="21"/>
                <w:szCs w:val="21"/>
              </w:rPr>
              <w:t>-Students will create and present advocacy interventions</w:t>
            </w:r>
          </w:p>
          <w:p w14:paraId="108AC012"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 will learn how to use the data to develop appropriate academic program goals</w:t>
            </w:r>
          </w:p>
          <w:p w14:paraId="35F73946"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read about interventions to promote academic achievement</w:t>
            </w:r>
          </w:p>
        </w:tc>
        <w:tc>
          <w:tcPr>
            <w:tcW w:w="1800" w:type="dxa"/>
          </w:tcPr>
          <w:p w14:paraId="685CF7E3" w14:textId="33D7F468"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-Social Justice advocacy intervention presentation </w:t>
            </w:r>
          </w:p>
          <w:p w14:paraId="519EA7EA"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-Development of program goals </w:t>
            </w:r>
          </w:p>
          <w:p w14:paraId="4E9C9DCA"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1034967F" w14:textId="77777777" w:rsidTr="00AB0EF6">
        <w:trPr>
          <w:trHeight w:val="1574"/>
          <w:jc w:val="center"/>
        </w:trPr>
        <w:tc>
          <w:tcPr>
            <w:tcW w:w="2970" w:type="dxa"/>
          </w:tcPr>
          <w:p w14:paraId="5C7641A9" w14:textId="1344261E"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lastRenderedPageBreak/>
              <w:t>CACREP Standard V.</w:t>
            </w:r>
            <w:r w:rsidR="00931C29">
              <w:rPr>
                <w:sz w:val="21"/>
                <w:szCs w:val="21"/>
              </w:rPr>
              <w:t>G</w:t>
            </w:r>
            <w:r w:rsidRPr="00AB0EF6">
              <w:rPr>
                <w:sz w:val="21"/>
                <w:szCs w:val="21"/>
              </w:rPr>
              <w:t>.3.i</w:t>
            </w:r>
          </w:p>
          <w:p w14:paraId="3FC1E655" w14:textId="77777777" w:rsidR="00ED2F2D" w:rsidRPr="00AB0EF6" w:rsidRDefault="00153E80">
            <w:pPr>
              <w:rPr>
                <w:sz w:val="21"/>
                <w:szCs w:val="21"/>
              </w:rPr>
            </w:pPr>
            <w:r w:rsidRPr="00AB0EF6">
              <w:rPr>
                <w:sz w:val="21"/>
                <w:szCs w:val="21"/>
              </w:rPr>
              <w:t xml:space="preserve">Understands approaches to increase promotion and graduation rates </w:t>
            </w:r>
          </w:p>
          <w:p w14:paraId="0CAE20FA" w14:textId="77777777" w:rsidR="00ED2F2D" w:rsidRPr="00AB0EF6" w:rsidRDefault="00ED2F2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6040" w:type="dxa"/>
          </w:tcPr>
          <w:p w14:paraId="0F33BEFC"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learn how to use school data to understand its impact on promotion and graduation rates</w:t>
            </w:r>
          </w:p>
          <w:p w14:paraId="4F328ACF"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design a program goal specifically related to increasing promotion and/or graduation rates</w:t>
            </w:r>
          </w:p>
        </w:tc>
        <w:tc>
          <w:tcPr>
            <w:tcW w:w="1800" w:type="dxa"/>
          </w:tcPr>
          <w:p w14:paraId="6104090E" w14:textId="7EC80D2C"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-Social Justice advocacy intervention presentation</w:t>
            </w:r>
          </w:p>
          <w:p w14:paraId="72DC4077"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-Development of program goals</w:t>
            </w:r>
          </w:p>
          <w:p w14:paraId="06A20208"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082C343A" w14:textId="77777777" w:rsidTr="00AB0EF6">
        <w:trPr>
          <w:trHeight w:val="1574"/>
          <w:jc w:val="center"/>
        </w:trPr>
        <w:tc>
          <w:tcPr>
            <w:tcW w:w="2970" w:type="dxa"/>
          </w:tcPr>
          <w:p w14:paraId="4C7E3258" w14:textId="4C5E261E"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V.</w:t>
            </w:r>
            <w:r w:rsidR="00931C29">
              <w:rPr>
                <w:sz w:val="21"/>
                <w:szCs w:val="21"/>
              </w:rPr>
              <w:t>G</w:t>
            </w:r>
            <w:r w:rsidRPr="00AB0EF6">
              <w:rPr>
                <w:sz w:val="21"/>
                <w:szCs w:val="21"/>
              </w:rPr>
              <w:t>.3.k</w:t>
            </w:r>
          </w:p>
          <w:p w14:paraId="205E3A41"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Knows strategies to promote equity in student achievement and college access</w:t>
            </w:r>
          </w:p>
        </w:tc>
        <w:tc>
          <w:tcPr>
            <w:tcW w:w="6040" w:type="dxa"/>
          </w:tcPr>
          <w:p w14:paraId="59ED92BF" w14:textId="77777777" w:rsidR="00ED2F2D" w:rsidRPr="00AB0EF6" w:rsidRDefault="00153E80">
            <w:pPr>
              <w:widowControl/>
              <w:rPr>
                <w:sz w:val="21"/>
                <w:szCs w:val="21"/>
              </w:rPr>
            </w:pPr>
            <w:r w:rsidRPr="00AB0EF6">
              <w:rPr>
                <w:sz w:val="21"/>
                <w:szCs w:val="21"/>
              </w:rPr>
              <w:t>-Students will learn effective development and implementation of social justice advocacy interventions</w:t>
            </w:r>
          </w:p>
          <w:p w14:paraId="0A23A000" w14:textId="77777777" w:rsidR="00ED2F2D" w:rsidRPr="00AB0EF6" w:rsidRDefault="00153E80">
            <w:pPr>
              <w:widowControl/>
              <w:rPr>
                <w:sz w:val="21"/>
                <w:szCs w:val="21"/>
              </w:rPr>
            </w:pPr>
            <w:r w:rsidRPr="00AB0EF6">
              <w:rPr>
                <w:sz w:val="21"/>
                <w:szCs w:val="21"/>
              </w:rPr>
              <w:t xml:space="preserve">-Students will create and present social justice advocacy intervention to promote equity in student achievement </w:t>
            </w:r>
          </w:p>
          <w:p w14:paraId="13BDE816" w14:textId="77777777" w:rsidR="00ED2F2D" w:rsidRPr="00AB0EF6" w:rsidRDefault="00153E80">
            <w:pPr>
              <w:widowControl/>
              <w:rPr>
                <w:sz w:val="21"/>
                <w:szCs w:val="21"/>
              </w:rPr>
            </w:pPr>
            <w:r w:rsidRPr="00AB0EF6">
              <w:rPr>
                <w:sz w:val="21"/>
                <w:szCs w:val="21"/>
              </w:rPr>
              <w:t>-Students will engage in didactic lecture and discussion regarding social justice and advocacy processes related to oppression and inequity in P-12 settings</w:t>
            </w:r>
          </w:p>
          <w:p w14:paraId="777D3D6D"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1800" w:type="dxa"/>
          </w:tcPr>
          <w:p w14:paraId="1AAA6999" w14:textId="5BAE578E"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-Social Justice advocacy intervention presentation</w:t>
            </w:r>
          </w:p>
          <w:p w14:paraId="16A1D4BF"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-Development of program goals</w:t>
            </w:r>
          </w:p>
          <w:p w14:paraId="596B65C6"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231075F8" w14:textId="77777777" w:rsidTr="00AB0EF6">
        <w:trPr>
          <w:trHeight w:val="1574"/>
          <w:jc w:val="center"/>
        </w:trPr>
        <w:tc>
          <w:tcPr>
            <w:tcW w:w="2970" w:type="dxa"/>
          </w:tcPr>
          <w:p w14:paraId="22DC39A3"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CACREP Standard II.K.2.d</w:t>
            </w:r>
          </w:p>
          <w:p w14:paraId="759BEE44"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Counselors’ roles in social justice, advocacy and conflict resolution, cultural self-awareness, the nature of biases, prejudices, processes of intentional and unintentional oppression and discrimination, and other culturally supported behaviors that are detrimental to the growth of the human spirit, mind, or body</w:t>
            </w:r>
          </w:p>
        </w:tc>
        <w:tc>
          <w:tcPr>
            <w:tcW w:w="6040" w:type="dxa"/>
          </w:tcPr>
          <w:p w14:paraId="7A108E8D" w14:textId="77777777" w:rsidR="00ED2F2D" w:rsidRPr="00AB0EF6" w:rsidRDefault="00153E80">
            <w:pPr>
              <w:rPr>
                <w:sz w:val="21"/>
                <w:szCs w:val="21"/>
              </w:rPr>
            </w:pPr>
            <w:r w:rsidRPr="00AB0EF6">
              <w:rPr>
                <w:sz w:val="21"/>
                <w:szCs w:val="21"/>
              </w:rPr>
              <w:t>-Students will be able to define sustainability</w:t>
            </w:r>
          </w:p>
          <w:p w14:paraId="6839AE22" w14:textId="77777777" w:rsidR="00ED2F2D" w:rsidRPr="00AB0EF6" w:rsidRDefault="00153E80">
            <w:pPr>
              <w:rPr>
                <w:sz w:val="21"/>
                <w:szCs w:val="21"/>
              </w:rPr>
            </w:pPr>
            <w:r w:rsidRPr="00AB0EF6">
              <w:rPr>
                <w:sz w:val="21"/>
                <w:szCs w:val="21"/>
              </w:rPr>
              <w:t>-Students will identify actions school counselors can take to promote sustainability</w:t>
            </w:r>
          </w:p>
          <w:p w14:paraId="07DA3262" w14:textId="77777777" w:rsidR="00ED2F2D" w:rsidRPr="00AB0EF6" w:rsidRDefault="00153E80">
            <w:pPr>
              <w:rPr>
                <w:sz w:val="21"/>
                <w:szCs w:val="21"/>
              </w:rPr>
            </w:pPr>
            <w:r w:rsidRPr="00AB0EF6">
              <w:rPr>
                <w:sz w:val="21"/>
                <w:szCs w:val="21"/>
              </w:rPr>
              <w:t>-Students will demonstrate how professional school counselors can incorporate sustainability into their professional practice, conceptualization of student issues, counseling plans, and selection of counseling interventions to aid P-12 students</w:t>
            </w:r>
          </w:p>
          <w:p w14:paraId="58CB9FE2" w14:textId="77777777" w:rsidR="00ED2F2D" w:rsidRPr="00AB0EF6" w:rsidRDefault="00ED2F2D">
            <w:pPr>
              <w:rPr>
                <w:sz w:val="21"/>
                <w:szCs w:val="21"/>
              </w:rPr>
            </w:pPr>
          </w:p>
          <w:p w14:paraId="16C1897B" w14:textId="77777777" w:rsidR="00ED2F2D" w:rsidRPr="00AB0EF6" w:rsidRDefault="00ED2F2D">
            <w:pPr>
              <w:widowControl/>
              <w:rPr>
                <w:sz w:val="21"/>
                <w:szCs w:val="21"/>
              </w:rPr>
            </w:pPr>
          </w:p>
        </w:tc>
        <w:tc>
          <w:tcPr>
            <w:tcW w:w="1800" w:type="dxa"/>
          </w:tcPr>
          <w:p w14:paraId="19C3E823"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-Ecological Footprint Exercise</w:t>
            </w:r>
          </w:p>
          <w:p w14:paraId="0BAD3FE3"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-Iceberg Model</w:t>
            </w:r>
          </w:p>
          <w:p w14:paraId="1078B1A6" w14:textId="4A61C51E"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-Social Justice advocacy intervention presentation</w:t>
            </w:r>
          </w:p>
          <w:p w14:paraId="0143DA0B"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bl>
    <w:p w14:paraId="498A77BF" w14:textId="77777777" w:rsidR="00ED2F2D" w:rsidRDefault="00ED2F2D">
      <w:pPr>
        <w:ind w:left="-90"/>
        <w:rPr>
          <w:sz w:val="22"/>
          <w:szCs w:val="22"/>
        </w:rPr>
      </w:pPr>
    </w:p>
    <w:p w14:paraId="6020B8C2" w14:textId="77777777" w:rsidR="00ED2F2D" w:rsidRDefault="00ED2F2D">
      <w:pPr>
        <w:ind w:left="-90"/>
        <w:rPr>
          <w:sz w:val="22"/>
          <w:szCs w:val="22"/>
        </w:rPr>
      </w:pPr>
    </w:p>
    <w:p w14:paraId="61B6A571" w14:textId="77777777" w:rsidR="00A35EC9" w:rsidRDefault="00A35EC9">
      <w:pPr>
        <w:ind w:left="-90"/>
        <w:jc w:val="center"/>
        <w:rPr>
          <w:b/>
          <w:sz w:val="24"/>
          <w:szCs w:val="24"/>
          <w:u w:val="single"/>
        </w:rPr>
      </w:pPr>
    </w:p>
    <w:p w14:paraId="1013A186" w14:textId="77777777" w:rsidR="00A35EC9" w:rsidRDefault="00A35EC9">
      <w:pPr>
        <w:ind w:left="-90"/>
        <w:jc w:val="center"/>
        <w:rPr>
          <w:b/>
          <w:sz w:val="24"/>
          <w:szCs w:val="24"/>
          <w:u w:val="single"/>
        </w:rPr>
      </w:pPr>
    </w:p>
    <w:p w14:paraId="10B83848" w14:textId="24E9724C" w:rsidR="00A35EC9" w:rsidRDefault="00A35EC9">
      <w:pPr>
        <w:ind w:left="-90"/>
        <w:jc w:val="center"/>
        <w:rPr>
          <w:b/>
          <w:sz w:val="24"/>
          <w:szCs w:val="24"/>
          <w:u w:val="single"/>
        </w:rPr>
      </w:pPr>
    </w:p>
    <w:p w14:paraId="2AD293F8" w14:textId="21DB6C0F" w:rsidR="007532A6" w:rsidRDefault="007532A6">
      <w:pPr>
        <w:ind w:left="-90"/>
        <w:jc w:val="center"/>
        <w:rPr>
          <w:b/>
          <w:sz w:val="24"/>
          <w:szCs w:val="24"/>
          <w:u w:val="single"/>
        </w:rPr>
      </w:pPr>
    </w:p>
    <w:p w14:paraId="79CD36B7" w14:textId="6120776E" w:rsidR="007532A6" w:rsidRDefault="007532A6">
      <w:pPr>
        <w:ind w:left="-90"/>
        <w:jc w:val="center"/>
        <w:rPr>
          <w:b/>
          <w:sz w:val="24"/>
          <w:szCs w:val="24"/>
          <w:u w:val="single"/>
        </w:rPr>
      </w:pPr>
    </w:p>
    <w:p w14:paraId="35928F4D" w14:textId="4DE5CE91" w:rsidR="007532A6" w:rsidRDefault="007532A6">
      <w:pPr>
        <w:ind w:left="-90"/>
        <w:jc w:val="center"/>
        <w:rPr>
          <w:b/>
          <w:sz w:val="24"/>
          <w:szCs w:val="24"/>
          <w:u w:val="single"/>
        </w:rPr>
      </w:pPr>
    </w:p>
    <w:p w14:paraId="043279F4" w14:textId="430C97B7" w:rsidR="007532A6" w:rsidRDefault="007532A6">
      <w:pPr>
        <w:ind w:left="-90"/>
        <w:jc w:val="center"/>
        <w:rPr>
          <w:b/>
          <w:sz w:val="24"/>
          <w:szCs w:val="24"/>
          <w:u w:val="single"/>
        </w:rPr>
      </w:pPr>
    </w:p>
    <w:p w14:paraId="55251E06" w14:textId="330772C1" w:rsidR="007532A6" w:rsidRDefault="007532A6">
      <w:pPr>
        <w:ind w:left="-90"/>
        <w:jc w:val="center"/>
        <w:rPr>
          <w:b/>
          <w:sz w:val="24"/>
          <w:szCs w:val="24"/>
          <w:u w:val="single"/>
        </w:rPr>
      </w:pPr>
    </w:p>
    <w:p w14:paraId="3FCA3546" w14:textId="3AB3C143" w:rsidR="007532A6" w:rsidRDefault="007532A6">
      <w:pPr>
        <w:ind w:left="-90"/>
        <w:jc w:val="center"/>
        <w:rPr>
          <w:b/>
          <w:sz w:val="24"/>
          <w:szCs w:val="24"/>
          <w:u w:val="single"/>
        </w:rPr>
      </w:pPr>
    </w:p>
    <w:p w14:paraId="1D09FB1D" w14:textId="36675E3B" w:rsidR="007532A6" w:rsidRDefault="007532A6">
      <w:pPr>
        <w:ind w:left="-90"/>
        <w:jc w:val="center"/>
        <w:rPr>
          <w:b/>
          <w:sz w:val="24"/>
          <w:szCs w:val="24"/>
          <w:u w:val="single"/>
        </w:rPr>
      </w:pPr>
    </w:p>
    <w:p w14:paraId="3696D2A1" w14:textId="77777777" w:rsidR="007532A6" w:rsidRDefault="007532A6">
      <w:pPr>
        <w:ind w:left="-90"/>
        <w:jc w:val="center"/>
        <w:rPr>
          <w:b/>
          <w:sz w:val="24"/>
          <w:szCs w:val="24"/>
          <w:u w:val="single"/>
        </w:rPr>
      </w:pPr>
    </w:p>
    <w:p w14:paraId="5C87735F" w14:textId="77777777" w:rsidR="00A35EC9" w:rsidRDefault="00A35EC9">
      <w:pPr>
        <w:ind w:left="-90"/>
        <w:jc w:val="center"/>
        <w:rPr>
          <w:b/>
          <w:sz w:val="24"/>
          <w:szCs w:val="24"/>
          <w:u w:val="single"/>
        </w:rPr>
      </w:pPr>
    </w:p>
    <w:p w14:paraId="6E2D6394" w14:textId="5953EE31" w:rsidR="00A35EC9" w:rsidRDefault="00A35EC9">
      <w:pPr>
        <w:ind w:left="-90"/>
        <w:jc w:val="center"/>
        <w:rPr>
          <w:b/>
          <w:sz w:val="24"/>
          <w:szCs w:val="24"/>
          <w:u w:val="single"/>
        </w:rPr>
      </w:pPr>
    </w:p>
    <w:p w14:paraId="03E5C265" w14:textId="77E63E76" w:rsidR="00C73CFD" w:rsidRDefault="00C73CFD">
      <w:pPr>
        <w:ind w:left="-90"/>
        <w:jc w:val="center"/>
        <w:rPr>
          <w:b/>
          <w:sz w:val="24"/>
          <w:szCs w:val="24"/>
          <w:u w:val="single"/>
        </w:rPr>
      </w:pPr>
    </w:p>
    <w:p w14:paraId="56F7269B" w14:textId="1E017C4F" w:rsidR="00C73CFD" w:rsidRDefault="00C73CFD">
      <w:pPr>
        <w:ind w:left="-90"/>
        <w:jc w:val="center"/>
        <w:rPr>
          <w:b/>
          <w:sz w:val="24"/>
          <w:szCs w:val="24"/>
          <w:u w:val="single"/>
        </w:rPr>
      </w:pPr>
    </w:p>
    <w:p w14:paraId="3A0A9ECB" w14:textId="66CA34D2" w:rsidR="00C73CFD" w:rsidRDefault="00C73CFD">
      <w:pPr>
        <w:ind w:left="-90"/>
        <w:jc w:val="center"/>
        <w:rPr>
          <w:b/>
          <w:sz w:val="24"/>
          <w:szCs w:val="24"/>
          <w:u w:val="single"/>
        </w:rPr>
      </w:pPr>
    </w:p>
    <w:p w14:paraId="76594EA0" w14:textId="785E943B" w:rsidR="00C73CFD" w:rsidRDefault="00C73CFD">
      <w:pPr>
        <w:ind w:left="-90"/>
        <w:jc w:val="center"/>
        <w:rPr>
          <w:b/>
          <w:sz w:val="24"/>
          <w:szCs w:val="24"/>
          <w:u w:val="single"/>
        </w:rPr>
      </w:pPr>
    </w:p>
    <w:p w14:paraId="5F699770" w14:textId="7113A645" w:rsidR="00C73CFD" w:rsidRDefault="00C73CFD">
      <w:pPr>
        <w:ind w:left="-90"/>
        <w:jc w:val="center"/>
        <w:rPr>
          <w:b/>
          <w:sz w:val="24"/>
          <w:szCs w:val="24"/>
          <w:u w:val="single"/>
        </w:rPr>
      </w:pPr>
    </w:p>
    <w:p w14:paraId="19DE9AC8" w14:textId="77777777" w:rsidR="00C73CFD" w:rsidRDefault="00C73CFD">
      <w:pPr>
        <w:ind w:left="-90"/>
        <w:jc w:val="center"/>
        <w:rPr>
          <w:b/>
          <w:sz w:val="24"/>
          <w:szCs w:val="24"/>
          <w:u w:val="single"/>
        </w:rPr>
      </w:pPr>
    </w:p>
    <w:p w14:paraId="0DCECD89" w14:textId="77777777" w:rsidR="00A35EC9" w:rsidRDefault="00A35EC9">
      <w:pPr>
        <w:ind w:left="-90"/>
        <w:jc w:val="center"/>
        <w:rPr>
          <w:b/>
          <w:sz w:val="24"/>
          <w:szCs w:val="24"/>
          <w:u w:val="single"/>
        </w:rPr>
      </w:pPr>
    </w:p>
    <w:p w14:paraId="5C5AC9CA" w14:textId="77777777" w:rsidR="00A35EC9" w:rsidRDefault="00A35EC9">
      <w:pPr>
        <w:ind w:left="-90"/>
        <w:jc w:val="center"/>
        <w:rPr>
          <w:b/>
          <w:sz w:val="24"/>
          <w:szCs w:val="24"/>
          <w:u w:val="single"/>
        </w:rPr>
      </w:pPr>
    </w:p>
    <w:p w14:paraId="625CCEE1" w14:textId="51AFB25F" w:rsidR="00ED2F2D" w:rsidRDefault="00153E80">
      <w:pPr>
        <w:ind w:left="-90"/>
        <w:jc w:val="center"/>
        <w:rPr>
          <w:sz w:val="28"/>
          <w:szCs w:val="28"/>
        </w:rPr>
      </w:pPr>
      <w:r>
        <w:rPr>
          <w:b/>
          <w:sz w:val="24"/>
          <w:szCs w:val="24"/>
          <w:u w:val="single"/>
        </w:rPr>
        <w:lastRenderedPageBreak/>
        <w:t>Course Content</w:t>
      </w:r>
    </w:p>
    <w:p w14:paraId="1D7976DD" w14:textId="77777777" w:rsidR="00ED2F2D" w:rsidRDefault="00ED2F2D">
      <w:pPr>
        <w:tabs>
          <w:tab w:val="left" w:pos="-1440"/>
        </w:tabs>
        <w:ind w:left="720" w:hanging="720"/>
        <w:rPr>
          <w:sz w:val="24"/>
          <w:szCs w:val="24"/>
        </w:rPr>
      </w:pPr>
    </w:p>
    <w:tbl>
      <w:tblPr>
        <w:tblStyle w:val="a1"/>
        <w:tblW w:w="10980" w:type="dxa"/>
        <w:tblInd w:w="-705" w:type="dxa"/>
        <w:tblBorders>
          <w:top w:val="nil"/>
          <w:left w:val="nil"/>
          <w:bottom w:val="nil"/>
          <w:right w:val="nil"/>
          <w:insideH w:val="single" w:sz="18" w:space="0" w:color="FFFFFF"/>
          <w:insideV w:val="single" w:sz="18" w:space="0" w:color="FFFFFF"/>
        </w:tblBorders>
        <w:tblLayout w:type="fixed"/>
        <w:tblLook w:val="0000" w:firstRow="0" w:lastRow="0" w:firstColumn="0" w:lastColumn="0" w:noHBand="0" w:noVBand="0"/>
      </w:tblPr>
      <w:tblGrid>
        <w:gridCol w:w="1695"/>
        <w:gridCol w:w="1800"/>
        <w:gridCol w:w="2250"/>
        <w:gridCol w:w="2610"/>
        <w:gridCol w:w="2625"/>
      </w:tblGrid>
      <w:tr w:rsidR="00ED2F2D" w14:paraId="1BD49AEA" w14:textId="77777777" w:rsidTr="008519BE">
        <w:trPr>
          <w:trHeight w:val="486"/>
        </w:trPr>
        <w:tc>
          <w:tcPr>
            <w:tcW w:w="1695" w:type="dxa"/>
            <w:shd w:val="clear" w:color="auto" w:fill="CCCCCC"/>
          </w:tcPr>
          <w:p w14:paraId="57D1D00E" w14:textId="77777777" w:rsidR="00ED2F2D" w:rsidRDefault="00153E80">
            <w:pPr>
              <w:tabs>
                <w:tab w:val="center" w:pos="4680"/>
              </w:tabs>
              <w:spacing w:line="235" w:lineRule="auto"/>
              <w:rPr>
                <w:sz w:val="24"/>
                <w:szCs w:val="24"/>
              </w:rPr>
            </w:pPr>
            <w:r>
              <w:rPr>
                <w:b/>
                <w:sz w:val="24"/>
                <w:szCs w:val="24"/>
              </w:rPr>
              <w:t>Date</w:t>
            </w:r>
          </w:p>
        </w:tc>
        <w:tc>
          <w:tcPr>
            <w:tcW w:w="1800" w:type="dxa"/>
            <w:shd w:val="clear" w:color="auto" w:fill="CCCCCC"/>
          </w:tcPr>
          <w:p w14:paraId="272785C6" w14:textId="1D417989" w:rsidR="00ED2F2D" w:rsidRDefault="00153E80">
            <w:pPr>
              <w:tabs>
                <w:tab w:val="center" w:pos="4680"/>
              </w:tabs>
              <w:spacing w:line="235" w:lineRule="auto"/>
              <w:jc w:val="center"/>
              <w:rPr>
                <w:sz w:val="24"/>
                <w:szCs w:val="24"/>
              </w:rPr>
            </w:pPr>
            <w:r>
              <w:rPr>
                <w:b/>
                <w:sz w:val="24"/>
                <w:szCs w:val="24"/>
              </w:rPr>
              <w:t>Class Focus</w:t>
            </w:r>
            <w:r w:rsidR="008519BE">
              <w:rPr>
                <w:b/>
                <w:sz w:val="24"/>
                <w:szCs w:val="24"/>
              </w:rPr>
              <w:t>/Content</w:t>
            </w:r>
          </w:p>
        </w:tc>
        <w:tc>
          <w:tcPr>
            <w:tcW w:w="2250" w:type="dxa"/>
            <w:shd w:val="clear" w:color="auto" w:fill="CCCCCC"/>
          </w:tcPr>
          <w:p w14:paraId="3243CADB" w14:textId="77777777" w:rsidR="00ED2F2D" w:rsidRDefault="00153E80">
            <w:pPr>
              <w:tabs>
                <w:tab w:val="center" w:pos="4680"/>
              </w:tabs>
              <w:spacing w:line="235" w:lineRule="auto"/>
              <w:jc w:val="center"/>
              <w:rPr>
                <w:b/>
                <w:sz w:val="24"/>
                <w:szCs w:val="24"/>
              </w:rPr>
            </w:pPr>
            <w:r>
              <w:rPr>
                <w:b/>
                <w:sz w:val="24"/>
                <w:szCs w:val="24"/>
              </w:rPr>
              <w:t>Class Activities</w:t>
            </w:r>
          </w:p>
        </w:tc>
        <w:tc>
          <w:tcPr>
            <w:tcW w:w="2610" w:type="dxa"/>
            <w:shd w:val="clear" w:color="auto" w:fill="CCCCCC"/>
          </w:tcPr>
          <w:p w14:paraId="6DCA09CC" w14:textId="77777777" w:rsidR="00ED2F2D" w:rsidRDefault="00153E80">
            <w:pPr>
              <w:tabs>
                <w:tab w:val="center" w:pos="4680"/>
              </w:tabs>
              <w:spacing w:line="235" w:lineRule="auto"/>
              <w:jc w:val="center"/>
              <w:rPr>
                <w:b/>
                <w:sz w:val="24"/>
                <w:szCs w:val="24"/>
              </w:rPr>
            </w:pPr>
            <w:r>
              <w:rPr>
                <w:b/>
                <w:sz w:val="24"/>
                <w:szCs w:val="24"/>
              </w:rPr>
              <w:t xml:space="preserve">Readings </w:t>
            </w:r>
          </w:p>
          <w:p w14:paraId="7AE6D9EE" w14:textId="3DEFF50D" w:rsidR="00431DEF" w:rsidRPr="00431DEF" w:rsidRDefault="00153E80" w:rsidP="00431DEF">
            <w:pPr>
              <w:tabs>
                <w:tab w:val="center" w:pos="4680"/>
              </w:tabs>
              <w:spacing w:line="235" w:lineRule="auto"/>
              <w:jc w:val="center"/>
              <w:rPr>
                <w:b/>
                <w:sz w:val="24"/>
                <w:szCs w:val="24"/>
              </w:rPr>
            </w:pPr>
            <w:r>
              <w:rPr>
                <w:b/>
                <w:sz w:val="24"/>
                <w:szCs w:val="24"/>
              </w:rPr>
              <w:t>(Prior to Class)</w:t>
            </w:r>
          </w:p>
        </w:tc>
        <w:tc>
          <w:tcPr>
            <w:tcW w:w="2625" w:type="dxa"/>
            <w:shd w:val="clear" w:color="auto" w:fill="CCCCCC"/>
          </w:tcPr>
          <w:p w14:paraId="0543855D" w14:textId="3E9819B9" w:rsidR="00ED2F2D" w:rsidRDefault="00153E80">
            <w:pPr>
              <w:tabs>
                <w:tab w:val="center" w:pos="4680"/>
              </w:tabs>
              <w:spacing w:line="235" w:lineRule="auto"/>
              <w:jc w:val="center"/>
              <w:rPr>
                <w:b/>
                <w:sz w:val="24"/>
                <w:szCs w:val="24"/>
              </w:rPr>
            </w:pPr>
            <w:r>
              <w:rPr>
                <w:b/>
                <w:sz w:val="24"/>
                <w:szCs w:val="24"/>
              </w:rPr>
              <w:t xml:space="preserve">Assignments Due </w:t>
            </w:r>
          </w:p>
          <w:p w14:paraId="0A5FE4AE" w14:textId="1357E713" w:rsidR="00ED2F2D" w:rsidRDefault="00ED2F2D" w:rsidP="008519BE">
            <w:pPr>
              <w:tabs>
                <w:tab w:val="center" w:pos="4680"/>
              </w:tabs>
              <w:spacing w:line="235" w:lineRule="auto"/>
              <w:jc w:val="center"/>
              <w:rPr>
                <w:b/>
                <w:sz w:val="24"/>
                <w:szCs w:val="24"/>
              </w:rPr>
            </w:pPr>
          </w:p>
        </w:tc>
      </w:tr>
      <w:tr w:rsidR="00ED2F2D" w14:paraId="36FB188D" w14:textId="77777777" w:rsidTr="008519BE">
        <w:trPr>
          <w:trHeight w:val="147"/>
        </w:trPr>
        <w:tc>
          <w:tcPr>
            <w:tcW w:w="1695" w:type="dxa"/>
            <w:shd w:val="clear" w:color="auto" w:fill="F2F2F2"/>
          </w:tcPr>
          <w:p w14:paraId="4647C339" w14:textId="1744EB4D" w:rsidR="00ED2F2D" w:rsidRDefault="00153E80">
            <w:pPr>
              <w:tabs>
                <w:tab w:val="center" w:pos="4680"/>
              </w:tabs>
              <w:spacing w:line="235" w:lineRule="auto"/>
              <w:rPr>
                <w:sz w:val="24"/>
                <w:szCs w:val="24"/>
              </w:rPr>
            </w:pPr>
            <w:r>
              <w:rPr>
                <w:b/>
                <w:sz w:val="24"/>
                <w:szCs w:val="24"/>
              </w:rPr>
              <w:t>8/</w:t>
            </w:r>
            <w:r w:rsidR="00832448">
              <w:rPr>
                <w:b/>
                <w:sz w:val="24"/>
                <w:szCs w:val="24"/>
              </w:rPr>
              <w:t>19</w:t>
            </w:r>
            <w:r>
              <w:rPr>
                <w:b/>
                <w:sz w:val="24"/>
                <w:szCs w:val="24"/>
              </w:rPr>
              <w:t>/2</w:t>
            </w:r>
            <w:r w:rsidR="00832448">
              <w:rPr>
                <w:b/>
                <w:sz w:val="24"/>
                <w:szCs w:val="24"/>
              </w:rPr>
              <w:t>1</w:t>
            </w:r>
          </w:p>
          <w:p w14:paraId="57EFB644" w14:textId="77777777" w:rsidR="00ED2F2D" w:rsidRDefault="00153E80">
            <w:pPr>
              <w:tabs>
                <w:tab w:val="center" w:pos="4680"/>
              </w:tabs>
              <w:spacing w:line="235" w:lineRule="auto"/>
              <w:rPr>
                <w:b/>
                <w:sz w:val="24"/>
                <w:szCs w:val="24"/>
              </w:rPr>
            </w:pPr>
            <w:r>
              <w:rPr>
                <w:b/>
                <w:sz w:val="24"/>
                <w:szCs w:val="24"/>
              </w:rPr>
              <w:t>Week 1</w:t>
            </w:r>
          </w:p>
          <w:p w14:paraId="4A192EBC" w14:textId="3B8AF013" w:rsidR="00931C29" w:rsidRPr="000A4430" w:rsidRDefault="00931C29">
            <w:pPr>
              <w:tabs>
                <w:tab w:val="center" w:pos="4680"/>
              </w:tabs>
              <w:spacing w:line="235" w:lineRule="auto"/>
              <w:rPr>
                <w:bCs/>
                <w:sz w:val="24"/>
                <w:szCs w:val="24"/>
                <w:u w:val="single"/>
              </w:rPr>
            </w:pPr>
            <w:r w:rsidRPr="000A4430">
              <w:rPr>
                <w:bCs/>
                <w:sz w:val="24"/>
                <w:szCs w:val="24"/>
                <w:u w:val="single"/>
              </w:rPr>
              <w:t>(Online</w:t>
            </w:r>
            <w:r w:rsidR="000A4430" w:rsidRPr="000A4430">
              <w:rPr>
                <w:bCs/>
                <w:sz w:val="24"/>
                <w:szCs w:val="24"/>
                <w:u w:val="single"/>
              </w:rPr>
              <w:t xml:space="preserve"> asynchronous</w:t>
            </w:r>
            <w:r w:rsidRPr="000A4430">
              <w:rPr>
                <w:bCs/>
                <w:sz w:val="24"/>
                <w:szCs w:val="24"/>
                <w:u w:val="single"/>
              </w:rPr>
              <w:t>)</w:t>
            </w:r>
          </w:p>
        </w:tc>
        <w:tc>
          <w:tcPr>
            <w:tcW w:w="1800" w:type="dxa"/>
            <w:shd w:val="clear" w:color="auto" w:fill="F2F2F2"/>
          </w:tcPr>
          <w:p w14:paraId="4322B1A5" w14:textId="3C230E9D" w:rsidR="00931C29" w:rsidRDefault="00153E80">
            <w:pPr>
              <w:tabs>
                <w:tab w:val="center" w:pos="4680"/>
              </w:tabs>
              <w:spacing w:line="235" w:lineRule="auto"/>
              <w:rPr>
                <w:sz w:val="24"/>
                <w:szCs w:val="24"/>
              </w:rPr>
            </w:pPr>
            <w:r>
              <w:rPr>
                <w:sz w:val="24"/>
                <w:szCs w:val="24"/>
              </w:rPr>
              <w:t xml:space="preserve">Course Orientation, Review of </w:t>
            </w:r>
            <w:r w:rsidR="002C0C67">
              <w:rPr>
                <w:sz w:val="24"/>
                <w:szCs w:val="24"/>
              </w:rPr>
              <w:t>SC</w:t>
            </w:r>
            <w:r>
              <w:rPr>
                <w:sz w:val="24"/>
                <w:szCs w:val="24"/>
              </w:rPr>
              <w:t xml:space="preserve"> Competencies, </w:t>
            </w:r>
            <w:r w:rsidR="002C0C67">
              <w:rPr>
                <w:sz w:val="24"/>
                <w:szCs w:val="24"/>
              </w:rPr>
              <w:t>&amp;</w:t>
            </w:r>
            <w:r>
              <w:rPr>
                <w:sz w:val="24"/>
                <w:szCs w:val="24"/>
              </w:rPr>
              <w:t xml:space="preserve"> Review of ASCA National Model (program goals</w:t>
            </w:r>
            <w:r w:rsidR="00A35EC9">
              <w:rPr>
                <w:sz w:val="24"/>
                <w:szCs w:val="24"/>
              </w:rPr>
              <w:t>)</w:t>
            </w:r>
          </w:p>
        </w:tc>
        <w:tc>
          <w:tcPr>
            <w:tcW w:w="2250" w:type="dxa"/>
            <w:shd w:val="clear" w:color="auto" w:fill="F2F2F2"/>
          </w:tcPr>
          <w:p w14:paraId="2505EE7F" w14:textId="77777777" w:rsidR="00ED2F2D" w:rsidRDefault="00153E80" w:rsidP="004B18B6">
            <w:pPr>
              <w:numPr>
                <w:ilvl w:val="0"/>
                <w:numId w:val="25"/>
              </w:numPr>
              <w:tabs>
                <w:tab w:val="center" w:pos="4680"/>
              </w:tabs>
              <w:spacing w:line="235" w:lineRule="auto"/>
              <w:ind w:left="270" w:hanging="270"/>
              <w:rPr>
                <w:sz w:val="24"/>
                <w:szCs w:val="24"/>
              </w:rPr>
            </w:pPr>
            <w:r>
              <w:rPr>
                <w:sz w:val="24"/>
                <w:szCs w:val="24"/>
              </w:rPr>
              <w:t>Syllabus Review</w:t>
            </w:r>
          </w:p>
          <w:p w14:paraId="6F9B32A9" w14:textId="77777777" w:rsidR="00ED2F2D" w:rsidRDefault="00153E80" w:rsidP="004B18B6">
            <w:pPr>
              <w:numPr>
                <w:ilvl w:val="0"/>
                <w:numId w:val="25"/>
              </w:numPr>
              <w:tabs>
                <w:tab w:val="center" w:pos="4680"/>
              </w:tabs>
              <w:spacing w:line="235" w:lineRule="auto"/>
              <w:ind w:left="270" w:hanging="270"/>
              <w:rPr>
                <w:sz w:val="24"/>
                <w:szCs w:val="24"/>
              </w:rPr>
            </w:pPr>
            <w:r>
              <w:rPr>
                <w:sz w:val="24"/>
                <w:szCs w:val="24"/>
              </w:rPr>
              <w:t>Course Requirements</w:t>
            </w:r>
          </w:p>
          <w:p w14:paraId="274C349D" w14:textId="77777777" w:rsidR="00ED2F2D" w:rsidRDefault="00153E80" w:rsidP="004B18B6">
            <w:pPr>
              <w:numPr>
                <w:ilvl w:val="0"/>
                <w:numId w:val="25"/>
              </w:numPr>
              <w:tabs>
                <w:tab w:val="center" w:pos="4680"/>
              </w:tabs>
              <w:spacing w:line="235" w:lineRule="auto"/>
              <w:ind w:left="270" w:hanging="270"/>
              <w:rPr>
                <w:sz w:val="24"/>
                <w:szCs w:val="24"/>
              </w:rPr>
            </w:pPr>
            <w:r>
              <w:rPr>
                <w:sz w:val="24"/>
                <w:szCs w:val="24"/>
              </w:rPr>
              <w:t>Equity vs. Equality</w:t>
            </w:r>
          </w:p>
          <w:p w14:paraId="45E9C20A" w14:textId="746339FC" w:rsidR="00ED2F2D" w:rsidRPr="00431DEF" w:rsidRDefault="00153E80" w:rsidP="004B18B6">
            <w:pPr>
              <w:numPr>
                <w:ilvl w:val="0"/>
                <w:numId w:val="25"/>
              </w:numPr>
              <w:tabs>
                <w:tab w:val="center" w:pos="4680"/>
              </w:tabs>
              <w:spacing w:line="235" w:lineRule="auto"/>
              <w:ind w:left="270" w:hanging="270"/>
              <w:rPr>
                <w:sz w:val="24"/>
                <w:szCs w:val="24"/>
              </w:rPr>
            </w:pPr>
            <w:r>
              <w:rPr>
                <w:sz w:val="24"/>
                <w:szCs w:val="24"/>
              </w:rPr>
              <w:t>Review of ASCA National Mode</w:t>
            </w:r>
            <w:r w:rsidR="00431DEF">
              <w:rPr>
                <w:sz w:val="24"/>
                <w:szCs w:val="24"/>
              </w:rPr>
              <w:t>l</w:t>
            </w:r>
          </w:p>
        </w:tc>
        <w:tc>
          <w:tcPr>
            <w:tcW w:w="2610" w:type="dxa"/>
            <w:shd w:val="clear" w:color="auto" w:fill="F2F2F2"/>
          </w:tcPr>
          <w:p w14:paraId="5BCA6613" w14:textId="408FA38E" w:rsidR="007532A6" w:rsidRPr="008519BE" w:rsidRDefault="007532A6" w:rsidP="004B18B6">
            <w:pPr>
              <w:numPr>
                <w:ilvl w:val="0"/>
                <w:numId w:val="31"/>
              </w:numPr>
              <w:tabs>
                <w:tab w:val="center" w:pos="4680"/>
              </w:tabs>
              <w:spacing w:line="235" w:lineRule="auto"/>
              <w:ind w:left="270" w:hanging="270"/>
              <w:rPr>
                <w:sz w:val="24"/>
                <w:szCs w:val="24"/>
              </w:rPr>
            </w:pPr>
            <w:r>
              <w:rPr>
                <w:sz w:val="24"/>
                <w:szCs w:val="24"/>
              </w:rPr>
              <w:t>Gay (2021)</w:t>
            </w:r>
          </w:p>
          <w:p w14:paraId="74562735" w14:textId="78D9EF9E" w:rsidR="00ED2F2D" w:rsidRDefault="00153E80" w:rsidP="004B18B6">
            <w:pPr>
              <w:numPr>
                <w:ilvl w:val="0"/>
                <w:numId w:val="31"/>
              </w:numPr>
              <w:tabs>
                <w:tab w:val="center" w:pos="4680"/>
              </w:tabs>
              <w:spacing w:line="235" w:lineRule="auto"/>
              <w:ind w:left="270" w:hanging="270"/>
              <w:rPr>
                <w:sz w:val="24"/>
                <w:szCs w:val="24"/>
              </w:rPr>
            </w:pPr>
            <w:r>
              <w:rPr>
                <w:sz w:val="24"/>
                <w:szCs w:val="24"/>
                <w:u w:val="single"/>
              </w:rPr>
              <w:t>NM 4th (ASCA, 2019)</w:t>
            </w:r>
          </w:p>
          <w:p w14:paraId="282B0155" w14:textId="77777777" w:rsidR="00ED2F2D" w:rsidRDefault="00153E80" w:rsidP="004B18B6">
            <w:pPr>
              <w:numPr>
                <w:ilvl w:val="1"/>
                <w:numId w:val="31"/>
              </w:numPr>
              <w:tabs>
                <w:tab w:val="center" w:pos="4680"/>
              </w:tabs>
              <w:spacing w:line="235" w:lineRule="auto"/>
              <w:ind w:left="540" w:hanging="270"/>
              <w:rPr>
                <w:sz w:val="24"/>
                <w:szCs w:val="24"/>
              </w:rPr>
            </w:pPr>
            <w:r>
              <w:rPr>
                <w:sz w:val="24"/>
                <w:szCs w:val="24"/>
              </w:rPr>
              <w:t>p. 116-122</w:t>
            </w:r>
          </w:p>
          <w:p w14:paraId="14DEF512" w14:textId="77777777" w:rsidR="00ED2F2D" w:rsidRDefault="00153E80" w:rsidP="004B18B6">
            <w:pPr>
              <w:numPr>
                <w:ilvl w:val="0"/>
                <w:numId w:val="31"/>
              </w:numPr>
              <w:tabs>
                <w:tab w:val="center" w:pos="4680"/>
              </w:tabs>
              <w:spacing w:line="235" w:lineRule="auto"/>
              <w:ind w:left="270" w:hanging="270"/>
              <w:rPr>
                <w:sz w:val="24"/>
                <w:szCs w:val="24"/>
              </w:rPr>
            </w:pPr>
            <w:r>
              <w:rPr>
                <w:sz w:val="24"/>
                <w:szCs w:val="24"/>
                <w:u w:val="single"/>
              </w:rPr>
              <w:t>Holcomb-McCoy (2007</w:t>
            </w:r>
            <w:r>
              <w:rPr>
                <w:sz w:val="24"/>
                <w:szCs w:val="24"/>
              </w:rPr>
              <w:t xml:space="preserve">) </w:t>
            </w:r>
          </w:p>
          <w:p w14:paraId="486C6930" w14:textId="77777777" w:rsidR="00ED2F2D" w:rsidRDefault="00153E80" w:rsidP="004B18B6">
            <w:pPr>
              <w:numPr>
                <w:ilvl w:val="1"/>
                <w:numId w:val="31"/>
              </w:numPr>
              <w:tabs>
                <w:tab w:val="center" w:pos="4680"/>
              </w:tabs>
              <w:spacing w:line="235" w:lineRule="auto"/>
              <w:ind w:left="540" w:hanging="270"/>
              <w:rPr>
                <w:sz w:val="24"/>
                <w:szCs w:val="24"/>
              </w:rPr>
            </w:pPr>
            <w:r>
              <w:rPr>
                <w:sz w:val="24"/>
                <w:szCs w:val="24"/>
              </w:rPr>
              <w:t xml:space="preserve">Chapter 1 </w:t>
            </w:r>
          </w:p>
          <w:p w14:paraId="020C3261" w14:textId="77777777" w:rsidR="00ED2F2D" w:rsidRDefault="00153E80" w:rsidP="004B18B6">
            <w:pPr>
              <w:numPr>
                <w:ilvl w:val="1"/>
                <w:numId w:val="31"/>
              </w:numPr>
              <w:tabs>
                <w:tab w:val="center" w:pos="4680"/>
              </w:tabs>
              <w:spacing w:line="235" w:lineRule="auto"/>
              <w:ind w:left="540" w:hanging="270"/>
              <w:rPr>
                <w:sz w:val="24"/>
                <w:szCs w:val="24"/>
              </w:rPr>
            </w:pPr>
            <w:r>
              <w:rPr>
                <w:sz w:val="24"/>
                <w:szCs w:val="24"/>
              </w:rPr>
              <w:t>Chapter 2</w:t>
            </w:r>
          </w:p>
          <w:p w14:paraId="60FF81AA" w14:textId="2CE9C4FE" w:rsidR="00ED2F2D" w:rsidRPr="00431DEF" w:rsidRDefault="00153E80" w:rsidP="004B18B6">
            <w:pPr>
              <w:numPr>
                <w:ilvl w:val="1"/>
                <w:numId w:val="31"/>
              </w:numPr>
              <w:tabs>
                <w:tab w:val="center" w:pos="4680"/>
              </w:tabs>
              <w:spacing w:line="235" w:lineRule="auto"/>
              <w:ind w:left="540" w:hanging="270"/>
              <w:rPr>
                <w:sz w:val="24"/>
                <w:szCs w:val="24"/>
              </w:rPr>
            </w:pPr>
            <w:r>
              <w:rPr>
                <w:sz w:val="24"/>
                <w:szCs w:val="24"/>
              </w:rPr>
              <w:t>Chapter 9</w:t>
            </w:r>
          </w:p>
        </w:tc>
        <w:tc>
          <w:tcPr>
            <w:tcW w:w="2625" w:type="dxa"/>
            <w:shd w:val="clear" w:color="auto" w:fill="F2F2F2"/>
          </w:tcPr>
          <w:p w14:paraId="6761441A" w14:textId="12E8F2C7" w:rsidR="000A4430" w:rsidRPr="000A4430" w:rsidRDefault="000A4430" w:rsidP="000A4430">
            <w:pPr>
              <w:tabs>
                <w:tab w:val="center" w:pos="4680"/>
              </w:tabs>
              <w:spacing w:line="235" w:lineRule="auto"/>
              <w:rPr>
                <w:sz w:val="24"/>
                <w:szCs w:val="24"/>
              </w:rPr>
            </w:pPr>
          </w:p>
          <w:p w14:paraId="72A3ABDD" w14:textId="43A68841" w:rsidR="000A4430" w:rsidRDefault="000A4430" w:rsidP="000A4430">
            <w:pPr>
              <w:tabs>
                <w:tab w:val="center" w:pos="4680"/>
              </w:tabs>
              <w:spacing w:line="235" w:lineRule="auto"/>
              <w:rPr>
                <w:b/>
                <w:bCs/>
                <w:sz w:val="24"/>
                <w:szCs w:val="24"/>
              </w:rPr>
            </w:pPr>
          </w:p>
          <w:p w14:paraId="3F4B478E" w14:textId="77777777" w:rsidR="001F2D51" w:rsidRDefault="001F2D51" w:rsidP="000A4430">
            <w:pPr>
              <w:tabs>
                <w:tab w:val="center" w:pos="4680"/>
              </w:tabs>
              <w:spacing w:line="235" w:lineRule="auto"/>
              <w:rPr>
                <w:b/>
                <w:bCs/>
                <w:sz w:val="24"/>
                <w:szCs w:val="24"/>
              </w:rPr>
            </w:pPr>
          </w:p>
          <w:p w14:paraId="09712E2E" w14:textId="612F6788" w:rsidR="000A4430" w:rsidRDefault="000A4430" w:rsidP="000A4430">
            <w:pPr>
              <w:tabs>
                <w:tab w:val="center" w:pos="4680"/>
              </w:tabs>
              <w:spacing w:line="235" w:lineRule="auto"/>
              <w:rPr>
                <w:b/>
                <w:bCs/>
                <w:sz w:val="24"/>
                <w:szCs w:val="24"/>
              </w:rPr>
            </w:pPr>
            <w:r w:rsidRPr="00931C29">
              <w:rPr>
                <w:b/>
                <w:bCs/>
                <w:sz w:val="24"/>
                <w:szCs w:val="24"/>
              </w:rPr>
              <w:t>Class will not meet in-person on 8/19 due to New Student Orientation.</w:t>
            </w:r>
          </w:p>
          <w:p w14:paraId="451E504B" w14:textId="4F03FF2D" w:rsidR="000A4430" w:rsidRPr="00931C29" w:rsidRDefault="000A4430">
            <w:pPr>
              <w:tabs>
                <w:tab w:val="center" w:pos="4680"/>
              </w:tabs>
              <w:spacing w:line="235" w:lineRule="auto"/>
              <w:rPr>
                <w:b/>
                <w:bCs/>
                <w:sz w:val="24"/>
                <w:szCs w:val="24"/>
              </w:rPr>
            </w:pPr>
          </w:p>
        </w:tc>
      </w:tr>
      <w:tr w:rsidR="00ED2F2D" w14:paraId="2CD75FD1" w14:textId="77777777" w:rsidTr="008519BE">
        <w:trPr>
          <w:trHeight w:val="147"/>
        </w:trPr>
        <w:tc>
          <w:tcPr>
            <w:tcW w:w="1695" w:type="dxa"/>
            <w:shd w:val="clear" w:color="auto" w:fill="CCCCCC"/>
          </w:tcPr>
          <w:p w14:paraId="59E9A1C1" w14:textId="0DB66941" w:rsidR="00ED2F2D" w:rsidRPr="00F21571" w:rsidRDefault="00153E80" w:rsidP="00F21571">
            <w:pPr>
              <w:tabs>
                <w:tab w:val="center" w:pos="4680"/>
              </w:tabs>
              <w:spacing w:line="235" w:lineRule="auto"/>
              <w:rPr>
                <w:sz w:val="24"/>
                <w:szCs w:val="24"/>
              </w:rPr>
            </w:pPr>
            <w:r w:rsidRPr="00F21571">
              <w:rPr>
                <w:b/>
                <w:sz w:val="24"/>
                <w:szCs w:val="24"/>
              </w:rPr>
              <w:t>8/2</w:t>
            </w:r>
            <w:r w:rsidR="00832448" w:rsidRPr="00F21571">
              <w:rPr>
                <w:b/>
                <w:sz w:val="24"/>
                <w:szCs w:val="24"/>
              </w:rPr>
              <w:t>6</w:t>
            </w:r>
            <w:r w:rsidRPr="00F21571">
              <w:rPr>
                <w:b/>
                <w:sz w:val="24"/>
                <w:szCs w:val="24"/>
              </w:rPr>
              <w:t>/2</w:t>
            </w:r>
            <w:r w:rsidR="00832448" w:rsidRPr="00F21571">
              <w:rPr>
                <w:b/>
                <w:sz w:val="24"/>
                <w:szCs w:val="24"/>
              </w:rPr>
              <w:t>1</w:t>
            </w:r>
          </w:p>
          <w:p w14:paraId="72EF3C5B" w14:textId="77777777" w:rsidR="00ED2F2D" w:rsidRDefault="00153E80">
            <w:pPr>
              <w:tabs>
                <w:tab w:val="center" w:pos="4680"/>
              </w:tabs>
              <w:spacing w:line="235" w:lineRule="auto"/>
              <w:rPr>
                <w:sz w:val="24"/>
                <w:szCs w:val="24"/>
              </w:rPr>
            </w:pPr>
            <w:r>
              <w:rPr>
                <w:b/>
                <w:sz w:val="24"/>
                <w:szCs w:val="24"/>
              </w:rPr>
              <w:t>Week 2</w:t>
            </w:r>
          </w:p>
        </w:tc>
        <w:tc>
          <w:tcPr>
            <w:tcW w:w="1800" w:type="dxa"/>
            <w:shd w:val="clear" w:color="auto" w:fill="CCCCCC"/>
          </w:tcPr>
          <w:p w14:paraId="5EEB67B1" w14:textId="77777777" w:rsidR="00ED2F2D" w:rsidRDefault="00153E80">
            <w:pPr>
              <w:tabs>
                <w:tab w:val="left" w:pos="-1440"/>
              </w:tabs>
              <w:rPr>
                <w:sz w:val="24"/>
                <w:szCs w:val="24"/>
              </w:rPr>
            </w:pPr>
            <w:r>
              <w:rPr>
                <w:sz w:val="24"/>
                <w:szCs w:val="24"/>
              </w:rPr>
              <w:t>Sustainability</w:t>
            </w:r>
          </w:p>
          <w:p w14:paraId="07F5DC3A" w14:textId="77777777" w:rsidR="00ED2F2D" w:rsidRDefault="00ED2F2D">
            <w:pPr>
              <w:tabs>
                <w:tab w:val="left" w:pos="-1440"/>
              </w:tabs>
              <w:ind w:left="-54"/>
              <w:rPr>
                <w:sz w:val="24"/>
                <w:szCs w:val="24"/>
              </w:rPr>
            </w:pPr>
          </w:p>
        </w:tc>
        <w:tc>
          <w:tcPr>
            <w:tcW w:w="2250" w:type="dxa"/>
            <w:shd w:val="clear" w:color="auto" w:fill="CCCCCC"/>
          </w:tcPr>
          <w:p w14:paraId="7E0E5843" w14:textId="77777777" w:rsidR="00ED2F2D" w:rsidRDefault="00153E80" w:rsidP="004B18B6">
            <w:pPr>
              <w:numPr>
                <w:ilvl w:val="0"/>
                <w:numId w:val="22"/>
              </w:numPr>
              <w:tabs>
                <w:tab w:val="center" w:pos="4680"/>
              </w:tabs>
              <w:spacing w:line="235" w:lineRule="auto"/>
              <w:ind w:left="270" w:hanging="270"/>
              <w:rPr>
                <w:sz w:val="24"/>
                <w:szCs w:val="24"/>
              </w:rPr>
            </w:pPr>
            <w:r>
              <w:rPr>
                <w:sz w:val="24"/>
                <w:szCs w:val="24"/>
              </w:rPr>
              <w:t>Iceberg Model</w:t>
            </w:r>
          </w:p>
          <w:p w14:paraId="075CEF37" w14:textId="77777777" w:rsidR="00ED2F2D" w:rsidRDefault="00153E80" w:rsidP="004B18B6">
            <w:pPr>
              <w:numPr>
                <w:ilvl w:val="0"/>
                <w:numId w:val="22"/>
              </w:numPr>
              <w:tabs>
                <w:tab w:val="center" w:pos="4680"/>
              </w:tabs>
              <w:spacing w:line="235" w:lineRule="auto"/>
              <w:ind w:left="270" w:hanging="270"/>
              <w:rPr>
                <w:sz w:val="24"/>
                <w:szCs w:val="24"/>
              </w:rPr>
            </w:pPr>
            <w:r>
              <w:rPr>
                <w:sz w:val="24"/>
                <w:szCs w:val="24"/>
              </w:rPr>
              <w:t>Infusing sustainability and the SDG’s into counseling curriculum</w:t>
            </w:r>
          </w:p>
          <w:p w14:paraId="1351C19D" w14:textId="7C139D9D" w:rsidR="00431DEF" w:rsidRPr="00431DEF" w:rsidRDefault="00153E80" w:rsidP="004B18B6">
            <w:pPr>
              <w:numPr>
                <w:ilvl w:val="0"/>
                <w:numId w:val="22"/>
              </w:numPr>
              <w:tabs>
                <w:tab w:val="center" w:pos="4680"/>
              </w:tabs>
              <w:spacing w:line="235" w:lineRule="auto"/>
              <w:ind w:left="270" w:hanging="270"/>
              <w:rPr>
                <w:sz w:val="24"/>
                <w:szCs w:val="24"/>
              </w:rPr>
            </w:pPr>
            <w:r>
              <w:rPr>
                <w:sz w:val="24"/>
                <w:szCs w:val="24"/>
              </w:rPr>
              <w:t>Social justice and sustainability</w:t>
            </w:r>
          </w:p>
        </w:tc>
        <w:tc>
          <w:tcPr>
            <w:tcW w:w="2610" w:type="dxa"/>
            <w:shd w:val="clear" w:color="auto" w:fill="CCCCCC"/>
          </w:tcPr>
          <w:p w14:paraId="427D5317" w14:textId="77777777" w:rsidR="00ED2F2D" w:rsidRPr="002C0C67" w:rsidRDefault="00153E80" w:rsidP="004B18B6">
            <w:pPr>
              <w:numPr>
                <w:ilvl w:val="0"/>
                <w:numId w:val="32"/>
              </w:numPr>
              <w:tabs>
                <w:tab w:val="center" w:pos="4680"/>
              </w:tabs>
              <w:spacing w:line="235" w:lineRule="auto"/>
              <w:ind w:left="270" w:hanging="270"/>
              <w:rPr>
                <w:sz w:val="24"/>
                <w:szCs w:val="24"/>
              </w:rPr>
            </w:pPr>
            <w:r>
              <w:rPr>
                <w:sz w:val="24"/>
                <w:szCs w:val="24"/>
                <w:u w:val="single"/>
              </w:rPr>
              <w:t>McMahon et al. (2014)</w:t>
            </w:r>
          </w:p>
          <w:p w14:paraId="49ACD2E0" w14:textId="7BF63764" w:rsidR="00ED2F2D" w:rsidRPr="008519BE" w:rsidRDefault="002C0C67" w:rsidP="004B18B6">
            <w:pPr>
              <w:numPr>
                <w:ilvl w:val="0"/>
                <w:numId w:val="32"/>
              </w:numPr>
              <w:tabs>
                <w:tab w:val="center" w:pos="4680"/>
              </w:tabs>
              <w:spacing w:line="235" w:lineRule="auto"/>
              <w:ind w:left="270" w:hanging="270"/>
              <w:rPr>
                <w:sz w:val="24"/>
                <w:szCs w:val="24"/>
              </w:rPr>
            </w:pPr>
            <w:r>
              <w:rPr>
                <w:sz w:val="24"/>
                <w:szCs w:val="24"/>
                <w:u w:val="single"/>
              </w:rPr>
              <w:t>United Nations General Assembly Document</w:t>
            </w:r>
          </w:p>
          <w:p w14:paraId="2FB7FE20" w14:textId="4D9EDFC5" w:rsidR="00A35EC9" w:rsidRPr="00431DEF" w:rsidRDefault="00A35EC9" w:rsidP="004B18B6">
            <w:pPr>
              <w:numPr>
                <w:ilvl w:val="0"/>
                <w:numId w:val="32"/>
              </w:numPr>
              <w:tabs>
                <w:tab w:val="center" w:pos="4680"/>
              </w:tabs>
              <w:spacing w:line="235" w:lineRule="auto"/>
              <w:ind w:left="270" w:hanging="270"/>
              <w:rPr>
                <w:sz w:val="24"/>
                <w:szCs w:val="24"/>
              </w:rPr>
            </w:pPr>
            <w:r>
              <w:rPr>
                <w:sz w:val="24"/>
                <w:szCs w:val="24"/>
                <w:u w:val="single"/>
              </w:rPr>
              <w:t>Hatch &amp; Hartline, Section 1</w:t>
            </w:r>
          </w:p>
          <w:p w14:paraId="0622C1CE" w14:textId="77777777" w:rsidR="00ED2F2D" w:rsidRDefault="00ED2F2D">
            <w:pPr>
              <w:tabs>
                <w:tab w:val="center" w:pos="4680"/>
              </w:tabs>
              <w:spacing w:line="235" w:lineRule="auto"/>
              <w:rPr>
                <w:sz w:val="24"/>
                <w:szCs w:val="24"/>
              </w:rPr>
            </w:pPr>
          </w:p>
        </w:tc>
        <w:tc>
          <w:tcPr>
            <w:tcW w:w="2625" w:type="dxa"/>
            <w:shd w:val="clear" w:color="auto" w:fill="CCCCCC"/>
          </w:tcPr>
          <w:p w14:paraId="7E71BAEC" w14:textId="77777777" w:rsidR="00ED2F2D" w:rsidRDefault="00153E80" w:rsidP="004B18B6">
            <w:pPr>
              <w:numPr>
                <w:ilvl w:val="0"/>
                <w:numId w:val="17"/>
              </w:numPr>
              <w:tabs>
                <w:tab w:val="center" w:pos="4680"/>
              </w:tabs>
              <w:spacing w:line="235" w:lineRule="auto"/>
              <w:ind w:left="270" w:hanging="270"/>
              <w:rPr>
                <w:sz w:val="24"/>
                <w:szCs w:val="24"/>
              </w:rPr>
            </w:pPr>
            <w:r>
              <w:rPr>
                <w:sz w:val="24"/>
                <w:szCs w:val="24"/>
              </w:rPr>
              <w:t>Ecological Footprint Activity (Bring results to Class)</w:t>
            </w:r>
          </w:p>
          <w:p w14:paraId="6C1CEDB0" w14:textId="77777777" w:rsidR="00ED2F2D" w:rsidRDefault="00ED2F2D">
            <w:pPr>
              <w:tabs>
                <w:tab w:val="center" w:pos="4680"/>
              </w:tabs>
              <w:spacing w:line="235" w:lineRule="auto"/>
              <w:rPr>
                <w:sz w:val="24"/>
                <w:szCs w:val="24"/>
                <w:highlight w:val="yellow"/>
              </w:rPr>
            </w:pPr>
          </w:p>
        </w:tc>
      </w:tr>
      <w:tr w:rsidR="00ED2F2D" w14:paraId="172A4160" w14:textId="77777777" w:rsidTr="008519BE">
        <w:trPr>
          <w:trHeight w:val="1755"/>
        </w:trPr>
        <w:tc>
          <w:tcPr>
            <w:tcW w:w="1695" w:type="dxa"/>
            <w:shd w:val="clear" w:color="auto" w:fill="F2F2F2"/>
          </w:tcPr>
          <w:p w14:paraId="5D839789" w14:textId="29F0957E" w:rsidR="00ED2F2D" w:rsidRDefault="00153E80">
            <w:pPr>
              <w:tabs>
                <w:tab w:val="center" w:pos="4680"/>
              </w:tabs>
              <w:spacing w:line="235" w:lineRule="auto"/>
              <w:rPr>
                <w:sz w:val="24"/>
                <w:szCs w:val="24"/>
              </w:rPr>
            </w:pPr>
            <w:r>
              <w:rPr>
                <w:b/>
                <w:sz w:val="24"/>
                <w:szCs w:val="24"/>
              </w:rPr>
              <w:t>9/</w:t>
            </w:r>
            <w:r w:rsidR="00832448">
              <w:rPr>
                <w:b/>
                <w:sz w:val="24"/>
                <w:szCs w:val="24"/>
              </w:rPr>
              <w:t>2</w:t>
            </w:r>
            <w:r>
              <w:rPr>
                <w:b/>
                <w:sz w:val="24"/>
                <w:szCs w:val="24"/>
              </w:rPr>
              <w:t>/2</w:t>
            </w:r>
            <w:r w:rsidR="00832448">
              <w:rPr>
                <w:b/>
                <w:sz w:val="24"/>
                <w:szCs w:val="24"/>
              </w:rPr>
              <w:t>1</w:t>
            </w:r>
          </w:p>
          <w:p w14:paraId="1C594EF8" w14:textId="77777777" w:rsidR="00ED2F2D" w:rsidRDefault="00153E80">
            <w:pPr>
              <w:tabs>
                <w:tab w:val="center" w:pos="4680"/>
              </w:tabs>
              <w:spacing w:line="235" w:lineRule="auto"/>
              <w:rPr>
                <w:sz w:val="24"/>
                <w:szCs w:val="24"/>
              </w:rPr>
            </w:pPr>
            <w:r>
              <w:rPr>
                <w:b/>
                <w:sz w:val="24"/>
                <w:szCs w:val="24"/>
              </w:rPr>
              <w:t>Week 3</w:t>
            </w:r>
          </w:p>
        </w:tc>
        <w:tc>
          <w:tcPr>
            <w:tcW w:w="1800" w:type="dxa"/>
            <w:shd w:val="clear" w:color="auto" w:fill="F2F2F2"/>
          </w:tcPr>
          <w:p w14:paraId="29373EA9" w14:textId="0DA3C311" w:rsidR="00ED2F2D" w:rsidRDefault="00153E80" w:rsidP="002C0C67">
            <w:pPr>
              <w:tabs>
                <w:tab w:val="left" w:pos="-1440"/>
              </w:tabs>
              <w:ind w:left="-54"/>
              <w:rPr>
                <w:sz w:val="24"/>
                <w:szCs w:val="24"/>
              </w:rPr>
            </w:pPr>
            <w:r>
              <w:rPr>
                <w:sz w:val="24"/>
                <w:szCs w:val="24"/>
              </w:rPr>
              <w:t>S</w:t>
            </w:r>
            <w:r w:rsidR="002C0C67">
              <w:rPr>
                <w:sz w:val="24"/>
                <w:szCs w:val="24"/>
              </w:rPr>
              <w:t>Cs</w:t>
            </w:r>
            <w:r>
              <w:rPr>
                <w:sz w:val="24"/>
                <w:szCs w:val="24"/>
              </w:rPr>
              <w:t xml:space="preserve"> &amp; Students with Exceptionalities</w:t>
            </w:r>
          </w:p>
          <w:p w14:paraId="476BA692" w14:textId="77777777" w:rsidR="00ED2F2D" w:rsidRDefault="00ED2F2D">
            <w:pPr>
              <w:tabs>
                <w:tab w:val="center" w:pos="4680"/>
              </w:tabs>
              <w:spacing w:line="235" w:lineRule="auto"/>
              <w:rPr>
                <w:sz w:val="24"/>
                <w:szCs w:val="24"/>
              </w:rPr>
            </w:pPr>
          </w:p>
        </w:tc>
        <w:tc>
          <w:tcPr>
            <w:tcW w:w="2250" w:type="dxa"/>
            <w:shd w:val="clear" w:color="auto" w:fill="F2F2F2"/>
          </w:tcPr>
          <w:p w14:paraId="05FFAB77" w14:textId="3F09FCF6" w:rsidR="00ED2F2D" w:rsidRPr="00431DEF" w:rsidRDefault="00153E80" w:rsidP="004B18B6">
            <w:pPr>
              <w:pStyle w:val="ListParagraph"/>
              <w:numPr>
                <w:ilvl w:val="0"/>
                <w:numId w:val="38"/>
              </w:numPr>
              <w:tabs>
                <w:tab w:val="center" w:pos="4680"/>
              </w:tabs>
              <w:spacing w:line="235" w:lineRule="auto"/>
              <w:rPr>
                <w:sz w:val="24"/>
                <w:szCs w:val="24"/>
              </w:rPr>
            </w:pPr>
            <w:r w:rsidRPr="00431DEF">
              <w:rPr>
                <w:sz w:val="24"/>
                <w:szCs w:val="24"/>
              </w:rPr>
              <w:t xml:space="preserve">Complete assigned readings prior to class as normal. </w:t>
            </w:r>
          </w:p>
          <w:p w14:paraId="3C61A981" w14:textId="77777777" w:rsidR="00ED2F2D" w:rsidRDefault="00153E80" w:rsidP="004B18B6">
            <w:pPr>
              <w:numPr>
                <w:ilvl w:val="0"/>
                <w:numId w:val="38"/>
              </w:numPr>
              <w:tabs>
                <w:tab w:val="center" w:pos="4680"/>
              </w:tabs>
              <w:spacing w:line="235" w:lineRule="auto"/>
              <w:ind w:left="270" w:hanging="270"/>
              <w:rPr>
                <w:sz w:val="24"/>
                <w:szCs w:val="24"/>
              </w:rPr>
            </w:pPr>
            <w:r>
              <w:rPr>
                <w:sz w:val="24"/>
                <w:szCs w:val="24"/>
              </w:rPr>
              <w:t>Complete assignment by the end of regularly scheduled class time.</w:t>
            </w:r>
          </w:p>
          <w:p w14:paraId="09B09953" w14:textId="77777777" w:rsidR="00ED2F2D" w:rsidRDefault="00ED2F2D">
            <w:pPr>
              <w:tabs>
                <w:tab w:val="center" w:pos="4680"/>
              </w:tabs>
              <w:spacing w:line="235" w:lineRule="auto"/>
              <w:ind w:left="270" w:hanging="270"/>
              <w:rPr>
                <w:sz w:val="24"/>
                <w:szCs w:val="24"/>
                <w:u w:val="single"/>
              </w:rPr>
            </w:pPr>
          </w:p>
        </w:tc>
        <w:tc>
          <w:tcPr>
            <w:tcW w:w="2610" w:type="dxa"/>
            <w:shd w:val="clear" w:color="auto" w:fill="F2F2F2"/>
          </w:tcPr>
          <w:p w14:paraId="56F6C85D" w14:textId="77777777" w:rsidR="00ED2F2D" w:rsidRDefault="00153E80" w:rsidP="004B18B6">
            <w:pPr>
              <w:numPr>
                <w:ilvl w:val="0"/>
                <w:numId w:val="19"/>
              </w:numPr>
              <w:tabs>
                <w:tab w:val="center" w:pos="4680"/>
              </w:tabs>
              <w:spacing w:line="235" w:lineRule="auto"/>
              <w:ind w:left="270" w:hanging="270"/>
              <w:rPr>
                <w:sz w:val="24"/>
                <w:szCs w:val="24"/>
              </w:rPr>
            </w:pPr>
            <w:r>
              <w:rPr>
                <w:sz w:val="24"/>
                <w:szCs w:val="24"/>
                <w:u w:val="single"/>
              </w:rPr>
              <w:t>Kolbert et al. (2016)</w:t>
            </w:r>
          </w:p>
          <w:p w14:paraId="54716F00" w14:textId="77777777" w:rsidR="00ED2F2D" w:rsidRDefault="00153E80" w:rsidP="004B18B6">
            <w:pPr>
              <w:numPr>
                <w:ilvl w:val="1"/>
                <w:numId w:val="19"/>
              </w:numPr>
              <w:tabs>
                <w:tab w:val="center" w:pos="4680"/>
              </w:tabs>
              <w:spacing w:line="235" w:lineRule="auto"/>
              <w:ind w:left="540" w:hanging="270"/>
              <w:rPr>
                <w:sz w:val="24"/>
                <w:szCs w:val="24"/>
              </w:rPr>
            </w:pPr>
            <w:r>
              <w:rPr>
                <w:sz w:val="24"/>
                <w:szCs w:val="24"/>
              </w:rPr>
              <w:t>Chapter 12</w:t>
            </w:r>
          </w:p>
          <w:p w14:paraId="762A3B38" w14:textId="0D7C86C5" w:rsidR="00A35EC9" w:rsidRPr="00431DEF" w:rsidRDefault="00A35EC9" w:rsidP="004B18B6">
            <w:pPr>
              <w:numPr>
                <w:ilvl w:val="0"/>
                <w:numId w:val="19"/>
              </w:numPr>
              <w:tabs>
                <w:tab w:val="center" w:pos="4680"/>
              </w:tabs>
              <w:spacing w:line="235" w:lineRule="auto"/>
              <w:ind w:left="270" w:hanging="270"/>
              <w:rPr>
                <w:sz w:val="24"/>
                <w:szCs w:val="24"/>
              </w:rPr>
            </w:pPr>
            <w:r>
              <w:rPr>
                <w:sz w:val="24"/>
                <w:szCs w:val="24"/>
                <w:u w:val="single"/>
              </w:rPr>
              <w:t>Hatch &amp; Hartline, Section 2</w:t>
            </w:r>
          </w:p>
        </w:tc>
        <w:tc>
          <w:tcPr>
            <w:tcW w:w="2625" w:type="dxa"/>
            <w:shd w:val="clear" w:color="auto" w:fill="F2F2F2"/>
          </w:tcPr>
          <w:p w14:paraId="29009A40" w14:textId="6B7B5D85" w:rsidR="00ED2F2D" w:rsidRPr="002C0C67" w:rsidRDefault="00ED2F2D" w:rsidP="008519BE">
            <w:pPr>
              <w:tabs>
                <w:tab w:val="center" w:pos="4680"/>
              </w:tabs>
              <w:spacing w:line="235" w:lineRule="auto"/>
              <w:rPr>
                <w:sz w:val="24"/>
                <w:szCs w:val="24"/>
              </w:rPr>
            </w:pPr>
          </w:p>
        </w:tc>
      </w:tr>
      <w:tr w:rsidR="00ED2F2D" w14:paraId="2FCC2715" w14:textId="77777777" w:rsidTr="008519BE">
        <w:trPr>
          <w:trHeight w:val="81"/>
        </w:trPr>
        <w:tc>
          <w:tcPr>
            <w:tcW w:w="1695" w:type="dxa"/>
            <w:shd w:val="clear" w:color="auto" w:fill="CCCCCC"/>
          </w:tcPr>
          <w:p w14:paraId="4B1AB539" w14:textId="77F5D91D" w:rsidR="00ED2F2D" w:rsidRDefault="00153E80">
            <w:pPr>
              <w:tabs>
                <w:tab w:val="center" w:pos="4680"/>
              </w:tabs>
              <w:spacing w:line="235" w:lineRule="auto"/>
              <w:rPr>
                <w:sz w:val="24"/>
                <w:szCs w:val="24"/>
              </w:rPr>
            </w:pPr>
            <w:r>
              <w:rPr>
                <w:b/>
                <w:sz w:val="24"/>
                <w:szCs w:val="24"/>
              </w:rPr>
              <w:t>9/</w:t>
            </w:r>
            <w:r w:rsidR="00832448">
              <w:rPr>
                <w:b/>
                <w:sz w:val="24"/>
                <w:szCs w:val="24"/>
              </w:rPr>
              <w:t>9</w:t>
            </w:r>
            <w:r>
              <w:rPr>
                <w:b/>
                <w:sz w:val="24"/>
                <w:szCs w:val="24"/>
              </w:rPr>
              <w:t>/2</w:t>
            </w:r>
            <w:r w:rsidR="00832448">
              <w:rPr>
                <w:b/>
                <w:sz w:val="24"/>
                <w:szCs w:val="24"/>
              </w:rPr>
              <w:t>1</w:t>
            </w:r>
          </w:p>
          <w:p w14:paraId="5AA73222" w14:textId="77777777" w:rsidR="00ED2F2D" w:rsidRDefault="00153E80">
            <w:pPr>
              <w:tabs>
                <w:tab w:val="center" w:pos="4680"/>
              </w:tabs>
              <w:spacing w:line="235" w:lineRule="auto"/>
              <w:rPr>
                <w:sz w:val="24"/>
                <w:szCs w:val="24"/>
              </w:rPr>
            </w:pPr>
            <w:r>
              <w:rPr>
                <w:b/>
                <w:sz w:val="24"/>
                <w:szCs w:val="24"/>
              </w:rPr>
              <w:t>Week 4</w:t>
            </w:r>
          </w:p>
          <w:p w14:paraId="5B3B27CE" w14:textId="77777777" w:rsidR="00ED2F2D" w:rsidRDefault="00ED2F2D">
            <w:pPr>
              <w:tabs>
                <w:tab w:val="center" w:pos="4680"/>
              </w:tabs>
              <w:spacing w:line="235" w:lineRule="auto"/>
              <w:rPr>
                <w:sz w:val="24"/>
                <w:szCs w:val="24"/>
              </w:rPr>
            </w:pPr>
          </w:p>
        </w:tc>
        <w:tc>
          <w:tcPr>
            <w:tcW w:w="1800" w:type="dxa"/>
            <w:shd w:val="clear" w:color="auto" w:fill="CCCCCC"/>
          </w:tcPr>
          <w:p w14:paraId="0772E16E" w14:textId="77777777" w:rsidR="00ED2F2D" w:rsidRDefault="00153E80">
            <w:pPr>
              <w:tabs>
                <w:tab w:val="center" w:pos="4680"/>
              </w:tabs>
              <w:spacing w:line="235" w:lineRule="auto"/>
              <w:rPr>
                <w:sz w:val="24"/>
                <w:szCs w:val="24"/>
              </w:rPr>
            </w:pPr>
            <w:r>
              <w:rPr>
                <w:sz w:val="24"/>
                <w:szCs w:val="24"/>
              </w:rPr>
              <w:t>Social Justice, Advocacy, Collaboration, Leadership, and Systemic Change through accountability</w:t>
            </w:r>
          </w:p>
          <w:p w14:paraId="5D3EF966" w14:textId="77777777" w:rsidR="00ED2F2D" w:rsidRDefault="00ED2F2D">
            <w:pPr>
              <w:tabs>
                <w:tab w:val="left" w:pos="-1440"/>
              </w:tabs>
              <w:ind w:left="-54"/>
              <w:rPr>
                <w:sz w:val="24"/>
                <w:szCs w:val="24"/>
              </w:rPr>
            </w:pPr>
          </w:p>
          <w:p w14:paraId="53F29FFC" w14:textId="77777777" w:rsidR="00ED2F2D" w:rsidRDefault="00ED2F2D">
            <w:pPr>
              <w:tabs>
                <w:tab w:val="left" w:pos="-1440"/>
              </w:tabs>
              <w:ind w:left="-54"/>
              <w:rPr>
                <w:sz w:val="24"/>
                <w:szCs w:val="24"/>
              </w:rPr>
            </w:pPr>
          </w:p>
          <w:p w14:paraId="1DF06FE6" w14:textId="77777777" w:rsidR="00ED2F2D" w:rsidRDefault="00ED2F2D">
            <w:pPr>
              <w:tabs>
                <w:tab w:val="left" w:pos="-1440"/>
              </w:tabs>
              <w:ind w:left="-54"/>
              <w:rPr>
                <w:sz w:val="24"/>
                <w:szCs w:val="24"/>
              </w:rPr>
            </w:pPr>
          </w:p>
          <w:p w14:paraId="2C018CDE" w14:textId="77777777" w:rsidR="00ED2F2D" w:rsidRDefault="00ED2F2D" w:rsidP="00431DEF">
            <w:pPr>
              <w:tabs>
                <w:tab w:val="left" w:pos="-1440"/>
              </w:tabs>
              <w:rPr>
                <w:sz w:val="24"/>
                <w:szCs w:val="24"/>
              </w:rPr>
            </w:pPr>
          </w:p>
        </w:tc>
        <w:tc>
          <w:tcPr>
            <w:tcW w:w="2250" w:type="dxa"/>
            <w:shd w:val="clear" w:color="auto" w:fill="CCCCCC"/>
          </w:tcPr>
          <w:p w14:paraId="5285F0F9" w14:textId="77777777" w:rsidR="00ED2F2D" w:rsidRDefault="00153E80" w:rsidP="004B18B6">
            <w:pPr>
              <w:numPr>
                <w:ilvl w:val="0"/>
                <w:numId w:val="11"/>
              </w:numPr>
              <w:tabs>
                <w:tab w:val="center" w:pos="4680"/>
              </w:tabs>
              <w:spacing w:line="235" w:lineRule="auto"/>
              <w:ind w:left="270" w:hanging="270"/>
              <w:rPr>
                <w:sz w:val="24"/>
                <w:szCs w:val="24"/>
              </w:rPr>
            </w:pPr>
            <w:r>
              <w:rPr>
                <w:sz w:val="24"/>
                <w:szCs w:val="24"/>
              </w:rPr>
              <w:t>Guest Speaker</w:t>
            </w:r>
          </w:p>
          <w:p w14:paraId="777A4F81" w14:textId="77777777" w:rsidR="00ED2F2D" w:rsidRDefault="00153E80" w:rsidP="004B18B6">
            <w:pPr>
              <w:numPr>
                <w:ilvl w:val="1"/>
                <w:numId w:val="11"/>
              </w:numPr>
              <w:tabs>
                <w:tab w:val="center" w:pos="4680"/>
              </w:tabs>
              <w:spacing w:line="235" w:lineRule="auto"/>
              <w:ind w:left="630"/>
              <w:rPr>
                <w:sz w:val="24"/>
                <w:szCs w:val="24"/>
              </w:rPr>
            </w:pPr>
            <w:r>
              <w:rPr>
                <w:sz w:val="24"/>
                <w:szCs w:val="24"/>
              </w:rPr>
              <w:t>Dr. Reagan North</w:t>
            </w:r>
          </w:p>
          <w:p w14:paraId="2A48F9E8" w14:textId="77777777" w:rsidR="00ED2F2D" w:rsidRDefault="00153E80" w:rsidP="004B18B6">
            <w:pPr>
              <w:numPr>
                <w:ilvl w:val="1"/>
                <w:numId w:val="11"/>
              </w:numPr>
              <w:tabs>
                <w:tab w:val="center" w:pos="4680"/>
              </w:tabs>
              <w:spacing w:line="235" w:lineRule="auto"/>
              <w:ind w:left="630"/>
              <w:rPr>
                <w:sz w:val="24"/>
                <w:szCs w:val="24"/>
              </w:rPr>
            </w:pPr>
            <w:r>
              <w:rPr>
                <w:sz w:val="24"/>
                <w:szCs w:val="24"/>
              </w:rPr>
              <w:t>Motivational Interviewing</w:t>
            </w:r>
          </w:p>
          <w:p w14:paraId="4CA7FE71" w14:textId="77777777" w:rsidR="00ED2F2D" w:rsidRDefault="00153E80" w:rsidP="004B18B6">
            <w:pPr>
              <w:numPr>
                <w:ilvl w:val="0"/>
                <w:numId w:val="11"/>
              </w:numPr>
              <w:tabs>
                <w:tab w:val="center" w:pos="4680"/>
              </w:tabs>
              <w:spacing w:line="235" w:lineRule="auto"/>
              <w:ind w:left="270" w:hanging="270"/>
              <w:rPr>
                <w:sz w:val="24"/>
                <w:szCs w:val="24"/>
              </w:rPr>
            </w:pPr>
            <w:r>
              <w:rPr>
                <w:sz w:val="24"/>
                <w:szCs w:val="24"/>
              </w:rPr>
              <w:t>Pull school profile and/or school data</w:t>
            </w:r>
          </w:p>
          <w:p w14:paraId="63D901A0" w14:textId="77777777" w:rsidR="00ED2F2D" w:rsidRDefault="00153E80" w:rsidP="004B18B6">
            <w:pPr>
              <w:numPr>
                <w:ilvl w:val="0"/>
                <w:numId w:val="11"/>
              </w:numPr>
              <w:tabs>
                <w:tab w:val="center" w:pos="4680"/>
              </w:tabs>
              <w:spacing w:line="235" w:lineRule="auto"/>
              <w:ind w:left="270" w:hanging="270"/>
              <w:rPr>
                <w:sz w:val="24"/>
                <w:szCs w:val="24"/>
              </w:rPr>
            </w:pPr>
            <w:r>
              <w:rPr>
                <w:sz w:val="24"/>
                <w:szCs w:val="24"/>
              </w:rPr>
              <w:t>Develop 3 program goals based on relevant school data</w:t>
            </w:r>
          </w:p>
          <w:p w14:paraId="17204965" w14:textId="77777777" w:rsidR="00ED2F2D" w:rsidRDefault="00153E80" w:rsidP="004B18B6">
            <w:pPr>
              <w:numPr>
                <w:ilvl w:val="0"/>
                <w:numId w:val="11"/>
              </w:numPr>
              <w:tabs>
                <w:tab w:val="center" w:pos="4680"/>
              </w:tabs>
              <w:spacing w:line="235" w:lineRule="auto"/>
              <w:ind w:left="270" w:hanging="270"/>
              <w:rPr>
                <w:sz w:val="24"/>
                <w:szCs w:val="24"/>
              </w:rPr>
            </w:pPr>
            <w:r>
              <w:rPr>
                <w:sz w:val="24"/>
                <w:szCs w:val="24"/>
              </w:rPr>
              <w:t xml:space="preserve">Create presentation summarizing school data and </w:t>
            </w:r>
            <w:r>
              <w:rPr>
                <w:sz w:val="24"/>
                <w:szCs w:val="24"/>
              </w:rPr>
              <w:lastRenderedPageBreak/>
              <w:t>program goals and action plan</w:t>
            </w:r>
          </w:p>
        </w:tc>
        <w:tc>
          <w:tcPr>
            <w:tcW w:w="2610" w:type="dxa"/>
            <w:shd w:val="clear" w:color="auto" w:fill="CCCCCC"/>
          </w:tcPr>
          <w:p w14:paraId="2881EBA5" w14:textId="77777777" w:rsidR="00ED2F2D" w:rsidRDefault="00153E80">
            <w:pPr>
              <w:numPr>
                <w:ilvl w:val="0"/>
                <w:numId w:val="2"/>
              </w:numPr>
              <w:tabs>
                <w:tab w:val="center" w:pos="4680"/>
              </w:tabs>
              <w:spacing w:line="235" w:lineRule="auto"/>
              <w:ind w:left="270" w:hanging="270"/>
              <w:rPr>
                <w:sz w:val="24"/>
                <w:szCs w:val="24"/>
              </w:rPr>
            </w:pPr>
            <w:r>
              <w:rPr>
                <w:sz w:val="24"/>
                <w:szCs w:val="24"/>
                <w:u w:val="single"/>
              </w:rPr>
              <w:lastRenderedPageBreak/>
              <w:t>NM 4th (ASCA, 2019)</w:t>
            </w:r>
          </w:p>
          <w:p w14:paraId="1B39E12D" w14:textId="77777777" w:rsidR="00ED2F2D" w:rsidRDefault="00153E80">
            <w:pPr>
              <w:numPr>
                <w:ilvl w:val="1"/>
                <w:numId w:val="2"/>
              </w:numPr>
              <w:tabs>
                <w:tab w:val="center" w:pos="4680"/>
              </w:tabs>
              <w:spacing w:line="235" w:lineRule="auto"/>
              <w:ind w:left="540" w:hanging="270"/>
              <w:rPr>
                <w:sz w:val="24"/>
                <w:szCs w:val="24"/>
              </w:rPr>
            </w:pPr>
            <w:r>
              <w:rPr>
                <w:sz w:val="24"/>
                <w:szCs w:val="24"/>
              </w:rPr>
              <w:t>p. 29-76</w:t>
            </w:r>
          </w:p>
          <w:p w14:paraId="168032B9" w14:textId="77777777" w:rsidR="00ED2F2D" w:rsidRDefault="00153E80">
            <w:pPr>
              <w:numPr>
                <w:ilvl w:val="1"/>
                <w:numId w:val="2"/>
              </w:numPr>
              <w:tabs>
                <w:tab w:val="center" w:pos="4680"/>
              </w:tabs>
              <w:spacing w:line="235" w:lineRule="auto"/>
              <w:ind w:left="540" w:hanging="270"/>
              <w:rPr>
                <w:sz w:val="24"/>
                <w:szCs w:val="24"/>
              </w:rPr>
            </w:pPr>
            <w:r>
              <w:rPr>
                <w:sz w:val="24"/>
                <w:szCs w:val="24"/>
              </w:rPr>
              <w:t>p. 85-114</w:t>
            </w:r>
          </w:p>
          <w:p w14:paraId="4F269F99" w14:textId="77777777" w:rsidR="00ED2F2D" w:rsidRDefault="00153E80">
            <w:pPr>
              <w:numPr>
                <w:ilvl w:val="0"/>
                <w:numId w:val="2"/>
              </w:numPr>
              <w:tabs>
                <w:tab w:val="center" w:pos="4680"/>
              </w:tabs>
              <w:spacing w:line="235" w:lineRule="auto"/>
              <w:ind w:left="270" w:hanging="270"/>
              <w:rPr>
                <w:sz w:val="24"/>
                <w:szCs w:val="24"/>
              </w:rPr>
            </w:pPr>
            <w:r>
              <w:rPr>
                <w:sz w:val="24"/>
                <w:szCs w:val="24"/>
                <w:u w:val="single"/>
              </w:rPr>
              <w:t>Holcomb-McCoy (2007)</w:t>
            </w:r>
          </w:p>
          <w:p w14:paraId="17C599DC" w14:textId="77777777" w:rsidR="00ED2F2D" w:rsidRDefault="00153E80">
            <w:pPr>
              <w:numPr>
                <w:ilvl w:val="1"/>
                <w:numId w:val="2"/>
              </w:numPr>
              <w:tabs>
                <w:tab w:val="center" w:pos="4680"/>
              </w:tabs>
              <w:spacing w:line="235" w:lineRule="auto"/>
              <w:ind w:left="540" w:hanging="270"/>
              <w:rPr>
                <w:sz w:val="24"/>
                <w:szCs w:val="24"/>
              </w:rPr>
            </w:pPr>
            <w:r>
              <w:rPr>
                <w:sz w:val="24"/>
                <w:szCs w:val="24"/>
              </w:rPr>
              <w:t>Chapter 3</w:t>
            </w:r>
          </w:p>
          <w:p w14:paraId="12AC4845" w14:textId="77777777" w:rsidR="00ED2F2D" w:rsidRDefault="00153E80">
            <w:pPr>
              <w:numPr>
                <w:ilvl w:val="1"/>
                <w:numId w:val="2"/>
              </w:numPr>
              <w:tabs>
                <w:tab w:val="center" w:pos="4680"/>
              </w:tabs>
              <w:spacing w:line="235" w:lineRule="auto"/>
              <w:ind w:left="540" w:hanging="270"/>
              <w:rPr>
                <w:sz w:val="24"/>
                <w:szCs w:val="24"/>
              </w:rPr>
            </w:pPr>
            <w:r>
              <w:rPr>
                <w:sz w:val="24"/>
                <w:szCs w:val="24"/>
              </w:rPr>
              <w:t>Chapter 6</w:t>
            </w:r>
          </w:p>
          <w:p w14:paraId="3C5510C4" w14:textId="77777777" w:rsidR="00A35EC9" w:rsidRPr="008519BE" w:rsidRDefault="00153E80">
            <w:pPr>
              <w:numPr>
                <w:ilvl w:val="0"/>
                <w:numId w:val="2"/>
              </w:numPr>
              <w:tabs>
                <w:tab w:val="center" w:pos="4680"/>
              </w:tabs>
              <w:spacing w:line="235" w:lineRule="auto"/>
              <w:ind w:left="270" w:hanging="270"/>
              <w:rPr>
                <w:sz w:val="24"/>
                <w:szCs w:val="24"/>
              </w:rPr>
            </w:pPr>
            <w:proofErr w:type="spellStart"/>
            <w:r>
              <w:rPr>
                <w:sz w:val="24"/>
                <w:szCs w:val="24"/>
                <w:u w:val="single"/>
              </w:rPr>
              <w:t>Dahir</w:t>
            </w:r>
            <w:proofErr w:type="spellEnd"/>
            <w:r>
              <w:rPr>
                <w:sz w:val="24"/>
                <w:szCs w:val="24"/>
                <w:u w:val="single"/>
              </w:rPr>
              <w:t xml:space="preserve"> &amp; Stone (2009)</w:t>
            </w:r>
          </w:p>
          <w:p w14:paraId="765D2D25" w14:textId="148E3B8B" w:rsidR="00ED2F2D" w:rsidRDefault="00A35EC9">
            <w:pPr>
              <w:numPr>
                <w:ilvl w:val="0"/>
                <w:numId w:val="2"/>
              </w:numPr>
              <w:tabs>
                <w:tab w:val="center" w:pos="4680"/>
              </w:tabs>
              <w:spacing w:line="235" w:lineRule="auto"/>
              <w:ind w:left="270" w:hanging="270"/>
              <w:rPr>
                <w:sz w:val="24"/>
                <w:szCs w:val="24"/>
              </w:rPr>
            </w:pPr>
            <w:r>
              <w:rPr>
                <w:sz w:val="24"/>
                <w:szCs w:val="24"/>
                <w:u w:val="single"/>
              </w:rPr>
              <w:t>Hatch &amp; Hartline, Section 3</w:t>
            </w:r>
            <w:r w:rsidR="00153E80">
              <w:rPr>
                <w:sz w:val="24"/>
                <w:szCs w:val="24"/>
                <w:u w:val="single"/>
              </w:rPr>
              <w:t xml:space="preserve"> </w:t>
            </w:r>
            <w:r w:rsidR="00153E80">
              <w:rPr>
                <w:sz w:val="24"/>
                <w:szCs w:val="24"/>
              </w:rPr>
              <w:t xml:space="preserve"> </w:t>
            </w:r>
          </w:p>
          <w:p w14:paraId="6F99D97A" w14:textId="77777777" w:rsidR="00ED2F2D" w:rsidRDefault="00ED2F2D">
            <w:pPr>
              <w:tabs>
                <w:tab w:val="center" w:pos="4680"/>
              </w:tabs>
              <w:spacing w:line="235" w:lineRule="auto"/>
              <w:rPr>
                <w:sz w:val="24"/>
                <w:szCs w:val="24"/>
              </w:rPr>
            </w:pPr>
          </w:p>
          <w:p w14:paraId="7C391308" w14:textId="77777777" w:rsidR="00ED2F2D" w:rsidRDefault="00ED2F2D">
            <w:pPr>
              <w:tabs>
                <w:tab w:val="center" w:pos="4680"/>
              </w:tabs>
              <w:spacing w:line="235" w:lineRule="auto"/>
              <w:rPr>
                <w:sz w:val="24"/>
                <w:szCs w:val="24"/>
              </w:rPr>
            </w:pPr>
          </w:p>
          <w:p w14:paraId="349C0188" w14:textId="77777777" w:rsidR="00ED2F2D" w:rsidRDefault="00ED2F2D">
            <w:pPr>
              <w:tabs>
                <w:tab w:val="center" w:pos="4680"/>
              </w:tabs>
              <w:spacing w:line="235" w:lineRule="auto"/>
              <w:rPr>
                <w:sz w:val="24"/>
                <w:szCs w:val="24"/>
              </w:rPr>
            </w:pPr>
          </w:p>
        </w:tc>
        <w:tc>
          <w:tcPr>
            <w:tcW w:w="2625" w:type="dxa"/>
            <w:shd w:val="clear" w:color="auto" w:fill="CCCCCC"/>
          </w:tcPr>
          <w:p w14:paraId="5FF3A056" w14:textId="77777777" w:rsidR="00ED2F2D" w:rsidRDefault="00153E80" w:rsidP="004B18B6">
            <w:pPr>
              <w:numPr>
                <w:ilvl w:val="0"/>
                <w:numId w:val="12"/>
              </w:numPr>
              <w:tabs>
                <w:tab w:val="center" w:pos="4680"/>
              </w:tabs>
              <w:spacing w:line="235" w:lineRule="auto"/>
              <w:ind w:left="270" w:hanging="270"/>
              <w:rPr>
                <w:sz w:val="24"/>
                <w:szCs w:val="24"/>
              </w:rPr>
            </w:pPr>
            <w:r>
              <w:rPr>
                <w:sz w:val="24"/>
                <w:szCs w:val="24"/>
              </w:rPr>
              <w:t>Sustainability Paper Due</w:t>
            </w:r>
          </w:p>
          <w:p w14:paraId="205AEC98" w14:textId="0474D846" w:rsidR="00ED2F2D" w:rsidRDefault="00153E80" w:rsidP="004B18B6">
            <w:pPr>
              <w:numPr>
                <w:ilvl w:val="0"/>
                <w:numId w:val="12"/>
              </w:numPr>
              <w:tabs>
                <w:tab w:val="center" w:pos="4680"/>
              </w:tabs>
              <w:spacing w:line="235" w:lineRule="auto"/>
              <w:ind w:left="270" w:hanging="270"/>
              <w:rPr>
                <w:sz w:val="24"/>
                <w:szCs w:val="24"/>
              </w:rPr>
            </w:pPr>
            <w:r>
              <w:rPr>
                <w:sz w:val="24"/>
                <w:szCs w:val="24"/>
              </w:rPr>
              <w:t>Upcoming assignment due for class presentation on 9/2</w:t>
            </w:r>
            <w:r w:rsidR="00293A51">
              <w:rPr>
                <w:sz w:val="24"/>
                <w:szCs w:val="24"/>
              </w:rPr>
              <w:t>3</w:t>
            </w:r>
            <w:r>
              <w:rPr>
                <w:sz w:val="24"/>
                <w:szCs w:val="24"/>
              </w:rPr>
              <w:t>/2</w:t>
            </w:r>
            <w:r w:rsidR="00293A51">
              <w:rPr>
                <w:sz w:val="24"/>
                <w:szCs w:val="24"/>
              </w:rPr>
              <w:t>1</w:t>
            </w:r>
            <w:r>
              <w:rPr>
                <w:sz w:val="24"/>
                <w:szCs w:val="24"/>
              </w:rPr>
              <w:t>:</w:t>
            </w:r>
          </w:p>
          <w:p w14:paraId="5B334587" w14:textId="77777777" w:rsidR="00ED2F2D" w:rsidRDefault="00153E80" w:rsidP="004B18B6">
            <w:pPr>
              <w:numPr>
                <w:ilvl w:val="1"/>
                <w:numId w:val="12"/>
              </w:numPr>
              <w:tabs>
                <w:tab w:val="center" w:pos="4680"/>
              </w:tabs>
              <w:spacing w:line="235" w:lineRule="auto"/>
              <w:ind w:left="630"/>
              <w:rPr>
                <w:sz w:val="24"/>
                <w:szCs w:val="24"/>
              </w:rPr>
            </w:pPr>
            <w:r>
              <w:rPr>
                <w:color w:val="000000"/>
                <w:sz w:val="24"/>
                <w:szCs w:val="24"/>
              </w:rPr>
              <w:t>In Class presentation on school data and program goals</w:t>
            </w:r>
          </w:p>
          <w:p w14:paraId="58FF42BA" w14:textId="77777777" w:rsidR="00ED2F2D" w:rsidRDefault="00153E80" w:rsidP="004B18B6">
            <w:pPr>
              <w:numPr>
                <w:ilvl w:val="1"/>
                <w:numId w:val="12"/>
              </w:numPr>
              <w:tabs>
                <w:tab w:val="center" w:pos="4680"/>
              </w:tabs>
              <w:spacing w:line="235" w:lineRule="auto"/>
              <w:ind w:left="630"/>
              <w:rPr>
                <w:sz w:val="24"/>
                <w:szCs w:val="24"/>
              </w:rPr>
            </w:pPr>
            <w:r>
              <w:rPr>
                <w:color w:val="000000"/>
                <w:sz w:val="24"/>
                <w:szCs w:val="24"/>
              </w:rPr>
              <w:t>Develop Action plan (in class)</w:t>
            </w:r>
          </w:p>
          <w:p w14:paraId="1AA4653A" w14:textId="4656A628" w:rsidR="00ED2F2D" w:rsidRPr="00431DEF" w:rsidRDefault="00153E80" w:rsidP="004B18B6">
            <w:pPr>
              <w:numPr>
                <w:ilvl w:val="1"/>
                <w:numId w:val="12"/>
              </w:numPr>
              <w:tabs>
                <w:tab w:val="center" w:pos="4680"/>
              </w:tabs>
              <w:spacing w:line="235" w:lineRule="auto"/>
              <w:ind w:left="630"/>
              <w:rPr>
                <w:sz w:val="24"/>
                <w:szCs w:val="24"/>
              </w:rPr>
            </w:pPr>
            <w:r>
              <w:rPr>
                <w:color w:val="000000"/>
                <w:sz w:val="24"/>
                <w:szCs w:val="24"/>
              </w:rPr>
              <w:t>Linkage to ASCA mindsets and behaviors for students</w:t>
            </w:r>
          </w:p>
        </w:tc>
      </w:tr>
      <w:tr w:rsidR="00ED2F2D" w14:paraId="0869CA14" w14:textId="77777777" w:rsidTr="008519BE">
        <w:trPr>
          <w:trHeight w:val="147"/>
        </w:trPr>
        <w:tc>
          <w:tcPr>
            <w:tcW w:w="1695" w:type="dxa"/>
            <w:shd w:val="clear" w:color="auto" w:fill="F2F2F2"/>
          </w:tcPr>
          <w:p w14:paraId="46040F45" w14:textId="0B9ABFE0" w:rsidR="00ED2F2D" w:rsidRDefault="00153E80">
            <w:pPr>
              <w:tabs>
                <w:tab w:val="center" w:pos="4680"/>
              </w:tabs>
              <w:spacing w:line="235" w:lineRule="auto"/>
              <w:rPr>
                <w:sz w:val="24"/>
                <w:szCs w:val="24"/>
              </w:rPr>
            </w:pPr>
            <w:r>
              <w:rPr>
                <w:b/>
                <w:sz w:val="24"/>
                <w:szCs w:val="24"/>
              </w:rPr>
              <w:t>9/1</w:t>
            </w:r>
            <w:r w:rsidR="00832448">
              <w:rPr>
                <w:b/>
                <w:sz w:val="24"/>
                <w:szCs w:val="24"/>
              </w:rPr>
              <w:t>6</w:t>
            </w:r>
            <w:r>
              <w:rPr>
                <w:b/>
                <w:sz w:val="24"/>
                <w:szCs w:val="24"/>
              </w:rPr>
              <w:t>/2</w:t>
            </w:r>
            <w:r w:rsidR="00832448">
              <w:rPr>
                <w:b/>
                <w:sz w:val="24"/>
                <w:szCs w:val="24"/>
              </w:rPr>
              <w:t>1</w:t>
            </w:r>
          </w:p>
          <w:p w14:paraId="24CA9E36" w14:textId="77777777" w:rsidR="00ED2F2D" w:rsidRDefault="00153E80">
            <w:pPr>
              <w:tabs>
                <w:tab w:val="center" w:pos="4680"/>
              </w:tabs>
              <w:spacing w:line="235" w:lineRule="auto"/>
              <w:rPr>
                <w:sz w:val="24"/>
                <w:szCs w:val="24"/>
              </w:rPr>
            </w:pPr>
            <w:r>
              <w:rPr>
                <w:b/>
                <w:sz w:val="24"/>
                <w:szCs w:val="24"/>
              </w:rPr>
              <w:t>Week 5</w:t>
            </w:r>
          </w:p>
          <w:p w14:paraId="0C2456C9" w14:textId="77777777" w:rsidR="00ED2F2D" w:rsidRDefault="00ED2F2D">
            <w:pPr>
              <w:tabs>
                <w:tab w:val="center" w:pos="4680"/>
              </w:tabs>
              <w:spacing w:line="235" w:lineRule="auto"/>
              <w:rPr>
                <w:sz w:val="24"/>
                <w:szCs w:val="24"/>
                <w:u w:val="single"/>
              </w:rPr>
            </w:pPr>
          </w:p>
        </w:tc>
        <w:tc>
          <w:tcPr>
            <w:tcW w:w="1800" w:type="dxa"/>
            <w:shd w:val="clear" w:color="auto" w:fill="F2F2F2"/>
          </w:tcPr>
          <w:p w14:paraId="69221656" w14:textId="77777777" w:rsidR="00ED2F2D" w:rsidRDefault="00153E80">
            <w:pPr>
              <w:tabs>
                <w:tab w:val="left" w:pos="-1440"/>
              </w:tabs>
              <w:rPr>
                <w:sz w:val="24"/>
                <w:szCs w:val="24"/>
              </w:rPr>
            </w:pPr>
            <w:r>
              <w:rPr>
                <w:sz w:val="24"/>
                <w:szCs w:val="24"/>
              </w:rPr>
              <w:t>Social Justice, Advocacy, Collaboration, Leadership, and Systemic Change through Accountability</w:t>
            </w:r>
          </w:p>
          <w:p w14:paraId="5BBFDFB8" w14:textId="77777777" w:rsidR="00ED2F2D" w:rsidRDefault="00153E80">
            <w:pPr>
              <w:tabs>
                <w:tab w:val="left" w:pos="-1440"/>
              </w:tabs>
              <w:ind w:left="1440" w:hanging="1440"/>
              <w:rPr>
                <w:sz w:val="24"/>
                <w:szCs w:val="24"/>
                <w:u w:val="single"/>
              </w:rPr>
            </w:pPr>
            <w:r>
              <w:rPr>
                <w:sz w:val="24"/>
                <w:szCs w:val="24"/>
              </w:rPr>
              <w:tab/>
            </w:r>
          </w:p>
        </w:tc>
        <w:tc>
          <w:tcPr>
            <w:tcW w:w="2250" w:type="dxa"/>
            <w:shd w:val="clear" w:color="auto" w:fill="F2F2F2"/>
          </w:tcPr>
          <w:p w14:paraId="6AF6870F" w14:textId="77777777" w:rsidR="00ED2F2D" w:rsidRDefault="00153E80" w:rsidP="004B18B6">
            <w:pPr>
              <w:numPr>
                <w:ilvl w:val="0"/>
                <w:numId w:val="14"/>
              </w:numPr>
              <w:tabs>
                <w:tab w:val="center" w:pos="4680"/>
              </w:tabs>
              <w:spacing w:line="235" w:lineRule="auto"/>
              <w:ind w:left="270" w:hanging="270"/>
              <w:rPr>
                <w:sz w:val="24"/>
                <w:szCs w:val="24"/>
              </w:rPr>
            </w:pPr>
            <w:r>
              <w:rPr>
                <w:sz w:val="24"/>
                <w:szCs w:val="24"/>
              </w:rPr>
              <w:t>Guest Speaker</w:t>
            </w:r>
          </w:p>
          <w:p w14:paraId="0EA835E6" w14:textId="77777777" w:rsidR="00ED2F2D" w:rsidRDefault="00153E80" w:rsidP="004B18B6">
            <w:pPr>
              <w:numPr>
                <w:ilvl w:val="1"/>
                <w:numId w:val="14"/>
              </w:numPr>
              <w:tabs>
                <w:tab w:val="center" w:pos="4680"/>
              </w:tabs>
              <w:spacing w:line="235" w:lineRule="auto"/>
              <w:ind w:left="630"/>
              <w:rPr>
                <w:sz w:val="24"/>
                <w:szCs w:val="24"/>
              </w:rPr>
            </w:pPr>
            <w:proofErr w:type="spellStart"/>
            <w:r>
              <w:rPr>
                <w:sz w:val="24"/>
                <w:szCs w:val="24"/>
              </w:rPr>
              <w:t>Addye</w:t>
            </w:r>
            <w:proofErr w:type="spellEnd"/>
            <w:r>
              <w:rPr>
                <w:sz w:val="24"/>
                <w:szCs w:val="24"/>
              </w:rPr>
              <w:t xml:space="preserve"> Buckley- Burnell</w:t>
            </w:r>
          </w:p>
          <w:p w14:paraId="66287E50" w14:textId="77777777" w:rsidR="00ED2F2D" w:rsidRDefault="00153E80" w:rsidP="004B18B6">
            <w:pPr>
              <w:numPr>
                <w:ilvl w:val="1"/>
                <w:numId w:val="14"/>
              </w:numPr>
              <w:tabs>
                <w:tab w:val="center" w:pos="4680"/>
              </w:tabs>
              <w:spacing w:line="235" w:lineRule="auto"/>
              <w:ind w:left="630"/>
              <w:rPr>
                <w:sz w:val="24"/>
                <w:szCs w:val="24"/>
              </w:rPr>
            </w:pPr>
            <w:r>
              <w:rPr>
                <w:sz w:val="24"/>
                <w:szCs w:val="24"/>
              </w:rPr>
              <w:t>Careers / Choosing a Major</w:t>
            </w:r>
          </w:p>
          <w:p w14:paraId="3A82A106" w14:textId="76BFB50B" w:rsidR="00ED2F2D" w:rsidRDefault="00ED2F2D" w:rsidP="008519BE">
            <w:pPr>
              <w:tabs>
                <w:tab w:val="center" w:pos="4680"/>
              </w:tabs>
              <w:spacing w:line="235" w:lineRule="auto"/>
              <w:ind w:left="270"/>
              <w:rPr>
                <w:sz w:val="24"/>
                <w:szCs w:val="24"/>
              </w:rPr>
            </w:pPr>
          </w:p>
        </w:tc>
        <w:tc>
          <w:tcPr>
            <w:tcW w:w="2610" w:type="dxa"/>
            <w:shd w:val="clear" w:color="auto" w:fill="F2F2F2"/>
          </w:tcPr>
          <w:p w14:paraId="4068347A" w14:textId="77777777" w:rsidR="00ED2F2D" w:rsidRDefault="00153E80" w:rsidP="004B18B6">
            <w:pPr>
              <w:numPr>
                <w:ilvl w:val="0"/>
                <w:numId w:val="36"/>
              </w:numPr>
              <w:tabs>
                <w:tab w:val="center" w:pos="4680"/>
              </w:tabs>
              <w:spacing w:line="235" w:lineRule="auto"/>
              <w:ind w:left="270" w:hanging="270"/>
              <w:rPr>
                <w:sz w:val="24"/>
                <w:szCs w:val="24"/>
              </w:rPr>
            </w:pPr>
            <w:r>
              <w:rPr>
                <w:sz w:val="24"/>
                <w:szCs w:val="24"/>
                <w:u w:val="single"/>
              </w:rPr>
              <w:t>ASCA Mindsets and Behaviors for Students</w:t>
            </w:r>
          </w:p>
          <w:p w14:paraId="4D7E1A96" w14:textId="77777777" w:rsidR="00ED2F2D" w:rsidRDefault="00153E80" w:rsidP="004B18B6">
            <w:pPr>
              <w:numPr>
                <w:ilvl w:val="0"/>
                <w:numId w:val="36"/>
              </w:numPr>
              <w:tabs>
                <w:tab w:val="center" w:pos="4680"/>
              </w:tabs>
              <w:spacing w:line="235" w:lineRule="auto"/>
              <w:ind w:left="270" w:hanging="270"/>
              <w:rPr>
                <w:sz w:val="24"/>
                <w:szCs w:val="24"/>
              </w:rPr>
            </w:pPr>
            <w:proofErr w:type="spellStart"/>
            <w:r>
              <w:rPr>
                <w:sz w:val="24"/>
                <w:szCs w:val="24"/>
                <w:u w:val="single"/>
              </w:rPr>
              <w:t>Dack</w:t>
            </w:r>
            <w:proofErr w:type="spellEnd"/>
            <w:r>
              <w:rPr>
                <w:sz w:val="24"/>
                <w:szCs w:val="24"/>
                <w:u w:val="single"/>
              </w:rPr>
              <w:t xml:space="preserve"> &amp; Merlin-</w:t>
            </w:r>
            <w:proofErr w:type="spellStart"/>
            <w:r>
              <w:rPr>
                <w:sz w:val="24"/>
                <w:szCs w:val="24"/>
                <w:u w:val="single"/>
              </w:rPr>
              <w:t>Knoblich</w:t>
            </w:r>
            <w:proofErr w:type="spellEnd"/>
            <w:r>
              <w:rPr>
                <w:sz w:val="24"/>
                <w:szCs w:val="24"/>
                <w:u w:val="single"/>
              </w:rPr>
              <w:t xml:space="preserve"> (2019)</w:t>
            </w:r>
          </w:p>
          <w:p w14:paraId="79CEBD30" w14:textId="77777777" w:rsidR="00ED2F2D" w:rsidRDefault="00153E80" w:rsidP="004B18B6">
            <w:pPr>
              <w:numPr>
                <w:ilvl w:val="0"/>
                <w:numId w:val="36"/>
              </w:numPr>
              <w:tabs>
                <w:tab w:val="center" w:pos="4680"/>
              </w:tabs>
              <w:spacing w:line="235" w:lineRule="auto"/>
              <w:ind w:left="270" w:hanging="270"/>
              <w:rPr>
                <w:sz w:val="24"/>
                <w:szCs w:val="24"/>
              </w:rPr>
            </w:pPr>
            <w:r>
              <w:rPr>
                <w:sz w:val="24"/>
                <w:szCs w:val="24"/>
                <w:u w:val="single"/>
              </w:rPr>
              <w:t>Hitchcock et al. (2002)</w:t>
            </w:r>
          </w:p>
          <w:p w14:paraId="4FB3684D" w14:textId="2F8EFA58" w:rsidR="00ED2F2D" w:rsidRPr="008519BE" w:rsidRDefault="00153E80" w:rsidP="004B18B6">
            <w:pPr>
              <w:numPr>
                <w:ilvl w:val="0"/>
                <w:numId w:val="36"/>
              </w:numPr>
              <w:tabs>
                <w:tab w:val="center" w:pos="4680"/>
              </w:tabs>
              <w:spacing w:line="235" w:lineRule="auto"/>
              <w:ind w:left="270" w:hanging="270"/>
              <w:rPr>
                <w:sz w:val="24"/>
                <w:szCs w:val="24"/>
              </w:rPr>
            </w:pPr>
            <w:r>
              <w:rPr>
                <w:sz w:val="24"/>
                <w:szCs w:val="24"/>
                <w:u w:val="single"/>
              </w:rPr>
              <w:t xml:space="preserve">National Center for LD </w:t>
            </w:r>
          </w:p>
          <w:p w14:paraId="1B26DA50" w14:textId="19C35F55" w:rsidR="00A35EC9" w:rsidRPr="00431DEF" w:rsidRDefault="00A35EC9" w:rsidP="004B18B6">
            <w:pPr>
              <w:numPr>
                <w:ilvl w:val="0"/>
                <w:numId w:val="36"/>
              </w:numPr>
              <w:tabs>
                <w:tab w:val="center" w:pos="4680"/>
              </w:tabs>
              <w:spacing w:line="235" w:lineRule="auto"/>
              <w:ind w:left="270" w:hanging="270"/>
              <w:rPr>
                <w:sz w:val="24"/>
                <w:szCs w:val="24"/>
              </w:rPr>
            </w:pPr>
            <w:r>
              <w:rPr>
                <w:sz w:val="24"/>
                <w:szCs w:val="24"/>
                <w:u w:val="single"/>
              </w:rPr>
              <w:t>Hatch &amp; Hartline, Section 4</w:t>
            </w:r>
          </w:p>
          <w:p w14:paraId="36778FF4" w14:textId="19E05F44" w:rsidR="00431DEF" w:rsidRDefault="00431DEF" w:rsidP="00431DEF">
            <w:pPr>
              <w:tabs>
                <w:tab w:val="center" w:pos="4680"/>
              </w:tabs>
              <w:spacing w:line="235" w:lineRule="auto"/>
              <w:ind w:left="270"/>
              <w:rPr>
                <w:sz w:val="24"/>
                <w:szCs w:val="24"/>
              </w:rPr>
            </w:pPr>
          </w:p>
        </w:tc>
        <w:tc>
          <w:tcPr>
            <w:tcW w:w="2625" w:type="dxa"/>
            <w:shd w:val="clear" w:color="auto" w:fill="F2F2F2"/>
          </w:tcPr>
          <w:p w14:paraId="23DA4A86" w14:textId="6B05EEB9" w:rsidR="00ED2F2D" w:rsidRDefault="00ED2F2D">
            <w:pPr>
              <w:tabs>
                <w:tab w:val="center" w:pos="4680"/>
              </w:tabs>
              <w:spacing w:line="235" w:lineRule="auto"/>
              <w:rPr>
                <w:sz w:val="24"/>
                <w:szCs w:val="24"/>
                <w:highlight w:val="yellow"/>
              </w:rPr>
            </w:pPr>
          </w:p>
        </w:tc>
      </w:tr>
      <w:tr w:rsidR="00ED2F2D" w14:paraId="18FB3AF2" w14:textId="77777777" w:rsidTr="008519BE">
        <w:trPr>
          <w:trHeight w:val="1854"/>
        </w:trPr>
        <w:tc>
          <w:tcPr>
            <w:tcW w:w="1695" w:type="dxa"/>
            <w:shd w:val="clear" w:color="auto" w:fill="CCCCCC"/>
          </w:tcPr>
          <w:p w14:paraId="5D7A1B1C" w14:textId="5DA41628" w:rsidR="00ED2F2D" w:rsidRDefault="00153E80">
            <w:pPr>
              <w:tabs>
                <w:tab w:val="center" w:pos="4680"/>
              </w:tabs>
              <w:spacing w:line="235" w:lineRule="auto"/>
              <w:rPr>
                <w:sz w:val="24"/>
                <w:szCs w:val="24"/>
              </w:rPr>
            </w:pPr>
            <w:r>
              <w:rPr>
                <w:b/>
                <w:sz w:val="24"/>
                <w:szCs w:val="24"/>
              </w:rPr>
              <w:t>9/2</w:t>
            </w:r>
            <w:r w:rsidR="00832448">
              <w:rPr>
                <w:b/>
                <w:sz w:val="24"/>
                <w:szCs w:val="24"/>
              </w:rPr>
              <w:t>3</w:t>
            </w:r>
            <w:r>
              <w:rPr>
                <w:b/>
                <w:sz w:val="24"/>
                <w:szCs w:val="24"/>
              </w:rPr>
              <w:t>/2</w:t>
            </w:r>
            <w:r w:rsidR="00832448">
              <w:rPr>
                <w:b/>
                <w:sz w:val="24"/>
                <w:szCs w:val="24"/>
              </w:rPr>
              <w:t>1</w:t>
            </w:r>
          </w:p>
          <w:p w14:paraId="292244C3" w14:textId="76F26165" w:rsidR="00ED2F2D" w:rsidRPr="00431DEF" w:rsidRDefault="00153E80">
            <w:pPr>
              <w:tabs>
                <w:tab w:val="center" w:pos="4680"/>
              </w:tabs>
              <w:spacing w:line="235" w:lineRule="auto"/>
              <w:rPr>
                <w:sz w:val="24"/>
                <w:szCs w:val="24"/>
              </w:rPr>
            </w:pPr>
            <w:r>
              <w:rPr>
                <w:b/>
                <w:sz w:val="24"/>
                <w:szCs w:val="24"/>
              </w:rPr>
              <w:t>Week 6</w:t>
            </w:r>
          </w:p>
        </w:tc>
        <w:tc>
          <w:tcPr>
            <w:tcW w:w="1800" w:type="dxa"/>
            <w:shd w:val="clear" w:color="auto" w:fill="CCCCCC"/>
          </w:tcPr>
          <w:p w14:paraId="097F322F" w14:textId="25C44E08" w:rsidR="00ED2F2D" w:rsidRPr="00431DEF" w:rsidRDefault="00153E80">
            <w:pPr>
              <w:tabs>
                <w:tab w:val="center" w:pos="4680"/>
              </w:tabs>
              <w:spacing w:line="235" w:lineRule="auto"/>
              <w:rPr>
                <w:color w:val="000000"/>
                <w:sz w:val="24"/>
                <w:szCs w:val="24"/>
              </w:rPr>
            </w:pPr>
            <w:r>
              <w:rPr>
                <w:sz w:val="24"/>
                <w:szCs w:val="24"/>
              </w:rPr>
              <w:t>School Counselor Management</w:t>
            </w:r>
          </w:p>
        </w:tc>
        <w:tc>
          <w:tcPr>
            <w:tcW w:w="2250" w:type="dxa"/>
            <w:shd w:val="clear" w:color="auto" w:fill="CCCCCC"/>
          </w:tcPr>
          <w:p w14:paraId="6FB4E7F3" w14:textId="77777777" w:rsidR="00ED2F2D" w:rsidRDefault="00153E80" w:rsidP="004B18B6">
            <w:pPr>
              <w:numPr>
                <w:ilvl w:val="0"/>
                <w:numId w:val="26"/>
              </w:numPr>
              <w:tabs>
                <w:tab w:val="center" w:pos="4680"/>
              </w:tabs>
              <w:spacing w:line="235" w:lineRule="auto"/>
              <w:ind w:left="270"/>
              <w:rPr>
                <w:sz w:val="24"/>
                <w:szCs w:val="24"/>
              </w:rPr>
            </w:pPr>
            <w:r>
              <w:rPr>
                <w:sz w:val="24"/>
                <w:szCs w:val="24"/>
              </w:rPr>
              <w:t>In Class Presentations - School Data and Program Goals</w:t>
            </w:r>
          </w:p>
          <w:p w14:paraId="0A333BEF" w14:textId="77777777" w:rsidR="00ED2F2D" w:rsidRDefault="00153E80" w:rsidP="004B18B6">
            <w:pPr>
              <w:numPr>
                <w:ilvl w:val="0"/>
                <w:numId w:val="26"/>
              </w:numPr>
              <w:tabs>
                <w:tab w:val="center" w:pos="4680"/>
              </w:tabs>
              <w:spacing w:line="235" w:lineRule="auto"/>
              <w:ind w:left="270" w:hanging="270"/>
              <w:rPr>
                <w:sz w:val="24"/>
                <w:szCs w:val="24"/>
              </w:rPr>
            </w:pPr>
            <w:r>
              <w:rPr>
                <w:sz w:val="24"/>
                <w:szCs w:val="24"/>
              </w:rPr>
              <w:t>Linkage to ASCA Mindsets and Behaviors for Students</w:t>
            </w:r>
          </w:p>
        </w:tc>
        <w:tc>
          <w:tcPr>
            <w:tcW w:w="2610" w:type="dxa"/>
            <w:shd w:val="clear" w:color="auto" w:fill="CCCCCC"/>
          </w:tcPr>
          <w:p w14:paraId="6A8EED9A" w14:textId="77777777" w:rsidR="00ED2F2D" w:rsidRDefault="00153E80" w:rsidP="004B18B6">
            <w:pPr>
              <w:numPr>
                <w:ilvl w:val="0"/>
                <w:numId w:val="29"/>
              </w:numPr>
              <w:tabs>
                <w:tab w:val="center" w:pos="4680"/>
              </w:tabs>
              <w:spacing w:line="235" w:lineRule="auto"/>
              <w:ind w:left="270"/>
              <w:rPr>
                <w:sz w:val="24"/>
                <w:szCs w:val="24"/>
              </w:rPr>
            </w:pPr>
            <w:r>
              <w:rPr>
                <w:sz w:val="24"/>
                <w:szCs w:val="24"/>
                <w:u w:val="single"/>
              </w:rPr>
              <w:t>Holcomb-McCoy (2007)</w:t>
            </w:r>
          </w:p>
          <w:p w14:paraId="083E2C7A" w14:textId="77777777" w:rsidR="00ED2F2D" w:rsidRDefault="00153E80" w:rsidP="004B18B6">
            <w:pPr>
              <w:numPr>
                <w:ilvl w:val="1"/>
                <w:numId w:val="37"/>
              </w:numPr>
              <w:tabs>
                <w:tab w:val="center" w:pos="4680"/>
              </w:tabs>
              <w:spacing w:line="235" w:lineRule="auto"/>
              <w:ind w:left="540" w:hanging="270"/>
              <w:rPr>
                <w:sz w:val="24"/>
                <w:szCs w:val="24"/>
              </w:rPr>
            </w:pPr>
            <w:r>
              <w:rPr>
                <w:sz w:val="24"/>
                <w:szCs w:val="24"/>
              </w:rPr>
              <w:t>Chapter 3</w:t>
            </w:r>
          </w:p>
          <w:p w14:paraId="543CFDA4" w14:textId="77777777" w:rsidR="00ED2F2D" w:rsidRDefault="00153E80" w:rsidP="004B18B6">
            <w:pPr>
              <w:numPr>
                <w:ilvl w:val="1"/>
                <w:numId w:val="37"/>
              </w:numPr>
              <w:tabs>
                <w:tab w:val="center" w:pos="4680"/>
              </w:tabs>
              <w:spacing w:line="235" w:lineRule="auto"/>
              <w:ind w:left="540" w:hanging="270"/>
              <w:rPr>
                <w:sz w:val="24"/>
                <w:szCs w:val="24"/>
              </w:rPr>
            </w:pPr>
            <w:r>
              <w:rPr>
                <w:sz w:val="24"/>
                <w:szCs w:val="24"/>
              </w:rPr>
              <w:t>Chapter 6</w:t>
            </w:r>
          </w:p>
          <w:p w14:paraId="734CFB84" w14:textId="7AF2EC8C" w:rsidR="00A35EC9" w:rsidRPr="00431DEF" w:rsidRDefault="00A35EC9" w:rsidP="004B18B6">
            <w:pPr>
              <w:numPr>
                <w:ilvl w:val="0"/>
                <w:numId w:val="37"/>
              </w:numPr>
              <w:tabs>
                <w:tab w:val="center" w:pos="4680"/>
              </w:tabs>
              <w:spacing w:line="235" w:lineRule="auto"/>
              <w:ind w:left="270" w:hanging="270"/>
              <w:rPr>
                <w:sz w:val="24"/>
                <w:szCs w:val="24"/>
              </w:rPr>
            </w:pPr>
            <w:r>
              <w:rPr>
                <w:sz w:val="24"/>
                <w:szCs w:val="24"/>
                <w:u w:val="single"/>
              </w:rPr>
              <w:t>Hatch &amp; Hartline, Section 5</w:t>
            </w:r>
          </w:p>
        </w:tc>
        <w:tc>
          <w:tcPr>
            <w:tcW w:w="2625" w:type="dxa"/>
            <w:shd w:val="clear" w:color="auto" w:fill="CCCCCC"/>
          </w:tcPr>
          <w:p w14:paraId="679D4F61" w14:textId="22DA24D9" w:rsidR="00ED2F2D" w:rsidRPr="00431DEF" w:rsidRDefault="00153E80" w:rsidP="004B18B6">
            <w:pPr>
              <w:numPr>
                <w:ilvl w:val="0"/>
                <w:numId w:val="18"/>
              </w:numPr>
              <w:tabs>
                <w:tab w:val="center" w:pos="4680"/>
              </w:tabs>
              <w:spacing w:line="235" w:lineRule="auto"/>
              <w:ind w:left="270" w:hanging="270"/>
              <w:rPr>
                <w:sz w:val="24"/>
                <w:szCs w:val="24"/>
              </w:rPr>
            </w:pPr>
            <w:r>
              <w:rPr>
                <w:sz w:val="24"/>
                <w:szCs w:val="24"/>
              </w:rPr>
              <w:t>School Data and Program Goals Presentation</w:t>
            </w:r>
          </w:p>
        </w:tc>
      </w:tr>
      <w:tr w:rsidR="00ED2F2D" w14:paraId="7E8BF4DA" w14:textId="77777777" w:rsidTr="008519BE">
        <w:trPr>
          <w:trHeight w:val="766"/>
        </w:trPr>
        <w:tc>
          <w:tcPr>
            <w:tcW w:w="1695" w:type="dxa"/>
            <w:shd w:val="clear" w:color="auto" w:fill="F2F2F2"/>
          </w:tcPr>
          <w:p w14:paraId="79110F4E" w14:textId="2F14EE6E" w:rsidR="00ED2F2D" w:rsidRDefault="00832448">
            <w:pPr>
              <w:tabs>
                <w:tab w:val="center" w:pos="4680"/>
              </w:tabs>
              <w:spacing w:line="235" w:lineRule="auto"/>
              <w:rPr>
                <w:sz w:val="24"/>
                <w:szCs w:val="24"/>
              </w:rPr>
            </w:pPr>
            <w:r>
              <w:rPr>
                <w:b/>
                <w:sz w:val="24"/>
                <w:szCs w:val="24"/>
              </w:rPr>
              <w:t>9</w:t>
            </w:r>
            <w:r w:rsidR="00153E80">
              <w:rPr>
                <w:b/>
                <w:sz w:val="24"/>
                <w:szCs w:val="24"/>
              </w:rPr>
              <w:t>/</w:t>
            </w:r>
            <w:r>
              <w:rPr>
                <w:b/>
                <w:sz w:val="24"/>
                <w:szCs w:val="24"/>
              </w:rPr>
              <w:t>30</w:t>
            </w:r>
            <w:r w:rsidR="00153E80">
              <w:rPr>
                <w:b/>
                <w:sz w:val="24"/>
                <w:szCs w:val="24"/>
              </w:rPr>
              <w:t>/2</w:t>
            </w:r>
            <w:r>
              <w:rPr>
                <w:b/>
                <w:sz w:val="24"/>
                <w:szCs w:val="24"/>
              </w:rPr>
              <w:t>1</w:t>
            </w:r>
          </w:p>
          <w:p w14:paraId="1E8528C9" w14:textId="77777777" w:rsidR="00ED2F2D" w:rsidRDefault="00153E80">
            <w:pPr>
              <w:tabs>
                <w:tab w:val="center" w:pos="4680"/>
              </w:tabs>
              <w:spacing w:line="235" w:lineRule="auto"/>
              <w:rPr>
                <w:sz w:val="24"/>
                <w:szCs w:val="24"/>
              </w:rPr>
            </w:pPr>
            <w:r>
              <w:rPr>
                <w:b/>
                <w:sz w:val="24"/>
                <w:szCs w:val="24"/>
              </w:rPr>
              <w:t>Week 7</w:t>
            </w:r>
          </w:p>
          <w:p w14:paraId="757A6DD3" w14:textId="77777777" w:rsidR="00ED2F2D" w:rsidRDefault="00ED2F2D">
            <w:pPr>
              <w:tabs>
                <w:tab w:val="center" w:pos="4680"/>
              </w:tabs>
              <w:spacing w:line="235" w:lineRule="auto"/>
              <w:rPr>
                <w:sz w:val="24"/>
                <w:szCs w:val="24"/>
              </w:rPr>
            </w:pPr>
          </w:p>
          <w:p w14:paraId="74D42A71" w14:textId="77777777" w:rsidR="00ED2F2D" w:rsidRDefault="00ED2F2D">
            <w:pPr>
              <w:tabs>
                <w:tab w:val="center" w:pos="4680"/>
              </w:tabs>
              <w:spacing w:line="235" w:lineRule="auto"/>
              <w:rPr>
                <w:sz w:val="24"/>
                <w:szCs w:val="24"/>
                <w:highlight w:val="yellow"/>
                <w:u w:val="single"/>
              </w:rPr>
            </w:pPr>
          </w:p>
        </w:tc>
        <w:tc>
          <w:tcPr>
            <w:tcW w:w="1800" w:type="dxa"/>
            <w:shd w:val="clear" w:color="auto" w:fill="F2F2F2"/>
          </w:tcPr>
          <w:p w14:paraId="0A6D1562" w14:textId="77777777" w:rsidR="00ED2F2D" w:rsidRDefault="00153E80">
            <w:pPr>
              <w:tabs>
                <w:tab w:val="center" w:pos="4680"/>
              </w:tabs>
              <w:spacing w:line="235" w:lineRule="auto"/>
              <w:rPr>
                <w:sz w:val="24"/>
                <w:szCs w:val="24"/>
              </w:rPr>
            </w:pPr>
            <w:r>
              <w:rPr>
                <w:sz w:val="24"/>
                <w:szCs w:val="24"/>
              </w:rPr>
              <w:t>School Counselor Management: Implementing the ASCA National Model</w:t>
            </w:r>
          </w:p>
          <w:p w14:paraId="15DA0C79" w14:textId="77777777" w:rsidR="00ED2F2D" w:rsidRDefault="00ED2F2D">
            <w:pPr>
              <w:tabs>
                <w:tab w:val="center" w:pos="4680"/>
              </w:tabs>
              <w:spacing w:line="235" w:lineRule="auto"/>
              <w:rPr>
                <w:sz w:val="24"/>
                <w:szCs w:val="24"/>
                <w:u w:val="single"/>
              </w:rPr>
            </w:pPr>
          </w:p>
        </w:tc>
        <w:tc>
          <w:tcPr>
            <w:tcW w:w="2250" w:type="dxa"/>
            <w:shd w:val="clear" w:color="auto" w:fill="F2F2F2"/>
          </w:tcPr>
          <w:p w14:paraId="691D3673" w14:textId="77777777" w:rsidR="00ED2F2D" w:rsidRDefault="00153E80" w:rsidP="004B18B6">
            <w:pPr>
              <w:numPr>
                <w:ilvl w:val="0"/>
                <w:numId w:val="16"/>
              </w:numPr>
              <w:tabs>
                <w:tab w:val="center" w:pos="4680"/>
              </w:tabs>
              <w:spacing w:line="235" w:lineRule="auto"/>
              <w:ind w:left="270"/>
              <w:rPr>
                <w:sz w:val="24"/>
                <w:szCs w:val="24"/>
              </w:rPr>
            </w:pPr>
            <w:r>
              <w:rPr>
                <w:sz w:val="24"/>
                <w:szCs w:val="24"/>
              </w:rPr>
              <w:t>Program Assessment of Site</w:t>
            </w:r>
          </w:p>
          <w:p w14:paraId="20BED855" w14:textId="77777777" w:rsidR="00ED2F2D" w:rsidRDefault="00153E80" w:rsidP="004B18B6">
            <w:pPr>
              <w:numPr>
                <w:ilvl w:val="0"/>
                <w:numId w:val="16"/>
              </w:numPr>
              <w:tabs>
                <w:tab w:val="center" w:pos="4680"/>
              </w:tabs>
              <w:spacing w:line="235" w:lineRule="auto"/>
              <w:ind w:left="270"/>
              <w:rPr>
                <w:sz w:val="24"/>
                <w:szCs w:val="24"/>
              </w:rPr>
            </w:pPr>
            <w:r>
              <w:rPr>
                <w:sz w:val="24"/>
                <w:szCs w:val="24"/>
              </w:rPr>
              <w:t>Use of Time Assessment (complete for one full week based on the days you are at your site in one week)</w:t>
            </w:r>
          </w:p>
          <w:p w14:paraId="547E06B3" w14:textId="77777777" w:rsidR="00ED2F2D" w:rsidRDefault="00153E80" w:rsidP="004B18B6">
            <w:pPr>
              <w:numPr>
                <w:ilvl w:val="0"/>
                <w:numId w:val="16"/>
              </w:numPr>
              <w:tabs>
                <w:tab w:val="center" w:pos="4680"/>
              </w:tabs>
              <w:spacing w:line="235" w:lineRule="auto"/>
              <w:ind w:left="270"/>
              <w:rPr>
                <w:sz w:val="24"/>
                <w:szCs w:val="24"/>
              </w:rPr>
            </w:pPr>
            <w:r>
              <w:rPr>
                <w:sz w:val="24"/>
                <w:szCs w:val="24"/>
              </w:rPr>
              <w:t>Create list and be prepared to discuss:</w:t>
            </w:r>
          </w:p>
          <w:p w14:paraId="01D3E85C" w14:textId="77777777" w:rsidR="00ED2F2D" w:rsidRDefault="00153E80" w:rsidP="004B18B6">
            <w:pPr>
              <w:numPr>
                <w:ilvl w:val="1"/>
                <w:numId w:val="16"/>
              </w:numPr>
              <w:tabs>
                <w:tab w:val="center" w:pos="4680"/>
              </w:tabs>
              <w:spacing w:line="235" w:lineRule="auto"/>
              <w:ind w:left="630"/>
              <w:rPr>
                <w:sz w:val="24"/>
                <w:szCs w:val="24"/>
              </w:rPr>
            </w:pPr>
            <w:r>
              <w:rPr>
                <w:sz w:val="24"/>
                <w:szCs w:val="24"/>
              </w:rPr>
              <w:t xml:space="preserve">appropriate v. inappropriate activities site counselors are engaged in </w:t>
            </w:r>
          </w:p>
          <w:p w14:paraId="3985B10B" w14:textId="77777777" w:rsidR="00ED2F2D" w:rsidRDefault="00153E80" w:rsidP="004B18B6">
            <w:pPr>
              <w:numPr>
                <w:ilvl w:val="1"/>
                <w:numId w:val="16"/>
              </w:numPr>
              <w:tabs>
                <w:tab w:val="center" w:pos="4680"/>
              </w:tabs>
              <w:spacing w:line="235" w:lineRule="auto"/>
              <w:ind w:left="630"/>
              <w:rPr>
                <w:sz w:val="24"/>
                <w:szCs w:val="24"/>
              </w:rPr>
            </w:pPr>
            <w:r>
              <w:rPr>
                <w:sz w:val="24"/>
                <w:szCs w:val="24"/>
              </w:rPr>
              <w:t>how site counselors use their time</w:t>
            </w:r>
          </w:p>
          <w:p w14:paraId="58E5BF80" w14:textId="77777777" w:rsidR="00ED2F2D" w:rsidRDefault="00153E80" w:rsidP="004B18B6">
            <w:pPr>
              <w:numPr>
                <w:ilvl w:val="0"/>
                <w:numId w:val="16"/>
              </w:numPr>
              <w:tabs>
                <w:tab w:val="center" w:pos="4680"/>
              </w:tabs>
              <w:spacing w:line="235" w:lineRule="auto"/>
              <w:ind w:left="270"/>
              <w:rPr>
                <w:sz w:val="24"/>
                <w:szCs w:val="24"/>
              </w:rPr>
            </w:pPr>
            <w:r>
              <w:rPr>
                <w:sz w:val="24"/>
                <w:szCs w:val="24"/>
              </w:rPr>
              <w:t>Implementation Plan</w:t>
            </w:r>
          </w:p>
        </w:tc>
        <w:tc>
          <w:tcPr>
            <w:tcW w:w="2610" w:type="dxa"/>
            <w:shd w:val="clear" w:color="auto" w:fill="F2F2F2"/>
          </w:tcPr>
          <w:p w14:paraId="17C91D7B" w14:textId="77777777" w:rsidR="00ED2F2D" w:rsidRDefault="00153E80" w:rsidP="004B18B6">
            <w:pPr>
              <w:numPr>
                <w:ilvl w:val="0"/>
                <w:numId w:val="33"/>
              </w:numPr>
              <w:tabs>
                <w:tab w:val="center" w:pos="4680"/>
              </w:tabs>
              <w:spacing w:line="235" w:lineRule="auto"/>
              <w:ind w:left="270"/>
              <w:rPr>
                <w:sz w:val="24"/>
                <w:szCs w:val="24"/>
              </w:rPr>
            </w:pPr>
            <w:r>
              <w:rPr>
                <w:sz w:val="24"/>
                <w:szCs w:val="24"/>
                <w:u w:val="single"/>
              </w:rPr>
              <w:t>NM 4th (ASCA, 2019)</w:t>
            </w:r>
          </w:p>
          <w:p w14:paraId="197CBC2C" w14:textId="77777777" w:rsidR="00ED2F2D" w:rsidRDefault="00153E80" w:rsidP="004B18B6">
            <w:pPr>
              <w:numPr>
                <w:ilvl w:val="1"/>
                <w:numId w:val="33"/>
              </w:numPr>
              <w:tabs>
                <w:tab w:val="center" w:pos="4680"/>
              </w:tabs>
              <w:spacing w:line="235" w:lineRule="auto"/>
              <w:ind w:left="540" w:hanging="270"/>
              <w:rPr>
                <w:sz w:val="24"/>
                <w:szCs w:val="24"/>
              </w:rPr>
            </w:pPr>
            <w:r>
              <w:rPr>
                <w:sz w:val="24"/>
                <w:szCs w:val="24"/>
              </w:rPr>
              <w:t>p. 29-76</w:t>
            </w:r>
          </w:p>
          <w:p w14:paraId="5D8B6D9A" w14:textId="77777777" w:rsidR="00431DEF" w:rsidRDefault="00153E80" w:rsidP="004B18B6">
            <w:pPr>
              <w:numPr>
                <w:ilvl w:val="1"/>
                <w:numId w:val="33"/>
              </w:numPr>
              <w:tabs>
                <w:tab w:val="center" w:pos="4680"/>
              </w:tabs>
              <w:spacing w:line="235" w:lineRule="auto"/>
              <w:ind w:left="540" w:hanging="270"/>
              <w:rPr>
                <w:sz w:val="24"/>
                <w:szCs w:val="24"/>
              </w:rPr>
            </w:pPr>
            <w:r>
              <w:rPr>
                <w:sz w:val="24"/>
                <w:szCs w:val="24"/>
              </w:rPr>
              <w:t>p. 85-114</w:t>
            </w:r>
          </w:p>
          <w:p w14:paraId="2C1B1A3F" w14:textId="06DCBEAC" w:rsidR="00ED2F2D" w:rsidRPr="00431DEF" w:rsidRDefault="00153E80" w:rsidP="004B18B6">
            <w:pPr>
              <w:numPr>
                <w:ilvl w:val="0"/>
                <w:numId w:val="33"/>
              </w:numPr>
              <w:tabs>
                <w:tab w:val="center" w:pos="4680"/>
              </w:tabs>
              <w:spacing w:line="235" w:lineRule="auto"/>
              <w:ind w:left="265"/>
              <w:rPr>
                <w:sz w:val="24"/>
                <w:szCs w:val="24"/>
              </w:rPr>
            </w:pPr>
            <w:r w:rsidRPr="00431DEF">
              <w:rPr>
                <w:sz w:val="24"/>
                <w:szCs w:val="24"/>
                <w:u w:val="single"/>
              </w:rPr>
              <w:t>Holcomb-McCoy (2007)</w:t>
            </w:r>
          </w:p>
          <w:p w14:paraId="02FB4BD0" w14:textId="682D48B3" w:rsidR="00431DEF" w:rsidRDefault="00431DEF" w:rsidP="004B18B6">
            <w:pPr>
              <w:numPr>
                <w:ilvl w:val="1"/>
                <w:numId w:val="27"/>
              </w:numPr>
              <w:tabs>
                <w:tab w:val="center" w:pos="4680"/>
              </w:tabs>
              <w:spacing w:line="235" w:lineRule="auto"/>
              <w:ind w:left="540" w:hanging="270"/>
              <w:rPr>
                <w:sz w:val="24"/>
                <w:szCs w:val="24"/>
              </w:rPr>
            </w:pPr>
            <w:r>
              <w:rPr>
                <w:sz w:val="24"/>
                <w:szCs w:val="24"/>
              </w:rPr>
              <w:t>Chapter 4</w:t>
            </w:r>
          </w:p>
          <w:p w14:paraId="26CAB96E" w14:textId="2C4AE953" w:rsidR="00ED2F2D" w:rsidRDefault="00153E80" w:rsidP="004B18B6">
            <w:pPr>
              <w:numPr>
                <w:ilvl w:val="1"/>
                <w:numId w:val="27"/>
              </w:numPr>
              <w:tabs>
                <w:tab w:val="center" w:pos="4680"/>
              </w:tabs>
              <w:spacing w:line="235" w:lineRule="auto"/>
              <w:ind w:left="540" w:hanging="270"/>
              <w:rPr>
                <w:sz w:val="24"/>
                <w:szCs w:val="24"/>
              </w:rPr>
            </w:pPr>
            <w:r>
              <w:rPr>
                <w:sz w:val="24"/>
                <w:szCs w:val="24"/>
              </w:rPr>
              <w:t>Chapter 6</w:t>
            </w:r>
          </w:p>
          <w:p w14:paraId="50E5D703" w14:textId="456E290D" w:rsidR="00431DEF" w:rsidRDefault="00431DEF" w:rsidP="004B18B6">
            <w:pPr>
              <w:numPr>
                <w:ilvl w:val="1"/>
                <w:numId w:val="27"/>
              </w:numPr>
              <w:tabs>
                <w:tab w:val="center" w:pos="4680"/>
              </w:tabs>
              <w:spacing w:line="235" w:lineRule="auto"/>
              <w:ind w:left="540" w:hanging="270"/>
              <w:rPr>
                <w:sz w:val="24"/>
                <w:szCs w:val="24"/>
              </w:rPr>
            </w:pPr>
            <w:r>
              <w:rPr>
                <w:sz w:val="24"/>
                <w:szCs w:val="24"/>
              </w:rPr>
              <w:t>Chapter 7</w:t>
            </w:r>
          </w:p>
          <w:p w14:paraId="28E22CAE" w14:textId="740E703F" w:rsidR="00A35EC9" w:rsidRPr="00431DEF" w:rsidRDefault="00A35EC9" w:rsidP="004B18B6">
            <w:pPr>
              <w:pStyle w:val="ListParagraph"/>
              <w:numPr>
                <w:ilvl w:val="0"/>
                <w:numId w:val="33"/>
              </w:numPr>
              <w:tabs>
                <w:tab w:val="center" w:pos="4680"/>
              </w:tabs>
              <w:spacing w:line="235" w:lineRule="auto"/>
              <w:ind w:left="265"/>
              <w:rPr>
                <w:sz w:val="24"/>
                <w:szCs w:val="24"/>
              </w:rPr>
            </w:pPr>
            <w:r>
              <w:rPr>
                <w:sz w:val="24"/>
                <w:szCs w:val="24"/>
              </w:rPr>
              <w:t>Hatch &amp; Hartline, Section 6</w:t>
            </w:r>
          </w:p>
          <w:p w14:paraId="4A3882EF" w14:textId="77777777" w:rsidR="00ED2F2D" w:rsidRDefault="00ED2F2D">
            <w:pPr>
              <w:tabs>
                <w:tab w:val="center" w:pos="4680"/>
              </w:tabs>
              <w:spacing w:line="235" w:lineRule="auto"/>
              <w:ind w:left="720"/>
              <w:rPr>
                <w:sz w:val="24"/>
                <w:szCs w:val="24"/>
                <w:u w:val="single"/>
              </w:rPr>
            </w:pPr>
          </w:p>
          <w:p w14:paraId="7503D9B9" w14:textId="77777777" w:rsidR="00ED2F2D" w:rsidRDefault="00ED2F2D">
            <w:pPr>
              <w:tabs>
                <w:tab w:val="center" w:pos="4680"/>
              </w:tabs>
              <w:spacing w:line="235" w:lineRule="auto"/>
              <w:rPr>
                <w:sz w:val="24"/>
                <w:szCs w:val="24"/>
                <w:u w:val="single"/>
              </w:rPr>
            </w:pPr>
          </w:p>
          <w:p w14:paraId="2FC47250" w14:textId="77777777" w:rsidR="00ED2F2D" w:rsidRDefault="00ED2F2D">
            <w:pPr>
              <w:tabs>
                <w:tab w:val="center" w:pos="4680"/>
              </w:tabs>
              <w:spacing w:line="235" w:lineRule="auto"/>
              <w:rPr>
                <w:sz w:val="24"/>
                <w:szCs w:val="24"/>
                <w:u w:val="single"/>
              </w:rPr>
            </w:pPr>
          </w:p>
          <w:p w14:paraId="1E623451" w14:textId="77777777" w:rsidR="00ED2F2D" w:rsidRDefault="00ED2F2D">
            <w:pPr>
              <w:tabs>
                <w:tab w:val="center" w:pos="4680"/>
              </w:tabs>
              <w:spacing w:line="235" w:lineRule="auto"/>
              <w:rPr>
                <w:sz w:val="24"/>
                <w:szCs w:val="24"/>
                <w:u w:val="single"/>
              </w:rPr>
            </w:pPr>
          </w:p>
          <w:p w14:paraId="387DC551" w14:textId="77777777" w:rsidR="00ED2F2D" w:rsidRDefault="00ED2F2D">
            <w:pPr>
              <w:tabs>
                <w:tab w:val="center" w:pos="4680"/>
              </w:tabs>
              <w:spacing w:line="235" w:lineRule="auto"/>
              <w:rPr>
                <w:sz w:val="24"/>
                <w:szCs w:val="24"/>
                <w:u w:val="single"/>
              </w:rPr>
            </w:pPr>
          </w:p>
        </w:tc>
        <w:tc>
          <w:tcPr>
            <w:tcW w:w="2625" w:type="dxa"/>
            <w:shd w:val="clear" w:color="auto" w:fill="F2F2F2"/>
          </w:tcPr>
          <w:p w14:paraId="591D560C" w14:textId="77777777" w:rsidR="00ED2F2D" w:rsidRDefault="00ED2F2D">
            <w:pPr>
              <w:tabs>
                <w:tab w:val="center" w:pos="4680"/>
              </w:tabs>
              <w:spacing w:line="235" w:lineRule="auto"/>
              <w:ind w:left="720"/>
              <w:rPr>
                <w:sz w:val="24"/>
                <w:szCs w:val="24"/>
              </w:rPr>
            </w:pPr>
          </w:p>
          <w:p w14:paraId="557AE64C" w14:textId="77777777" w:rsidR="00ED2F2D" w:rsidRDefault="00ED2F2D">
            <w:pPr>
              <w:tabs>
                <w:tab w:val="center" w:pos="4680"/>
              </w:tabs>
              <w:spacing w:line="235" w:lineRule="auto"/>
              <w:rPr>
                <w:sz w:val="24"/>
                <w:szCs w:val="24"/>
              </w:rPr>
            </w:pPr>
          </w:p>
          <w:p w14:paraId="66E1C693" w14:textId="77777777" w:rsidR="00ED2F2D" w:rsidRDefault="00ED2F2D">
            <w:pPr>
              <w:rPr>
                <w:sz w:val="24"/>
                <w:szCs w:val="24"/>
                <w:highlight w:val="yellow"/>
              </w:rPr>
            </w:pPr>
          </w:p>
        </w:tc>
      </w:tr>
      <w:tr w:rsidR="00ED2F2D" w14:paraId="439F9E09" w14:textId="77777777" w:rsidTr="008519BE">
        <w:trPr>
          <w:trHeight w:val="819"/>
        </w:trPr>
        <w:tc>
          <w:tcPr>
            <w:tcW w:w="1695" w:type="dxa"/>
            <w:shd w:val="clear" w:color="auto" w:fill="CCCCCC"/>
          </w:tcPr>
          <w:p w14:paraId="5A3D4E46" w14:textId="43E7F7B1" w:rsidR="00ED2F2D" w:rsidRDefault="00153E80">
            <w:pPr>
              <w:tabs>
                <w:tab w:val="center" w:pos="4680"/>
              </w:tabs>
              <w:spacing w:line="235" w:lineRule="auto"/>
              <w:rPr>
                <w:sz w:val="24"/>
                <w:szCs w:val="24"/>
              </w:rPr>
            </w:pPr>
            <w:r>
              <w:rPr>
                <w:b/>
                <w:sz w:val="24"/>
                <w:szCs w:val="24"/>
              </w:rPr>
              <w:lastRenderedPageBreak/>
              <w:t>10/</w:t>
            </w:r>
            <w:r w:rsidR="00832448">
              <w:rPr>
                <w:b/>
                <w:sz w:val="24"/>
                <w:szCs w:val="24"/>
              </w:rPr>
              <w:t>7</w:t>
            </w:r>
            <w:r>
              <w:rPr>
                <w:b/>
                <w:sz w:val="24"/>
                <w:szCs w:val="24"/>
              </w:rPr>
              <w:t>/2</w:t>
            </w:r>
            <w:r w:rsidR="00832448">
              <w:rPr>
                <w:b/>
                <w:sz w:val="24"/>
                <w:szCs w:val="24"/>
              </w:rPr>
              <w:t>1</w:t>
            </w:r>
          </w:p>
          <w:p w14:paraId="7CF0AFAA" w14:textId="6E499398" w:rsidR="00431DEF" w:rsidRPr="00431DEF" w:rsidRDefault="00153E80">
            <w:pPr>
              <w:tabs>
                <w:tab w:val="center" w:pos="4680"/>
              </w:tabs>
              <w:spacing w:line="235" w:lineRule="auto"/>
              <w:rPr>
                <w:b/>
                <w:sz w:val="24"/>
                <w:szCs w:val="24"/>
              </w:rPr>
            </w:pPr>
            <w:r>
              <w:rPr>
                <w:b/>
                <w:sz w:val="24"/>
                <w:szCs w:val="24"/>
              </w:rPr>
              <w:t>Week 8</w:t>
            </w:r>
          </w:p>
        </w:tc>
        <w:tc>
          <w:tcPr>
            <w:tcW w:w="1800" w:type="dxa"/>
            <w:shd w:val="clear" w:color="auto" w:fill="CCCCCC"/>
          </w:tcPr>
          <w:p w14:paraId="0700C5B4" w14:textId="5BC0FA44" w:rsidR="00ED2F2D" w:rsidRPr="00431DEF" w:rsidRDefault="00431DEF" w:rsidP="00431DEF">
            <w:pPr>
              <w:tabs>
                <w:tab w:val="center" w:pos="4680"/>
              </w:tabs>
              <w:rPr>
                <w:b/>
                <w:bCs/>
                <w:sz w:val="22"/>
                <w:szCs w:val="22"/>
              </w:rPr>
            </w:pPr>
            <w:r w:rsidRPr="00431DEF">
              <w:rPr>
                <w:b/>
                <w:bCs/>
                <w:sz w:val="22"/>
                <w:szCs w:val="22"/>
              </w:rPr>
              <w:t>FALL BREAK: NO CLASS</w:t>
            </w:r>
          </w:p>
        </w:tc>
        <w:tc>
          <w:tcPr>
            <w:tcW w:w="2250" w:type="dxa"/>
            <w:shd w:val="clear" w:color="auto" w:fill="CCCCCC"/>
          </w:tcPr>
          <w:p w14:paraId="0168D26C" w14:textId="154DF712" w:rsidR="00ED2F2D" w:rsidRPr="00431DEF" w:rsidRDefault="00431DEF" w:rsidP="00431DEF">
            <w:pPr>
              <w:tabs>
                <w:tab w:val="center" w:pos="4680"/>
              </w:tabs>
              <w:spacing w:line="235" w:lineRule="auto"/>
              <w:rPr>
                <w:sz w:val="22"/>
                <w:szCs w:val="22"/>
              </w:rPr>
            </w:pPr>
            <w:r w:rsidRPr="00431DEF">
              <w:rPr>
                <w:b/>
                <w:bCs/>
                <w:sz w:val="22"/>
                <w:szCs w:val="22"/>
              </w:rPr>
              <w:t>FALL BREAK: NO CLASS</w:t>
            </w:r>
          </w:p>
        </w:tc>
        <w:tc>
          <w:tcPr>
            <w:tcW w:w="2610" w:type="dxa"/>
            <w:shd w:val="clear" w:color="auto" w:fill="CCCCCC"/>
          </w:tcPr>
          <w:p w14:paraId="673DD366" w14:textId="17929ACE" w:rsidR="00ED2F2D" w:rsidRPr="00431DEF" w:rsidRDefault="00431DEF" w:rsidP="00431DEF">
            <w:pPr>
              <w:tabs>
                <w:tab w:val="left" w:pos="-1440"/>
              </w:tabs>
              <w:rPr>
                <w:sz w:val="22"/>
                <w:szCs w:val="22"/>
              </w:rPr>
            </w:pPr>
            <w:r w:rsidRPr="00431DEF">
              <w:rPr>
                <w:b/>
                <w:bCs/>
                <w:sz w:val="22"/>
                <w:szCs w:val="22"/>
              </w:rPr>
              <w:t>FALL BREAK: NO CLASS</w:t>
            </w:r>
          </w:p>
        </w:tc>
        <w:tc>
          <w:tcPr>
            <w:tcW w:w="2625" w:type="dxa"/>
            <w:shd w:val="clear" w:color="auto" w:fill="CCCCCC"/>
          </w:tcPr>
          <w:p w14:paraId="49E3CF97" w14:textId="42BCB406" w:rsidR="00ED2F2D" w:rsidRPr="00431DEF" w:rsidRDefault="00431DEF">
            <w:pPr>
              <w:rPr>
                <w:sz w:val="22"/>
                <w:szCs w:val="22"/>
              </w:rPr>
            </w:pPr>
            <w:r w:rsidRPr="00431DEF">
              <w:rPr>
                <w:b/>
                <w:bCs/>
                <w:sz w:val="22"/>
                <w:szCs w:val="22"/>
              </w:rPr>
              <w:t>FALL BREAK: NO CLASS</w:t>
            </w:r>
          </w:p>
        </w:tc>
      </w:tr>
      <w:tr w:rsidR="00ED2F2D" w14:paraId="0C36E3CE" w14:textId="77777777" w:rsidTr="008519BE">
        <w:trPr>
          <w:trHeight w:val="1012"/>
        </w:trPr>
        <w:tc>
          <w:tcPr>
            <w:tcW w:w="1695" w:type="dxa"/>
            <w:shd w:val="clear" w:color="auto" w:fill="F2F2F2"/>
          </w:tcPr>
          <w:p w14:paraId="5D7E925D" w14:textId="1607EB69" w:rsidR="00ED2F2D" w:rsidRDefault="00153E80">
            <w:pPr>
              <w:tabs>
                <w:tab w:val="center" w:pos="4680"/>
              </w:tabs>
              <w:spacing w:line="235" w:lineRule="auto"/>
              <w:rPr>
                <w:sz w:val="24"/>
                <w:szCs w:val="24"/>
              </w:rPr>
            </w:pPr>
            <w:r>
              <w:rPr>
                <w:b/>
                <w:sz w:val="24"/>
                <w:szCs w:val="24"/>
              </w:rPr>
              <w:t>10/1</w:t>
            </w:r>
            <w:r w:rsidR="00832448">
              <w:rPr>
                <w:b/>
                <w:sz w:val="24"/>
                <w:szCs w:val="24"/>
              </w:rPr>
              <w:t>4</w:t>
            </w:r>
            <w:r>
              <w:rPr>
                <w:b/>
                <w:sz w:val="24"/>
                <w:szCs w:val="24"/>
              </w:rPr>
              <w:t>/2</w:t>
            </w:r>
            <w:r w:rsidR="00832448">
              <w:rPr>
                <w:b/>
                <w:sz w:val="24"/>
                <w:szCs w:val="24"/>
              </w:rPr>
              <w:t>1</w:t>
            </w:r>
          </w:p>
          <w:p w14:paraId="5BC1E47B" w14:textId="77777777" w:rsidR="00ED2F2D" w:rsidRDefault="00153E80">
            <w:pPr>
              <w:tabs>
                <w:tab w:val="center" w:pos="4680"/>
              </w:tabs>
              <w:spacing w:line="235" w:lineRule="auto"/>
              <w:rPr>
                <w:sz w:val="24"/>
                <w:szCs w:val="24"/>
              </w:rPr>
            </w:pPr>
            <w:r>
              <w:rPr>
                <w:b/>
                <w:sz w:val="24"/>
                <w:szCs w:val="24"/>
              </w:rPr>
              <w:t>Week 9</w:t>
            </w:r>
          </w:p>
        </w:tc>
        <w:tc>
          <w:tcPr>
            <w:tcW w:w="1800" w:type="dxa"/>
            <w:shd w:val="clear" w:color="auto" w:fill="F2F2F2"/>
          </w:tcPr>
          <w:p w14:paraId="386735B3" w14:textId="77777777" w:rsidR="00ED2F2D" w:rsidRDefault="00153E80">
            <w:pPr>
              <w:tabs>
                <w:tab w:val="left" w:pos="-1440"/>
              </w:tabs>
              <w:rPr>
                <w:sz w:val="24"/>
                <w:szCs w:val="24"/>
                <w:u w:val="single"/>
              </w:rPr>
            </w:pPr>
            <w:r>
              <w:rPr>
                <w:sz w:val="24"/>
                <w:szCs w:val="24"/>
              </w:rPr>
              <w:t>Social Justice Advocacy intervention design and implementation</w:t>
            </w:r>
          </w:p>
        </w:tc>
        <w:tc>
          <w:tcPr>
            <w:tcW w:w="2250" w:type="dxa"/>
            <w:shd w:val="clear" w:color="auto" w:fill="F2F2F2"/>
          </w:tcPr>
          <w:p w14:paraId="17E4432E" w14:textId="77777777" w:rsidR="00431DEF" w:rsidRDefault="00431DEF" w:rsidP="004B18B6">
            <w:pPr>
              <w:numPr>
                <w:ilvl w:val="0"/>
                <w:numId w:val="15"/>
              </w:numPr>
              <w:tabs>
                <w:tab w:val="center" w:pos="4680"/>
              </w:tabs>
              <w:spacing w:line="235" w:lineRule="auto"/>
              <w:rPr>
                <w:sz w:val="24"/>
                <w:szCs w:val="24"/>
              </w:rPr>
            </w:pPr>
            <w:r>
              <w:rPr>
                <w:sz w:val="24"/>
                <w:szCs w:val="24"/>
              </w:rPr>
              <w:t>Guest Speaker</w:t>
            </w:r>
          </w:p>
          <w:p w14:paraId="2AF20CEF" w14:textId="48DED7C3" w:rsidR="00431DEF" w:rsidRDefault="007532A6" w:rsidP="004B18B6">
            <w:pPr>
              <w:numPr>
                <w:ilvl w:val="1"/>
                <w:numId w:val="15"/>
              </w:numPr>
              <w:tabs>
                <w:tab w:val="center" w:pos="4680"/>
              </w:tabs>
              <w:spacing w:line="235" w:lineRule="auto"/>
              <w:ind w:left="606" w:hanging="270"/>
              <w:rPr>
                <w:sz w:val="24"/>
                <w:szCs w:val="24"/>
              </w:rPr>
            </w:pPr>
            <w:proofErr w:type="spellStart"/>
            <w:r>
              <w:rPr>
                <w:sz w:val="24"/>
                <w:szCs w:val="24"/>
              </w:rPr>
              <w:t>Nicohl</w:t>
            </w:r>
            <w:proofErr w:type="spellEnd"/>
            <w:r>
              <w:rPr>
                <w:sz w:val="24"/>
                <w:szCs w:val="24"/>
              </w:rPr>
              <w:t xml:space="preserve"> Webb</w:t>
            </w:r>
          </w:p>
          <w:p w14:paraId="22E702C5" w14:textId="77777777" w:rsidR="00431DEF" w:rsidRDefault="00431DEF" w:rsidP="004B18B6">
            <w:pPr>
              <w:numPr>
                <w:ilvl w:val="1"/>
                <w:numId w:val="15"/>
              </w:numPr>
              <w:tabs>
                <w:tab w:val="center" w:pos="4680"/>
              </w:tabs>
              <w:spacing w:line="235" w:lineRule="auto"/>
              <w:ind w:left="606" w:hanging="270"/>
              <w:rPr>
                <w:sz w:val="24"/>
                <w:szCs w:val="24"/>
              </w:rPr>
            </w:pPr>
            <w:r>
              <w:rPr>
                <w:sz w:val="24"/>
                <w:szCs w:val="24"/>
              </w:rPr>
              <w:t>Use of Technology</w:t>
            </w:r>
          </w:p>
          <w:p w14:paraId="6A83E6E5" w14:textId="3F18EC8D" w:rsidR="00ED2F2D" w:rsidRDefault="00153E80" w:rsidP="004B18B6">
            <w:pPr>
              <w:numPr>
                <w:ilvl w:val="0"/>
                <w:numId w:val="15"/>
              </w:numPr>
              <w:tabs>
                <w:tab w:val="center" w:pos="4680"/>
              </w:tabs>
              <w:spacing w:line="235" w:lineRule="auto"/>
              <w:rPr>
                <w:sz w:val="24"/>
                <w:szCs w:val="24"/>
              </w:rPr>
            </w:pPr>
            <w:r w:rsidRPr="00431DEF">
              <w:rPr>
                <w:sz w:val="24"/>
                <w:szCs w:val="24"/>
              </w:rPr>
              <w:t>Review program assessments and use of time responses</w:t>
            </w:r>
          </w:p>
          <w:p w14:paraId="0529417D" w14:textId="5C7FA160" w:rsidR="00431DEF" w:rsidRDefault="00431DEF" w:rsidP="004B18B6">
            <w:pPr>
              <w:numPr>
                <w:ilvl w:val="0"/>
                <w:numId w:val="15"/>
              </w:numPr>
              <w:tabs>
                <w:tab w:val="center" w:pos="4680"/>
              </w:tabs>
              <w:spacing w:line="235" w:lineRule="auto"/>
              <w:rPr>
                <w:sz w:val="24"/>
                <w:szCs w:val="24"/>
              </w:rPr>
            </w:pPr>
            <w:r>
              <w:rPr>
                <w:sz w:val="24"/>
                <w:szCs w:val="24"/>
              </w:rPr>
              <w:t>Designing a social justice advocacy intervention based on your site data to be presented</w:t>
            </w:r>
            <w:r w:rsidR="003C1D3D">
              <w:rPr>
                <w:sz w:val="24"/>
                <w:szCs w:val="24"/>
              </w:rPr>
              <w:t>.</w:t>
            </w:r>
          </w:p>
          <w:p w14:paraId="613DDB59" w14:textId="275EB572" w:rsidR="00ED2F2D" w:rsidRPr="00431DEF" w:rsidRDefault="00ED2F2D" w:rsidP="008519BE">
            <w:pPr>
              <w:tabs>
                <w:tab w:val="center" w:pos="4680"/>
              </w:tabs>
              <w:spacing w:line="235" w:lineRule="auto"/>
              <w:ind w:left="360"/>
              <w:rPr>
                <w:sz w:val="24"/>
                <w:szCs w:val="24"/>
              </w:rPr>
            </w:pPr>
          </w:p>
        </w:tc>
        <w:tc>
          <w:tcPr>
            <w:tcW w:w="2610" w:type="dxa"/>
            <w:shd w:val="clear" w:color="auto" w:fill="F2F2F2"/>
          </w:tcPr>
          <w:p w14:paraId="1D14BE59" w14:textId="77777777" w:rsidR="00ED2F2D" w:rsidRDefault="00153E80" w:rsidP="004B18B6">
            <w:pPr>
              <w:numPr>
                <w:ilvl w:val="0"/>
                <w:numId w:val="9"/>
              </w:numPr>
              <w:tabs>
                <w:tab w:val="center" w:pos="4680"/>
              </w:tabs>
              <w:spacing w:line="235" w:lineRule="auto"/>
              <w:ind w:left="270" w:hanging="270"/>
              <w:rPr>
                <w:sz w:val="24"/>
                <w:szCs w:val="24"/>
              </w:rPr>
            </w:pPr>
            <w:r>
              <w:rPr>
                <w:sz w:val="24"/>
                <w:szCs w:val="24"/>
                <w:u w:val="single"/>
              </w:rPr>
              <w:t>Holcomb-McCoy (2007)</w:t>
            </w:r>
          </w:p>
          <w:p w14:paraId="3FD72E14" w14:textId="77777777" w:rsidR="00ED2F2D" w:rsidRDefault="00153E80" w:rsidP="004B18B6">
            <w:pPr>
              <w:numPr>
                <w:ilvl w:val="1"/>
                <w:numId w:val="9"/>
              </w:numPr>
              <w:tabs>
                <w:tab w:val="center" w:pos="4680"/>
              </w:tabs>
              <w:spacing w:line="235" w:lineRule="auto"/>
              <w:ind w:left="540" w:hanging="270"/>
              <w:rPr>
                <w:sz w:val="24"/>
                <w:szCs w:val="24"/>
              </w:rPr>
            </w:pPr>
            <w:r>
              <w:rPr>
                <w:sz w:val="24"/>
                <w:szCs w:val="24"/>
              </w:rPr>
              <w:t>Chapter 7</w:t>
            </w:r>
          </w:p>
          <w:p w14:paraId="09C5D490" w14:textId="77777777" w:rsidR="00ED2F2D" w:rsidRDefault="00153E80" w:rsidP="004B18B6">
            <w:pPr>
              <w:numPr>
                <w:ilvl w:val="0"/>
                <w:numId w:val="9"/>
              </w:numPr>
              <w:tabs>
                <w:tab w:val="center" w:pos="4680"/>
              </w:tabs>
              <w:spacing w:line="235" w:lineRule="auto"/>
              <w:ind w:left="270" w:hanging="270"/>
              <w:rPr>
                <w:sz w:val="24"/>
                <w:szCs w:val="24"/>
              </w:rPr>
            </w:pPr>
            <w:r>
              <w:rPr>
                <w:sz w:val="24"/>
                <w:szCs w:val="24"/>
                <w:u w:val="single"/>
              </w:rPr>
              <w:t>Hazard (2007)</w:t>
            </w:r>
          </w:p>
          <w:p w14:paraId="485183FC" w14:textId="77777777" w:rsidR="00ED2F2D" w:rsidRPr="008519BE" w:rsidRDefault="00153E80" w:rsidP="004B18B6">
            <w:pPr>
              <w:numPr>
                <w:ilvl w:val="0"/>
                <w:numId w:val="9"/>
              </w:numPr>
              <w:tabs>
                <w:tab w:val="center" w:pos="4680"/>
              </w:tabs>
              <w:spacing w:line="235" w:lineRule="auto"/>
              <w:ind w:left="270" w:hanging="270"/>
              <w:rPr>
                <w:sz w:val="24"/>
                <w:szCs w:val="24"/>
              </w:rPr>
            </w:pPr>
            <w:r>
              <w:rPr>
                <w:sz w:val="24"/>
                <w:szCs w:val="24"/>
                <w:u w:val="single"/>
              </w:rPr>
              <w:t>Mason et al. (2019)</w:t>
            </w:r>
          </w:p>
          <w:p w14:paraId="762531D7" w14:textId="77A563D0" w:rsidR="00A35EC9" w:rsidRDefault="00A35EC9" w:rsidP="004B18B6">
            <w:pPr>
              <w:numPr>
                <w:ilvl w:val="0"/>
                <w:numId w:val="9"/>
              </w:numPr>
              <w:tabs>
                <w:tab w:val="center" w:pos="4680"/>
              </w:tabs>
              <w:spacing w:line="235" w:lineRule="auto"/>
              <w:ind w:left="270" w:hanging="270"/>
              <w:rPr>
                <w:sz w:val="24"/>
                <w:szCs w:val="24"/>
              </w:rPr>
            </w:pPr>
            <w:r>
              <w:rPr>
                <w:sz w:val="24"/>
                <w:szCs w:val="24"/>
                <w:u w:val="single"/>
              </w:rPr>
              <w:t>Hatch &amp; Hartline, Section</w:t>
            </w:r>
            <w:r w:rsidR="008052CE">
              <w:rPr>
                <w:sz w:val="24"/>
                <w:szCs w:val="24"/>
                <w:u w:val="single"/>
              </w:rPr>
              <w:t>s</w:t>
            </w:r>
            <w:r>
              <w:rPr>
                <w:sz w:val="24"/>
                <w:szCs w:val="24"/>
                <w:u w:val="single"/>
              </w:rPr>
              <w:t xml:space="preserve"> 7</w:t>
            </w:r>
            <w:r w:rsidR="008052CE">
              <w:rPr>
                <w:sz w:val="24"/>
                <w:szCs w:val="24"/>
                <w:u w:val="single"/>
              </w:rPr>
              <w:t xml:space="preserve"> and 8</w:t>
            </w:r>
          </w:p>
        </w:tc>
        <w:tc>
          <w:tcPr>
            <w:tcW w:w="2625" w:type="dxa"/>
            <w:shd w:val="clear" w:color="auto" w:fill="F2F2F2"/>
          </w:tcPr>
          <w:p w14:paraId="0BF601DD" w14:textId="77777777" w:rsidR="00ED2F2D" w:rsidRDefault="00153E80">
            <w:pPr>
              <w:numPr>
                <w:ilvl w:val="0"/>
                <w:numId w:val="6"/>
              </w:numPr>
              <w:tabs>
                <w:tab w:val="center" w:pos="4680"/>
              </w:tabs>
              <w:spacing w:line="235" w:lineRule="auto"/>
              <w:ind w:left="270" w:hanging="270"/>
              <w:rPr>
                <w:sz w:val="24"/>
                <w:szCs w:val="24"/>
              </w:rPr>
            </w:pPr>
            <w:r>
              <w:rPr>
                <w:sz w:val="24"/>
                <w:szCs w:val="24"/>
              </w:rPr>
              <w:t>Program Assessment and Use of Time Assessment Due</w:t>
            </w:r>
          </w:p>
          <w:p w14:paraId="77B23F64" w14:textId="77777777" w:rsidR="00ED2F2D" w:rsidRDefault="00ED2F2D">
            <w:pPr>
              <w:tabs>
                <w:tab w:val="left" w:pos="-1440"/>
              </w:tabs>
              <w:rPr>
                <w:sz w:val="24"/>
                <w:szCs w:val="24"/>
              </w:rPr>
            </w:pPr>
          </w:p>
        </w:tc>
      </w:tr>
      <w:tr w:rsidR="00ED2F2D" w14:paraId="007C20B7" w14:textId="77777777" w:rsidTr="008519BE">
        <w:trPr>
          <w:trHeight w:val="1012"/>
        </w:trPr>
        <w:tc>
          <w:tcPr>
            <w:tcW w:w="1695" w:type="dxa"/>
            <w:shd w:val="clear" w:color="auto" w:fill="CCCCCC"/>
          </w:tcPr>
          <w:p w14:paraId="30CE0EB5" w14:textId="0889783E" w:rsidR="00ED2F2D" w:rsidRDefault="00A1188D">
            <w:pPr>
              <w:tabs>
                <w:tab w:val="center" w:pos="4680"/>
              </w:tabs>
              <w:spacing w:line="235" w:lineRule="auto"/>
              <w:rPr>
                <w:sz w:val="24"/>
                <w:szCs w:val="24"/>
              </w:rPr>
            </w:pPr>
            <w:r>
              <w:rPr>
                <w:b/>
                <w:sz w:val="24"/>
                <w:szCs w:val="24"/>
              </w:rPr>
              <w:t>*</w:t>
            </w:r>
            <w:r w:rsidR="00153E80">
              <w:rPr>
                <w:b/>
                <w:sz w:val="24"/>
                <w:szCs w:val="24"/>
              </w:rPr>
              <w:t>10/2</w:t>
            </w:r>
            <w:r w:rsidR="00832448">
              <w:rPr>
                <w:b/>
                <w:sz w:val="24"/>
                <w:szCs w:val="24"/>
              </w:rPr>
              <w:t>1</w:t>
            </w:r>
            <w:r w:rsidR="00153E80">
              <w:rPr>
                <w:b/>
                <w:sz w:val="24"/>
                <w:szCs w:val="24"/>
              </w:rPr>
              <w:t>/2</w:t>
            </w:r>
            <w:r w:rsidR="00832448">
              <w:rPr>
                <w:b/>
                <w:sz w:val="24"/>
                <w:szCs w:val="24"/>
              </w:rPr>
              <w:t>1</w:t>
            </w:r>
          </w:p>
          <w:p w14:paraId="6C170A6C" w14:textId="77777777" w:rsidR="00ED2F2D" w:rsidRDefault="00153E80">
            <w:pPr>
              <w:tabs>
                <w:tab w:val="center" w:pos="4680"/>
              </w:tabs>
              <w:spacing w:line="235" w:lineRule="auto"/>
              <w:rPr>
                <w:sz w:val="24"/>
                <w:szCs w:val="24"/>
                <w:highlight w:val="darkGray"/>
              </w:rPr>
            </w:pPr>
            <w:r>
              <w:rPr>
                <w:b/>
                <w:sz w:val="24"/>
                <w:szCs w:val="24"/>
              </w:rPr>
              <w:t>Week 10</w:t>
            </w:r>
          </w:p>
        </w:tc>
        <w:tc>
          <w:tcPr>
            <w:tcW w:w="1800" w:type="dxa"/>
            <w:shd w:val="clear" w:color="auto" w:fill="CCCCCC"/>
          </w:tcPr>
          <w:p w14:paraId="4AF7B4D0" w14:textId="77777777" w:rsidR="00ED2F2D" w:rsidRDefault="00153E80">
            <w:pPr>
              <w:tabs>
                <w:tab w:val="left" w:pos="-1440"/>
              </w:tabs>
              <w:rPr>
                <w:sz w:val="24"/>
                <w:szCs w:val="24"/>
              </w:rPr>
            </w:pPr>
            <w:r>
              <w:rPr>
                <w:sz w:val="24"/>
                <w:szCs w:val="24"/>
              </w:rPr>
              <w:t>Advocating for your school counseling program</w:t>
            </w:r>
          </w:p>
        </w:tc>
        <w:tc>
          <w:tcPr>
            <w:tcW w:w="2250" w:type="dxa"/>
            <w:shd w:val="clear" w:color="auto" w:fill="CCCCCC"/>
          </w:tcPr>
          <w:p w14:paraId="1BE078D7" w14:textId="77777777" w:rsidR="00ED2F2D" w:rsidRDefault="00153E80" w:rsidP="004B18B6">
            <w:pPr>
              <w:numPr>
                <w:ilvl w:val="0"/>
                <w:numId w:val="35"/>
              </w:numPr>
              <w:tabs>
                <w:tab w:val="center" w:pos="4680"/>
              </w:tabs>
              <w:spacing w:line="235" w:lineRule="auto"/>
              <w:ind w:left="270"/>
              <w:rPr>
                <w:sz w:val="24"/>
                <w:szCs w:val="24"/>
              </w:rPr>
            </w:pPr>
            <w:r>
              <w:rPr>
                <w:sz w:val="24"/>
                <w:szCs w:val="24"/>
              </w:rPr>
              <w:t>Creating and sharing results reports</w:t>
            </w:r>
          </w:p>
          <w:p w14:paraId="0D888B74" w14:textId="77777777" w:rsidR="00ED2F2D" w:rsidRDefault="00153E80" w:rsidP="004B18B6">
            <w:pPr>
              <w:numPr>
                <w:ilvl w:val="0"/>
                <w:numId w:val="35"/>
              </w:numPr>
              <w:tabs>
                <w:tab w:val="center" w:pos="4680"/>
              </w:tabs>
              <w:spacing w:line="235" w:lineRule="auto"/>
              <w:ind w:left="270"/>
              <w:rPr>
                <w:sz w:val="24"/>
                <w:szCs w:val="24"/>
              </w:rPr>
            </w:pPr>
            <w:r>
              <w:rPr>
                <w:sz w:val="24"/>
                <w:szCs w:val="24"/>
              </w:rPr>
              <w:t>Identify ways to share results reports</w:t>
            </w:r>
          </w:p>
          <w:p w14:paraId="4A5A8F39" w14:textId="77777777" w:rsidR="00ED2F2D" w:rsidRDefault="00153E80" w:rsidP="004B18B6">
            <w:pPr>
              <w:numPr>
                <w:ilvl w:val="0"/>
                <w:numId w:val="35"/>
              </w:numPr>
              <w:tabs>
                <w:tab w:val="center" w:pos="4680"/>
              </w:tabs>
              <w:spacing w:line="235" w:lineRule="auto"/>
              <w:ind w:left="270"/>
              <w:rPr>
                <w:sz w:val="24"/>
                <w:szCs w:val="24"/>
              </w:rPr>
            </w:pPr>
            <w:r>
              <w:rPr>
                <w:sz w:val="24"/>
                <w:szCs w:val="24"/>
              </w:rPr>
              <w:t>Advisory Councils OR Hodge Podge Session</w:t>
            </w:r>
          </w:p>
          <w:p w14:paraId="0F354C63" w14:textId="21F29A12" w:rsidR="00ED2F2D" w:rsidRDefault="00035F27" w:rsidP="004B18B6">
            <w:pPr>
              <w:numPr>
                <w:ilvl w:val="0"/>
                <w:numId w:val="35"/>
              </w:numPr>
              <w:tabs>
                <w:tab w:val="center" w:pos="4680"/>
              </w:tabs>
              <w:spacing w:line="235" w:lineRule="auto"/>
              <w:ind w:left="270"/>
              <w:rPr>
                <w:sz w:val="24"/>
                <w:szCs w:val="24"/>
              </w:rPr>
            </w:pPr>
            <w:r>
              <w:rPr>
                <w:sz w:val="24"/>
                <w:szCs w:val="24"/>
              </w:rPr>
              <w:t>Prepare for mock Advisory Council meetings</w:t>
            </w:r>
            <w:r w:rsidDel="00035F27">
              <w:rPr>
                <w:sz w:val="24"/>
                <w:szCs w:val="24"/>
              </w:rPr>
              <w:t xml:space="preserve"> </w:t>
            </w:r>
          </w:p>
        </w:tc>
        <w:tc>
          <w:tcPr>
            <w:tcW w:w="2610" w:type="dxa"/>
            <w:shd w:val="clear" w:color="auto" w:fill="CCCCCC"/>
          </w:tcPr>
          <w:p w14:paraId="64E917FB" w14:textId="629AA0EA" w:rsidR="008052CE" w:rsidRPr="008519BE" w:rsidRDefault="008052CE" w:rsidP="004B18B6">
            <w:pPr>
              <w:numPr>
                <w:ilvl w:val="0"/>
                <w:numId w:val="40"/>
              </w:numPr>
              <w:tabs>
                <w:tab w:val="center" w:pos="4680"/>
              </w:tabs>
              <w:spacing w:line="235" w:lineRule="auto"/>
              <w:ind w:left="270"/>
              <w:rPr>
                <w:sz w:val="24"/>
                <w:szCs w:val="24"/>
              </w:rPr>
            </w:pPr>
            <w:r>
              <w:rPr>
                <w:sz w:val="24"/>
                <w:szCs w:val="24"/>
              </w:rPr>
              <w:t>Hatch &amp; Hartline, Section 9 and 10</w:t>
            </w:r>
          </w:p>
          <w:p w14:paraId="1B96A320" w14:textId="52BE2D9F" w:rsidR="00ED2F2D" w:rsidRDefault="00153E80" w:rsidP="004B18B6">
            <w:pPr>
              <w:numPr>
                <w:ilvl w:val="0"/>
                <w:numId w:val="40"/>
              </w:numPr>
              <w:tabs>
                <w:tab w:val="center" w:pos="4680"/>
              </w:tabs>
              <w:spacing w:line="235" w:lineRule="auto"/>
              <w:ind w:left="270"/>
              <w:rPr>
                <w:sz w:val="24"/>
                <w:szCs w:val="24"/>
              </w:rPr>
            </w:pPr>
            <w:r>
              <w:rPr>
                <w:sz w:val="24"/>
                <w:szCs w:val="24"/>
                <w:u w:val="single"/>
              </w:rPr>
              <w:t>NM 4th (ASCA, 2019)</w:t>
            </w:r>
          </w:p>
          <w:p w14:paraId="1A046DD6" w14:textId="77777777" w:rsidR="00931C29" w:rsidRDefault="00153E80" w:rsidP="004B18B6">
            <w:pPr>
              <w:numPr>
                <w:ilvl w:val="1"/>
                <w:numId w:val="40"/>
              </w:numPr>
              <w:tabs>
                <w:tab w:val="center" w:pos="4680"/>
              </w:tabs>
              <w:spacing w:line="235" w:lineRule="auto"/>
              <w:ind w:left="540" w:hanging="270"/>
              <w:rPr>
                <w:sz w:val="24"/>
                <w:szCs w:val="24"/>
              </w:rPr>
            </w:pPr>
            <w:r>
              <w:rPr>
                <w:sz w:val="24"/>
                <w:szCs w:val="24"/>
              </w:rPr>
              <w:t>p. 85-114</w:t>
            </w:r>
          </w:p>
          <w:p w14:paraId="07ABE08F" w14:textId="26C6219E" w:rsidR="00ED2F2D" w:rsidRPr="00931C29" w:rsidRDefault="00153E80" w:rsidP="004B18B6">
            <w:pPr>
              <w:numPr>
                <w:ilvl w:val="0"/>
                <w:numId w:val="40"/>
              </w:numPr>
              <w:tabs>
                <w:tab w:val="center" w:pos="4680"/>
              </w:tabs>
              <w:spacing w:line="235" w:lineRule="auto"/>
              <w:ind w:left="265"/>
              <w:rPr>
                <w:sz w:val="24"/>
                <w:szCs w:val="24"/>
              </w:rPr>
            </w:pPr>
            <w:r w:rsidRPr="00931C29">
              <w:rPr>
                <w:sz w:val="24"/>
                <w:szCs w:val="24"/>
                <w:u w:val="single"/>
              </w:rPr>
              <w:t xml:space="preserve">Kolbert et al. (2016) </w:t>
            </w:r>
          </w:p>
          <w:p w14:paraId="705E6CD0" w14:textId="77ACE472" w:rsidR="008052CE" w:rsidRDefault="00153E80" w:rsidP="008052CE">
            <w:pPr>
              <w:numPr>
                <w:ilvl w:val="1"/>
                <w:numId w:val="21"/>
              </w:numPr>
              <w:tabs>
                <w:tab w:val="center" w:pos="4680"/>
              </w:tabs>
              <w:spacing w:line="235" w:lineRule="auto"/>
              <w:ind w:left="540" w:hanging="270"/>
              <w:rPr>
                <w:sz w:val="24"/>
                <w:szCs w:val="24"/>
              </w:rPr>
            </w:pPr>
            <w:r>
              <w:rPr>
                <w:sz w:val="24"/>
                <w:szCs w:val="24"/>
              </w:rPr>
              <w:t>Chapter 4</w:t>
            </w:r>
          </w:p>
          <w:p w14:paraId="3EC4D862" w14:textId="43E80806" w:rsidR="008052CE" w:rsidRPr="008519BE" w:rsidRDefault="008052CE" w:rsidP="008519BE">
            <w:pPr>
              <w:tabs>
                <w:tab w:val="center" w:pos="4680"/>
              </w:tabs>
              <w:spacing w:line="235" w:lineRule="auto"/>
              <w:rPr>
                <w:sz w:val="24"/>
                <w:szCs w:val="24"/>
              </w:rPr>
            </w:pPr>
          </w:p>
          <w:p w14:paraId="1137CA39" w14:textId="77777777" w:rsidR="00ED2F2D" w:rsidRDefault="00ED2F2D">
            <w:pPr>
              <w:tabs>
                <w:tab w:val="left" w:pos="-1440"/>
              </w:tabs>
              <w:rPr>
                <w:sz w:val="24"/>
                <w:szCs w:val="24"/>
              </w:rPr>
            </w:pPr>
          </w:p>
          <w:p w14:paraId="24559D7D" w14:textId="77777777" w:rsidR="00ED2F2D" w:rsidRDefault="00ED2F2D">
            <w:pPr>
              <w:tabs>
                <w:tab w:val="left" w:pos="-1440"/>
              </w:tabs>
              <w:rPr>
                <w:sz w:val="24"/>
                <w:szCs w:val="24"/>
              </w:rPr>
            </w:pPr>
          </w:p>
        </w:tc>
        <w:tc>
          <w:tcPr>
            <w:tcW w:w="2625" w:type="dxa"/>
            <w:shd w:val="clear" w:color="auto" w:fill="CCCCCC"/>
          </w:tcPr>
          <w:p w14:paraId="03878168" w14:textId="77777777" w:rsidR="00ED2F2D" w:rsidRDefault="00153E80">
            <w:pPr>
              <w:tabs>
                <w:tab w:val="left" w:pos="-1440"/>
              </w:tabs>
              <w:rPr>
                <w:sz w:val="24"/>
                <w:szCs w:val="24"/>
              </w:rPr>
            </w:pPr>
            <w:r>
              <w:rPr>
                <w:sz w:val="24"/>
                <w:szCs w:val="24"/>
              </w:rPr>
              <w:t>N/A</w:t>
            </w:r>
          </w:p>
        </w:tc>
      </w:tr>
      <w:tr w:rsidR="00ED2F2D" w14:paraId="11D0C29B" w14:textId="77777777" w:rsidTr="008519BE">
        <w:trPr>
          <w:trHeight w:val="3357"/>
        </w:trPr>
        <w:tc>
          <w:tcPr>
            <w:tcW w:w="1695" w:type="dxa"/>
            <w:shd w:val="clear" w:color="auto" w:fill="F2F2F2"/>
          </w:tcPr>
          <w:p w14:paraId="34FFCD38" w14:textId="3B9EDF82" w:rsidR="00ED2F2D" w:rsidRDefault="00153E80">
            <w:pPr>
              <w:tabs>
                <w:tab w:val="center" w:pos="4680"/>
              </w:tabs>
              <w:spacing w:line="235" w:lineRule="auto"/>
              <w:rPr>
                <w:sz w:val="24"/>
                <w:szCs w:val="24"/>
              </w:rPr>
            </w:pPr>
            <w:r>
              <w:rPr>
                <w:b/>
                <w:sz w:val="24"/>
                <w:szCs w:val="24"/>
              </w:rPr>
              <w:t>10/2</w:t>
            </w:r>
            <w:r w:rsidR="00832448">
              <w:rPr>
                <w:b/>
                <w:sz w:val="24"/>
                <w:szCs w:val="24"/>
              </w:rPr>
              <w:t>8</w:t>
            </w:r>
            <w:r>
              <w:rPr>
                <w:b/>
                <w:sz w:val="24"/>
                <w:szCs w:val="24"/>
              </w:rPr>
              <w:t>/2</w:t>
            </w:r>
            <w:r w:rsidR="00832448">
              <w:rPr>
                <w:b/>
                <w:sz w:val="24"/>
                <w:szCs w:val="24"/>
              </w:rPr>
              <w:t>1</w:t>
            </w:r>
          </w:p>
          <w:p w14:paraId="5470B4C9" w14:textId="77777777" w:rsidR="00ED2F2D" w:rsidRDefault="00153E80">
            <w:pPr>
              <w:tabs>
                <w:tab w:val="center" w:pos="4680"/>
              </w:tabs>
              <w:spacing w:line="235" w:lineRule="auto"/>
              <w:rPr>
                <w:sz w:val="24"/>
                <w:szCs w:val="24"/>
              </w:rPr>
            </w:pPr>
            <w:r>
              <w:rPr>
                <w:b/>
                <w:sz w:val="24"/>
                <w:szCs w:val="24"/>
              </w:rPr>
              <w:t>Week 11</w:t>
            </w:r>
          </w:p>
        </w:tc>
        <w:tc>
          <w:tcPr>
            <w:tcW w:w="1800" w:type="dxa"/>
            <w:shd w:val="clear" w:color="auto" w:fill="F2F2F2"/>
          </w:tcPr>
          <w:p w14:paraId="02D46764" w14:textId="77777777" w:rsidR="00ED2F2D" w:rsidRDefault="00153E80">
            <w:pPr>
              <w:tabs>
                <w:tab w:val="left" w:pos="-1440"/>
              </w:tabs>
              <w:rPr>
                <w:sz w:val="24"/>
                <w:szCs w:val="24"/>
              </w:rPr>
            </w:pPr>
            <w:r>
              <w:rPr>
                <w:sz w:val="24"/>
                <w:szCs w:val="24"/>
              </w:rPr>
              <w:t>Accountability:</w:t>
            </w:r>
          </w:p>
          <w:p w14:paraId="298F1363" w14:textId="77777777" w:rsidR="00ED2F2D" w:rsidRDefault="00153E80">
            <w:pPr>
              <w:tabs>
                <w:tab w:val="left" w:pos="-1440"/>
              </w:tabs>
              <w:rPr>
                <w:sz w:val="24"/>
                <w:szCs w:val="24"/>
              </w:rPr>
            </w:pPr>
            <w:r>
              <w:rPr>
                <w:sz w:val="24"/>
                <w:szCs w:val="24"/>
              </w:rPr>
              <w:t>Program Results</w:t>
            </w:r>
          </w:p>
          <w:p w14:paraId="70E78F50" w14:textId="77777777" w:rsidR="00ED2F2D" w:rsidRDefault="00153E80">
            <w:pPr>
              <w:tabs>
                <w:tab w:val="left" w:pos="-1440"/>
              </w:tabs>
              <w:rPr>
                <w:sz w:val="24"/>
                <w:szCs w:val="24"/>
              </w:rPr>
            </w:pPr>
            <w:r>
              <w:rPr>
                <w:sz w:val="24"/>
                <w:szCs w:val="24"/>
              </w:rPr>
              <w:t>Evaluation and Improvement</w:t>
            </w:r>
          </w:p>
          <w:p w14:paraId="3FA2471E" w14:textId="77777777" w:rsidR="00ED2F2D" w:rsidRDefault="00ED2F2D">
            <w:pPr>
              <w:tabs>
                <w:tab w:val="left" w:pos="-1440"/>
              </w:tabs>
              <w:rPr>
                <w:sz w:val="24"/>
                <w:szCs w:val="24"/>
                <w:u w:val="single"/>
              </w:rPr>
            </w:pPr>
          </w:p>
          <w:p w14:paraId="1A34C909" w14:textId="77777777" w:rsidR="00610B91" w:rsidRDefault="00610B91" w:rsidP="00610B91">
            <w:pPr>
              <w:tabs>
                <w:tab w:val="left" w:pos="-1440"/>
              </w:tabs>
              <w:rPr>
                <w:sz w:val="24"/>
                <w:szCs w:val="24"/>
              </w:rPr>
            </w:pPr>
            <w:r>
              <w:rPr>
                <w:sz w:val="24"/>
                <w:szCs w:val="24"/>
              </w:rPr>
              <w:t>Accountability: Using Advisory Councils to share program results, school data, and advocate for your SC program</w:t>
            </w:r>
          </w:p>
          <w:p w14:paraId="7E71D271" w14:textId="0B6BBF9B" w:rsidR="00610B91" w:rsidRDefault="00610B91">
            <w:pPr>
              <w:tabs>
                <w:tab w:val="left" w:pos="-1440"/>
              </w:tabs>
              <w:rPr>
                <w:sz w:val="24"/>
                <w:szCs w:val="24"/>
                <w:u w:val="single"/>
              </w:rPr>
            </w:pPr>
          </w:p>
        </w:tc>
        <w:tc>
          <w:tcPr>
            <w:tcW w:w="2250" w:type="dxa"/>
            <w:shd w:val="clear" w:color="auto" w:fill="F2F2F2"/>
          </w:tcPr>
          <w:p w14:paraId="6FA325EB" w14:textId="77777777" w:rsidR="00ED2F2D" w:rsidRDefault="00153E80" w:rsidP="004B18B6">
            <w:pPr>
              <w:numPr>
                <w:ilvl w:val="0"/>
                <w:numId w:val="20"/>
              </w:numPr>
              <w:tabs>
                <w:tab w:val="left" w:pos="-1440"/>
              </w:tabs>
              <w:ind w:left="270" w:hanging="270"/>
              <w:rPr>
                <w:sz w:val="24"/>
                <w:szCs w:val="24"/>
              </w:rPr>
            </w:pPr>
            <w:r>
              <w:rPr>
                <w:sz w:val="24"/>
                <w:szCs w:val="24"/>
              </w:rPr>
              <w:lastRenderedPageBreak/>
              <w:t xml:space="preserve">Create results report sharing method (i.e. webpage, handout, </w:t>
            </w:r>
            <w:proofErr w:type="spellStart"/>
            <w:r>
              <w:rPr>
                <w:sz w:val="24"/>
                <w:szCs w:val="24"/>
              </w:rPr>
              <w:t>prezi</w:t>
            </w:r>
            <w:proofErr w:type="spellEnd"/>
            <w:r>
              <w:rPr>
                <w:sz w:val="24"/>
                <w:szCs w:val="24"/>
              </w:rPr>
              <w:t>, presentation, etc.)</w:t>
            </w:r>
          </w:p>
          <w:p w14:paraId="60F2A5B9" w14:textId="730D61C1" w:rsidR="00ED2F2D" w:rsidRDefault="00ED2F2D" w:rsidP="008519BE">
            <w:pPr>
              <w:tabs>
                <w:tab w:val="left" w:pos="-1440"/>
              </w:tabs>
              <w:ind w:left="270"/>
              <w:rPr>
                <w:sz w:val="24"/>
                <w:szCs w:val="24"/>
              </w:rPr>
            </w:pPr>
          </w:p>
        </w:tc>
        <w:tc>
          <w:tcPr>
            <w:tcW w:w="2610" w:type="dxa"/>
            <w:shd w:val="clear" w:color="auto" w:fill="F2F2F2"/>
          </w:tcPr>
          <w:p w14:paraId="14B8E0A9" w14:textId="77777777" w:rsidR="00ED2F2D" w:rsidRDefault="00153E80" w:rsidP="004B18B6">
            <w:pPr>
              <w:numPr>
                <w:ilvl w:val="0"/>
                <w:numId w:val="30"/>
              </w:numPr>
              <w:tabs>
                <w:tab w:val="center" w:pos="4680"/>
              </w:tabs>
              <w:spacing w:line="235" w:lineRule="auto"/>
              <w:ind w:left="270"/>
              <w:rPr>
                <w:sz w:val="24"/>
                <w:szCs w:val="24"/>
              </w:rPr>
            </w:pPr>
            <w:r>
              <w:rPr>
                <w:sz w:val="24"/>
                <w:szCs w:val="24"/>
                <w:u w:val="single"/>
              </w:rPr>
              <w:t>NM 4th (ASCA, 2019)</w:t>
            </w:r>
          </w:p>
          <w:p w14:paraId="138F6BE5" w14:textId="77777777" w:rsidR="00ED2F2D" w:rsidRDefault="00153E80" w:rsidP="004B18B6">
            <w:pPr>
              <w:numPr>
                <w:ilvl w:val="1"/>
                <w:numId w:val="30"/>
              </w:numPr>
              <w:tabs>
                <w:tab w:val="center" w:pos="4680"/>
              </w:tabs>
              <w:spacing w:line="235" w:lineRule="auto"/>
              <w:ind w:left="540" w:hanging="270"/>
              <w:rPr>
                <w:sz w:val="24"/>
                <w:szCs w:val="24"/>
              </w:rPr>
            </w:pPr>
            <w:r>
              <w:rPr>
                <w:sz w:val="24"/>
                <w:szCs w:val="24"/>
              </w:rPr>
              <w:t>p. 93-94</w:t>
            </w:r>
          </w:p>
          <w:p w14:paraId="002AE206" w14:textId="77777777" w:rsidR="00ED2F2D" w:rsidRDefault="00153E80" w:rsidP="004B18B6">
            <w:pPr>
              <w:numPr>
                <w:ilvl w:val="0"/>
                <w:numId w:val="30"/>
              </w:numPr>
              <w:tabs>
                <w:tab w:val="center" w:pos="4680"/>
              </w:tabs>
              <w:spacing w:line="235" w:lineRule="auto"/>
              <w:ind w:left="270" w:hanging="270"/>
              <w:rPr>
                <w:sz w:val="24"/>
                <w:szCs w:val="24"/>
              </w:rPr>
            </w:pPr>
            <w:r>
              <w:rPr>
                <w:sz w:val="24"/>
                <w:szCs w:val="24"/>
                <w:u w:val="single"/>
              </w:rPr>
              <w:t xml:space="preserve">Kolbert et al. (2016) </w:t>
            </w:r>
          </w:p>
          <w:p w14:paraId="082DABA4" w14:textId="77777777" w:rsidR="00ED2F2D" w:rsidRDefault="00153E80" w:rsidP="004B18B6">
            <w:pPr>
              <w:numPr>
                <w:ilvl w:val="1"/>
                <w:numId w:val="30"/>
              </w:numPr>
              <w:tabs>
                <w:tab w:val="center" w:pos="4680"/>
              </w:tabs>
              <w:spacing w:line="235" w:lineRule="auto"/>
              <w:ind w:left="540" w:hanging="270"/>
              <w:rPr>
                <w:sz w:val="24"/>
                <w:szCs w:val="24"/>
              </w:rPr>
            </w:pPr>
            <w:r>
              <w:rPr>
                <w:sz w:val="24"/>
                <w:szCs w:val="24"/>
              </w:rPr>
              <w:t>Chapter 4</w:t>
            </w:r>
          </w:p>
          <w:p w14:paraId="3A436FDB" w14:textId="77777777" w:rsidR="00ED2F2D" w:rsidRDefault="00153E80" w:rsidP="004B18B6">
            <w:pPr>
              <w:numPr>
                <w:ilvl w:val="0"/>
                <w:numId w:val="30"/>
              </w:numPr>
              <w:tabs>
                <w:tab w:val="center" w:pos="4680"/>
              </w:tabs>
              <w:spacing w:line="235" w:lineRule="auto"/>
              <w:ind w:left="270" w:hanging="270"/>
              <w:rPr>
                <w:sz w:val="24"/>
                <w:szCs w:val="24"/>
              </w:rPr>
            </w:pPr>
            <w:r>
              <w:rPr>
                <w:sz w:val="24"/>
                <w:szCs w:val="24"/>
                <w:u w:val="single"/>
              </w:rPr>
              <w:t>Holcomb-McCoy (2007)</w:t>
            </w:r>
          </w:p>
          <w:p w14:paraId="48270358" w14:textId="77777777" w:rsidR="00ED2F2D" w:rsidRDefault="00153E80" w:rsidP="004B18B6">
            <w:pPr>
              <w:numPr>
                <w:ilvl w:val="1"/>
                <w:numId w:val="30"/>
              </w:numPr>
              <w:tabs>
                <w:tab w:val="center" w:pos="4680"/>
              </w:tabs>
              <w:spacing w:line="235" w:lineRule="auto"/>
              <w:ind w:left="540" w:hanging="270"/>
              <w:rPr>
                <w:sz w:val="24"/>
                <w:szCs w:val="24"/>
              </w:rPr>
            </w:pPr>
            <w:r>
              <w:rPr>
                <w:sz w:val="24"/>
                <w:szCs w:val="24"/>
              </w:rPr>
              <w:t>Chapter 4</w:t>
            </w:r>
          </w:p>
          <w:p w14:paraId="1BB81832" w14:textId="77777777" w:rsidR="00ED2F2D" w:rsidRDefault="00153E80" w:rsidP="004B18B6">
            <w:pPr>
              <w:numPr>
                <w:ilvl w:val="1"/>
                <w:numId w:val="30"/>
              </w:numPr>
              <w:tabs>
                <w:tab w:val="center" w:pos="4680"/>
              </w:tabs>
              <w:spacing w:line="235" w:lineRule="auto"/>
              <w:ind w:left="540" w:hanging="270"/>
              <w:rPr>
                <w:sz w:val="24"/>
                <w:szCs w:val="24"/>
              </w:rPr>
            </w:pPr>
            <w:r>
              <w:rPr>
                <w:sz w:val="24"/>
                <w:szCs w:val="24"/>
              </w:rPr>
              <w:t>Chapter 6</w:t>
            </w:r>
          </w:p>
          <w:p w14:paraId="0084E5BF" w14:textId="070F4AD1" w:rsidR="00ED2F2D" w:rsidRDefault="00153E80" w:rsidP="004B18B6">
            <w:pPr>
              <w:numPr>
                <w:ilvl w:val="1"/>
                <w:numId w:val="30"/>
              </w:numPr>
              <w:tabs>
                <w:tab w:val="center" w:pos="4680"/>
              </w:tabs>
              <w:spacing w:line="235" w:lineRule="auto"/>
              <w:ind w:left="540" w:hanging="270"/>
              <w:rPr>
                <w:sz w:val="24"/>
                <w:szCs w:val="24"/>
              </w:rPr>
            </w:pPr>
            <w:r>
              <w:rPr>
                <w:sz w:val="24"/>
                <w:szCs w:val="24"/>
              </w:rPr>
              <w:t>Chapter</w:t>
            </w:r>
            <w:r w:rsidR="00797B8F">
              <w:rPr>
                <w:sz w:val="24"/>
                <w:szCs w:val="24"/>
              </w:rPr>
              <w:t xml:space="preserve"> </w:t>
            </w:r>
            <w:r>
              <w:rPr>
                <w:sz w:val="24"/>
                <w:szCs w:val="24"/>
              </w:rPr>
              <w:t>7</w:t>
            </w:r>
          </w:p>
          <w:p w14:paraId="45F9ACC2" w14:textId="636C1250" w:rsidR="008052CE" w:rsidRPr="00431DEF" w:rsidRDefault="008052CE" w:rsidP="004B18B6">
            <w:pPr>
              <w:numPr>
                <w:ilvl w:val="0"/>
                <w:numId w:val="30"/>
              </w:numPr>
              <w:tabs>
                <w:tab w:val="center" w:pos="4680"/>
              </w:tabs>
              <w:spacing w:line="235" w:lineRule="auto"/>
              <w:ind w:left="270" w:hanging="270"/>
              <w:rPr>
                <w:sz w:val="24"/>
                <w:szCs w:val="24"/>
              </w:rPr>
            </w:pPr>
            <w:r>
              <w:rPr>
                <w:sz w:val="24"/>
                <w:szCs w:val="24"/>
                <w:u w:val="single"/>
              </w:rPr>
              <w:t>Hatch &amp; Hartline, Section 11 and 12</w:t>
            </w:r>
          </w:p>
        </w:tc>
        <w:tc>
          <w:tcPr>
            <w:tcW w:w="2625" w:type="dxa"/>
            <w:shd w:val="clear" w:color="auto" w:fill="F2F2F2"/>
          </w:tcPr>
          <w:p w14:paraId="16655895" w14:textId="440761CD" w:rsidR="00ED2F2D" w:rsidRDefault="00035F27">
            <w:pPr>
              <w:rPr>
                <w:sz w:val="24"/>
                <w:szCs w:val="24"/>
              </w:rPr>
            </w:pPr>
            <w:r>
              <w:rPr>
                <w:sz w:val="24"/>
                <w:szCs w:val="24"/>
              </w:rPr>
              <w:t>Mock Advisory Council Meetings Due</w:t>
            </w:r>
          </w:p>
          <w:p w14:paraId="49041841" w14:textId="77777777" w:rsidR="00ED2F2D" w:rsidRDefault="00ED2F2D">
            <w:pPr>
              <w:tabs>
                <w:tab w:val="center" w:pos="4680"/>
              </w:tabs>
              <w:spacing w:line="235" w:lineRule="auto"/>
              <w:rPr>
                <w:sz w:val="24"/>
                <w:szCs w:val="24"/>
              </w:rPr>
            </w:pPr>
          </w:p>
          <w:p w14:paraId="3D23646F" w14:textId="77777777" w:rsidR="00ED2F2D" w:rsidRDefault="00ED2F2D">
            <w:pPr>
              <w:rPr>
                <w:sz w:val="24"/>
                <w:szCs w:val="24"/>
              </w:rPr>
            </w:pPr>
          </w:p>
        </w:tc>
      </w:tr>
      <w:tr w:rsidR="00ED2F2D" w14:paraId="51A3BF94" w14:textId="77777777" w:rsidTr="008519BE">
        <w:trPr>
          <w:trHeight w:val="4095"/>
        </w:trPr>
        <w:tc>
          <w:tcPr>
            <w:tcW w:w="1695" w:type="dxa"/>
            <w:shd w:val="clear" w:color="auto" w:fill="CCCCCC"/>
          </w:tcPr>
          <w:p w14:paraId="10C66457" w14:textId="1CD68F8F" w:rsidR="00ED2F2D" w:rsidRDefault="00A1188D">
            <w:pPr>
              <w:tabs>
                <w:tab w:val="center" w:pos="4680"/>
              </w:tabs>
              <w:spacing w:line="235" w:lineRule="auto"/>
              <w:rPr>
                <w:sz w:val="24"/>
                <w:szCs w:val="24"/>
              </w:rPr>
            </w:pPr>
            <w:r>
              <w:rPr>
                <w:b/>
                <w:sz w:val="24"/>
                <w:szCs w:val="24"/>
              </w:rPr>
              <w:t>*</w:t>
            </w:r>
            <w:r w:rsidR="00153E80">
              <w:rPr>
                <w:b/>
                <w:sz w:val="24"/>
                <w:szCs w:val="24"/>
              </w:rPr>
              <w:t>11/</w:t>
            </w:r>
            <w:r w:rsidR="00832448">
              <w:rPr>
                <w:b/>
                <w:sz w:val="24"/>
                <w:szCs w:val="24"/>
              </w:rPr>
              <w:t>4</w:t>
            </w:r>
            <w:r w:rsidR="00153E80">
              <w:rPr>
                <w:b/>
                <w:sz w:val="24"/>
                <w:szCs w:val="24"/>
              </w:rPr>
              <w:t>/2</w:t>
            </w:r>
            <w:r w:rsidR="00832448">
              <w:rPr>
                <w:b/>
                <w:sz w:val="24"/>
                <w:szCs w:val="24"/>
              </w:rPr>
              <w:t>1</w:t>
            </w:r>
          </w:p>
          <w:p w14:paraId="260421A4" w14:textId="77777777" w:rsidR="00ED2F2D" w:rsidRDefault="00153E80">
            <w:pPr>
              <w:tabs>
                <w:tab w:val="center" w:pos="4680"/>
              </w:tabs>
              <w:spacing w:line="235" w:lineRule="auto"/>
              <w:rPr>
                <w:sz w:val="24"/>
                <w:szCs w:val="24"/>
              </w:rPr>
            </w:pPr>
            <w:r>
              <w:rPr>
                <w:b/>
                <w:sz w:val="24"/>
                <w:szCs w:val="24"/>
              </w:rPr>
              <w:t>Week 12</w:t>
            </w:r>
          </w:p>
          <w:p w14:paraId="3E97E3B2" w14:textId="77777777" w:rsidR="000A4430" w:rsidRDefault="00431DEF">
            <w:pPr>
              <w:tabs>
                <w:tab w:val="center" w:pos="4680"/>
              </w:tabs>
              <w:spacing w:line="235" w:lineRule="auto"/>
              <w:rPr>
                <w:sz w:val="24"/>
                <w:szCs w:val="24"/>
                <w:u w:val="single"/>
              </w:rPr>
            </w:pPr>
            <w:r>
              <w:rPr>
                <w:sz w:val="24"/>
                <w:szCs w:val="24"/>
                <w:u w:val="single"/>
              </w:rPr>
              <w:t>(Online</w:t>
            </w:r>
          </w:p>
          <w:p w14:paraId="078B67B9" w14:textId="6EC1CEE7" w:rsidR="00ED2F2D" w:rsidRDefault="000A4430">
            <w:pPr>
              <w:tabs>
                <w:tab w:val="center" w:pos="4680"/>
              </w:tabs>
              <w:spacing w:line="235" w:lineRule="auto"/>
              <w:rPr>
                <w:sz w:val="24"/>
                <w:szCs w:val="24"/>
                <w:u w:val="single"/>
              </w:rPr>
            </w:pPr>
            <w:r>
              <w:rPr>
                <w:sz w:val="24"/>
                <w:szCs w:val="24"/>
                <w:u w:val="single"/>
              </w:rPr>
              <w:t>asynchronous</w:t>
            </w:r>
            <w:r w:rsidR="00431DEF">
              <w:rPr>
                <w:sz w:val="24"/>
                <w:szCs w:val="24"/>
                <w:u w:val="single"/>
              </w:rPr>
              <w:t>)</w:t>
            </w:r>
          </w:p>
        </w:tc>
        <w:tc>
          <w:tcPr>
            <w:tcW w:w="1800" w:type="dxa"/>
            <w:shd w:val="clear" w:color="auto" w:fill="CCCCCC"/>
          </w:tcPr>
          <w:p w14:paraId="20064323" w14:textId="77777777" w:rsidR="00431DEF" w:rsidRDefault="00431DEF" w:rsidP="00431DEF">
            <w:pPr>
              <w:tabs>
                <w:tab w:val="left" w:pos="-1440"/>
              </w:tabs>
              <w:rPr>
                <w:sz w:val="24"/>
                <w:szCs w:val="24"/>
              </w:rPr>
            </w:pPr>
            <w:r>
              <w:rPr>
                <w:sz w:val="24"/>
                <w:szCs w:val="24"/>
              </w:rPr>
              <w:t>School Counseling in Action</w:t>
            </w:r>
          </w:p>
          <w:p w14:paraId="5FF39E21" w14:textId="77777777" w:rsidR="00431DEF" w:rsidRDefault="00431DEF">
            <w:pPr>
              <w:tabs>
                <w:tab w:val="center" w:pos="4680"/>
              </w:tabs>
              <w:spacing w:line="235" w:lineRule="auto"/>
              <w:rPr>
                <w:sz w:val="24"/>
                <w:szCs w:val="24"/>
              </w:rPr>
            </w:pPr>
          </w:p>
          <w:p w14:paraId="0A16E134" w14:textId="48D23394" w:rsidR="00ED2F2D" w:rsidRDefault="00ED2F2D">
            <w:pPr>
              <w:tabs>
                <w:tab w:val="center" w:pos="4680"/>
              </w:tabs>
              <w:spacing w:line="235" w:lineRule="auto"/>
              <w:rPr>
                <w:sz w:val="24"/>
                <w:szCs w:val="24"/>
              </w:rPr>
            </w:pPr>
          </w:p>
        </w:tc>
        <w:tc>
          <w:tcPr>
            <w:tcW w:w="2250" w:type="dxa"/>
            <w:shd w:val="clear" w:color="auto" w:fill="CCCCCC"/>
          </w:tcPr>
          <w:p w14:paraId="58E8988E" w14:textId="312ADED2" w:rsidR="00431DEF" w:rsidRPr="00431DEF" w:rsidRDefault="00431DEF" w:rsidP="004B18B6">
            <w:pPr>
              <w:pStyle w:val="ListParagraph"/>
              <w:numPr>
                <w:ilvl w:val="0"/>
                <w:numId w:val="39"/>
              </w:numPr>
              <w:tabs>
                <w:tab w:val="center" w:pos="4680"/>
              </w:tabs>
              <w:spacing w:line="235" w:lineRule="auto"/>
              <w:rPr>
                <w:sz w:val="24"/>
                <w:szCs w:val="24"/>
              </w:rPr>
            </w:pPr>
            <w:r w:rsidRPr="00431DEF">
              <w:rPr>
                <w:sz w:val="24"/>
                <w:szCs w:val="24"/>
              </w:rPr>
              <w:t xml:space="preserve">Complete assigned readings prior to class as normal. </w:t>
            </w:r>
          </w:p>
          <w:p w14:paraId="6E316BE4" w14:textId="703699D9" w:rsidR="00431DEF" w:rsidRDefault="00431DEF" w:rsidP="004B18B6">
            <w:pPr>
              <w:numPr>
                <w:ilvl w:val="0"/>
                <w:numId w:val="39"/>
              </w:numPr>
              <w:tabs>
                <w:tab w:val="center" w:pos="4680"/>
              </w:tabs>
              <w:spacing w:line="235" w:lineRule="auto"/>
              <w:rPr>
                <w:sz w:val="24"/>
                <w:szCs w:val="24"/>
              </w:rPr>
            </w:pPr>
            <w:r>
              <w:rPr>
                <w:sz w:val="24"/>
                <w:szCs w:val="24"/>
              </w:rPr>
              <w:t>Complete assignment by the end of regularly scheduled class time.</w:t>
            </w:r>
          </w:p>
          <w:p w14:paraId="79B91D41" w14:textId="6A3FCE09" w:rsidR="00431DEF" w:rsidRDefault="00431DEF" w:rsidP="004B18B6">
            <w:pPr>
              <w:numPr>
                <w:ilvl w:val="0"/>
                <w:numId w:val="39"/>
              </w:numPr>
              <w:tabs>
                <w:tab w:val="center" w:pos="4680"/>
              </w:tabs>
              <w:spacing w:line="235" w:lineRule="auto"/>
              <w:rPr>
                <w:sz w:val="24"/>
                <w:szCs w:val="24"/>
              </w:rPr>
            </w:pPr>
            <w:r>
              <w:rPr>
                <w:sz w:val="24"/>
                <w:szCs w:val="24"/>
              </w:rPr>
              <w:t xml:space="preserve">Work on </w:t>
            </w:r>
            <w:r w:rsidR="00610B91">
              <w:rPr>
                <w:sz w:val="24"/>
                <w:szCs w:val="24"/>
              </w:rPr>
              <w:t xml:space="preserve">Social Justice Advocacy Intervention </w:t>
            </w:r>
            <w:r>
              <w:rPr>
                <w:sz w:val="24"/>
                <w:szCs w:val="24"/>
              </w:rPr>
              <w:t>Presentations</w:t>
            </w:r>
          </w:p>
          <w:p w14:paraId="015AF7C9" w14:textId="77777777" w:rsidR="00431DEF" w:rsidRDefault="00431DEF" w:rsidP="00431DEF">
            <w:pPr>
              <w:tabs>
                <w:tab w:val="center" w:pos="4680"/>
              </w:tabs>
              <w:spacing w:line="235" w:lineRule="auto"/>
              <w:ind w:left="720"/>
              <w:rPr>
                <w:sz w:val="24"/>
                <w:szCs w:val="24"/>
              </w:rPr>
            </w:pPr>
          </w:p>
          <w:p w14:paraId="2A7FA064" w14:textId="77777777" w:rsidR="00B43EDA" w:rsidRDefault="00B43EDA" w:rsidP="00431DEF">
            <w:pPr>
              <w:tabs>
                <w:tab w:val="center" w:pos="4680"/>
              </w:tabs>
              <w:spacing w:line="235" w:lineRule="auto"/>
              <w:rPr>
                <w:sz w:val="24"/>
                <w:szCs w:val="24"/>
              </w:rPr>
            </w:pPr>
          </w:p>
        </w:tc>
        <w:tc>
          <w:tcPr>
            <w:tcW w:w="2610" w:type="dxa"/>
            <w:shd w:val="clear" w:color="auto" w:fill="CCCCCC"/>
          </w:tcPr>
          <w:p w14:paraId="35329377" w14:textId="77777777" w:rsidR="00431DEF" w:rsidRDefault="00431DEF" w:rsidP="004B18B6">
            <w:pPr>
              <w:numPr>
                <w:ilvl w:val="0"/>
                <w:numId w:val="23"/>
              </w:numPr>
              <w:tabs>
                <w:tab w:val="center" w:pos="4680"/>
              </w:tabs>
              <w:spacing w:line="235" w:lineRule="auto"/>
              <w:ind w:left="265" w:hanging="265"/>
              <w:rPr>
                <w:sz w:val="24"/>
                <w:szCs w:val="24"/>
              </w:rPr>
            </w:pPr>
            <w:r>
              <w:rPr>
                <w:sz w:val="24"/>
                <w:szCs w:val="24"/>
                <w:u w:val="single"/>
              </w:rPr>
              <w:t>NM 4th (ASCA, 2019)</w:t>
            </w:r>
          </w:p>
          <w:p w14:paraId="70501E16" w14:textId="77777777" w:rsidR="00431DEF" w:rsidRDefault="00431DEF" w:rsidP="004B18B6">
            <w:pPr>
              <w:numPr>
                <w:ilvl w:val="1"/>
                <w:numId w:val="23"/>
              </w:numPr>
              <w:tabs>
                <w:tab w:val="center" w:pos="4680"/>
              </w:tabs>
              <w:spacing w:line="235" w:lineRule="auto"/>
              <w:ind w:left="535" w:hanging="270"/>
              <w:rPr>
                <w:sz w:val="24"/>
                <w:szCs w:val="24"/>
              </w:rPr>
            </w:pPr>
            <w:r>
              <w:rPr>
                <w:sz w:val="24"/>
                <w:szCs w:val="24"/>
              </w:rPr>
              <w:t>p. 72-76</w:t>
            </w:r>
          </w:p>
          <w:p w14:paraId="5116379B" w14:textId="2CD023EF" w:rsidR="008052CE" w:rsidRDefault="008052CE" w:rsidP="004B18B6">
            <w:pPr>
              <w:numPr>
                <w:ilvl w:val="0"/>
                <w:numId w:val="23"/>
              </w:numPr>
              <w:tabs>
                <w:tab w:val="center" w:pos="4680"/>
              </w:tabs>
              <w:spacing w:line="235" w:lineRule="auto"/>
              <w:ind w:left="265" w:hanging="270"/>
              <w:rPr>
                <w:sz w:val="24"/>
                <w:szCs w:val="24"/>
              </w:rPr>
            </w:pPr>
            <w:r>
              <w:rPr>
                <w:sz w:val="24"/>
                <w:szCs w:val="24"/>
              </w:rPr>
              <w:t>Hatch &amp; Hartline, Section 13</w:t>
            </w:r>
          </w:p>
          <w:p w14:paraId="005352FD" w14:textId="77777777" w:rsidR="00ED2F2D" w:rsidRDefault="00ED2F2D">
            <w:pPr>
              <w:tabs>
                <w:tab w:val="center" w:pos="4680"/>
              </w:tabs>
              <w:spacing w:line="235" w:lineRule="auto"/>
              <w:rPr>
                <w:sz w:val="24"/>
                <w:szCs w:val="24"/>
              </w:rPr>
            </w:pPr>
          </w:p>
          <w:p w14:paraId="17A3601F" w14:textId="77777777" w:rsidR="00ED2F2D" w:rsidRDefault="00ED2F2D">
            <w:pPr>
              <w:tabs>
                <w:tab w:val="left" w:pos="-1440"/>
              </w:tabs>
              <w:spacing w:line="235" w:lineRule="auto"/>
              <w:rPr>
                <w:sz w:val="24"/>
                <w:szCs w:val="24"/>
              </w:rPr>
            </w:pPr>
          </w:p>
        </w:tc>
        <w:tc>
          <w:tcPr>
            <w:tcW w:w="2625" w:type="dxa"/>
            <w:shd w:val="clear" w:color="auto" w:fill="CCCCCC"/>
          </w:tcPr>
          <w:p w14:paraId="71AB3F2E" w14:textId="004330A9" w:rsidR="00ED2F2D" w:rsidRPr="00431DEF" w:rsidRDefault="00ED2F2D" w:rsidP="008519BE">
            <w:pPr>
              <w:tabs>
                <w:tab w:val="center" w:pos="4680"/>
              </w:tabs>
              <w:spacing w:line="235" w:lineRule="auto"/>
              <w:rPr>
                <w:sz w:val="24"/>
                <w:szCs w:val="24"/>
              </w:rPr>
            </w:pPr>
          </w:p>
        </w:tc>
      </w:tr>
      <w:tr w:rsidR="00ED2F2D" w14:paraId="724FFC7B" w14:textId="77777777" w:rsidTr="008519BE">
        <w:trPr>
          <w:trHeight w:val="1755"/>
        </w:trPr>
        <w:tc>
          <w:tcPr>
            <w:tcW w:w="1695" w:type="dxa"/>
            <w:shd w:val="clear" w:color="auto" w:fill="F2F2F2"/>
          </w:tcPr>
          <w:p w14:paraId="11F9642A" w14:textId="4566C047" w:rsidR="00ED2F2D" w:rsidRDefault="00153E80">
            <w:pPr>
              <w:tabs>
                <w:tab w:val="center" w:pos="4680"/>
              </w:tabs>
              <w:spacing w:line="235" w:lineRule="auto"/>
              <w:rPr>
                <w:sz w:val="24"/>
                <w:szCs w:val="24"/>
              </w:rPr>
            </w:pPr>
            <w:r>
              <w:rPr>
                <w:b/>
                <w:sz w:val="24"/>
                <w:szCs w:val="24"/>
              </w:rPr>
              <w:t>11/1</w:t>
            </w:r>
            <w:r w:rsidR="00832448">
              <w:rPr>
                <w:b/>
                <w:sz w:val="24"/>
                <w:szCs w:val="24"/>
              </w:rPr>
              <w:t>1</w:t>
            </w:r>
            <w:r>
              <w:rPr>
                <w:b/>
                <w:sz w:val="24"/>
                <w:szCs w:val="24"/>
              </w:rPr>
              <w:t>/2</w:t>
            </w:r>
            <w:r w:rsidR="00832448">
              <w:rPr>
                <w:b/>
                <w:sz w:val="24"/>
                <w:szCs w:val="24"/>
              </w:rPr>
              <w:t>1</w:t>
            </w:r>
          </w:p>
          <w:p w14:paraId="2784591B" w14:textId="77777777" w:rsidR="00ED2F2D" w:rsidRDefault="00153E80">
            <w:pPr>
              <w:tabs>
                <w:tab w:val="center" w:pos="4680"/>
              </w:tabs>
              <w:spacing w:line="235" w:lineRule="auto"/>
              <w:rPr>
                <w:sz w:val="24"/>
                <w:szCs w:val="24"/>
              </w:rPr>
            </w:pPr>
            <w:r>
              <w:rPr>
                <w:b/>
                <w:sz w:val="24"/>
                <w:szCs w:val="24"/>
              </w:rPr>
              <w:t>Week 13</w:t>
            </w:r>
          </w:p>
        </w:tc>
        <w:tc>
          <w:tcPr>
            <w:tcW w:w="1800" w:type="dxa"/>
            <w:shd w:val="clear" w:color="auto" w:fill="F2F2F2"/>
          </w:tcPr>
          <w:p w14:paraId="11737731" w14:textId="6030BD12" w:rsidR="00ED2F2D" w:rsidRDefault="00431DEF" w:rsidP="00431DEF">
            <w:pPr>
              <w:tabs>
                <w:tab w:val="left" w:pos="-1440"/>
              </w:tabs>
              <w:rPr>
                <w:sz w:val="24"/>
                <w:szCs w:val="24"/>
                <w:u w:val="single"/>
              </w:rPr>
            </w:pPr>
            <w:r>
              <w:rPr>
                <w:sz w:val="24"/>
                <w:szCs w:val="24"/>
              </w:rPr>
              <w:t>Social Justice, Advocacy, Collaboration, Leadership, and Systemic Change</w:t>
            </w:r>
          </w:p>
        </w:tc>
        <w:tc>
          <w:tcPr>
            <w:tcW w:w="2250" w:type="dxa"/>
            <w:shd w:val="clear" w:color="auto" w:fill="F2F2F2"/>
          </w:tcPr>
          <w:p w14:paraId="3487A9BC" w14:textId="3E1B6347" w:rsidR="00ED2F2D" w:rsidRPr="00431DEF" w:rsidRDefault="00C7765C" w:rsidP="004B18B6">
            <w:pPr>
              <w:pStyle w:val="ListParagraph"/>
              <w:numPr>
                <w:ilvl w:val="0"/>
                <w:numId w:val="13"/>
              </w:numPr>
              <w:tabs>
                <w:tab w:val="center" w:pos="4680"/>
              </w:tabs>
              <w:spacing w:line="235" w:lineRule="auto"/>
              <w:ind w:left="348"/>
              <w:rPr>
                <w:sz w:val="24"/>
                <w:szCs w:val="24"/>
              </w:rPr>
            </w:pPr>
            <w:r>
              <w:rPr>
                <w:sz w:val="24"/>
                <w:szCs w:val="24"/>
              </w:rPr>
              <w:t>Social Justice</w:t>
            </w:r>
            <w:r w:rsidR="00431DEF" w:rsidRPr="00431DEF">
              <w:rPr>
                <w:sz w:val="24"/>
                <w:szCs w:val="24"/>
              </w:rPr>
              <w:t xml:space="preserve"> Presentations</w:t>
            </w:r>
          </w:p>
        </w:tc>
        <w:tc>
          <w:tcPr>
            <w:tcW w:w="2610" w:type="dxa"/>
            <w:shd w:val="clear" w:color="auto" w:fill="F2F2F2"/>
          </w:tcPr>
          <w:p w14:paraId="4877A935" w14:textId="475D61D3" w:rsidR="00ED2F2D" w:rsidRPr="00431DEF" w:rsidRDefault="00ED2F2D" w:rsidP="008519BE">
            <w:pPr>
              <w:tabs>
                <w:tab w:val="center" w:pos="4680"/>
              </w:tabs>
              <w:spacing w:line="235" w:lineRule="auto"/>
              <w:ind w:left="265"/>
              <w:rPr>
                <w:sz w:val="24"/>
                <w:szCs w:val="24"/>
              </w:rPr>
            </w:pPr>
          </w:p>
        </w:tc>
        <w:tc>
          <w:tcPr>
            <w:tcW w:w="2625" w:type="dxa"/>
            <w:shd w:val="clear" w:color="auto" w:fill="F2F2F2"/>
          </w:tcPr>
          <w:p w14:paraId="514767D7" w14:textId="6E4E1ACB" w:rsidR="00ED2F2D" w:rsidRDefault="00431DEF" w:rsidP="008519BE">
            <w:pPr>
              <w:tabs>
                <w:tab w:val="center" w:pos="4680"/>
              </w:tabs>
              <w:spacing w:line="235" w:lineRule="auto"/>
              <w:rPr>
                <w:sz w:val="24"/>
                <w:szCs w:val="24"/>
              </w:rPr>
            </w:pPr>
            <w:r>
              <w:rPr>
                <w:sz w:val="24"/>
                <w:szCs w:val="24"/>
              </w:rPr>
              <w:t xml:space="preserve">1. </w:t>
            </w:r>
            <w:r w:rsidR="00994C51">
              <w:rPr>
                <w:sz w:val="24"/>
                <w:szCs w:val="24"/>
              </w:rPr>
              <w:t xml:space="preserve">Social Justice </w:t>
            </w:r>
            <w:r>
              <w:rPr>
                <w:sz w:val="24"/>
                <w:szCs w:val="24"/>
              </w:rPr>
              <w:t xml:space="preserve">Presentation </w:t>
            </w:r>
            <w:r w:rsidRPr="008519BE">
              <w:rPr>
                <w:sz w:val="24"/>
                <w:szCs w:val="24"/>
              </w:rPr>
              <w:t>Due</w:t>
            </w:r>
          </w:p>
          <w:p w14:paraId="38B40CCE" w14:textId="52A1C374" w:rsidR="00035F27" w:rsidRPr="008519BE" w:rsidRDefault="00035F27" w:rsidP="00035F27">
            <w:pPr>
              <w:tabs>
                <w:tab w:val="center" w:pos="4680"/>
              </w:tabs>
              <w:spacing w:line="235" w:lineRule="auto"/>
              <w:rPr>
                <w:sz w:val="24"/>
                <w:szCs w:val="24"/>
              </w:rPr>
            </w:pPr>
          </w:p>
          <w:p w14:paraId="3D6F4FAA" w14:textId="5C8F6C35" w:rsidR="00035F27" w:rsidRPr="008519BE" w:rsidRDefault="00035F27" w:rsidP="00035F27">
            <w:pPr>
              <w:tabs>
                <w:tab w:val="center" w:pos="4680"/>
              </w:tabs>
              <w:spacing w:line="235" w:lineRule="auto"/>
              <w:rPr>
                <w:sz w:val="24"/>
                <w:szCs w:val="24"/>
                <w:u w:val="single"/>
              </w:rPr>
            </w:pPr>
          </w:p>
        </w:tc>
      </w:tr>
      <w:tr w:rsidR="00ED2F2D" w14:paraId="382E0C29" w14:textId="77777777" w:rsidTr="008519BE">
        <w:trPr>
          <w:trHeight w:val="315"/>
        </w:trPr>
        <w:tc>
          <w:tcPr>
            <w:tcW w:w="1695" w:type="dxa"/>
            <w:shd w:val="clear" w:color="auto" w:fill="CCCCCC"/>
          </w:tcPr>
          <w:p w14:paraId="0195DEB8" w14:textId="07D94AD7" w:rsidR="00ED2F2D" w:rsidRDefault="00A1188D">
            <w:pPr>
              <w:tabs>
                <w:tab w:val="center" w:pos="4680"/>
              </w:tabs>
              <w:spacing w:line="235" w:lineRule="auto"/>
              <w:rPr>
                <w:sz w:val="24"/>
                <w:szCs w:val="24"/>
              </w:rPr>
            </w:pPr>
            <w:r>
              <w:rPr>
                <w:b/>
                <w:sz w:val="24"/>
                <w:szCs w:val="24"/>
              </w:rPr>
              <w:t>*</w:t>
            </w:r>
            <w:r w:rsidR="00153E80">
              <w:rPr>
                <w:b/>
                <w:sz w:val="24"/>
                <w:szCs w:val="24"/>
              </w:rPr>
              <w:t>11/1</w:t>
            </w:r>
            <w:r w:rsidR="00832448">
              <w:rPr>
                <w:b/>
                <w:sz w:val="24"/>
                <w:szCs w:val="24"/>
              </w:rPr>
              <w:t>8</w:t>
            </w:r>
            <w:r w:rsidR="00153E80">
              <w:rPr>
                <w:b/>
                <w:sz w:val="24"/>
                <w:szCs w:val="24"/>
              </w:rPr>
              <w:t>/2</w:t>
            </w:r>
            <w:r w:rsidR="00832448">
              <w:rPr>
                <w:b/>
                <w:sz w:val="24"/>
                <w:szCs w:val="24"/>
              </w:rPr>
              <w:t>1</w:t>
            </w:r>
          </w:p>
          <w:p w14:paraId="6D8DD8D6" w14:textId="77777777" w:rsidR="00ED2F2D" w:rsidRDefault="00153E80">
            <w:pPr>
              <w:tabs>
                <w:tab w:val="center" w:pos="4680"/>
              </w:tabs>
              <w:spacing w:line="235" w:lineRule="auto"/>
              <w:rPr>
                <w:sz w:val="24"/>
                <w:szCs w:val="24"/>
              </w:rPr>
            </w:pPr>
            <w:r>
              <w:rPr>
                <w:b/>
                <w:sz w:val="24"/>
                <w:szCs w:val="24"/>
              </w:rPr>
              <w:t>Week 14</w:t>
            </w:r>
          </w:p>
          <w:p w14:paraId="75C47915" w14:textId="11EB383E" w:rsidR="00ED2F2D" w:rsidRDefault="00ED2F2D">
            <w:pPr>
              <w:tabs>
                <w:tab w:val="center" w:pos="4680"/>
              </w:tabs>
              <w:spacing w:line="235" w:lineRule="auto"/>
              <w:rPr>
                <w:sz w:val="24"/>
                <w:szCs w:val="24"/>
                <w:u w:val="single"/>
              </w:rPr>
            </w:pPr>
          </w:p>
        </w:tc>
        <w:tc>
          <w:tcPr>
            <w:tcW w:w="1800" w:type="dxa"/>
            <w:shd w:val="clear" w:color="auto" w:fill="CCCCCC"/>
          </w:tcPr>
          <w:p w14:paraId="419E13BB" w14:textId="77777777" w:rsidR="00610B91" w:rsidRDefault="00610B91" w:rsidP="00610B91">
            <w:pPr>
              <w:tabs>
                <w:tab w:val="left" w:pos="-1440"/>
              </w:tabs>
              <w:rPr>
                <w:sz w:val="24"/>
                <w:szCs w:val="24"/>
              </w:rPr>
            </w:pPr>
            <w:r>
              <w:rPr>
                <w:sz w:val="24"/>
                <w:szCs w:val="24"/>
              </w:rPr>
              <w:t>School Counseling in Action</w:t>
            </w:r>
          </w:p>
          <w:p w14:paraId="2E259C4D" w14:textId="77777777" w:rsidR="00610B91" w:rsidRDefault="00610B91">
            <w:pPr>
              <w:tabs>
                <w:tab w:val="left" w:pos="-1440"/>
              </w:tabs>
              <w:rPr>
                <w:sz w:val="24"/>
                <w:szCs w:val="24"/>
              </w:rPr>
            </w:pPr>
          </w:p>
          <w:p w14:paraId="0524BDB1" w14:textId="77777777" w:rsidR="00610B91" w:rsidRDefault="00610B91">
            <w:pPr>
              <w:tabs>
                <w:tab w:val="left" w:pos="-1440"/>
              </w:tabs>
              <w:rPr>
                <w:sz w:val="24"/>
                <w:szCs w:val="24"/>
              </w:rPr>
            </w:pPr>
          </w:p>
          <w:p w14:paraId="0D66233A" w14:textId="22B4F921" w:rsidR="00431DEF" w:rsidRDefault="00431DEF" w:rsidP="00610B91">
            <w:pPr>
              <w:tabs>
                <w:tab w:val="left" w:pos="-1440"/>
              </w:tabs>
              <w:rPr>
                <w:sz w:val="24"/>
                <w:szCs w:val="24"/>
              </w:rPr>
            </w:pPr>
          </w:p>
        </w:tc>
        <w:tc>
          <w:tcPr>
            <w:tcW w:w="2250" w:type="dxa"/>
            <w:shd w:val="clear" w:color="auto" w:fill="CCCCCC"/>
          </w:tcPr>
          <w:p w14:paraId="226220A5" w14:textId="1DB3BF9B" w:rsidR="00DE225E" w:rsidRPr="00431DEF" w:rsidRDefault="00431DEF" w:rsidP="004B18B6">
            <w:pPr>
              <w:pStyle w:val="ListParagraph"/>
              <w:numPr>
                <w:ilvl w:val="0"/>
                <w:numId w:val="24"/>
              </w:numPr>
              <w:tabs>
                <w:tab w:val="center" w:pos="4680"/>
              </w:tabs>
              <w:spacing w:line="235" w:lineRule="auto"/>
              <w:ind w:left="336" w:hanging="336"/>
              <w:rPr>
                <w:sz w:val="24"/>
                <w:szCs w:val="24"/>
              </w:rPr>
            </w:pPr>
            <w:r>
              <w:rPr>
                <w:sz w:val="24"/>
                <w:szCs w:val="24"/>
              </w:rPr>
              <w:t>Complete assigned reading prior to class as normal</w:t>
            </w:r>
          </w:p>
          <w:p w14:paraId="575AAA5C" w14:textId="77777777" w:rsidR="00B43EDA" w:rsidRDefault="00B43EDA" w:rsidP="004B18B6">
            <w:pPr>
              <w:numPr>
                <w:ilvl w:val="0"/>
                <w:numId w:val="24"/>
              </w:numPr>
              <w:tabs>
                <w:tab w:val="center" w:pos="4680"/>
              </w:tabs>
              <w:spacing w:line="235" w:lineRule="auto"/>
              <w:ind w:left="257" w:hanging="257"/>
              <w:rPr>
                <w:sz w:val="24"/>
                <w:szCs w:val="24"/>
              </w:rPr>
            </w:pPr>
            <w:r>
              <w:rPr>
                <w:sz w:val="24"/>
                <w:szCs w:val="24"/>
              </w:rPr>
              <w:t>Complete assignment by the regularly scheduled due date and time.</w:t>
            </w:r>
          </w:p>
          <w:p w14:paraId="4C46731F" w14:textId="77777777" w:rsidR="00ED2F2D" w:rsidRDefault="00ED2F2D" w:rsidP="00B43EDA">
            <w:pPr>
              <w:tabs>
                <w:tab w:val="center" w:pos="4680"/>
              </w:tabs>
              <w:spacing w:line="235" w:lineRule="auto"/>
              <w:ind w:left="720"/>
              <w:rPr>
                <w:sz w:val="24"/>
                <w:szCs w:val="24"/>
              </w:rPr>
            </w:pPr>
          </w:p>
        </w:tc>
        <w:tc>
          <w:tcPr>
            <w:tcW w:w="2610" w:type="dxa"/>
            <w:shd w:val="clear" w:color="auto" w:fill="CCCCCC"/>
          </w:tcPr>
          <w:p w14:paraId="45BB5516" w14:textId="77777777" w:rsidR="00B43EDA" w:rsidRDefault="00B43EDA" w:rsidP="004B18B6">
            <w:pPr>
              <w:numPr>
                <w:ilvl w:val="0"/>
                <w:numId w:val="41"/>
              </w:numPr>
              <w:tabs>
                <w:tab w:val="center" w:pos="4680"/>
              </w:tabs>
              <w:spacing w:line="235" w:lineRule="auto"/>
              <w:ind w:left="273" w:hanging="273"/>
              <w:rPr>
                <w:sz w:val="24"/>
                <w:szCs w:val="24"/>
              </w:rPr>
            </w:pPr>
            <w:r>
              <w:rPr>
                <w:sz w:val="24"/>
                <w:szCs w:val="24"/>
                <w:u w:val="single"/>
              </w:rPr>
              <w:t>NM 4th (ASCA, 2019)</w:t>
            </w:r>
          </w:p>
          <w:p w14:paraId="3EBC0B41" w14:textId="77777777" w:rsidR="00B43EDA" w:rsidRDefault="00B43EDA" w:rsidP="004B18B6">
            <w:pPr>
              <w:numPr>
                <w:ilvl w:val="1"/>
                <w:numId w:val="41"/>
              </w:numPr>
              <w:tabs>
                <w:tab w:val="center" w:pos="4680"/>
              </w:tabs>
              <w:spacing w:line="235" w:lineRule="auto"/>
              <w:ind w:left="543" w:hanging="270"/>
              <w:rPr>
                <w:sz w:val="24"/>
                <w:szCs w:val="24"/>
              </w:rPr>
            </w:pPr>
            <w:r>
              <w:rPr>
                <w:sz w:val="24"/>
                <w:szCs w:val="24"/>
              </w:rPr>
              <w:t>p. 72-76</w:t>
            </w:r>
          </w:p>
          <w:p w14:paraId="4F08836C" w14:textId="77777777" w:rsidR="00ED2F2D" w:rsidRDefault="00ED2F2D" w:rsidP="00B43EDA">
            <w:pPr>
              <w:tabs>
                <w:tab w:val="center" w:pos="4680"/>
              </w:tabs>
              <w:spacing w:line="235" w:lineRule="auto"/>
              <w:ind w:left="720"/>
              <w:rPr>
                <w:sz w:val="24"/>
                <w:szCs w:val="24"/>
              </w:rPr>
            </w:pPr>
          </w:p>
        </w:tc>
        <w:tc>
          <w:tcPr>
            <w:tcW w:w="2625" w:type="dxa"/>
            <w:shd w:val="clear" w:color="auto" w:fill="CCCCCC"/>
          </w:tcPr>
          <w:p w14:paraId="22054FE7" w14:textId="176842D9" w:rsidR="00C7765C" w:rsidRDefault="00994C51" w:rsidP="00994C51">
            <w:pPr>
              <w:tabs>
                <w:tab w:val="center" w:pos="4680"/>
              </w:tabs>
              <w:spacing w:line="235" w:lineRule="auto"/>
              <w:rPr>
                <w:sz w:val="24"/>
                <w:szCs w:val="24"/>
              </w:rPr>
            </w:pPr>
            <w:r>
              <w:rPr>
                <w:sz w:val="24"/>
                <w:szCs w:val="24"/>
              </w:rPr>
              <w:t>1. ALCA Conference Presentations</w:t>
            </w:r>
            <w:r w:rsidR="00C7765C">
              <w:rPr>
                <w:sz w:val="24"/>
                <w:szCs w:val="24"/>
              </w:rPr>
              <w:t>/ASCA Webinars</w:t>
            </w:r>
          </w:p>
          <w:p w14:paraId="660FC503" w14:textId="77777777" w:rsidR="00C7765C" w:rsidRDefault="00C7765C" w:rsidP="00994C51">
            <w:pPr>
              <w:tabs>
                <w:tab w:val="center" w:pos="4680"/>
              </w:tabs>
              <w:spacing w:line="235" w:lineRule="auto"/>
              <w:rPr>
                <w:sz w:val="24"/>
                <w:szCs w:val="24"/>
              </w:rPr>
            </w:pPr>
          </w:p>
          <w:p w14:paraId="7E2B0D12" w14:textId="40E7587D" w:rsidR="00C7765C" w:rsidRDefault="00C7765C" w:rsidP="00035F27">
            <w:pPr>
              <w:tabs>
                <w:tab w:val="center" w:pos="4680"/>
              </w:tabs>
              <w:spacing w:line="235" w:lineRule="auto"/>
              <w:rPr>
                <w:sz w:val="24"/>
                <w:szCs w:val="24"/>
              </w:rPr>
            </w:pPr>
          </w:p>
          <w:p w14:paraId="063A7F3E" w14:textId="77777777" w:rsidR="00C7765C" w:rsidRPr="00431DEF" w:rsidRDefault="00C7765C" w:rsidP="008519BE">
            <w:pPr>
              <w:tabs>
                <w:tab w:val="center" w:pos="4680"/>
              </w:tabs>
              <w:spacing w:line="235" w:lineRule="auto"/>
              <w:rPr>
                <w:sz w:val="24"/>
                <w:szCs w:val="24"/>
              </w:rPr>
            </w:pPr>
          </w:p>
          <w:p w14:paraId="6FCA1FAC" w14:textId="77777777" w:rsidR="00ED2F2D" w:rsidRDefault="00ED2F2D" w:rsidP="00C7765C">
            <w:pPr>
              <w:tabs>
                <w:tab w:val="center" w:pos="4680"/>
              </w:tabs>
              <w:spacing w:line="235" w:lineRule="auto"/>
              <w:rPr>
                <w:sz w:val="24"/>
                <w:szCs w:val="24"/>
              </w:rPr>
            </w:pPr>
          </w:p>
        </w:tc>
      </w:tr>
      <w:tr w:rsidR="00ED2F2D" w14:paraId="29B50769" w14:textId="77777777" w:rsidTr="008519BE">
        <w:trPr>
          <w:trHeight w:val="766"/>
        </w:trPr>
        <w:tc>
          <w:tcPr>
            <w:tcW w:w="1695" w:type="dxa"/>
            <w:shd w:val="clear" w:color="auto" w:fill="F2F2F2"/>
          </w:tcPr>
          <w:p w14:paraId="59955257" w14:textId="72046379" w:rsidR="00ED2F2D" w:rsidRDefault="00153E80">
            <w:pPr>
              <w:tabs>
                <w:tab w:val="center" w:pos="4680"/>
              </w:tabs>
              <w:spacing w:line="235" w:lineRule="auto"/>
              <w:rPr>
                <w:sz w:val="24"/>
                <w:szCs w:val="24"/>
              </w:rPr>
            </w:pPr>
            <w:r>
              <w:rPr>
                <w:b/>
                <w:sz w:val="24"/>
                <w:szCs w:val="24"/>
              </w:rPr>
              <w:lastRenderedPageBreak/>
              <w:t>11/2</w:t>
            </w:r>
            <w:r w:rsidR="00832448">
              <w:rPr>
                <w:b/>
                <w:sz w:val="24"/>
                <w:szCs w:val="24"/>
              </w:rPr>
              <w:t>5</w:t>
            </w:r>
            <w:r>
              <w:rPr>
                <w:b/>
                <w:sz w:val="24"/>
                <w:szCs w:val="24"/>
              </w:rPr>
              <w:t>/2</w:t>
            </w:r>
            <w:r w:rsidR="00832448">
              <w:rPr>
                <w:b/>
                <w:sz w:val="24"/>
                <w:szCs w:val="24"/>
              </w:rPr>
              <w:t>1</w:t>
            </w:r>
          </w:p>
          <w:p w14:paraId="5084BE74" w14:textId="77777777" w:rsidR="00ED2F2D" w:rsidRDefault="00153E80">
            <w:pPr>
              <w:tabs>
                <w:tab w:val="center" w:pos="4680"/>
              </w:tabs>
              <w:spacing w:line="235" w:lineRule="auto"/>
              <w:rPr>
                <w:sz w:val="24"/>
                <w:szCs w:val="24"/>
              </w:rPr>
            </w:pPr>
            <w:r>
              <w:rPr>
                <w:b/>
                <w:sz w:val="24"/>
                <w:szCs w:val="24"/>
              </w:rPr>
              <w:t>Week 15</w:t>
            </w:r>
          </w:p>
          <w:p w14:paraId="0F8B42BB" w14:textId="77777777" w:rsidR="00ED2F2D" w:rsidRDefault="00ED2F2D">
            <w:pPr>
              <w:tabs>
                <w:tab w:val="center" w:pos="4680"/>
              </w:tabs>
              <w:spacing w:line="235" w:lineRule="auto"/>
              <w:rPr>
                <w:sz w:val="24"/>
                <w:szCs w:val="24"/>
              </w:rPr>
            </w:pPr>
          </w:p>
        </w:tc>
        <w:tc>
          <w:tcPr>
            <w:tcW w:w="1800" w:type="dxa"/>
            <w:shd w:val="clear" w:color="auto" w:fill="F2F2F2"/>
          </w:tcPr>
          <w:p w14:paraId="6C8BCA8F" w14:textId="77777777" w:rsidR="00ED2F2D" w:rsidRDefault="00153E80">
            <w:pPr>
              <w:tabs>
                <w:tab w:val="left" w:pos="-1440"/>
              </w:tabs>
              <w:rPr>
                <w:b/>
                <w:sz w:val="24"/>
                <w:szCs w:val="24"/>
              </w:rPr>
            </w:pPr>
            <w:r>
              <w:rPr>
                <w:b/>
                <w:sz w:val="24"/>
                <w:szCs w:val="24"/>
              </w:rPr>
              <w:t>THANKS-</w:t>
            </w:r>
          </w:p>
          <w:p w14:paraId="49E6CCDB" w14:textId="77777777" w:rsidR="00ED2F2D" w:rsidRDefault="00153E80">
            <w:pPr>
              <w:tabs>
                <w:tab w:val="left" w:pos="-1440"/>
              </w:tabs>
              <w:rPr>
                <w:sz w:val="24"/>
                <w:szCs w:val="24"/>
              </w:rPr>
            </w:pPr>
            <w:r>
              <w:rPr>
                <w:b/>
                <w:sz w:val="24"/>
                <w:szCs w:val="24"/>
              </w:rPr>
              <w:t>GIVING BREAK:</w:t>
            </w:r>
          </w:p>
          <w:p w14:paraId="364DBF9B" w14:textId="77777777" w:rsidR="00ED2F2D" w:rsidRDefault="00153E80">
            <w:pPr>
              <w:tabs>
                <w:tab w:val="left" w:pos="-1440"/>
              </w:tabs>
              <w:rPr>
                <w:sz w:val="24"/>
                <w:szCs w:val="24"/>
              </w:rPr>
            </w:pPr>
            <w:r>
              <w:rPr>
                <w:b/>
                <w:sz w:val="24"/>
                <w:szCs w:val="24"/>
              </w:rPr>
              <w:t>NO CLASS</w:t>
            </w:r>
          </w:p>
        </w:tc>
        <w:tc>
          <w:tcPr>
            <w:tcW w:w="2250" w:type="dxa"/>
            <w:shd w:val="clear" w:color="auto" w:fill="F2F2F2"/>
          </w:tcPr>
          <w:p w14:paraId="5FBC732D" w14:textId="77777777" w:rsidR="00ED2F2D" w:rsidRDefault="00153E80">
            <w:pPr>
              <w:tabs>
                <w:tab w:val="left" w:pos="-1440"/>
              </w:tabs>
              <w:rPr>
                <w:sz w:val="24"/>
                <w:szCs w:val="24"/>
              </w:rPr>
            </w:pPr>
            <w:r>
              <w:rPr>
                <w:b/>
                <w:sz w:val="24"/>
                <w:szCs w:val="24"/>
              </w:rPr>
              <w:t>THANKSGIVING BREAK</w:t>
            </w:r>
          </w:p>
          <w:p w14:paraId="5B9B6554" w14:textId="77777777" w:rsidR="00ED2F2D" w:rsidRDefault="00153E80">
            <w:pPr>
              <w:tabs>
                <w:tab w:val="center" w:pos="4680"/>
              </w:tabs>
              <w:spacing w:line="235" w:lineRule="auto"/>
              <w:rPr>
                <w:b/>
                <w:sz w:val="24"/>
                <w:szCs w:val="24"/>
              </w:rPr>
            </w:pPr>
            <w:r>
              <w:rPr>
                <w:b/>
                <w:sz w:val="24"/>
                <w:szCs w:val="24"/>
              </w:rPr>
              <w:t>NO CLASS</w:t>
            </w:r>
          </w:p>
        </w:tc>
        <w:tc>
          <w:tcPr>
            <w:tcW w:w="2610" w:type="dxa"/>
            <w:shd w:val="clear" w:color="auto" w:fill="F2F2F2"/>
          </w:tcPr>
          <w:p w14:paraId="738B3B80" w14:textId="77777777" w:rsidR="00ED2F2D" w:rsidRDefault="00153E80">
            <w:pPr>
              <w:tabs>
                <w:tab w:val="left" w:pos="-1440"/>
              </w:tabs>
              <w:rPr>
                <w:sz w:val="24"/>
                <w:szCs w:val="24"/>
              </w:rPr>
            </w:pPr>
            <w:r>
              <w:rPr>
                <w:b/>
                <w:sz w:val="24"/>
                <w:szCs w:val="24"/>
              </w:rPr>
              <w:t>THANKSGIVING BREAK</w:t>
            </w:r>
          </w:p>
          <w:p w14:paraId="3F76A499" w14:textId="77777777" w:rsidR="00ED2F2D" w:rsidRDefault="00153E80">
            <w:pPr>
              <w:tabs>
                <w:tab w:val="center" w:pos="4680"/>
              </w:tabs>
              <w:spacing w:line="235" w:lineRule="auto"/>
              <w:rPr>
                <w:sz w:val="24"/>
                <w:szCs w:val="24"/>
              </w:rPr>
            </w:pPr>
            <w:r>
              <w:rPr>
                <w:b/>
                <w:sz w:val="24"/>
                <w:szCs w:val="24"/>
              </w:rPr>
              <w:t>NO CLASS</w:t>
            </w:r>
          </w:p>
        </w:tc>
        <w:tc>
          <w:tcPr>
            <w:tcW w:w="2625" w:type="dxa"/>
            <w:shd w:val="clear" w:color="auto" w:fill="F2F2F2"/>
          </w:tcPr>
          <w:p w14:paraId="4595483D" w14:textId="77777777" w:rsidR="00ED2F2D" w:rsidRDefault="00153E80">
            <w:pPr>
              <w:tabs>
                <w:tab w:val="left" w:pos="-1440"/>
              </w:tabs>
              <w:rPr>
                <w:sz w:val="24"/>
                <w:szCs w:val="24"/>
              </w:rPr>
            </w:pPr>
            <w:r>
              <w:rPr>
                <w:b/>
                <w:sz w:val="24"/>
                <w:szCs w:val="24"/>
              </w:rPr>
              <w:t>THANKSGIVING BREAK</w:t>
            </w:r>
          </w:p>
          <w:p w14:paraId="0B013104" w14:textId="77777777" w:rsidR="00ED2F2D" w:rsidRDefault="00153E80">
            <w:pPr>
              <w:tabs>
                <w:tab w:val="left" w:pos="-1440"/>
              </w:tabs>
              <w:rPr>
                <w:color w:val="000000"/>
                <w:sz w:val="24"/>
                <w:szCs w:val="24"/>
              </w:rPr>
            </w:pPr>
            <w:r>
              <w:rPr>
                <w:b/>
                <w:sz w:val="24"/>
                <w:szCs w:val="24"/>
              </w:rPr>
              <w:t>NO CLASS</w:t>
            </w:r>
          </w:p>
          <w:p w14:paraId="47C22CA9" w14:textId="77777777" w:rsidR="00ED2F2D" w:rsidRDefault="00ED2F2D">
            <w:pPr>
              <w:tabs>
                <w:tab w:val="center" w:pos="4680"/>
              </w:tabs>
              <w:spacing w:line="235" w:lineRule="auto"/>
              <w:rPr>
                <w:sz w:val="24"/>
                <w:szCs w:val="24"/>
              </w:rPr>
            </w:pPr>
          </w:p>
          <w:p w14:paraId="7F3830CC" w14:textId="77777777" w:rsidR="00ED2F2D" w:rsidRDefault="00ED2F2D">
            <w:pPr>
              <w:tabs>
                <w:tab w:val="center" w:pos="4680"/>
              </w:tabs>
              <w:spacing w:line="235" w:lineRule="auto"/>
              <w:rPr>
                <w:sz w:val="24"/>
                <w:szCs w:val="24"/>
                <w:u w:val="single"/>
              </w:rPr>
            </w:pPr>
          </w:p>
        </w:tc>
      </w:tr>
      <w:tr w:rsidR="00ED2F2D" w14:paraId="3DDA8F78" w14:textId="77777777" w:rsidTr="008519BE">
        <w:trPr>
          <w:trHeight w:val="766"/>
        </w:trPr>
        <w:tc>
          <w:tcPr>
            <w:tcW w:w="1695" w:type="dxa"/>
            <w:shd w:val="clear" w:color="auto" w:fill="F2F2F2"/>
          </w:tcPr>
          <w:p w14:paraId="20EA0004" w14:textId="1BB3048E" w:rsidR="00ED2F2D" w:rsidRDefault="00153E80">
            <w:pPr>
              <w:tabs>
                <w:tab w:val="center" w:pos="4680"/>
              </w:tabs>
              <w:spacing w:line="235" w:lineRule="auto"/>
              <w:rPr>
                <w:b/>
                <w:sz w:val="24"/>
                <w:szCs w:val="24"/>
              </w:rPr>
            </w:pPr>
            <w:r>
              <w:rPr>
                <w:b/>
                <w:sz w:val="24"/>
                <w:szCs w:val="24"/>
              </w:rPr>
              <w:t>12/</w:t>
            </w:r>
            <w:r w:rsidR="00832448">
              <w:rPr>
                <w:b/>
                <w:sz w:val="24"/>
                <w:szCs w:val="24"/>
              </w:rPr>
              <w:t>2</w:t>
            </w:r>
            <w:r>
              <w:rPr>
                <w:b/>
                <w:sz w:val="24"/>
                <w:szCs w:val="24"/>
              </w:rPr>
              <w:t>/2</w:t>
            </w:r>
            <w:r w:rsidR="00832448">
              <w:rPr>
                <w:b/>
                <w:sz w:val="24"/>
                <w:szCs w:val="24"/>
              </w:rPr>
              <w:t>1</w:t>
            </w:r>
          </w:p>
        </w:tc>
        <w:tc>
          <w:tcPr>
            <w:tcW w:w="1800" w:type="dxa"/>
            <w:shd w:val="clear" w:color="auto" w:fill="F2F2F2"/>
          </w:tcPr>
          <w:p w14:paraId="69C1DF88" w14:textId="77777777" w:rsidR="00DF01FC" w:rsidRPr="00131817" w:rsidRDefault="00DF01FC" w:rsidP="00DF01FC">
            <w:pPr>
              <w:rPr>
                <w:sz w:val="24"/>
                <w:szCs w:val="24"/>
              </w:rPr>
            </w:pPr>
            <w:r w:rsidRPr="00131817">
              <w:rPr>
                <w:sz w:val="24"/>
                <w:szCs w:val="24"/>
              </w:rPr>
              <w:t>Social Justice, Advocacy, Collaboration, Leadership, and Systemic Change</w:t>
            </w:r>
          </w:p>
          <w:p w14:paraId="4C0F6E1F" w14:textId="4B938E08" w:rsidR="00ED2F2D" w:rsidRPr="00131817" w:rsidRDefault="00ED2F2D">
            <w:pPr>
              <w:tabs>
                <w:tab w:val="left" w:pos="-1440"/>
              </w:tabs>
              <w:rPr>
                <w:b/>
                <w:sz w:val="24"/>
                <w:szCs w:val="24"/>
              </w:rPr>
            </w:pPr>
          </w:p>
        </w:tc>
        <w:tc>
          <w:tcPr>
            <w:tcW w:w="2250" w:type="dxa"/>
            <w:shd w:val="clear" w:color="auto" w:fill="F2F2F2"/>
          </w:tcPr>
          <w:p w14:paraId="07007ED8" w14:textId="76BC9B2D" w:rsidR="00ED2F2D" w:rsidRDefault="00ED2F2D">
            <w:pPr>
              <w:tabs>
                <w:tab w:val="left" w:pos="-1440"/>
              </w:tabs>
              <w:rPr>
                <w:b/>
                <w:sz w:val="24"/>
                <w:szCs w:val="24"/>
              </w:rPr>
            </w:pPr>
          </w:p>
        </w:tc>
        <w:tc>
          <w:tcPr>
            <w:tcW w:w="2610" w:type="dxa"/>
            <w:shd w:val="clear" w:color="auto" w:fill="F2F2F2"/>
          </w:tcPr>
          <w:p w14:paraId="390EE74E" w14:textId="79D090F4" w:rsidR="00ED2F2D" w:rsidRDefault="00ED2F2D">
            <w:pPr>
              <w:tabs>
                <w:tab w:val="left" w:pos="-1440"/>
              </w:tabs>
              <w:rPr>
                <w:b/>
                <w:sz w:val="24"/>
                <w:szCs w:val="24"/>
              </w:rPr>
            </w:pPr>
          </w:p>
        </w:tc>
        <w:tc>
          <w:tcPr>
            <w:tcW w:w="2625" w:type="dxa"/>
            <w:shd w:val="clear" w:color="auto" w:fill="F2F2F2"/>
          </w:tcPr>
          <w:p w14:paraId="75F3C253" w14:textId="5A46CC5A" w:rsidR="00832448" w:rsidRDefault="00DF01FC" w:rsidP="008519BE">
            <w:pPr>
              <w:tabs>
                <w:tab w:val="left" w:pos="-1440"/>
              </w:tabs>
              <w:rPr>
                <w:sz w:val="24"/>
                <w:szCs w:val="24"/>
              </w:rPr>
            </w:pPr>
            <w:r>
              <w:rPr>
                <w:sz w:val="24"/>
                <w:szCs w:val="24"/>
              </w:rPr>
              <w:t xml:space="preserve">Final </w:t>
            </w:r>
            <w:r w:rsidR="00153E80">
              <w:rPr>
                <w:sz w:val="24"/>
                <w:szCs w:val="24"/>
              </w:rPr>
              <w:t xml:space="preserve">Reflection Due by </w:t>
            </w:r>
          </w:p>
          <w:p w14:paraId="0BCC7614" w14:textId="3F7B3D84" w:rsidR="00ED2F2D" w:rsidRDefault="00832448" w:rsidP="00832448">
            <w:pPr>
              <w:tabs>
                <w:tab w:val="left" w:pos="-1440"/>
              </w:tabs>
              <w:ind w:left="270"/>
              <w:rPr>
                <w:sz w:val="24"/>
                <w:szCs w:val="24"/>
              </w:rPr>
            </w:pPr>
            <w:r>
              <w:rPr>
                <w:sz w:val="24"/>
                <w:szCs w:val="24"/>
              </w:rPr>
              <w:t>7</w:t>
            </w:r>
            <w:r w:rsidR="00153E80">
              <w:rPr>
                <w:sz w:val="24"/>
                <w:szCs w:val="24"/>
              </w:rPr>
              <w:t>:</w:t>
            </w:r>
            <w:r>
              <w:rPr>
                <w:sz w:val="24"/>
                <w:szCs w:val="24"/>
              </w:rPr>
              <w:t>0</w:t>
            </w:r>
            <w:r w:rsidR="00153E80">
              <w:rPr>
                <w:sz w:val="24"/>
                <w:szCs w:val="24"/>
              </w:rPr>
              <w:t xml:space="preserve">0 p.m. </w:t>
            </w:r>
          </w:p>
        </w:tc>
      </w:tr>
    </w:tbl>
    <w:p w14:paraId="04BEBCE6" w14:textId="77777777" w:rsidR="00ED2F2D" w:rsidRDefault="00ED2F2D">
      <w:pPr>
        <w:tabs>
          <w:tab w:val="left" w:pos="-1440"/>
        </w:tabs>
        <w:ind w:left="720" w:hanging="720"/>
        <w:rPr>
          <w:sz w:val="22"/>
          <w:szCs w:val="22"/>
        </w:rPr>
      </w:pPr>
    </w:p>
    <w:p w14:paraId="24616FEA" w14:textId="77777777" w:rsidR="00ED2F2D" w:rsidRDefault="00153E80">
      <w:pPr>
        <w:tabs>
          <w:tab w:val="left" w:pos="-1440"/>
        </w:tabs>
        <w:jc w:val="center"/>
        <w:rPr>
          <w:b/>
          <w:sz w:val="24"/>
          <w:szCs w:val="24"/>
          <w:u w:val="single"/>
        </w:rPr>
      </w:pPr>
      <w:r>
        <w:rPr>
          <w:b/>
          <w:sz w:val="24"/>
          <w:szCs w:val="24"/>
          <w:u w:val="single"/>
        </w:rPr>
        <w:t>Course Assignments</w:t>
      </w:r>
    </w:p>
    <w:p w14:paraId="490F2BDD" w14:textId="77777777" w:rsidR="00ED2F2D" w:rsidRDefault="00ED2F2D">
      <w:pPr>
        <w:rPr>
          <w:sz w:val="24"/>
          <w:szCs w:val="24"/>
        </w:rPr>
      </w:pPr>
    </w:p>
    <w:p w14:paraId="66129E8A" w14:textId="77777777" w:rsidR="00ED2F2D" w:rsidRDefault="00153E80">
      <w:pPr>
        <w:tabs>
          <w:tab w:val="left" w:pos="720"/>
        </w:tabs>
        <w:jc w:val="both"/>
        <w:rPr>
          <w:sz w:val="24"/>
          <w:szCs w:val="24"/>
        </w:rPr>
      </w:pPr>
      <w:r>
        <w:rPr>
          <w:b/>
          <w:sz w:val="24"/>
          <w:szCs w:val="24"/>
          <w:u w:val="single"/>
        </w:rPr>
        <w:t>Class Participation:</w:t>
      </w:r>
      <w:r>
        <w:rPr>
          <w:sz w:val="24"/>
          <w:szCs w:val="24"/>
        </w:rPr>
        <w:t xml:space="preserve"> The expectation is held that students will attend all classes and read the book chapters and articles and complete other assignments prior to class. Students are expected to participate in all class discussions and participate in all exercises.  Much of the material for this course will be covered in class via in-class individual and group experiential activities and assignments. Therefore, in order to get full participation points students must participate in each activity and assignment. Failure to participate will result in reduced participation points. Active participation is essential and will be evaluated in the following way: </w:t>
      </w:r>
    </w:p>
    <w:p w14:paraId="73590B7E" w14:textId="77777777" w:rsidR="00ED2F2D" w:rsidRDefault="00153E80" w:rsidP="004B18B6">
      <w:pPr>
        <w:numPr>
          <w:ilvl w:val="0"/>
          <w:numId w:val="34"/>
        </w:numPr>
        <w:tabs>
          <w:tab w:val="left" w:pos="720"/>
        </w:tabs>
        <w:jc w:val="both"/>
        <w:rPr>
          <w:sz w:val="24"/>
          <w:szCs w:val="24"/>
        </w:rPr>
      </w:pPr>
      <w:r>
        <w:rPr>
          <w:sz w:val="24"/>
          <w:szCs w:val="24"/>
        </w:rPr>
        <w:t xml:space="preserve">Satisfactory (90-100 pts.) – Proactive/reactive participation: leading, originating, informing, challenging contributions that reflect in-depth study, thought, and analysis of the topic under consideration as well as a demonstrated ability to listen to and build upon the ideas of others. </w:t>
      </w:r>
    </w:p>
    <w:p w14:paraId="3A1AC82D" w14:textId="77777777" w:rsidR="00ED2F2D" w:rsidRDefault="00153E80" w:rsidP="004B18B6">
      <w:pPr>
        <w:numPr>
          <w:ilvl w:val="0"/>
          <w:numId w:val="34"/>
        </w:numPr>
        <w:tabs>
          <w:tab w:val="left" w:pos="720"/>
        </w:tabs>
        <w:rPr>
          <w:sz w:val="24"/>
          <w:szCs w:val="24"/>
        </w:rPr>
      </w:pPr>
      <w:r>
        <w:rPr>
          <w:sz w:val="24"/>
          <w:szCs w:val="24"/>
        </w:rPr>
        <w:t>Minimally acceptable (80-89 pts.) - Passive participation: present, awake, alert, attentive, but not actively involved.</w:t>
      </w:r>
    </w:p>
    <w:p w14:paraId="307E334D" w14:textId="77777777" w:rsidR="00ED2F2D" w:rsidRDefault="00153E80" w:rsidP="004B18B6">
      <w:pPr>
        <w:numPr>
          <w:ilvl w:val="0"/>
          <w:numId w:val="34"/>
        </w:numPr>
        <w:tabs>
          <w:tab w:val="left" w:pos="720"/>
        </w:tabs>
        <w:rPr>
          <w:sz w:val="24"/>
          <w:szCs w:val="24"/>
        </w:rPr>
      </w:pPr>
      <w:r>
        <w:rPr>
          <w:sz w:val="24"/>
          <w:szCs w:val="24"/>
        </w:rPr>
        <w:t>Unsatisfactory (0-79 pts.) - Uninvolved: absent, present but not attentive, sleeping, irrelevant contributions that inhibit or impede the progress of class discussion.</w:t>
      </w:r>
    </w:p>
    <w:p w14:paraId="7482D95A" w14:textId="77777777" w:rsidR="00ED2F2D" w:rsidRDefault="00153E80">
      <w:pPr>
        <w:tabs>
          <w:tab w:val="left" w:pos="720"/>
        </w:tabs>
        <w:rPr>
          <w:sz w:val="24"/>
          <w:szCs w:val="24"/>
        </w:rPr>
      </w:pPr>
      <w:r>
        <w:rPr>
          <w:color w:val="000000"/>
          <w:sz w:val="24"/>
          <w:szCs w:val="24"/>
        </w:rPr>
        <w:t>All assignments must be submitted on the due date. Missing assignments will NOT be accepted after due dates and times. </w:t>
      </w:r>
    </w:p>
    <w:p w14:paraId="66823039" w14:textId="2B80EB40" w:rsidR="00931C29" w:rsidRDefault="00931C29">
      <w:pPr>
        <w:widowControl/>
        <w:rPr>
          <w:b/>
          <w:color w:val="000000"/>
          <w:sz w:val="24"/>
          <w:szCs w:val="24"/>
        </w:rPr>
      </w:pPr>
    </w:p>
    <w:p w14:paraId="0BCDC959" w14:textId="77777777" w:rsidR="00931C29" w:rsidRPr="00931C29" w:rsidRDefault="00931C29">
      <w:pPr>
        <w:widowControl/>
        <w:rPr>
          <w:b/>
          <w:color w:val="000000"/>
          <w:sz w:val="24"/>
          <w:szCs w:val="24"/>
        </w:rPr>
      </w:pPr>
    </w:p>
    <w:p w14:paraId="5B1419BC" w14:textId="0881BFC4" w:rsidR="00ED2F2D" w:rsidRDefault="00153E80">
      <w:pPr>
        <w:widowControl/>
        <w:rPr>
          <w:color w:val="000000"/>
          <w:sz w:val="24"/>
          <w:szCs w:val="24"/>
        </w:rPr>
      </w:pPr>
      <w:r>
        <w:rPr>
          <w:b/>
          <w:color w:val="000000"/>
          <w:sz w:val="24"/>
          <w:szCs w:val="24"/>
          <w:u w:val="single"/>
        </w:rPr>
        <w:t>Sustainability Paper</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t xml:space="preserve">          </w:t>
      </w:r>
      <w:r>
        <w:rPr>
          <w:b/>
          <w:color w:val="000000"/>
          <w:sz w:val="24"/>
          <w:szCs w:val="24"/>
        </w:rPr>
        <w:t xml:space="preserve">(Due: September </w:t>
      </w:r>
      <w:r w:rsidR="00931C29">
        <w:rPr>
          <w:b/>
          <w:color w:val="000000"/>
          <w:sz w:val="24"/>
          <w:szCs w:val="24"/>
        </w:rPr>
        <w:t>9</w:t>
      </w:r>
      <w:r>
        <w:rPr>
          <w:b/>
          <w:color w:val="000000"/>
          <w:sz w:val="24"/>
          <w:szCs w:val="24"/>
          <w:vertAlign w:val="superscript"/>
        </w:rPr>
        <w:t>th</w:t>
      </w:r>
      <w:r>
        <w:rPr>
          <w:b/>
          <w:color w:val="000000"/>
          <w:sz w:val="24"/>
          <w:szCs w:val="24"/>
        </w:rPr>
        <w:t>)</w:t>
      </w:r>
    </w:p>
    <w:p w14:paraId="2D2C324A" w14:textId="368E5C83" w:rsidR="00ED2F2D" w:rsidRDefault="00153E80">
      <w:pPr>
        <w:rPr>
          <w:color w:val="000000"/>
          <w:sz w:val="24"/>
          <w:szCs w:val="24"/>
        </w:rPr>
      </w:pPr>
      <w:r>
        <w:rPr>
          <w:color w:val="000000"/>
          <w:sz w:val="24"/>
          <w:szCs w:val="24"/>
        </w:rPr>
        <w:t xml:space="preserve">Students will choose two of the 17 SDG’s to focus on for this assignment.  Based on classroom discussion, ecological footprint exercise, and the United Nations paper of the General Assembly meeting plus any other resources you find helpful you will write a 2-3 page paper discussing the </w:t>
      </w:r>
      <w:r>
        <w:rPr>
          <w:sz w:val="24"/>
          <w:szCs w:val="24"/>
        </w:rPr>
        <w:t xml:space="preserve">cultural variables that impact sustainability including gender, race, poverty, privilege, and the cycle of systemic oppression in a K-12 school setting.  In the position paper, you must demonstrate how you will incorporate sustainability into your comprehensive and developmental school counseling program through conceptualization of student issues, counseling plans, and/or selection of counseling interventions to aid K-12 students in their academic, career, and/or social emotional development.  </w:t>
      </w:r>
      <w:r>
        <w:rPr>
          <w:color w:val="000000"/>
          <w:sz w:val="24"/>
          <w:szCs w:val="24"/>
        </w:rPr>
        <w:t xml:space="preserve">  </w:t>
      </w:r>
    </w:p>
    <w:p w14:paraId="1392176E" w14:textId="77777777" w:rsidR="00ED2F2D" w:rsidRDefault="00ED2F2D">
      <w:pPr>
        <w:tabs>
          <w:tab w:val="left" w:pos="720"/>
        </w:tabs>
        <w:rPr>
          <w:b/>
          <w:sz w:val="24"/>
          <w:szCs w:val="24"/>
          <w:u w:val="single"/>
        </w:rPr>
      </w:pPr>
    </w:p>
    <w:p w14:paraId="46D2AB24" w14:textId="77777777" w:rsidR="00131817" w:rsidRDefault="00131817">
      <w:pPr>
        <w:tabs>
          <w:tab w:val="left" w:pos="720"/>
        </w:tabs>
        <w:rPr>
          <w:b/>
          <w:color w:val="000000"/>
          <w:sz w:val="24"/>
          <w:szCs w:val="24"/>
          <w:u w:val="single"/>
        </w:rPr>
      </w:pPr>
    </w:p>
    <w:p w14:paraId="66998291" w14:textId="6CD1C72B" w:rsidR="00ED2F2D" w:rsidRDefault="00153E80">
      <w:pPr>
        <w:tabs>
          <w:tab w:val="left" w:pos="720"/>
        </w:tabs>
        <w:rPr>
          <w:sz w:val="24"/>
          <w:szCs w:val="24"/>
        </w:rPr>
      </w:pPr>
      <w:r>
        <w:rPr>
          <w:b/>
          <w:color w:val="000000"/>
          <w:sz w:val="24"/>
          <w:szCs w:val="24"/>
          <w:u w:val="single"/>
        </w:rPr>
        <w:lastRenderedPageBreak/>
        <w:t>Presentation of</w:t>
      </w:r>
      <w:r>
        <w:rPr>
          <w:color w:val="000000"/>
          <w:sz w:val="24"/>
          <w:szCs w:val="24"/>
          <w:u w:val="single"/>
        </w:rPr>
        <w:t xml:space="preserve"> </w:t>
      </w:r>
      <w:r>
        <w:rPr>
          <w:b/>
          <w:color w:val="000000"/>
          <w:sz w:val="24"/>
          <w:szCs w:val="24"/>
          <w:u w:val="single"/>
        </w:rPr>
        <w:t xml:space="preserve">School Data &amp; Program Goals </w:t>
      </w:r>
      <w:r w:rsidRPr="00BC7534">
        <w:rPr>
          <w:b/>
          <w:color w:val="000000"/>
          <w:sz w:val="24"/>
          <w:szCs w:val="24"/>
        </w:rPr>
        <w:tab/>
      </w:r>
      <w:r>
        <w:rPr>
          <w:b/>
          <w:sz w:val="24"/>
          <w:szCs w:val="24"/>
        </w:rPr>
        <w:t xml:space="preserve">          </w:t>
      </w:r>
      <w:r>
        <w:rPr>
          <w:b/>
          <w:sz w:val="24"/>
          <w:szCs w:val="24"/>
        </w:rPr>
        <w:tab/>
      </w:r>
      <w:r>
        <w:rPr>
          <w:b/>
          <w:sz w:val="24"/>
          <w:szCs w:val="24"/>
        </w:rPr>
        <w:tab/>
        <w:t xml:space="preserve">       </w:t>
      </w:r>
      <w:r w:rsidRPr="00BC7534">
        <w:rPr>
          <w:b/>
          <w:sz w:val="24"/>
          <w:szCs w:val="24"/>
        </w:rPr>
        <w:t xml:space="preserve">   </w:t>
      </w:r>
      <w:r>
        <w:rPr>
          <w:b/>
          <w:color w:val="000000"/>
          <w:sz w:val="24"/>
          <w:szCs w:val="24"/>
        </w:rPr>
        <w:t>(Due: September 2</w:t>
      </w:r>
      <w:r w:rsidR="00931C29">
        <w:rPr>
          <w:b/>
          <w:color w:val="000000"/>
          <w:sz w:val="24"/>
          <w:szCs w:val="24"/>
        </w:rPr>
        <w:t>3</w:t>
      </w:r>
      <w:r w:rsidR="00931C29">
        <w:rPr>
          <w:b/>
          <w:color w:val="000000"/>
          <w:sz w:val="24"/>
          <w:szCs w:val="24"/>
          <w:vertAlign w:val="superscript"/>
        </w:rPr>
        <w:t>rd</w:t>
      </w:r>
      <w:r>
        <w:rPr>
          <w:b/>
          <w:color w:val="000000"/>
          <w:sz w:val="24"/>
          <w:szCs w:val="24"/>
        </w:rPr>
        <w:t xml:space="preserve">) </w:t>
      </w:r>
    </w:p>
    <w:p w14:paraId="2A32E9F1" w14:textId="77777777" w:rsidR="00ED2F2D" w:rsidRDefault="00153E80">
      <w:pPr>
        <w:rPr>
          <w:sz w:val="24"/>
          <w:szCs w:val="24"/>
        </w:rPr>
      </w:pPr>
      <w:r>
        <w:rPr>
          <w:sz w:val="24"/>
          <w:szCs w:val="24"/>
        </w:rPr>
        <w:t xml:space="preserve">As a school counselor, you will need to be aware of your community and school demographics to help guide the development of your comprehensive school counseling program. This assignment will provide the data that serve as part of your program foundation. You will use these data to guide you in the development of your future assignments. Furthermore, you need to be able to interpret and make meaning of data to set program priorities. You MUST reference at least one article (article can be one that is included on class syllabus OR another article that you find in your own search but must have a social justice component). </w:t>
      </w:r>
    </w:p>
    <w:p w14:paraId="7E45804A" w14:textId="77777777" w:rsidR="00ED2F2D" w:rsidRDefault="00ED2F2D">
      <w:pPr>
        <w:widowControl/>
        <w:rPr>
          <w:sz w:val="24"/>
          <w:szCs w:val="24"/>
        </w:rPr>
      </w:pPr>
    </w:p>
    <w:p w14:paraId="4B578A7F" w14:textId="3F9BD9D4" w:rsidR="00ED2F2D" w:rsidRDefault="00153E80">
      <w:pPr>
        <w:widowControl/>
        <w:rPr>
          <w:sz w:val="24"/>
          <w:szCs w:val="24"/>
        </w:rPr>
      </w:pPr>
      <w:r>
        <w:rPr>
          <w:sz w:val="24"/>
          <w:szCs w:val="24"/>
        </w:rPr>
        <w:t xml:space="preserve">Collect the following information </w:t>
      </w:r>
      <w:r w:rsidR="00BC7534">
        <w:rPr>
          <w:sz w:val="24"/>
          <w:szCs w:val="24"/>
        </w:rPr>
        <w:t>in regard to</w:t>
      </w:r>
      <w:r>
        <w:rPr>
          <w:sz w:val="24"/>
          <w:szCs w:val="24"/>
        </w:rPr>
        <w:t xml:space="preserve"> your practicum site (Most of the information can be collected online via the </w:t>
      </w:r>
      <w:r w:rsidR="003C1D3D">
        <w:rPr>
          <w:sz w:val="24"/>
          <w:szCs w:val="24"/>
        </w:rPr>
        <w:t xml:space="preserve">ALSDE website, </w:t>
      </w:r>
      <w:r>
        <w:rPr>
          <w:sz w:val="24"/>
          <w:szCs w:val="24"/>
        </w:rPr>
        <w:t>school website, school report card, and Safe and Drug Free Schools and Communities Report. Any information that cannot be collected online should be obtained from the school directly):</w:t>
      </w:r>
    </w:p>
    <w:p w14:paraId="78690E76" w14:textId="77777777" w:rsidR="00ED2F2D" w:rsidRDefault="00153E80">
      <w:pPr>
        <w:widowControl/>
        <w:numPr>
          <w:ilvl w:val="0"/>
          <w:numId w:val="5"/>
        </w:numPr>
        <w:rPr>
          <w:sz w:val="24"/>
          <w:szCs w:val="24"/>
        </w:rPr>
      </w:pPr>
      <w:r>
        <w:rPr>
          <w:sz w:val="24"/>
          <w:szCs w:val="24"/>
        </w:rPr>
        <w:t>Geographical location of the school</w:t>
      </w:r>
    </w:p>
    <w:p w14:paraId="715CCD62" w14:textId="77777777" w:rsidR="00ED2F2D" w:rsidRDefault="00153E80">
      <w:pPr>
        <w:widowControl/>
        <w:numPr>
          <w:ilvl w:val="0"/>
          <w:numId w:val="5"/>
        </w:numPr>
        <w:rPr>
          <w:sz w:val="24"/>
          <w:szCs w:val="24"/>
        </w:rPr>
      </w:pPr>
      <w:r>
        <w:rPr>
          <w:sz w:val="24"/>
          <w:szCs w:val="24"/>
        </w:rPr>
        <w:t>Population of the school</w:t>
      </w:r>
    </w:p>
    <w:p w14:paraId="10402702" w14:textId="77777777" w:rsidR="00ED2F2D" w:rsidRDefault="00153E80">
      <w:pPr>
        <w:widowControl/>
        <w:numPr>
          <w:ilvl w:val="0"/>
          <w:numId w:val="5"/>
        </w:numPr>
        <w:rPr>
          <w:sz w:val="24"/>
          <w:szCs w:val="24"/>
        </w:rPr>
      </w:pPr>
      <w:r>
        <w:rPr>
          <w:sz w:val="24"/>
          <w:szCs w:val="24"/>
        </w:rPr>
        <w:t>Ethnicity by percentage</w:t>
      </w:r>
    </w:p>
    <w:p w14:paraId="08253BB1" w14:textId="77777777" w:rsidR="00ED2F2D" w:rsidRDefault="00153E80">
      <w:pPr>
        <w:widowControl/>
        <w:numPr>
          <w:ilvl w:val="0"/>
          <w:numId w:val="5"/>
        </w:numPr>
        <w:rPr>
          <w:sz w:val="24"/>
          <w:szCs w:val="24"/>
        </w:rPr>
      </w:pPr>
      <w:r>
        <w:rPr>
          <w:sz w:val="24"/>
          <w:szCs w:val="24"/>
        </w:rPr>
        <w:t>Graduation data</w:t>
      </w:r>
    </w:p>
    <w:p w14:paraId="176F9F1D" w14:textId="77777777" w:rsidR="00ED2F2D" w:rsidRDefault="00153E80">
      <w:pPr>
        <w:widowControl/>
        <w:numPr>
          <w:ilvl w:val="0"/>
          <w:numId w:val="5"/>
        </w:numPr>
        <w:rPr>
          <w:sz w:val="24"/>
          <w:szCs w:val="24"/>
        </w:rPr>
      </w:pPr>
      <w:r>
        <w:rPr>
          <w:sz w:val="24"/>
          <w:szCs w:val="24"/>
        </w:rPr>
        <w:t>Socio-economic data</w:t>
      </w:r>
    </w:p>
    <w:p w14:paraId="3037DCA6" w14:textId="77777777" w:rsidR="00ED2F2D" w:rsidRDefault="00153E80">
      <w:pPr>
        <w:widowControl/>
        <w:numPr>
          <w:ilvl w:val="0"/>
          <w:numId w:val="5"/>
        </w:numPr>
        <w:rPr>
          <w:sz w:val="24"/>
          <w:szCs w:val="24"/>
        </w:rPr>
      </w:pPr>
      <w:r>
        <w:rPr>
          <w:sz w:val="24"/>
          <w:szCs w:val="24"/>
        </w:rPr>
        <w:t>Percentage of ESL students</w:t>
      </w:r>
    </w:p>
    <w:p w14:paraId="6A18A039" w14:textId="77777777" w:rsidR="00ED2F2D" w:rsidRDefault="00153E80">
      <w:pPr>
        <w:widowControl/>
        <w:numPr>
          <w:ilvl w:val="0"/>
          <w:numId w:val="5"/>
        </w:numPr>
        <w:rPr>
          <w:sz w:val="24"/>
          <w:szCs w:val="24"/>
        </w:rPr>
      </w:pPr>
      <w:r>
        <w:rPr>
          <w:sz w:val="24"/>
          <w:szCs w:val="24"/>
        </w:rPr>
        <w:t>Percentage of special education students</w:t>
      </w:r>
    </w:p>
    <w:p w14:paraId="4DC79554" w14:textId="77777777" w:rsidR="00ED2F2D" w:rsidRDefault="00153E80">
      <w:pPr>
        <w:widowControl/>
        <w:numPr>
          <w:ilvl w:val="0"/>
          <w:numId w:val="5"/>
        </w:numPr>
        <w:rPr>
          <w:sz w:val="24"/>
          <w:szCs w:val="24"/>
        </w:rPr>
      </w:pPr>
      <w:r>
        <w:rPr>
          <w:sz w:val="24"/>
          <w:szCs w:val="24"/>
        </w:rPr>
        <w:t>Annual Yearly Progress (AYP) reports</w:t>
      </w:r>
    </w:p>
    <w:p w14:paraId="7CB8A38F" w14:textId="77777777" w:rsidR="00ED2F2D" w:rsidRDefault="00153E80">
      <w:pPr>
        <w:widowControl/>
        <w:numPr>
          <w:ilvl w:val="0"/>
          <w:numId w:val="5"/>
        </w:numPr>
        <w:rPr>
          <w:sz w:val="24"/>
          <w:szCs w:val="24"/>
        </w:rPr>
      </w:pPr>
      <w:r>
        <w:rPr>
          <w:sz w:val="24"/>
          <w:szCs w:val="24"/>
        </w:rPr>
        <w:t>Behavioral problems (illegal activity, suspensions, expulsions, etc.) [Safe and Drug Free Schools and Communities Report]</w:t>
      </w:r>
    </w:p>
    <w:p w14:paraId="5267A24E" w14:textId="77777777" w:rsidR="00ED2F2D" w:rsidRDefault="00153E80">
      <w:pPr>
        <w:widowControl/>
        <w:numPr>
          <w:ilvl w:val="0"/>
          <w:numId w:val="5"/>
        </w:numPr>
        <w:rPr>
          <w:sz w:val="24"/>
          <w:szCs w:val="24"/>
        </w:rPr>
      </w:pPr>
      <w:r>
        <w:rPr>
          <w:sz w:val="24"/>
          <w:szCs w:val="24"/>
        </w:rPr>
        <w:t>Problems specific to the community (employment issues, health and safety issues, crime rate, etc.)</w:t>
      </w:r>
    </w:p>
    <w:p w14:paraId="6CCA5FD4" w14:textId="77777777" w:rsidR="00ED2F2D" w:rsidRDefault="00ED2F2D">
      <w:pPr>
        <w:widowControl/>
        <w:rPr>
          <w:sz w:val="24"/>
          <w:szCs w:val="24"/>
        </w:rPr>
      </w:pPr>
    </w:p>
    <w:p w14:paraId="2ACB2B86" w14:textId="77777777" w:rsidR="00ED2F2D" w:rsidRDefault="00153E80">
      <w:pPr>
        <w:widowControl/>
        <w:rPr>
          <w:sz w:val="24"/>
          <w:szCs w:val="24"/>
        </w:rPr>
      </w:pPr>
      <w:r>
        <w:rPr>
          <w:sz w:val="24"/>
          <w:szCs w:val="24"/>
        </w:rPr>
        <w:t xml:space="preserve">Detail this information in a </w:t>
      </w:r>
      <w:proofErr w:type="spellStart"/>
      <w:r>
        <w:rPr>
          <w:sz w:val="24"/>
          <w:szCs w:val="24"/>
        </w:rPr>
        <w:t>Powerpoint</w:t>
      </w:r>
      <w:proofErr w:type="spellEnd"/>
      <w:r>
        <w:rPr>
          <w:sz w:val="24"/>
          <w:szCs w:val="24"/>
        </w:rPr>
        <w:t>/Keynote/Prezi presentation (no longer than 10 minutes)</w:t>
      </w:r>
    </w:p>
    <w:p w14:paraId="4F516F8C" w14:textId="77777777" w:rsidR="00ED2F2D" w:rsidRDefault="00153E80">
      <w:pPr>
        <w:widowControl/>
        <w:rPr>
          <w:sz w:val="24"/>
          <w:szCs w:val="24"/>
        </w:rPr>
      </w:pPr>
      <w:r>
        <w:rPr>
          <w:sz w:val="24"/>
          <w:szCs w:val="24"/>
        </w:rPr>
        <w:t xml:space="preserve">In a total of </w:t>
      </w:r>
      <w:r>
        <w:rPr>
          <w:b/>
          <w:sz w:val="24"/>
          <w:szCs w:val="24"/>
        </w:rPr>
        <w:t>5-specific slides</w:t>
      </w:r>
      <w:r>
        <w:rPr>
          <w:sz w:val="24"/>
          <w:szCs w:val="24"/>
        </w:rPr>
        <w:t xml:space="preserve"> describe:</w:t>
      </w:r>
    </w:p>
    <w:p w14:paraId="02312CB9" w14:textId="77777777" w:rsidR="00ED2F2D" w:rsidRDefault="00153E80" w:rsidP="004B18B6">
      <w:pPr>
        <w:widowControl/>
        <w:numPr>
          <w:ilvl w:val="0"/>
          <w:numId w:val="10"/>
        </w:numPr>
        <w:rPr>
          <w:sz w:val="24"/>
          <w:szCs w:val="24"/>
        </w:rPr>
      </w:pPr>
      <w:r>
        <w:rPr>
          <w:sz w:val="24"/>
          <w:szCs w:val="24"/>
        </w:rPr>
        <w:t xml:space="preserve">Slide 1: the </w:t>
      </w:r>
      <w:r>
        <w:rPr>
          <w:b/>
          <w:sz w:val="24"/>
          <w:szCs w:val="24"/>
        </w:rPr>
        <w:t>strengths</w:t>
      </w:r>
      <w:r>
        <w:rPr>
          <w:sz w:val="24"/>
          <w:szCs w:val="24"/>
        </w:rPr>
        <w:t xml:space="preserve"> of the school</w:t>
      </w:r>
    </w:p>
    <w:p w14:paraId="338D6709" w14:textId="77777777" w:rsidR="00ED2F2D" w:rsidRDefault="00153E80">
      <w:pPr>
        <w:widowControl/>
        <w:numPr>
          <w:ilvl w:val="0"/>
          <w:numId w:val="5"/>
        </w:numPr>
        <w:rPr>
          <w:sz w:val="24"/>
          <w:szCs w:val="24"/>
        </w:rPr>
      </w:pPr>
      <w:r>
        <w:rPr>
          <w:sz w:val="24"/>
          <w:szCs w:val="24"/>
        </w:rPr>
        <w:t xml:space="preserve">Slide 2: </w:t>
      </w:r>
      <w:r>
        <w:rPr>
          <w:b/>
          <w:sz w:val="24"/>
          <w:szCs w:val="24"/>
        </w:rPr>
        <w:t>challenges</w:t>
      </w:r>
      <w:r>
        <w:rPr>
          <w:sz w:val="24"/>
          <w:szCs w:val="24"/>
        </w:rPr>
        <w:t xml:space="preserve"> to student academic success</w:t>
      </w:r>
    </w:p>
    <w:p w14:paraId="52B69618" w14:textId="77777777" w:rsidR="00ED2F2D" w:rsidRDefault="00153E80">
      <w:pPr>
        <w:widowControl/>
        <w:numPr>
          <w:ilvl w:val="0"/>
          <w:numId w:val="5"/>
        </w:numPr>
        <w:rPr>
          <w:sz w:val="24"/>
          <w:szCs w:val="24"/>
        </w:rPr>
      </w:pPr>
      <w:r>
        <w:rPr>
          <w:sz w:val="24"/>
          <w:szCs w:val="24"/>
        </w:rPr>
        <w:t xml:space="preserve">Slide 3: </w:t>
      </w:r>
      <w:r>
        <w:rPr>
          <w:b/>
          <w:sz w:val="24"/>
          <w:szCs w:val="24"/>
        </w:rPr>
        <w:t>areas of need</w:t>
      </w:r>
      <w:r>
        <w:rPr>
          <w:sz w:val="24"/>
          <w:szCs w:val="24"/>
        </w:rPr>
        <w:t xml:space="preserve"> that should be addressed through a comprehensive school counseling program (only include areas that school counselors can directly impact, i.e., you will not be able to terminate an ineffective teacher.)</w:t>
      </w:r>
    </w:p>
    <w:p w14:paraId="41A8EEAF" w14:textId="77777777" w:rsidR="00ED2F2D" w:rsidRDefault="00153E80">
      <w:pPr>
        <w:widowControl/>
        <w:numPr>
          <w:ilvl w:val="0"/>
          <w:numId w:val="5"/>
        </w:numPr>
        <w:rPr>
          <w:sz w:val="24"/>
          <w:szCs w:val="24"/>
        </w:rPr>
      </w:pPr>
      <w:r>
        <w:rPr>
          <w:sz w:val="24"/>
          <w:szCs w:val="24"/>
        </w:rPr>
        <w:t xml:space="preserve">Slide 4: </w:t>
      </w:r>
      <w:r>
        <w:rPr>
          <w:b/>
          <w:sz w:val="24"/>
          <w:szCs w:val="24"/>
        </w:rPr>
        <w:t>Prioritize</w:t>
      </w:r>
      <w:r>
        <w:rPr>
          <w:sz w:val="24"/>
          <w:szCs w:val="24"/>
        </w:rPr>
        <w:t xml:space="preserve"> the needs of the school by creating program goals. You will develop 3 program goals. One for behavior, academic, and either social/emotional, attendance or career. </w:t>
      </w:r>
    </w:p>
    <w:p w14:paraId="08D992DC" w14:textId="77777777" w:rsidR="00ED2F2D" w:rsidRDefault="00153E80">
      <w:pPr>
        <w:widowControl/>
        <w:numPr>
          <w:ilvl w:val="0"/>
          <w:numId w:val="5"/>
        </w:numPr>
        <w:rPr>
          <w:sz w:val="24"/>
          <w:szCs w:val="24"/>
        </w:rPr>
      </w:pPr>
      <w:r>
        <w:rPr>
          <w:sz w:val="24"/>
          <w:szCs w:val="24"/>
        </w:rPr>
        <w:t xml:space="preserve">Slide 5: </w:t>
      </w:r>
      <w:r>
        <w:rPr>
          <w:b/>
          <w:sz w:val="24"/>
          <w:szCs w:val="24"/>
        </w:rPr>
        <w:t>Action plan</w:t>
      </w:r>
      <w:r>
        <w:rPr>
          <w:sz w:val="24"/>
          <w:szCs w:val="24"/>
        </w:rPr>
        <w:t xml:space="preserve"> should follow the ASCA model design, but include:</w:t>
      </w:r>
    </w:p>
    <w:p w14:paraId="1DE3A8E3" w14:textId="77777777" w:rsidR="00ED2F2D" w:rsidRDefault="00153E80">
      <w:pPr>
        <w:widowControl/>
        <w:numPr>
          <w:ilvl w:val="1"/>
          <w:numId w:val="5"/>
        </w:numPr>
        <w:rPr>
          <w:sz w:val="24"/>
          <w:szCs w:val="24"/>
        </w:rPr>
      </w:pPr>
      <w:r>
        <w:rPr>
          <w:color w:val="000000"/>
          <w:sz w:val="24"/>
          <w:szCs w:val="24"/>
        </w:rPr>
        <w:t>Goals (measurable)</w:t>
      </w:r>
    </w:p>
    <w:p w14:paraId="41D2D153" w14:textId="77777777" w:rsidR="00ED2F2D" w:rsidRDefault="00153E80">
      <w:pPr>
        <w:widowControl/>
        <w:numPr>
          <w:ilvl w:val="1"/>
          <w:numId w:val="5"/>
        </w:numPr>
        <w:rPr>
          <w:color w:val="000000"/>
          <w:sz w:val="24"/>
          <w:szCs w:val="24"/>
        </w:rPr>
      </w:pPr>
      <w:r>
        <w:rPr>
          <w:color w:val="000000"/>
          <w:sz w:val="24"/>
          <w:szCs w:val="24"/>
        </w:rPr>
        <w:t>Process Data</w:t>
      </w:r>
    </w:p>
    <w:p w14:paraId="4FB53438" w14:textId="77777777" w:rsidR="00ED2F2D" w:rsidRDefault="00153E80">
      <w:pPr>
        <w:widowControl/>
        <w:numPr>
          <w:ilvl w:val="1"/>
          <w:numId w:val="5"/>
        </w:numPr>
        <w:rPr>
          <w:color w:val="000000"/>
          <w:sz w:val="24"/>
          <w:szCs w:val="24"/>
        </w:rPr>
      </w:pPr>
      <w:r>
        <w:rPr>
          <w:color w:val="000000"/>
          <w:sz w:val="24"/>
          <w:szCs w:val="24"/>
        </w:rPr>
        <w:t>Perception Data</w:t>
      </w:r>
    </w:p>
    <w:p w14:paraId="75A124BA" w14:textId="77777777" w:rsidR="00ED2F2D" w:rsidRDefault="00153E80">
      <w:pPr>
        <w:widowControl/>
        <w:numPr>
          <w:ilvl w:val="1"/>
          <w:numId w:val="5"/>
        </w:numPr>
        <w:rPr>
          <w:color w:val="000000"/>
          <w:sz w:val="24"/>
          <w:szCs w:val="24"/>
        </w:rPr>
      </w:pPr>
      <w:r>
        <w:rPr>
          <w:color w:val="000000"/>
          <w:sz w:val="24"/>
          <w:szCs w:val="24"/>
        </w:rPr>
        <w:t>Outcome data</w:t>
      </w:r>
    </w:p>
    <w:p w14:paraId="420AF259" w14:textId="77777777" w:rsidR="00ED2F2D" w:rsidRDefault="00153E80">
      <w:pPr>
        <w:widowControl/>
        <w:numPr>
          <w:ilvl w:val="1"/>
          <w:numId w:val="5"/>
        </w:numPr>
        <w:rPr>
          <w:color w:val="000000"/>
          <w:sz w:val="24"/>
          <w:szCs w:val="24"/>
        </w:rPr>
      </w:pPr>
      <w:r>
        <w:rPr>
          <w:color w:val="000000"/>
          <w:sz w:val="24"/>
          <w:szCs w:val="24"/>
        </w:rPr>
        <w:t xml:space="preserve">ASCA mindsets and behavior for each goal </w:t>
      </w:r>
    </w:p>
    <w:p w14:paraId="612A0155" w14:textId="77777777" w:rsidR="00ED2F2D" w:rsidRDefault="00ED2F2D">
      <w:pPr>
        <w:rPr>
          <w:b/>
          <w:sz w:val="24"/>
          <w:szCs w:val="24"/>
          <w:u w:val="single"/>
        </w:rPr>
      </w:pPr>
    </w:p>
    <w:p w14:paraId="23821417" w14:textId="2590116C" w:rsidR="00ED2F2D" w:rsidRDefault="00153E80">
      <w:pPr>
        <w:rPr>
          <w:color w:val="000000"/>
          <w:sz w:val="24"/>
          <w:szCs w:val="24"/>
        </w:rPr>
      </w:pPr>
      <w:r>
        <w:rPr>
          <w:b/>
          <w:color w:val="000000"/>
          <w:sz w:val="24"/>
          <w:szCs w:val="24"/>
          <w:u w:val="single"/>
        </w:rPr>
        <w:t>Program Assessment and Use of Time Assessment</w:t>
      </w:r>
      <w:r>
        <w:rPr>
          <w:b/>
          <w:sz w:val="24"/>
          <w:szCs w:val="24"/>
          <w:u w:val="single"/>
        </w:rPr>
        <w:t xml:space="preserve"> </w:t>
      </w:r>
      <w:r w:rsidRPr="00BC7534">
        <w:rPr>
          <w:b/>
          <w:sz w:val="24"/>
          <w:szCs w:val="24"/>
        </w:rPr>
        <w:tab/>
      </w:r>
      <w:r w:rsidRPr="00BC7534">
        <w:rPr>
          <w:b/>
          <w:sz w:val="24"/>
          <w:szCs w:val="24"/>
        </w:rPr>
        <w:tab/>
      </w:r>
      <w:r w:rsidRPr="00BC7534">
        <w:rPr>
          <w:b/>
          <w:sz w:val="24"/>
          <w:szCs w:val="24"/>
        </w:rPr>
        <w:tab/>
      </w:r>
      <w:r>
        <w:rPr>
          <w:b/>
          <w:sz w:val="24"/>
          <w:szCs w:val="24"/>
        </w:rPr>
        <w:t xml:space="preserve">  </w:t>
      </w:r>
      <w:r>
        <w:rPr>
          <w:b/>
          <w:color w:val="000000"/>
          <w:sz w:val="24"/>
          <w:szCs w:val="24"/>
        </w:rPr>
        <w:t>(Due: October 1</w:t>
      </w:r>
      <w:r w:rsidR="00931C29">
        <w:rPr>
          <w:b/>
          <w:sz w:val="24"/>
          <w:szCs w:val="24"/>
        </w:rPr>
        <w:t>4</w:t>
      </w:r>
      <w:r>
        <w:rPr>
          <w:b/>
          <w:color w:val="000000"/>
          <w:sz w:val="24"/>
          <w:szCs w:val="24"/>
          <w:vertAlign w:val="superscript"/>
        </w:rPr>
        <w:t>th</w:t>
      </w:r>
      <w:r>
        <w:rPr>
          <w:b/>
          <w:color w:val="000000"/>
          <w:sz w:val="24"/>
          <w:szCs w:val="24"/>
        </w:rPr>
        <w:t>)</w:t>
      </w:r>
    </w:p>
    <w:p w14:paraId="504973A5" w14:textId="77777777" w:rsidR="00ED2F2D" w:rsidRDefault="00153E80">
      <w:pPr>
        <w:rPr>
          <w:color w:val="000000"/>
          <w:sz w:val="24"/>
          <w:szCs w:val="24"/>
        </w:rPr>
      </w:pPr>
      <w:r>
        <w:rPr>
          <w:color w:val="000000"/>
          <w:sz w:val="24"/>
          <w:szCs w:val="24"/>
        </w:rPr>
        <w:t>Students will complete a program assessment of their current practicum site using the program assessment rubric from the ASCA national model (found in the ASCA (</w:t>
      </w:r>
      <w:r>
        <w:rPr>
          <w:sz w:val="24"/>
          <w:szCs w:val="24"/>
        </w:rPr>
        <w:t>2019</w:t>
      </w:r>
      <w:r>
        <w:rPr>
          <w:color w:val="000000"/>
          <w:sz w:val="24"/>
          <w:szCs w:val="24"/>
        </w:rPr>
        <w:t xml:space="preserve">) model handbook </w:t>
      </w:r>
      <w:r>
        <w:rPr>
          <w:color w:val="000000"/>
          <w:sz w:val="24"/>
          <w:szCs w:val="24"/>
        </w:rPr>
        <w:lastRenderedPageBreak/>
        <w:t xml:space="preserve">on pg. </w:t>
      </w:r>
      <w:r>
        <w:rPr>
          <w:sz w:val="24"/>
          <w:szCs w:val="24"/>
        </w:rPr>
        <w:t>86-87</w:t>
      </w:r>
      <w:r>
        <w:rPr>
          <w:color w:val="000000"/>
          <w:sz w:val="24"/>
          <w:szCs w:val="24"/>
        </w:rPr>
        <w:t xml:space="preserve">). </w:t>
      </w:r>
      <w:r w:rsidR="000A5C34" w:rsidRPr="000A5C34">
        <w:rPr>
          <w:color w:val="000000"/>
          <w:sz w:val="24"/>
          <w:szCs w:val="24"/>
        </w:rPr>
        <w:t>Students will provide a brief reflection to discuss the results of assessment, identification of potential barriers or obstacles for the program, ideas to move closer to the ASCA National Model, and identification of processes that are working well towards the ASCA National Model. We will review and compare in class.</w:t>
      </w:r>
    </w:p>
    <w:p w14:paraId="2CE6711C" w14:textId="77777777" w:rsidR="00ED2F2D" w:rsidRDefault="00ED2F2D">
      <w:pPr>
        <w:rPr>
          <w:sz w:val="24"/>
          <w:szCs w:val="24"/>
        </w:rPr>
      </w:pPr>
    </w:p>
    <w:p w14:paraId="1F8E15CB" w14:textId="77777777" w:rsidR="00ED2F2D" w:rsidRDefault="00153E80">
      <w:pPr>
        <w:rPr>
          <w:color w:val="000000"/>
          <w:sz w:val="24"/>
          <w:szCs w:val="24"/>
        </w:rPr>
      </w:pPr>
      <w:r>
        <w:rPr>
          <w:color w:val="000000"/>
          <w:sz w:val="24"/>
          <w:szCs w:val="24"/>
        </w:rPr>
        <w:t>Students will complete a use of time assessment using the use of time assessment rubric from the ASCA national model (found in the ASCA (</w:t>
      </w:r>
      <w:r>
        <w:rPr>
          <w:sz w:val="24"/>
          <w:szCs w:val="24"/>
        </w:rPr>
        <w:t>2019</w:t>
      </w:r>
      <w:r>
        <w:rPr>
          <w:color w:val="000000"/>
          <w:sz w:val="24"/>
          <w:szCs w:val="24"/>
        </w:rPr>
        <w:t xml:space="preserve">) model handbook on pg. </w:t>
      </w:r>
      <w:r>
        <w:rPr>
          <w:sz w:val="24"/>
          <w:szCs w:val="24"/>
        </w:rPr>
        <w:t>64-65</w:t>
      </w:r>
      <w:r>
        <w:rPr>
          <w:color w:val="000000"/>
          <w:sz w:val="24"/>
          <w:szCs w:val="24"/>
        </w:rPr>
        <w:t xml:space="preserve">).  Students will track how they spend their time for one day or two half days at their practicum site. </w:t>
      </w:r>
      <w:r w:rsidR="000A5C34" w:rsidRPr="000A5C34">
        <w:rPr>
          <w:color w:val="000000"/>
          <w:sz w:val="24"/>
          <w:szCs w:val="24"/>
        </w:rPr>
        <w:t>Students will provide a brief reflection on how time was spent at practicum site. Will include if ASCA recommended goal of 80% direct services was achieved, why it may or may not have been met, ideas to move closer to goal, or strategies implemented to ensure that the goal was achieved. We will review and compare the results in class. </w:t>
      </w:r>
    </w:p>
    <w:p w14:paraId="28E6BF53" w14:textId="77777777" w:rsidR="00ED2F2D" w:rsidRDefault="00ED2F2D">
      <w:pPr>
        <w:rPr>
          <w:b/>
          <w:sz w:val="24"/>
          <w:szCs w:val="24"/>
          <w:u w:val="single"/>
        </w:rPr>
      </w:pPr>
    </w:p>
    <w:p w14:paraId="37469DEE" w14:textId="1A656ACF" w:rsidR="00ED2F2D" w:rsidRDefault="00153E80">
      <w:pPr>
        <w:rPr>
          <w:color w:val="000000"/>
          <w:sz w:val="24"/>
          <w:szCs w:val="24"/>
        </w:rPr>
      </w:pPr>
      <w:r>
        <w:rPr>
          <w:b/>
          <w:color w:val="000000"/>
          <w:sz w:val="24"/>
          <w:szCs w:val="24"/>
          <w:u w:val="single"/>
        </w:rPr>
        <w:t xml:space="preserve">Mock Advisory Council </w:t>
      </w:r>
      <w:r w:rsidRPr="00BC7534">
        <w:rPr>
          <w:b/>
          <w:color w:val="000000"/>
          <w:sz w:val="24"/>
          <w:szCs w:val="24"/>
        </w:rPr>
        <w:tab/>
      </w:r>
      <w:r w:rsidRPr="00BC7534">
        <w:rPr>
          <w:b/>
          <w:color w:val="000000"/>
          <w:sz w:val="24"/>
          <w:szCs w:val="24"/>
        </w:rPr>
        <w:tab/>
      </w:r>
      <w:r w:rsidRPr="00BC7534">
        <w:rPr>
          <w:b/>
          <w:color w:val="000000"/>
          <w:sz w:val="24"/>
          <w:szCs w:val="24"/>
        </w:rPr>
        <w:tab/>
      </w:r>
      <w:r w:rsidRPr="00BC7534">
        <w:rPr>
          <w:b/>
          <w:color w:val="000000"/>
          <w:sz w:val="24"/>
          <w:szCs w:val="24"/>
        </w:rPr>
        <w:tab/>
      </w:r>
      <w:r w:rsidRPr="00BC7534">
        <w:rPr>
          <w:b/>
          <w:color w:val="000000"/>
          <w:sz w:val="24"/>
          <w:szCs w:val="24"/>
        </w:rPr>
        <w:tab/>
      </w:r>
      <w:r w:rsidRPr="00BC7534">
        <w:rPr>
          <w:b/>
          <w:color w:val="000000"/>
          <w:sz w:val="24"/>
          <w:szCs w:val="24"/>
        </w:rPr>
        <w:tab/>
      </w:r>
      <w:r w:rsidR="002D218F">
        <w:rPr>
          <w:b/>
          <w:color w:val="000000"/>
          <w:sz w:val="24"/>
          <w:szCs w:val="24"/>
        </w:rPr>
        <w:t xml:space="preserve">          </w:t>
      </w:r>
      <w:r>
        <w:rPr>
          <w:b/>
          <w:color w:val="000000"/>
          <w:sz w:val="24"/>
          <w:szCs w:val="24"/>
        </w:rPr>
        <w:t>(Due:</w:t>
      </w:r>
      <w:r w:rsidR="00035F27">
        <w:rPr>
          <w:b/>
          <w:color w:val="000000"/>
          <w:sz w:val="24"/>
          <w:szCs w:val="24"/>
        </w:rPr>
        <w:t xml:space="preserve"> October 2</w:t>
      </w:r>
      <w:r w:rsidR="00931C29">
        <w:rPr>
          <w:b/>
          <w:color w:val="000000"/>
          <w:sz w:val="24"/>
          <w:szCs w:val="24"/>
        </w:rPr>
        <w:t>8</w:t>
      </w:r>
      <w:r>
        <w:rPr>
          <w:b/>
          <w:color w:val="000000"/>
          <w:sz w:val="24"/>
          <w:szCs w:val="24"/>
          <w:vertAlign w:val="superscript"/>
        </w:rPr>
        <w:t>th</w:t>
      </w:r>
      <w:r>
        <w:rPr>
          <w:b/>
          <w:color w:val="000000"/>
          <w:sz w:val="24"/>
          <w:szCs w:val="24"/>
        </w:rPr>
        <w:t xml:space="preserve">) </w:t>
      </w:r>
    </w:p>
    <w:p w14:paraId="2B2597F1" w14:textId="77777777" w:rsidR="00ED2F2D" w:rsidRDefault="00153E80">
      <w:pPr>
        <w:rPr>
          <w:color w:val="000000"/>
          <w:sz w:val="24"/>
          <w:szCs w:val="24"/>
        </w:rPr>
      </w:pPr>
      <w:r>
        <w:rPr>
          <w:color w:val="000000"/>
          <w:sz w:val="24"/>
          <w:szCs w:val="24"/>
        </w:rPr>
        <w:t>Students will develop an advisory council meeting as if it is going to be held at their practicum site.  You will create the meeting from inception to presentation. The purpose of the advisory council is to effectively advocate for your school counseling program. Therefore, your advisory council meeting should include the following:</w:t>
      </w:r>
    </w:p>
    <w:p w14:paraId="5C42C247" w14:textId="77777777" w:rsidR="005E68F9" w:rsidRPr="005E68F9" w:rsidRDefault="005E68F9" w:rsidP="005E68F9">
      <w:pPr>
        <w:numPr>
          <w:ilvl w:val="0"/>
          <w:numId w:val="5"/>
        </w:numPr>
        <w:rPr>
          <w:color w:val="000000"/>
          <w:sz w:val="24"/>
          <w:szCs w:val="24"/>
        </w:rPr>
      </w:pPr>
      <w:r w:rsidRPr="005E68F9">
        <w:rPr>
          <w:color w:val="000000"/>
          <w:sz w:val="24"/>
          <w:szCs w:val="24"/>
        </w:rPr>
        <w:t>Advisory Council Membership (who is included in your advisory council, what was the selection process, should be 8-20 members)</w:t>
      </w:r>
    </w:p>
    <w:p w14:paraId="082413CF" w14:textId="77777777" w:rsidR="005E68F9" w:rsidRPr="005E68F9" w:rsidRDefault="005E68F9" w:rsidP="005E68F9">
      <w:pPr>
        <w:numPr>
          <w:ilvl w:val="0"/>
          <w:numId w:val="5"/>
        </w:numPr>
        <w:tabs>
          <w:tab w:val="num" w:pos="720"/>
        </w:tabs>
        <w:rPr>
          <w:color w:val="000000"/>
          <w:sz w:val="24"/>
          <w:szCs w:val="24"/>
        </w:rPr>
      </w:pPr>
      <w:r w:rsidRPr="005E68F9">
        <w:rPr>
          <w:color w:val="000000"/>
          <w:sz w:val="24"/>
          <w:szCs w:val="24"/>
        </w:rPr>
        <w:t>Agenda (what will be your discussion points, which stakeholders will you invite to your meeting)</w:t>
      </w:r>
    </w:p>
    <w:p w14:paraId="6B18A2E5" w14:textId="77777777" w:rsidR="005E68F9" w:rsidRPr="005E68F9" w:rsidRDefault="005E68F9" w:rsidP="005E68F9">
      <w:pPr>
        <w:numPr>
          <w:ilvl w:val="0"/>
          <w:numId w:val="5"/>
        </w:numPr>
        <w:tabs>
          <w:tab w:val="num" w:pos="720"/>
        </w:tabs>
        <w:rPr>
          <w:color w:val="000000"/>
          <w:sz w:val="24"/>
          <w:szCs w:val="24"/>
        </w:rPr>
      </w:pPr>
      <w:r w:rsidRPr="005E68F9">
        <w:rPr>
          <w:color w:val="000000"/>
          <w:sz w:val="24"/>
          <w:szCs w:val="24"/>
        </w:rPr>
        <w:t>Presentation (Keynote, Prezi, Power Point) that includes a description of your counseling department- how you serve your students (department setup and delivery format including individual, small group, and large group counseling), mission, vision, relevant school data, program goals, and any interventions and if applicable the results of the interventions. You should include any and all relevant programming information that you want your stakeholders to know.</w:t>
      </w:r>
    </w:p>
    <w:p w14:paraId="2B2E1BF6" w14:textId="77777777" w:rsidR="005E68F9" w:rsidRPr="005E68F9" w:rsidRDefault="005E68F9" w:rsidP="005E68F9">
      <w:pPr>
        <w:numPr>
          <w:ilvl w:val="0"/>
          <w:numId w:val="5"/>
        </w:numPr>
        <w:tabs>
          <w:tab w:val="num" w:pos="720"/>
        </w:tabs>
        <w:rPr>
          <w:color w:val="000000"/>
          <w:sz w:val="24"/>
          <w:szCs w:val="24"/>
        </w:rPr>
      </w:pPr>
      <w:r w:rsidRPr="005E68F9">
        <w:rPr>
          <w:color w:val="000000"/>
          <w:sz w:val="24"/>
          <w:szCs w:val="24"/>
        </w:rPr>
        <w:t>Advisory Council Minutes (draft as if you completed the meeting)</w:t>
      </w:r>
    </w:p>
    <w:p w14:paraId="22F36E15" w14:textId="77777777" w:rsidR="005E68F9" w:rsidRPr="005E68F9" w:rsidRDefault="005E68F9" w:rsidP="005E68F9">
      <w:pPr>
        <w:numPr>
          <w:ilvl w:val="0"/>
          <w:numId w:val="5"/>
        </w:numPr>
        <w:tabs>
          <w:tab w:val="num" w:pos="720"/>
        </w:tabs>
        <w:rPr>
          <w:color w:val="000000"/>
          <w:sz w:val="24"/>
          <w:szCs w:val="24"/>
        </w:rPr>
      </w:pPr>
      <w:r w:rsidRPr="005E68F9">
        <w:rPr>
          <w:color w:val="000000"/>
          <w:sz w:val="24"/>
          <w:szCs w:val="24"/>
        </w:rPr>
        <w:t>The presentation should be no longer than 20 minutes.</w:t>
      </w:r>
    </w:p>
    <w:p w14:paraId="6FD2DA91" w14:textId="77777777" w:rsidR="005E68F9" w:rsidRPr="005E68F9" w:rsidRDefault="005E68F9" w:rsidP="005E68F9">
      <w:pPr>
        <w:numPr>
          <w:ilvl w:val="0"/>
          <w:numId w:val="5"/>
        </w:numPr>
        <w:tabs>
          <w:tab w:val="num" w:pos="720"/>
        </w:tabs>
        <w:rPr>
          <w:color w:val="000000"/>
          <w:sz w:val="24"/>
          <w:szCs w:val="24"/>
        </w:rPr>
      </w:pPr>
      <w:r w:rsidRPr="005E68F9">
        <w:rPr>
          <w:color w:val="000000"/>
          <w:sz w:val="24"/>
          <w:szCs w:val="24"/>
        </w:rPr>
        <w:t>Remember this is your time to advocate for your school counseling program so sell it!</w:t>
      </w:r>
    </w:p>
    <w:p w14:paraId="0717DCB3" w14:textId="77777777" w:rsidR="00ED2F2D" w:rsidRDefault="00ED2F2D" w:rsidP="005E68F9">
      <w:pPr>
        <w:ind w:left="720"/>
        <w:rPr>
          <w:b/>
          <w:sz w:val="24"/>
          <w:szCs w:val="24"/>
          <w:u w:val="single"/>
        </w:rPr>
      </w:pPr>
    </w:p>
    <w:p w14:paraId="397A616C" w14:textId="3FBF502E" w:rsidR="00ED2F2D" w:rsidRDefault="00153E80">
      <w:pPr>
        <w:rPr>
          <w:color w:val="000000"/>
          <w:sz w:val="24"/>
          <w:szCs w:val="24"/>
          <w:u w:val="single"/>
        </w:rPr>
      </w:pPr>
      <w:r>
        <w:rPr>
          <w:b/>
          <w:color w:val="000000"/>
          <w:sz w:val="24"/>
          <w:szCs w:val="24"/>
          <w:u w:val="single"/>
        </w:rPr>
        <w:t>P</w:t>
      </w:r>
      <w:r w:rsidR="00994C51">
        <w:rPr>
          <w:b/>
          <w:color w:val="000000"/>
          <w:sz w:val="24"/>
          <w:szCs w:val="24"/>
          <w:u w:val="single"/>
        </w:rPr>
        <w:t>resentation</w:t>
      </w:r>
      <w:r>
        <w:rPr>
          <w:b/>
          <w:color w:val="000000"/>
          <w:sz w:val="24"/>
          <w:szCs w:val="24"/>
          <w:u w:val="single"/>
        </w:rPr>
        <w:t xml:space="preserve"> on Social Justice Intervention </w:t>
      </w:r>
      <w:r w:rsidRPr="00BC7534">
        <w:rPr>
          <w:b/>
          <w:color w:val="000000"/>
          <w:sz w:val="24"/>
          <w:szCs w:val="24"/>
        </w:rPr>
        <w:tab/>
      </w:r>
      <w:r>
        <w:rPr>
          <w:b/>
          <w:color w:val="000000"/>
          <w:sz w:val="24"/>
          <w:szCs w:val="24"/>
        </w:rPr>
        <w:t xml:space="preserve">         </w:t>
      </w:r>
      <w:r>
        <w:rPr>
          <w:b/>
          <w:color w:val="000000"/>
          <w:sz w:val="24"/>
          <w:szCs w:val="24"/>
        </w:rPr>
        <w:tab/>
      </w:r>
      <w:r>
        <w:rPr>
          <w:b/>
          <w:color w:val="000000"/>
          <w:sz w:val="24"/>
          <w:szCs w:val="24"/>
        </w:rPr>
        <w:tab/>
      </w:r>
      <w:r>
        <w:rPr>
          <w:b/>
          <w:sz w:val="24"/>
          <w:szCs w:val="24"/>
        </w:rPr>
        <w:t xml:space="preserve">     </w:t>
      </w:r>
      <w:r w:rsidR="00F118F6">
        <w:rPr>
          <w:b/>
          <w:sz w:val="24"/>
          <w:szCs w:val="24"/>
        </w:rPr>
        <w:t xml:space="preserve">  </w:t>
      </w:r>
      <w:r>
        <w:rPr>
          <w:b/>
          <w:sz w:val="24"/>
          <w:szCs w:val="24"/>
        </w:rPr>
        <w:t xml:space="preserve">   </w:t>
      </w:r>
      <w:r>
        <w:rPr>
          <w:b/>
          <w:color w:val="000000"/>
          <w:sz w:val="24"/>
          <w:szCs w:val="24"/>
        </w:rPr>
        <w:t xml:space="preserve">(Due: </w:t>
      </w:r>
      <w:r>
        <w:rPr>
          <w:b/>
          <w:sz w:val="24"/>
          <w:szCs w:val="24"/>
        </w:rPr>
        <w:t xml:space="preserve">November </w:t>
      </w:r>
      <w:r w:rsidR="001F2D51">
        <w:rPr>
          <w:b/>
          <w:sz w:val="24"/>
          <w:szCs w:val="24"/>
        </w:rPr>
        <w:t>11</w:t>
      </w:r>
      <w:r>
        <w:rPr>
          <w:b/>
          <w:color w:val="000000"/>
          <w:sz w:val="24"/>
          <w:szCs w:val="24"/>
          <w:vertAlign w:val="superscript"/>
        </w:rPr>
        <w:t>th</w:t>
      </w:r>
      <w:r>
        <w:rPr>
          <w:b/>
          <w:color w:val="000000"/>
          <w:sz w:val="24"/>
          <w:szCs w:val="24"/>
        </w:rPr>
        <w:t>)</w:t>
      </w:r>
    </w:p>
    <w:p w14:paraId="26F82E06" w14:textId="77777777" w:rsidR="00ED2F2D" w:rsidRDefault="00153E80">
      <w:pPr>
        <w:spacing w:after="280"/>
        <w:rPr>
          <w:color w:val="000000"/>
          <w:sz w:val="24"/>
          <w:szCs w:val="24"/>
        </w:rPr>
      </w:pPr>
      <w:r>
        <w:rPr>
          <w:color w:val="000000"/>
          <w:sz w:val="24"/>
          <w:szCs w:val="24"/>
        </w:rPr>
        <w:t>Students will use the data they pulled from their practicum site to identify a social justice issue that is currently impacting student achievement this may be academic</w:t>
      </w:r>
      <w:r w:rsidR="00DF2EB7">
        <w:rPr>
          <w:color w:val="000000"/>
          <w:sz w:val="24"/>
          <w:szCs w:val="24"/>
        </w:rPr>
        <w:t xml:space="preserve"> (</w:t>
      </w:r>
      <w:r>
        <w:rPr>
          <w:color w:val="000000"/>
          <w:sz w:val="24"/>
          <w:szCs w:val="24"/>
        </w:rPr>
        <w:t>lack of students of color underrepresented in AP courses, lack of females in STEM courses, students with disabilities failing to graduate on time, etc.)</w:t>
      </w:r>
      <w:r w:rsidR="00DF2EB7">
        <w:rPr>
          <w:color w:val="000000"/>
          <w:sz w:val="24"/>
          <w:szCs w:val="24"/>
        </w:rPr>
        <w:t xml:space="preserve"> or</w:t>
      </w:r>
      <w:r>
        <w:rPr>
          <w:color w:val="000000"/>
          <w:sz w:val="24"/>
          <w:szCs w:val="24"/>
        </w:rPr>
        <w:t xml:space="preserve"> behavioral (more Latinos or African American students with disproportionate number of discipline referrals, etc.). Students must relate this intervention to one of the 17 sustainable development goals. Students will design an advocacy intervention that addresses the issue and then create and present the intervention in a poster session format on the last day of class.  </w:t>
      </w:r>
    </w:p>
    <w:p w14:paraId="1A0A6217" w14:textId="77777777" w:rsidR="00ED2F2D" w:rsidRDefault="00153E80">
      <w:pPr>
        <w:rPr>
          <w:color w:val="000000"/>
          <w:sz w:val="24"/>
          <w:szCs w:val="24"/>
        </w:rPr>
      </w:pPr>
      <w:r>
        <w:rPr>
          <w:color w:val="000000"/>
          <w:sz w:val="24"/>
          <w:szCs w:val="24"/>
        </w:rPr>
        <w:t>The presentation should follow the following format (see outline delineated in the assignment instructions and assessment rubric):</w:t>
      </w:r>
    </w:p>
    <w:p w14:paraId="1B61D1E4" w14:textId="77777777" w:rsidR="00ED2F2D" w:rsidRDefault="00ED2F2D">
      <w:pPr>
        <w:rPr>
          <w:sz w:val="24"/>
          <w:szCs w:val="24"/>
        </w:rPr>
      </w:pPr>
    </w:p>
    <w:p w14:paraId="12BDE0E3" w14:textId="77777777" w:rsidR="00ED2F2D" w:rsidRDefault="00153E80">
      <w:pPr>
        <w:rPr>
          <w:sz w:val="24"/>
          <w:szCs w:val="24"/>
        </w:rPr>
      </w:pPr>
      <w:r>
        <w:rPr>
          <w:b/>
          <w:sz w:val="24"/>
          <w:szCs w:val="24"/>
          <w:u w:val="single"/>
        </w:rPr>
        <w:t>School Counselor Social Justice (Advocacy Plan Format)</w:t>
      </w:r>
    </w:p>
    <w:p w14:paraId="19691BC4" w14:textId="77777777" w:rsidR="00ED2F2D" w:rsidRDefault="00153E80">
      <w:pPr>
        <w:pStyle w:val="Heading1"/>
        <w:numPr>
          <w:ilvl w:val="2"/>
          <w:numId w:val="5"/>
        </w:numPr>
        <w:ind w:left="720"/>
        <w:rPr>
          <w:rFonts w:ascii="Times New Roman" w:eastAsia="Times New Roman" w:hAnsi="Times New Roman" w:cs="Times New Roman"/>
          <w:b w:val="0"/>
        </w:rPr>
      </w:pPr>
      <w:r>
        <w:rPr>
          <w:rFonts w:ascii="Times New Roman" w:eastAsia="Times New Roman" w:hAnsi="Times New Roman" w:cs="Times New Roman"/>
          <w:b w:val="0"/>
          <w:u w:val="single"/>
        </w:rPr>
        <w:lastRenderedPageBreak/>
        <w:t>Preliminary Steps of Change</w:t>
      </w:r>
    </w:p>
    <w:p w14:paraId="705AE3A0" w14:textId="77777777" w:rsidR="00ED2F2D" w:rsidRDefault="00153E80">
      <w:pPr>
        <w:numPr>
          <w:ilvl w:val="3"/>
          <w:numId w:val="5"/>
        </w:numPr>
        <w:ind w:left="1440"/>
        <w:rPr>
          <w:sz w:val="24"/>
          <w:szCs w:val="24"/>
        </w:rPr>
      </w:pPr>
      <w:r>
        <w:rPr>
          <w:sz w:val="24"/>
          <w:szCs w:val="24"/>
        </w:rPr>
        <w:t>Identify the Problem (school counselor role/responsibility) and the impact on student achievement</w:t>
      </w:r>
    </w:p>
    <w:p w14:paraId="69DB5E85" w14:textId="77777777" w:rsidR="00ED2F2D" w:rsidRDefault="00153E80">
      <w:pPr>
        <w:numPr>
          <w:ilvl w:val="3"/>
          <w:numId w:val="5"/>
        </w:numPr>
        <w:ind w:left="1440"/>
        <w:rPr>
          <w:sz w:val="24"/>
          <w:szCs w:val="24"/>
        </w:rPr>
      </w:pPr>
      <w:r>
        <w:rPr>
          <w:sz w:val="24"/>
          <w:szCs w:val="24"/>
        </w:rPr>
        <w:t>Determine if the Problem is Widespread</w:t>
      </w:r>
    </w:p>
    <w:p w14:paraId="1FC5F5A7" w14:textId="77777777" w:rsidR="00ED2F2D" w:rsidRDefault="00153E80">
      <w:pPr>
        <w:numPr>
          <w:ilvl w:val="3"/>
          <w:numId w:val="5"/>
        </w:numPr>
        <w:ind w:left="1440"/>
        <w:rPr>
          <w:sz w:val="24"/>
          <w:szCs w:val="24"/>
        </w:rPr>
      </w:pPr>
      <w:r>
        <w:rPr>
          <w:sz w:val="24"/>
          <w:szCs w:val="24"/>
        </w:rPr>
        <w:t>Clarify Possible Systemic Contributions to Problem</w:t>
      </w:r>
    </w:p>
    <w:p w14:paraId="086DB946" w14:textId="77777777" w:rsidR="00ED2F2D" w:rsidRDefault="00153E80">
      <w:pPr>
        <w:numPr>
          <w:ilvl w:val="3"/>
          <w:numId w:val="5"/>
        </w:numPr>
        <w:ind w:left="1440"/>
        <w:rPr>
          <w:sz w:val="24"/>
          <w:szCs w:val="24"/>
        </w:rPr>
      </w:pPr>
      <w:r>
        <w:rPr>
          <w:sz w:val="24"/>
          <w:szCs w:val="24"/>
        </w:rPr>
        <w:t>Assess the Risks of Action and Non-Action</w:t>
      </w:r>
    </w:p>
    <w:p w14:paraId="74696F58" w14:textId="77777777" w:rsidR="00ED2F2D" w:rsidRDefault="00153E80">
      <w:pPr>
        <w:numPr>
          <w:ilvl w:val="2"/>
          <w:numId w:val="5"/>
        </w:numPr>
        <w:ind w:left="720"/>
        <w:rPr>
          <w:sz w:val="24"/>
          <w:szCs w:val="24"/>
        </w:rPr>
      </w:pPr>
      <w:r>
        <w:rPr>
          <w:sz w:val="24"/>
          <w:szCs w:val="24"/>
          <w:u w:val="single"/>
        </w:rPr>
        <w:t>Action Steps</w:t>
      </w:r>
    </w:p>
    <w:p w14:paraId="0BE176A9" w14:textId="77777777" w:rsidR="00ED2F2D" w:rsidRDefault="00153E80">
      <w:pPr>
        <w:pStyle w:val="Heading1"/>
        <w:numPr>
          <w:ilvl w:val="3"/>
          <w:numId w:val="5"/>
        </w:numPr>
        <w:ind w:left="1440"/>
        <w:rPr>
          <w:rFonts w:ascii="Times New Roman" w:eastAsia="Times New Roman" w:hAnsi="Times New Roman" w:cs="Times New Roman"/>
          <w:b w:val="0"/>
        </w:rPr>
      </w:pPr>
      <w:r>
        <w:rPr>
          <w:rFonts w:ascii="Times New Roman" w:eastAsia="Times New Roman" w:hAnsi="Times New Roman" w:cs="Times New Roman"/>
          <w:b w:val="0"/>
        </w:rPr>
        <w:t>Identify Allies who are working on the Same Issue</w:t>
      </w:r>
    </w:p>
    <w:p w14:paraId="6391F640" w14:textId="77777777" w:rsidR="00ED2F2D" w:rsidRDefault="00153E80">
      <w:pPr>
        <w:pStyle w:val="Heading1"/>
        <w:numPr>
          <w:ilvl w:val="3"/>
          <w:numId w:val="5"/>
        </w:numPr>
        <w:ind w:left="1440"/>
        <w:rPr>
          <w:rFonts w:ascii="Times New Roman" w:eastAsia="Times New Roman" w:hAnsi="Times New Roman" w:cs="Times New Roman"/>
          <w:b w:val="0"/>
        </w:rPr>
      </w:pPr>
      <w:r>
        <w:rPr>
          <w:rFonts w:ascii="Times New Roman" w:eastAsia="Times New Roman" w:hAnsi="Times New Roman" w:cs="Times New Roman"/>
          <w:b w:val="0"/>
        </w:rPr>
        <w:t>Clarify Source and Focus of Problem</w:t>
      </w:r>
    </w:p>
    <w:p w14:paraId="71A0F2AD" w14:textId="77777777" w:rsidR="00ED2F2D" w:rsidRDefault="00153E80">
      <w:pPr>
        <w:numPr>
          <w:ilvl w:val="3"/>
          <w:numId w:val="5"/>
        </w:numPr>
        <w:ind w:left="1440"/>
        <w:rPr>
          <w:sz w:val="24"/>
          <w:szCs w:val="24"/>
        </w:rPr>
      </w:pPr>
      <w:r>
        <w:rPr>
          <w:sz w:val="24"/>
          <w:szCs w:val="24"/>
        </w:rPr>
        <w:t>Delineate an Action Plan</w:t>
      </w:r>
    </w:p>
    <w:p w14:paraId="468AD999" w14:textId="77777777" w:rsidR="00ED2F2D" w:rsidRDefault="00153E80">
      <w:pPr>
        <w:numPr>
          <w:ilvl w:val="3"/>
          <w:numId w:val="5"/>
        </w:numPr>
        <w:ind w:left="1440"/>
        <w:rPr>
          <w:sz w:val="24"/>
          <w:szCs w:val="24"/>
        </w:rPr>
      </w:pPr>
      <w:r>
        <w:rPr>
          <w:sz w:val="24"/>
          <w:szCs w:val="24"/>
        </w:rPr>
        <w:t xml:space="preserve">Clarify Roles in the Change Process </w:t>
      </w:r>
    </w:p>
    <w:p w14:paraId="57CA9B12" w14:textId="77777777" w:rsidR="00ED2F2D" w:rsidRDefault="00153E80">
      <w:pPr>
        <w:numPr>
          <w:ilvl w:val="3"/>
          <w:numId w:val="5"/>
        </w:numPr>
        <w:ind w:left="1440"/>
        <w:rPr>
          <w:sz w:val="24"/>
          <w:szCs w:val="24"/>
        </w:rPr>
      </w:pPr>
      <w:r>
        <w:rPr>
          <w:sz w:val="24"/>
          <w:szCs w:val="24"/>
        </w:rPr>
        <w:t>Gather Data to Support the Need for Change</w:t>
      </w:r>
    </w:p>
    <w:p w14:paraId="12ABEF3D" w14:textId="77777777" w:rsidR="00ED2F2D" w:rsidRDefault="00153E80">
      <w:pPr>
        <w:numPr>
          <w:ilvl w:val="3"/>
          <w:numId w:val="5"/>
        </w:numPr>
        <w:ind w:left="1440"/>
        <w:rPr>
          <w:sz w:val="24"/>
          <w:szCs w:val="24"/>
        </w:rPr>
      </w:pPr>
      <w:r>
        <w:rPr>
          <w:sz w:val="24"/>
          <w:szCs w:val="24"/>
        </w:rPr>
        <w:t xml:space="preserve">Identify Sources of Conflict and Opposing Opinion </w:t>
      </w:r>
    </w:p>
    <w:p w14:paraId="6905A7A3" w14:textId="77777777" w:rsidR="00ED2F2D" w:rsidRDefault="00153E80">
      <w:pPr>
        <w:pStyle w:val="Heading2"/>
        <w:numPr>
          <w:ilvl w:val="2"/>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val="0"/>
          <w:sz w:val="24"/>
          <w:szCs w:val="24"/>
        </w:rPr>
      </w:pPr>
      <w:r>
        <w:rPr>
          <w:b w:val="0"/>
          <w:sz w:val="24"/>
          <w:szCs w:val="24"/>
          <w:u w:val="single"/>
        </w:rPr>
        <w:t>Take only Realistic Action</w:t>
      </w:r>
      <w:r>
        <w:rPr>
          <w:b w:val="0"/>
          <w:sz w:val="24"/>
          <w:szCs w:val="24"/>
        </w:rPr>
        <w:t xml:space="preserve"> </w:t>
      </w:r>
    </w:p>
    <w:p w14:paraId="18FD0610" w14:textId="77777777" w:rsidR="00ED2F2D" w:rsidRDefault="00153E80">
      <w:pPr>
        <w:numPr>
          <w:ilvl w:val="3"/>
          <w:numId w:val="5"/>
        </w:numPr>
        <w:ind w:left="1440"/>
        <w:rPr>
          <w:sz w:val="24"/>
          <w:szCs w:val="24"/>
        </w:rPr>
      </w:pPr>
      <w:r>
        <w:rPr>
          <w:sz w:val="24"/>
          <w:szCs w:val="24"/>
        </w:rPr>
        <w:t>Develop a Timeline</w:t>
      </w:r>
    </w:p>
    <w:p w14:paraId="3DDE523A" w14:textId="77777777" w:rsidR="00ED2F2D" w:rsidRDefault="00153E80">
      <w:pPr>
        <w:numPr>
          <w:ilvl w:val="3"/>
          <w:numId w:val="5"/>
        </w:numPr>
        <w:ind w:left="1440"/>
        <w:rPr>
          <w:sz w:val="24"/>
          <w:szCs w:val="24"/>
        </w:rPr>
      </w:pPr>
      <w:r>
        <w:rPr>
          <w:sz w:val="24"/>
          <w:szCs w:val="24"/>
        </w:rPr>
        <w:t xml:space="preserve">Enlist the Support of Influential People &amp; Policy Makers </w:t>
      </w:r>
    </w:p>
    <w:p w14:paraId="150560AD" w14:textId="77777777" w:rsidR="00ED2F2D" w:rsidRDefault="00153E80">
      <w:pPr>
        <w:numPr>
          <w:ilvl w:val="3"/>
          <w:numId w:val="5"/>
        </w:numPr>
        <w:ind w:left="1440"/>
        <w:rPr>
          <w:sz w:val="24"/>
          <w:szCs w:val="24"/>
        </w:rPr>
      </w:pPr>
      <w:r>
        <w:rPr>
          <w:sz w:val="24"/>
          <w:szCs w:val="24"/>
        </w:rPr>
        <w:t xml:space="preserve">Challenge Resistance </w:t>
      </w:r>
    </w:p>
    <w:p w14:paraId="0A5A8C04" w14:textId="77777777" w:rsidR="00ED2F2D" w:rsidRDefault="00153E80">
      <w:pPr>
        <w:numPr>
          <w:ilvl w:val="3"/>
          <w:numId w:val="5"/>
        </w:numPr>
        <w:ind w:left="1440"/>
        <w:rPr>
          <w:sz w:val="24"/>
          <w:szCs w:val="24"/>
        </w:rPr>
      </w:pPr>
      <w:r>
        <w:rPr>
          <w:sz w:val="24"/>
          <w:szCs w:val="24"/>
        </w:rPr>
        <w:t xml:space="preserve">Evaluate Progress </w:t>
      </w:r>
    </w:p>
    <w:p w14:paraId="4EBA2DA6" w14:textId="77777777" w:rsidR="00ED2F2D" w:rsidRDefault="00153E80">
      <w:pPr>
        <w:numPr>
          <w:ilvl w:val="3"/>
          <w:numId w:val="5"/>
        </w:numPr>
        <w:ind w:left="1440"/>
        <w:rPr>
          <w:sz w:val="24"/>
          <w:szCs w:val="24"/>
        </w:rPr>
      </w:pPr>
      <w:r>
        <w:rPr>
          <w:sz w:val="24"/>
          <w:szCs w:val="24"/>
        </w:rPr>
        <w:t>Reflection about the project</w:t>
      </w:r>
    </w:p>
    <w:p w14:paraId="57761BFC" w14:textId="77777777" w:rsidR="00ED2F2D" w:rsidRDefault="00ED2F2D">
      <w:pPr>
        <w:rPr>
          <w:b/>
          <w:sz w:val="24"/>
          <w:szCs w:val="24"/>
          <w:u w:val="single"/>
        </w:rPr>
      </w:pPr>
    </w:p>
    <w:p w14:paraId="691C74DA" w14:textId="3DD0A61F" w:rsidR="00ED2F2D" w:rsidRDefault="00153E80">
      <w:pPr>
        <w:rPr>
          <w:color w:val="000000"/>
          <w:sz w:val="24"/>
          <w:szCs w:val="24"/>
        </w:rPr>
      </w:pPr>
      <w:r>
        <w:rPr>
          <w:b/>
          <w:color w:val="000000"/>
          <w:sz w:val="24"/>
          <w:szCs w:val="24"/>
          <w:u w:val="single"/>
        </w:rPr>
        <w:t>Reflection</w:t>
      </w:r>
      <w:r>
        <w:rPr>
          <w:color w:val="000000"/>
          <w:sz w:val="24"/>
          <w:szCs w:val="24"/>
          <w:u w:val="single"/>
        </w:rPr>
        <w:t xml:space="preserve"> </w:t>
      </w:r>
      <w:r w:rsidRPr="00BC7534">
        <w:rPr>
          <w:sz w:val="24"/>
          <w:szCs w:val="24"/>
        </w:rPr>
        <w:tab/>
      </w:r>
      <w:r w:rsidRPr="00BC7534">
        <w:rPr>
          <w:sz w:val="24"/>
          <w:szCs w:val="24"/>
        </w:rPr>
        <w:tab/>
      </w:r>
      <w:r w:rsidRPr="00BC7534">
        <w:rPr>
          <w:sz w:val="24"/>
          <w:szCs w:val="24"/>
        </w:rPr>
        <w:tab/>
      </w:r>
      <w:r w:rsidRPr="00BC7534">
        <w:rPr>
          <w:sz w:val="24"/>
          <w:szCs w:val="24"/>
        </w:rPr>
        <w:tab/>
      </w:r>
      <w:r w:rsidRPr="00BC7534">
        <w:rPr>
          <w:sz w:val="24"/>
          <w:szCs w:val="24"/>
        </w:rPr>
        <w:tab/>
      </w:r>
      <w:r w:rsidRPr="00BC7534">
        <w:rPr>
          <w:sz w:val="24"/>
          <w:szCs w:val="24"/>
        </w:rPr>
        <w:tab/>
      </w:r>
      <w:r w:rsidRPr="00BC7534">
        <w:rPr>
          <w:sz w:val="24"/>
          <w:szCs w:val="24"/>
        </w:rPr>
        <w:tab/>
      </w:r>
      <w:r w:rsidRPr="00BC7534">
        <w:rPr>
          <w:sz w:val="24"/>
          <w:szCs w:val="24"/>
        </w:rPr>
        <w:tab/>
      </w:r>
      <w:r w:rsidRPr="00BC7534">
        <w:rPr>
          <w:sz w:val="24"/>
          <w:szCs w:val="24"/>
        </w:rPr>
        <w:tab/>
      </w:r>
      <w:r>
        <w:rPr>
          <w:b/>
          <w:color w:val="000000"/>
          <w:sz w:val="24"/>
          <w:szCs w:val="24"/>
        </w:rPr>
        <w:t xml:space="preserve">(Due: December </w:t>
      </w:r>
      <w:r w:rsidR="00931C29">
        <w:rPr>
          <w:b/>
          <w:sz w:val="24"/>
          <w:szCs w:val="24"/>
        </w:rPr>
        <w:t>2</w:t>
      </w:r>
      <w:r w:rsidR="00931C29">
        <w:rPr>
          <w:b/>
          <w:sz w:val="24"/>
          <w:szCs w:val="24"/>
          <w:vertAlign w:val="superscript"/>
        </w:rPr>
        <w:t>nd</w:t>
      </w:r>
      <w:r>
        <w:rPr>
          <w:b/>
          <w:color w:val="000000"/>
          <w:sz w:val="24"/>
          <w:szCs w:val="24"/>
        </w:rPr>
        <w:t>)</w:t>
      </w:r>
    </w:p>
    <w:p w14:paraId="03BBB507" w14:textId="01AE3314" w:rsidR="00ED2F2D" w:rsidRDefault="00153E80">
      <w:pPr>
        <w:rPr>
          <w:color w:val="000000"/>
          <w:sz w:val="24"/>
          <w:szCs w:val="24"/>
        </w:rPr>
      </w:pPr>
      <w:r>
        <w:rPr>
          <w:color w:val="000000"/>
          <w:sz w:val="24"/>
          <w:szCs w:val="24"/>
        </w:rPr>
        <w:t xml:space="preserve">Students are required to write one (1) reflection summarizing their </w:t>
      </w:r>
      <w:r w:rsidR="0079665D">
        <w:rPr>
          <w:color w:val="000000"/>
          <w:sz w:val="24"/>
          <w:szCs w:val="24"/>
        </w:rPr>
        <w:t xml:space="preserve">growth through the </w:t>
      </w:r>
      <w:r>
        <w:rPr>
          <w:color w:val="000000"/>
          <w:sz w:val="24"/>
          <w:szCs w:val="24"/>
        </w:rPr>
        <w:t>course experiences at the end of the semester.  The reflection should be 4-5 pages total. Within the 4-5 pages, students should cover each of the following topics: (a) your experience with developing a social justice advocacy intervention, (b) reading book chapters and articles, (c) all non-lecture class activities, and (d) lectures and guest lectures. For each topic, please be sure to address the following two questions: (</w:t>
      </w:r>
      <w:r>
        <w:rPr>
          <w:sz w:val="24"/>
          <w:szCs w:val="24"/>
        </w:rPr>
        <w:t>1</w:t>
      </w:r>
      <w:r>
        <w:rPr>
          <w:color w:val="000000"/>
          <w:sz w:val="24"/>
          <w:szCs w:val="24"/>
        </w:rPr>
        <w:t>) How have these activities contributed to improve your school counseling knowledge and skills in developing your school counseling competencies?; (</w:t>
      </w:r>
      <w:r>
        <w:rPr>
          <w:sz w:val="24"/>
          <w:szCs w:val="24"/>
        </w:rPr>
        <w:t>2</w:t>
      </w:r>
      <w:r>
        <w:rPr>
          <w:color w:val="000000"/>
          <w:sz w:val="24"/>
          <w:szCs w:val="24"/>
        </w:rPr>
        <w:t>) Wh</w:t>
      </w:r>
      <w:r w:rsidR="0079665D">
        <w:rPr>
          <w:color w:val="000000"/>
          <w:sz w:val="24"/>
          <w:szCs w:val="24"/>
        </w:rPr>
        <w:t>ich activities</w:t>
      </w:r>
      <w:r>
        <w:rPr>
          <w:color w:val="000000"/>
          <w:sz w:val="24"/>
          <w:szCs w:val="24"/>
        </w:rPr>
        <w:t xml:space="preserve"> </w:t>
      </w:r>
      <w:r w:rsidR="0079665D">
        <w:rPr>
          <w:color w:val="000000"/>
          <w:sz w:val="24"/>
          <w:szCs w:val="24"/>
        </w:rPr>
        <w:t xml:space="preserve">were meaningful to your growth and development as a future school counselor?. </w:t>
      </w:r>
      <w:r>
        <w:rPr>
          <w:color w:val="000000"/>
          <w:sz w:val="24"/>
          <w:szCs w:val="24"/>
        </w:rPr>
        <w:t xml:space="preserve">End your paper with a reflection </w:t>
      </w:r>
      <w:r w:rsidR="0079665D">
        <w:rPr>
          <w:color w:val="000000"/>
          <w:sz w:val="24"/>
          <w:szCs w:val="24"/>
        </w:rPr>
        <w:t>about the course’s</w:t>
      </w:r>
      <w:r>
        <w:rPr>
          <w:color w:val="000000"/>
          <w:sz w:val="24"/>
          <w:szCs w:val="24"/>
        </w:rPr>
        <w:t xml:space="preserve"> impact on your personal development and professional identity. </w:t>
      </w:r>
    </w:p>
    <w:p w14:paraId="531C7B40" w14:textId="741EA4FF" w:rsidR="00ED2F2D" w:rsidRDefault="00ED2F2D">
      <w:pPr>
        <w:rPr>
          <w:color w:val="000000"/>
          <w:sz w:val="24"/>
          <w:szCs w:val="24"/>
        </w:rPr>
      </w:pPr>
    </w:p>
    <w:p w14:paraId="56ACCB4A" w14:textId="63E4E1CB" w:rsidR="001F2D51" w:rsidRDefault="001F2D51">
      <w:pPr>
        <w:rPr>
          <w:color w:val="000000"/>
          <w:sz w:val="24"/>
          <w:szCs w:val="24"/>
        </w:rPr>
      </w:pPr>
    </w:p>
    <w:p w14:paraId="5EB70761" w14:textId="2EA2FDE3" w:rsidR="00131817" w:rsidRDefault="00131817">
      <w:pPr>
        <w:rPr>
          <w:color w:val="000000"/>
          <w:sz w:val="24"/>
          <w:szCs w:val="24"/>
        </w:rPr>
      </w:pPr>
    </w:p>
    <w:p w14:paraId="3DF2CBA6" w14:textId="267B8582" w:rsidR="00131817" w:rsidRDefault="00131817">
      <w:pPr>
        <w:rPr>
          <w:color w:val="000000"/>
          <w:sz w:val="24"/>
          <w:szCs w:val="24"/>
        </w:rPr>
      </w:pPr>
    </w:p>
    <w:p w14:paraId="6BBD9CC6" w14:textId="64343BE2" w:rsidR="00131817" w:rsidRDefault="00131817">
      <w:pPr>
        <w:rPr>
          <w:color w:val="000000"/>
          <w:sz w:val="24"/>
          <w:szCs w:val="24"/>
        </w:rPr>
      </w:pPr>
    </w:p>
    <w:p w14:paraId="42EA32EE" w14:textId="2DB0A888" w:rsidR="00131817" w:rsidRDefault="00131817">
      <w:pPr>
        <w:rPr>
          <w:color w:val="000000"/>
          <w:sz w:val="24"/>
          <w:szCs w:val="24"/>
        </w:rPr>
      </w:pPr>
    </w:p>
    <w:p w14:paraId="6D3E3B9A" w14:textId="078166C1" w:rsidR="00131817" w:rsidRDefault="00131817">
      <w:pPr>
        <w:rPr>
          <w:color w:val="000000"/>
          <w:sz w:val="24"/>
          <w:szCs w:val="24"/>
        </w:rPr>
      </w:pPr>
    </w:p>
    <w:p w14:paraId="0A4FAB7F" w14:textId="2D72CF26" w:rsidR="00131817" w:rsidRDefault="00131817">
      <w:pPr>
        <w:rPr>
          <w:color w:val="000000"/>
          <w:sz w:val="24"/>
          <w:szCs w:val="24"/>
        </w:rPr>
      </w:pPr>
    </w:p>
    <w:p w14:paraId="2881BE7F" w14:textId="1475D1E0" w:rsidR="00131817" w:rsidRDefault="00131817">
      <w:pPr>
        <w:rPr>
          <w:color w:val="000000"/>
          <w:sz w:val="24"/>
          <w:szCs w:val="24"/>
        </w:rPr>
      </w:pPr>
    </w:p>
    <w:p w14:paraId="070139A6" w14:textId="550D3C6B" w:rsidR="00131817" w:rsidRDefault="00131817">
      <w:pPr>
        <w:rPr>
          <w:color w:val="000000"/>
          <w:sz w:val="24"/>
          <w:szCs w:val="24"/>
        </w:rPr>
      </w:pPr>
    </w:p>
    <w:p w14:paraId="77D3A7AA" w14:textId="77777777" w:rsidR="00131817" w:rsidRDefault="00131817">
      <w:pPr>
        <w:rPr>
          <w:color w:val="000000"/>
          <w:sz w:val="24"/>
          <w:szCs w:val="24"/>
        </w:rPr>
      </w:pPr>
    </w:p>
    <w:p w14:paraId="1452E5E6" w14:textId="4B4A74E8" w:rsidR="001F2D51" w:rsidRDefault="001F2D51">
      <w:pPr>
        <w:rPr>
          <w:color w:val="000000"/>
          <w:sz w:val="24"/>
          <w:szCs w:val="24"/>
        </w:rPr>
      </w:pPr>
    </w:p>
    <w:p w14:paraId="0273C5A5" w14:textId="2E720ADB" w:rsidR="001F2D51" w:rsidRDefault="001F2D51">
      <w:pPr>
        <w:rPr>
          <w:color w:val="000000"/>
          <w:sz w:val="24"/>
          <w:szCs w:val="24"/>
        </w:rPr>
      </w:pPr>
    </w:p>
    <w:p w14:paraId="68174B13" w14:textId="60A80EBD" w:rsidR="001F2D51" w:rsidRDefault="001F2D51">
      <w:pPr>
        <w:rPr>
          <w:color w:val="000000"/>
          <w:sz w:val="24"/>
          <w:szCs w:val="24"/>
        </w:rPr>
      </w:pPr>
    </w:p>
    <w:p w14:paraId="2A4A45A6" w14:textId="77777777" w:rsidR="001F2D51" w:rsidRDefault="001F2D51">
      <w:pPr>
        <w:rPr>
          <w:color w:val="000000"/>
          <w:sz w:val="24"/>
          <w:szCs w:val="24"/>
        </w:rPr>
      </w:pPr>
    </w:p>
    <w:p w14:paraId="06B11873" w14:textId="77777777" w:rsidR="00ED2F2D" w:rsidRDefault="00153E80">
      <w:pPr>
        <w:jc w:val="center"/>
        <w:rPr>
          <w:sz w:val="24"/>
          <w:szCs w:val="24"/>
        </w:rPr>
      </w:pPr>
      <w:r>
        <w:rPr>
          <w:b/>
          <w:sz w:val="24"/>
          <w:szCs w:val="24"/>
          <w:u w:val="single"/>
        </w:rPr>
        <w:lastRenderedPageBreak/>
        <w:t>Grading and Evaluation</w:t>
      </w:r>
    </w:p>
    <w:p w14:paraId="5303B138" w14:textId="77777777" w:rsidR="00ED2F2D" w:rsidRDefault="00153E80">
      <w:pPr>
        <w:rPr>
          <w:b/>
          <w:sz w:val="24"/>
          <w:szCs w:val="24"/>
          <w:u w:val="single"/>
        </w:rPr>
      </w:pPr>
      <w:r>
        <w:rPr>
          <w:b/>
          <w:sz w:val="24"/>
          <w:szCs w:val="24"/>
          <w:u w:val="single"/>
        </w:rPr>
        <w:t xml:space="preserve"> </w:t>
      </w:r>
    </w:p>
    <w:tbl>
      <w:tblPr>
        <w:tblStyle w:val="a2"/>
        <w:tblW w:w="9255" w:type="dxa"/>
        <w:tblBorders>
          <w:top w:val="nil"/>
          <w:left w:val="nil"/>
          <w:bottom w:val="nil"/>
          <w:right w:val="nil"/>
          <w:insideH w:val="nil"/>
          <w:insideV w:val="nil"/>
        </w:tblBorders>
        <w:tblLayout w:type="fixed"/>
        <w:tblLook w:val="0600" w:firstRow="0" w:lastRow="0" w:firstColumn="0" w:lastColumn="0" w:noHBand="1" w:noVBand="1"/>
      </w:tblPr>
      <w:tblGrid>
        <w:gridCol w:w="6450"/>
        <w:gridCol w:w="1365"/>
        <w:gridCol w:w="1440"/>
      </w:tblGrid>
      <w:tr w:rsidR="00ED2F2D" w14:paraId="70CAE5D7" w14:textId="77777777" w:rsidTr="002C0C67">
        <w:trPr>
          <w:trHeight w:val="510"/>
        </w:trPr>
        <w:tc>
          <w:tcPr>
            <w:tcW w:w="645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4FB28916" w14:textId="77777777" w:rsidR="00ED2F2D" w:rsidRDefault="00153E80">
            <w:pPr>
              <w:jc w:val="center"/>
              <w:rPr>
                <w:b/>
                <w:sz w:val="24"/>
                <w:szCs w:val="24"/>
              </w:rPr>
            </w:pPr>
            <w:r>
              <w:rPr>
                <w:b/>
                <w:sz w:val="24"/>
                <w:szCs w:val="24"/>
              </w:rPr>
              <w:t>Assignments</w:t>
            </w:r>
          </w:p>
        </w:tc>
        <w:tc>
          <w:tcPr>
            <w:tcW w:w="1365"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14:paraId="0F41DF5F" w14:textId="38B31262" w:rsidR="00ED2F2D" w:rsidRDefault="00280558">
            <w:pPr>
              <w:jc w:val="center"/>
              <w:rPr>
                <w:b/>
                <w:sz w:val="24"/>
                <w:szCs w:val="24"/>
              </w:rPr>
            </w:pPr>
            <w:r>
              <w:rPr>
                <w:b/>
                <w:sz w:val="24"/>
                <w:szCs w:val="24"/>
              </w:rPr>
              <w:t>Due Date</w:t>
            </w:r>
          </w:p>
        </w:tc>
        <w:tc>
          <w:tcPr>
            <w:tcW w:w="1440"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14:paraId="6D22F2D6" w14:textId="77777777" w:rsidR="00ED2F2D" w:rsidRDefault="00153E80">
            <w:pPr>
              <w:jc w:val="center"/>
              <w:rPr>
                <w:b/>
                <w:sz w:val="24"/>
                <w:szCs w:val="24"/>
              </w:rPr>
            </w:pPr>
            <w:r>
              <w:rPr>
                <w:b/>
                <w:sz w:val="24"/>
                <w:szCs w:val="24"/>
              </w:rPr>
              <w:t>Points Possible</w:t>
            </w:r>
          </w:p>
        </w:tc>
      </w:tr>
      <w:tr w:rsidR="00ED2F2D" w14:paraId="5398994E" w14:textId="77777777" w:rsidTr="002C0C67">
        <w:trPr>
          <w:trHeight w:val="278"/>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E04ABD" w14:textId="77777777" w:rsidR="00ED2F2D" w:rsidRDefault="00153E80" w:rsidP="002C0C67">
            <w:pPr>
              <w:contextualSpacing/>
              <w:rPr>
                <w:sz w:val="24"/>
                <w:szCs w:val="24"/>
              </w:rPr>
            </w:pPr>
            <w:r>
              <w:rPr>
                <w:sz w:val="24"/>
                <w:szCs w:val="24"/>
              </w:rPr>
              <w:t>Class Participation</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61A00236" w14:textId="1EF9A10D" w:rsidR="00ED2F2D" w:rsidRDefault="00153E80" w:rsidP="002C0C67">
            <w:pPr>
              <w:contextualSpacing/>
              <w:jc w:val="center"/>
              <w:rPr>
                <w:sz w:val="24"/>
                <w:szCs w:val="24"/>
              </w:rPr>
            </w:pPr>
            <w:r>
              <w:rPr>
                <w:sz w:val="24"/>
                <w:szCs w:val="24"/>
              </w:rPr>
              <w:t xml:space="preserve"> </w:t>
            </w:r>
            <w:r w:rsidR="00280558">
              <w:rPr>
                <w:sz w:val="24"/>
                <w:szCs w:val="24"/>
              </w:rPr>
              <w:t>On Going</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5281AB61" w14:textId="77777777" w:rsidR="00ED2F2D" w:rsidRDefault="00153E80" w:rsidP="002C0C67">
            <w:pPr>
              <w:contextualSpacing/>
              <w:jc w:val="center"/>
              <w:rPr>
                <w:sz w:val="24"/>
                <w:szCs w:val="24"/>
              </w:rPr>
            </w:pPr>
            <w:r>
              <w:rPr>
                <w:sz w:val="24"/>
                <w:szCs w:val="24"/>
              </w:rPr>
              <w:t>100</w:t>
            </w:r>
          </w:p>
        </w:tc>
      </w:tr>
      <w:tr w:rsidR="00280558" w14:paraId="4BE8E7E3" w14:textId="77777777" w:rsidTr="002C0C67">
        <w:trPr>
          <w:trHeight w:val="251"/>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DE2762" w14:textId="70A4E60B" w:rsidR="00280558" w:rsidRDefault="00280558" w:rsidP="002C0C67">
            <w:pPr>
              <w:contextualSpacing/>
              <w:rPr>
                <w:sz w:val="24"/>
                <w:szCs w:val="24"/>
              </w:rPr>
            </w:pPr>
            <w:r>
              <w:rPr>
                <w:sz w:val="24"/>
                <w:szCs w:val="24"/>
              </w:rPr>
              <w:t>Sustainability Paper</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36998D2E" w14:textId="583FB12B" w:rsidR="00280558" w:rsidRDefault="00280558" w:rsidP="002C0C67">
            <w:pPr>
              <w:contextualSpacing/>
              <w:jc w:val="center"/>
              <w:rPr>
                <w:sz w:val="24"/>
                <w:szCs w:val="24"/>
              </w:rPr>
            </w:pPr>
            <w:r>
              <w:rPr>
                <w:sz w:val="24"/>
                <w:szCs w:val="24"/>
              </w:rPr>
              <w:t>9/9</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3BC9E87D" w14:textId="2FC33814" w:rsidR="00280558" w:rsidRDefault="00280558" w:rsidP="002C0C67">
            <w:pPr>
              <w:contextualSpacing/>
              <w:jc w:val="center"/>
              <w:rPr>
                <w:sz w:val="24"/>
                <w:szCs w:val="24"/>
              </w:rPr>
            </w:pPr>
            <w:r>
              <w:rPr>
                <w:sz w:val="24"/>
                <w:szCs w:val="24"/>
              </w:rPr>
              <w:t>30</w:t>
            </w:r>
          </w:p>
        </w:tc>
      </w:tr>
      <w:tr w:rsidR="00ED2F2D" w14:paraId="6F715969" w14:textId="77777777" w:rsidTr="002C0C67">
        <w:trPr>
          <w:trHeight w:val="251"/>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3E22D9" w14:textId="77777777" w:rsidR="00ED2F2D" w:rsidRDefault="00153E80" w:rsidP="002C0C67">
            <w:pPr>
              <w:contextualSpacing/>
              <w:rPr>
                <w:sz w:val="24"/>
                <w:szCs w:val="24"/>
              </w:rPr>
            </w:pPr>
            <w:r>
              <w:rPr>
                <w:sz w:val="24"/>
                <w:szCs w:val="24"/>
              </w:rPr>
              <w:t>School Data and Program Goals</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0ACBACB0" w14:textId="06B3AA8D" w:rsidR="00ED2F2D" w:rsidRDefault="00153E80" w:rsidP="002C0C67">
            <w:pPr>
              <w:contextualSpacing/>
              <w:jc w:val="center"/>
              <w:rPr>
                <w:sz w:val="24"/>
                <w:szCs w:val="24"/>
              </w:rPr>
            </w:pPr>
            <w:r>
              <w:rPr>
                <w:sz w:val="24"/>
                <w:szCs w:val="24"/>
              </w:rPr>
              <w:t xml:space="preserve"> </w:t>
            </w:r>
            <w:r w:rsidR="00280558">
              <w:rPr>
                <w:sz w:val="24"/>
                <w:szCs w:val="24"/>
              </w:rPr>
              <w:t>9/23</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42AC84D9" w14:textId="77777777" w:rsidR="00ED2F2D" w:rsidRDefault="00153E80" w:rsidP="002C0C67">
            <w:pPr>
              <w:contextualSpacing/>
              <w:jc w:val="center"/>
              <w:rPr>
                <w:sz w:val="24"/>
                <w:szCs w:val="24"/>
              </w:rPr>
            </w:pPr>
            <w:r>
              <w:rPr>
                <w:sz w:val="24"/>
                <w:szCs w:val="24"/>
              </w:rPr>
              <w:t>40</w:t>
            </w:r>
          </w:p>
        </w:tc>
      </w:tr>
      <w:tr w:rsidR="00280558" w14:paraId="4C53310A" w14:textId="77777777" w:rsidTr="002C0C67">
        <w:trPr>
          <w:trHeight w:val="215"/>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263BA3" w14:textId="29B39DF9" w:rsidR="00280558" w:rsidRDefault="00280558" w:rsidP="00280558">
            <w:pPr>
              <w:contextualSpacing/>
              <w:rPr>
                <w:sz w:val="24"/>
                <w:szCs w:val="24"/>
              </w:rPr>
            </w:pPr>
            <w:r>
              <w:rPr>
                <w:sz w:val="24"/>
                <w:szCs w:val="24"/>
              </w:rPr>
              <w:t>Program Assessment and Use of Time</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3ACA9C94" w14:textId="0DF703E5" w:rsidR="00280558" w:rsidRDefault="00280558" w:rsidP="00280558">
            <w:pPr>
              <w:contextualSpacing/>
              <w:jc w:val="center"/>
              <w:rPr>
                <w:sz w:val="24"/>
                <w:szCs w:val="24"/>
              </w:rPr>
            </w:pPr>
            <w:r>
              <w:rPr>
                <w:sz w:val="24"/>
                <w:szCs w:val="24"/>
              </w:rPr>
              <w:t>10/14</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09E5B4BB" w14:textId="087F4F56" w:rsidR="00280558" w:rsidRDefault="00280558" w:rsidP="00280558">
            <w:pPr>
              <w:contextualSpacing/>
              <w:jc w:val="center"/>
              <w:rPr>
                <w:sz w:val="24"/>
                <w:szCs w:val="24"/>
              </w:rPr>
            </w:pPr>
            <w:r>
              <w:rPr>
                <w:sz w:val="24"/>
                <w:szCs w:val="24"/>
              </w:rPr>
              <w:t>30</w:t>
            </w:r>
          </w:p>
        </w:tc>
      </w:tr>
      <w:tr w:rsidR="00280558" w14:paraId="5427B854" w14:textId="77777777" w:rsidTr="002C0C67">
        <w:trPr>
          <w:trHeight w:val="215"/>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801684" w14:textId="77777777" w:rsidR="00280558" w:rsidRDefault="00280558" w:rsidP="00280558">
            <w:pPr>
              <w:contextualSpacing/>
              <w:rPr>
                <w:sz w:val="24"/>
                <w:szCs w:val="24"/>
              </w:rPr>
            </w:pPr>
            <w:r>
              <w:rPr>
                <w:sz w:val="24"/>
                <w:szCs w:val="24"/>
              </w:rPr>
              <w:t>Mock Advisory Council</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4EECAC14" w14:textId="16AB0A15" w:rsidR="00280558" w:rsidRDefault="00280558" w:rsidP="00280558">
            <w:pPr>
              <w:contextualSpacing/>
              <w:jc w:val="center"/>
              <w:rPr>
                <w:sz w:val="24"/>
                <w:szCs w:val="24"/>
              </w:rPr>
            </w:pPr>
            <w:r>
              <w:rPr>
                <w:sz w:val="24"/>
                <w:szCs w:val="24"/>
              </w:rPr>
              <w:t xml:space="preserve">10/28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68926B35" w14:textId="77777777" w:rsidR="00280558" w:rsidRDefault="00280558" w:rsidP="00280558">
            <w:pPr>
              <w:contextualSpacing/>
              <w:jc w:val="center"/>
              <w:rPr>
                <w:sz w:val="24"/>
                <w:szCs w:val="24"/>
              </w:rPr>
            </w:pPr>
            <w:r>
              <w:rPr>
                <w:sz w:val="24"/>
                <w:szCs w:val="24"/>
              </w:rPr>
              <w:t>40</w:t>
            </w:r>
          </w:p>
        </w:tc>
      </w:tr>
      <w:tr w:rsidR="00280558" w14:paraId="4485AC67" w14:textId="77777777" w:rsidTr="002C0C67">
        <w:trPr>
          <w:trHeight w:val="206"/>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D753D2" w14:textId="12EA4210" w:rsidR="00280558" w:rsidRDefault="00280558" w:rsidP="00280558">
            <w:pPr>
              <w:contextualSpacing/>
              <w:rPr>
                <w:sz w:val="24"/>
                <w:szCs w:val="24"/>
              </w:rPr>
            </w:pPr>
            <w:r>
              <w:rPr>
                <w:sz w:val="24"/>
                <w:szCs w:val="24"/>
              </w:rPr>
              <w:t>Social Justice Presentation</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69B768F1" w14:textId="5D17ADF9" w:rsidR="00280558" w:rsidRDefault="00280558" w:rsidP="00280558">
            <w:pPr>
              <w:contextualSpacing/>
              <w:jc w:val="center"/>
              <w:rPr>
                <w:sz w:val="24"/>
                <w:szCs w:val="24"/>
              </w:rPr>
            </w:pPr>
            <w:r>
              <w:rPr>
                <w:sz w:val="24"/>
                <w:szCs w:val="24"/>
              </w:rPr>
              <w:t xml:space="preserve">11/11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3C41D498" w14:textId="77777777" w:rsidR="00280558" w:rsidRDefault="00280558" w:rsidP="00280558">
            <w:pPr>
              <w:contextualSpacing/>
              <w:jc w:val="center"/>
              <w:rPr>
                <w:sz w:val="24"/>
                <w:szCs w:val="24"/>
              </w:rPr>
            </w:pPr>
            <w:r>
              <w:rPr>
                <w:sz w:val="24"/>
                <w:szCs w:val="24"/>
              </w:rPr>
              <w:t>120</w:t>
            </w:r>
          </w:p>
        </w:tc>
      </w:tr>
      <w:tr w:rsidR="00280558" w14:paraId="456EA1DA" w14:textId="77777777" w:rsidTr="002C0C67">
        <w:trPr>
          <w:trHeight w:val="215"/>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CF41D0" w14:textId="77777777" w:rsidR="00280558" w:rsidRDefault="00280558" w:rsidP="00280558">
            <w:pPr>
              <w:contextualSpacing/>
              <w:rPr>
                <w:sz w:val="24"/>
                <w:szCs w:val="24"/>
              </w:rPr>
            </w:pPr>
            <w:r>
              <w:rPr>
                <w:sz w:val="24"/>
                <w:szCs w:val="24"/>
              </w:rPr>
              <w:t>Reflection</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121C7CA4" w14:textId="7D0C42F3" w:rsidR="00280558" w:rsidRDefault="00280558" w:rsidP="00280558">
            <w:pPr>
              <w:contextualSpacing/>
              <w:jc w:val="center"/>
              <w:rPr>
                <w:sz w:val="24"/>
                <w:szCs w:val="24"/>
              </w:rPr>
            </w:pPr>
            <w:r>
              <w:rPr>
                <w:sz w:val="24"/>
                <w:szCs w:val="24"/>
              </w:rPr>
              <w:t xml:space="preserve"> 12/2</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69E65C45" w14:textId="3FF51158" w:rsidR="00280558" w:rsidRDefault="00280558" w:rsidP="00280558">
            <w:pPr>
              <w:contextualSpacing/>
              <w:jc w:val="center"/>
              <w:rPr>
                <w:sz w:val="24"/>
                <w:szCs w:val="24"/>
              </w:rPr>
            </w:pPr>
            <w:r>
              <w:rPr>
                <w:sz w:val="24"/>
                <w:szCs w:val="24"/>
              </w:rPr>
              <w:t>50</w:t>
            </w:r>
          </w:p>
        </w:tc>
      </w:tr>
      <w:tr w:rsidR="00280558" w14:paraId="599A7123" w14:textId="77777777" w:rsidTr="002C0C67">
        <w:trPr>
          <w:trHeight w:val="242"/>
        </w:trPr>
        <w:tc>
          <w:tcPr>
            <w:tcW w:w="6450"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180AD79D" w14:textId="77777777" w:rsidR="00280558" w:rsidRDefault="00280558" w:rsidP="00280558">
            <w:pPr>
              <w:jc w:val="right"/>
              <w:rPr>
                <w:b/>
                <w:sz w:val="24"/>
                <w:szCs w:val="24"/>
              </w:rPr>
            </w:pPr>
            <w:r>
              <w:rPr>
                <w:b/>
                <w:sz w:val="24"/>
                <w:szCs w:val="24"/>
              </w:rPr>
              <w:t>TOTAL:</w:t>
            </w:r>
          </w:p>
        </w:tc>
        <w:tc>
          <w:tcPr>
            <w:tcW w:w="1365"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14:paraId="72FE6518" w14:textId="77777777" w:rsidR="00280558" w:rsidRDefault="00280558" w:rsidP="00280558">
            <w:pPr>
              <w:jc w:val="center"/>
              <w:rPr>
                <w:b/>
                <w:sz w:val="24"/>
                <w:szCs w:val="24"/>
              </w:rPr>
            </w:pPr>
            <w:r>
              <w:rPr>
                <w:b/>
                <w:sz w:val="24"/>
                <w:szCs w:val="24"/>
              </w:rPr>
              <w:t xml:space="preserve"> </w:t>
            </w:r>
          </w:p>
        </w:tc>
        <w:tc>
          <w:tcPr>
            <w:tcW w:w="1440"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14:paraId="2479395D" w14:textId="37A729EC" w:rsidR="00280558" w:rsidRDefault="00280558" w:rsidP="00280558">
            <w:pPr>
              <w:jc w:val="center"/>
              <w:rPr>
                <w:b/>
                <w:sz w:val="24"/>
                <w:szCs w:val="24"/>
              </w:rPr>
            </w:pPr>
            <w:r>
              <w:rPr>
                <w:b/>
                <w:sz w:val="24"/>
                <w:szCs w:val="24"/>
              </w:rPr>
              <w:t>410</w:t>
            </w:r>
          </w:p>
        </w:tc>
      </w:tr>
    </w:tbl>
    <w:p w14:paraId="14F32914" w14:textId="77777777" w:rsidR="00ED2F2D" w:rsidRDefault="00ED2F2D">
      <w:pPr>
        <w:rPr>
          <w:sz w:val="24"/>
          <w:szCs w:val="24"/>
        </w:rPr>
      </w:pPr>
    </w:p>
    <w:p w14:paraId="4F7BA42E" w14:textId="77777777" w:rsidR="00ED2F2D" w:rsidRDefault="00153E80">
      <w:pPr>
        <w:rPr>
          <w:sz w:val="24"/>
          <w:szCs w:val="24"/>
        </w:rPr>
      </w:pPr>
      <w:r>
        <w:rPr>
          <w:b/>
          <w:sz w:val="24"/>
          <w:szCs w:val="24"/>
          <w:u w:val="single"/>
        </w:rPr>
        <w:t>Grading Calculations:</w:t>
      </w:r>
      <w:r>
        <w:rPr>
          <w:sz w:val="24"/>
          <w:szCs w:val="24"/>
        </w:rPr>
        <w:t xml:space="preserve"> I use a “mastery grading system,” such that the grade cutoffs are as follows:</w:t>
      </w:r>
    </w:p>
    <w:p w14:paraId="5556503A" w14:textId="7862697F" w:rsidR="00ED2F2D" w:rsidRDefault="00153E80">
      <w:pPr>
        <w:rPr>
          <w:sz w:val="24"/>
          <w:szCs w:val="24"/>
        </w:rPr>
      </w:pPr>
      <w:r>
        <w:rPr>
          <w:sz w:val="24"/>
          <w:szCs w:val="24"/>
        </w:rPr>
        <w:t>A = 3</w:t>
      </w:r>
      <w:r w:rsidR="00131817">
        <w:rPr>
          <w:sz w:val="24"/>
          <w:szCs w:val="24"/>
        </w:rPr>
        <w:t>69</w:t>
      </w:r>
      <w:r>
        <w:rPr>
          <w:sz w:val="24"/>
          <w:szCs w:val="24"/>
        </w:rPr>
        <w:t>-4</w:t>
      </w:r>
      <w:r w:rsidR="00131817">
        <w:rPr>
          <w:sz w:val="24"/>
          <w:szCs w:val="24"/>
        </w:rPr>
        <w:t>1</w:t>
      </w:r>
      <w:r>
        <w:rPr>
          <w:sz w:val="24"/>
          <w:szCs w:val="24"/>
        </w:rPr>
        <w:t>0 points (90-100%)</w:t>
      </w:r>
    </w:p>
    <w:p w14:paraId="6B50A0E7" w14:textId="6FDE8899" w:rsidR="00ED2F2D" w:rsidRDefault="00153E80">
      <w:pPr>
        <w:rPr>
          <w:sz w:val="24"/>
          <w:szCs w:val="24"/>
        </w:rPr>
      </w:pPr>
      <w:r>
        <w:rPr>
          <w:sz w:val="24"/>
          <w:szCs w:val="24"/>
        </w:rPr>
        <w:t>B = 32</w:t>
      </w:r>
      <w:r w:rsidR="00131817">
        <w:rPr>
          <w:sz w:val="24"/>
          <w:szCs w:val="24"/>
        </w:rPr>
        <w:t>8</w:t>
      </w:r>
      <w:r>
        <w:rPr>
          <w:sz w:val="24"/>
          <w:szCs w:val="24"/>
        </w:rPr>
        <w:t>-3</w:t>
      </w:r>
      <w:r w:rsidR="00131817">
        <w:rPr>
          <w:sz w:val="24"/>
          <w:szCs w:val="24"/>
        </w:rPr>
        <w:t xml:space="preserve">68 </w:t>
      </w:r>
      <w:r>
        <w:rPr>
          <w:sz w:val="24"/>
          <w:szCs w:val="24"/>
        </w:rPr>
        <w:t>points (80-89%)</w:t>
      </w:r>
    </w:p>
    <w:p w14:paraId="0F39A3F9" w14:textId="54E18635" w:rsidR="00ED2F2D" w:rsidRDefault="00153E80">
      <w:pPr>
        <w:rPr>
          <w:sz w:val="24"/>
          <w:szCs w:val="24"/>
        </w:rPr>
      </w:pPr>
      <w:r>
        <w:rPr>
          <w:sz w:val="24"/>
          <w:szCs w:val="24"/>
        </w:rPr>
        <w:t>C = 28</w:t>
      </w:r>
      <w:r w:rsidR="00856B1D">
        <w:rPr>
          <w:sz w:val="24"/>
          <w:szCs w:val="24"/>
        </w:rPr>
        <w:t>7</w:t>
      </w:r>
      <w:r>
        <w:rPr>
          <w:sz w:val="24"/>
          <w:szCs w:val="24"/>
        </w:rPr>
        <w:t>-3</w:t>
      </w:r>
      <w:r w:rsidR="00131817">
        <w:rPr>
          <w:sz w:val="24"/>
          <w:szCs w:val="24"/>
        </w:rPr>
        <w:t>27</w:t>
      </w:r>
      <w:r>
        <w:rPr>
          <w:sz w:val="24"/>
          <w:szCs w:val="24"/>
        </w:rPr>
        <w:t xml:space="preserve"> points (70-79%)</w:t>
      </w:r>
    </w:p>
    <w:p w14:paraId="31544A38" w14:textId="72057EC3" w:rsidR="00ED2F2D" w:rsidRDefault="00153E80">
      <w:pPr>
        <w:rPr>
          <w:sz w:val="24"/>
          <w:szCs w:val="24"/>
        </w:rPr>
      </w:pPr>
      <w:r>
        <w:rPr>
          <w:sz w:val="24"/>
          <w:szCs w:val="24"/>
        </w:rPr>
        <w:t>D = 2</w:t>
      </w:r>
      <w:r w:rsidR="00856B1D">
        <w:rPr>
          <w:sz w:val="24"/>
          <w:szCs w:val="24"/>
        </w:rPr>
        <w:t>46</w:t>
      </w:r>
      <w:r>
        <w:rPr>
          <w:sz w:val="24"/>
          <w:szCs w:val="24"/>
        </w:rPr>
        <w:t>-2</w:t>
      </w:r>
      <w:r w:rsidR="00856B1D">
        <w:rPr>
          <w:sz w:val="24"/>
          <w:szCs w:val="24"/>
        </w:rPr>
        <w:t>86</w:t>
      </w:r>
      <w:r>
        <w:rPr>
          <w:sz w:val="24"/>
          <w:szCs w:val="24"/>
        </w:rPr>
        <w:t xml:space="preserve"> points (60-69%)</w:t>
      </w:r>
    </w:p>
    <w:p w14:paraId="1755CBFD" w14:textId="51B5D766" w:rsidR="00024B1B" w:rsidRDefault="00153E80">
      <w:pPr>
        <w:rPr>
          <w:sz w:val="24"/>
          <w:szCs w:val="24"/>
        </w:rPr>
      </w:pPr>
      <w:r>
        <w:rPr>
          <w:sz w:val="24"/>
          <w:szCs w:val="24"/>
        </w:rPr>
        <w:t>F = 0-24</w:t>
      </w:r>
      <w:r w:rsidR="00856B1D">
        <w:rPr>
          <w:sz w:val="24"/>
          <w:szCs w:val="24"/>
        </w:rPr>
        <w:t>5</w:t>
      </w:r>
      <w:r>
        <w:rPr>
          <w:sz w:val="24"/>
          <w:szCs w:val="24"/>
        </w:rPr>
        <w:t xml:space="preserve"> points (0-59%)</w:t>
      </w:r>
    </w:p>
    <w:p w14:paraId="43E6A739" w14:textId="77777777" w:rsidR="00ED2F2D" w:rsidRDefault="00ED2F2D">
      <w:pPr>
        <w:ind w:left="1080"/>
        <w:rPr>
          <w:sz w:val="22"/>
          <w:szCs w:val="22"/>
        </w:rPr>
      </w:pPr>
    </w:p>
    <w:p w14:paraId="02AA03A3" w14:textId="77777777" w:rsidR="00ED2F2D" w:rsidRDefault="00153E80">
      <w:pPr>
        <w:jc w:val="center"/>
        <w:rPr>
          <w:b/>
          <w:sz w:val="24"/>
          <w:szCs w:val="24"/>
          <w:u w:val="single"/>
        </w:rPr>
      </w:pPr>
      <w:r>
        <w:rPr>
          <w:b/>
          <w:sz w:val="24"/>
          <w:szCs w:val="24"/>
          <w:u w:val="single"/>
        </w:rPr>
        <w:t>Course Policies &amp; Procedures</w:t>
      </w:r>
    </w:p>
    <w:p w14:paraId="4F5A3418" w14:textId="77777777" w:rsidR="00ED2F2D" w:rsidRDefault="00153E80">
      <w:pPr>
        <w:widowControl/>
        <w:rPr>
          <w:b/>
          <w:sz w:val="24"/>
          <w:szCs w:val="24"/>
          <w:u w:val="single"/>
        </w:rPr>
      </w:pPr>
      <w:r>
        <w:rPr>
          <w:b/>
          <w:sz w:val="24"/>
          <w:szCs w:val="24"/>
          <w:u w:val="single"/>
        </w:rPr>
        <w:t>Class Participation</w:t>
      </w:r>
    </w:p>
    <w:p w14:paraId="528D592F" w14:textId="77777777" w:rsidR="00ED2F2D" w:rsidRDefault="00153E80">
      <w:pPr>
        <w:widowControl/>
        <w:rPr>
          <w:sz w:val="24"/>
          <w:szCs w:val="24"/>
        </w:rPr>
      </w:pPr>
      <w:r>
        <w:rPr>
          <w:sz w:val="24"/>
          <w:szCs w:val="24"/>
        </w:rPr>
        <w:t>Students are expected to participate in all class discussions and participate in all exercises. This is a foundational course for school counselors-in-training and as such there is a lot of material to cover. Much of this material will be covered in class via in-class individual and group experiential activities and assignments. Therefore, in order to get full participation points students must participate in each activity and assignment. Failure to participate will result in reduced participation points. In addition, out of class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13A3301A" w14:textId="77777777" w:rsidR="00ED2F2D" w:rsidRDefault="00ED2F2D">
      <w:pPr>
        <w:widowControl/>
        <w:rPr>
          <w:sz w:val="24"/>
          <w:szCs w:val="24"/>
          <w:highlight w:val="white"/>
          <w:u w:val="single"/>
        </w:rPr>
      </w:pPr>
      <w:bookmarkStart w:id="1" w:name="_30j0zll" w:colFirst="0" w:colLast="0"/>
      <w:bookmarkEnd w:id="1"/>
    </w:p>
    <w:p w14:paraId="7679089E" w14:textId="77777777" w:rsidR="00ED2F2D" w:rsidRDefault="00153E80">
      <w:pPr>
        <w:widowControl/>
        <w:rPr>
          <w:b/>
          <w:sz w:val="24"/>
          <w:szCs w:val="24"/>
          <w:highlight w:val="white"/>
        </w:rPr>
      </w:pPr>
      <w:bookmarkStart w:id="2" w:name="_79zsucy4qpz7" w:colFirst="0" w:colLast="0"/>
      <w:bookmarkEnd w:id="2"/>
      <w:r>
        <w:rPr>
          <w:b/>
          <w:sz w:val="24"/>
          <w:szCs w:val="24"/>
          <w:highlight w:val="white"/>
          <w:u w:val="single"/>
        </w:rPr>
        <w:t>Excused Absences</w:t>
      </w:r>
    </w:p>
    <w:p w14:paraId="1C4C97ED" w14:textId="77777777" w:rsidR="00ED2F2D" w:rsidRDefault="00153E80">
      <w:pPr>
        <w:widowControl/>
        <w:rPr>
          <w:sz w:val="24"/>
          <w:szCs w:val="24"/>
        </w:rPr>
      </w:pPr>
      <w:bookmarkStart w:id="3" w:name="_1z2itj4rxg4c" w:colFirst="0" w:colLast="0"/>
      <w:bookmarkEnd w:id="3"/>
      <w:r>
        <w:rPr>
          <w:sz w:val="24"/>
          <w:szCs w:val="24"/>
          <w:highlight w:val="white"/>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w:t>
      </w:r>
      <w:r>
        <w:rPr>
          <w:sz w:val="24"/>
          <w:szCs w:val="24"/>
          <w:highlight w:val="white"/>
        </w:rPr>
        <w:lastRenderedPageBreak/>
        <w:t>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w:t>
      </w:r>
      <w:r>
        <w:rPr>
          <w:color w:val="333333"/>
          <w:sz w:val="24"/>
          <w:szCs w:val="24"/>
          <w:highlight w:val="white"/>
        </w:rPr>
        <w:t> </w:t>
      </w:r>
      <w:hyperlink r:id="rId8">
        <w:r>
          <w:rPr>
            <w:i/>
            <w:color w:val="0070C0"/>
            <w:sz w:val="24"/>
            <w:szCs w:val="24"/>
            <w:highlight w:val="white"/>
          </w:rPr>
          <w:t>Student Policy eHandbook</w:t>
        </w:r>
      </w:hyperlink>
      <w:r>
        <w:rPr>
          <w:sz w:val="24"/>
          <w:szCs w:val="24"/>
          <w:highlight w:val="white"/>
        </w:rPr>
        <w:t xml:space="preserve"> for more information on excused absences </w:t>
      </w:r>
      <w:r>
        <w:rPr>
          <w:color w:val="333333"/>
          <w:sz w:val="24"/>
          <w:szCs w:val="24"/>
          <w:highlight w:val="white"/>
        </w:rPr>
        <w:t>(</w:t>
      </w:r>
      <w:hyperlink r:id="rId9">
        <w:r>
          <w:rPr>
            <w:color w:val="0000FF"/>
            <w:sz w:val="24"/>
            <w:szCs w:val="24"/>
            <w:highlight w:val="white"/>
            <w:u w:val="single"/>
          </w:rPr>
          <w:t>http://www.auburn.edu/student_info/student_policies/</w:t>
        </w:r>
      </w:hyperlink>
      <w:r>
        <w:rPr>
          <w:color w:val="333333"/>
          <w:sz w:val="24"/>
          <w:szCs w:val="24"/>
          <w:highlight w:val="white"/>
        </w:rPr>
        <w:t>).</w:t>
      </w:r>
    </w:p>
    <w:p w14:paraId="416D22C2" w14:textId="77777777" w:rsidR="00ED2F2D" w:rsidRDefault="00ED2F2D">
      <w:pPr>
        <w:widowControl/>
        <w:rPr>
          <w:sz w:val="24"/>
          <w:szCs w:val="24"/>
          <w:highlight w:val="white"/>
          <w:u w:val="single"/>
        </w:rPr>
      </w:pPr>
    </w:p>
    <w:p w14:paraId="12DB4725" w14:textId="77777777" w:rsidR="00ED2F2D" w:rsidRDefault="00153E80">
      <w:pPr>
        <w:widowControl/>
        <w:rPr>
          <w:b/>
          <w:sz w:val="24"/>
          <w:szCs w:val="24"/>
          <w:highlight w:val="white"/>
        </w:rPr>
      </w:pPr>
      <w:r>
        <w:rPr>
          <w:b/>
          <w:sz w:val="24"/>
          <w:szCs w:val="24"/>
          <w:highlight w:val="white"/>
          <w:u w:val="single"/>
        </w:rPr>
        <w:t>Disability Accommodations</w:t>
      </w:r>
    </w:p>
    <w:p w14:paraId="014501AE" w14:textId="77777777" w:rsidR="00ED2F2D" w:rsidRDefault="00153E80">
      <w:pPr>
        <w:widowControl/>
        <w:rPr>
          <w:sz w:val="24"/>
          <w:szCs w:val="24"/>
        </w:rPr>
      </w:pPr>
      <w:r>
        <w:rPr>
          <w:sz w:val="24"/>
          <w:szCs w:val="24"/>
          <w:highlight w:val="white"/>
        </w:rPr>
        <w:t>Students who need accommodations are asked to electronically submit their approved accommodations through AU Access and to arrange a meeting during office hours the first week of classes, or as soon as possible if accommodations are needed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4F5E1C45" w14:textId="77777777" w:rsidR="00ED2F2D" w:rsidRDefault="00ED2F2D">
      <w:pPr>
        <w:widowControl/>
        <w:rPr>
          <w:sz w:val="24"/>
          <w:szCs w:val="24"/>
          <w:u w:val="single"/>
        </w:rPr>
      </w:pPr>
    </w:p>
    <w:p w14:paraId="686F5569" w14:textId="77777777" w:rsidR="00ED2F2D" w:rsidRDefault="00153E80">
      <w:pPr>
        <w:widowControl/>
        <w:rPr>
          <w:b/>
          <w:sz w:val="24"/>
          <w:szCs w:val="24"/>
        </w:rPr>
      </w:pPr>
      <w:r>
        <w:rPr>
          <w:b/>
          <w:sz w:val="24"/>
          <w:szCs w:val="24"/>
          <w:u w:val="single"/>
        </w:rPr>
        <w:t>Honesty Code</w:t>
      </w:r>
    </w:p>
    <w:p w14:paraId="122C9A5A" w14:textId="77777777" w:rsidR="00ED2F2D" w:rsidRDefault="00153E80">
      <w:pPr>
        <w:widowControl/>
        <w:rPr>
          <w:sz w:val="24"/>
          <w:szCs w:val="24"/>
        </w:rPr>
      </w:pPr>
      <w:r>
        <w:rPr>
          <w:sz w:val="24"/>
          <w:szCs w:val="24"/>
          <w:highlight w:val="white"/>
        </w:rPr>
        <w:t>All portions of the Auburn University student academic honesty code (Title XII) found in the</w:t>
      </w:r>
      <w:r>
        <w:rPr>
          <w:color w:val="333333"/>
          <w:sz w:val="24"/>
          <w:szCs w:val="24"/>
          <w:highlight w:val="white"/>
        </w:rPr>
        <w:t> </w:t>
      </w:r>
      <w:hyperlink r:id="rId10">
        <w:r>
          <w:rPr>
            <w:i/>
            <w:color w:val="0070C0"/>
            <w:sz w:val="24"/>
            <w:szCs w:val="24"/>
            <w:highlight w:val="white"/>
            <w:u w:val="single"/>
          </w:rPr>
          <w:t xml:space="preserve">Student Policy </w:t>
        </w:r>
        <w:proofErr w:type="spellStart"/>
        <w:r>
          <w:rPr>
            <w:i/>
            <w:color w:val="0070C0"/>
            <w:sz w:val="24"/>
            <w:szCs w:val="24"/>
            <w:highlight w:val="white"/>
            <w:u w:val="single"/>
          </w:rPr>
          <w:t>eHandbook</w:t>
        </w:r>
        <w:proofErr w:type="spellEnd"/>
      </w:hyperlink>
      <w:r>
        <w:rPr>
          <w:i/>
          <w:color w:val="0070C0"/>
          <w:sz w:val="24"/>
          <w:szCs w:val="24"/>
          <w:highlight w:val="white"/>
        </w:rPr>
        <w:t> </w:t>
      </w:r>
      <w:r>
        <w:rPr>
          <w:sz w:val="24"/>
          <w:szCs w:val="24"/>
          <w:highlight w:val="white"/>
        </w:rPr>
        <w:t>will apply to this class.  All academic honesty violations or alleged violations of the SGA Code of Laws will be reported to the Office of the Provost, which will then refer the case to the Academic Honesty Committee.</w:t>
      </w:r>
    </w:p>
    <w:p w14:paraId="542A362D" w14:textId="77777777" w:rsidR="00ED2F2D" w:rsidRDefault="00ED2F2D">
      <w:pPr>
        <w:widowControl/>
        <w:rPr>
          <w:sz w:val="24"/>
          <w:szCs w:val="24"/>
          <w:u w:val="single"/>
        </w:rPr>
      </w:pPr>
    </w:p>
    <w:p w14:paraId="726D4120" w14:textId="77777777" w:rsidR="00ED2F2D" w:rsidRDefault="00153E80">
      <w:pPr>
        <w:widowControl/>
        <w:rPr>
          <w:b/>
          <w:sz w:val="24"/>
          <w:szCs w:val="24"/>
        </w:rPr>
      </w:pPr>
      <w:r>
        <w:rPr>
          <w:b/>
          <w:sz w:val="24"/>
          <w:szCs w:val="24"/>
          <w:u w:val="single"/>
        </w:rPr>
        <w:t>Course Contingency</w:t>
      </w:r>
    </w:p>
    <w:p w14:paraId="64684E3A" w14:textId="704C2B63" w:rsidR="00ED2F2D" w:rsidRDefault="00153E80">
      <w:pPr>
        <w:widowControl/>
        <w:rPr>
          <w:sz w:val="24"/>
          <w:szCs w:val="24"/>
        </w:rPr>
      </w:pPr>
      <w:r>
        <w:rPr>
          <w:sz w:val="24"/>
          <w:szCs w:val="24"/>
        </w:rPr>
        <w:t xml:space="preserve">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 </w:t>
      </w:r>
    </w:p>
    <w:p w14:paraId="283936D6" w14:textId="77777777" w:rsidR="00931C29" w:rsidRDefault="00931C29">
      <w:pPr>
        <w:widowControl/>
        <w:rPr>
          <w:sz w:val="24"/>
          <w:szCs w:val="24"/>
          <w:u w:val="single"/>
        </w:rPr>
      </w:pPr>
    </w:p>
    <w:p w14:paraId="2FBA8825" w14:textId="77777777" w:rsidR="00ED2F2D" w:rsidRDefault="00153E80">
      <w:pPr>
        <w:widowControl/>
        <w:rPr>
          <w:b/>
          <w:sz w:val="24"/>
          <w:szCs w:val="24"/>
        </w:rPr>
      </w:pPr>
      <w:r>
        <w:rPr>
          <w:b/>
          <w:sz w:val="24"/>
          <w:szCs w:val="24"/>
          <w:u w:val="single"/>
        </w:rPr>
        <w:t>Professionalism</w:t>
      </w:r>
    </w:p>
    <w:p w14:paraId="2205AFC3" w14:textId="77777777" w:rsidR="00ED2F2D" w:rsidRDefault="00153E80">
      <w:pPr>
        <w:widowControl/>
        <w:rPr>
          <w:sz w:val="24"/>
          <w:szCs w:val="24"/>
        </w:rPr>
      </w:pPr>
      <w:r>
        <w:rPr>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4F3487C8" w14:textId="77777777" w:rsidR="00ED2F2D" w:rsidRDefault="00153E80">
      <w:pPr>
        <w:widowControl/>
        <w:numPr>
          <w:ilvl w:val="0"/>
          <w:numId w:val="1"/>
        </w:numPr>
        <w:rPr>
          <w:sz w:val="24"/>
          <w:szCs w:val="24"/>
        </w:rPr>
      </w:pPr>
      <w:r>
        <w:rPr>
          <w:sz w:val="24"/>
          <w:szCs w:val="24"/>
        </w:rPr>
        <w:t>Engage in responsible and ethical professional practices</w:t>
      </w:r>
    </w:p>
    <w:p w14:paraId="2D49E97C" w14:textId="77777777" w:rsidR="00ED2F2D" w:rsidRDefault="00153E80">
      <w:pPr>
        <w:widowControl/>
        <w:numPr>
          <w:ilvl w:val="0"/>
          <w:numId w:val="1"/>
        </w:numPr>
        <w:rPr>
          <w:sz w:val="24"/>
          <w:szCs w:val="24"/>
        </w:rPr>
      </w:pPr>
      <w:r>
        <w:rPr>
          <w:sz w:val="24"/>
          <w:szCs w:val="24"/>
        </w:rPr>
        <w:t>Contribute to collaborative learning communities</w:t>
      </w:r>
    </w:p>
    <w:p w14:paraId="078F0E1F" w14:textId="77777777" w:rsidR="00ED2F2D" w:rsidRDefault="00153E80">
      <w:pPr>
        <w:widowControl/>
        <w:numPr>
          <w:ilvl w:val="0"/>
          <w:numId w:val="1"/>
        </w:numPr>
        <w:rPr>
          <w:sz w:val="24"/>
          <w:szCs w:val="24"/>
        </w:rPr>
      </w:pPr>
      <w:r>
        <w:rPr>
          <w:sz w:val="24"/>
          <w:szCs w:val="24"/>
        </w:rPr>
        <w:t>Demonstrate a commitment to diversity</w:t>
      </w:r>
    </w:p>
    <w:p w14:paraId="161D6719" w14:textId="77777777" w:rsidR="00ED2F2D" w:rsidRDefault="00153E80">
      <w:pPr>
        <w:widowControl/>
        <w:numPr>
          <w:ilvl w:val="0"/>
          <w:numId w:val="1"/>
        </w:numPr>
        <w:rPr>
          <w:sz w:val="24"/>
          <w:szCs w:val="24"/>
        </w:rPr>
      </w:pPr>
      <w:r>
        <w:rPr>
          <w:sz w:val="24"/>
          <w:szCs w:val="24"/>
        </w:rPr>
        <w:t>Model and nurture intellectual vitality</w:t>
      </w:r>
    </w:p>
    <w:p w14:paraId="0108E787" w14:textId="77777777" w:rsidR="00ED2F2D" w:rsidRDefault="00ED2F2D">
      <w:pPr>
        <w:widowControl/>
        <w:rPr>
          <w:sz w:val="24"/>
          <w:szCs w:val="24"/>
        </w:rPr>
      </w:pPr>
    </w:p>
    <w:p w14:paraId="4DA6D76C" w14:textId="77777777" w:rsidR="00ED2F2D" w:rsidRDefault="00153E80">
      <w:pPr>
        <w:widowControl/>
        <w:rPr>
          <w:sz w:val="24"/>
          <w:szCs w:val="24"/>
        </w:rPr>
      </w:pPr>
      <w:r>
        <w:rPr>
          <w:b/>
          <w:sz w:val="24"/>
          <w:szCs w:val="24"/>
          <w:u w:val="single"/>
        </w:rPr>
        <w:t>Diversity Statement:</w:t>
      </w:r>
      <w:r>
        <w:rPr>
          <w:sz w:val="24"/>
          <w:szCs w:val="24"/>
        </w:rPr>
        <w:t xml:space="preserve"> 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It is critical that each class member show respect for all worldviews expressed in class. Please let me know if something said or done in the classroom, by either myself or other students, is particularly troubling, discomforting, or offending. While our intention may not be to cause discomfort or offense, the impact of what happens throughout the course is not to be ignored and is something that I consider to be very important and deserving of attention.</w:t>
      </w:r>
    </w:p>
    <w:p w14:paraId="14A3189D" w14:textId="77777777" w:rsidR="00ED2F2D" w:rsidRDefault="00ED2F2D">
      <w:pPr>
        <w:widowControl/>
        <w:rPr>
          <w:sz w:val="24"/>
          <w:szCs w:val="24"/>
        </w:rPr>
      </w:pPr>
    </w:p>
    <w:p w14:paraId="4FF3FDD3" w14:textId="77777777" w:rsidR="00ED2F2D" w:rsidRDefault="00153E80">
      <w:pPr>
        <w:widowControl/>
        <w:rPr>
          <w:sz w:val="24"/>
          <w:szCs w:val="24"/>
        </w:rPr>
      </w:pPr>
      <w:r>
        <w:rPr>
          <w:sz w:val="24"/>
          <w:szCs w:val="24"/>
        </w:rPr>
        <w:lastRenderedPageBreak/>
        <w:t>All people have the right to be addressed and referred to in accordance with their personal identity. In this class, students will have the chance to indicate a preferred name to be called and identify pronouns to be addressed. As your instructor, I will do my best to address and refer to all students accordingly and will highly encourage that classmates do so as well.</w:t>
      </w:r>
    </w:p>
    <w:p w14:paraId="5E5D69BB" w14:textId="77777777" w:rsidR="00ED2F2D" w:rsidRDefault="00ED2F2D">
      <w:pPr>
        <w:widowControl/>
        <w:rPr>
          <w:sz w:val="24"/>
          <w:szCs w:val="24"/>
        </w:rPr>
      </w:pPr>
    </w:p>
    <w:p w14:paraId="40AE2238" w14:textId="77777777" w:rsidR="00ED2F2D" w:rsidRDefault="00153E80">
      <w:pPr>
        <w:rPr>
          <w:sz w:val="24"/>
          <w:szCs w:val="24"/>
          <w:u w:val="single"/>
        </w:rPr>
      </w:pPr>
      <w:r>
        <w:rPr>
          <w:b/>
          <w:sz w:val="24"/>
          <w:szCs w:val="24"/>
          <w:u w:val="single"/>
        </w:rPr>
        <w:t>Related Websites</w:t>
      </w:r>
    </w:p>
    <w:p w14:paraId="73639EC6" w14:textId="77777777" w:rsidR="00ED2F2D" w:rsidRDefault="00ED2F2D">
      <w:pPr>
        <w:rPr>
          <w:sz w:val="24"/>
          <w:szCs w:val="24"/>
          <w:u w:val="single"/>
        </w:rPr>
      </w:pPr>
    </w:p>
    <w:tbl>
      <w:tblPr>
        <w:tblStyle w:val="a3"/>
        <w:tblW w:w="9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785"/>
      </w:tblGrid>
      <w:tr w:rsidR="00ED2F2D" w14:paraId="2B023E1B" w14:textId="77777777">
        <w:tc>
          <w:tcPr>
            <w:tcW w:w="4680" w:type="dxa"/>
            <w:shd w:val="clear" w:color="auto" w:fill="auto"/>
            <w:tcMar>
              <w:top w:w="100" w:type="dxa"/>
              <w:left w:w="100" w:type="dxa"/>
              <w:bottom w:w="100" w:type="dxa"/>
              <w:right w:w="100" w:type="dxa"/>
            </w:tcMar>
          </w:tcPr>
          <w:p w14:paraId="4FCF095D" w14:textId="77777777" w:rsidR="00ED2F2D" w:rsidRDefault="00153E80">
            <w:pPr>
              <w:rPr>
                <w:sz w:val="24"/>
                <w:szCs w:val="24"/>
              </w:rPr>
            </w:pPr>
            <w:r>
              <w:rPr>
                <w:sz w:val="24"/>
                <w:szCs w:val="24"/>
              </w:rPr>
              <w:t>US Dept. of Education</w:t>
            </w:r>
          </w:p>
        </w:tc>
        <w:tc>
          <w:tcPr>
            <w:tcW w:w="4785" w:type="dxa"/>
            <w:shd w:val="clear" w:color="auto" w:fill="auto"/>
            <w:tcMar>
              <w:top w:w="100" w:type="dxa"/>
              <w:left w:w="100" w:type="dxa"/>
              <w:bottom w:w="100" w:type="dxa"/>
              <w:right w:w="100" w:type="dxa"/>
            </w:tcMar>
          </w:tcPr>
          <w:p w14:paraId="54A7234E" w14:textId="77777777" w:rsidR="00ED2F2D" w:rsidRDefault="005529AB">
            <w:pPr>
              <w:rPr>
                <w:sz w:val="24"/>
                <w:szCs w:val="24"/>
              </w:rPr>
            </w:pPr>
            <w:hyperlink r:id="rId11">
              <w:r w:rsidR="00153E80">
                <w:rPr>
                  <w:sz w:val="24"/>
                  <w:szCs w:val="24"/>
                  <w:u w:val="single"/>
                </w:rPr>
                <w:t>http://www.ed.gov/</w:t>
              </w:r>
            </w:hyperlink>
            <w:r w:rsidR="00153E80">
              <w:rPr>
                <w:sz w:val="24"/>
                <w:szCs w:val="24"/>
              </w:rPr>
              <w:t xml:space="preserve"> </w:t>
            </w:r>
          </w:p>
        </w:tc>
      </w:tr>
      <w:tr w:rsidR="00ED2F2D" w14:paraId="3D01D12B" w14:textId="77777777">
        <w:tc>
          <w:tcPr>
            <w:tcW w:w="4680" w:type="dxa"/>
            <w:shd w:val="clear" w:color="auto" w:fill="auto"/>
            <w:tcMar>
              <w:top w:w="100" w:type="dxa"/>
              <w:left w:w="100" w:type="dxa"/>
              <w:bottom w:w="100" w:type="dxa"/>
              <w:right w:w="100" w:type="dxa"/>
            </w:tcMar>
          </w:tcPr>
          <w:p w14:paraId="10155253" w14:textId="77777777" w:rsidR="00ED2F2D" w:rsidRDefault="00153E80">
            <w:pPr>
              <w:rPr>
                <w:sz w:val="24"/>
                <w:szCs w:val="24"/>
              </w:rPr>
            </w:pPr>
            <w:r>
              <w:rPr>
                <w:sz w:val="24"/>
                <w:szCs w:val="24"/>
              </w:rPr>
              <w:t>The Education Trust</w:t>
            </w:r>
          </w:p>
        </w:tc>
        <w:tc>
          <w:tcPr>
            <w:tcW w:w="4785" w:type="dxa"/>
            <w:shd w:val="clear" w:color="auto" w:fill="auto"/>
            <w:tcMar>
              <w:top w:w="100" w:type="dxa"/>
              <w:left w:w="100" w:type="dxa"/>
              <w:bottom w:w="100" w:type="dxa"/>
              <w:right w:w="100" w:type="dxa"/>
            </w:tcMar>
          </w:tcPr>
          <w:p w14:paraId="1D03FCB1" w14:textId="77777777" w:rsidR="00ED2F2D" w:rsidRDefault="005529AB">
            <w:pPr>
              <w:rPr>
                <w:sz w:val="24"/>
                <w:szCs w:val="24"/>
              </w:rPr>
            </w:pPr>
            <w:hyperlink r:id="rId12">
              <w:r w:rsidR="00153E80">
                <w:rPr>
                  <w:sz w:val="24"/>
                  <w:szCs w:val="24"/>
                  <w:u w:val="single"/>
                </w:rPr>
                <w:t>http://www.edtrust.org/main/indes.asp</w:t>
              </w:r>
            </w:hyperlink>
          </w:p>
        </w:tc>
      </w:tr>
      <w:tr w:rsidR="00ED2F2D" w14:paraId="360E2F4F" w14:textId="77777777">
        <w:tc>
          <w:tcPr>
            <w:tcW w:w="4680" w:type="dxa"/>
            <w:shd w:val="clear" w:color="auto" w:fill="auto"/>
            <w:tcMar>
              <w:top w:w="100" w:type="dxa"/>
              <w:left w:w="100" w:type="dxa"/>
              <w:bottom w:w="100" w:type="dxa"/>
              <w:right w:w="100" w:type="dxa"/>
            </w:tcMar>
          </w:tcPr>
          <w:p w14:paraId="09C22150" w14:textId="77777777" w:rsidR="00ED2F2D" w:rsidRDefault="00153E80">
            <w:pPr>
              <w:rPr>
                <w:sz w:val="24"/>
                <w:szCs w:val="24"/>
              </w:rPr>
            </w:pPr>
            <w:r>
              <w:rPr>
                <w:sz w:val="24"/>
                <w:szCs w:val="24"/>
              </w:rPr>
              <w:t>ERIC Clearinghouse on Assessment</w:t>
            </w:r>
          </w:p>
        </w:tc>
        <w:tc>
          <w:tcPr>
            <w:tcW w:w="4785" w:type="dxa"/>
            <w:shd w:val="clear" w:color="auto" w:fill="auto"/>
            <w:tcMar>
              <w:top w:w="100" w:type="dxa"/>
              <w:left w:w="100" w:type="dxa"/>
              <w:bottom w:w="100" w:type="dxa"/>
              <w:right w:w="100" w:type="dxa"/>
            </w:tcMar>
          </w:tcPr>
          <w:p w14:paraId="7784A07F" w14:textId="77777777" w:rsidR="00ED2F2D" w:rsidRDefault="00153E80">
            <w:pPr>
              <w:rPr>
                <w:sz w:val="24"/>
                <w:szCs w:val="24"/>
              </w:rPr>
            </w:pPr>
            <w:r>
              <w:rPr>
                <w:sz w:val="24"/>
                <w:szCs w:val="24"/>
                <w:u w:val="single"/>
              </w:rPr>
              <w:t>http://ericae.net/</w:t>
            </w:r>
          </w:p>
        </w:tc>
      </w:tr>
      <w:tr w:rsidR="00ED2F2D" w14:paraId="7A662027" w14:textId="77777777">
        <w:tc>
          <w:tcPr>
            <w:tcW w:w="4680" w:type="dxa"/>
            <w:shd w:val="clear" w:color="auto" w:fill="auto"/>
            <w:tcMar>
              <w:top w:w="100" w:type="dxa"/>
              <w:left w:w="100" w:type="dxa"/>
              <w:bottom w:w="100" w:type="dxa"/>
              <w:right w:w="100" w:type="dxa"/>
            </w:tcMar>
          </w:tcPr>
          <w:p w14:paraId="5939B740" w14:textId="77777777" w:rsidR="00ED2F2D" w:rsidRDefault="00153E80">
            <w:pPr>
              <w:pStyle w:val="Heading1"/>
              <w:rPr>
                <w:rFonts w:ascii="Times New Roman" w:eastAsia="Times New Roman" w:hAnsi="Times New Roman" w:cs="Times New Roman"/>
              </w:rPr>
            </w:pPr>
            <w:bookmarkStart w:id="4" w:name="_estbe51b5wmr" w:colFirst="0" w:colLast="0"/>
            <w:bookmarkEnd w:id="4"/>
            <w:r>
              <w:rPr>
                <w:rFonts w:ascii="Times New Roman" w:eastAsia="Times New Roman" w:hAnsi="Times New Roman" w:cs="Times New Roman"/>
                <w:b w:val="0"/>
              </w:rPr>
              <w:t>American Counseling Association</w:t>
            </w:r>
          </w:p>
        </w:tc>
        <w:bookmarkStart w:id="5" w:name="_kougdly1nv4f" w:colFirst="0" w:colLast="0"/>
        <w:bookmarkEnd w:id="5"/>
        <w:tc>
          <w:tcPr>
            <w:tcW w:w="4785" w:type="dxa"/>
            <w:shd w:val="clear" w:color="auto" w:fill="auto"/>
            <w:tcMar>
              <w:top w:w="100" w:type="dxa"/>
              <w:left w:w="100" w:type="dxa"/>
              <w:bottom w:w="100" w:type="dxa"/>
              <w:right w:w="100" w:type="dxa"/>
            </w:tcMar>
          </w:tcPr>
          <w:p w14:paraId="1637EC04" w14:textId="77777777" w:rsidR="00ED2F2D" w:rsidRDefault="00153E80">
            <w:pPr>
              <w:pStyle w:val="Heading1"/>
              <w:rPr>
                <w:rFonts w:ascii="Times New Roman" w:eastAsia="Times New Roman" w:hAnsi="Times New Roman" w:cs="Times New Roman"/>
              </w:rPr>
            </w:pPr>
            <w:r>
              <w:fldChar w:fldCharType="begin"/>
            </w:r>
            <w:r>
              <w:instrText xml:space="preserve"> HYPERLINK "http://counseling.org/" \h </w:instrText>
            </w:r>
            <w:r>
              <w:fldChar w:fldCharType="separate"/>
            </w:r>
            <w:r>
              <w:rPr>
                <w:rFonts w:ascii="Times New Roman" w:eastAsia="Times New Roman" w:hAnsi="Times New Roman" w:cs="Times New Roman"/>
                <w:b w:val="0"/>
                <w:u w:val="single"/>
              </w:rPr>
              <w:t>http://counseling.org/</w:t>
            </w:r>
            <w:r>
              <w:rPr>
                <w:rFonts w:ascii="Times New Roman" w:eastAsia="Times New Roman" w:hAnsi="Times New Roman" w:cs="Times New Roman"/>
                <w:b w:val="0"/>
                <w:u w:val="single"/>
              </w:rPr>
              <w:fldChar w:fldCharType="end"/>
            </w:r>
          </w:p>
        </w:tc>
      </w:tr>
      <w:tr w:rsidR="00ED2F2D" w14:paraId="73B8771A" w14:textId="77777777">
        <w:tc>
          <w:tcPr>
            <w:tcW w:w="4680" w:type="dxa"/>
            <w:shd w:val="clear" w:color="auto" w:fill="auto"/>
            <w:tcMar>
              <w:top w:w="100" w:type="dxa"/>
              <w:left w:w="100" w:type="dxa"/>
              <w:bottom w:w="100" w:type="dxa"/>
              <w:right w:w="100" w:type="dxa"/>
            </w:tcMar>
          </w:tcPr>
          <w:p w14:paraId="3AEC7C0B" w14:textId="77777777" w:rsidR="00ED2F2D" w:rsidRDefault="00153E80">
            <w:pPr>
              <w:pStyle w:val="Heading1"/>
              <w:rPr>
                <w:rFonts w:ascii="Times New Roman" w:eastAsia="Times New Roman" w:hAnsi="Times New Roman" w:cs="Times New Roman"/>
              </w:rPr>
            </w:pPr>
            <w:bookmarkStart w:id="6" w:name="_7mpe9bvixk2z" w:colFirst="0" w:colLast="0"/>
            <w:bookmarkEnd w:id="6"/>
            <w:r>
              <w:rPr>
                <w:rFonts w:ascii="Times New Roman" w:eastAsia="Times New Roman" w:hAnsi="Times New Roman" w:cs="Times New Roman"/>
                <w:b w:val="0"/>
              </w:rPr>
              <w:t>American School Counselor Association</w:t>
            </w:r>
          </w:p>
        </w:tc>
        <w:bookmarkStart w:id="7" w:name="_uc4x5ntqdni6" w:colFirst="0" w:colLast="0"/>
        <w:bookmarkEnd w:id="7"/>
        <w:tc>
          <w:tcPr>
            <w:tcW w:w="4785" w:type="dxa"/>
            <w:shd w:val="clear" w:color="auto" w:fill="auto"/>
            <w:tcMar>
              <w:top w:w="100" w:type="dxa"/>
              <w:left w:w="100" w:type="dxa"/>
              <w:bottom w:w="100" w:type="dxa"/>
              <w:right w:w="100" w:type="dxa"/>
            </w:tcMar>
          </w:tcPr>
          <w:p w14:paraId="1D5F7FD9" w14:textId="77777777" w:rsidR="00ED2F2D" w:rsidRDefault="00153E80">
            <w:pPr>
              <w:pStyle w:val="Heading1"/>
              <w:rPr>
                <w:rFonts w:ascii="Times New Roman" w:eastAsia="Times New Roman" w:hAnsi="Times New Roman" w:cs="Times New Roman"/>
              </w:rPr>
            </w:pPr>
            <w:r>
              <w:fldChar w:fldCharType="begin"/>
            </w:r>
            <w:r>
              <w:instrText xml:space="preserve"> HYPERLINK "http://www.schoolcounselor.org/" \h </w:instrText>
            </w:r>
            <w:r>
              <w:fldChar w:fldCharType="separate"/>
            </w:r>
            <w:r>
              <w:rPr>
                <w:rFonts w:ascii="Times New Roman" w:eastAsia="Times New Roman" w:hAnsi="Times New Roman" w:cs="Times New Roman"/>
                <w:b w:val="0"/>
                <w:u w:val="single"/>
              </w:rPr>
              <w:t>http://www.schoolcounselor.org/</w:t>
            </w:r>
            <w:r>
              <w:rPr>
                <w:rFonts w:ascii="Times New Roman" w:eastAsia="Times New Roman" w:hAnsi="Times New Roman" w:cs="Times New Roman"/>
                <w:b w:val="0"/>
                <w:u w:val="single"/>
              </w:rPr>
              <w:fldChar w:fldCharType="end"/>
            </w:r>
          </w:p>
        </w:tc>
      </w:tr>
      <w:tr w:rsidR="00ED2F2D" w14:paraId="5DD4D73D" w14:textId="77777777">
        <w:tc>
          <w:tcPr>
            <w:tcW w:w="4680" w:type="dxa"/>
            <w:shd w:val="clear" w:color="auto" w:fill="auto"/>
            <w:tcMar>
              <w:top w:w="100" w:type="dxa"/>
              <w:left w:w="100" w:type="dxa"/>
              <w:bottom w:w="100" w:type="dxa"/>
              <w:right w:w="100" w:type="dxa"/>
            </w:tcMar>
          </w:tcPr>
          <w:p w14:paraId="06BE2765" w14:textId="77777777" w:rsidR="00ED2F2D" w:rsidRDefault="00153E80">
            <w:pPr>
              <w:pStyle w:val="Heading1"/>
              <w:rPr>
                <w:rFonts w:ascii="Times New Roman" w:eastAsia="Times New Roman" w:hAnsi="Times New Roman" w:cs="Times New Roman"/>
              </w:rPr>
            </w:pPr>
            <w:bookmarkStart w:id="8" w:name="_o3ob89qhxpqx" w:colFirst="0" w:colLast="0"/>
            <w:bookmarkEnd w:id="8"/>
            <w:r>
              <w:rPr>
                <w:rFonts w:ascii="Times New Roman" w:eastAsia="Times New Roman" w:hAnsi="Times New Roman" w:cs="Times New Roman"/>
                <w:b w:val="0"/>
              </w:rPr>
              <w:t>National School Boards Association</w:t>
            </w:r>
          </w:p>
        </w:tc>
        <w:bookmarkStart w:id="9" w:name="_n70r0n79uxxx" w:colFirst="0" w:colLast="0"/>
        <w:bookmarkEnd w:id="9"/>
        <w:tc>
          <w:tcPr>
            <w:tcW w:w="4785" w:type="dxa"/>
            <w:shd w:val="clear" w:color="auto" w:fill="auto"/>
            <w:tcMar>
              <w:top w:w="100" w:type="dxa"/>
              <w:left w:w="100" w:type="dxa"/>
              <w:bottom w:w="100" w:type="dxa"/>
              <w:right w:w="100" w:type="dxa"/>
            </w:tcMar>
          </w:tcPr>
          <w:p w14:paraId="47FA0669" w14:textId="77777777" w:rsidR="00ED2F2D" w:rsidRDefault="00153E80">
            <w:pPr>
              <w:pStyle w:val="Heading1"/>
              <w:rPr>
                <w:rFonts w:ascii="Times New Roman" w:eastAsia="Times New Roman" w:hAnsi="Times New Roman" w:cs="Times New Roman"/>
              </w:rPr>
            </w:pPr>
            <w:r>
              <w:fldChar w:fldCharType="begin"/>
            </w:r>
            <w:r>
              <w:instrText xml:space="preserve"> HYPERLINK "http://asbj.com/achievement/index.html" \h </w:instrText>
            </w:r>
            <w:r>
              <w:fldChar w:fldCharType="separate"/>
            </w:r>
            <w:r>
              <w:rPr>
                <w:rFonts w:ascii="Times New Roman" w:eastAsia="Times New Roman" w:hAnsi="Times New Roman" w:cs="Times New Roman"/>
                <w:b w:val="0"/>
                <w:u w:val="single"/>
              </w:rPr>
              <w:t>http://asbj.com/achievement/index.html</w:t>
            </w:r>
            <w:r>
              <w:rPr>
                <w:rFonts w:ascii="Times New Roman" w:eastAsia="Times New Roman" w:hAnsi="Times New Roman" w:cs="Times New Roman"/>
                <w:b w:val="0"/>
                <w:u w:val="single"/>
              </w:rPr>
              <w:fldChar w:fldCharType="end"/>
            </w:r>
          </w:p>
        </w:tc>
      </w:tr>
      <w:tr w:rsidR="00ED2F2D" w14:paraId="0CC273A3" w14:textId="77777777">
        <w:tc>
          <w:tcPr>
            <w:tcW w:w="4680" w:type="dxa"/>
            <w:shd w:val="clear" w:color="auto" w:fill="auto"/>
            <w:tcMar>
              <w:top w:w="100" w:type="dxa"/>
              <w:left w:w="100" w:type="dxa"/>
              <w:bottom w:w="100" w:type="dxa"/>
              <w:right w:w="100" w:type="dxa"/>
            </w:tcMar>
          </w:tcPr>
          <w:p w14:paraId="49522AFB" w14:textId="77777777" w:rsidR="00ED2F2D" w:rsidRDefault="00153E80">
            <w:pPr>
              <w:rPr>
                <w:sz w:val="24"/>
                <w:szCs w:val="24"/>
              </w:rPr>
            </w:pPr>
            <w:r>
              <w:rPr>
                <w:sz w:val="24"/>
                <w:szCs w:val="24"/>
              </w:rPr>
              <w:t>Presentations assistance</w:t>
            </w:r>
          </w:p>
        </w:tc>
        <w:tc>
          <w:tcPr>
            <w:tcW w:w="4785" w:type="dxa"/>
            <w:shd w:val="clear" w:color="auto" w:fill="auto"/>
            <w:tcMar>
              <w:top w:w="100" w:type="dxa"/>
              <w:left w:w="100" w:type="dxa"/>
              <w:bottom w:w="100" w:type="dxa"/>
              <w:right w:w="100" w:type="dxa"/>
            </w:tcMar>
          </w:tcPr>
          <w:p w14:paraId="7047C7A2" w14:textId="77777777" w:rsidR="00ED2F2D" w:rsidRDefault="005529AB">
            <w:pPr>
              <w:rPr>
                <w:sz w:val="24"/>
                <w:szCs w:val="24"/>
              </w:rPr>
            </w:pPr>
            <w:hyperlink r:id="rId13">
              <w:r w:rsidR="00153E80">
                <w:rPr>
                  <w:sz w:val="24"/>
                  <w:szCs w:val="24"/>
                  <w:u w:val="single"/>
                </w:rPr>
                <w:t>http://www.ncjrs.org/pdffiles1/ojdp/178997.pdf</w:t>
              </w:r>
            </w:hyperlink>
          </w:p>
        </w:tc>
      </w:tr>
      <w:tr w:rsidR="00ED2F2D" w14:paraId="54DE3D71" w14:textId="77777777">
        <w:tc>
          <w:tcPr>
            <w:tcW w:w="4680" w:type="dxa"/>
            <w:shd w:val="clear" w:color="auto" w:fill="auto"/>
            <w:tcMar>
              <w:top w:w="100" w:type="dxa"/>
              <w:left w:w="100" w:type="dxa"/>
              <w:bottom w:w="100" w:type="dxa"/>
              <w:right w:w="100" w:type="dxa"/>
            </w:tcMar>
          </w:tcPr>
          <w:p w14:paraId="1ADAE957" w14:textId="77777777" w:rsidR="00ED2F2D" w:rsidRDefault="00153E80">
            <w:pPr>
              <w:rPr>
                <w:sz w:val="24"/>
                <w:szCs w:val="24"/>
              </w:rPr>
            </w:pPr>
            <w:r>
              <w:rPr>
                <w:sz w:val="24"/>
                <w:szCs w:val="24"/>
              </w:rPr>
              <w:t>Forum on Child and Family Statistics</w:t>
            </w:r>
          </w:p>
        </w:tc>
        <w:tc>
          <w:tcPr>
            <w:tcW w:w="4785" w:type="dxa"/>
            <w:shd w:val="clear" w:color="auto" w:fill="auto"/>
            <w:tcMar>
              <w:top w:w="100" w:type="dxa"/>
              <w:left w:w="100" w:type="dxa"/>
              <w:bottom w:w="100" w:type="dxa"/>
              <w:right w:w="100" w:type="dxa"/>
            </w:tcMar>
          </w:tcPr>
          <w:p w14:paraId="5B368020" w14:textId="77777777" w:rsidR="00ED2F2D" w:rsidRDefault="005529AB">
            <w:pPr>
              <w:rPr>
                <w:sz w:val="24"/>
                <w:szCs w:val="24"/>
              </w:rPr>
            </w:pPr>
            <w:hyperlink r:id="rId14">
              <w:r w:rsidR="00153E80">
                <w:rPr>
                  <w:sz w:val="24"/>
                  <w:szCs w:val="24"/>
                  <w:u w:val="single"/>
                </w:rPr>
                <w:t>http://www.childstats.gov/</w:t>
              </w:r>
            </w:hyperlink>
          </w:p>
        </w:tc>
      </w:tr>
      <w:tr w:rsidR="00ED2F2D" w14:paraId="20422FE3" w14:textId="77777777">
        <w:tc>
          <w:tcPr>
            <w:tcW w:w="4680" w:type="dxa"/>
            <w:shd w:val="clear" w:color="auto" w:fill="auto"/>
            <w:tcMar>
              <w:top w:w="100" w:type="dxa"/>
              <w:left w:w="100" w:type="dxa"/>
              <w:bottom w:w="100" w:type="dxa"/>
              <w:right w:w="100" w:type="dxa"/>
            </w:tcMar>
          </w:tcPr>
          <w:p w14:paraId="6CE7EE84" w14:textId="77777777" w:rsidR="00ED2F2D" w:rsidRDefault="00153E80">
            <w:pPr>
              <w:pStyle w:val="Heading1"/>
              <w:tabs>
                <w:tab w:val="left" w:pos="4320"/>
              </w:tabs>
              <w:rPr>
                <w:rFonts w:ascii="Times New Roman" w:eastAsia="Times New Roman" w:hAnsi="Times New Roman" w:cs="Times New Roman"/>
              </w:rPr>
            </w:pPr>
            <w:bookmarkStart w:id="10" w:name="_g1zh2qfcuv5d" w:colFirst="0" w:colLast="0"/>
            <w:bookmarkEnd w:id="10"/>
            <w:r>
              <w:rPr>
                <w:rFonts w:ascii="Times New Roman" w:eastAsia="Times New Roman" w:hAnsi="Times New Roman" w:cs="Times New Roman"/>
                <w:b w:val="0"/>
              </w:rPr>
              <w:t>Annie E. Casey Foundation Kids Count</w:t>
            </w:r>
          </w:p>
        </w:tc>
        <w:tc>
          <w:tcPr>
            <w:tcW w:w="4785" w:type="dxa"/>
            <w:shd w:val="clear" w:color="auto" w:fill="auto"/>
            <w:tcMar>
              <w:top w:w="100" w:type="dxa"/>
              <w:left w:w="100" w:type="dxa"/>
              <w:bottom w:w="100" w:type="dxa"/>
              <w:right w:w="100" w:type="dxa"/>
            </w:tcMar>
          </w:tcPr>
          <w:p w14:paraId="18B62F53" w14:textId="77777777" w:rsidR="00ED2F2D" w:rsidRDefault="00153E80">
            <w:pPr>
              <w:pStyle w:val="Heading1"/>
              <w:tabs>
                <w:tab w:val="left" w:pos="4320"/>
              </w:tabs>
              <w:rPr>
                <w:rFonts w:ascii="Times New Roman" w:eastAsia="Times New Roman" w:hAnsi="Times New Roman" w:cs="Times New Roman"/>
              </w:rPr>
            </w:pPr>
            <w:bookmarkStart w:id="11" w:name="_xngb42bse30h" w:colFirst="0" w:colLast="0"/>
            <w:bookmarkEnd w:id="11"/>
            <w:r>
              <w:rPr>
                <w:rFonts w:ascii="Times New Roman" w:eastAsia="Times New Roman" w:hAnsi="Times New Roman" w:cs="Times New Roman"/>
                <w:b w:val="0"/>
                <w:u w:val="single"/>
              </w:rPr>
              <w:t>http://www.aecf.org/kidscount/kc</w:t>
            </w:r>
            <w:r>
              <w:rPr>
                <w:rFonts w:ascii="Times New Roman" w:eastAsia="Times New Roman" w:hAnsi="Times New Roman" w:cs="Times New Roman"/>
                <w:b w:val="0"/>
              </w:rPr>
              <w:tab/>
            </w:r>
          </w:p>
        </w:tc>
      </w:tr>
      <w:tr w:rsidR="00ED2F2D" w14:paraId="1C04E280" w14:textId="77777777">
        <w:tc>
          <w:tcPr>
            <w:tcW w:w="4680" w:type="dxa"/>
            <w:shd w:val="clear" w:color="auto" w:fill="auto"/>
            <w:tcMar>
              <w:top w:w="100" w:type="dxa"/>
              <w:left w:w="100" w:type="dxa"/>
              <w:bottom w:w="100" w:type="dxa"/>
              <w:right w:w="100" w:type="dxa"/>
            </w:tcMar>
          </w:tcPr>
          <w:p w14:paraId="2633DBCD" w14:textId="77777777" w:rsidR="00ED2F2D" w:rsidRDefault="00153E80">
            <w:pPr>
              <w:rPr>
                <w:sz w:val="24"/>
                <w:szCs w:val="24"/>
              </w:rPr>
            </w:pPr>
            <w:r>
              <w:rPr>
                <w:sz w:val="24"/>
                <w:szCs w:val="24"/>
              </w:rPr>
              <w:t>CACREP 2016 Standards</w:t>
            </w:r>
          </w:p>
        </w:tc>
        <w:tc>
          <w:tcPr>
            <w:tcW w:w="4785" w:type="dxa"/>
            <w:shd w:val="clear" w:color="auto" w:fill="auto"/>
            <w:tcMar>
              <w:top w:w="100" w:type="dxa"/>
              <w:left w:w="100" w:type="dxa"/>
              <w:bottom w:w="100" w:type="dxa"/>
              <w:right w:w="100" w:type="dxa"/>
            </w:tcMar>
          </w:tcPr>
          <w:p w14:paraId="2E841420" w14:textId="77777777" w:rsidR="00ED2F2D" w:rsidRDefault="005529AB">
            <w:pPr>
              <w:rPr>
                <w:sz w:val="24"/>
                <w:szCs w:val="24"/>
              </w:rPr>
            </w:pPr>
            <w:hyperlink r:id="rId15">
              <w:r w:rsidR="00153E80">
                <w:rPr>
                  <w:sz w:val="24"/>
                  <w:szCs w:val="24"/>
                  <w:u w:val="single"/>
                </w:rPr>
                <w:t>http://www.cacrep.org/</w:t>
              </w:r>
            </w:hyperlink>
          </w:p>
        </w:tc>
      </w:tr>
      <w:tr w:rsidR="00ED2F2D" w14:paraId="0706A013" w14:textId="77777777">
        <w:tc>
          <w:tcPr>
            <w:tcW w:w="4680" w:type="dxa"/>
            <w:shd w:val="clear" w:color="auto" w:fill="auto"/>
            <w:tcMar>
              <w:top w:w="100" w:type="dxa"/>
              <w:left w:w="100" w:type="dxa"/>
              <w:bottom w:w="100" w:type="dxa"/>
              <w:right w:w="100" w:type="dxa"/>
            </w:tcMar>
          </w:tcPr>
          <w:p w14:paraId="0271F7EF" w14:textId="77777777" w:rsidR="00ED2F2D" w:rsidRDefault="00153E80">
            <w:pPr>
              <w:rPr>
                <w:sz w:val="24"/>
                <w:szCs w:val="24"/>
              </w:rPr>
            </w:pPr>
            <w:r>
              <w:rPr>
                <w:sz w:val="24"/>
                <w:szCs w:val="24"/>
              </w:rPr>
              <w:t>Alabama Board of Examiners in Counseling</w:t>
            </w:r>
          </w:p>
        </w:tc>
        <w:tc>
          <w:tcPr>
            <w:tcW w:w="4785" w:type="dxa"/>
            <w:shd w:val="clear" w:color="auto" w:fill="auto"/>
            <w:tcMar>
              <w:top w:w="100" w:type="dxa"/>
              <w:left w:w="100" w:type="dxa"/>
              <w:bottom w:w="100" w:type="dxa"/>
              <w:right w:w="100" w:type="dxa"/>
            </w:tcMar>
          </w:tcPr>
          <w:p w14:paraId="69413E79" w14:textId="77777777" w:rsidR="00ED2F2D" w:rsidRDefault="00153E80">
            <w:pPr>
              <w:rPr>
                <w:sz w:val="24"/>
                <w:szCs w:val="24"/>
              </w:rPr>
            </w:pPr>
            <w:r>
              <w:rPr>
                <w:sz w:val="24"/>
                <w:szCs w:val="24"/>
                <w:u w:val="single"/>
              </w:rPr>
              <w:t>www.abec.state.al.us/</w:t>
            </w:r>
          </w:p>
        </w:tc>
      </w:tr>
      <w:tr w:rsidR="00ED2F2D" w14:paraId="24B56992" w14:textId="77777777">
        <w:tc>
          <w:tcPr>
            <w:tcW w:w="4680" w:type="dxa"/>
            <w:shd w:val="clear" w:color="auto" w:fill="auto"/>
            <w:tcMar>
              <w:top w:w="100" w:type="dxa"/>
              <w:left w:w="100" w:type="dxa"/>
              <w:bottom w:w="100" w:type="dxa"/>
              <w:right w:w="100" w:type="dxa"/>
            </w:tcMar>
          </w:tcPr>
          <w:p w14:paraId="2437A38A" w14:textId="77777777" w:rsidR="00ED2F2D" w:rsidRDefault="00153E80">
            <w:pPr>
              <w:rPr>
                <w:sz w:val="24"/>
                <w:szCs w:val="24"/>
              </w:rPr>
            </w:pPr>
            <w:r>
              <w:rPr>
                <w:sz w:val="24"/>
                <w:szCs w:val="24"/>
              </w:rPr>
              <w:t xml:space="preserve">Center for School Counseling Outcome </w:t>
            </w:r>
          </w:p>
          <w:p w14:paraId="0589A62D" w14:textId="77777777" w:rsidR="00ED2F2D" w:rsidRDefault="00153E80">
            <w:pPr>
              <w:rPr>
                <w:sz w:val="24"/>
                <w:szCs w:val="24"/>
              </w:rPr>
            </w:pPr>
            <w:r>
              <w:rPr>
                <w:sz w:val="24"/>
                <w:szCs w:val="24"/>
              </w:rPr>
              <w:t>Research and Evaluation</w:t>
            </w:r>
          </w:p>
        </w:tc>
        <w:tc>
          <w:tcPr>
            <w:tcW w:w="4785" w:type="dxa"/>
            <w:shd w:val="clear" w:color="auto" w:fill="auto"/>
            <w:tcMar>
              <w:top w:w="100" w:type="dxa"/>
              <w:left w:w="100" w:type="dxa"/>
              <w:bottom w:w="100" w:type="dxa"/>
              <w:right w:w="100" w:type="dxa"/>
            </w:tcMar>
          </w:tcPr>
          <w:p w14:paraId="0CB8B2F0" w14:textId="77777777" w:rsidR="00ED2F2D" w:rsidRDefault="005529AB">
            <w:pPr>
              <w:rPr>
                <w:sz w:val="24"/>
                <w:szCs w:val="24"/>
              </w:rPr>
            </w:pPr>
            <w:hyperlink r:id="rId16">
              <w:r w:rsidR="00153E80">
                <w:rPr>
                  <w:sz w:val="24"/>
                  <w:szCs w:val="24"/>
                  <w:u w:val="single"/>
                </w:rPr>
                <w:t>http://www.umass.edu/schoolcounseling/</w:t>
              </w:r>
            </w:hyperlink>
          </w:p>
        </w:tc>
      </w:tr>
      <w:tr w:rsidR="00ED2F2D" w14:paraId="20F98B70" w14:textId="77777777">
        <w:tc>
          <w:tcPr>
            <w:tcW w:w="4680" w:type="dxa"/>
            <w:shd w:val="clear" w:color="auto" w:fill="auto"/>
            <w:tcMar>
              <w:top w:w="100" w:type="dxa"/>
              <w:left w:w="100" w:type="dxa"/>
              <w:bottom w:w="100" w:type="dxa"/>
              <w:right w:w="100" w:type="dxa"/>
            </w:tcMar>
          </w:tcPr>
          <w:p w14:paraId="5E9FCB59" w14:textId="77777777" w:rsidR="00ED2F2D" w:rsidRDefault="00153E80">
            <w:pPr>
              <w:rPr>
                <w:sz w:val="24"/>
                <w:szCs w:val="24"/>
              </w:rPr>
            </w:pPr>
            <w:r>
              <w:rPr>
                <w:sz w:val="24"/>
                <w:szCs w:val="24"/>
              </w:rPr>
              <w:t>National Office for School Counselor</w:t>
            </w:r>
          </w:p>
          <w:p w14:paraId="3348EFD9" w14:textId="77777777" w:rsidR="00ED2F2D" w:rsidRDefault="00153E80">
            <w:pPr>
              <w:rPr>
                <w:sz w:val="24"/>
                <w:szCs w:val="24"/>
              </w:rPr>
            </w:pPr>
            <w:r>
              <w:rPr>
                <w:sz w:val="24"/>
                <w:szCs w:val="24"/>
              </w:rPr>
              <w:t>Advocacy</w:t>
            </w:r>
          </w:p>
        </w:tc>
        <w:tc>
          <w:tcPr>
            <w:tcW w:w="4785" w:type="dxa"/>
            <w:shd w:val="clear" w:color="auto" w:fill="auto"/>
            <w:tcMar>
              <w:top w:w="100" w:type="dxa"/>
              <w:left w:w="100" w:type="dxa"/>
              <w:bottom w:w="100" w:type="dxa"/>
              <w:right w:w="100" w:type="dxa"/>
            </w:tcMar>
          </w:tcPr>
          <w:p w14:paraId="10261B7F" w14:textId="77777777" w:rsidR="00ED2F2D" w:rsidRDefault="005529AB">
            <w:pPr>
              <w:rPr>
                <w:sz w:val="24"/>
                <w:szCs w:val="24"/>
              </w:rPr>
            </w:pPr>
            <w:hyperlink r:id="rId17">
              <w:r w:rsidR="00153E80">
                <w:rPr>
                  <w:sz w:val="24"/>
                  <w:szCs w:val="24"/>
                  <w:u w:val="single"/>
                </w:rPr>
                <w:t>https://nosca.collegeboard.org/</w:t>
              </w:r>
            </w:hyperlink>
          </w:p>
        </w:tc>
      </w:tr>
      <w:tr w:rsidR="00ED2F2D" w14:paraId="2F060AE6" w14:textId="77777777">
        <w:tc>
          <w:tcPr>
            <w:tcW w:w="4680" w:type="dxa"/>
            <w:shd w:val="clear" w:color="auto" w:fill="auto"/>
            <w:tcMar>
              <w:top w:w="100" w:type="dxa"/>
              <w:left w:w="100" w:type="dxa"/>
              <w:bottom w:w="100" w:type="dxa"/>
              <w:right w:w="100" w:type="dxa"/>
            </w:tcMar>
          </w:tcPr>
          <w:p w14:paraId="20671949" w14:textId="77777777" w:rsidR="00ED2F2D" w:rsidRDefault="00153E80">
            <w:pPr>
              <w:rPr>
                <w:sz w:val="24"/>
                <w:szCs w:val="24"/>
              </w:rPr>
            </w:pPr>
            <w:r>
              <w:rPr>
                <w:sz w:val="24"/>
                <w:szCs w:val="24"/>
              </w:rPr>
              <w:t>Alabama School Counselor Association</w:t>
            </w:r>
          </w:p>
        </w:tc>
        <w:tc>
          <w:tcPr>
            <w:tcW w:w="4785" w:type="dxa"/>
            <w:shd w:val="clear" w:color="auto" w:fill="auto"/>
            <w:tcMar>
              <w:top w:w="100" w:type="dxa"/>
              <w:left w:w="100" w:type="dxa"/>
              <w:bottom w:w="100" w:type="dxa"/>
              <w:right w:w="100" w:type="dxa"/>
            </w:tcMar>
          </w:tcPr>
          <w:p w14:paraId="2E41D7F1" w14:textId="77777777" w:rsidR="00ED2F2D" w:rsidRDefault="005529AB">
            <w:pPr>
              <w:rPr>
                <w:sz w:val="24"/>
                <w:szCs w:val="24"/>
              </w:rPr>
            </w:pPr>
            <w:hyperlink r:id="rId18">
              <w:r w:rsidR="00153E80">
                <w:rPr>
                  <w:sz w:val="24"/>
                  <w:szCs w:val="24"/>
                  <w:u w:val="single"/>
                </w:rPr>
                <w:t>http://tinyurl.com/RAVEALSCA</w:t>
              </w:r>
            </w:hyperlink>
          </w:p>
        </w:tc>
      </w:tr>
    </w:tbl>
    <w:p w14:paraId="15DCE4EF" w14:textId="77777777" w:rsidR="00ED2F2D" w:rsidRDefault="00ED2F2D">
      <w:pPr>
        <w:rPr>
          <w:sz w:val="24"/>
          <w:szCs w:val="24"/>
        </w:rPr>
      </w:pPr>
    </w:p>
    <w:p w14:paraId="56477452" w14:textId="0E0B7D7C" w:rsidR="00ED2F2D" w:rsidRDefault="00153E80">
      <w:pPr>
        <w:jc w:val="center"/>
        <w:rPr>
          <w:b/>
          <w:sz w:val="24"/>
          <w:szCs w:val="24"/>
          <w:u w:val="single"/>
        </w:rPr>
      </w:pPr>
      <w:r>
        <w:rPr>
          <w:b/>
          <w:sz w:val="24"/>
          <w:szCs w:val="24"/>
          <w:u w:val="single"/>
        </w:rPr>
        <w:t>Course Policies Related to Covid-19</w:t>
      </w:r>
    </w:p>
    <w:p w14:paraId="69D9C7B3" w14:textId="62CF1892" w:rsidR="00797B8F" w:rsidRDefault="00797B8F">
      <w:pPr>
        <w:jc w:val="center"/>
        <w:rPr>
          <w:b/>
          <w:sz w:val="24"/>
          <w:szCs w:val="24"/>
          <w:u w:val="single"/>
        </w:rPr>
      </w:pPr>
    </w:p>
    <w:p w14:paraId="3DEE88D5" w14:textId="03042D86" w:rsidR="00797B8F" w:rsidRPr="00797B8F" w:rsidRDefault="00797B8F" w:rsidP="00797B8F">
      <w:pPr>
        <w:rPr>
          <w:bCs/>
          <w:sz w:val="24"/>
          <w:szCs w:val="24"/>
        </w:rPr>
      </w:pPr>
      <w:r>
        <w:rPr>
          <w:b/>
          <w:sz w:val="22"/>
          <w:szCs w:val="22"/>
        </w:rPr>
        <w:t xml:space="preserve">*Based on university policy, all students are </w:t>
      </w:r>
      <w:r w:rsidRPr="00E77BBB">
        <w:rPr>
          <w:b/>
          <w:sz w:val="22"/>
          <w:szCs w:val="22"/>
          <w:u w:val="single"/>
        </w:rPr>
        <w:t>required</w:t>
      </w:r>
      <w:r>
        <w:rPr>
          <w:b/>
          <w:sz w:val="22"/>
          <w:szCs w:val="22"/>
        </w:rPr>
        <w:t xml:space="preserve"> to wear masks indoors. This includes the classroom for this course</w:t>
      </w:r>
    </w:p>
    <w:p w14:paraId="778248F0" w14:textId="271FB92A" w:rsidR="00ED2F2D" w:rsidRDefault="00ED2F2D">
      <w:pPr>
        <w:rPr>
          <w:sz w:val="24"/>
          <w:szCs w:val="24"/>
        </w:rPr>
      </w:pPr>
    </w:p>
    <w:p w14:paraId="5C350490" w14:textId="77777777" w:rsidR="00ED2F2D" w:rsidRDefault="00153E80">
      <w:pPr>
        <w:rPr>
          <w:sz w:val="24"/>
          <w:szCs w:val="24"/>
        </w:rPr>
      </w:pPr>
      <w:r>
        <w:rPr>
          <w:b/>
          <w:sz w:val="24"/>
          <w:szCs w:val="24"/>
          <w:u w:val="single"/>
        </w:rPr>
        <w:t>Health and Participation in Class:</w:t>
      </w:r>
      <w:r>
        <w:rPr>
          <w:sz w:val="24"/>
          <w:szCs w:val="24"/>
        </w:rPr>
        <w:t xml:space="preserve"> You are expected to complete your </w:t>
      </w:r>
      <w:proofErr w:type="spellStart"/>
      <w:r>
        <w:rPr>
          <w:sz w:val="24"/>
          <w:szCs w:val="24"/>
        </w:rPr>
        <w:t>Healthcheck</w:t>
      </w:r>
      <w:proofErr w:type="spellEnd"/>
      <w:r>
        <w:rPr>
          <w:sz w:val="24"/>
          <w:szCs w:val="24"/>
        </w:rPr>
        <w:t xml:space="preserve"> screener daily. Your health and safety, and the health and safety of your peers, are my top priorities. If you are experiencing any symptoms of COVID-19, or if you discover that you have been in close contact with others who have symptoms or who have tested positive, you must follow the instructions on the </w:t>
      </w:r>
      <w:proofErr w:type="spellStart"/>
      <w:r>
        <w:rPr>
          <w:sz w:val="24"/>
          <w:szCs w:val="24"/>
        </w:rPr>
        <w:t>Healthcheck</w:t>
      </w:r>
      <w:proofErr w:type="spellEnd"/>
      <w:r>
        <w:rPr>
          <w:sz w:val="24"/>
          <w:szCs w:val="24"/>
        </w:rPr>
        <w:t xml:space="preserve"> app. My hope is that if you are feeling ill or if you have been exposed to someone with the virus, you will stay home to protect others.</w:t>
      </w:r>
    </w:p>
    <w:p w14:paraId="78FCFF5F" w14:textId="77777777" w:rsidR="00ED2F2D" w:rsidRDefault="00153E80">
      <w:pPr>
        <w:rPr>
          <w:sz w:val="24"/>
          <w:szCs w:val="24"/>
        </w:rPr>
      </w:pPr>
      <w:r>
        <w:rPr>
          <w:sz w:val="24"/>
          <w:szCs w:val="24"/>
        </w:rPr>
        <w:lastRenderedPageBreak/>
        <w:t xml:space="preserve"> </w:t>
      </w:r>
    </w:p>
    <w:p w14:paraId="1CDDD168" w14:textId="77777777" w:rsidR="00ED2F2D" w:rsidRDefault="00153E80">
      <w:pPr>
        <w:rPr>
          <w:sz w:val="24"/>
          <w:szCs w:val="24"/>
        </w:rPr>
      </w:pPr>
      <w:r>
        <w:rPr>
          <w:sz w:val="24"/>
          <w:szCs w:val="24"/>
        </w:rPr>
        <w:t>Please do the following in the event of an illness or COVID-related absence:</w:t>
      </w:r>
    </w:p>
    <w:p w14:paraId="04B739DC" w14:textId="77777777" w:rsidR="00ED2F2D" w:rsidRDefault="00153E80">
      <w:pPr>
        <w:ind w:left="1440" w:hanging="720"/>
        <w:rPr>
          <w:sz w:val="24"/>
          <w:szCs w:val="24"/>
        </w:rPr>
      </w:pPr>
      <w:r>
        <w:rPr>
          <w:sz w:val="24"/>
          <w:szCs w:val="24"/>
        </w:rPr>
        <w:t>1.</w:t>
      </w:r>
      <w:r>
        <w:rPr>
          <w:sz w:val="14"/>
          <w:szCs w:val="14"/>
        </w:rPr>
        <w:t xml:space="preserve"> </w:t>
      </w:r>
      <w:r>
        <w:rPr>
          <w:sz w:val="14"/>
          <w:szCs w:val="14"/>
        </w:rPr>
        <w:tab/>
      </w:r>
      <w:r>
        <w:rPr>
          <w:sz w:val="24"/>
          <w:szCs w:val="24"/>
        </w:rPr>
        <w:t>Notify me in advance of your absence, if possible</w:t>
      </w:r>
    </w:p>
    <w:p w14:paraId="04334D72" w14:textId="77777777" w:rsidR="00ED2F2D" w:rsidRDefault="00153E80">
      <w:pPr>
        <w:ind w:left="1440" w:hanging="720"/>
        <w:rPr>
          <w:sz w:val="24"/>
          <w:szCs w:val="24"/>
        </w:rPr>
      </w:pPr>
      <w:r>
        <w:rPr>
          <w:sz w:val="24"/>
          <w:szCs w:val="24"/>
        </w:rPr>
        <w:t>2.</w:t>
      </w:r>
      <w:r>
        <w:rPr>
          <w:sz w:val="14"/>
          <w:szCs w:val="14"/>
        </w:rPr>
        <w:t xml:space="preserve"> </w:t>
      </w:r>
      <w:r>
        <w:rPr>
          <w:sz w:val="14"/>
          <w:szCs w:val="14"/>
        </w:rPr>
        <w:tab/>
      </w:r>
      <w:r>
        <w:rPr>
          <w:sz w:val="24"/>
          <w:szCs w:val="24"/>
        </w:rPr>
        <w:t>Provide me with medical documentation, if possible</w:t>
      </w:r>
    </w:p>
    <w:p w14:paraId="3F2EBB72" w14:textId="77777777" w:rsidR="00ED2F2D" w:rsidRDefault="00153E80">
      <w:pPr>
        <w:ind w:left="1440" w:hanging="720"/>
        <w:rPr>
          <w:sz w:val="24"/>
          <w:szCs w:val="24"/>
        </w:rPr>
      </w:pPr>
      <w:r>
        <w:rPr>
          <w:sz w:val="24"/>
          <w:szCs w:val="24"/>
        </w:rPr>
        <w:t>3.</w:t>
      </w:r>
      <w:r>
        <w:rPr>
          <w:sz w:val="14"/>
          <w:szCs w:val="14"/>
        </w:rPr>
        <w:t xml:space="preserve"> </w:t>
      </w:r>
      <w:r>
        <w:rPr>
          <w:sz w:val="14"/>
          <w:szCs w:val="14"/>
        </w:rPr>
        <w:tab/>
      </w:r>
      <w:r>
        <w:rPr>
          <w:sz w:val="24"/>
          <w:szCs w:val="24"/>
        </w:rPr>
        <w:t>Keep up with coursework as much as possible</w:t>
      </w:r>
    </w:p>
    <w:p w14:paraId="7ED9E49E" w14:textId="77777777" w:rsidR="00ED2F2D" w:rsidRDefault="00153E80">
      <w:pPr>
        <w:ind w:left="1440" w:hanging="720"/>
        <w:rPr>
          <w:sz w:val="24"/>
          <w:szCs w:val="24"/>
        </w:rPr>
      </w:pPr>
      <w:r>
        <w:rPr>
          <w:sz w:val="24"/>
          <w:szCs w:val="24"/>
        </w:rPr>
        <w:t>4.</w:t>
      </w:r>
      <w:r>
        <w:rPr>
          <w:sz w:val="14"/>
          <w:szCs w:val="14"/>
        </w:rPr>
        <w:t xml:space="preserve"> </w:t>
      </w:r>
      <w:r>
        <w:rPr>
          <w:sz w:val="14"/>
          <w:szCs w:val="14"/>
        </w:rPr>
        <w:tab/>
      </w:r>
      <w:r>
        <w:rPr>
          <w:sz w:val="24"/>
          <w:szCs w:val="24"/>
        </w:rPr>
        <w:t>Participate in class activities and submit assignments remotely as much as possible</w:t>
      </w:r>
    </w:p>
    <w:p w14:paraId="08248A4C" w14:textId="77777777" w:rsidR="00ED2F2D" w:rsidRDefault="00153E80">
      <w:pPr>
        <w:ind w:left="1440" w:hanging="720"/>
        <w:rPr>
          <w:sz w:val="24"/>
          <w:szCs w:val="24"/>
        </w:rPr>
      </w:pPr>
      <w:r>
        <w:rPr>
          <w:sz w:val="24"/>
          <w:szCs w:val="24"/>
        </w:rPr>
        <w:t>5.</w:t>
      </w:r>
      <w:r>
        <w:rPr>
          <w:sz w:val="14"/>
          <w:szCs w:val="14"/>
        </w:rPr>
        <w:t xml:space="preserve"> </w:t>
      </w:r>
      <w:r>
        <w:rPr>
          <w:sz w:val="14"/>
          <w:szCs w:val="14"/>
        </w:rPr>
        <w:tab/>
      </w:r>
      <w:r>
        <w:rPr>
          <w:sz w:val="24"/>
          <w:szCs w:val="24"/>
        </w:rPr>
        <w:t>Notify me if you require a modification to the deadline of an assignment or exam</w:t>
      </w:r>
    </w:p>
    <w:p w14:paraId="7CDA33B0" w14:textId="77777777" w:rsidR="00ED2F2D" w:rsidRDefault="00153E80">
      <w:pPr>
        <w:ind w:left="1440" w:hanging="720"/>
        <w:rPr>
          <w:sz w:val="24"/>
          <w:szCs w:val="24"/>
        </w:rPr>
      </w:pPr>
      <w:r>
        <w:rPr>
          <w:sz w:val="24"/>
          <w:szCs w:val="24"/>
        </w:rPr>
        <w:t>6.</w:t>
      </w:r>
      <w:r>
        <w:rPr>
          <w:sz w:val="14"/>
          <w:szCs w:val="14"/>
        </w:rPr>
        <w:t xml:space="preserve"> </w:t>
      </w:r>
      <w:r>
        <w:rPr>
          <w:sz w:val="14"/>
          <w:szCs w:val="14"/>
        </w:rPr>
        <w:tab/>
      </w:r>
      <w:r>
        <w:rPr>
          <w:sz w:val="24"/>
          <w:szCs w:val="24"/>
        </w:rPr>
        <w:t>Finally, if remaining in a class and fulfilling the necessary requirements becomes impossible due to illness or other COVID-related issues, please let me know as soon as possible so we can discuss your options.</w:t>
      </w:r>
    </w:p>
    <w:p w14:paraId="59FDDBF9" w14:textId="77777777" w:rsidR="00ED2F2D" w:rsidRDefault="00153E80">
      <w:pPr>
        <w:rPr>
          <w:sz w:val="24"/>
          <w:szCs w:val="24"/>
        </w:rPr>
      </w:pPr>
      <w:r>
        <w:rPr>
          <w:sz w:val="24"/>
          <w:szCs w:val="24"/>
        </w:rPr>
        <w:t xml:space="preserve">Students with questions about COVID-related illnesses should reach out to the COVID Resource Center at (334) 844-6000 or at </w:t>
      </w:r>
      <w:r>
        <w:rPr>
          <w:color w:val="954F72"/>
          <w:sz w:val="24"/>
          <w:szCs w:val="24"/>
        </w:rPr>
        <w:t>ahealthieru@auburn.edu</w:t>
      </w:r>
      <w:r>
        <w:rPr>
          <w:sz w:val="24"/>
          <w:szCs w:val="24"/>
        </w:rPr>
        <w:t>.</w:t>
      </w:r>
    </w:p>
    <w:p w14:paraId="7AECD52B" w14:textId="77777777" w:rsidR="00ED2F2D" w:rsidRDefault="00153E80">
      <w:pPr>
        <w:rPr>
          <w:sz w:val="24"/>
          <w:szCs w:val="24"/>
        </w:rPr>
      </w:pPr>
      <w:r>
        <w:rPr>
          <w:sz w:val="24"/>
          <w:szCs w:val="24"/>
        </w:rPr>
        <w:t xml:space="preserve"> </w:t>
      </w:r>
    </w:p>
    <w:p w14:paraId="6ABABA2B" w14:textId="77777777" w:rsidR="00ED2F2D" w:rsidRDefault="00153E80">
      <w:pPr>
        <w:rPr>
          <w:sz w:val="24"/>
          <w:szCs w:val="24"/>
        </w:rPr>
      </w:pPr>
      <w:r>
        <w:rPr>
          <w:b/>
          <w:sz w:val="24"/>
          <w:szCs w:val="24"/>
          <w:u w:val="single"/>
        </w:rPr>
        <w:t>Health and Well-Being Resources:</w:t>
      </w:r>
      <w:r>
        <w:rPr>
          <w:sz w:val="24"/>
          <w:szCs w:val="24"/>
        </w:rPr>
        <w:t xml:space="preserve"> These are difficult times, and academic and personal stress is a natural result. Everyone is encouraged to take care of themselves and their peers. If you need additional support, there are several resources on campus to assist you:</w:t>
      </w:r>
    </w:p>
    <w:p w14:paraId="18850506" w14:textId="03D78238" w:rsidR="00ED2F2D" w:rsidRPr="00797B8F" w:rsidRDefault="00153E80" w:rsidP="00797B8F">
      <w:pPr>
        <w:pStyle w:val="ListParagraph"/>
        <w:numPr>
          <w:ilvl w:val="0"/>
          <w:numId w:val="47"/>
        </w:numPr>
        <w:rPr>
          <w:sz w:val="24"/>
          <w:szCs w:val="24"/>
        </w:rPr>
      </w:pPr>
      <w:r w:rsidRPr="00797B8F">
        <w:rPr>
          <w:sz w:val="24"/>
          <w:szCs w:val="24"/>
        </w:rPr>
        <w:t>COVID Response Team (</w:t>
      </w:r>
      <w:hyperlink r:id="rId19">
        <w:r w:rsidRPr="00797B8F">
          <w:rPr>
            <w:color w:val="954F72"/>
            <w:sz w:val="24"/>
            <w:szCs w:val="24"/>
            <w:u w:val="single"/>
          </w:rPr>
          <w:t>http://ahealthieru.auburn.edu/</w:t>
        </w:r>
      </w:hyperlink>
      <w:r w:rsidRPr="00797B8F">
        <w:rPr>
          <w:sz w:val="24"/>
          <w:szCs w:val="24"/>
        </w:rPr>
        <w:t>)</w:t>
      </w:r>
    </w:p>
    <w:p w14:paraId="421E8541" w14:textId="623E1CB8" w:rsidR="00ED2F2D" w:rsidRPr="00797B8F" w:rsidRDefault="00153E80" w:rsidP="00797B8F">
      <w:pPr>
        <w:pStyle w:val="ListParagraph"/>
        <w:numPr>
          <w:ilvl w:val="0"/>
          <w:numId w:val="47"/>
        </w:numPr>
        <w:rPr>
          <w:sz w:val="24"/>
          <w:szCs w:val="24"/>
        </w:rPr>
      </w:pPr>
      <w:r w:rsidRPr="00797B8F">
        <w:rPr>
          <w:sz w:val="24"/>
          <w:szCs w:val="24"/>
        </w:rPr>
        <w:t>Student Counseling and Psychological Services (</w:t>
      </w:r>
      <w:hyperlink r:id="rId20">
        <w:r w:rsidRPr="00797B8F">
          <w:rPr>
            <w:color w:val="954F72"/>
            <w:sz w:val="24"/>
            <w:szCs w:val="24"/>
            <w:u w:val="single"/>
          </w:rPr>
          <w:t>http://wp.auburn.edu/scs/</w:t>
        </w:r>
      </w:hyperlink>
      <w:r w:rsidRPr="00797B8F">
        <w:rPr>
          <w:sz w:val="24"/>
          <w:szCs w:val="24"/>
        </w:rPr>
        <w:t>)</w:t>
      </w:r>
    </w:p>
    <w:p w14:paraId="27EAF2CB" w14:textId="4049DF3C" w:rsidR="00ED2F2D" w:rsidRPr="00797B8F" w:rsidRDefault="00153E80" w:rsidP="00797B8F">
      <w:pPr>
        <w:pStyle w:val="ListParagraph"/>
        <w:numPr>
          <w:ilvl w:val="0"/>
          <w:numId w:val="47"/>
        </w:numPr>
        <w:rPr>
          <w:sz w:val="24"/>
          <w:szCs w:val="24"/>
        </w:rPr>
      </w:pPr>
      <w:r w:rsidRPr="00797B8F">
        <w:rPr>
          <w:sz w:val="24"/>
          <w:szCs w:val="24"/>
        </w:rPr>
        <w:t>AU Medical Clinic (</w:t>
      </w:r>
      <w:hyperlink r:id="rId21">
        <w:r w:rsidRPr="00797B8F">
          <w:rPr>
            <w:color w:val="954F72"/>
            <w:sz w:val="24"/>
            <w:szCs w:val="24"/>
            <w:u w:val="single"/>
          </w:rPr>
          <w:t>https://cws.auburn.edu/aumc/</w:t>
        </w:r>
      </w:hyperlink>
      <w:r w:rsidRPr="00797B8F">
        <w:rPr>
          <w:sz w:val="24"/>
          <w:szCs w:val="24"/>
        </w:rPr>
        <w:t>)</w:t>
      </w:r>
    </w:p>
    <w:p w14:paraId="7B7129F6" w14:textId="0D46C860" w:rsidR="00ED2F2D" w:rsidRPr="00797B8F" w:rsidRDefault="00153E80" w:rsidP="00797B8F">
      <w:pPr>
        <w:pStyle w:val="ListParagraph"/>
        <w:numPr>
          <w:ilvl w:val="0"/>
          <w:numId w:val="47"/>
        </w:numPr>
        <w:rPr>
          <w:sz w:val="24"/>
          <w:szCs w:val="24"/>
        </w:rPr>
      </w:pPr>
      <w:r w:rsidRPr="00797B8F">
        <w:rPr>
          <w:sz w:val="24"/>
          <w:szCs w:val="24"/>
        </w:rPr>
        <w:t>Auburn Cares Office (</w:t>
      </w:r>
      <w:hyperlink r:id="rId22">
        <w:r w:rsidRPr="00797B8F">
          <w:rPr>
            <w:color w:val="954F72"/>
            <w:sz w:val="24"/>
            <w:szCs w:val="24"/>
            <w:u w:val="single"/>
          </w:rPr>
          <w:t>http://aucares.auburn.edu/</w:t>
        </w:r>
      </w:hyperlink>
      <w:r w:rsidRPr="00797B8F">
        <w:rPr>
          <w:sz w:val="24"/>
          <w:szCs w:val="24"/>
        </w:rPr>
        <w:t>)</w:t>
      </w:r>
    </w:p>
    <w:p w14:paraId="3F63C8DD" w14:textId="77777777" w:rsidR="00ED2F2D" w:rsidRDefault="00153E80">
      <w:pPr>
        <w:ind w:left="720"/>
        <w:rPr>
          <w:sz w:val="24"/>
          <w:szCs w:val="24"/>
        </w:rPr>
      </w:pPr>
      <w:r>
        <w:rPr>
          <w:sz w:val="24"/>
          <w:szCs w:val="24"/>
        </w:rPr>
        <w:t xml:space="preserve"> </w:t>
      </w:r>
    </w:p>
    <w:p w14:paraId="721DA1EB" w14:textId="77777777" w:rsidR="00ED2F2D" w:rsidRDefault="00153E80">
      <w:pPr>
        <w:rPr>
          <w:sz w:val="24"/>
          <w:szCs w:val="24"/>
        </w:rPr>
      </w:pPr>
      <w:r>
        <w:rPr>
          <w:b/>
          <w:sz w:val="24"/>
          <w:szCs w:val="24"/>
          <w:u w:val="single"/>
        </w:rPr>
        <w:t>A Healthier U Campus Community Expectations:</w:t>
      </w:r>
      <w:r>
        <w:rPr>
          <w:sz w:val="24"/>
          <w:szCs w:val="24"/>
        </w:rPr>
        <w:t xml:space="preserve"> We are all responsible for protecting ourselves and our community. Please read about student expectations for fall semester, including completing the daily </w:t>
      </w:r>
      <w:proofErr w:type="spellStart"/>
      <w:r>
        <w:rPr>
          <w:sz w:val="24"/>
          <w:szCs w:val="24"/>
        </w:rPr>
        <w:t>GuideSafe</w:t>
      </w:r>
      <w:proofErr w:type="spellEnd"/>
      <w:r>
        <w:rPr>
          <w:sz w:val="24"/>
          <w:szCs w:val="24"/>
        </w:rPr>
        <w:t xml:space="preserve">™ </w:t>
      </w:r>
      <w:proofErr w:type="spellStart"/>
      <w:r>
        <w:rPr>
          <w:sz w:val="24"/>
          <w:szCs w:val="24"/>
        </w:rPr>
        <w:t>Healthcheck</w:t>
      </w:r>
      <w:proofErr w:type="spellEnd"/>
      <w:r>
        <w:rPr>
          <w:sz w:val="24"/>
          <w:szCs w:val="24"/>
        </w:rPr>
        <w:t xml:space="preserve"> (</w:t>
      </w:r>
      <w:hyperlink r:id="rId23">
        <w:r>
          <w:rPr>
            <w:color w:val="954F72"/>
            <w:sz w:val="24"/>
            <w:szCs w:val="24"/>
            <w:u w:val="single"/>
          </w:rPr>
          <w:t>https://ahealthieru.auburn.edu/</w:t>
        </w:r>
      </w:hyperlink>
      <w:r>
        <w:rPr>
          <w:sz w:val="24"/>
          <w:szCs w:val="24"/>
        </w:rPr>
        <w:t>).</w:t>
      </w:r>
    </w:p>
    <w:p w14:paraId="75D9BA31" w14:textId="77777777" w:rsidR="00ED2F2D" w:rsidRDefault="00153E80">
      <w:pPr>
        <w:rPr>
          <w:sz w:val="24"/>
          <w:szCs w:val="24"/>
        </w:rPr>
      </w:pPr>
      <w:r>
        <w:rPr>
          <w:sz w:val="24"/>
          <w:szCs w:val="24"/>
        </w:rPr>
        <w:t xml:space="preserve"> </w:t>
      </w:r>
    </w:p>
    <w:p w14:paraId="3CC8D386" w14:textId="77777777" w:rsidR="00ED2F2D" w:rsidRDefault="00153E80">
      <w:pPr>
        <w:rPr>
          <w:sz w:val="24"/>
          <w:szCs w:val="24"/>
        </w:rPr>
      </w:pPr>
      <w:r>
        <w:rPr>
          <w:sz w:val="24"/>
          <w:szCs w:val="24"/>
        </w:rPr>
        <w:t xml:space="preserve">You are expected to (1) take your temperature daily and (2) complete your </w:t>
      </w:r>
      <w:proofErr w:type="spellStart"/>
      <w:r>
        <w:rPr>
          <w:sz w:val="24"/>
          <w:szCs w:val="24"/>
        </w:rPr>
        <w:t>Healthcheck</w:t>
      </w:r>
      <w:proofErr w:type="spellEnd"/>
      <w:r>
        <w:rPr>
          <w:sz w:val="24"/>
          <w:szCs w:val="24"/>
        </w:rPr>
        <w:t xml:space="preserve"> screener to receive your A Healthier U pass. You may be asked at any time during class to show your pass.</w:t>
      </w:r>
    </w:p>
    <w:p w14:paraId="7F67A0E7" w14:textId="77777777" w:rsidR="00ED2F2D" w:rsidRDefault="00153E80">
      <w:pPr>
        <w:ind w:left="720"/>
        <w:rPr>
          <w:sz w:val="24"/>
          <w:szCs w:val="24"/>
        </w:rPr>
      </w:pPr>
      <w:r>
        <w:rPr>
          <w:sz w:val="24"/>
          <w:szCs w:val="24"/>
        </w:rPr>
        <w:t xml:space="preserve"> </w:t>
      </w:r>
    </w:p>
    <w:p w14:paraId="4594CD55" w14:textId="77777777" w:rsidR="00ED2F2D" w:rsidRDefault="00153E80">
      <w:pPr>
        <w:rPr>
          <w:b/>
          <w:sz w:val="24"/>
          <w:szCs w:val="24"/>
          <w:u w:val="single"/>
        </w:rPr>
      </w:pPr>
      <w:r>
        <w:rPr>
          <w:b/>
          <w:sz w:val="24"/>
          <w:szCs w:val="24"/>
          <w:u w:val="single"/>
        </w:rPr>
        <w:t>Course Expectations for Covid-19</w:t>
      </w:r>
    </w:p>
    <w:p w14:paraId="789602D4" w14:textId="77777777" w:rsidR="00ED2F2D" w:rsidRDefault="00153E80">
      <w:pPr>
        <w:ind w:left="720" w:hanging="360"/>
        <w:rPr>
          <w:sz w:val="24"/>
          <w:szCs w:val="24"/>
        </w:rPr>
      </w:pPr>
      <w:r>
        <w:rPr>
          <w:sz w:val="24"/>
          <w:szCs w:val="24"/>
        </w:rPr>
        <w:t>1.</w:t>
      </w:r>
      <w:r>
        <w:rPr>
          <w:sz w:val="14"/>
          <w:szCs w:val="14"/>
        </w:rPr>
        <w:t xml:space="preserve"> </w:t>
      </w:r>
      <w:r>
        <w:rPr>
          <w:sz w:val="14"/>
          <w:szCs w:val="14"/>
        </w:rPr>
        <w:tab/>
      </w:r>
      <w:r>
        <w:rPr>
          <w:b/>
          <w:sz w:val="24"/>
          <w:szCs w:val="24"/>
        </w:rPr>
        <w:t>Face Coverings</w:t>
      </w:r>
      <w:r>
        <w:rPr>
          <w:sz w:val="24"/>
          <w:szCs w:val="24"/>
        </w:rPr>
        <w:t>: 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p>
    <w:p w14:paraId="2DF76DC3" w14:textId="77777777" w:rsidR="00ED2F2D" w:rsidRDefault="00153E80">
      <w:pPr>
        <w:ind w:left="720"/>
        <w:rPr>
          <w:sz w:val="24"/>
          <w:szCs w:val="24"/>
        </w:rPr>
      </w:pPr>
      <w:r>
        <w:rPr>
          <w:sz w:val="24"/>
          <w:szCs w:val="24"/>
        </w:rPr>
        <w:t xml:space="preserve">You are required to wear your face coverings at all times. If you remove your face covering or are non-compliant with the university’s </w:t>
      </w:r>
      <w:hyperlink r:id="rId24">
        <w:r>
          <w:rPr>
            <w:color w:val="954F72"/>
            <w:sz w:val="24"/>
            <w:szCs w:val="24"/>
            <w:u w:val="single"/>
          </w:rPr>
          <w:t>policy on face coverings</w:t>
        </w:r>
      </w:hyperlink>
      <w:r>
        <w:rPr>
          <w:sz w:val="24"/>
          <w:szCs w:val="24"/>
        </w:rPr>
        <w:t xml:space="preserve">, you will be instructed to leave the classroom and will be held to the protocols outlined in the </w:t>
      </w:r>
      <w:hyperlink r:id="rId25">
        <w:r>
          <w:rPr>
            <w:color w:val="954F72"/>
            <w:sz w:val="24"/>
            <w:szCs w:val="24"/>
            <w:u w:val="single"/>
          </w:rPr>
          <w:t>Auburn University Policy on Classroom Behavior</w:t>
        </w:r>
      </w:hyperlink>
      <w:r>
        <w:rPr>
          <w:sz w:val="24"/>
          <w:szCs w:val="24"/>
        </w:rPr>
        <w:t>. Any student who willfully refuses to wear a face covering and does not have a noted accommodation may be subject to disciplinary action.</w:t>
      </w:r>
    </w:p>
    <w:p w14:paraId="083A974D" w14:textId="77777777" w:rsidR="00ED2F2D" w:rsidRDefault="00153E80">
      <w:pPr>
        <w:ind w:left="720" w:hanging="360"/>
        <w:rPr>
          <w:sz w:val="24"/>
          <w:szCs w:val="24"/>
          <w:u w:val="single"/>
        </w:rPr>
      </w:pPr>
      <w:r>
        <w:rPr>
          <w:sz w:val="24"/>
          <w:szCs w:val="24"/>
        </w:rPr>
        <w:t>2.</w:t>
      </w:r>
      <w:r>
        <w:rPr>
          <w:sz w:val="14"/>
          <w:szCs w:val="14"/>
        </w:rPr>
        <w:t xml:space="preserve"> </w:t>
      </w:r>
      <w:r>
        <w:rPr>
          <w:sz w:val="14"/>
          <w:szCs w:val="14"/>
        </w:rPr>
        <w:tab/>
      </w:r>
      <w:r>
        <w:rPr>
          <w:b/>
          <w:sz w:val="24"/>
          <w:szCs w:val="24"/>
        </w:rPr>
        <w:t>Physical Distancing</w:t>
      </w:r>
      <w:r>
        <w:rPr>
          <w:sz w:val="24"/>
          <w:szCs w:val="24"/>
        </w:rPr>
        <w:t xml:space="preserve">: Students should observe appropriate physical distancing and follow all classroom signage/avoid congregating around doorways before or after class. If the instructional space has designated entrance and exit doors, you should use them. </w:t>
      </w:r>
      <w:r>
        <w:rPr>
          <w:sz w:val="24"/>
          <w:szCs w:val="24"/>
          <w:u w:val="single"/>
        </w:rPr>
        <w:t xml:space="preserve">Students should exit the instructional space immediately after the end of instruction to help ensure </w:t>
      </w:r>
      <w:r>
        <w:rPr>
          <w:sz w:val="24"/>
          <w:szCs w:val="24"/>
          <w:u w:val="single"/>
        </w:rPr>
        <w:lastRenderedPageBreak/>
        <w:t>social distancing and allow for the persons attending the next scheduled class session to enter.</w:t>
      </w:r>
    </w:p>
    <w:p w14:paraId="4ACB270F" w14:textId="77777777" w:rsidR="00ED2F2D" w:rsidRDefault="00153E80">
      <w:pPr>
        <w:ind w:left="720" w:hanging="360"/>
        <w:rPr>
          <w:sz w:val="24"/>
          <w:szCs w:val="24"/>
        </w:rPr>
      </w:pPr>
      <w:r>
        <w:rPr>
          <w:sz w:val="24"/>
          <w:szCs w:val="24"/>
        </w:rPr>
        <w:t>3.</w:t>
      </w:r>
      <w:r>
        <w:rPr>
          <w:sz w:val="14"/>
          <w:szCs w:val="14"/>
        </w:rPr>
        <w:t xml:space="preserve"> </w:t>
      </w:r>
      <w:r>
        <w:rPr>
          <w:sz w:val="14"/>
          <w:szCs w:val="14"/>
        </w:rPr>
        <w:tab/>
      </w:r>
      <w:r>
        <w:rPr>
          <w:b/>
          <w:sz w:val="24"/>
          <w:szCs w:val="24"/>
        </w:rPr>
        <w:t>Course Attendance</w:t>
      </w:r>
      <w:r>
        <w:rPr>
          <w:sz w:val="24"/>
          <w:szCs w:val="24"/>
        </w:rPr>
        <w:t>: If you are quarantined or otherwise need to miss class because you have been advised that you may have been exposed to COVID-19, you will be expected to develop a plan to keep up with your coursework during any such absences.</w:t>
      </w:r>
    </w:p>
    <w:p w14:paraId="6EA64C3A" w14:textId="09C5F416" w:rsidR="00ED2F2D" w:rsidRDefault="00153E80">
      <w:pPr>
        <w:ind w:left="720" w:hanging="360"/>
        <w:rPr>
          <w:sz w:val="24"/>
          <w:szCs w:val="24"/>
        </w:rPr>
      </w:pPr>
      <w:r>
        <w:rPr>
          <w:sz w:val="24"/>
          <w:szCs w:val="24"/>
        </w:rPr>
        <w:t>4.</w:t>
      </w:r>
      <w:r>
        <w:rPr>
          <w:sz w:val="14"/>
          <w:szCs w:val="14"/>
        </w:rPr>
        <w:t xml:space="preserve"> </w:t>
      </w:r>
      <w:r>
        <w:rPr>
          <w:sz w:val="14"/>
          <w:szCs w:val="14"/>
        </w:rPr>
        <w:tab/>
      </w:r>
      <w:r>
        <w:rPr>
          <w:b/>
          <w:sz w:val="24"/>
          <w:szCs w:val="24"/>
        </w:rPr>
        <w:t>Course Meeting Schedule</w:t>
      </w:r>
      <w:r>
        <w:rPr>
          <w:sz w:val="24"/>
          <w:szCs w:val="24"/>
        </w:rPr>
        <w:t>: This course might not have a traditional meeting schedule in Fall 202</w:t>
      </w:r>
      <w:r w:rsidR="00797B8F">
        <w:rPr>
          <w:sz w:val="24"/>
          <w:szCs w:val="24"/>
        </w:rPr>
        <w:t>1</w:t>
      </w:r>
      <w:r>
        <w:rPr>
          <w:sz w:val="24"/>
          <w:szCs w:val="24"/>
        </w:rPr>
        <w:t>. Be sure to pay attention to any updates to the course schedule as the information in this syllabus may have changed. Please discuss any questions you have with me.</w:t>
      </w:r>
    </w:p>
    <w:p w14:paraId="7CC74ED8" w14:textId="77777777" w:rsidR="00ED2F2D" w:rsidRDefault="00153E80">
      <w:pPr>
        <w:ind w:left="720" w:hanging="360"/>
        <w:rPr>
          <w:sz w:val="24"/>
          <w:szCs w:val="24"/>
        </w:rPr>
      </w:pPr>
      <w:r>
        <w:rPr>
          <w:sz w:val="24"/>
          <w:szCs w:val="24"/>
        </w:rPr>
        <w:t>5.</w:t>
      </w:r>
      <w:r>
        <w:rPr>
          <w:sz w:val="14"/>
          <w:szCs w:val="14"/>
        </w:rPr>
        <w:t xml:space="preserve"> </w:t>
      </w:r>
      <w:r>
        <w:rPr>
          <w:sz w:val="14"/>
          <w:szCs w:val="14"/>
        </w:rPr>
        <w:tab/>
      </w:r>
      <w:r>
        <w:rPr>
          <w:b/>
          <w:sz w:val="24"/>
          <w:szCs w:val="24"/>
        </w:rPr>
        <w:t xml:space="preserve">Technology Requirements: </w:t>
      </w:r>
      <w:r>
        <w:rPr>
          <w:sz w:val="24"/>
          <w:szCs w:val="24"/>
        </w:rPr>
        <w:t xml:space="preserve">This course may require particular technologies to complete coursework. If you need access to additional technological support, please contact the AU Bookstore at </w:t>
      </w:r>
      <w:r>
        <w:rPr>
          <w:color w:val="954F72"/>
          <w:sz w:val="24"/>
          <w:szCs w:val="24"/>
        </w:rPr>
        <w:t>aubookstore@auburn.edu</w:t>
      </w:r>
      <w:r>
        <w:rPr>
          <w:sz w:val="24"/>
          <w:szCs w:val="24"/>
        </w:rPr>
        <w:t>.</w:t>
      </w:r>
    </w:p>
    <w:p w14:paraId="0528A564" w14:textId="77777777" w:rsidR="00ED2F2D" w:rsidRDefault="00153E80">
      <w:pPr>
        <w:ind w:left="720" w:hanging="360"/>
        <w:rPr>
          <w:i/>
          <w:sz w:val="24"/>
          <w:szCs w:val="24"/>
        </w:rPr>
      </w:pPr>
      <w:r>
        <w:rPr>
          <w:sz w:val="24"/>
          <w:szCs w:val="24"/>
        </w:rPr>
        <w:t>6.</w:t>
      </w:r>
      <w:r>
        <w:rPr>
          <w:sz w:val="14"/>
          <w:szCs w:val="14"/>
        </w:rPr>
        <w:t xml:space="preserve"> </w:t>
      </w:r>
      <w:r>
        <w:rPr>
          <w:sz w:val="14"/>
          <w:szCs w:val="14"/>
        </w:rPr>
        <w:tab/>
      </w:r>
      <w:r>
        <w:rPr>
          <w:i/>
          <w:sz w:val="24"/>
          <w:szCs w:val="24"/>
        </w:rPr>
        <w:t xml:space="preserve">Disruptive or concerning classroom behavior involving the failure to wear a face covering, as directed by Auburn University, represents a potential Code of Student Conduct violation and may be reported as a non-academic violation. Please consult the </w:t>
      </w:r>
      <w:hyperlink r:id="rId26">
        <w:r>
          <w:rPr>
            <w:color w:val="954F72"/>
            <w:sz w:val="24"/>
            <w:szCs w:val="24"/>
            <w:u w:val="single"/>
          </w:rPr>
          <w:t>Classroom Behavior Policy</w:t>
        </w:r>
      </w:hyperlink>
      <w:r>
        <w:rPr>
          <w:i/>
          <w:sz w:val="24"/>
          <w:szCs w:val="24"/>
        </w:rPr>
        <w:t>.</w:t>
      </w:r>
    </w:p>
    <w:p w14:paraId="035D969E" w14:textId="77777777" w:rsidR="00ED2F2D" w:rsidRDefault="00153E80">
      <w:pPr>
        <w:ind w:left="360"/>
        <w:rPr>
          <w:sz w:val="24"/>
          <w:szCs w:val="24"/>
        </w:rPr>
      </w:pPr>
      <w:r>
        <w:rPr>
          <w:sz w:val="24"/>
          <w:szCs w:val="24"/>
        </w:rPr>
        <w:t xml:space="preserve"> </w:t>
      </w:r>
    </w:p>
    <w:p w14:paraId="3867E219" w14:textId="77777777" w:rsidR="00ED2F2D" w:rsidRDefault="00153E80">
      <w:pPr>
        <w:rPr>
          <w:sz w:val="24"/>
          <w:szCs w:val="24"/>
        </w:rPr>
      </w:pPr>
      <w:r>
        <w:rPr>
          <w:b/>
          <w:sz w:val="24"/>
          <w:szCs w:val="24"/>
          <w:u w:val="single"/>
        </w:rPr>
        <w:t>Course Delivery Changes:</w:t>
      </w:r>
      <w:r>
        <w:rPr>
          <w:sz w:val="24"/>
          <w:szCs w:val="24"/>
        </w:rPr>
        <w:t xml:space="preserve"> Please be aware that the situation regarding COVID-19 is frequently changing, and the delivery mode of this course may adjust accordingly. In the event that the delivery method is altered, please be assured that the learning goals and outcomes of the course will not change; however, some aspects of the course will change in terms of the mode of delivery, participation, and testing methods. Those details will be shared via Canvas announcements as soon as possible. Please be prepared for this contingency by ensuring that you have access to a computer, reliable Internet, and check the Canvas page for updates daily.</w:t>
      </w:r>
    </w:p>
    <w:p w14:paraId="0459A37D" w14:textId="77777777" w:rsidR="00ED2F2D" w:rsidRDefault="00ED2F2D">
      <w:pPr>
        <w:rPr>
          <w:sz w:val="24"/>
          <w:szCs w:val="24"/>
        </w:rPr>
      </w:pPr>
    </w:p>
    <w:sectPr w:rsidR="00ED2F2D">
      <w:headerReference w:type="default" r:id="rId27"/>
      <w:pgSz w:w="12240" w:h="15840"/>
      <w:pgMar w:top="1440" w:right="1440" w:bottom="1440" w:left="1440" w:header="72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80B40" w14:textId="77777777" w:rsidR="005529AB" w:rsidRDefault="005529AB">
      <w:r>
        <w:separator/>
      </w:r>
    </w:p>
  </w:endnote>
  <w:endnote w:type="continuationSeparator" w:id="0">
    <w:p w14:paraId="12BA3DEB" w14:textId="77777777" w:rsidR="005529AB" w:rsidRDefault="00552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G Times">
    <w:altName w:val="Times New Roman"/>
    <w:panose1 w:val="020B0604020202020204"/>
    <w:charset w:val="00"/>
    <w:family w:val="auto"/>
    <w:pitch w:val="default"/>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63918" w14:textId="77777777" w:rsidR="005529AB" w:rsidRDefault="005529AB">
      <w:r>
        <w:separator/>
      </w:r>
    </w:p>
  </w:footnote>
  <w:footnote w:type="continuationSeparator" w:id="0">
    <w:p w14:paraId="400F7506" w14:textId="77777777" w:rsidR="005529AB" w:rsidRDefault="00552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3E801" w14:textId="77777777" w:rsidR="00ED2F2D" w:rsidRDefault="00153E80">
    <w:pPr>
      <w:jc w:val="right"/>
      <w:rPr>
        <w:sz w:val="24"/>
        <w:szCs w:val="24"/>
      </w:rPr>
    </w:pPr>
    <w:r>
      <w:rPr>
        <w:sz w:val="24"/>
        <w:szCs w:val="24"/>
      </w:rPr>
      <w:fldChar w:fldCharType="begin"/>
    </w:r>
    <w:r>
      <w:rPr>
        <w:sz w:val="24"/>
        <w:szCs w:val="24"/>
      </w:rPr>
      <w:instrText>PAGE</w:instrText>
    </w:r>
    <w:r>
      <w:rPr>
        <w:sz w:val="24"/>
        <w:szCs w:val="24"/>
      </w:rPr>
      <w:fldChar w:fldCharType="separate"/>
    </w:r>
    <w:r w:rsidR="0090306F">
      <w:rPr>
        <w:noProof/>
        <w:sz w:val="24"/>
        <w:szCs w:val="24"/>
      </w:rPr>
      <w:t>1</w:t>
    </w:r>
    <w:r>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12EF0"/>
    <w:multiLevelType w:val="hybridMultilevel"/>
    <w:tmpl w:val="EC26022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C38690E"/>
    <w:multiLevelType w:val="multilevel"/>
    <w:tmpl w:val="3D32F4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C3690D"/>
    <w:multiLevelType w:val="multilevel"/>
    <w:tmpl w:val="ACA4B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25741A0"/>
    <w:multiLevelType w:val="multilevel"/>
    <w:tmpl w:val="B3E4DC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2D10382"/>
    <w:multiLevelType w:val="multilevel"/>
    <w:tmpl w:val="80687D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350416"/>
    <w:multiLevelType w:val="multilevel"/>
    <w:tmpl w:val="E4261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2A1126"/>
    <w:multiLevelType w:val="multilevel"/>
    <w:tmpl w:val="0922C0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A555A2C"/>
    <w:multiLevelType w:val="multilevel"/>
    <w:tmpl w:val="E90032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DC41E6A"/>
    <w:multiLevelType w:val="multilevel"/>
    <w:tmpl w:val="22E86D8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9" w15:restartNumberingAfterBreak="0">
    <w:nsid w:val="1EFE3FA7"/>
    <w:multiLevelType w:val="multilevel"/>
    <w:tmpl w:val="344A84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650002C"/>
    <w:multiLevelType w:val="multilevel"/>
    <w:tmpl w:val="7286E2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8242298"/>
    <w:multiLevelType w:val="multilevel"/>
    <w:tmpl w:val="B58E81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82B30D4"/>
    <w:multiLevelType w:val="multilevel"/>
    <w:tmpl w:val="F270385A"/>
    <w:lvl w:ilvl="0">
      <w:start w:val="1"/>
      <w:numFmt w:val="decimal"/>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A537A03"/>
    <w:multiLevelType w:val="multilevel"/>
    <w:tmpl w:val="4C6E96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2BDB3E74"/>
    <w:multiLevelType w:val="multilevel"/>
    <w:tmpl w:val="5AD4DF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CD061A8"/>
    <w:multiLevelType w:val="multilevel"/>
    <w:tmpl w:val="7848CA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7933CBD"/>
    <w:multiLevelType w:val="multilevel"/>
    <w:tmpl w:val="C4CEBE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C827808"/>
    <w:multiLevelType w:val="multilevel"/>
    <w:tmpl w:val="2C4819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3EB5777"/>
    <w:multiLevelType w:val="multilevel"/>
    <w:tmpl w:val="615ED5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4930A09"/>
    <w:multiLevelType w:val="multilevel"/>
    <w:tmpl w:val="F270385A"/>
    <w:lvl w:ilvl="0">
      <w:start w:val="1"/>
      <w:numFmt w:val="decimal"/>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53E1C5A"/>
    <w:multiLevelType w:val="multilevel"/>
    <w:tmpl w:val="ACA4B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64D47C6"/>
    <w:multiLevelType w:val="multilevel"/>
    <w:tmpl w:val="95CC59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7AF5458"/>
    <w:multiLevelType w:val="multilevel"/>
    <w:tmpl w:val="E90032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EF84188"/>
    <w:multiLevelType w:val="multilevel"/>
    <w:tmpl w:val="9CD64A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F52328F"/>
    <w:multiLevelType w:val="multilevel"/>
    <w:tmpl w:val="FA728248"/>
    <w:lvl w:ilvl="0">
      <w:start w:val="1"/>
      <w:numFmt w:val="decimal"/>
      <w:lvlText w:val="%1."/>
      <w:lvlJc w:val="left"/>
      <w:pPr>
        <w:ind w:left="360" w:hanging="360"/>
      </w:pPr>
      <w:rPr>
        <w:rFonts w:ascii="Times New Roman" w:eastAsia="Times New Roman" w:hAnsi="Times New Roman" w:cs="Times New Roman"/>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5" w15:restartNumberingAfterBreak="0">
    <w:nsid w:val="52F53CC7"/>
    <w:multiLevelType w:val="multilevel"/>
    <w:tmpl w:val="AAECBA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3D71A11"/>
    <w:multiLevelType w:val="multilevel"/>
    <w:tmpl w:val="608AF7A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487026E"/>
    <w:multiLevelType w:val="multilevel"/>
    <w:tmpl w:val="C9C067C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8" w15:restartNumberingAfterBreak="0">
    <w:nsid w:val="569E2F6E"/>
    <w:multiLevelType w:val="multilevel"/>
    <w:tmpl w:val="7264C3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6CF1663"/>
    <w:multiLevelType w:val="multilevel"/>
    <w:tmpl w:val="F4529D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91B2A18"/>
    <w:multiLevelType w:val="multilevel"/>
    <w:tmpl w:val="117655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CFC7BE4"/>
    <w:multiLevelType w:val="multilevel"/>
    <w:tmpl w:val="7AAA3C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E38576F"/>
    <w:multiLevelType w:val="multilevel"/>
    <w:tmpl w:val="F83A55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01B3049"/>
    <w:multiLevelType w:val="multilevel"/>
    <w:tmpl w:val="522CEF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0A572D5"/>
    <w:multiLevelType w:val="multilevel"/>
    <w:tmpl w:val="ACA4B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11F39CF"/>
    <w:multiLevelType w:val="multilevel"/>
    <w:tmpl w:val="06E865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48B6E50"/>
    <w:multiLevelType w:val="multilevel"/>
    <w:tmpl w:val="81D685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BF14D0F"/>
    <w:multiLevelType w:val="multilevel"/>
    <w:tmpl w:val="8BF6ECE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C3336D5"/>
    <w:multiLevelType w:val="multilevel"/>
    <w:tmpl w:val="6B701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1B453C4"/>
    <w:multiLevelType w:val="multilevel"/>
    <w:tmpl w:val="BB1486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5E0519C"/>
    <w:multiLevelType w:val="multilevel"/>
    <w:tmpl w:val="224C42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90C242D"/>
    <w:multiLevelType w:val="multilevel"/>
    <w:tmpl w:val="28EC4B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D3A5DB6"/>
    <w:multiLevelType w:val="multilevel"/>
    <w:tmpl w:val="ACA4B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DA87460"/>
    <w:multiLevelType w:val="multilevel"/>
    <w:tmpl w:val="BE3814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DAA2EE4"/>
    <w:multiLevelType w:val="hybridMultilevel"/>
    <w:tmpl w:val="93CC8028"/>
    <w:lvl w:ilvl="0" w:tplc="A22614D4">
      <w:numFmt w:val="bullet"/>
      <w:lvlText w:val="·"/>
      <w:lvlJc w:val="left"/>
      <w:pPr>
        <w:ind w:left="1430" w:hanging="62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5" w15:restartNumberingAfterBreak="0">
    <w:nsid w:val="7F22053A"/>
    <w:multiLevelType w:val="multilevel"/>
    <w:tmpl w:val="7502700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7F292A9E"/>
    <w:multiLevelType w:val="multilevel"/>
    <w:tmpl w:val="3EBE6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41"/>
  </w:num>
  <w:num w:numId="3">
    <w:abstractNumId w:val="1"/>
  </w:num>
  <w:num w:numId="4">
    <w:abstractNumId w:val="28"/>
  </w:num>
  <w:num w:numId="5">
    <w:abstractNumId w:val="38"/>
  </w:num>
  <w:num w:numId="6">
    <w:abstractNumId w:val="10"/>
  </w:num>
  <w:num w:numId="7">
    <w:abstractNumId w:val="35"/>
  </w:num>
  <w:num w:numId="8">
    <w:abstractNumId w:val="12"/>
  </w:num>
  <w:num w:numId="9">
    <w:abstractNumId w:val="3"/>
  </w:num>
  <w:num w:numId="10">
    <w:abstractNumId w:val="46"/>
  </w:num>
  <w:num w:numId="11">
    <w:abstractNumId w:val="43"/>
  </w:num>
  <w:num w:numId="12">
    <w:abstractNumId w:val="31"/>
  </w:num>
  <w:num w:numId="13">
    <w:abstractNumId w:val="21"/>
  </w:num>
  <w:num w:numId="14">
    <w:abstractNumId w:val="29"/>
  </w:num>
  <w:num w:numId="15">
    <w:abstractNumId w:val="8"/>
  </w:num>
  <w:num w:numId="16">
    <w:abstractNumId w:val="25"/>
  </w:num>
  <w:num w:numId="17">
    <w:abstractNumId w:val="36"/>
  </w:num>
  <w:num w:numId="18">
    <w:abstractNumId w:val="14"/>
  </w:num>
  <w:num w:numId="19">
    <w:abstractNumId w:val="30"/>
  </w:num>
  <w:num w:numId="20">
    <w:abstractNumId w:val="6"/>
  </w:num>
  <w:num w:numId="21">
    <w:abstractNumId w:val="37"/>
  </w:num>
  <w:num w:numId="22">
    <w:abstractNumId w:val="11"/>
  </w:num>
  <w:num w:numId="23">
    <w:abstractNumId w:val="20"/>
  </w:num>
  <w:num w:numId="24">
    <w:abstractNumId w:val="22"/>
  </w:num>
  <w:num w:numId="25">
    <w:abstractNumId w:val="40"/>
  </w:num>
  <w:num w:numId="26">
    <w:abstractNumId w:val="18"/>
  </w:num>
  <w:num w:numId="27">
    <w:abstractNumId w:val="26"/>
  </w:num>
  <w:num w:numId="28">
    <w:abstractNumId w:val="17"/>
  </w:num>
  <w:num w:numId="29">
    <w:abstractNumId w:val="23"/>
  </w:num>
  <w:num w:numId="30">
    <w:abstractNumId w:val="9"/>
  </w:num>
  <w:num w:numId="31">
    <w:abstractNumId w:val="16"/>
  </w:num>
  <w:num w:numId="32">
    <w:abstractNumId w:val="33"/>
  </w:num>
  <w:num w:numId="33">
    <w:abstractNumId w:val="15"/>
  </w:num>
  <w:num w:numId="34">
    <w:abstractNumId w:val="5"/>
  </w:num>
  <w:num w:numId="35">
    <w:abstractNumId w:val="39"/>
  </w:num>
  <w:num w:numId="36">
    <w:abstractNumId w:val="32"/>
  </w:num>
  <w:num w:numId="37">
    <w:abstractNumId w:val="45"/>
  </w:num>
  <w:num w:numId="38">
    <w:abstractNumId w:val="24"/>
  </w:num>
  <w:num w:numId="39">
    <w:abstractNumId w:val="27"/>
  </w:num>
  <w:num w:numId="40">
    <w:abstractNumId w:val="4"/>
  </w:num>
  <w:num w:numId="41">
    <w:abstractNumId w:val="7"/>
  </w:num>
  <w:num w:numId="42">
    <w:abstractNumId w:val="19"/>
  </w:num>
  <w:num w:numId="43">
    <w:abstractNumId w:val="42"/>
  </w:num>
  <w:num w:numId="44">
    <w:abstractNumId w:val="2"/>
  </w:num>
  <w:num w:numId="45">
    <w:abstractNumId w:val="34"/>
  </w:num>
  <w:num w:numId="46">
    <w:abstractNumId w:val="0"/>
  </w:num>
  <w:num w:numId="47">
    <w:abstractNumId w:val="4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F2D"/>
    <w:rsid w:val="00024B1B"/>
    <w:rsid w:val="00035F27"/>
    <w:rsid w:val="000A4430"/>
    <w:rsid w:val="000A5C34"/>
    <w:rsid w:val="00131437"/>
    <w:rsid w:val="00131817"/>
    <w:rsid w:val="00153E80"/>
    <w:rsid w:val="001C5915"/>
    <w:rsid w:val="001F2D51"/>
    <w:rsid w:val="00280558"/>
    <w:rsid w:val="00293A51"/>
    <w:rsid w:val="00293BD5"/>
    <w:rsid w:val="002C0C67"/>
    <w:rsid w:val="002D218F"/>
    <w:rsid w:val="002D22E1"/>
    <w:rsid w:val="00313256"/>
    <w:rsid w:val="003C1D3D"/>
    <w:rsid w:val="00431DEF"/>
    <w:rsid w:val="00445B15"/>
    <w:rsid w:val="004B18B6"/>
    <w:rsid w:val="005529AB"/>
    <w:rsid w:val="0059270B"/>
    <w:rsid w:val="005B6F97"/>
    <w:rsid w:val="005E68F9"/>
    <w:rsid w:val="00610B91"/>
    <w:rsid w:val="006B3C35"/>
    <w:rsid w:val="007506A6"/>
    <w:rsid w:val="007532A6"/>
    <w:rsid w:val="00754B15"/>
    <w:rsid w:val="00775AEC"/>
    <w:rsid w:val="007775BE"/>
    <w:rsid w:val="0079665D"/>
    <w:rsid w:val="00797B8F"/>
    <w:rsid w:val="007A6243"/>
    <w:rsid w:val="007B2E3D"/>
    <w:rsid w:val="008052CE"/>
    <w:rsid w:val="00832448"/>
    <w:rsid w:val="008519BE"/>
    <w:rsid w:val="00856B1D"/>
    <w:rsid w:val="008911C6"/>
    <w:rsid w:val="008A57F0"/>
    <w:rsid w:val="0090306F"/>
    <w:rsid w:val="00931C29"/>
    <w:rsid w:val="00937759"/>
    <w:rsid w:val="00971569"/>
    <w:rsid w:val="00994C51"/>
    <w:rsid w:val="009A370D"/>
    <w:rsid w:val="009A686C"/>
    <w:rsid w:val="009E2668"/>
    <w:rsid w:val="00A1188D"/>
    <w:rsid w:val="00A35EC9"/>
    <w:rsid w:val="00AB0EF6"/>
    <w:rsid w:val="00B43EDA"/>
    <w:rsid w:val="00B77BAD"/>
    <w:rsid w:val="00BA77F4"/>
    <w:rsid w:val="00BC7534"/>
    <w:rsid w:val="00C17AA2"/>
    <w:rsid w:val="00C73CFD"/>
    <w:rsid w:val="00C7765C"/>
    <w:rsid w:val="00DC62AE"/>
    <w:rsid w:val="00DE225E"/>
    <w:rsid w:val="00DF01FC"/>
    <w:rsid w:val="00DF2EB7"/>
    <w:rsid w:val="00E205E6"/>
    <w:rsid w:val="00E93252"/>
    <w:rsid w:val="00EA4155"/>
    <w:rsid w:val="00EB0FA9"/>
    <w:rsid w:val="00ED2F2D"/>
    <w:rsid w:val="00EE1713"/>
    <w:rsid w:val="00F118F6"/>
    <w:rsid w:val="00F21571"/>
    <w:rsid w:val="00F57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1190BE"/>
  <w15:docId w15:val="{E274104D-18F2-9247-9ADE-9D0C99F73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CG Times" w:eastAsia="CG Times" w:hAnsi="CG Times" w:cs="CG Times"/>
      <w:b/>
      <w:sz w:val="24"/>
      <w:szCs w:val="24"/>
    </w:rPr>
  </w:style>
  <w:style w:type="paragraph" w:styleId="Heading2">
    <w:name w:val="heading 2"/>
    <w:basedOn w:val="Normal"/>
    <w:next w:val="Normal"/>
    <w:uiPriority w:val="9"/>
    <w:unhideWhenUsed/>
    <w:qFormat/>
    <w:pPr>
      <w:keepNext/>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widowControl/>
      <w:jc w:val="center"/>
    </w:pPr>
    <w:rPr>
      <w:rFonts w:ascii="Comic Sans MS" w:eastAsia="Comic Sans MS" w:hAnsi="Comic Sans MS" w:cs="Comic Sans MS"/>
      <w:b/>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2C0C67"/>
    <w:rPr>
      <w:color w:val="0000FF" w:themeColor="hyperlink"/>
      <w:u w:val="single"/>
    </w:rPr>
  </w:style>
  <w:style w:type="character" w:styleId="UnresolvedMention">
    <w:name w:val="Unresolved Mention"/>
    <w:basedOn w:val="DefaultParagraphFont"/>
    <w:uiPriority w:val="99"/>
    <w:semiHidden/>
    <w:unhideWhenUsed/>
    <w:rsid w:val="002C0C67"/>
    <w:rPr>
      <w:color w:val="605E5C"/>
      <w:shd w:val="clear" w:color="auto" w:fill="E1DFDD"/>
    </w:rPr>
  </w:style>
  <w:style w:type="character" w:styleId="CommentReference">
    <w:name w:val="annotation reference"/>
    <w:basedOn w:val="DefaultParagraphFont"/>
    <w:uiPriority w:val="99"/>
    <w:semiHidden/>
    <w:unhideWhenUsed/>
    <w:rsid w:val="008911C6"/>
    <w:rPr>
      <w:sz w:val="16"/>
      <w:szCs w:val="16"/>
    </w:rPr>
  </w:style>
  <w:style w:type="paragraph" w:styleId="CommentText">
    <w:name w:val="annotation text"/>
    <w:basedOn w:val="Normal"/>
    <w:link w:val="CommentTextChar"/>
    <w:uiPriority w:val="99"/>
    <w:semiHidden/>
    <w:unhideWhenUsed/>
    <w:rsid w:val="008911C6"/>
  </w:style>
  <w:style w:type="character" w:customStyle="1" w:styleId="CommentTextChar">
    <w:name w:val="Comment Text Char"/>
    <w:basedOn w:val="DefaultParagraphFont"/>
    <w:link w:val="CommentText"/>
    <w:uiPriority w:val="99"/>
    <w:semiHidden/>
    <w:rsid w:val="008911C6"/>
  </w:style>
  <w:style w:type="paragraph" w:styleId="CommentSubject">
    <w:name w:val="annotation subject"/>
    <w:basedOn w:val="CommentText"/>
    <w:next w:val="CommentText"/>
    <w:link w:val="CommentSubjectChar"/>
    <w:uiPriority w:val="99"/>
    <w:semiHidden/>
    <w:unhideWhenUsed/>
    <w:rsid w:val="008911C6"/>
    <w:rPr>
      <w:b/>
      <w:bCs/>
    </w:rPr>
  </w:style>
  <w:style w:type="character" w:customStyle="1" w:styleId="CommentSubjectChar">
    <w:name w:val="Comment Subject Char"/>
    <w:basedOn w:val="CommentTextChar"/>
    <w:link w:val="CommentSubject"/>
    <w:uiPriority w:val="99"/>
    <w:semiHidden/>
    <w:rsid w:val="008911C6"/>
    <w:rPr>
      <w:b/>
      <w:bCs/>
    </w:rPr>
  </w:style>
  <w:style w:type="paragraph" w:styleId="ListParagraph">
    <w:name w:val="List Paragraph"/>
    <w:basedOn w:val="Normal"/>
    <w:uiPriority w:val="34"/>
    <w:qFormat/>
    <w:rsid w:val="00931C29"/>
    <w:pPr>
      <w:ind w:left="720"/>
      <w:contextualSpacing/>
    </w:pPr>
  </w:style>
  <w:style w:type="paragraph" w:styleId="Revision">
    <w:name w:val="Revision"/>
    <w:hidden/>
    <w:uiPriority w:val="99"/>
    <w:semiHidden/>
    <w:rsid w:val="007532A6"/>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132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http://www.ncjrs.org/pdffiles1/ojdp/178997.pdf" TargetMode="External"/><Relationship Id="rId18" Type="http://schemas.openxmlformats.org/officeDocument/2006/relationships/hyperlink" Target="http://tinyurl.com/RAVEALSCA" TargetMode="External"/><Relationship Id="rId26" Type="http://schemas.openxmlformats.org/officeDocument/2006/relationships/hyperlink" Target="https://sites.auburn.edu/admin/universitypolicies/Policies/PolicyonClassroomBehavior.pdf" TargetMode="External"/><Relationship Id="rId3" Type="http://schemas.openxmlformats.org/officeDocument/2006/relationships/settings" Target="settings.xml"/><Relationship Id="rId21" Type="http://schemas.openxmlformats.org/officeDocument/2006/relationships/hyperlink" Target="https://cws.auburn.edu/aumc/" TargetMode="External"/><Relationship Id="rId7" Type="http://schemas.openxmlformats.org/officeDocument/2006/relationships/hyperlink" Target="mailto:bma0027@auburn.edu" TargetMode="External"/><Relationship Id="rId12" Type="http://schemas.openxmlformats.org/officeDocument/2006/relationships/hyperlink" Target="http://www.edtrust.org/main/indes.asp" TargetMode="External"/><Relationship Id="rId17" Type="http://schemas.openxmlformats.org/officeDocument/2006/relationships/hyperlink" Target="https://nosca.collegeboard.org/" TargetMode="External"/><Relationship Id="rId25" Type="http://schemas.openxmlformats.org/officeDocument/2006/relationships/hyperlink" Target="https://sites.auburn.edu/admin/universitypolicies/Policies/PolicyonClassroomBehavior.pdf" TargetMode="External"/><Relationship Id="rId2" Type="http://schemas.openxmlformats.org/officeDocument/2006/relationships/styles" Target="styles.xml"/><Relationship Id="rId16" Type="http://schemas.openxmlformats.org/officeDocument/2006/relationships/hyperlink" Target="http://www.umass.edu/schoolcounseling/" TargetMode="External"/><Relationship Id="rId20" Type="http://schemas.openxmlformats.org/officeDocument/2006/relationships/hyperlink" Target="http://wp.auburn.edu/sc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gov/" TargetMode="External"/><Relationship Id="rId24" Type="http://schemas.openxmlformats.org/officeDocument/2006/relationships/hyperlink" Target="https://ocm.auburn.edu/news/coronavirus/updates/20200618-face-masks-required.php?ref=coronavirus" TargetMode="External"/><Relationship Id="rId5" Type="http://schemas.openxmlformats.org/officeDocument/2006/relationships/footnotes" Target="footnotes.xml"/><Relationship Id="rId15" Type="http://schemas.openxmlformats.org/officeDocument/2006/relationships/hyperlink" Target="http://www.cacrep.org/2009standards.html" TargetMode="External"/><Relationship Id="rId23" Type="http://schemas.openxmlformats.org/officeDocument/2006/relationships/hyperlink" Target="https://ahealthieru.auburn.edu/" TargetMode="External"/><Relationship Id="rId28" Type="http://schemas.openxmlformats.org/officeDocument/2006/relationships/fontTable" Target="fontTable.xml"/><Relationship Id="rId10" Type="http://schemas.openxmlformats.org/officeDocument/2006/relationships/hyperlink" Target="http://www.auburn.edu/student_info/student_policies/" TargetMode="External"/><Relationship Id="rId19" Type="http://schemas.openxmlformats.org/officeDocument/2006/relationships/hyperlink" Target="http://ahealthieru.auburn.edu/" TargetMode="External"/><Relationship Id="rId4" Type="http://schemas.openxmlformats.org/officeDocument/2006/relationships/webSettings" Target="webSettings.xml"/><Relationship Id="rId9" Type="http://schemas.openxmlformats.org/officeDocument/2006/relationships/hyperlink" Target="http://www.auburn.edu/student_info/student_policies/" TargetMode="External"/><Relationship Id="rId14" Type="http://schemas.openxmlformats.org/officeDocument/2006/relationships/hyperlink" Target="http://www.childstats.gov/" TargetMode="External"/><Relationship Id="rId22" Type="http://schemas.openxmlformats.org/officeDocument/2006/relationships/hyperlink" Target="http://aucares.auburn.edu/"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5647</Words>
  <Characters>36484</Characters>
  <Application>Microsoft Office Word</Application>
  <DocSecurity>0</DocSecurity>
  <Lines>629</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Malti Tuttle</cp:lastModifiedBy>
  <cp:revision>2</cp:revision>
  <cp:lastPrinted>2020-08-17T17:54:00Z</cp:lastPrinted>
  <dcterms:created xsi:type="dcterms:W3CDTF">2021-09-22T10:15:00Z</dcterms:created>
  <dcterms:modified xsi:type="dcterms:W3CDTF">2021-09-22T10:15:00Z</dcterms:modified>
</cp:coreProperties>
</file>