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87ECB" w14:textId="75A02AC2" w:rsidR="00FB3D00" w:rsidRPr="0054197D" w:rsidRDefault="00A86879" w:rsidP="00A86879">
      <w:pPr>
        <w:jc w:val="center"/>
        <w:rPr>
          <w:rFonts w:ascii="Cambria" w:hAnsi="Cambria" w:cstheme="minorHAnsi"/>
        </w:rPr>
      </w:pPr>
      <w:r w:rsidRPr="0054197D">
        <w:rPr>
          <w:rFonts w:ascii="Cambria" w:hAnsi="Cambria" w:cstheme="minorHAnsi"/>
        </w:rPr>
        <w:t>FOUN7000 Cultural Foundations of Education</w:t>
      </w:r>
    </w:p>
    <w:p w14:paraId="4E83668E" w14:textId="4A9DE666" w:rsidR="00A86879" w:rsidRPr="0054197D" w:rsidRDefault="00A86879" w:rsidP="00A86879">
      <w:pPr>
        <w:jc w:val="center"/>
        <w:rPr>
          <w:rFonts w:ascii="Cambria" w:hAnsi="Cambria" w:cstheme="minorHAnsi"/>
        </w:rPr>
      </w:pPr>
      <w:r w:rsidRPr="0054197D">
        <w:rPr>
          <w:rFonts w:ascii="Cambria" w:hAnsi="Cambria" w:cstheme="minorHAnsi"/>
        </w:rPr>
        <w:t>Auburn University Fall 2021</w:t>
      </w:r>
    </w:p>
    <w:p w14:paraId="7A3122E7" w14:textId="2F6810CA" w:rsidR="00A86879" w:rsidRPr="0054197D" w:rsidRDefault="00A86879" w:rsidP="00A86879">
      <w:pPr>
        <w:jc w:val="center"/>
        <w:rPr>
          <w:rFonts w:ascii="Cambria" w:hAnsi="Cambria" w:cstheme="minorHAnsi"/>
        </w:rPr>
      </w:pPr>
      <w:r w:rsidRPr="0054197D">
        <w:rPr>
          <w:rFonts w:ascii="Cambria" w:hAnsi="Cambria" w:cstheme="minorHAnsi"/>
        </w:rPr>
        <w:t>Sections SHO and DSH</w:t>
      </w:r>
    </w:p>
    <w:p w14:paraId="4658DD64" w14:textId="269CA38F" w:rsidR="00A86879" w:rsidRPr="0054197D" w:rsidRDefault="00A86879" w:rsidP="00A86879">
      <w:pPr>
        <w:jc w:val="center"/>
        <w:rPr>
          <w:rFonts w:ascii="Cambria" w:hAnsi="Cambria" w:cstheme="minorHAnsi"/>
        </w:rPr>
      </w:pPr>
      <w:r w:rsidRPr="0054197D">
        <w:rPr>
          <w:rFonts w:ascii="Cambria" w:hAnsi="Cambria" w:cstheme="minorHAnsi"/>
        </w:rPr>
        <w:t>Wednesdays 6-8:50pm CST via Zoom</w:t>
      </w:r>
    </w:p>
    <w:p w14:paraId="707B4BC0" w14:textId="4515F957" w:rsidR="00A86879" w:rsidRPr="0054197D" w:rsidRDefault="00A86879">
      <w:pPr>
        <w:rPr>
          <w:rFonts w:ascii="Cambria" w:hAnsi="Cambria" w:cstheme="minorHAnsi"/>
        </w:rPr>
      </w:pPr>
    </w:p>
    <w:p w14:paraId="770B4A5B" w14:textId="227556D5" w:rsidR="00A86879" w:rsidRPr="0054197D" w:rsidRDefault="00A86879">
      <w:pPr>
        <w:rPr>
          <w:rFonts w:ascii="Cambria" w:hAnsi="Cambria" w:cstheme="minorHAnsi"/>
        </w:rPr>
      </w:pPr>
      <w:r w:rsidRPr="0054197D">
        <w:rPr>
          <w:rFonts w:ascii="Cambria" w:hAnsi="Cambria" w:cstheme="minorHAnsi"/>
        </w:rPr>
        <w:t xml:space="preserve">Course Instructor </w:t>
      </w:r>
    </w:p>
    <w:p w14:paraId="0A90F1FD" w14:textId="4F26DCC7" w:rsidR="00A86879" w:rsidRPr="0054197D" w:rsidRDefault="00A86879">
      <w:pPr>
        <w:rPr>
          <w:rFonts w:ascii="Cambria" w:hAnsi="Cambria" w:cstheme="minorHAnsi"/>
        </w:rPr>
      </w:pPr>
      <w:r w:rsidRPr="0054197D">
        <w:rPr>
          <w:rFonts w:ascii="Cambria" w:hAnsi="Cambria" w:cstheme="minorHAnsi"/>
        </w:rPr>
        <w:t xml:space="preserve">Dr. Andrea L. Beall </w:t>
      </w:r>
    </w:p>
    <w:p w14:paraId="20F0AF70" w14:textId="060713F8" w:rsidR="00A86879" w:rsidRPr="0054197D" w:rsidRDefault="00B2038F">
      <w:pPr>
        <w:rPr>
          <w:rFonts w:ascii="Cambria" w:hAnsi="Cambria" w:cstheme="minorHAnsi"/>
        </w:rPr>
      </w:pPr>
      <w:hyperlink r:id="rId7" w:history="1">
        <w:r w:rsidR="00A86879" w:rsidRPr="0054197D">
          <w:rPr>
            <w:rStyle w:val="Hyperlink"/>
            <w:rFonts w:ascii="Cambria" w:hAnsi="Cambria" w:cstheme="minorHAnsi"/>
          </w:rPr>
          <w:t>alr0047@auburn.edu</w:t>
        </w:r>
      </w:hyperlink>
    </w:p>
    <w:p w14:paraId="3AB7C021" w14:textId="471C9F5D" w:rsidR="00A86879" w:rsidRPr="0054197D" w:rsidRDefault="00A86879">
      <w:pPr>
        <w:rPr>
          <w:rFonts w:ascii="Cambria" w:hAnsi="Cambria" w:cstheme="minorHAnsi"/>
        </w:rPr>
      </w:pPr>
      <w:r w:rsidRPr="0054197D">
        <w:rPr>
          <w:rFonts w:ascii="Cambria" w:hAnsi="Cambria" w:cstheme="minorHAnsi"/>
        </w:rPr>
        <w:t xml:space="preserve">Office Hours: by appointment </w:t>
      </w:r>
    </w:p>
    <w:p w14:paraId="301A9012" w14:textId="0615E1DA" w:rsidR="00A86879" w:rsidRPr="0054197D" w:rsidRDefault="00A86879">
      <w:pPr>
        <w:rPr>
          <w:rFonts w:ascii="Cambria" w:hAnsi="Cambria" w:cstheme="minorHAnsi"/>
        </w:rPr>
      </w:pPr>
    </w:p>
    <w:p w14:paraId="10861D79" w14:textId="312817FD" w:rsidR="00A86879" w:rsidRPr="0054197D" w:rsidRDefault="00A86879">
      <w:pPr>
        <w:rPr>
          <w:rFonts w:ascii="Cambria" w:hAnsi="Cambria" w:cstheme="minorHAnsi"/>
        </w:rPr>
      </w:pPr>
      <w:r w:rsidRPr="0054197D">
        <w:rPr>
          <w:rFonts w:ascii="Cambria" w:hAnsi="Cambria" w:cstheme="minorHAnsi"/>
        </w:rPr>
        <w:t>Course Description</w:t>
      </w:r>
    </w:p>
    <w:p w14:paraId="3CFF953B" w14:textId="77777777"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cstheme="minorHAnsi"/>
        </w:rPr>
      </w:pPr>
      <w:r w:rsidRPr="0054197D">
        <w:rPr>
          <w:rFonts w:ascii="Cambria" w:hAnsi="Cambria" w:cstheme="minorHAnsi"/>
        </w:rPr>
        <w:t>In this course we are going to explore the critical relationship between education and culture. Traditionally, educational institutions were conceived as sites where only the dissemination of academic knowledge occurred and where this process was not subject to any debate or contestation. In recent years, this limited view has been contradicted by new education research that has described how contestations over the school curriculum have, in fact, reflected the contestations that occur within the broader cultural, political, and economic contexts of a multicultural U.S. society. Therefore, in this course we will draw critical linkages between the cultural contestations that occur in schools and those that occur in society at large.</w:t>
      </w:r>
    </w:p>
    <w:p w14:paraId="340CBA26" w14:textId="77777777"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cstheme="minorHAnsi"/>
        </w:rPr>
      </w:pPr>
      <w:r w:rsidRPr="0054197D">
        <w:rPr>
          <w:rFonts w:ascii="Cambria" w:hAnsi="Cambria" w:cstheme="minorHAnsi"/>
        </w:rPr>
        <w:t>The course will provide us with the theoretical tools necessary to become critical readers and thinkers of cultural practices that occur in both U.S. schools and society. More specially, the course will introduce us to critical concepts in the field of cultural studies and explore how these concepts relate to the cultural context of schooling. We will then use these theoretical concepts to offer a critical reading of how social and cultural difference is constituted and re-constituted both in schools and society.</w:t>
      </w:r>
    </w:p>
    <w:p w14:paraId="674E02BE" w14:textId="77777777"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cstheme="minorHAnsi"/>
        </w:rPr>
      </w:pPr>
      <w:r w:rsidRPr="0054197D">
        <w:rPr>
          <w:rFonts w:ascii="Cambria" w:hAnsi="Cambria" w:cstheme="minorHAnsi"/>
        </w:rPr>
        <w:t xml:space="preserve">More specifically, one of the main emphasis of the course is to critically inquire into what constitutes “American” culture. If one of the principle goals of education is to socialize students into the “American” way of life, then whose cultural values are </w:t>
      </w:r>
      <w:proofErr w:type="gramStart"/>
      <w:r w:rsidRPr="0054197D">
        <w:rPr>
          <w:rFonts w:ascii="Cambria" w:hAnsi="Cambria" w:cstheme="minorHAnsi"/>
        </w:rPr>
        <w:t>upheld</w:t>
      </w:r>
      <w:proofErr w:type="gramEnd"/>
      <w:r w:rsidRPr="0054197D">
        <w:rPr>
          <w:rFonts w:ascii="Cambria" w:hAnsi="Cambria" w:cstheme="minorHAnsi"/>
        </w:rPr>
        <w:t xml:space="preserve"> and others are dismissed or rendered invisible? When we use the metaphor of the “melting pot,” what do we melt into? These are some the central questions that this course will address.</w:t>
      </w:r>
    </w:p>
    <w:p w14:paraId="36CC230B" w14:textId="332C0AB7"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cstheme="minorHAnsi"/>
        </w:rPr>
      </w:pPr>
      <w:r w:rsidRPr="0054197D">
        <w:rPr>
          <w:rFonts w:ascii="Cambria" w:hAnsi="Cambria" w:cstheme="minorHAnsi"/>
        </w:rPr>
        <w:t xml:space="preserve">Additionally, this course is to foreground the voices of those who have been historically silenced–those oppressively marked by race, social economic class, gender, ability and sexual orientation–in the discussion regarding U.S. “national” culture. Rather </w:t>
      </w:r>
      <w:proofErr w:type="spellStart"/>
      <w:r w:rsidRPr="0054197D">
        <w:rPr>
          <w:rFonts w:ascii="Cambria" w:hAnsi="Cambria" w:cstheme="minorHAnsi"/>
        </w:rPr>
        <w:t>then</w:t>
      </w:r>
      <w:proofErr w:type="spellEnd"/>
      <w:r w:rsidRPr="0054197D">
        <w:rPr>
          <w:rFonts w:ascii="Cambria" w:hAnsi="Cambria" w:cstheme="minorHAnsi"/>
        </w:rPr>
        <w:t xml:space="preserve"> restrict </w:t>
      </w:r>
      <w:proofErr w:type="gramStart"/>
      <w:r w:rsidRPr="0054197D">
        <w:rPr>
          <w:rFonts w:ascii="Cambria" w:hAnsi="Cambria" w:cstheme="minorHAnsi"/>
        </w:rPr>
        <w:t>ourselves</w:t>
      </w:r>
      <w:proofErr w:type="gramEnd"/>
      <w:r w:rsidRPr="0054197D">
        <w:rPr>
          <w:rFonts w:ascii="Cambria" w:hAnsi="Cambria" w:cstheme="minorHAnsi"/>
        </w:rPr>
        <w:t xml:space="preserve"> to traditional social science research, this course will also use other cultural texts such as films, poetry and fiction. Through these creative texts, these “silence others” will have a voice critiquing “American” culture.</w:t>
      </w:r>
    </w:p>
    <w:p w14:paraId="3BA3CEB2" w14:textId="77777777"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cstheme="minorHAnsi"/>
        </w:rPr>
      </w:pPr>
    </w:p>
    <w:p w14:paraId="6E455FC6" w14:textId="7394EBEE"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cstheme="minorHAnsi"/>
        </w:rPr>
      </w:pPr>
      <w:r w:rsidRPr="0054197D">
        <w:rPr>
          <w:rFonts w:ascii="Cambria" w:hAnsi="Cambria" w:cstheme="minorHAnsi"/>
        </w:rPr>
        <w:t>Course Objectives</w:t>
      </w:r>
    </w:p>
    <w:p w14:paraId="76781EA5" w14:textId="77777777" w:rsidR="00A86879" w:rsidRPr="0054197D" w:rsidRDefault="00A86879" w:rsidP="00A8687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cstheme="minorHAnsi"/>
        </w:rPr>
      </w:pPr>
      <w:r w:rsidRPr="0054197D">
        <w:rPr>
          <w:rFonts w:ascii="Cambria" w:hAnsi="Cambria" w:cstheme="minorHAnsi"/>
        </w:rPr>
        <w:t xml:space="preserve">          On completion of this course, class participants should have a general understanding of the scholarship and debates within the cultural foundations of education including:</w:t>
      </w:r>
    </w:p>
    <w:p w14:paraId="793C998C" w14:textId="77777777" w:rsidR="00A86879" w:rsidRPr="0054197D" w:rsidRDefault="00A86879" w:rsidP="00A86879">
      <w:pPr>
        <w:pStyle w:val="Level1"/>
        <w:numPr>
          <w:ilvl w:val="0"/>
          <w:numId w:val="2"/>
        </w:num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cstheme="minorHAnsi"/>
        </w:rPr>
      </w:pPr>
      <w:r w:rsidRPr="0054197D">
        <w:rPr>
          <w:rFonts w:ascii="Cambria" w:hAnsi="Cambria" w:cstheme="minorHAnsi"/>
        </w:rPr>
        <w:t>The theoretical and interpretive frameworks that have been utilized to examine the cultural context of schooling.</w:t>
      </w:r>
    </w:p>
    <w:p w14:paraId="24DB8892" w14:textId="77777777" w:rsidR="00A86879" w:rsidRPr="0054197D" w:rsidRDefault="00A86879" w:rsidP="00A86879">
      <w:pPr>
        <w:pStyle w:val="Level1"/>
        <w:numPr>
          <w:ilvl w:val="0"/>
          <w:numId w:val="2"/>
        </w:num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cstheme="minorHAnsi"/>
        </w:rPr>
      </w:pPr>
      <w:r w:rsidRPr="0054197D">
        <w:rPr>
          <w:rFonts w:ascii="Cambria" w:hAnsi="Cambria" w:cstheme="minorHAnsi"/>
        </w:rPr>
        <w:t>A critical understanding of a sampling of the cultural conflicts that have beset U.S. education and U.S. society.</w:t>
      </w:r>
    </w:p>
    <w:p w14:paraId="1513147F" w14:textId="77777777" w:rsidR="00A86879" w:rsidRPr="0054197D" w:rsidRDefault="00A86879" w:rsidP="00A86879">
      <w:pPr>
        <w:pStyle w:val="Level1"/>
        <w:numPr>
          <w:ilvl w:val="0"/>
          <w:numId w:val="2"/>
        </w:num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cstheme="minorHAnsi"/>
        </w:rPr>
      </w:pPr>
      <w:r w:rsidRPr="0054197D">
        <w:rPr>
          <w:rFonts w:ascii="Cambria" w:hAnsi="Cambria" w:cstheme="minorHAnsi"/>
        </w:rPr>
        <w:t>The ability to re-conceptualize what a truly democratic education means in a multicultural society.</w:t>
      </w:r>
    </w:p>
    <w:p w14:paraId="1805FC3E" w14:textId="77777777" w:rsidR="00A86879" w:rsidRPr="0054197D" w:rsidRDefault="00A86879" w:rsidP="00A86879">
      <w:pPr>
        <w:pStyle w:val="Level1"/>
        <w:numPr>
          <w:ilvl w:val="0"/>
          <w:numId w:val="2"/>
        </w:num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cstheme="minorHAnsi"/>
        </w:rPr>
      </w:pPr>
      <w:r w:rsidRPr="0054197D">
        <w:rPr>
          <w:rFonts w:ascii="Cambria" w:hAnsi="Cambria" w:cstheme="minorHAnsi"/>
        </w:rPr>
        <w:t>To create a space or sphere where critical dialogue can take place, whereby change is the subsequent outcome.</w:t>
      </w:r>
    </w:p>
    <w:p w14:paraId="6A2D2245" w14:textId="42FA63A6" w:rsidR="00A86879" w:rsidRDefault="00020227">
      <w:pPr>
        <w:rPr>
          <w:rFonts w:ascii="Cambria" w:hAnsi="Cambria" w:cstheme="minorHAnsi"/>
        </w:rPr>
      </w:pPr>
      <w:r>
        <w:rPr>
          <w:rFonts w:ascii="Cambria" w:hAnsi="Cambria" w:cstheme="minorHAnsi"/>
        </w:rPr>
        <w:lastRenderedPageBreak/>
        <w:t xml:space="preserve">Course text </w:t>
      </w:r>
    </w:p>
    <w:p w14:paraId="1ACDC095" w14:textId="1BF57C6B" w:rsidR="00020227" w:rsidRPr="0054197D" w:rsidRDefault="00020227">
      <w:pPr>
        <w:rPr>
          <w:rFonts w:ascii="Cambria" w:hAnsi="Cambria" w:cstheme="minorHAnsi"/>
        </w:rPr>
      </w:pPr>
      <w:r>
        <w:rPr>
          <w:rFonts w:ascii="Cambria" w:hAnsi="Cambria" w:cstheme="minorHAnsi"/>
        </w:rPr>
        <w:t xml:space="preserve">All text required for this course will be available for download in Canvas with the exception of additional resources required for assignment(s). </w:t>
      </w:r>
    </w:p>
    <w:p w14:paraId="481413D5" w14:textId="77777777" w:rsidR="00020227" w:rsidRDefault="00020227" w:rsidP="001201BE">
      <w:pPr>
        <w:rPr>
          <w:rFonts w:ascii="Cambria" w:hAnsi="Cambria" w:cstheme="minorHAnsi"/>
          <w:bCs/>
        </w:rPr>
      </w:pPr>
    </w:p>
    <w:p w14:paraId="43115567" w14:textId="48F05C5C" w:rsidR="001201BE" w:rsidRPr="0054197D" w:rsidRDefault="0054197D" w:rsidP="001201BE">
      <w:pPr>
        <w:rPr>
          <w:rFonts w:ascii="Cambria" w:hAnsi="Cambria" w:cstheme="minorHAnsi"/>
          <w:bCs/>
        </w:rPr>
      </w:pPr>
      <w:r>
        <w:rPr>
          <w:rFonts w:ascii="Cambria" w:hAnsi="Cambria" w:cstheme="minorHAnsi"/>
          <w:bCs/>
        </w:rPr>
        <w:t>Course Grading</w:t>
      </w:r>
    </w:p>
    <w:p w14:paraId="0B063520" w14:textId="77777777" w:rsidR="001201BE" w:rsidRPr="0054197D" w:rsidRDefault="001201BE" w:rsidP="001201BE">
      <w:pPr>
        <w:rPr>
          <w:rFonts w:ascii="Cambria" w:hAnsi="Cambria" w:cstheme="minorHAnsi"/>
        </w:rPr>
      </w:pPr>
      <w:r w:rsidRPr="0054197D">
        <w:rPr>
          <w:rFonts w:ascii="Cambria" w:hAnsi="Cambria" w:cstheme="minorHAnsi"/>
        </w:rPr>
        <w:t>The final course grade will be determined as follows:</w:t>
      </w:r>
    </w:p>
    <w:p w14:paraId="0830C4E6" w14:textId="77777777" w:rsidR="001201BE" w:rsidRPr="0054197D" w:rsidRDefault="001201BE" w:rsidP="001201BE">
      <w:pPr>
        <w:rPr>
          <w:rFonts w:ascii="Cambria" w:hAnsi="Cambria" w:cstheme="minorHAnsi"/>
        </w:rPr>
      </w:pPr>
    </w:p>
    <w:p w14:paraId="51FE6ED7" w14:textId="77777777" w:rsidR="001201BE" w:rsidRPr="0054197D" w:rsidRDefault="001201BE" w:rsidP="001201BE">
      <w:pPr>
        <w:rPr>
          <w:rFonts w:ascii="Cambria" w:hAnsi="Cambria" w:cstheme="minorHAnsi"/>
          <w:b/>
          <w:bCs/>
        </w:rPr>
      </w:pPr>
      <w:r w:rsidRPr="0054197D">
        <w:rPr>
          <w:rFonts w:ascii="Cambria" w:hAnsi="Cambria" w:cstheme="minorHAnsi"/>
          <w:b/>
          <w:bCs/>
        </w:rPr>
        <w:t>Assessment:</w:t>
      </w:r>
    </w:p>
    <w:p w14:paraId="28EF0C4B" w14:textId="3324D61E" w:rsidR="001201BE" w:rsidRPr="0054197D" w:rsidRDefault="001201BE" w:rsidP="001201BE">
      <w:pPr>
        <w:rPr>
          <w:rFonts w:ascii="Cambria" w:hAnsi="Cambria" w:cstheme="minorHAnsi"/>
          <w:b/>
        </w:rPr>
      </w:pPr>
      <w:r w:rsidRPr="0054197D">
        <w:rPr>
          <w:rFonts w:ascii="Cambria" w:hAnsi="Cambria" w:cstheme="minorHAnsi"/>
        </w:rPr>
        <w:tab/>
      </w:r>
      <w:r w:rsidR="00C83235">
        <w:rPr>
          <w:rFonts w:ascii="Cambria" w:hAnsi="Cambria" w:cstheme="minorHAnsi"/>
          <w:b/>
        </w:rPr>
        <w:t>Weekly</w:t>
      </w:r>
      <w:r w:rsidRPr="0054197D">
        <w:rPr>
          <w:rFonts w:ascii="Cambria" w:hAnsi="Cambria" w:cstheme="minorHAnsi"/>
          <w:b/>
        </w:rPr>
        <w:t xml:space="preserve"> Assignments </w:t>
      </w:r>
      <w:r w:rsidR="00C83235">
        <w:rPr>
          <w:rFonts w:ascii="Cambria" w:hAnsi="Cambria" w:cstheme="minorHAnsi"/>
          <w:b/>
        </w:rPr>
        <w:t>7</w:t>
      </w:r>
      <w:r w:rsidRPr="0054197D">
        <w:rPr>
          <w:rFonts w:ascii="Cambria" w:hAnsi="Cambria" w:cstheme="minorHAnsi"/>
          <w:b/>
        </w:rPr>
        <w:t>0%</w:t>
      </w:r>
      <w:r w:rsidRPr="0054197D">
        <w:rPr>
          <w:rFonts w:ascii="Cambria" w:hAnsi="Cambria" w:cstheme="minorHAnsi"/>
          <w:b/>
        </w:rPr>
        <w:tab/>
      </w:r>
    </w:p>
    <w:p w14:paraId="75B75915" w14:textId="77777777" w:rsidR="001201BE" w:rsidRPr="0054197D" w:rsidRDefault="001201BE" w:rsidP="001201BE">
      <w:pPr>
        <w:pStyle w:val="ListParagraph"/>
        <w:numPr>
          <w:ilvl w:val="0"/>
          <w:numId w:val="5"/>
        </w:numPr>
        <w:ind w:left="720"/>
        <w:rPr>
          <w:rFonts w:ascii="Cambria" w:hAnsi="Cambria" w:cstheme="minorHAnsi"/>
        </w:rPr>
      </w:pPr>
      <w:r w:rsidRPr="0054197D">
        <w:rPr>
          <w:rFonts w:ascii="Cambria" w:hAnsi="Cambria" w:cstheme="minorHAnsi"/>
        </w:rPr>
        <w:t>Students will receive points for assignments throughout the semester based on the following:</w:t>
      </w:r>
    </w:p>
    <w:p w14:paraId="15E1718B" w14:textId="01F858AF" w:rsidR="001201BE" w:rsidRPr="0054197D" w:rsidRDefault="00C83235" w:rsidP="001201BE">
      <w:pPr>
        <w:pStyle w:val="ListParagraph"/>
        <w:numPr>
          <w:ilvl w:val="1"/>
          <w:numId w:val="5"/>
        </w:numPr>
        <w:ind w:left="1440"/>
        <w:rPr>
          <w:rFonts w:ascii="Cambria" w:hAnsi="Cambria" w:cstheme="minorHAnsi"/>
        </w:rPr>
      </w:pPr>
      <w:r>
        <w:rPr>
          <w:rFonts w:ascii="Cambria" w:hAnsi="Cambria" w:cstheme="minorHAnsi"/>
        </w:rPr>
        <w:t xml:space="preserve">Interactive Class </w:t>
      </w:r>
      <w:r w:rsidR="001201BE" w:rsidRPr="0054197D">
        <w:rPr>
          <w:rFonts w:ascii="Cambria" w:hAnsi="Cambria" w:cstheme="minorHAnsi"/>
        </w:rPr>
        <w:t>Participatio</w:t>
      </w:r>
      <w:r w:rsidR="0025732D">
        <w:rPr>
          <w:rFonts w:ascii="Cambria" w:hAnsi="Cambria" w:cstheme="minorHAnsi"/>
        </w:rPr>
        <w:t>n</w:t>
      </w:r>
      <w:r w:rsidR="001201BE" w:rsidRPr="0054197D">
        <w:rPr>
          <w:rFonts w:ascii="Cambria" w:hAnsi="Cambria" w:cstheme="minorHAnsi"/>
        </w:rPr>
        <w:t xml:space="preserve"> 10%</w:t>
      </w:r>
    </w:p>
    <w:p w14:paraId="04CD9F2B" w14:textId="379622AC" w:rsidR="001201BE" w:rsidRPr="0054197D" w:rsidRDefault="001201BE" w:rsidP="001201BE">
      <w:pPr>
        <w:pStyle w:val="ListParagraph"/>
        <w:numPr>
          <w:ilvl w:val="1"/>
          <w:numId w:val="5"/>
        </w:numPr>
        <w:ind w:left="1440"/>
        <w:rPr>
          <w:rFonts w:ascii="Cambria" w:hAnsi="Cambria" w:cstheme="minorHAnsi"/>
        </w:rPr>
      </w:pPr>
      <w:r w:rsidRPr="0054197D">
        <w:rPr>
          <w:rFonts w:ascii="Cambria" w:hAnsi="Cambria" w:cstheme="minorHAnsi"/>
        </w:rPr>
        <w:t xml:space="preserve">Weekly Canvas </w:t>
      </w:r>
      <w:r w:rsidR="00C83235">
        <w:rPr>
          <w:rFonts w:ascii="Cambria" w:hAnsi="Cambria" w:cstheme="minorHAnsi"/>
        </w:rPr>
        <w:t>Discussion Summary and Question Post</w:t>
      </w:r>
      <w:r w:rsidRPr="0054197D">
        <w:rPr>
          <w:rFonts w:ascii="Cambria" w:hAnsi="Cambria" w:cstheme="minorHAnsi"/>
        </w:rPr>
        <w:t xml:space="preserve"> </w:t>
      </w:r>
      <w:r w:rsidR="00C83235">
        <w:rPr>
          <w:rFonts w:ascii="Cambria" w:hAnsi="Cambria" w:cstheme="minorHAnsi"/>
        </w:rPr>
        <w:t>3</w:t>
      </w:r>
      <w:r w:rsidRPr="0054197D">
        <w:rPr>
          <w:rFonts w:ascii="Cambria" w:hAnsi="Cambria" w:cstheme="minorHAnsi"/>
        </w:rPr>
        <w:t>0%</w:t>
      </w:r>
    </w:p>
    <w:p w14:paraId="5F5FD48A" w14:textId="21882BF3" w:rsidR="001201BE" w:rsidRPr="0054197D" w:rsidRDefault="001201BE" w:rsidP="001201BE">
      <w:pPr>
        <w:pStyle w:val="ListParagraph"/>
        <w:numPr>
          <w:ilvl w:val="1"/>
          <w:numId w:val="5"/>
        </w:numPr>
        <w:ind w:left="1440"/>
        <w:rPr>
          <w:rFonts w:ascii="Cambria" w:hAnsi="Cambria" w:cstheme="minorHAnsi"/>
        </w:rPr>
      </w:pPr>
      <w:r w:rsidRPr="0054197D">
        <w:rPr>
          <w:rFonts w:ascii="Cambria" w:hAnsi="Cambria" w:cstheme="minorHAnsi"/>
        </w:rPr>
        <w:t xml:space="preserve">Weekly Discussion </w:t>
      </w:r>
      <w:r w:rsidR="00C83235">
        <w:rPr>
          <w:rFonts w:ascii="Cambria" w:hAnsi="Cambria" w:cstheme="minorHAnsi"/>
        </w:rPr>
        <w:t>Responses</w:t>
      </w:r>
      <w:r w:rsidRPr="0054197D">
        <w:rPr>
          <w:rFonts w:ascii="Cambria" w:hAnsi="Cambria" w:cstheme="minorHAnsi"/>
        </w:rPr>
        <w:t xml:space="preserve"> </w:t>
      </w:r>
      <w:r w:rsidR="00C83235">
        <w:rPr>
          <w:rFonts w:ascii="Cambria" w:hAnsi="Cambria" w:cstheme="minorHAnsi"/>
        </w:rPr>
        <w:t>3</w:t>
      </w:r>
      <w:r w:rsidRPr="0054197D">
        <w:rPr>
          <w:rFonts w:ascii="Cambria" w:hAnsi="Cambria" w:cstheme="minorHAnsi"/>
        </w:rPr>
        <w:t>0%</w:t>
      </w:r>
    </w:p>
    <w:p w14:paraId="7A699A81" w14:textId="11F0CBE2" w:rsidR="001201BE" w:rsidRPr="00C83235" w:rsidRDefault="001201BE" w:rsidP="00C83235">
      <w:pPr>
        <w:pStyle w:val="ListParagraph"/>
        <w:numPr>
          <w:ilvl w:val="2"/>
          <w:numId w:val="5"/>
        </w:numPr>
        <w:ind w:left="2160"/>
        <w:rPr>
          <w:rFonts w:ascii="Cambria" w:hAnsi="Cambria" w:cstheme="minorHAnsi"/>
        </w:rPr>
      </w:pPr>
      <w:r w:rsidRPr="0054197D">
        <w:rPr>
          <w:rFonts w:ascii="Cambria" w:hAnsi="Cambria" w:cstheme="minorHAnsi"/>
        </w:rPr>
        <w:t>This course is largely discussion-based</w:t>
      </w:r>
      <w:r w:rsidR="00C83235">
        <w:rPr>
          <w:rFonts w:ascii="Cambria" w:hAnsi="Cambria" w:cstheme="minorHAnsi"/>
        </w:rPr>
        <w:t xml:space="preserve"> and requires that you read, annotate, and prepare to discuss before each class meeting</w:t>
      </w:r>
      <w:r w:rsidRPr="0054197D">
        <w:rPr>
          <w:rFonts w:ascii="Cambria" w:hAnsi="Cambria" w:cstheme="minorHAnsi"/>
        </w:rPr>
        <w:t>.</w:t>
      </w:r>
      <w:r w:rsidR="00C83235">
        <w:rPr>
          <w:rFonts w:ascii="Cambria" w:hAnsi="Cambria" w:cstheme="minorHAnsi"/>
        </w:rPr>
        <w:t xml:space="preserve"> You will have until class meets each week to complete the readings, post a brief summary and questioning statement, and respond to at least three </w:t>
      </w:r>
      <w:r w:rsidR="00C83235" w:rsidRPr="008B0162">
        <w:rPr>
          <w:rFonts w:ascii="Cambria" w:hAnsi="Cambria" w:cstheme="minorHAnsi"/>
          <w:b/>
          <w:bCs/>
        </w:rPr>
        <w:t>other</w:t>
      </w:r>
      <w:r w:rsidR="00C83235">
        <w:rPr>
          <w:rFonts w:ascii="Cambria" w:hAnsi="Cambria" w:cstheme="minorHAnsi"/>
        </w:rPr>
        <w:t xml:space="preserve"> </w:t>
      </w:r>
      <w:r w:rsidR="008B0162">
        <w:rPr>
          <w:rFonts w:ascii="Cambria" w:hAnsi="Cambria" w:cstheme="minorHAnsi"/>
        </w:rPr>
        <w:t xml:space="preserve">(not only continuing conversation in your own thread) </w:t>
      </w:r>
      <w:r w:rsidR="00C83235">
        <w:rPr>
          <w:rFonts w:ascii="Cambria" w:hAnsi="Cambria" w:cstheme="minorHAnsi"/>
        </w:rPr>
        <w:t xml:space="preserve">posts. </w:t>
      </w:r>
      <w:r w:rsidRPr="0054197D">
        <w:rPr>
          <w:rFonts w:ascii="Cambria" w:hAnsi="Cambria" w:cstheme="minorHAnsi"/>
        </w:rPr>
        <w:t xml:space="preserve"> </w:t>
      </w:r>
      <w:r w:rsidR="00C83235">
        <w:rPr>
          <w:rFonts w:ascii="Cambria" w:hAnsi="Cambria" w:cstheme="minorHAnsi"/>
        </w:rPr>
        <w:t>Posts and responses should be based upon the readings or, if another source may contribute to the discussion, it should be cited for reference. Although we will all have opinions about the topics presented, it is expected that scholarship is used to frame discussion and support conversation. When posting each week, your</w:t>
      </w:r>
      <w:r w:rsidRPr="00C83235">
        <w:rPr>
          <w:rFonts w:ascii="Cambria" w:hAnsi="Cambria" w:cstheme="minorHAnsi"/>
        </w:rPr>
        <w:t xml:space="preserve"> questions should a) directly reference textbook, including page numbers, b) open up discussion (not yes/no questions or quiz type questions), and c) include a brief rationale for why you are asking each question.</w:t>
      </w:r>
    </w:p>
    <w:p w14:paraId="4059480A" w14:textId="21089C6B" w:rsidR="001201BE" w:rsidRPr="0054197D" w:rsidRDefault="00C83235" w:rsidP="001201BE">
      <w:pPr>
        <w:pStyle w:val="NormalWeb"/>
        <w:numPr>
          <w:ilvl w:val="1"/>
          <w:numId w:val="5"/>
        </w:numPr>
        <w:spacing w:before="0" w:beforeAutospacing="0" w:after="0" w:afterAutospacing="0"/>
        <w:textAlignment w:val="baseline"/>
        <w:rPr>
          <w:rFonts w:ascii="Cambria" w:hAnsi="Cambria" w:cstheme="minorHAnsi"/>
        </w:rPr>
      </w:pPr>
      <w:r>
        <w:rPr>
          <w:rFonts w:ascii="Cambria" w:hAnsi="Cambria" w:cstheme="minorHAnsi"/>
          <w:b/>
          <w:bCs/>
        </w:rPr>
        <w:t>Current Events</w:t>
      </w:r>
      <w:r w:rsidR="001201BE" w:rsidRPr="0054197D">
        <w:rPr>
          <w:rFonts w:ascii="Cambria" w:hAnsi="Cambria" w:cstheme="minorHAnsi"/>
          <w:b/>
          <w:bCs/>
        </w:rPr>
        <w:t xml:space="preserve"> Assignment </w:t>
      </w:r>
      <w:r>
        <w:rPr>
          <w:rFonts w:ascii="Cambria" w:hAnsi="Cambria" w:cstheme="minorHAnsi"/>
          <w:b/>
          <w:bCs/>
        </w:rPr>
        <w:t>3</w:t>
      </w:r>
      <w:r w:rsidR="001201BE" w:rsidRPr="0054197D">
        <w:rPr>
          <w:rFonts w:ascii="Cambria" w:hAnsi="Cambria" w:cstheme="minorHAnsi"/>
          <w:b/>
          <w:bCs/>
        </w:rPr>
        <w:t>0</w:t>
      </w:r>
      <w:r w:rsidR="001201BE" w:rsidRPr="0054197D">
        <w:rPr>
          <w:rFonts w:ascii="Cambria" w:hAnsi="Cambria" w:cstheme="minorHAnsi"/>
        </w:rPr>
        <w:t>%</w:t>
      </w:r>
    </w:p>
    <w:p w14:paraId="3C2D872B" w14:textId="513D2E8F" w:rsidR="001201BE" w:rsidRPr="0054197D" w:rsidRDefault="001201BE" w:rsidP="001201BE">
      <w:pPr>
        <w:pStyle w:val="ListParagraph"/>
        <w:numPr>
          <w:ilvl w:val="1"/>
          <w:numId w:val="5"/>
        </w:numPr>
        <w:ind w:left="1440"/>
        <w:rPr>
          <w:rFonts w:ascii="Cambria" w:hAnsi="Cambria" w:cstheme="minorHAnsi"/>
        </w:rPr>
      </w:pPr>
      <w:r w:rsidRPr="0054197D">
        <w:rPr>
          <w:rFonts w:ascii="Cambria" w:hAnsi="Cambria" w:cstheme="minorHAnsi"/>
        </w:rPr>
        <w:t>Research paper</w:t>
      </w:r>
    </w:p>
    <w:p w14:paraId="39A746CD" w14:textId="2C2426B6" w:rsidR="001201BE" w:rsidRPr="0054197D" w:rsidRDefault="001201BE" w:rsidP="001201BE">
      <w:pPr>
        <w:pStyle w:val="NormalWeb"/>
        <w:numPr>
          <w:ilvl w:val="2"/>
          <w:numId w:val="5"/>
        </w:numPr>
        <w:spacing w:before="0" w:beforeAutospacing="0" w:after="0" w:afterAutospacing="0"/>
        <w:ind w:left="2160"/>
        <w:textAlignment w:val="baseline"/>
        <w:rPr>
          <w:rFonts w:ascii="Cambria" w:hAnsi="Cambria" w:cstheme="minorHAnsi"/>
        </w:rPr>
      </w:pPr>
      <w:r w:rsidRPr="0054197D">
        <w:rPr>
          <w:rFonts w:ascii="Cambria" w:hAnsi="Cambria" w:cstheme="minorHAnsi"/>
        </w:rPr>
        <w:t>What Topic You Chose and Why 5%</w:t>
      </w:r>
    </w:p>
    <w:p w14:paraId="6153F991" w14:textId="17B8663F" w:rsidR="001201BE" w:rsidRPr="0054197D" w:rsidRDefault="001201BE" w:rsidP="001201BE">
      <w:pPr>
        <w:pStyle w:val="NormalWeb"/>
        <w:numPr>
          <w:ilvl w:val="2"/>
          <w:numId w:val="5"/>
        </w:numPr>
        <w:spacing w:before="0" w:beforeAutospacing="0" w:after="0" w:afterAutospacing="0"/>
        <w:ind w:left="2160"/>
        <w:textAlignment w:val="baseline"/>
        <w:rPr>
          <w:rFonts w:ascii="Cambria" w:hAnsi="Cambria" w:cstheme="minorHAnsi"/>
        </w:rPr>
      </w:pPr>
      <w:r w:rsidRPr="0054197D">
        <w:rPr>
          <w:rFonts w:ascii="Cambria" w:hAnsi="Cambria" w:cstheme="minorHAnsi"/>
        </w:rPr>
        <w:t>What Sources You Identified and Summaries 5%</w:t>
      </w:r>
    </w:p>
    <w:p w14:paraId="6D9A1A5F" w14:textId="0153C520" w:rsidR="001201BE" w:rsidRPr="0054197D" w:rsidRDefault="001201BE" w:rsidP="001201BE">
      <w:pPr>
        <w:pStyle w:val="NormalWeb"/>
        <w:numPr>
          <w:ilvl w:val="2"/>
          <w:numId w:val="5"/>
        </w:numPr>
        <w:spacing w:before="0" w:beforeAutospacing="0" w:after="0" w:afterAutospacing="0"/>
        <w:ind w:left="2160"/>
        <w:textAlignment w:val="baseline"/>
        <w:rPr>
          <w:rFonts w:ascii="Cambria" w:hAnsi="Cambria" w:cstheme="minorHAnsi"/>
        </w:rPr>
      </w:pPr>
      <w:r w:rsidRPr="0054197D">
        <w:rPr>
          <w:rFonts w:ascii="Cambria" w:hAnsi="Cambria" w:cstheme="minorHAnsi"/>
        </w:rPr>
        <w:t>Overview of the academic conversation 10%</w:t>
      </w:r>
    </w:p>
    <w:p w14:paraId="4BF2A187" w14:textId="5116F1BE" w:rsidR="001201BE" w:rsidRPr="0054197D" w:rsidRDefault="001201BE" w:rsidP="001201BE">
      <w:pPr>
        <w:pStyle w:val="NormalWeb"/>
        <w:numPr>
          <w:ilvl w:val="2"/>
          <w:numId w:val="5"/>
        </w:numPr>
        <w:spacing w:before="0" w:beforeAutospacing="0" w:after="0" w:afterAutospacing="0"/>
        <w:ind w:left="2160"/>
        <w:textAlignment w:val="baseline"/>
        <w:rPr>
          <w:rFonts w:ascii="Cambria" w:hAnsi="Cambria" w:cstheme="minorHAnsi"/>
        </w:rPr>
      </w:pPr>
      <w:r w:rsidRPr="0054197D">
        <w:rPr>
          <w:rFonts w:ascii="Cambria" w:hAnsi="Cambria" w:cstheme="minorHAnsi"/>
        </w:rPr>
        <w:t xml:space="preserve">Outline </w:t>
      </w:r>
      <w:r w:rsidR="007353C6">
        <w:rPr>
          <w:rFonts w:ascii="Cambria" w:hAnsi="Cambria" w:cstheme="minorHAnsi"/>
        </w:rPr>
        <w:t>and Conclusion</w:t>
      </w:r>
      <w:r w:rsidRPr="0054197D">
        <w:rPr>
          <w:rFonts w:ascii="Cambria" w:hAnsi="Cambria" w:cstheme="minorHAnsi"/>
        </w:rPr>
        <w:t xml:space="preserve"> 5%</w:t>
      </w:r>
    </w:p>
    <w:p w14:paraId="362B8AFD" w14:textId="58E72433" w:rsidR="001201BE" w:rsidRPr="007353C6" w:rsidRDefault="001201BE" w:rsidP="001201BE">
      <w:pPr>
        <w:pStyle w:val="NormalWeb"/>
        <w:numPr>
          <w:ilvl w:val="2"/>
          <w:numId w:val="5"/>
        </w:numPr>
        <w:spacing w:before="0" w:beforeAutospacing="0" w:after="0" w:afterAutospacing="0"/>
        <w:ind w:left="2160"/>
        <w:textAlignment w:val="baseline"/>
        <w:rPr>
          <w:rFonts w:ascii="Cambria" w:hAnsi="Cambria" w:cstheme="minorHAnsi"/>
        </w:rPr>
      </w:pPr>
      <w:r w:rsidRPr="007353C6">
        <w:rPr>
          <w:rFonts w:ascii="Cambria" w:hAnsi="Cambria" w:cstheme="minorHAnsi"/>
        </w:rPr>
        <w:t>Presentation</w:t>
      </w:r>
      <w:r w:rsidR="007353C6" w:rsidRPr="007353C6">
        <w:rPr>
          <w:rFonts w:ascii="Cambria" w:hAnsi="Cambria" w:cstheme="minorHAnsi"/>
        </w:rPr>
        <w:t xml:space="preserve"> in Zoom mtg</w:t>
      </w:r>
      <w:r w:rsidRPr="007353C6">
        <w:rPr>
          <w:rFonts w:ascii="Cambria" w:hAnsi="Cambria" w:cstheme="minorHAnsi"/>
        </w:rPr>
        <w:t xml:space="preserve"> - 5%</w:t>
      </w:r>
    </w:p>
    <w:p w14:paraId="07AFEFD8" w14:textId="77777777" w:rsidR="001201BE" w:rsidRPr="0054197D" w:rsidRDefault="001201BE" w:rsidP="001201BE">
      <w:pPr>
        <w:rPr>
          <w:rFonts w:ascii="Cambria" w:hAnsi="Cambria" w:cstheme="minorHAnsi"/>
        </w:rPr>
      </w:pPr>
    </w:p>
    <w:p w14:paraId="5B8BB33C" w14:textId="1967EB87" w:rsidR="00311839" w:rsidRPr="0054197D" w:rsidRDefault="001201BE" w:rsidP="001201BE">
      <w:pPr>
        <w:rPr>
          <w:rFonts w:ascii="Cambria" w:hAnsi="Cambria" w:cstheme="minorHAnsi"/>
        </w:rPr>
      </w:pPr>
      <w:r w:rsidRPr="0054197D">
        <w:rPr>
          <w:rFonts w:ascii="Cambria" w:hAnsi="Cambria" w:cstheme="minorHAnsi"/>
        </w:rPr>
        <w:t xml:space="preserve">Details about each assignment will be reviewed in class. </w:t>
      </w:r>
    </w:p>
    <w:p w14:paraId="16B79E29" w14:textId="77777777" w:rsidR="001201BE" w:rsidRPr="0054197D" w:rsidRDefault="001201BE" w:rsidP="001201BE">
      <w:pPr>
        <w:pStyle w:val="BodyText"/>
        <w:jc w:val="left"/>
        <w:rPr>
          <w:rFonts w:ascii="Cambria" w:hAnsi="Cambria" w:cstheme="minorHAnsi"/>
          <w:i w:val="0"/>
        </w:rPr>
      </w:pPr>
    </w:p>
    <w:p w14:paraId="1D3B444B" w14:textId="64DE2029" w:rsidR="001201BE" w:rsidRPr="00273DF0" w:rsidRDefault="00273DF0" w:rsidP="001201BE">
      <w:pPr>
        <w:pStyle w:val="BodyText"/>
        <w:jc w:val="left"/>
        <w:rPr>
          <w:rFonts w:ascii="Cambria" w:hAnsi="Cambria" w:cstheme="minorHAnsi"/>
          <w:b w:val="0"/>
          <w:bCs w:val="0"/>
          <w:i w:val="0"/>
        </w:rPr>
        <w:sectPr w:rsidR="001201BE" w:rsidRPr="00273DF0" w:rsidSect="001201BE">
          <w:footerReference w:type="even" r:id="rId8"/>
          <w:footerReference w:type="default" r:id="rId9"/>
          <w:pgSz w:w="12240" w:h="15840"/>
          <w:pgMar w:top="1008" w:right="1440" w:bottom="1008" w:left="1440" w:header="720" w:footer="720" w:gutter="0"/>
          <w:cols w:space="720"/>
        </w:sectPr>
      </w:pPr>
      <w:r w:rsidRPr="00273DF0">
        <w:rPr>
          <w:rFonts w:ascii="Cambria" w:hAnsi="Cambria" w:cstheme="minorHAnsi"/>
          <w:b w:val="0"/>
          <w:bCs w:val="0"/>
          <w:i w:val="0"/>
          <w:iCs w:val="0"/>
        </w:rPr>
        <w:t xml:space="preserve">Course Grading Scale </w:t>
      </w:r>
    </w:p>
    <w:p w14:paraId="565B5784" w14:textId="77777777" w:rsidR="00A96C5F" w:rsidRPr="00A96C5F" w:rsidRDefault="00A96C5F" w:rsidP="00A96C5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rPr>
      </w:pPr>
      <w:r w:rsidRPr="00A96C5F">
        <w:rPr>
          <w:rFonts w:ascii="Cambria" w:hAnsi="Cambria"/>
        </w:rPr>
        <w:t>100   – 90 points</w:t>
      </w:r>
      <w:r w:rsidRPr="00A96C5F">
        <w:rPr>
          <w:rFonts w:ascii="Cambria" w:hAnsi="Cambria"/>
        </w:rPr>
        <w:tab/>
      </w:r>
      <w:r w:rsidRPr="00A96C5F">
        <w:rPr>
          <w:rFonts w:ascii="Cambria" w:hAnsi="Cambria"/>
        </w:rPr>
        <w:tab/>
      </w:r>
      <w:r w:rsidRPr="00A96C5F">
        <w:rPr>
          <w:rFonts w:ascii="Cambria" w:hAnsi="Cambria"/>
        </w:rPr>
        <w:tab/>
      </w:r>
      <w:r w:rsidRPr="00A96C5F">
        <w:rPr>
          <w:rFonts w:ascii="Cambria" w:hAnsi="Cambria"/>
        </w:rPr>
        <w:tab/>
        <w:t>A</w:t>
      </w:r>
    </w:p>
    <w:p w14:paraId="09395752" w14:textId="77777777" w:rsidR="00A96C5F" w:rsidRPr="00A96C5F" w:rsidRDefault="00A96C5F" w:rsidP="00A96C5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left="2880" w:hanging="2160"/>
        <w:rPr>
          <w:rFonts w:ascii="Cambria" w:hAnsi="Cambria"/>
        </w:rPr>
      </w:pPr>
      <w:r w:rsidRPr="00A96C5F">
        <w:rPr>
          <w:rFonts w:ascii="Cambria" w:hAnsi="Cambria"/>
        </w:rPr>
        <w:t>89.9 – 80 points</w:t>
      </w:r>
      <w:r w:rsidRPr="00A96C5F">
        <w:rPr>
          <w:rFonts w:ascii="Cambria" w:hAnsi="Cambria"/>
        </w:rPr>
        <w:tab/>
      </w:r>
      <w:r w:rsidRPr="00A96C5F">
        <w:rPr>
          <w:rFonts w:ascii="Cambria" w:hAnsi="Cambria"/>
        </w:rPr>
        <w:tab/>
      </w:r>
      <w:r w:rsidRPr="00A96C5F">
        <w:rPr>
          <w:rFonts w:ascii="Cambria" w:hAnsi="Cambria"/>
        </w:rPr>
        <w:tab/>
      </w:r>
      <w:r w:rsidRPr="00A96C5F">
        <w:rPr>
          <w:rFonts w:ascii="Cambria" w:hAnsi="Cambria"/>
        </w:rPr>
        <w:tab/>
        <w:t>B</w:t>
      </w:r>
    </w:p>
    <w:p w14:paraId="77D79BA2" w14:textId="77777777" w:rsidR="00A96C5F" w:rsidRPr="00A96C5F" w:rsidRDefault="00A96C5F" w:rsidP="00A96C5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left="2880" w:hanging="2160"/>
        <w:rPr>
          <w:rFonts w:ascii="Cambria" w:hAnsi="Cambria"/>
        </w:rPr>
      </w:pPr>
      <w:r w:rsidRPr="00A96C5F">
        <w:rPr>
          <w:rFonts w:ascii="Cambria" w:hAnsi="Cambria"/>
        </w:rPr>
        <w:t>79.9 – 70 points</w:t>
      </w:r>
      <w:r w:rsidRPr="00A96C5F">
        <w:rPr>
          <w:rFonts w:ascii="Cambria" w:hAnsi="Cambria"/>
        </w:rPr>
        <w:tab/>
      </w:r>
      <w:r w:rsidRPr="00A96C5F">
        <w:rPr>
          <w:rFonts w:ascii="Cambria" w:hAnsi="Cambria"/>
        </w:rPr>
        <w:tab/>
      </w:r>
      <w:r w:rsidRPr="00A96C5F">
        <w:rPr>
          <w:rFonts w:ascii="Cambria" w:hAnsi="Cambria"/>
        </w:rPr>
        <w:tab/>
      </w:r>
      <w:r w:rsidRPr="00A96C5F">
        <w:rPr>
          <w:rFonts w:ascii="Cambria" w:hAnsi="Cambria"/>
        </w:rPr>
        <w:tab/>
        <w:t>C</w:t>
      </w:r>
    </w:p>
    <w:p w14:paraId="257A948F" w14:textId="77777777" w:rsidR="00A96C5F" w:rsidRPr="00A96C5F" w:rsidRDefault="00A96C5F" w:rsidP="00A96C5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left="2880" w:hanging="2160"/>
        <w:rPr>
          <w:rFonts w:ascii="Cambria" w:hAnsi="Cambria"/>
        </w:rPr>
      </w:pPr>
      <w:r w:rsidRPr="00A96C5F">
        <w:rPr>
          <w:rFonts w:ascii="Cambria" w:hAnsi="Cambria"/>
        </w:rPr>
        <w:t>69.9 – 60 points</w:t>
      </w:r>
      <w:r w:rsidRPr="00A96C5F">
        <w:rPr>
          <w:rFonts w:ascii="Cambria" w:hAnsi="Cambria"/>
        </w:rPr>
        <w:tab/>
      </w:r>
      <w:r w:rsidRPr="00A96C5F">
        <w:rPr>
          <w:rFonts w:ascii="Cambria" w:hAnsi="Cambria"/>
        </w:rPr>
        <w:tab/>
      </w:r>
      <w:r w:rsidRPr="00A96C5F">
        <w:rPr>
          <w:rFonts w:ascii="Cambria" w:hAnsi="Cambria"/>
        </w:rPr>
        <w:tab/>
      </w:r>
      <w:r w:rsidRPr="00A96C5F">
        <w:rPr>
          <w:rFonts w:ascii="Cambria" w:hAnsi="Cambria"/>
        </w:rPr>
        <w:tab/>
        <w:t>D</w:t>
      </w:r>
    </w:p>
    <w:p w14:paraId="6AA1EB6B" w14:textId="13D30948" w:rsidR="00A96C5F" w:rsidRPr="00A96C5F" w:rsidRDefault="00A96C5F" w:rsidP="00A96C5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ind w:firstLine="720"/>
        <w:rPr>
          <w:rFonts w:ascii="Cambria" w:hAnsi="Cambria"/>
        </w:rPr>
      </w:pPr>
      <w:r w:rsidRPr="00A96C5F">
        <w:rPr>
          <w:rFonts w:ascii="Cambria" w:hAnsi="Cambria"/>
        </w:rPr>
        <w:t>Below 59.9 points</w:t>
      </w:r>
      <w:r w:rsidRPr="00A96C5F">
        <w:rPr>
          <w:rFonts w:ascii="Cambria" w:hAnsi="Cambria"/>
        </w:rPr>
        <w:tab/>
      </w:r>
      <w:r w:rsidRPr="00A96C5F">
        <w:rPr>
          <w:rFonts w:ascii="Cambria" w:hAnsi="Cambria"/>
        </w:rPr>
        <w:tab/>
      </w:r>
      <w:r w:rsidRPr="00A96C5F">
        <w:rPr>
          <w:rFonts w:ascii="Cambria" w:hAnsi="Cambria"/>
        </w:rPr>
        <w:tab/>
      </w:r>
      <w:r>
        <w:rPr>
          <w:rFonts w:ascii="Cambria" w:hAnsi="Cambria"/>
        </w:rPr>
        <w:t xml:space="preserve">      </w:t>
      </w:r>
      <w:r w:rsidRPr="00A96C5F">
        <w:rPr>
          <w:rFonts w:ascii="Cambria" w:hAnsi="Cambria"/>
        </w:rPr>
        <w:t>F</w:t>
      </w:r>
    </w:p>
    <w:p w14:paraId="1BAE4954" w14:textId="77777777" w:rsidR="001201BE" w:rsidRPr="0054197D" w:rsidRDefault="001201BE" w:rsidP="001201BE">
      <w:pPr>
        <w:rPr>
          <w:rFonts w:ascii="Cambria" w:hAnsi="Cambria" w:cstheme="minorHAnsi"/>
          <w:b/>
          <w:bCs/>
          <w:iCs/>
        </w:rPr>
      </w:pPr>
    </w:p>
    <w:p w14:paraId="083FE792" w14:textId="1C7B98FF" w:rsidR="001201BE" w:rsidRPr="00E71150" w:rsidRDefault="00E71150" w:rsidP="001201BE">
      <w:pPr>
        <w:rPr>
          <w:rFonts w:ascii="Cambria" w:hAnsi="Cambria" w:cstheme="minorHAnsi"/>
          <w:bCs/>
        </w:rPr>
      </w:pPr>
      <w:r w:rsidRPr="00E71150">
        <w:rPr>
          <w:rFonts w:ascii="Cambria" w:hAnsi="Cambria" w:cstheme="minorHAnsi"/>
          <w:bCs/>
        </w:rPr>
        <w:t xml:space="preserve">Course Policy Statements </w:t>
      </w:r>
    </w:p>
    <w:p w14:paraId="16A38D87" w14:textId="77777777" w:rsidR="001201BE" w:rsidRPr="00312677" w:rsidRDefault="001201BE" w:rsidP="001201BE">
      <w:pPr>
        <w:rPr>
          <w:rFonts w:ascii="Cambria" w:hAnsi="Cambria" w:cstheme="minorHAnsi"/>
        </w:rPr>
      </w:pPr>
      <w:r w:rsidRPr="00312677">
        <w:rPr>
          <w:rFonts w:ascii="Cambria" w:hAnsi="Cambria" w:cstheme="minorHAnsi"/>
        </w:rPr>
        <w:t xml:space="preserve">Special notes:  </w:t>
      </w:r>
    </w:p>
    <w:p w14:paraId="1B794472" w14:textId="09BB681C" w:rsidR="001201BE" w:rsidRPr="0054197D" w:rsidRDefault="001201BE" w:rsidP="001201BE">
      <w:pPr>
        <w:rPr>
          <w:rFonts w:ascii="Cambria" w:hAnsi="Cambria" w:cstheme="minorHAnsi"/>
        </w:rPr>
      </w:pPr>
      <w:r w:rsidRPr="0054197D">
        <w:rPr>
          <w:rFonts w:ascii="Cambria" w:hAnsi="Cambria" w:cstheme="minorHAnsi"/>
        </w:rPr>
        <w:t>Auburn University has provided students with email accounts (</w:t>
      </w:r>
      <w:proofErr w:type="spellStart"/>
      <w:r w:rsidRPr="0054197D">
        <w:rPr>
          <w:rFonts w:ascii="Cambria" w:hAnsi="Cambria" w:cstheme="minorHAnsi"/>
        </w:rPr>
        <w:t>Tigermail</w:t>
      </w:r>
      <w:proofErr w:type="spellEnd"/>
      <w:r w:rsidRPr="0054197D">
        <w:rPr>
          <w:rFonts w:ascii="Cambria" w:hAnsi="Cambria" w:cstheme="minorHAnsi"/>
        </w:rPr>
        <w:t xml:space="preserve"> and Canvas.)</w:t>
      </w:r>
      <w:r w:rsidR="00312677">
        <w:rPr>
          <w:rFonts w:ascii="Cambria" w:hAnsi="Cambria" w:cstheme="minorHAnsi"/>
        </w:rPr>
        <w:t xml:space="preserve"> </w:t>
      </w:r>
      <w:r w:rsidRPr="0054197D">
        <w:rPr>
          <w:rFonts w:ascii="Cambria" w:hAnsi="Cambria" w:cstheme="minorHAnsi"/>
        </w:rPr>
        <w:t xml:space="preserve">These accounts are used as the official communication medium between the university and the student. </w:t>
      </w:r>
    </w:p>
    <w:p w14:paraId="16437912" w14:textId="77777777" w:rsidR="001201BE" w:rsidRPr="0054197D" w:rsidRDefault="001201BE" w:rsidP="001201BE">
      <w:pPr>
        <w:rPr>
          <w:rFonts w:ascii="Cambria" w:hAnsi="Cambria" w:cstheme="minorHAnsi"/>
          <w:b/>
        </w:rPr>
      </w:pPr>
    </w:p>
    <w:p w14:paraId="35886F19" w14:textId="516B078A" w:rsidR="001201BE" w:rsidRPr="00312677" w:rsidRDefault="001201BE" w:rsidP="001201BE">
      <w:pPr>
        <w:rPr>
          <w:rFonts w:ascii="Cambria" w:hAnsi="Cambria" w:cstheme="minorHAnsi"/>
        </w:rPr>
      </w:pPr>
      <w:r w:rsidRPr="00312677">
        <w:rPr>
          <w:rFonts w:ascii="Cambria" w:hAnsi="Cambria" w:cstheme="minorHAnsi"/>
        </w:rPr>
        <w:t>Professionalism</w:t>
      </w:r>
    </w:p>
    <w:p w14:paraId="4E1AD777" w14:textId="77777777" w:rsidR="001201BE" w:rsidRPr="0054197D" w:rsidRDefault="001201BE" w:rsidP="001201BE">
      <w:pPr>
        <w:rPr>
          <w:rFonts w:ascii="Cambria" w:hAnsi="Cambria" w:cstheme="minorHAnsi"/>
        </w:rPr>
      </w:pPr>
      <w:r w:rsidRPr="0054197D">
        <w:rPr>
          <w:rFonts w:ascii="Cambria" w:hAnsi="Cambria" w:cstheme="minorHAnsi"/>
        </w:rPr>
        <w:t>The College of Education Statement on Professionalism:  As faculty, staff, and students interact in professional settings, they are expected to demonstrate professional behaviors as defined in the College’s conceptual framework. These professional commitments or dispositions are listed below:</w:t>
      </w:r>
    </w:p>
    <w:p w14:paraId="76C8D1B6" w14:textId="77777777" w:rsidR="001201BE" w:rsidRPr="0054197D" w:rsidRDefault="001201BE" w:rsidP="001201BE">
      <w:pPr>
        <w:rPr>
          <w:rFonts w:ascii="Cambria" w:hAnsi="Cambria" w:cstheme="minorHAnsi"/>
        </w:rPr>
      </w:pPr>
      <w:r w:rsidRPr="0054197D">
        <w:rPr>
          <w:rFonts w:ascii="Cambria" w:hAnsi="Cambria" w:cstheme="minorHAnsi"/>
        </w:rPr>
        <w:t>•</w:t>
      </w:r>
      <w:r w:rsidRPr="0054197D">
        <w:rPr>
          <w:rFonts w:ascii="Cambria" w:hAnsi="Cambria" w:cstheme="minorHAnsi"/>
        </w:rPr>
        <w:tab/>
        <w:t>Engage in responsible and ethical professional practices</w:t>
      </w:r>
    </w:p>
    <w:p w14:paraId="11221906" w14:textId="77777777" w:rsidR="001201BE" w:rsidRPr="0054197D" w:rsidRDefault="001201BE" w:rsidP="001201BE">
      <w:pPr>
        <w:rPr>
          <w:rFonts w:ascii="Cambria" w:hAnsi="Cambria" w:cstheme="minorHAnsi"/>
        </w:rPr>
      </w:pPr>
      <w:r w:rsidRPr="0054197D">
        <w:rPr>
          <w:rFonts w:ascii="Cambria" w:hAnsi="Cambria" w:cstheme="minorHAnsi"/>
        </w:rPr>
        <w:t>•</w:t>
      </w:r>
      <w:r w:rsidRPr="0054197D">
        <w:rPr>
          <w:rFonts w:ascii="Cambria" w:hAnsi="Cambria" w:cstheme="minorHAnsi"/>
        </w:rPr>
        <w:tab/>
        <w:t>Contribute to collaborative learning communities</w:t>
      </w:r>
    </w:p>
    <w:p w14:paraId="6426AFDA" w14:textId="77777777" w:rsidR="001201BE" w:rsidRPr="0054197D" w:rsidRDefault="001201BE" w:rsidP="001201BE">
      <w:pPr>
        <w:rPr>
          <w:rFonts w:ascii="Cambria" w:hAnsi="Cambria" w:cstheme="minorHAnsi"/>
        </w:rPr>
      </w:pPr>
      <w:r w:rsidRPr="0054197D">
        <w:rPr>
          <w:rFonts w:ascii="Cambria" w:hAnsi="Cambria" w:cstheme="minorHAnsi"/>
        </w:rPr>
        <w:t>•</w:t>
      </w:r>
      <w:r w:rsidRPr="0054197D">
        <w:rPr>
          <w:rFonts w:ascii="Cambria" w:hAnsi="Cambria" w:cstheme="minorHAnsi"/>
        </w:rPr>
        <w:tab/>
        <w:t>Demonstrate a commitment to diversity</w:t>
      </w:r>
    </w:p>
    <w:p w14:paraId="3B3532A2" w14:textId="77777777" w:rsidR="001201BE" w:rsidRPr="0054197D" w:rsidRDefault="001201BE" w:rsidP="001201BE">
      <w:pPr>
        <w:rPr>
          <w:rFonts w:ascii="Cambria" w:hAnsi="Cambria" w:cstheme="minorHAnsi"/>
        </w:rPr>
      </w:pPr>
      <w:r w:rsidRPr="0054197D">
        <w:rPr>
          <w:rFonts w:ascii="Cambria" w:hAnsi="Cambria" w:cstheme="minorHAnsi"/>
        </w:rPr>
        <w:t>•</w:t>
      </w:r>
      <w:r w:rsidRPr="0054197D">
        <w:rPr>
          <w:rFonts w:ascii="Cambria" w:hAnsi="Cambria" w:cstheme="minorHAnsi"/>
        </w:rPr>
        <w:tab/>
        <w:t>Model and nurture intellectual vitality</w:t>
      </w:r>
    </w:p>
    <w:p w14:paraId="62034C08" w14:textId="77777777" w:rsidR="001201BE" w:rsidRPr="0054197D" w:rsidRDefault="001201BE" w:rsidP="001201BE">
      <w:pPr>
        <w:rPr>
          <w:rFonts w:ascii="Cambria" w:hAnsi="Cambria" w:cstheme="minorHAnsi"/>
        </w:rPr>
      </w:pPr>
    </w:p>
    <w:p w14:paraId="3388B569" w14:textId="0E4D4BCB" w:rsidR="001201BE" w:rsidRDefault="00E71150" w:rsidP="001201BE">
      <w:pPr>
        <w:rPr>
          <w:rFonts w:ascii="Cambria" w:hAnsi="Cambria" w:cstheme="minorHAnsi"/>
        </w:rPr>
      </w:pPr>
      <w:r>
        <w:rPr>
          <w:rFonts w:ascii="Cambria" w:hAnsi="Cambria" w:cstheme="minorHAnsi"/>
        </w:rPr>
        <w:t>Zoom and online course expectations</w:t>
      </w:r>
    </w:p>
    <w:p w14:paraId="4661675D" w14:textId="29BFD28D" w:rsidR="00E71150" w:rsidRDefault="00E71150" w:rsidP="00E71150">
      <w:pPr>
        <w:pStyle w:val="ListParagraph"/>
        <w:numPr>
          <w:ilvl w:val="0"/>
          <w:numId w:val="5"/>
        </w:numPr>
        <w:rPr>
          <w:rFonts w:ascii="Cambria" w:hAnsi="Cambria" w:cstheme="minorHAnsi"/>
        </w:rPr>
      </w:pPr>
      <w:r>
        <w:rPr>
          <w:rFonts w:ascii="Cambria" w:hAnsi="Cambria" w:cstheme="minorHAnsi"/>
        </w:rPr>
        <w:t xml:space="preserve">Camera is to be on so that we can see each other and interact as if we were present in the classroom </w:t>
      </w:r>
    </w:p>
    <w:p w14:paraId="3EFD4031" w14:textId="399E913B" w:rsidR="00E71150" w:rsidRDefault="00E71150" w:rsidP="00E71150">
      <w:pPr>
        <w:pStyle w:val="ListParagraph"/>
        <w:numPr>
          <w:ilvl w:val="0"/>
          <w:numId w:val="5"/>
        </w:numPr>
        <w:rPr>
          <w:rFonts w:ascii="Cambria" w:hAnsi="Cambria" w:cstheme="minorHAnsi"/>
        </w:rPr>
      </w:pPr>
      <w:r>
        <w:rPr>
          <w:rFonts w:ascii="Cambria" w:hAnsi="Cambria" w:cstheme="minorHAnsi"/>
        </w:rPr>
        <w:t>Microphones will be muted until you are the active speaker</w:t>
      </w:r>
    </w:p>
    <w:p w14:paraId="13365BCE" w14:textId="50608983" w:rsidR="00E71150" w:rsidRDefault="00E71150" w:rsidP="00E71150">
      <w:pPr>
        <w:pStyle w:val="ListParagraph"/>
        <w:numPr>
          <w:ilvl w:val="0"/>
          <w:numId w:val="5"/>
        </w:numPr>
        <w:rPr>
          <w:rFonts w:ascii="Cambria" w:hAnsi="Cambria" w:cstheme="minorHAnsi"/>
        </w:rPr>
      </w:pPr>
      <w:r>
        <w:rPr>
          <w:rFonts w:ascii="Cambria" w:hAnsi="Cambria" w:cstheme="minorHAnsi"/>
        </w:rPr>
        <w:t>I will monitor chat, so please post as needed to enhance our conversation</w:t>
      </w:r>
    </w:p>
    <w:p w14:paraId="228855B6" w14:textId="39C3C99C" w:rsidR="00E71150" w:rsidRPr="00E71150" w:rsidRDefault="00E71150" w:rsidP="00E71150">
      <w:pPr>
        <w:pStyle w:val="ListParagraph"/>
        <w:numPr>
          <w:ilvl w:val="0"/>
          <w:numId w:val="5"/>
        </w:numPr>
        <w:rPr>
          <w:rFonts w:ascii="Cambria" w:hAnsi="Cambria" w:cstheme="minorHAnsi"/>
        </w:rPr>
      </w:pPr>
      <w:r>
        <w:rPr>
          <w:rFonts w:ascii="Cambria" w:hAnsi="Cambria" w:cstheme="minorHAnsi"/>
        </w:rPr>
        <w:t>Please choose either a virtual background or a distraction-free environment for class</w:t>
      </w:r>
    </w:p>
    <w:p w14:paraId="702BD85F" w14:textId="77777777" w:rsidR="001201BE" w:rsidRPr="0054197D" w:rsidRDefault="001201BE" w:rsidP="001201BE">
      <w:pPr>
        <w:rPr>
          <w:rFonts w:ascii="Cambria" w:hAnsi="Cambria" w:cstheme="minorHAnsi"/>
          <w:b/>
        </w:rPr>
      </w:pPr>
    </w:p>
    <w:p w14:paraId="5D18B7DC" w14:textId="70E4F20E" w:rsidR="001201BE" w:rsidRPr="00312677" w:rsidRDefault="00312677" w:rsidP="001201BE">
      <w:pPr>
        <w:rPr>
          <w:rFonts w:ascii="Cambria" w:hAnsi="Cambria" w:cstheme="minorHAnsi"/>
          <w:bCs/>
        </w:rPr>
      </w:pPr>
      <w:r w:rsidRPr="00312677">
        <w:rPr>
          <w:rFonts w:ascii="Cambria" w:hAnsi="Cambria" w:cstheme="minorHAnsi"/>
          <w:bCs/>
        </w:rPr>
        <w:t>Attendance</w:t>
      </w:r>
    </w:p>
    <w:p w14:paraId="18525CCC" w14:textId="77777777" w:rsidR="001201BE" w:rsidRPr="0054197D" w:rsidRDefault="001201BE" w:rsidP="001201BE">
      <w:pPr>
        <w:rPr>
          <w:rFonts w:ascii="Cambria" w:hAnsi="Cambria" w:cstheme="minorHAnsi"/>
        </w:rPr>
      </w:pPr>
      <w:r w:rsidRPr="0054197D">
        <w:rPr>
          <w:rFonts w:ascii="Cambria" w:hAnsi="Cambria" w:cstheme="minorHAnsi"/>
        </w:rPr>
        <w:t>This class is organized as a seminar. Accordingly, student attendance, thorough preparation and active participation are expected and mandatory at every session. Any foreseeable absences should be discussed with the instructor in advance. An unexcused absence of any kind will result in point deductions from your total points. Assignments are always due on the day listed on the syllabus, even when a student is absent (even excused).</w:t>
      </w:r>
    </w:p>
    <w:p w14:paraId="2ABECAD6" w14:textId="77777777" w:rsidR="001201BE" w:rsidRPr="0054197D" w:rsidRDefault="001201BE" w:rsidP="001201BE">
      <w:pPr>
        <w:rPr>
          <w:rFonts w:ascii="Cambria" w:hAnsi="Cambria" w:cstheme="minorHAnsi"/>
        </w:rPr>
      </w:pPr>
    </w:p>
    <w:p w14:paraId="74784D94" w14:textId="77777777" w:rsidR="001201BE" w:rsidRPr="0054197D" w:rsidRDefault="001201BE" w:rsidP="001201BE">
      <w:pPr>
        <w:pStyle w:val="ListParagraph"/>
        <w:numPr>
          <w:ilvl w:val="0"/>
          <w:numId w:val="6"/>
        </w:numPr>
        <w:rPr>
          <w:rFonts w:ascii="Cambria" w:hAnsi="Cambria" w:cstheme="minorHAnsi"/>
        </w:rPr>
      </w:pPr>
      <w:r w:rsidRPr="0054197D">
        <w:rPr>
          <w:rFonts w:ascii="Cambria" w:hAnsi="Cambria" w:cstheme="minorHAnsi"/>
        </w:rPr>
        <w:t>Written, University approved, documentation should be provided for any absence resulting from extenuating circumstances as outlined in the Tiger Cub Student Handbook which can be found at: http://www.auburn.edu/student_info/student_policies/</w:t>
      </w:r>
    </w:p>
    <w:p w14:paraId="46451ECD" w14:textId="708D6832" w:rsidR="001201BE" w:rsidRPr="0054197D" w:rsidRDefault="001201BE" w:rsidP="001201BE">
      <w:pPr>
        <w:pStyle w:val="ListParagraph"/>
        <w:numPr>
          <w:ilvl w:val="0"/>
          <w:numId w:val="6"/>
        </w:numPr>
        <w:rPr>
          <w:rFonts w:ascii="Cambria" w:hAnsi="Cambria" w:cstheme="minorHAnsi"/>
        </w:rPr>
      </w:pPr>
      <w:r w:rsidRPr="0054197D">
        <w:rPr>
          <w:rFonts w:ascii="Cambria" w:hAnsi="Cambria" w:cstheme="minorHAnsi"/>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w:t>
      </w:r>
      <w:r w:rsidR="009B26F7">
        <w:rPr>
          <w:rFonts w:ascii="Cambria" w:hAnsi="Cambria" w:cstheme="minorHAnsi"/>
        </w:rPr>
        <w:t>listed in the syllabus</w:t>
      </w:r>
      <w:r w:rsidRPr="0054197D">
        <w:rPr>
          <w:rFonts w:ascii="Cambria" w:hAnsi="Cambria" w:cstheme="minorHAnsi"/>
        </w:rPr>
        <w:t xml:space="preserve">.  </w:t>
      </w:r>
    </w:p>
    <w:p w14:paraId="6F6F6C1F" w14:textId="77777777" w:rsidR="001201BE" w:rsidRPr="0054197D" w:rsidRDefault="001201BE" w:rsidP="001201BE">
      <w:pPr>
        <w:pStyle w:val="ListParagraph"/>
        <w:numPr>
          <w:ilvl w:val="0"/>
          <w:numId w:val="6"/>
        </w:numPr>
        <w:rPr>
          <w:rFonts w:ascii="Cambria" w:hAnsi="Cambria" w:cstheme="minorHAnsi"/>
        </w:rPr>
      </w:pPr>
      <w:r w:rsidRPr="0054197D">
        <w:rPr>
          <w:rFonts w:ascii="Cambria" w:hAnsi="Cambria" w:cstheme="minorHAnsi"/>
        </w:rPr>
        <w:t xml:space="preserve">Students are responsible for initiating arrangement for missed work due to an absence.  </w:t>
      </w:r>
    </w:p>
    <w:p w14:paraId="0FF78428" w14:textId="77777777" w:rsidR="001201BE" w:rsidRPr="0054197D" w:rsidRDefault="001201BE" w:rsidP="001201BE">
      <w:pPr>
        <w:rPr>
          <w:rFonts w:ascii="Cambria" w:hAnsi="Cambria" w:cstheme="minorHAnsi"/>
        </w:rPr>
      </w:pPr>
    </w:p>
    <w:p w14:paraId="25959D51" w14:textId="77777777" w:rsidR="001201BE" w:rsidRPr="009B26F7" w:rsidRDefault="001201BE" w:rsidP="001201BE">
      <w:pPr>
        <w:rPr>
          <w:rFonts w:ascii="Cambria" w:hAnsi="Cambria" w:cstheme="minorHAnsi"/>
          <w:bCs/>
        </w:rPr>
      </w:pPr>
      <w:r w:rsidRPr="009B26F7">
        <w:rPr>
          <w:rFonts w:ascii="Cambria" w:hAnsi="Cambria" w:cstheme="minorHAnsi"/>
          <w:bCs/>
        </w:rPr>
        <w:t>Other Class Policy Statements:</w:t>
      </w:r>
    </w:p>
    <w:p w14:paraId="77C0FB66" w14:textId="7BE34A42" w:rsidR="001201BE" w:rsidRDefault="001201BE" w:rsidP="001201BE">
      <w:pPr>
        <w:rPr>
          <w:rFonts w:ascii="Cambria" w:hAnsi="Cambria" w:cstheme="minorHAnsi"/>
        </w:rPr>
      </w:pPr>
      <w:r w:rsidRPr="0054197D">
        <w:rPr>
          <w:rFonts w:ascii="Cambria" w:hAnsi="Cambria" w:cstheme="minorHAnsi"/>
        </w:rPr>
        <w:t>The instructor reserves the right to alter the schedule and content of this syllabus in order to accommodate the needs of the students and/or in light of university and academic schedule changes.</w:t>
      </w:r>
    </w:p>
    <w:p w14:paraId="6707E0BC" w14:textId="77777777" w:rsidR="009B26F7" w:rsidRPr="009B26F7" w:rsidRDefault="009B26F7"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31A97914" w14:textId="77777777" w:rsidR="009B26F7" w:rsidRDefault="009B26F7"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r w:rsidRPr="009B26F7">
        <w:rPr>
          <w:rFonts w:ascii="Cambria" w:hAnsi="Cambria"/>
        </w:rPr>
        <w:t xml:space="preserve">Academic Honesty: </w:t>
      </w:r>
    </w:p>
    <w:p w14:paraId="344569BC" w14:textId="4579827D" w:rsidR="009B26F7" w:rsidRDefault="009B26F7"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r w:rsidRPr="009B26F7">
        <w:rPr>
          <w:rFonts w:ascii="Cambria" w:hAnsi="Cambria"/>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the assignment or earning extra credit points will not be an option. Finally, you may not submit the work of someone else as your own or work that you have submitted for another class or another PART of this class. See </w:t>
      </w:r>
      <w:r w:rsidRPr="009B26F7">
        <w:rPr>
          <w:rFonts w:ascii="Cambria" w:hAnsi="Cambria"/>
          <w:b/>
          <w:bCs/>
          <w:u w:val="single"/>
        </w:rPr>
        <w:t>Tiger Cub</w:t>
      </w:r>
      <w:r w:rsidRPr="009B26F7">
        <w:rPr>
          <w:rFonts w:ascii="Cambria" w:hAnsi="Cambria"/>
        </w:rPr>
        <w:t xml:space="preserve"> for rules on academic honesty.</w:t>
      </w:r>
    </w:p>
    <w:p w14:paraId="6733A338" w14:textId="77777777" w:rsidR="009B26F7" w:rsidRPr="009B26F7" w:rsidRDefault="009B26F7" w:rsidP="009B26F7">
      <w:pPr>
        <w:rPr>
          <w:rFonts w:ascii="Cambria" w:hAnsi="Cambria" w:cstheme="minorHAnsi"/>
          <w:bCs/>
        </w:rPr>
      </w:pPr>
      <w:r w:rsidRPr="009B26F7">
        <w:rPr>
          <w:rFonts w:ascii="Cambria" w:hAnsi="Cambria" w:cstheme="minorHAnsi"/>
          <w:bCs/>
        </w:rPr>
        <w:t xml:space="preserve">Academic Misconduct:  </w:t>
      </w:r>
    </w:p>
    <w:p w14:paraId="4309873E" w14:textId="77777777" w:rsidR="009B26F7" w:rsidRPr="0054197D" w:rsidRDefault="009B26F7" w:rsidP="009B26F7">
      <w:pPr>
        <w:pStyle w:val="ListParagraph"/>
        <w:numPr>
          <w:ilvl w:val="0"/>
          <w:numId w:val="7"/>
        </w:numPr>
        <w:rPr>
          <w:rFonts w:ascii="Cambria" w:hAnsi="Cambria" w:cstheme="minorHAnsi"/>
        </w:rPr>
      </w:pPr>
      <w:r w:rsidRPr="0054197D">
        <w:rPr>
          <w:rFonts w:ascii="Cambria" w:hAnsi="Cambria" w:cstheme="minorHAnsi"/>
        </w:rPr>
        <w:t xml:space="preserve">All acts of dishonesty (including, but not limited </w:t>
      </w:r>
      <w:proofErr w:type="gramStart"/>
      <w:r w:rsidRPr="0054197D">
        <w:rPr>
          <w:rFonts w:ascii="Cambria" w:hAnsi="Cambria" w:cstheme="minorHAnsi"/>
        </w:rPr>
        <w:t>to:</w:t>
      </w:r>
      <w:proofErr w:type="gramEnd"/>
      <w:r w:rsidRPr="0054197D">
        <w:rPr>
          <w:rFonts w:ascii="Cambria" w:hAnsi="Cambria" w:cstheme="minorHAnsi"/>
        </w:rPr>
        <w:t xml:space="preserve">  giving or receiving assistance on exams or quizzes, acts of plagiarism, submitting work completed by another individual) in any work constitute academic misconduct. </w:t>
      </w:r>
    </w:p>
    <w:p w14:paraId="5F961E94" w14:textId="77777777" w:rsidR="009B26F7" w:rsidRPr="0054197D" w:rsidRDefault="009B26F7" w:rsidP="009B26F7">
      <w:pPr>
        <w:pStyle w:val="ListParagraph"/>
        <w:numPr>
          <w:ilvl w:val="0"/>
          <w:numId w:val="7"/>
        </w:numPr>
        <w:rPr>
          <w:rFonts w:ascii="Cambria" w:hAnsi="Cambria" w:cstheme="minorHAnsi"/>
        </w:rPr>
      </w:pPr>
      <w:r w:rsidRPr="0054197D">
        <w:rPr>
          <w:rFonts w:ascii="Cambria" w:hAnsi="Cambria" w:cstheme="minorHAnsi"/>
        </w:rPr>
        <w:t xml:space="preserve">The University Academic Honesty Code will be followed in the event of academic misconduct. </w:t>
      </w:r>
    </w:p>
    <w:p w14:paraId="1D1FF16E" w14:textId="77777777" w:rsidR="009B26F7" w:rsidRPr="0054197D" w:rsidRDefault="009B26F7" w:rsidP="009B26F7">
      <w:pPr>
        <w:pStyle w:val="ListParagraph"/>
        <w:numPr>
          <w:ilvl w:val="0"/>
          <w:numId w:val="7"/>
        </w:numPr>
        <w:rPr>
          <w:rFonts w:ascii="Cambria" w:hAnsi="Cambria" w:cstheme="minorHAnsi"/>
        </w:rPr>
      </w:pPr>
      <w:r w:rsidRPr="0054197D">
        <w:rPr>
          <w:rFonts w:ascii="Cambria" w:hAnsi="Cambria" w:cstheme="minorHAnsi"/>
        </w:rPr>
        <w:t>Acts of suspected dishonesty in any work will result in a grade of “NR” being submitted as the final course grade for all parties involved.  This grade will remain in effect until the outcome of Academic Honesty proceedings has been determined.</w:t>
      </w:r>
    </w:p>
    <w:p w14:paraId="618FDD8F" w14:textId="2C80F333" w:rsidR="009B26F7" w:rsidRPr="009B26F7" w:rsidRDefault="009B26F7" w:rsidP="009B26F7">
      <w:pPr>
        <w:pStyle w:val="ListParagraph"/>
        <w:numPr>
          <w:ilvl w:val="0"/>
          <w:numId w:val="7"/>
        </w:numPr>
        <w:rPr>
          <w:rFonts w:ascii="Cambria" w:hAnsi="Cambria" w:cstheme="minorHAnsi"/>
        </w:rPr>
      </w:pPr>
      <w:r w:rsidRPr="0054197D">
        <w:rPr>
          <w:rFonts w:ascii="Cambria" w:hAnsi="Cambria" w:cstheme="minorHAnsi"/>
        </w:rPr>
        <w:t>See Student Policy e-Handbook for more specific information. http://www.auburn.edu/student_info/student_policies/</w:t>
      </w:r>
    </w:p>
    <w:p w14:paraId="65F6182D" w14:textId="77777777" w:rsidR="009B26F7" w:rsidRPr="009B26F7" w:rsidRDefault="009B26F7"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032BD6A9" w14:textId="09D9AD39" w:rsidR="009B26F7" w:rsidRPr="009B26F7" w:rsidRDefault="009B26F7"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r w:rsidRPr="009B26F7">
        <w:rPr>
          <w:rFonts w:ascii="Cambria" w:hAnsi="Cambria"/>
        </w:rPr>
        <w:t xml:space="preserve">Students Needing Accommodations and/or Modifications: </w:t>
      </w:r>
    </w:p>
    <w:p w14:paraId="2D0A701C" w14:textId="16F49FEA" w:rsidR="009B26F7" w:rsidRDefault="009B26F7"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r w:rsidRPr="009B26F7">
        <w:rPr>
          <w:rFonts w:ascii="Cambria" w:hAnsi="Cambria"/>
        </w:rPr>
        <w:t xml:space="preserve">If you are a student </w:t>
      </w:r>
      <w:r>
        <w:rPr>
          <w:rFonts w:ascii="Cambria" w:hAnsi="Cambria"/>
        </w:rPr>
        <w:t>in need of an accommodation and/or modification</w:t>
      </w:r>
      <w:r w:rsidRPr="009B26F7">
        <w:rPr>
          <w:rFonts w:ascii="Cambria" w:hAnsi="Cambria"/>
        </w:rPr>
        <w:t>, you should consult with the Program of Students with Disabilities located in 1232 Haley Center at 844</w:t>
      </w:r>
      <w:r w:rsidRPr="009B26F7">
        <w:rPr>
          <w:rFonts w:ascii="Cambria" w:hAnsi="Cambria"/>
        </w:rPr>
        <w:noBreakHyphen/>
        <w:t>2096 to identify which accommodations might be needed for this course. Please contact the course instructor as soon as possible to discuss your needs.</w:t>
      </w:r>
    </w:p>
    <w:p w14:paraId="41A7A1C9" w14:textId="56F66453" w:rsidR="006345FC" w:rsidRDefault="006345FC"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4573A8DB" w14:textId="0121B832" w:rsidR="006345FC" w:rsidRDefault="006345FC"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05A41974" w14:textId="03712EF8" w:rsidR="006345FC" w:rsidRDefault="006345FC"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28238511" w14:textId="75B4B4BE" w:rsidR="006345FC" w:rsidRDefault="006345FC"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74E9F605" w14:textId="4E90037E" w:rsidR="006345FC" w:rsidRDefault="006345FC"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05E2E559" w14:textId="77777777" w:rsidR="006345FC" w:rsidRPr="009B26F7" w:rsidRDefault="006345FC" w:rsidP="009B26F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s>
        <w:rPr>
          <w:rFonts w:ascii="Cambria" w:hAnsi="Cambria"/>
        </w:rPr>
      </w:pPr>
    </w:p>
    <w:p w14:paraId="29FCFADA" w14:textId="693050AA" w:rsidR="00FD73D3" w:rsidRPr="0054197D" w:rsidRDefault="00FD73D3">
      <w:pPr>
        <w:rPr>
          <w:rFonts w:ascii="Cambria" w:hAnsi="Cambria" w:cstheme="minorHAnsi"/>
        </w:rPr>
      </w:pPr>
    </w:p>
    <w:p w14:paraId="7D9370EE" w14:textId="151133C6" w:rsidR="00FD73D3" w:rsidRPr="0054197D" w:rsidRDefault="00FD73D3">
      <w:pPr>
        <w:rPr>
          <w:rFonts w:ascii="Cambria" w:hAnsi="Cambria" w:cstheme="minorHAnsi"/>
        </w:rPr>
      </w:pPr>
      <w:r w:rsidRPr="0054197D">
        <w:rPr>
          <w:rFonts w:ascii="Cambria" w:hAnsi="Cambria" w:cstheme="minorHAnsi"/>
        </w:rPr>
        <w:t>Course Calendar</w:t>
      </w:r>
    </w:p>
    <w:p w14:paraId="4FFBEA87" w14:textId="0E610E58" w:rsidR="00FD73D3" w:rsidRPr="0054197D" w:rsidRDefault="00FD73D3">
      <w:pPr>
        <w:rPr>
          <w:rFonts w:ascii="Cambria" w:hAnsi="Cambria" w:cstheme="minorHAnsi"/>
        </w:rPr>
      </w:pPr>
    </w:p>
    <w:tbl>
      <w:tblPr>
        <w:tblStyle w:val="TableGrid"/>
        <w:tblW w:w="10710" w:type="dxa"/>
        <w:tblInd w:w="-725" w:type="dxa"/>
        <w:tblLook w:val="04A0" w:firstRow="1" w:lastRow="0" w:firstColumn="1" w:lastColumn="0" w:noHBand="0" w:noVBand="1"/>
      </w:tblPr>
      <w:tblGrid>
        <w:gridCol w:w="2880"/>
        <w:gridCol w:w="3690"/>
        <w:gridCol w:w="4140"/>
      </w:tblGrid>
      <w:tr w:rsidR="00FD73D3" w:rsidRPr="0054197D" w14:paraId="4F2F3DB3" w14:textId="77777777" w:rsidTr="0091524F">
        <w:tc>
          <w:tcPr>
            <w:tcW w:w="10710" w:type="dxa"/>
            <w:gridSpan w:val="3"/>
            <w:tcBorders>
              <w:top w:val="single" w:sz="4" w:space="0" w:color="auto"/>
              <w:left w:val="single" w:sz="4" w:space="0" w:color="auto"/>
              <w:right w:val="single" w:sz="4" w:space="0" w:color="auto"/>
            </w:tcBorders>
          </w:tcPr>
          <w:p w14:paraId="015E67CC" w14:textId="527251A0" w:rsidR="00FD73D3" w:rsidRPr="0054197D" w:rsidRDefault="00FD73D3">
            <w:pPr>
              <w:rPr>
                <w:rFonts w:ascii="Cambria" w:hAnsi="Cambria" w:cstheme="minorHAnsi"/>
                <w:b/>
                <w:bCs/>
              </w:rPr>
            </w:pPr>
            <w:r w:rsidRPr="0054197D">
              <w:rPr>
                <w:rFonts w:ascii="Cambria" w:hAnsi="Cambria" w:cstheme="minorHAnsi"/>
                <w:b/>
                <w:bCs/>
              </w:rPr>
              <w:t>Week 1</w:t>
            </w:r>
            <w:r w:rsidR="00125D3B" w:rsidRPr="0054197D">
              <w:rPr>
                <w:rFonts w:ascii="Cambria" w:hAnsi="Cambria" w:cstheme="minorHAnsi"/>
                <w:b/>
                <w:bCs/>
              </w:rPr>
              <w:t xml:space="preserve"> </w:t>
            </w:r>
            <w:r w:rsidR="004531BA" w:rsidRPr="0054197D">
              <w:rPr>
                <w:rFonts w:ascii="Cambria" w:hAnsi="Cambria" w:cstheme="minorHAnsi"/>
                <w:b/>
                <w:bCs/>
              </w:rPr>
              <w:t>Introduction</w:t>
            </w:r>
          </w:p>
          <w:p w14:paraId="22451479" w14:textId="6F35CC73" w:rsidR="00125D3B" w:rsidRPr="0054197D" w:rsidRDefault="00125D3B">
            <w:pPr>
              <w:rPr>
                <w:rFonts w:ascii="Cambria" w:hAnsi="Cambria" w:cstheme="minorHAnsi"/>
              </w:rPr>
            </w:pPr>
            <w:r w:rsidRPr="0054197D">
              <w:rPr>
                <w:rFonts w:ascii="Cambria" w:hAnsi="Cambria" w:cstheme="minorHAnsi"/>
              </w:rPr>
              <w:t>Meeting Wednesday August 18</w:t>
            </w:r>
            <w:r w:rsidRPr="0054197D">
              <w:rPr>
                <w:rFonts w:ascii="Cambria" w:hAnsi="Cambria" w:cstheme="minorHAnsi"/>
                <w:vertAlign w:val="superscript"/>
              </w:rPr>
              <w:t>th,</w:t>
            </w:r>
            <w:r w:rsidRPr="0054197D">
              <w:rPr>
                <w:rFonts w:ascii="Cambria" w:hAnsi="Cambria" w:cstheme="minorHAnsi"/>
              </w:rPr>
              <w:t xml:space="preserve"> 2021</w:t>
            </w:r>
          </w:p>
        </w:tc>
      </w:tr>
      <w:tr w:rsidR="00FD73D3" w:rsidRPr="0054197D" w14:paraId="0E7AE9EB" w14:textId="77777777" w:rsidTr="001E5F17">
        <w:tc>
          <w:tcPr>
            <w:tcW w:w="2880" w:type="dxa"/>
            <w:tcBorders>
              <w:left w:val="single" w:sz="4" w:space="0" w:color="auto"/>
              <w:bottom w:val="single" w:sz="4" w:space="0" w:color="auto"/>
            </w:tcBorders>
            <w:shd w:val="clear" w:color="auto" w:fill="D0CECE" w:themeFill="background2" w:themeFillShade="E6"/>
          </w:tcPr>
          <w:p w14:paraId="625ECA67" w14:textId="0146D40F" w:rsidR="00FD73D3"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tcBorders>
              <w:bottom w:val="single" w:sz="4" w:space="0" w:color="auto"/>
            </w:tcBorders>
            <w:shd w:val="clear" w:color="auto" w:fill="D0CECE" w:themeFill="background2" w:themeFillShade="E6"/>
          </w:tcPr>
          <w:p w14:paraId="6987AB1B" w14:textId="02AD3A15" w:rsidR="00FD73D3"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tcBorders>
              <w:bottom w:val="single" w:sz="4" w:space="0" w:color="auto"/>
              <w:right w:val="single" w:sz="4" w:space="0" w:color="auto"/>
            </w:tcBorders>
            <w:shd w:val="clear" w:color="auto" w:fill="D0CECE" w:themeFill="background2" w:themeFillShade="E6"/>
          </w:tcPr>
          <w:p w14:paraId="14BC14E9" w14:textId="58A20E17" w:rsidR="00FD73D3" w:rsidRPr="0054197D" w:rsidRDefault="00125D3B" w:rsidP="004D6572">
            <w:pPr>
              <w:jc w:val="center"/>
              <w:rPr>
                <w:rFonts w:ascii="Cambria" w:hAnsi="Cambria" w:cstheme="minorHAnsi"/>
              </w:rPr>
            </w:pPr>
            <w:r w:rsidRPr="0054197D">
              <w:rPr>
                <w:rFonts w:ascii="Cambria" w:hAnsi="Cambria" w:cstheme="minorHAnsi"/>
              </w:rPr>
              <w:t>Assignment(s)</w:t>
            </w:r>
          </w:p>
        </w:tc>
      </w:tr>
      <w:tr w:rsidR="00FD73D3" w:rsidRPr="0054197D" w14:paraId="5058E162" w14:textId="77777777" w:rsidTr="001E5F17">
        <w:tc>
          <w:tcPr>
            <w:tcW w:w="2880" w:type="dxa"/>
            <w:tcBorders>
              <w:left w:val="single" w:sz="4" w:space="0" w:color="auto"/>
              <w:bottom w:val="single" w:sz="4" w:space="0" w:color="auto"/>
            </w:tcBorders>
          </w:tcPr>
          <w:p w14:paraId="1C6C837C" w14:textId="57F3F34F" w:rsidR="00FD73D3" w:rsidRPr="0054197D" w:rsidRDefault="00FE094B">
            <w:pPr>
              <w:rPr>
                <w:rFonts w:ascii="Cambria" w:hAnsi="Cambria" w:cstheme="minorHAnsi"/>
              </w:rPr>
            </w:pPr>
            <w:r w:rsidRPr="0054197D">
              <w:rPr>
                <w:rFonts w:ascii="Cambria" w:hAnsi="Cambria" w:cstheme="minorHAnsi"/>
              </w:rPr>
              <w:t>n/a</w:t>
            </w:r>
          </w:p>
        </w:tc>
        <w:tc>
          <w:tcPr>
            <w:tcW w:w="3690" w:type="dxa"/>
            <w:tcBorders>
              <w:bottom w:val="single" w:sz="4" w:space="0" w:color="auto"/>
            </w:tcBorders>
          </w:tcPr>
          <w:p w14:paraId="611A4BFA" w14:textId="77777777" w:rsidR="00FD73D3" w:rsidRPr="0054197D" w:rsidRDefault="00FE094B">
            <w:pPr>
              <w:rPr>
                <w:rFonts w:ascii="Cambria" w:hAnsi="Cambria" w:cstheme="minorHAnsi"/>
              </w:rPr>
            </w:pPr>
            <w:r w:rsidRPr="0054197D">
              <w:rPr>
                <w:rFonts w:ascii="Cambria" w:hAnsi="Cambria" w:cstheme="minorHAnsi"/>
              </w:rPr>
              <w:t xml:space="preserve">Course and group introduction, syllabus, expectations, planning ahead </w:t>
            </w:r>
          </w:p>
          <w:p w14:paraId="1375F3DC" w14:textId="77777777" w:rsidR="004531BA" w:rsidRPr="0054197D" w:rsidRDefault="004531BA">
            <w:pPr>
              <w:rPr>
                <w:rFonts w:ascii="Cambria" w:hAnsi="Cambria" w:cstheme="minorHAnsi"/>
              </w:rPr>
            </w:pPr>
          </w:p>
          <w:p w14:paraId="09FCFED9" w14:textId="75F87762" w:rsidR="004531BA" w:rsidRPr="0054197D" w:rsidRDefault="004531BA">
            <w:pPr>
              <w:rPr>
                <w:rFonts w:ascii="Cambria" w:hAnsi="Cambria" w:cstheme="minorHAnsi"/>
              </w:rPr>
            </w:pPr>
            <w:r w:rsidRPr="0054197D">
              <w:rPr>
                <w:rFonts w:ascii="Cambria" w:hAnsi="Cambria" w:cstheme="minorHAnsi"/>
              </w:rPr>
              <w:t xml:space="preserve">Culture </w:t>
            </w:r>
          </w:p>
        </w:tc>
        <w:tc>
          <w:tcPr>
            <w:tcW w:w="4140" w:type="dxa"/>
            <w:tcBorders>
              <w:bottom w:val="single" w:sz="4" w:space="0" w:color="auto"/>
              <w:right w:val="single" w:sz="4" w:space="0" w:color="auto"/>
            </w:tcBorders>
          </w:tcPr>
          <w:p w14:paraId="27DDF8EA" w14:textId="77777777" w:rsidR="00FE094B" w:rsidRPr="0054197D" w:rsidRDefault="00FE094B" w:rsidP="00FE094B">
            <w:pPr>
              <w:pStyle w:val="ListParagraph"/>
              <w:numPr>
                <w:ilvl w:val="0"/>
                <w:numId w:val="3"/>
              </w:numPr>
              <w:rPr>
                <w:rFonts w:ascii="Cambria" w:hAnsi="Cambria" w:cstheme="minorHAnsi"/>
              </w:rPr>
            </w:pPr>
            <w:r w:rsidRPr="0054197D">
              <w:rPr>
                <w:rFonts w:ascii="Cambria" w:hAnsi="Cambria" w:cstheme="minorHAnsi"/>
              </w:rPr>
              <w:t>Familiarize yourself with Canvas</w:t>
            </w:r>
          </w:p>
          <w:p w14:paraId="425EF00E" w14:textId="77777777" w:rsidR="00FE094B" w:rsidRPr="0054197D" w:rsidRDefault="00FE094B" w:rsidP="00FE094B">
            <w:pPr>
              <w:pStyle w:val="ListParagraph"/>
              <w:numPr>
                <w:ilvl w:val="0"/>
                <w:numId w:val="3"/>
              </w:numPr>
              <w:rPr>
                <w:rFonts w:ascii="Cambria" w:hAnsi="Cambria" w:cstheme="minorHAnsi"/>
              </w:rPr>
            </w:pPr>
            <w:r w:rsidRPr="0054197D">
              <w:rPr>
                <w:rFonts w:ascii="Cambria" w:hAnsi="Cambria" w:cstheme="minorHAnsi"/>
              </w:rPr>
              <w:t xml:space="preserve">Look over topics and choose a week for presentation </w:t>
            </w:r>
          </w:p>
          <w:p w14:paraId="39478388" w14:textId="77777777" w:rsidR="00FD73D3" w:rsidRPr="0054197D" w:rsidRDefault="00FE094B" w:rsidP="00FE094B">
            <w:pPr>
              <w:pStyle w:val="ListParagraph"/>
              <w:numPr>
                <w:ilvl w:val="0"/>
                <w:numId w:val="3"/>
              </w:numPr>
              <w:rPr>
                <w:rFonts w:ascii="Cambria" w:hAnsi="Cambria" w:cstheme="minorHAnsi"/>
              </w:rPr>
            </w:pPr>
            <w:r w:rsidRPr="0054197D">
              <w:rPr>
                <w:rFonts w:ascii="Cambria" w:hAnsi="Cambria" w:cstheme="minorHAnsi"/>
              </w:rPr>
              <w:t>Claim presentation week in Canvas or choose again if already selected</w:t>
            </w:r>
          </w:p>
          <w:p w14:paraId="49C9734B" w14:textId="660B78ED" w:rsidR="00FE094B" w:rsidRPr="0054197D" w:rsidRDefault="00FE094B" w:rsidP="00FE094B">
            <w:pPr>
              <w:pStyle w:val="ListParagraph"/>
              <w:numPr>
                <w:ilvl w:val="0"/>
                <w:numId w:val="3"/>
              </w:numPr>
              <w:rPr>
                <w:rFonts w:ascii="Cambria" w:hAnsi="Cambria" w:cstheme="minorHAnsi"/>
              </w:rPr>
            </w:pPr>
            <w:r w:rsidRPr="0054197D">
              <w:rPr>
                <w:rFonts w:ascii="Cambria" w:hAnsi="Cambria" w:cstheme="minorHAnsi"/>
              </w:rPr>
              <w:t xml:space="preserve">Begin readings </w:t>
            </w:r>
          </w:p>
        </w:tc>
      </w:tr>
      <w:tr w:rsidR="00125D3B" w:rsidRPr="0054197D" w14:paraId="7BA45CC3" w14:textId="77777777" w:rsidTr="0091524F">
        <w:tc>
          <w:tcPr>
            <w:tcW w:w="10710" w:type="dxa"/>
            <w:gridSpan w:val="3"/>
            <w:tcBorders>
              <w:top w:val="single" w:sz="4" w:space="0" w:color="auto"/>
            </w:tcBorders>
          </w:tcPr>
          <w:p w14:paraId="47FF253D" w14:textId="72D9770C" w:rsidR="00125D3B" w:rsidRPr="0054197D" w:rsidRDefault="00125D3B">
            <w:pPr>
              <w:rPr>
                <w:rFonts w:ascii="Cambria" w:hAnsi="Cambria" w:cstheme="minorHAnsi"/>
                <w:b/>
                <w:bCs/>
              </w:rPr>
            </w:pPr>
            <w:r w:rsidRPr="0054197D">
              <w:rPr>
                <w:rFonts w:ascii="Cambria" w:hAnsi="Cambria" w:cstheme="minorHAnsi"/>
                <w:b/>
                <w:bCs/>
              </w:rPr>
              <w:t>Week 2</w:t>
            </w:r>
            <w:r w:rsidR="004531BA" w:rsidRPr="0054197D">
              <w:rPr>
                <w:rFonts w:ascii="Cambria" w:hAnsi="Cambria" w:cstheme="minorHAnsi"/>
                <w:b/>
                <w:bCs/>
              </w:rPr>
              <w:t xml:space="preserve"> Schooling </w:t>
            </w:r>
            <w:r w:rsidR="004C437E" w:rsidRPr="0054197D">
              <w:rPr>
                <w:rFonts w:ascii="Cambria" w:hAnsi="Cambria" w:cstheme="minorHAnsi"/>
                <w:b/>
                <w:bCs/>
              </w:rPr>
              <w:t>and Education</w:t>
            </w:r>
          </w:p>
          <w:p w14:paraId="7AAA8B06" w14:textId="47E61239" w:rsidR="00125D3B" w:rsidRPr="0054197D" w:rsidRDefault="00125D3B">
            <w:pPr>
              <w:rPr>
                <w:rFonts w:ascii="Cambria" w:hAnsi="Cambria" w:cstheme="minorHAnsi"/>
              </w:rPr>
            </w:pPr>
            <w:r w:rsidRPr="0054197D">
              <w:rPr>
                <w:rFonts w:ascii="Cambria" w:hAnsi="Cambria" w:cstheme="minorHAnsi"/>
              </w:rPr>
              <w:t>Meeting Wednesday August 25</w:t>
            </w:r>
            <w:r w:rsidRPr="0054197D">
              <w:rPr>
                <w:rFonts w:ascii="Cambria" w:hAnsi="Cambria" w:cstheme="minorHAnsi"/>
                <w:vertAlign w:val="superscript"/>
              </w:rPr>
              <w:t xml:space="preserve">th, </w:t>
            </w:r>
            <w:r w:rsidRPr="0054197D">
              <w:rPr>
                <w:rFonts w:ascii="Cambria" w:hAnsi="Cambria" w:cstheme="minorHAnsi"/>
              </w:rPr>
              <w:t>2021</w:t>
            </w:r>
          </w:p>
        </w:tc>
      </w:tr>
      <w:tr w:rsidR="00FD73D3" w:rsidRPr="0054197D" w14:paraId="379E0C09" w14:textId="77777777" w:rsidTr="001E5F17">
        <w:tc>
          <w:tcPr>
            <w:tcW w:w="2880" w:type="dxa"/>
            <w:shd w:val="clear" w:color="auto" w:fill="D0CECE" w:themeFill="background2" w:themeFillShade="E6"/>
          </w:tcPr>
          <w:p w14:paraId="6B87A125" w14:textId="1541E745" w:rsidR="00FD73D3"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4D3DEF78" w14:textId="36516307" w:rsidR="00FD73D3"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5C189F24" w14:textId="211A155A" w:rsidR="00FD73D3" w:rsidRPr="0054197D" w:rsidRDefault="00125D3B" w:rsidP="004D6572">
            <w:pPr>
              <w:jc w:val="center"/>
              <w:rPr>
                <w:rFonts w:ascii="Cambria" w:hAnsi="Cambria" w:cstheme="minorHAnsi"/>
              </w:rPr>
            </w:pPr>
            <w:r w:rsidRPr="0054197D">
              <w:rPr>
                <w:rFonts w:ascii="Cambria" w:hAnsi="Cambria" w:cstheme="minorHAnsi"/>
              </w:rPr>
              <w:t>Assignment(s)</w:t>
            </w:r>
          </w:p>
        </w:tc>
      </w:tr>
      <w:tr w:rsidR="00FD73D3" w:rsidRPr="0054197D" w14:paraId="54CAFF5E" w14:textId="77777777" w:rsidTr="001E5F17">
        <w:tc>
          <w:tcPr>
            <w:tcW w:w="2880" w:type="dxa"/>
          </w:tcPr>
          <w:p w14:paraId="3CA3BE15" w14:textId="77777777" w:rsidR="00FD73D3" w:rsidRPr="0054197D" w:rsidRDefault="001A6A06">
            <w:pPr>
              <w:rPr>
                <w:rFonts w:ascii="Cambria" w:hAnsi="Cambria" w:cstheme="minorHAnsi"/>
              </w:rPr>
            </w:pPr>
            <w:r w:rsidRPr="0054197D">
              <w:rPr>
                <w:rFonts w:ascii="Cambria" w:hAnsi="Cambria" w:cstheme="minorHAnsi"/>
              </w:rPr>
              <w:t>Pai et al. Chapters 1 and 2</w:t>
            </w:r>
          </w:p>
          <w:p w14:paraId="492E2DC8" w14:textId="77777777" w:rsidR="001A6A06" w:rsidRPr="0054197D" w:rsidRDefault="001A6A06">
            <w:pPr>
              <w:rPr>
                <w:rFonts w:ascii="Cambria" w:hAnsi="Cambria" w:cstheme="minorHAnsi"/>
              </w:rPr>
            </w:pPr>
            <w:r w:rsidRPr="0054197D">
              <w:rPr>
                <w:rFonts w:ascii="Cambria" w:hAnsi="Cambria" w:cstheme="minorHAnsi"/>
              </w:rPr>
              <w:t>Spring Chapter 1</w:t>
            </w:r>
          </w:p>
          <w:p w14:paraId="45407495" w14:textId="779125B5" w:rsidR="008E6624" w:rsidRPr="0054197D" w:rsidRDefault="00B679E9">
            <w:pPr>
              <w:rPr>
                <w:rFonts w:ascii="Cambria" w:hAnsi="Cambria" w:cstheme="minorHAnsi"/>
              </w:rPr>
            </w:pPr>
            <w:r>
              <w:rPr>
                <w:rFonts w:ascii="Cambria" w:hAnsi="Cambria" w:cstheme="minorHAnsi"/>
              </w:rPr>
              <w:t>Giroux (1981)</w:t>
            </w:r>
          </w:p>
        </w:tc>
        <w:tc>
          <w:tcPr>
            <w:tcW w:w="3690" w:type="dxa"/>
          </w:tcPr>
          <w:p w14:paraId="1411E788" w14:textId="39A3FD16" w:rsidR="00FD73D3" w:rsidRDefault="00762DBA" w:rsidP="00762DBA">
            <w:pPr>
              <w:pStyle w:val="ListParagraph"/>
              <w:numPr>
                <w:ilvl w:val="0"/>
                <w:numId w:val="10"/>
              </w:numPr>
              <w:rPr>
                <w:rFonts w:ascii="Cambria" w:hAnsi="Cambria" w:cstheme="minorHAnsi"/>
              </w:rPr>
            </w:pPr>
            <w:r w:rsidRPr="00762DBA">
              <w:rPr>
                <w:rFonts w:ascii="Cambria" w:hAnsi="Cambria" w:cstheme="minorHAnsi"/>
              </w:rPr>
              <w:t xml:space="preserve">Similarities and differences between schooling and education </w:t>
            </w:r>
          </w:p>
          <w:p w14:paraId="6330FBCC" w14:textId="6BFD165B" w:rsidR="00762DBA" w:rsidRDefault="00762DBA" w:rsidP="00762DBA">
            <w:pPr>
              <w:pStyle w:val="ListParagraph"/>
              <w:numPr>
                <w:ilvl w:val="0"/>
                <w:numId w:val="10"/>
              </w:numPr>
              <w:rPr>
                <w:rFonts w:ascii="Cambria" w:hAnsi="Cambria" w:cstheme="minorHAnsi"/>
              </w:rPr>
            </w:pPr>
            <w:r>
              <w:rPr>
                <w:rFonts w:ascii="Cambria" w:hAnsi="Cambria" w:cstheme="minorHAnsi"/>
              </w:rPr>
              <w:t>Democracy, American democracy and education</w:t>
            </w:r>
          </w:p>
          <w:p w14:paraId="54C564A0" w14:textId="36BABE6E" w:rsidR="00762DBA" w:rsidRPr="00762DBA" w:rsidRDefault="00762DBA" w:rsidP="00762DBA">
            <w:pPr>
              <w:pStyle w:val="ListParagraph"/>
              <w:numPr>
                <w:ilvl w:val="0"/>
                <w:numId w:val="10"/>
              </w:numPr>
              <w:rPr>
                <w:rFonts w:ascii="Cambria" w:hAnsi="Cambria" w:cstheme="minorHAnsi"/>
              </w:rPr>
            </w:pPr>
            <w:r>
              <w:rPr>
                <w:rFonts w:ascii="Cambria" w:hAnsi="Cambria" w:cstheme="minorHAnsi"/>
              </w:rPr>
              <w:t>Social, political, and economic influences on schooling and education</w:t>
            </w:r>
          </w:p>
        </w:tc>
        <w:tc>
          <w:tcPr>
            <w:tcW w:w="4140" w:type="dxa"/>
          </w:tcPr>
          <w:p w14:paraId="7272A186" w14:textId="77777777" w:rsidR="00FD73D3" w:rsidRDefault="008B0162" w:rsidP="008B0162">
            <w:pPr>
              <w:pStyle w:val="ListParagraph"/>
              <w:numPr>
                <w:ilvl w:val="0"/>
                <w:numId w:val="9"/>
              </w:numPr>
              <w:rPr>
                <w:rFonts w:ascii="Cambria" w:hAnsi="Cambria" w:cstheme="minorHAnsi"/>
              </w:rPr>
            </w:pPr>
            <w:r>
              <w:rPr>
                <w:rFonts w:ascii="Cambria" w:hAnsi="Cambria" w:cstheme="minorHAnsi"/>
              </w:rPr>
              <w:t>Read</w:t>
            </w:r>
          </w:p>
          <w:p w14:paraId="189B40BD" w14:textId="6224F482" w:rsidR="008B0162" w:rsidRDefault="008B0162" w:rsidP="008B0162">
            <w:pPr>
              <w:pStyle w:val="ListParagraph"/>
              <w:numPr>
                <w:ilvl w:val="0"/>
                <w:numId w:val="9"/>
              </w:numPr>
              <w:rPr>
                <w:rFonts w:ascii="Cambria" w:hAnsi="Cambria" w:cstheme="minorHAnsi"/>
              </w:rPr>
            </w:pPr>
            <w:r>
              <w:rPr>
                <w:rFonts w:ascii="Cambria" w:hAnsi="Cambria" w:cstheme="minorHAnsi"/>
              </w:rPr>
              <w:t xml:space="preserve">Post brief summary/interpretation and question(s) by Monday 8pm </w:t>
            </w:r>
            <w:r w:rsidR="006345FC">
              <w:rPr>
                <w:rFonts w:ascii="Cambria" w:hAnsi="Cambria" w:cstheme="minorHAnsi"/>
              </w:rPr>
              <w:t>CST</w:t>
            </w:r>
          </w:p>
          <w:p w14:paraId="33B22891" w14:textId="3EE443CF" w:rsidR="008B0162" w:rsidRPr="008B0162" w:rsidRDefault="008B0162" w:rsidP="008B0162">
            <w:pPr>
              <w:pStyle w:val="ListParagraph"/>
              <w:numPr>
                <w:ilvl w:val="0"/>
                <w:numId w:val="9"/>
              </w:numPr>
              <w:rPr>
                <w:rFonts w:ascii="Cambria" w:hAnsi="Cambria" w:cstheme="minorHAnsi"/>
              </w:rPr>
            </w:pPr>
            <w:r>
              <w:rPr>
                <w:rFonts w:ascii="Cambria" w:hAnsi="Cambria" w:cstheme="minorHAnsi"/>
              </w:rPr>
              <w:t xml:space="preserve">Respond to at least 3 other posts </w:t>
            </w:r>
            <w:r w:rsidR="006345FC">
              <w:rPr>
                <w:rFonts w:ascii="Cambria" w:hAnsi="Cambria" w:cstheme="minorHAnsi"/>
              </w:rPr>
              <w:t>by Wednesday 5pm CST</w:t>
            </w:r>
          </w:p>
        </w:tc>
      </w:tr>
      <w:tr w:rsidR="00125D3B" w:rsidRPr="0054197D" w14:paraId="32B86FED" w14:textId="77777777" w:rsidTr="00125D3B">
        <w:tc>
          <w:tcPr>
            <w:tcW w:w="10710" w:type="dxa"/>
            <w:gridSpan w:val="3"/>
          </w:tcPr>
          <w:p w14:paraId="37FBE6C4" w14:textId="52AE7172" w:rsidR="00125D3B" w:rsidRPr="0054197D" w:rsidRDefault="00125D3B">
            <w:pPr>
              <w:rPr>
                <w:rFonts w:ascii="Cambria" w:hAnsi="Cambria" w:cstheme="minorHAnsi"/>
                <w:b/>
                <w:bCs/>
              </w:rPr>
            </w:pPr>
            <w:r w:rsidRPr="0054197D">
              <w:rPr>
                <w:rFonts w:ascii="Cambria" w:hAnsi="Cambria" w:cstheme="minorHAnsi"/>
                <w:b/>
                <w:bCs/>
              </w:rPr>
              <w:t>Week 3</w:t>
            </w:r>
            <w:r w:rsidR="004531BA" w:rsidRPr="0054197D">
              <w:rPr>
                <w:rFonts w:ascii="Cambria" w:hAnsi="Cambria" w:cstheme="minorHAnsi"/>
                <w:b/>
                <w:bCs/>
              </w:rPr>
              <w:t xml:space="preserve"> </w:t>
            </w:r>
            <w:r w:rsidR="004C437E" w:rsidRPr="0054197D">
              <w:rPr>
                <w:rFonts w:ascii="Cambria" w:hAnsi="Cambria" w:cstheme="minorHAnsi"/>
                <w:b/>
                <w:bCs/>
              </w:rPr>
              <w:t xml:space="preserve">Individualism and Collective Goals </w:t>
            </w:r>
          </w:p>
          <w:p w14:paraId="5A420B4D" w14:textId="129C2132" w:rsidR="00125D3B" w:rsidRPr="0054197D" w:rsidRDefault="00125D3B">
            <w:pPr>
              <w:rPr>
                <w:rFonts w:ascii="Cambria" w:hAnsi="Cambria" w:cstheme="minorHAnsi"/>
              </w:rPr>
            </w:pPr>
            <w:r w:rsidRPr="0054197D">
              <w:rPr>
                <w:rFonts w:ascii="Cambria" w:hAnsi="Cambria" w:cstheme="minorHAnsi"/>
              </w:rPr>
              <w:t>Meeting Wednesday September 1</w:t>
            </w:r>
            <w:r w:rsidRPr="0054197D">
              <w:rPr>
                <w:rFonts w:ascii="Cambria" w:hAnsi="Cambria" w:cstheme="minorHAnsi"/>
                <w:vertAlign w:val="superscript"/>
              </w:rPr>
              <w:t xml:space="preserve">st, </w:t>
            </w:r>
            <w:r w:rsidRPr="0054197D">
              <w:rPr>
                <w:rFonts w:ascii="Cambria" w:hAnsi="Cambria" w:cstheme="minorHAnsi"/>
              </w:rPr>
              <w:t>2021</w:t>
            </w:r>
          </w:p>
        </w:tc>
      </w:tr>
      <w:tr w:rsidR="00FD73D3" w:rsidRPr="0054197D" w14:paraId="0291E42A" w14:textId="77777777" w:rsidTr="001E5F17">
        <w:tc>
          <w:tcPr>
            <w:tcW w:w="2880" w:type="dxa"/>
            <w:shd w:val="clear" w:color="auto" w:fill="D0CECE" w:themeFill="background2" w:themeFillShade="E6"/>
          </w:tcPr>
          <w:p w14:paraId="68AAA09A" w14:textId="1C51EECD" w:rsidR="00FD73D3"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74E0150D" w14:textId="768E6652" w:rsidR="00FD73D3"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53947D25" w14:textId="0972F669" w:rsidR="00FD73D3" w:rsidRPr="0054197D" w:rsidRDefault="00125D3B" w:rsidP="004D6572">
            <w:pPr>
              <w:jc w:val="center"/>
              <w:rPr>
                <w:rFonts w:ascii="Cambria" w:hAnsi="Cambria" w:cstheme="minorHAnsi"/>
              </w:rPr>
            </w:pPr>
            <w:r w:rsidRPr="0054197D">
              <w:rPr>
                <w:rFonts w:ascii="Cambria" w:hAnsi="Cambria" w:cstheme="minorHAnsi"/>
              </w:rPr>
              <w:t>Assignment(s)</w:t>
            </w:r>
          </w:p>
        </w:tc>
      </w:tr>
      <w:tr w:rsidR="00FD73D3" w:rsidRPr="0054197D" w14:paraId="2344CF86" w14:textId="77777777" w:rsidTr="001E5F17">
        <w:tc>
          <w:tcPr>
            <w:tcW w:w="2880" w:type="dxa"/>
          </w:tcPr>
          <w:p w14:paraId="52AEE0B2" w14:textId="77777777" w:rsidR="00FD73D3" w:rsidRPr="0054197D" w:rsidRDefault="001A6A06">
            <w:pPr>
              <w:rPr>
                <w:rFonts w:ascii="Cambria" w:hAnsi="Cambria" w:cstheme="minorHAnsi"/>
              </w:rPr>
            </w:pPr>
            <w:r w:rsidRPr="0054197D">
              <w:rPr>
                <w:rFonts w:ascii="Cambria" w:hAnsi="Cambria" w:cstheme="minorHAnsi"/>
              </w:rPr>
              <w:t>Spring Chapters 2 and 3</w:t>
            </w:r>
          </w:p>
          <w:p w14:paraId="31EACC11" w14:textId="1C7DF11E" w:rsidR="001A6A06" w:rsidRPr="0054197D" w:rsidRDefault="001A6A06">
            <w:pPr>
              <w:rPr>
                <w:rFonts w:ascii="Cambria" w:hAnsi="Cambria" w:cstheme="minorHAnsi"/>
              </w:rPr>
            </w:pPr>
            <w:r w:rsidRPr="0054197D">
              <w:rPr>
                <w:rFonts w:ascii="Cambria" w:hAnsi="Cambria" w:cstheme="minorHAnsi"/>
              </w:rPr>
              <w:t>Pai et al. Chapter 3</w:t>
            </w:r>
          </w:p>
        </w:tc>
        <w:tc>
          <w:tcPr>
            <w:tcW w:w="3690" w:type="dxa"/>
          </w:tcPr>
          <w:p w14:paraId="55E451E0" w14:textId="3D1D2F7D" w:rsidR="00762DBA" w:rsidRDefault="00762DBA" w:rsidP="00762DBA">
            <w:pPr>
              <w:pStyle w:val="ListParagraph"/>
              <w:numPr>
                <w:ilvl w:val="0"/>
                <w:numId w:val="10"/>
              </w:numPr>
              <w:rPr>
                <w:rFonts w:ascii="Cambria" w:hAnsi="Cambria" w:cstheme="minorHAnsi"/>
              </w:rPr>
            </w:pPr>
            <w:r>
              <w:rPr>
                <w:rFonts w:ascii="Cambria" w:hAnsi="Cambria" w:cstheme="minorHAnsi"/>
              </w:rPr>
              <w:t>Relationship of self and society</w:t>
            </w:r>
          </w:p>
          <w:p w14:paraId="3325F297" w14:textId="0DE73118" w:rsidR="00762DBA" w:rsidRDefault="00762DBA" w:rsidP="00762DBA">
            <w:pPr>
              <w:pStyle w:val="ListParagraph"/>
              <w:numPr>
                <w:ilvl w:val="0"/>
                <w:numId w:val="10"/>
              </w:numPr>
              <w:rPr>
                <w:rFonts w:ascii="Cambria" w:hAnsi="Cambria" w:cstheme="minorHAnsi"/>
              </w:rPr>
            </w:pPr>
            <w:r>
              <w:rPr>
                <w:rFonts w:ascii="Cambria" w:hAnsi="Cambria" w:cstheme="minorHAnsi"/>
              </w:rPr>
              <w:t xml:space="preserve">Experience </w:t>
            </w:r>
          </w:p>
          <w:p w14:paraId="17A3737C" w14:textId="6F67F320" w:rsidR="00FD73D3" w:rsidRPr="00762DBA" w:rsidRDefault="00762DBA" w:rsidP="00762DBA">
            <w:pPr>
              <w:pStyle w:val="ListParagraph"/>
              <w:numPr>
                <w:ilvl w:val="0"/>
                <w:numId w:val="10"/>
              </w:numPr>
              <w:rPr>
                <w:rFonts w:ascii="Cambria" w:hAnsi="Cambria" w:cstheme="minorHAnsi"/>
              </w:rPr>
            </w:pPr>
            <w:r w:rsidRPr="00762DBA">
              <w:rPr>
                <w:rFonts w:ascii="Cambria" w:hAnsi="Cambria" w:cstheme="minorHAnsi"/>
              </w:rPr>
              <w:t xml:space="preserve">Collective good </w:t>
            </w:r>
          </w:p>
        </w:tc>
        <w:tc>
          <w:tcPr>
            <w:tcW w:w="4140" w:type="dxa"/>
          </w:tcPr>
          <w:p w14:paraId="78FD0992"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67D663F2"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74921537" w14:textId="5ECFE022" w:rsidR="00FD73D3"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2403395B" w14:textId="77777777" w:rsidTr="00125D3B">
        <w:tc>
          <w:tcPr>
            <w:tcW w:w="10710" w:type="dxa"/>
            <w:gridSpan w:val="3"/>
          </w:tcPr>
          <w:p w14:paraId="5E631215" w14:textId="2F48E2B3" w:rsidR="00125D3B" w:rsidRPr="0054197D" w:rsidRDefault="00125D3B">
            <w:pPr>
              <w:rPr>
                <w:rFonts w:ascii="Cambria" w:hAnsi="Cambria" w:cstheme="minorHAnsi"/>
                <w:b/>
                <w:bCs/>
              </w:rPr>
            </w:pPr>
            <w:r w:rsidRPr="0054197D">
              <w:rPr>
                <w:rFonts w:ascii="Cambria" w:hAnsi="Cambria" w:cstheme="minorHAnsi"/>
                <w:b/>
                <w:bCs/>
              </w:rPr>
              <w:t>Week 4</w:t>
            </w:r>
            <w:r w:rsidR="004C437E" w:rsidRPr="0054197D">
              <w:rPr>
                <w:rFonts w:ascii="Cambria" w:hAnsi="Cambria" w:cstheme="minorHAnsi"/>
                <w:b/>
                <w:bCs/>
              </w:rPr>
              <w:t xml:space="preserve"> US Historical Influences </w:t>
            </w:r>
          </w:p>
          <w:p w14:paraId="27DEA8EC" w14:textId="19B99F5A" w:rsidR="00125D3B" w:rsidRPr="0054197D" w:rsidRDefault="00125D3B">
            <w:pPr>
              <w:rPr>
                <w:rFonts w:ascii="Cambria" w:hAnsi="Cambria" w:cstheme="minorHAnsi"/>
              </w:rPr>
            </w:pPr>
            <w:r w:rsidRPr="0054197D">
              <w:rPr>
                <w:rFonts w:ascii="Cambria" w:hAnsi="Cambria" w:cstheme="minorHAnsi"/>
              </w:rPr>
              <w:t>Meeting Wednesday September 8</w:t>
            </w:r>
            <w:r w:rsidRPr="0054197D">
              <w:rPr>
                <w:rFonts w:ascii="Cambria" w:hAnsi="Cambria" w:cstheme="minorHAnsi"/>
                <w:vertAlign w:val="superscript"/>
              </w:rPr>
              <w:t xml:space="preserve">th, </w:t>
            </w:r>
            <w:r w:rsidRPr="0054197D">
              <w:rPr>
                <w:rFonts w:ascii="Cambria" w:hAnsi="Cambria" w:cstheme="minorHAnsi"/>
              </w:rPr>
              <w:t>2021</w:t>
            </w:r>
          </w:p>
        </w:tc>
      </w:tr>
      <w:tr w:rsidR="001E5F17" w:rsidRPr="0054197D" w14:paraId="46B36B30" w14:textId="77777777" w:rsidTr="001E5F17">
        <w:tc>
          <w:tcPr>
            <w:tcW w:w="2880" w:type="dxa"/>
            <w:shd w:val="clear" w:color="auto" w:fill="D0CECE" w:themeFill="background2" w:themeFillShade="E6"/>
          </w:tcPr>
          <w:p w14:paraId="70A3020F" w14:textId="0E42FE50"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3892E5A5" w14:textId="43786AAE"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7680CFDE" w14:textId="1C6B8831"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E5F17" w:rsidRPr="0054197D" w14:paraId="0CC21077" w14:textId="77777777" w:rsidTr="001E5F17">
        <w:tc>
          <w:tcPr>
            <w:tcW w:w="2880" w:type="dxa"/>
          </w:tcPr>
          <w:p w14:paraId="28587E59" w14:textId="77777777" w:rsidR="001A6A06" w:rsidRPr="0054197D" w:rsidRDefault="001A6A06" w:rsidP="001A6A06">
            <w:p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cstheme="minorHAnsi"/>
              </w:rPr>
            </w:pPr>
            <w:r w:rsidRPr="0054197D">
              <w:rPr>
                <w:rFonts w:ascii="Cambria" w:hAnsi="Cambria" w:cstheme="minorHAnsi"/>
              </w:rPr>
              <w:t xml:space="preserve">Spring, </w:t>
            </w:r>
            <w:r w:rsidRPr="0054197D">
              <w:rPr>
                <w:rFonts w:ascii="Cambria" w:hAnsi="Cambria" w:cstheme="minorHAnsi"/>
                <w:u w:val="single"/>
              </w:rPr>
              <w:t>The Ideology &amp; Politics of the Common School</w:t>
            </w:r>
            <w:r w:rsidRPr="0054197D">
              <w:rPr>
                <w:rFonts w:ascii="Cambria" w:hAnsi="Cambria" w:cstheme="minorHAnsi"/>
              </w:rPr>
              <w:t xml:space="preserve">, </w:t>
            </w:r>
          </w:p>
          <w:p w14:paraId="0C473207" w14:textId="77777777" w:rsidR="00125D3B" w:rsidRDefault="001A6A06" w:rsidP="001A6A06">
            <w:pPr>
              <w:rPr>
                <w:rFonts w:ascii="Cambria" w:hAnsi="Cambria" w:cstheme="minorHAnsi"/>
                <w:u w:val="single"/>
              </w:rPr>
            </w:pPr>
            <w:r w:rsidRPr="0054197D">
              <w:rPr>
                <w:rFonts w:ascii="Cambria" w:hAnsi="Cambria" w:cstheme="minorHAnsi"/>
              </w:rPr>
              <w:t xml:space="preserve">Anderson, </w:t>
            </w:r>
            <w:r w:rsidRPr="0054197D">
              <w:rPr>
                <w:rFonts w:ascii="Cambria" w:hAnsi="Cambria" w:cstheme="minorHAnsi"/>
                <w:u w:val="single"/>
              </w:rPr>
              <w:t>Education and the Race Problem in the New South</w:t>
            </w:r>
          </w:p>
          <w:p w14:paraId="6C23EDDF" w14:textId="4B60C59B" w:rsidR="0091771F" w:rsidRPr="0091771F" w:rsidRDefault="0091771F" w:rsidP="001A6A06">
            <w:pPr>
              <w:rPr>
                <w:rFonts w:ascii="Cambria" w:hAnsi="Cambria" w:cstheme="minorHAnsi"/>
              </w:rPr>
            </w:pPr>
            <w:proofErr w:type="spellStart"/>
            <w:r>
              <w:rPr>
                <w:rFonts w:ascii="Cambria" w:hAnsi="Cambria" w:cstheme="minorHAnsi"/>
              </w:rPr>
              <w:t>Isseks</w:t>
            </w:r>
            <w:proofErr w:type="spellEnd"/>
            <w:r>
              <w:rPr>
                <w:rFonts w:ascii="Cambria" w:hAnsi="Cambria" w:cstheme="minorHAnsi"/>
              </w:rPr>
              <w:t xml:space="preserve"> (2017)</w:t>
            </w:r>
          </w:p>
        </w:tc>
        <w:tc>
          <w:tcPr>
            <w:tcW w:w="3690" w:type="dxa"/>
          </w:tcPr>
          <w:p w14:paraId="491303D7" w14:textId="2989D51B" w:rsidR="00762DBA" w:rsidRDefault="00762DBA" w:rsidP="00762DBA">
            <w:pPr>
              <w:pStyle w:val="ListParagraph"/>
              <w:numPr>
                <w:ilvl w:val="0"/>
                <w:numId w:val="10"/>
              </w:numPr>
              <w:rPr>
                <w:rFonts w:ascii="Cambria" w:hAnsi="Cambria" w:cstheme="minorHAnsi"/>
              </w:rPr>
            </w:pPr>
            <w:r>
              <w:rPr>
                <w:rFonts w:ascii="Cambria" w:hAnsi="Cambria" w:cstheme="minorHAnsi"/>
              </w:rPr>
              <w:t>The common School</w:t>
            </w:r>
          </w:p>
          <w:p w14:paraId="798725A5" w14:textId="7CB2BFA8" w:rsidR="00762DBA" w:rsidRDefault="00762DBA" w:rsidP="00762DBA">
            <w:pPr>
              <w:pStyle w:val="ListParagraph"/>
              <w:numPr>
                <w:ilvl w:val="0"/>
                <w:numId w:val="10"/>
              </w:numPr>
              <w:rPr>
                <w:rFonts w:ascii="Cambria" w:hAnsi="Cambria" w:cstheme="minorHAnsi"/>
              </w:rPr>
            </w:pPr>
            <w:r>
              <w:rPr>
                <w:rFonts w:ascii="Cambria" w:hAnsi="Cambria" w:cstheme="minorHAnsi"/>
              </w:rPr>
              <w:t xml:space="preserve">The development of public schooling </w:t>
            </w:r>
          </w:p>
          <w:p w14:paraId="39697142" w14:textId="180E605B" w:rsidR="00125D3B" w:rsidRPr="00762DBA" w:rsidRDefault="00762DBA" w:rsidP="00762DBA">
            <w:pPr>
              <w:pStyle w:val="ListParagraph"/>
              <w:numPr>
                <w:ilvl w:val="0"/>
                <w:numId w:val="10"/>
              </w:numPr>
              <w:rPr>
                <w:rFonts w:ascii="Cambria" w:hAnsi="Cambria" w:cstheme="minorHAnsi"/>
              </w:rPr>
            </w:pPr>
            <w:r w:rsidRPr="00762DBA">
              <w:rPr>
                <w:rFonts w:ascii="Cambria" w:hAnsi="Cambria" w:cstheme="minorHAnsi"/>
              </w:rPr>
              <w:t>Social, political, and racial influences in the formation of education</w:t>
            </w:r>
          </w:p>
        </w:tc>
        <w:tc>
          <w:tcPr>
            <w:tcW w:w="4140" w:type="dxa"/>
          </w:tcPr>
          <w:p w14:paraId="26C534D3"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62F2E670"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1D2AC486" w14:textId="7D488A69"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181C0DDB" w14:textId="77777777" w:rsidTr="00C67D5A">
        <w:tc>
          <w:tcPr>
            <w:tcW w:w="10710" w:type="dxa"/>
            <w:gridSpan w:val="3"/>
          </w:tcPr>
          <w:p w14:paraId="4576CE35" w14:textId="0616A080" w:rsidR="00125D3B" w:rsidRPr="0054197D" w:rsidRDefault="00125D3B" w:rsidP="00C67D5A">
            <w:pPr>
              <w:rPr>
                <w:rFonts w:ascii="Cambria" w:hAnsi="Cambria" w:cstheme="minorHAnsi"/>
                <w:b/>
                <w:bCs/>
              </w:rPr>
            </w:pPr>
            <w:r w:rsidRPr="0054197D">
              <w:rPr>
                <w:rFonts w:ascii="Cambria" w:hAnsi="Cambria" w:cstheme="minorHAnsi"/>
                <w:b/>
                <w:bCs/>
              </w:rPr>
              <w:t>Week 5</w:t>
            </w:r>
            <w:r w:rsidR="004531BA" w:rsidRPr="0054197D">
              <w:rPr>
                <w:rFonts w:ascii="Cambria" w:hAnsi="Cambria" w:cstheme="minorHAnsi"/>
                <w:b/>
                <w:bCs/>
              </w:rPr>
              <w:t xml:space="preserve"> </w:t>
            </w:r>
            <w:r w:rsidR="004C437E" w:rsidRPr="0054197D">
              <w:rPr>
                <w:rFonts w:ascii="Cambria" w:hAnsi="Cambria" w:cstheme="minorHAnsi"/>
                <w:b/>
                <w:bCs/>
              </w:rPr>
              <w:t xml:space="preserve">Systems, Structures, and Policies </w:t>
            </w:r>
          </w:p>
          <w:p w14:paraId="64547BBE" w14:textId="558A92D1" w:rsidR="00125D3B" w:rsidRPr="0054197D" w:rsidRDefault="00125D3B" w:rsidP="00C67D5A">
            <w:pPr>
              <w:rPr>
                <w:rFonts w:ascii="Cambria" w:hAnsi="Cambria" w:cstheme="minorHAnsi"/>
              </w:rPr>
            </w:pPr>
            <w:r w:rsidRPr="0054197D">
              <w:rPr>
                <w:rFonts w:ascii="Cambria" w:hAnsi="Cambria" w:cstheme="minorHAnsi"/>
              </w:rPr>
              <w:t>Meeting Wednesday September 15</w:t>
            </w:r>
            <w:r w:rsidRPr="0054197D">
              <w:rPr>
                <w:rFonts w:ascii="Cambria" w:hAnsi="Cambria" w:cstheme="minorHAnsi"/>
                <w:vertAlign w:val="superscript"/>
              </w:rPr>
              <w:t xml:space="preserve">th, </w:t>
            </w:r>
            <w:r w:rsidRPr="0054197D">
              <w:rPr>
                <w:rFonts w:ascii="Cambria" w:hAnsi="Cambria" w:cstheme="minorHAnsi"/>
              </w:rPr>
              <w:t>2021</w:t>
            </w:r>
          </w:p>
        </w:tc>
      </w:tr>
      <w:tr w:rsidR="001E5F17" w:rsidRPr="0054197D" w14:paraId="746B4059" w14:textId="77777777" w:rsidTr="001E5F17">
        <w:tc>
          <w:tcPr>
            <w:tcW w:w="2880" w:type="dxa"/>
            <w:shd w:val="clear" w:color="auto" w:fill="D0CECE" w:themeFill="background2" w:themeFillShade="E6"/>
          </w:tcPr>
          <w:p w14:paraId="0BFE5929" w14:textId="3B22F800"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37AF28A7" w14:textId="7BAB7847"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55B74F55" w14:textId="7EA988CB"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E5F17" w:rsidRPr="0054197D" w14:paraId="5B51C6AE" w14:textId="77777777" w:rsidTr="001E5F17">
        <w:tc>
          <w:tcPr>
            <w:tcW w:w="2880" w:type="dxa"/>
          </w:tcPr>
          <w:p w14:paraId="3E1E7EE1" w14:textId="77777777" w:rsidR="00125D3B" w:rsidRPr="0054197D" w:rsidRDefault="001A6A06" w:rsidP="00C67D5A">
            <w:pPr>
              <w:rPr>
                <w:rFonts w:ascii="Cambria" w:hAnsi="Cambria" w:cstheme="minorHAnsi"/>
              </w:rPr>
            </w:pPr>
            <w:r w:rsidRPr="0054197D">
              <w:rPr>
                <w:rFonts w:ascii="Cambria" w:hAnsi="Cambria" w:cstheme="minorHAnsi"/>
              </w:rPr>
              <w:t>Spring Chapters 4, 5, and 6</w:t>
            </w:r>
          </w:p>
          <w:p w14:paraId="519099AE" w14:textId="257B72EE" w:rsidR="008E6624" w:rsidRPr="0054197D" w:rsidRDefault="008E6624" w:rsidP="00C67D5A">
            <w:pPr>
              <w:rPr>
                <w:rFonts w:ascii="Cambria" w:hAnsi="Cambria" w:cstheme="minorHAnsi"/>
              </w:rPr>
            </w:pPr>
            <w:r w:rsidRPr="0054197D">
              <w:rPr>
                <w:rFonts w:ascii="Cambria" w:hAnsi="Cambria" w:cstheme="minorHAnsi"/>
              </w:rPr>
              <w:t>Love, Chapters 1 and 2</w:t>
            </w:r>
          </w:p>
        </w:tc>
        <w:tc>
          <w:tcPr>
            <w:tcW w:w="3690" w:type="dxa"/>
          </w:tcPr>
          <w:p w14:paraId="7DBB5380" w14:textId="76926723" w:rsidR="00EE1F68" w:rsidRDefault="00EE1F68" w:rsidP="00EE1F68">
            <w:pPr>
              <w:pStyle w:val="ListParagraph"/>
              <w:numPr>
                <w:ilvl w:val="0"/>
                <w:numId w:val="10"/>
              </w:numPr>
              <w:rPr>
                <w:rFonts w:ascii="Cambria" w:hAnsi="Cambria" w:cstheme="minorHAnsi"/>
              </w:rPr>
            </w:pPr>
            <w:r>
              <w:rPr>
                <w:rFonts w:ascii="Cambria" w:hAnsi="Cambria" w:cstheme="minorHAnsi"/>
              </w:rPr>
              <w:t xml:space="preserve">Regulation(s) </w:t>
            </w:r>
          </w:p>
          <w:p w14:paraId="6160FC12" w14:textId="34C46157" w:rsidR="00125D3B" w:rsidRDefault="00EE1F68" w:rsidP="00347BAD">
            <w:pPr>
              <w:pStyle w:val="ListParagraph"/>
              <w:numPr>
                <w:ilvl w:val="0"/>
                <w:numId w:val="10"/>
              </w:numPr>
              <w:rPr>
                <w:rFonts w:ascii="Cambria" w:hAnsi="Cambria" w:cstheme="minorHAnsi"/>
              </w:rPr>
            </w:pPr>
            <w:r w:rsidRPr="00347BAD">
              <w:rPr>
                <w:rFonts w:ascii="Cambria" w:hAnsi="Cambria" w:cstheme="minorHAnsi"/>
              </w:rPr>
              <w:t xml:space="preserve">Governing agencies </w:t>
            </w:r>
          </w:p>
          <w:p w14:paraId="6CD71820" w14:textId="755A4719" w:rsidR="00347BAD" w:rsidRPr="00347BAD" w:rsidRDefault="00347BAD" w:rsidP="00347BAD">
            <w:pPr>
              <w:pStyle w:val="ListParagraph"/>
              <w:numPr>
                <w:ilvl w:val="0"/>
                <w:numId w:val="10"/>
              </w:numPr>
              <w:rPr>
                <w:rFonts w:ascii="Cambria" w:hAnsi="Cambria" w:cstheme="minorHAnsi"/>
              </w:rPr>
            </w:pPr>
            <w:r>
              <w:rPr>
                <w:rFonts w:ascii="Cambria" w:hAnsi="Cambria" w:cstheme="minorHAnsi"/>
              </w:rPr>
              <w:t xml:space="preserve">Determination of policies, the beneficiaries of those policies, and influencers </w:t>
            </w:r>
          </w:p>
          <w:p w14:paraId="33649216" w14:textId="7DB344BD" w:rsidR="00347BAD" w:rsidRPr="0054197D" w:rsidRDefault="00347BAD" w:rsidP="00EE1F68">
            <w:pPr>
              <w:rPr>
                <w:rFonts w:ascii="Cambria" w:hAnsi="Cambria" w:cstheme="minorHAnsi"/>
              </w:rPr>
            </w:pPr>
          </w:p>
        </w:tc>
        <w:tc>
          <w:tcPr>
            <w:tcW w:w="4140" w:type="dxa"/>
          </w:tcPr>
          <w:p w14:paraId="1EC31A89"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747B76D6"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344522B8" w14:textId="499F0479"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238FD1E8" w14:textId="77777777" w:rsidTr="00C67D5A">
        <w:tc>
          <w:tcPr>
            <w:tcW w:w="10710" w:type="dxa"/>
            <w:gridSpan w:val="3"/>
          </w:tcPr>
          <w:p w14:paraId="2430C119" w14:textId="1A5CF282" w:rsidR="00125D3B" w:rsidRPr="0054197D" w:rsidRDefault="00125D3B" w:rsidP="00C67D5A">
            <w:pPr>
              <w:rPr>
                <w:rFonts w:ascii="Cambria" w:hAnsi="Cambria" w:cstheme="minorHAnsi"/>
                <w:b/>
                <w:bCs/>
              </w:rPr>
            </w:pPr>
            <w:r w:rsidRPr="0054197D">
              <w:rPr>
                <w:rFonts w:ascii="Cambria" w:hAnsi="Cambria" w:cstheme="minorHAnsi"/>
                <w:b/>
                <w:bCs/>
              </w:rPr>
              <w:t>Week 6</w:t>
            </w:r>
            <w:r w:rsidR="004C437E" w:rsidRPr="0054197D">
              <w:rPr>
                <w:rFonts w:ascii="Cambria" w:hAnsi="Cambria" w:cstheme="minorHAnsi"/>
                <w:b/>
                <w:bCs/>
              </w:rPr>
              <w:t xml:space="preserve"> Social Diversity </w:t>
            </w:r>
          </w:p>
          <w:p w14:paraId="7665342E" w14:textId="7BF191BB" w:rsidR="00125D3B" w:rsidRPr="0054197D" w:rsidRDefault="00125D3B" w:rsidP="00C67D5A">
            <w:pPr>
              <w:rPr>
                <w:rFonts w:ascii="Cambria" w:hAnsi="Cambria" w:cstheme="minorHAnsi"/>
              </w:rPr>
            </w:pPr>
            <w:r w:rsidRPr="0054197D">
              <w:rPr>
                <w:rFonts w:ascii="Cambria" w:hAnsi="Cambria" w:cstheme="minorHAnsi"/>
              </w:rPr>
              <w:t>Meeting Wednesday September 22</w:t>
            </w:r>
            <w:r w:rsidRPr="0054197D">
              <w:rPr>
                <w:rFonts w:ascii="Cambria" w:hAnsi="Cambria" w:cstheme="minorHAnsi"/>
                <w:vertAlign w:val="superscript"/>
              </w:rPr>
              <w:t xml:space="preserve">nd, </w:t>
            </w:r>
            <w:r w:rsidRPr="0054197D">
              <w:rPr>
                <w:rFonts w:ascii="Cambria" w:hAnsi="Cambria" w:cstheme="minorHAnsi"/>
              </w:rPr>
              <w:t>2021</w:t>
            </w:r>
          </w:p>
        </w:tc>
      </w:tr>
      <w:tr w:rsidR="001E5F17" w:rsidRPr="0054197D" w14:paraId="2A6ACC71" w14:textId="77777777" w:rsidTr="001E5F17">
        <w:tc>
          <w:tcPr>
            <w:tcW w:w="2880" w:type="dxa"/>
            <w:shd w:val="clear" w:color="auto" w:fill="D0CECE" w:themeFill="background2" w:themeFillShade="E6"/>
          </w:tcPr>
          <w:p w14:paraId="6B3FF93E" w14:textId="4790EB48"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1049BF48" w14:textId="5F601E55"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783BD517" w14:textId="39D96167"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E5F17" w:rsidRPr="0054197D" w14:paraId="6859A363" w14:textId="77777777" w:rsidTr="001E5F17">
        <w:tc>
          <w:tcPr>
            <w:tcW w:w="2880" w:type="dxa"/>
          </w:tcPr>
          <w:p w14:paraId="642CBB58" w14:textId="77777777" w:rsidR="00125D3B" w:rsidRPr="0054197D" w:rsidRDefault="008E6624" w:rsidP="00C67D5A">
            <w:pPr>
              <w:rPr>
                <w:rFonts w:ascii="Cambria" w:hAnsi="Cambria" w:cstheme="minorHAnsi"/>
              </w:rPr>
            </w:pPr>
            <w:r w:rsidRPr="0054197D">
              <w:rPr>
                <w:rFonts w:ascii="Cambria" w:hAnsi="Cambria" w:cstheme="minorHAnsi"/>
              </w:rPr>
              <w:t>Love Chapter 5</w:t>
            </w:r>
          </w:p>
          <w:p w14:paraId="5F53CD3F" w14:textId="2D738CFE" w:rsidR="00B679E9" w:rsidRDefault="004C63BE" w:rsidP="00C67D5A">
            <w:pPr>
              <w:rPr>
                <w:rFonts w:ascii="Cambria" w:hAnsi="Cambria" w:cstheme="minorHAnsi"/>
              </w:rPr>
            </w:pPr>
            <w:r>
              <w:rPr>
                <w:rFonts w:ascii="Cambria" w:hAnsi="Cambria" w:cstheme="minorHAnsi"/>
              </w:rPr>
              <w:t>Khalifa &amp; Marshall (2018)</w:t>
            </w:r>
          </w:p>
          <w:p w14:paraId="24B5B243" w14:textId="4AA8B427" w:rsidR="00B679E9" w:rsidRDefault="00B679E9" w:rsidP="00C67D5A">
            <w:pPr>
              <w:rPr>
                <w:rFonts w:ascii="Cambria" w:hAnsi="Cambria" w:cstheme="minorHAnsi"/>
              </w:rPr>
            </w:pPr>
            <w:proofErr w:type="spellStart"/>
            <w:r>
              <w:rPr>
                <w:rFonts w:ascii="Cambria" w:hAnsi="Cambria" w:cstheme="minorHAnsi"/>
              </w:rPr>
              <w:t>Sailes</w:t>
            </w:r>
            <w:proofErr w:type="spellEnd"/>
            <w:r>
              <w:rPr>
                <w:rFonts w:ascii="Cambria" w:hAnsi="Cambria" w:cstheme="minorHAnsi"/>
              </w:rPr>
              <w:t xml:space="preserve"> (2008)</w:t>
            </w:r>
          </w:p>
          <w:p w14:paraId="5E31D2E8" w14:textId="5D7CA196" w:rsidR="008E6624" w:rsidRPr="0054197D" w:rsidRDefault="008E6624" w:rsidP="00C67D5A">
            <w:pPr>
              <w:rPr>
                <w:rFonts w:ascii="Cambria" w:hAnsi="Cambria" w:cstheme="minorHAnsi"/>
              </w:rPr>
            </w:pPr>
          </w:p>
        </w:tc>
        <w:tc>
          <w:tcPr>
            <w:tcW w:w="3690" w:type="dxa"/>
          </w:tcPr>
          <w:p w14:paraId="3874EF8A" w14:textId="07F3EDBD" w:rsidR="00125D3B" w:rsidRPr="00347BAD" w:rsidRDefault="00347BAD" w:rsidP="00347BAD">
            <w:pPr>
              <w:pStyle w:val="ListParagraph"/>
              <w:numPr>
                <w:ilvl w:val="0"/>
                <w:numId w:val="11"/>
              </w:numPr>
              <w:rPr>
                <w:rFonts w:ascii="Cambria" w:hAnsi="Cambria" w:cstheme="minorHAnsi"/>
              </w:rPr>
            </w:pPr>
            <w:r w:rsidRPr="00347BAD">
              <w:rPr>
                <w:rFonts w:ascii="Cambria" w:hAnsi="Cambria" w:cstheme="minorHAnsi"/>
              </w:rPr>
              <w:t xml:space="preserve">Exploration of </w:t>
            </w:r>
            <w:r>
              <w:rPr>
                <w:rFonts w:ascii="Cambria" w:hAnsi="Cambria" w:cstheme="minorHAnsi"/>
              </w:rPr>
              <w:t xml:space="preserve">race, class, gender, identity, (dis)ability, language, and culture in schooling and education </w:t>
            </w:r>
          </w:p>
        </w:tc>
        <w:tc>
          <w:tcPr>
            <w:tcW w:w="4140" w:type="dxa"/>
          </w:tcPr>
          <w:p w14:paraId="3F8AEAA0"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5FE97BD0"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79165221" w14:textId="30C3BAFE"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52246C8C" w14:textId="77777777" w:rsidTr="00C67D5A">
        <w:tc>
          <w:tcPr>
            <w:tcW w:w="10710" w:type="dxa"/>
            <w:gridSpan w:val="3"/>
          </w:tcPr>
          <w:p w14:paraId="7313D79D" w14:textId="458253EB" w:rsidR="00125D3B" w:rsidRPr="0054197D" w:rsidRDefault="00125D3B" w:rsidP="00C67D5A">
            <w:pPr>
              <w:rPr>
                <w:rFonts w:ascii="Cambria" w:hAnsi="Cambria" w:cstheme="minorHAnsi"/>
                <w:b/>
                <w:bCs/>
              </w:rPr>
            </w:pPr>
            <w:r w:rsidRPr="0054197D">
              <w:rPr>
                <w:rFonts w:ascii="Cambria" w:hAnsi="Cambria" w:cstheme="minorHAnsi"/>
                <w:b/>
                <w:bCs/>
              </w:rPr>
              <w:t xml:space="preserve">Week 7 </w:t>
            </w:r>
            <w:r w:rsidR="004C437E" w:rsidRPr="0054197D">
              <w:rPr>
                <w:rFonts w:ascii="Cambria" w:hAnsi="Cambria" w:cstheme="minorHAnsi"/>
                <w:b/>
                <w:bCs/>
              </w:rPr>
              <w:t xml:space="preserve">Social Diversity </w:t>
            </w:r>
          </w:p>
          <w:p w14:paraId="3E22A518" w14:textId="56A28CEA" w:rsidR="00125D3B" w:rsidRPr="0054197D" w:rsidRDefault="00125D3B" w:rsidP="00C67D5A">
            <w:pPr>
              <w:rPr>
                <w:rFonts w:ascii="Cambria" w:hAnsi="Cambria" w:cstheme="minorHAnsi"/>
              </w:rPr>
            </w:pPr>
            <w:r w:rsidRPr="0054197D">
              <w:rPr>
                <w:rFonts w:ascii="Cambria" w:hAnsi="Cambria" w:cstheme="minorHAnsi"/>
              </w:rPr>
              <w:t>Meeting Wednesday September 29</w:t>
            </w:r>
            <w:r w:rsidRPr="0054197D">
              <w:rPr>
                <w:rFonts w:ascii="Cambria" w:hAnsi="Cambria" w:cstheme="minorHAnsi"/>
                <w:vertAlign w:val="superscript"/>
              </w:rPr>
              <w:t xml:space="preserve">th, </w:t>
            </w:r>
            <w:r w:rsidRPr="0054197D">
              <w:rPr>
                <w:rFonts w:ascii="Cambria" w:hAnsi="Cambria" w:cstheme="minorHAnsi"/>
              </w:rPr>
              <w:t xml:space="preserve">2021 </w:t>
            </w:r>
          </w:p>
        </w:tc>
      </w:tr>
      <w:tr w:rsidR="001E5F17" w:rsidRPr="0054197D" w14:paraId="10F83291" w14:textId="77777777" w:rsidTr="001E5F17">
        <w:tc>
          <w:tcPr>
            <w:tcW w:w="2880" w:type="dxa"/>
            <w:shd w:val="clear" w:color="auto" w:fill="D0CECE" w:themeFill="background2" w:themeFillShade="E6"/>
          </w:tcPr>
          <w:p w14:paraId="51DE0047" w14:textId="1D9F120F"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4CBD9289" w14:textId="0204F5D5"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1FAB7D72" w14:textId="412AED24"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E5F17" w:rsidRPr="0054197D" w14:paraId="212F583D" w14:textId="77777777" w:rsidTr="001E5F17">
        <w:tc>
          <w:tcPr>
            <w:tcW w:w="2880" w:type="dxa"/>
          </w:tcPr>
          <w:p w14:paraId="32575BC4" w14:textId="77777777" w:rsidR="00125D3B" w:rsidRPr="0054197D" w:rsidRDefault="001A6A06" w:rsidP="00C67D5A">
            <w:pPr>
              <w:rPr>
                <w:rFonts w:ascii="Cambria" w:hAnsi="Cambria" w:cstheme="minorHAnsi"/>
              </w:rPr>
            </w:pPr>
            <w:r w:rsidRPr="0054197D">
              <w:rPr>
                <w:rFonts w:ascii="Cambria" w:hAnsi="Cambria" w:cstheme="minorHAnsi"/>
              </w:rPr>
              <w:t>Pai Chapters 4 and 5</w:t>
            </w:r>
          </w:p>
          <w:p w14:paraId="1CB8A857" w14:textId="42FE036C" w:rsidR="008E6624" w:rsidRPr="0054197D" w:rsidRDefault="00B679E9" w:rsidP="00C67D5A">
            <w:pPr>
              <w:rPr>
                <w:rFonts w:ascii="Cambria" w:hAnsi="Cambria" w:cstheme="minorHAnsi"/>
              </w:rPr>
            </w:pPr>
            <w:r>
              <w:rPr>
                <w:rFonts w:ascii="Cambria" w:hAnsi="Cambria" w:cstheme="minorHAnsi"/>
              </w:rPr>
              <w:t>Delpit (2006) Part 1: Controversies Revisited</w:t>
            </w:r>
          </w:p>
        </w:tc>
        <w:tc>
          <w:tcPr>
            <w:tcW w:w="3690" w:type="dxa"/>
          </w:tcPr>
          <w:p w14:paraId="731EC5E7" w14:textId="43377DDD" w:rsidR="00125D3B" w:rsidRPr="00347BAD" w:rsidRDefault="00347BAD" w:rsidP="00347BAD">
            <w:pPr>
              <w:pStyle w:val="ListParagraph"/>
              <w:numPr>
                <w:ilvl w:val="0"/>
                <w:numId w:val="11"/>
              </w:numPr>
              <w:rPr>
                <w:rFonts w:ascii="Cambria" w:hAnsi="Cambria" w:cstheme="minorHAnsi"/>
              </w:rPr>
            </w:pPr>
            <w:r w:rsidRPr="00347BAD">
              <w:rPr>
                <w:rFonts w:ascii="Cambria" w:hAnsi="Cambria" w:cstheme="minorHAnsi"/>
              </w:rPr>
              <w:t>Exploration of race, class, gender, identity, (dis)ability, language, and culture in schooling and education</w:t>
            </w:r>
          </w:p>
        </w:tc>
        <w:tc>
          <w:tcPr>
            <w:tcW w:w="4140" w:type="dxa"/>
          </w:tcPr>
          <w:p w14:paraId="1B3FB6BA"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7F61D558"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7E9B26E0" w14:textId="23A155B5"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5DAFC091" w14:textId="77777777" w:rsidTr="00F53FFB">
        <w:tc>
          <w:tcPr>
            <w:tcW w:w="10710" w:type="dxa"/>
            <w:gridSpan w:val="3"/>
          </w:tcPr>
          <w:p w14:paraId="1C1709F6" w14:textId="24D67C82" w:rsidR="00125D3B" w:rsidRPr="0054197D" w:rsidRDefault="00125D3B" w:rsidP="00C67D5A">
            <w:pPr>
              <w:rPr>
                <w:rFonts w:ascii="Cambria" w:hAnsi="Cambria" w:cstheme="minorHAnsi"/>
                <w:b/>
                <w:bCs/>
              </w:rPr>
            </w:pPr>
            <w:r w:rsidRPr="0054197D">
              <w:rPr>
                <w:rFonts w:ascii="Cambria" w:hAnsi="Cambria" w:cstheme="minorHAnsi"/>
                <w:b/>
                <w:bCs/>
              </w:rPr>
              <w:t xml:space="preserve">Week 8 </w:t>
            </w:r>
            <w:r w:rsidR="004C437E" w:rsidRPr="0054197D">
              <w:rPr>
                <w:rFonts w:ascii="Cambria" w:hAnsi="Cambria" w:cstheme="minorHAnsi"/>
                <w:b/>
                <w:bCs/>
              </w:rPr>
              <w:t xml:space="preserve">Cultural Diversity </w:t>
            </w:r>
          </w:p>
          <w:p w14:paraId="60D16F82" w14:textId="20428DD2" w:rsidR="00125D3B" w:rsidRPr="00FD5376" w:rsidRDefault="00125D3B" w:rsidP="00C67D5A">
            <w:pPr>
              <w:rPr>
                <w:rFonts w:ascii="Cambria" w:hAnsi="Cambria" w:cstheme="minorHAnsi"/>
                <w:i/>
                <w:iCs/>
              </w:rPr>
            </w:pPr>
            <w:r w:rsidRPr="00FD5376">
              <w:rPr>
                <w:rFonts w:ascii="Cambria" w:hAnsi="Cambria" w:cstheme="minorHAnsi"/>
                <w:i/>
                <w:iCs/>
              </w:rPr>
              <w:t>Wednesday October 6</w:t>
            </w:r>
            <w:r w:rsidRPr="00FD5376">
              <w:rPr>
                <w:rFonts w:ascii="Cambria" w:hAnsi="Cambria" w:cstheme="minorHAnsi"/>
                <w:i/>
                <w:iCs/>
                <w:vertAlign w:val="superscript"/>
              </w:rPr>
              <w:t xml:space="preserve">th, </w:t>
            </w:r>
            <w:r w:rsidRPr="00FD5376">
              <w:rPr>
                <w:rFonts w:ascii="Cambria" w:hAnsi="Cambria" w:cstheme="minorHAnsi"/>
                <w:i/>
                <w:iCs/>
              </w:rPr>
              <w:t>2021</w:t>
            </w:r>
            <w:r w:rsidR="00B22F2E" w:rsidRPr="00FD5376">
              <w:rPr>
                <w:rFonts w:ascii="Cambria" w:hAnsi="Cambria" w:cstheme="minorHAnsi"/>
                <w:i/>
                <w:iCs/>
              </w:rPr>
              <w:t xml:space="preserve">–Not meeting via Zoom this Week; AU Fall Break [Thurs and Fri] </w:t>
            </w:r>
          </w:p>
        </w:tc>
      </w:tr>
      <w:tr w:rsidR="001E5F17" w:rsidRPr="0054197D" w14:paraId="636E753D" w14:textId="77777777" w:rsidTr="001E5F17">
        <w:tc>
          <w:tcPr>
            <w:tcW w:w="2880" w:type="dxa"/>
            <w:shd w:val="clear" w:color="auto" w:fill="D0CECE" w:themeFill="background2" w:themeFillShade="E6"/>
          </w:tcPr>
          <w:p w14:paraId="3A7B5B8F" w14:textId="7A848850"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29745178" w14:textId="6B405EBA"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6E663E3C" w14:textId="6361CCD9"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E5F17" w:rsidRPr="0054197D" w14:paraId="317CF76A" w14:textId="77777777" w:rsidTr="001E5F17">
        <w:tc>
          <w:tcPr>
            <w:tcW w:w="2880" w:type="dxa"/>
          </w:tcPr>
          <w:p w14:paraId="575CC2D8" w14:textId="77777777" w:rsidR="00125D3B" w:rsidRPr="0054197D" w:rsidRDefault="001A6A06" w:rsidP="00C67D5A">
            <w:pPr>
              <w:rPr>
                <w:rFonts w:ascii="Cambria" w:hAnsi="Cambria" w:cstheme="minorHAnsi"/>
              </w:rPr>
            </w:pPr>
            <w:r w:rsidRPr="0054197D">
              <w:rPr>
                <w:rFonts w:ascii="Cambria" w:hAnsi="Cambria" w:cstheme="minorHAnsi"/>
              </w:rPr>
              <w:t xml:space="preserve">Spring Chapters 7 and 8 </w:t>
            </w:r>
          </w:p>
          <w:p w14:paraId="1CABB635" w14:textId="3DE221B0" w:rsidR="001A6A06" w:rsidRPr="0054197D" w:rsidRDefault="001A6A06" w:rsidP="001A6A06">
            <w:p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cstheme="minorHAnsi"/>
                <w:b/>
              </w:rPr>
            </w:pPr>
            <w:r w:rsidRPr="0054197D">
              <w:rPr>
                <w:rFonts w:ascii="Cambria" w:hAnsi="Cambria" w:cstheme="minorHAnsi"/>
              </w:rPr>
              <w:t xml:space="preserve">Garcia, </w:t>
            </w:r>
            <w:r w:rsidRPr="0054197D">
              <w:rPr>
                <w:rFonts w:ascii="Cambria" w:hAnsi="Cambria" w:cstheme="minorHAnsi"/>
                <w:u w:val="single"/>
              </w:rPr>
              <w:t xml:space="preserve">Student </w:t>
            </w:r>
            <w:proofErr w:type="spellStart"/>
            <w:r w:rsidRPr="0054197D">
              <w:rPr>
                <w:rFonts w:ascii="Cambria" w:hAnsi="Cambria" w:cstheme="minorHAnsi"/>
                <w:u w:val="single"/>
              </w:rPr>
              <w:t>Cultral</w:t>
            </w:r>
            <w:proofErr w:type="spellEnd"/>
            <w:r w:rsidRPr="0054197D">
              <w:rPr>
                <w:rFonts w:ascii="Cambria" w:hAnsi="Cambria" w:cstheme="minorHAnsi"/>
                <w:u w:val="single"/>
              </w:rPr>
              <w:t xml:space="preserve"> Diversity</w:t>
            </w:r>
          </w:p>
          <w:p w14:paraId="1F947F4D" w14:textId="4F4A8062" w:rsidR="001A6A06" w:rsidRPr="0054197D" w:rsidRDefault="001A6A06" w:rsidP="001A6A06">
            <w:pPr>
              <w:rPr>
                <w:rFonts w:ascii="Cambria" w:hAnsi="Cambria" w:cstheme="minorHAnsi"/>
              </w:rPr>
            </w:pPr>
            <w:r w:rsidRPr="0054197D">
              <w:rPr>
                <w:rFonts w:ascii="Cambria" w:hAnsi="Cambria" w:cstheme="minorHAnsi"/>
              </w:rPr>
              <w:t xml:space="preserve">Marshall, </w:t>
            </w:r>
            <w:r w:rsidRPr="0054197D">
              <w:rPr>
                <w:rFonts w:ascii="Cambria" w:hAnsi="Cambria" w:cstheme="minorHAnsi"/>
                <w:u w:val="single"/>
              </w:rPr>
              <w:t>Cultural Diversity in our school</w:t>
            </w:r>
          </w:p>
        </w:tc>
        <w:tc>
          <w:tcPr>
            <w:tcW w:w="3690" w:type="dxa"/>
          </w:tcPr>
          <w:p w14:paraId="1EE1AC49" w14:textId="77777777" w:rsidR="00125D3B" w:rsidRPr="002A71EE" w:rsidRDefault="002A71EE" w:rsidP="002A71EE">
            <w:pPr>
              <w:pStyle w:val="ListParagraph"/>
              <w:numPr>
                <w:ilvl w:val="0"/>
                <w:numId w:val="12"/>
              </w:numPr>
              <w:rPr>
                <w:rFonts w:ascii="Cambria" w:hAnsi="Cambria" w:cstheme="minorHAnsi"/>
              </w:rPr>
            </w:pPr>
            <w:r w:rsidRPr="002A71EE">
              <w:rPr>
                <w:rFonts w:ascii="Cambria" w:hAnsi="Cambria" w:cstheme="minorHAnsi"/>
              </w:rPr>
              <w:t xml:space="preserve">Cultural literacy </w:t>
            </w:r>
          </w:p>
          <w:p w14:paraId="1EE47428" w14:textId="389D68B0" w:rsidR="002A71EE" w:rsidRPr="002A71EE" w:rsidRDefault="002A71EE" w:rsidP="002A71EE">
            <w:pPr>
              <w:pStyle w:val="ListParagraph"/>
              <w:numPr>
                <w:ilvl w:val="0"/>
                <w:numId w:val="12"/>
              </w:numPr>
              <w:rPr>
                <w:rFonts w:ascii="Cambria" w:hAnsi="Cambria" w:cstheme="minorHAnsi"/>
              </w:rPr>
            </w:pPr>
            <w:r w:rsidRPr="002A71EE">
              <w:rPr>
                <w:rFonts w:ascii="Cambria" w:hAnsi="Cambria" w:cstheme="minorHAnsi"/>
              </w:rPr>
              <w:t xml:space="preserve">Privilege </w:t>
            </w:r>
          </w:p>
        </w:tc>
        <w:tc>
          <w:tcPr>
            <w:tcW w:w="4140" w:type="dxa"/>
          </w:tcPr>
          <w:p w14:paraId="674293F1"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06D994C5"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3D48EB70" w14:textId="052C12CA"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2696268A" w14:textId="77777777" w:rsidTr="00D67FF5">
        <w:tc>
          <w:tcPr>
            <w:tcW w:w="10710" w:type="dxa"/>
            <w:gridSpan w:val="3"/>
          </w:tcPr>
          <w:p w14:paraId="265A1BB4" w14:textId="250FB510" w:rsidR="00125D3B" w:rsidRPr="0054197D" w:rsidRDefault="00125D3B" w:rsidP="00C67D5A">
            <w:pPr>
              <w:rPr>
                <w:rFonts w:ascii="Cambria" w:hAnsi="Cambria" w:cstheme="minorHAnsi"/>
                <w:b/>
                <w:bCs/>
              </w:rPr>
            </w:pPr>
            <w:r w:rsidRPr="0054197D">
              <w:rPr>
                <w:rFonts w:ascii="Cambria" w:hAnsi="Cambria" w:cstheme="minorHAnsi"/>
                <w:b/>
                <w:bCs/>
              </w:rPr>
              <w:t>Week 9</w:t>
            </w:r>
            <w:r w:rsidR="004C437E" w:rsidRPr="0054197D">
              <w:rPr>
                <w:rFonts w:ascii="Cambria" w:hAnsi="Cambria" w:cstheme="minorHAnsi"/>
                <w:b/>
                <w:bCs/>
              </w:rPr>
              <w:t xml:space="preserve"> Equity and Equality </w:t>
            </w:r>
          </w:p>
          <w:p w14:paraId="491786AB" w14:textId="1C383FE7" w:rsidR="00125D3B" w:rsidRPr="00FD5376" w:rsidRDefault="00125D3B" w:rsidP="00C67D5A">
            <w:pPr>
              <w:rPr>
                <w:rFonts w:ascii="Cambria" w:hAnsi="Cambria" w:cstheme="minorHAnsi"/>
                <w:i/>
                <w:iCs/>
              </w:rPr>
            </w:pPr>
            <w:r w:rsidRPr="00FD5376">
              <w:rPr>
                <w:rFonts w:ascii="Cambria" w:hAnsi="Cambria" w:cstheme="minorHAnsi"/>
                <w:i/>
                <w:iCs/>
              </w:rPr>
              <w:t>October 13</w:t>
            </w:r>
            <w:r w:rsidRPr="00FD5376">
              <w:rPr>
                <w:rFonts w:ascii="Cambria" w:hAnsi="Cambria" w:cstheme="minorHAnsi"/>
                <w:i/>
                <w:iCs/>
                <w:vertAlign w:val="superscript"/>
              </w:rPr>
              <w:t xml:space="preserve">th, </w:t>
            </w:r>
            <w:r w:rsidRPr="00FD5376">
              <w:rPr>
                <w:rFonts w:ascii="Cambria" w:hAnsi="Cambria" w:cstheme="minorHAnsi"/>
                <w:i/>
                <w:iCs/>
              </w:rPr>
              <w:t>2021---Not meeting via Zoom this week</w:t>
            </w:r>
            <w:r w:rsidR="0076209A" w:rsidRPr="00FD5376">
              <w:rPr>
                <w:rFonts w:ascii="Cambria" w:hAnsi="Cambria" w:cstheme="minorHAnsi"/>
                <w:i/>
                <w:iCs/>
              </w:rPr>
              <w:t xml:space="preserve">; AAGC Conference </w:t>
            </w:r>
          </w:p>
        </w:tc>
      </w:tr>
      <w:tr w:rsidR="00125D3B" w:rsidRPr="0054197D" w14:paraId="2CB8D940" w14:textId="77777777" w:rsidTr="001E5F17">
        <w:tc>
          <w:tcPr>
            <w:tcW w:w="2880" w:type="dxa"/>
            <w:shd w:val="clear" w:color="auto" w:fill="D0CECE" w:themeFill="background2" w:themeFillShade="E6"/>
          </w:tcPr>
          <w:p w14:paraId="16CEEC9A" w14:textId="496E4E1D"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1B578466" w14:textId="7F0DDE98"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077EF63B" w14:textId="27B77B7D"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25D3B" w:rsidRPr="0054197D" w14:paraId="12AF0298" w14:textId="77777777" w:rsidTr="001E5F17">
        <w:tc>
          <w:tcPr>
            <w:tcW w:w="2880" w:type="dxa"/>
          </w:tcPr>
          <w:p w14:paraId="789A1E5F" w14:textId="77777777" w:rsidR="00125D3B" w:rsidRPr="0054197D" w:rsidRDefault="001A6A06" w:rsidP="00C67D5A">
            <w:pPr>
              <w:rPr>
                <w:rFonts w:ascii="Cambria" w:hAnsi="Cambria" w:cstheme="minorHAnsi"/>
                <w:u w:val="single"/>
              </w:rPr>
            </w:pPr>
            <w:r w:rsidRPr="0054197D">
              <w:rPr>
                <w:rFonts w:ascii="Cambria" w:hAnsi="Cambria" w:cstheme="minorHAnsi"/>
              </w:rPr>
              <w:t xml:space="preserve">Kozol, </w:t>
            </w:r>
            <w:r w:rsidRPr="0054197D">
              <w:rPr>
                <w:rFonts w:ascii="Cambria" w:hAnsi="Cambria" w:cstheme="minorHAnsi"/>
                <w:u w:val="single"/>
              </w:rPr>
              <w:t>Other people’s children</w:t>
            </w:r>
          </w:p>
          <w:p w14:paraId="2CAEB2A5" w14:textId="77777777" w:rsidR="008E6624" w:rsidRDefault="008E6624" w:rsidP="00C67D5A">
            <w:pPr>
              <w:rPr>
                <w:rFonts w:ascii="Cambria" w:hAnsi="Cambria" w:cstheme="minorHAnsi"/>
              </w:rPr>
            </w:pPr>
            <w:r w:rsidRPr="0054197D">
              <w:rPr>
                <w:rFonts w:ascii="Cambria" w:hAnsi="Cambria" w:cstheme="minorHAnsi"/>
              </w:rPr>
              <w:t xml:space="preserve">Love Chapters 3 and 4 </w:t>
            </w:r>
          </w:p>
          <w:p w14:paraId="09505FCE" w14:textId="524F9066" w:rsidR="00B679E9" w:rsidRPr="0054197D" w:rsidRDefault="00B679E9" w:rsidP="00C67D5A">
            <w:pPr>
              <w:rPr>
                <w:rFonts w:ascii="Cambria" w:hAnsi="Cambria" w:cstheme="minorHAnsi"/>
              </w:rPr>
            </w:pPr>
            <w:r>
              <w:rPr>
                <w:rFonts w:ascii="Cambria" w:hAnsi="Cambria" w:cstheme="minorHAnsi"/>
              </w:rPr>
              <w:t>Brown (2010)</w:t>
            </w:r>
          </w:p>
        </w:tc>
        <w:tc>
          <w:tcPr>
            <w:tcW w:w="3690" w:type="dxa"/>
          </w:tcPr>
          <w:p w14:paraId="3BCE4BE9" w14:textId="77777777" w:rsidR="00125D3B" w:rsidRDefault="00322073" w:rsidP="00322073">
            <w:pPr>
              <w:pStyle w:val="ListParagraph"/>
              <w:numPr>
                <w:ilvl w:val="0"/>
                <w:numId w:val="13"/>
              </w:numPr>
              <w:rPr>
                <w:rFonts w:ascii="Cambria" w:hAnsi="Cambria" w:cstheme="minorHAnsi"/>
              </w:rPr>
            </w:pPr>
            <w:r>
              <w:rPr>
                <w:rFonts w:ascii="Cambria" w:hAnsi="Cambria" w:cstheme="minorHAnsi"/>
              </w:rPr>
              <w:t>The differences between equity and equality</w:t>
            </w:r>
          </w:p>
          <w:p w14:paraId="6B781143" w14:textId="6E900B13" w:rsidR="00322073" w:rsidRPr="00322073" w:rsidRDefault="00322073" w:rsidP="00322073">
            <w:pPr>
              <w:pStyle w:val="ListParagraph"/>
              <w:numPr>
                <w:ilvl w:val="0"/>
                <w:numId w:val="13"/>
              </w:numPr>
              <w:rPr>
                <w:rFonts w:ascii="Cambria" w:hAnsi="Cambria" w:cstheme="minorHAnsi"/>
              </w:rPr>
            </w:pPr>
            <w:r>
              <w:rPr>
                <w:rFonts w:ascii="Cambria" w:hAnsi="Cambria" w:cstheme="minorHAnsi"/>
              </w:rPr>
              <w:t xml:space="preserve">Inequity and inequality in schools and educational systems </w:t>
            </w:r>
          </w:p>
        </w:tc>
        <w:tc>
          <w:tcPr>
            <w:tcW w:w="4140" w:type="dxa"/>
          </w:tcPr>
          <w:p w14:paraId="642D04AF"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6145FBF9"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783B36B7" w14:textId="32A0E38A"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17B7C265" w14:textId="77777777" w:rsidTr="0009168D">
        <w:tc>
          <w:tcPr>
            <w:tcW w:w="10710" w:type="dxa"/>
            <w:gridSpan w:val="3"/>
          </w:tcPr>
          <w:p w14:paraId="204F0ADC" w14:textId="66A1F26A" w:rsidR="00125D3B" w:rsidRPr="0054197D" w:rsidRDefault="00125D3B" w:rsidP="00C67D5A">
            <w:pPr>
              <w:rPr>
                <w:rFonts w:ascii="Cambria" w:hAnsi="Cambria" w:cstheme="minorHAnsi"/>
                <w:b/>
                <w:bCs/>
              </w:rPr>
            </w:pPr>
            <w:r w:rsidRPr="0054197D">
              <w:rPr>
                <w:rFonts w:ascii="Cambria" w:hAnsi="Cambria" w:cstheme="minorHAnsi"/>
                <w:b/>
                <w:bCs/>
              </w:rPr>
              <w:t xml:space="preserve">Week 10 </w:t>
            </w:r>
            <w:r w:rsidR="004C437E" w:rsidRPr="0054197D">
              <w:rPr>
                <w:rFonts w:ascii="Cambria" w:hAnsi="Cambria" w:cstheme="minorHAnsi"/>
                <w:b/>
                <w:bCs/>
              </w:rPr>
              <w:t>Politics and Privatization of Education</w:t>
            </w:r>
          </w:p>
          <w:p w14:paraId="142983F3" w14:textId="5B13B361" w:rsidR="00125D3B" w:rsidRPr="0054197D" w:rsidRDefault="00125D3B" w:rsidP="00C67D5A">
            <w:pPr>
              <w:rPr>
                <w:rFonts w:ascii="Cambria" w:hAnsi="Cambria" w:cstheme="minorHAnsi"/>
              </w:rPr>
            </w:pPr>
            <w:r w:rsidRPr="0054197D">
              <w:rPr>
                <w:rFonts w:ascii="Cambria" w:hAnsi="Cambria" w:cstheme="minorHAnsi"/>
              </w:rPr>
              <w:t>Meeting Wednesday October 20</w:t>
            </w:r>
            <w:r w:rsidRPr="0054197D">
              <w:rPr>
                <w:rFonts w:ascii="Cambria" w:hAnsi="Cambria" w:cstheme="minorHAnsi"/>
                <w:vertAlign w:val="superscript"/>
              </w:rPr>
              <w:t xml:space="preserve">th, </w:t>
            </w:r>
            <w:r w:rsidRPr="0054197D">
              <w:rPr>
                <w:rFonts w:ascii="Cambria" w:hAnsi="Cambria" w:cstheme="minorHAnsi"/>
              </w:rPr>
              <w:t xml:space="preserve">2021 </w:t>
            </w:r>
          </w:p>
        </w:tc>
      </w:tr>
      <w:tr w:rsidR="00125D3B" w:rsidRPr="0054197D" w14:paraId="2A0F579D" w14:textId="77777777" w:rsidTr="001E5F17">
        <w:tc>
          <w:tcPr>
            <w:tcW w:w="2880" w:type="dxa"/>
            <w:shd w:val="clear" w:color="auto" w:fill="D0CECE" w:themeFill="background2" w:themeFillShade="E6"/>
          </w:tcPr>
          <w:p w14:paraId="2E04844B" w14:textId="450932CA"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7E54028A" w14:textId="29F7B451"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77F26B67" w14:textId="4B0D6BB9"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25D3B" w:rsidRPr="0054197D" w14:paraId="7762805F" w14:textId="77777777" w:rsidTr="001E5F17">
        <w:tc>
          <w:tcPr>
            <w:tcW w:w="2880" w:type="dxa"/>
          </w:tcPr>
          <w:p w14:paraId="4986BBFD" w14:textId="747C22B3" w:rsidR="00125D3B" w:rsidRPr="0054197D" w:rsidRDefault="008E6624" w:rsidP="00C67D5A">
            <w:pPr>
              <w:rPr>
                <w:rFonts w:ascii="Cambria" w:hAnsi="Cambria" w:cstheme="minorHAnsi"/>
              </w:rPr>
            </w:pPr>
            <w:r w:rsidRPr="0054197D">
              <w:rPr>
                <w:rFonts w:ascii="Cambria" w:hAnsi="Cambria" w:cstheme="minorHAnsi"/>
              </w:rPr>
              <w:t>Ravitch Chapters 16, 19, 26, and 32</w:t>
            </w:r>
          </w:p>
        </w:tc>
        <w:tc>
          <w:tcPr>
            <w:tcW w:w="3690" w:type="dxa"/>
          </w:tcPr>
          <w:p w14:paraId="482735AC" w14:textId="77777777" w:rsidR="00125D3B" w:rsidRPr="00BC17DD" w:rsidRDefault="00BC17DD" w:rsidP="00BC17DD">
            <w:pPr>
              <w:pStyle w:val="ListParagraph"/>
              <w:numPr>
                <w:ilvl w:val="0"/>
                <w:numId w:val="14"/>
              </w:numPr>
              <w:rPr>
                <w:rFonts w:ascii="Cambria" w:hAnsi="Cambria" w:cstheme="minorHAnsi"/>
              </w:rPr>
            </w:pPr>
            <w:r w:rsidRPr="00BC17DD">
              <w:rPr>
                <w:rFonts w:ascii="Cambria" w:hAnsi="Cambria" w:cstheme="minorHAnsi"/>
              </w:rPr>
              <w:t>Alternative schools, charter schools, private schools</w:t>
            </w:r>
          </w:p>
          <w:p w14:paraId="50E6B658" w14:textId="2EF1115A" w:rsidR="00BC17DD" w:rsidRPr="00BC17DD" w:rsidRDefault="00BC17DD" w:rsidP="00BC17DD">
            <w:pPr>
              <w:pStyle w:val="ListParagraph"/>
              <w:numPr>
                <w:ilvl w:val="0"/>
                <w:numId w:val="14"/>
              </w:numPr>
              <w:rPr>
                <w:rFonts w:ascii="Cambria" w:hAnsi="Cambria" w:cstheme="minorHAnsi"/>
              </w:rPr>
            </w:pPr>
            <w:r w:rsidRPr="00BC17DD">
              <w:rPr>
                <w:rFonts w:ascii="Cambria" w:hAnsi="Cambria" w:cstheme="minorHAnsi"/>
              </w:rPr>
              <w:t xml:space="preserve">Privatization </w:t>
            </w:r>
          </w:p>
        </w:tc>
        <w:tc>
          <w:tcPr>
            <w:tcW w:w="4140" w:type="dxa"/>
          </w:tcPr>
          <w:p w14:paraId="54E06D4D"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679CDEFC"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3DEE3B37" w14:textId="6633ADBB" w:rsidR="006345FC"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553DDD69" w14:textId="77777777" w:rsidTr="00920D15">
        <w:tc>
          <w:tcPr>
            <w:tcW w:w="10710" w:type="dxa"/>
            <w:gridSpan w:val="3"/>
          </w:tcPr>
          <w:p w14:paraId="1563E76A" w14:textId="1264326F" w:rsidR="00125D3B" w:rsidRPr="0054197D" w:rsidRDefault="00125D3B" w:rsidP="00C67D5A">
            <w:pPr>
              <w:rPr>
                <w:rFonts w:ascii="Cambria" w:hAnsi="Cambria" w:cstheme="minorHAnsi"/>
                <w:b/>
                <w:bCs/>
              </w:rPr>
            </w:pPr>
            <w:r w:rsidRPr="0054197D">
              <w:rPr>
                <w:rFonts w:ascii="Cambria" w:hAnsi="Cambria" w:cstheme="minorHAnsi"/>
                <w:b/>
                <w:bCs/>
              </w:rPr>
              <w:t>Week 11</w:t>
            </w:r>
            <w:r w:rsidR="00DA3DDC" w:rsidRPr="0054197D">
              <w:rPr>
                <w:rFonts w:ascii="Cambria" w:hAnsi="Cambria" w:cstheme="minorHAnsi"/>
                <w:b/>
                <w:bCs/>
              </w:rPr>
              <w:t xml:space="preserve"> </w:t>
            </w:r>
            <w:r w:rsidR="00515E0C" w:rsidRPr="0054197D">
              <w:rPr>
                <w:rFonts w:ascii="Cambria" w:hAnsi="Cambria" w:cstheme="minorHAnsi"/>
                <w:b/>
                <w:bCs/>
              </w:rPr>
              <w:t xml:space="preserve">Overt and Covert Violence </w:t>
            </w:r>
          </w:p>
          <w:p w14:paraId="48ADF932" w14:textId="34B19165" w:rsidR="00125D3B" w:rsidRPr="0054197D" w:rsidRDefault="00125D3B" w:rsidP="00C67D5A">
            <w:pPr>
              <w:rPr>
                <w:rFonts w:ascii="Cambria" w:hAnsi="Cambria" w:cstheme="minorHAnsi"/>
              </w:rPr>
            </w:pPr>
            <w:r w:rsidRPr="0054197D">
              <w:rPr>
                <w:rFonts w:ascii="Cambria" w:hAnsi="Cambria" w:cstheme="minorHAnsi"/>
              </w:rPr>
              <w:t>Meeting Wednesday October 27</w:t>
            </w:r>
            <w:r w:rsidRPr="0054197D">
              <w:rPr>
                <w:rFonts w:ascii="Cambria" w:hAnsi="Cambria" w:cstheme="minorHAnsi"/>
                <w:vertAlign w:val="superscript"/>
              </w:rPr>
              <w:t>th</w:t>
            </w:r>
            <w:r w:rsidRPr="0054197D">
              <w:rPr>
                <w:rFonts w:ascii="Cambria" w:hAnsi="Cambria" w:cstheme="minorHAnsi"/>
              </w:rPr>
              <w:t>, 2021</w:t>
            </w:r>
          </w:p>
        </w:tc>
      </w:tr>
      <w:tr w:rsidR="00125D3B" w:rsidRPr="0054197D" w14:paraId="4A311B85" w14:textId="77777777" w:rsidTr="001E5F17">
        <w:tc>
          <w:tcPr>
            <w:tcW w:w="2880" w:type="dxa"/>
            <w:shd w:val="clear" w:color="auto" w:fill="D0CECE" w:themeFill="background2" w:themeFillShade="E6"/>
          </w:tcPr>
          <w:p w14:paraId="797C5152" w14:textId="7E7522ED" w:rsidR="00125D3B" w:rsidRPr="0054197D" w:rsidRDefault="00125D3B"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3148B771" w14:textId="5BDF1808" w:rsidR="00125D3B" w:rsidRPr="0054197D" w:rsidRDefault="00125D3B"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4DB23F3E" w14:textId="2B6F1F53" w:rsidR="00125D3B" w:rsidRPr="0054197D" w:rsidRDefault="00125D3B" w:rsidP="004D6572">
            <w:pPr>
              <w:jc w:val="center"/>
              <w:rPr>
                <w:rFonts w:ascii="Cambria" w:hAnsi="Cambria" w:cstheme="minorHAnsi"/>
              </w:rPr>
            </w:pPr>
            <w:r w:rsidRPr="0054197D">
              <w:rPr>
                <w:rFonts w:ascii="Cambria" w:hAnsi="Cambria" w:cstheme="minorHAnsi"/>
              </w:rPr>
              <w:t>Assignment(s)</w:t>
            </w:r>
          </w:p>
        </w:tc>
      </w:tr>
      <w:tr w:rsidR="00125D3B" w:rsidRPr="0054197D" w14:paraId="75C6E971" w14:textId="77777777" w:rsidTr="001E5F17">
        <w:tc>
          <w:tcPr>
            <w:tcW w:w="2880" w:type="dxa"/>
          </w:tcPr>
          <w:p w14:paraId="7A8D7075" w14:textId="77777777" w:rsidR="001A6A06" w:rsidRPr="0054197D" w:rsidRDefault="001A6A06" w:rsidP="001A6A06">
            <w:p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cstheme="minorHAnsi"/>
              </w:rPr>
            </w:pPr>
            <w:r w:rsidRPr="0054197D">
              <w:rPr>
                <w:rFonts w:ascii="Cambria" w:hAnsi="Cambria" w:cstheme="minorHAnsi"/>
              </w:rPr>
              <w:t xml:space="preserve">Galtung, </w:t>
            </w:r>
            <w:r w:rsidRPr="0054197D">
              <w:rPr>
                <w:rFonts w:ascii="Cambria" w:hAnsi="Cambria" w:cstheme="minorHAnsi"/>
                <w:u w:val="single"/>
              </w:rPr>
              <w:t>Violence Pease &amp; Peace Research</w:t>
            </w:r>
            <w:r w:rsidRPr="0054197D">
              <w:rPr>
                <w:rFonts w:ascii="Cambria" w:hAnsi="Cambria" w:cstheme="minorHAnsi"/>
              </w:rPr>
              <w:t xml:space="preserve"> </w:t>
            </w:r>
          </w:p>
          <w:p w14:paraId="1F202A8C" w14:textId="29C4F92A" w:rsidR="001A6A06" w:rsidRPr="0054197D" w:rsidRDefault="001A6A06" w:rsidP="001A6A06">
            <w:pPr>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cstheme="minorHAnsi"/>
              </w:rPr>
            </w:pPr>
            <w:r w:rsidRPr="0054197D">
              <w:rPr>
                <w:rFonts w:ascii="Cambria" w:hAnsi="Cambria" w:cstheme="minorHAnsi"/>
              </w:rPr>
              <w:t xml:space="preserve">Newman, </w:t>
            </w:r>
            <w:r w:rsidRPr="0054197D">
              <w:rPr>
                <w:rFonts w:ascii="Cambria" w:hAnsi="Cambria" w:cstheme="minorHAnsi"/>
                <w:u w:val="single"/>
              </w:rPr>
              <w:t>Rampage</w:t>
            </w:r>
          </w:p>
          <w:p w14:paraId="72018CEB" w14:textId="77777777" w:rsidR="00125D3B" w:rsidRDefault="001A6A06" w:rsidP="001A6A06">
            <w:pPr>
              <w:pStyle w:val="Level1"/>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cstheme="minorHAnsi"/>
                <w:u w:val="single"/>
              </w:rPr>
            </w:pPr>
            <w:r w:rsidRPr="0054197D">
              <w:rPr>
                <w:rFonts w:ascii="Cambria" w:hAnsi="Cambria" w:cstheme="minorHAnsi"/>
              </w:rPr>
              <w:t xml:space="preserve">Curtin &amp; </w:t>
            </w:r>
            <w:proofErr w:type="spellStart"/>
            <w:r w:rsidRPr="0054197D">
              <w:rPr>
                <w:rFonts w:ascii="Cambria" w:hAnsi="Cambria" w:cstheme="minorHAnsi"/>
              </w:rPr>
              <w:t>Litke</w:t>
            </w:r>
            <w:proofErr w:type="spellEnd"/>
            <w:r w:rsidRPr="0054197D">
              <w:rPr>
                <w:rFonts w:ascii="Cambria" w:hAnsi="Cambria" w:cstheme="minorHAnsi"/>
              </w:rPr>
              <w:t xml:space="preserve">, </w:t>
            </w:r>
            <w:r w:rsidRPr="0054197D">
              <w:rPr>
                <w:rFonts w:ascii="Cambria" w:hAnsi="Cambria" w:cstheme="minorHAnsi"/>
                <w:u w:val="single"/>
              </w:rPr>
              <w:t>Preface</w:t>
            </w:r>
          </w:p>
          <w:p w14:paraId="35740AF6" w14:textId="269C1CD8" w:rsidR="00B679E9" w:rsidRPr="00B679E9" w:rsidRDefault="00B679E9" w:rsidP="00B679E9">
            <w:pPr>
              <w:pStyle w:val="Level1"/>
              <w:tabs>
                <w:tab w:val="left" w:pos="0"/>
                <w:tab w:val="left" w:pos="355"/>
                <w:tab w:val="left" w:pos="72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mbria" w:hAnsi="Cambria" w:cstheme="minorHAnsi"/>
              </w:rPr>
            </w:pPr>
            <w:r>
              <w:rPr>
                <w:rFonts w:ascii="Cambria" w:hAnsi="Cambria" w:cstheme="minorHAnsi"/>
              </w:rPr>
              <w:t xml:space="preserve">Nichols, </w:t>
            </w:r>
            <w:proofErr w:type="spellStart"/>
            <w:r>
              <w:rPr>
                <w:rFonts w:ascii="Cambria" w:hAnsi="Cambria" w:cstheme="minorHAnsi"/>
              </w:rPr>
              <w:t>Ludwin</w:t>
            </w:r>
            <w:proofErr w:type="spellEnd"/>
            <w:r>
              <w:rPr>
                <w:rFonts w:ascii="Cambria" w:hAnsi="Cambria" w:cstheme="minorHAnsi"/>
              </w:rPr>
              <w:t xml:space="preserve">, </w:t>
            </w:r>
            <w:proofErr w:type="spellStart"/>
            <w:r>
              <w:rPr>
                <w:rFonts w:ascii="Cambria" w:hAnsi="Cambria" w:cstheme="minorHAnsi"/>
              </w:rPr>
              <w:t>Iadicola</w:t>
            </w:r>
            <w:proofErr w:type="spellEnd"/>
            <w:r>
              <w:rPr>
                <w:rFonts w:ascii="Cambria" w:hAnsi="Cambria" w:cstheme="minorHAnsi"/>
              </w:rPr>
              <w:t xml:space="preserve"> (1999)</w:t>
            </w:r>
          </w:p>
        </w:tc>
        <w:tc>
          <w:tcPr>
            <w:tcW w:w="3690" w:type="dxa"/>
          </w:tcPr>
          <w:p w14:paraId="7A0331EC" w14:textId="29871A5A" w:rsidR="00125D3B" w:rsidRDefault="004871A4" w:rsidP="004871A4">
            <w:pPr>
              <w:pStyle w:val="ListParagraph"/>
              <w:numPr>
                <w:ilvl w:val="0"/>
                <w:numId w:val="15"/>
              </w:numPr>
              <w:rPr>
                <w:rFonts w:ascii="Cambria" w:hAnsi="Cambria" w:cstheme="minorHAnsi"/>
              </w:rPr>
            </w:pPr>
            <w:r>
              <w:rPr>
                <w:rFonts w:ascii="Cambria" w:hAnsi="Cambria" w:cstheme="minorHAnsi"/>
              </w:rPr>
              <w:t>The presence of violence in schools</w:t>
            </w:r>
            <w:r w:rsidR="008A050A">
              <w:rPr>
                <w:rFonts w:ascii="Cambria" w:hAnsi="Cambria" w:cstheme="minorHAnsi"/>
              </w:rPr>
              <w:t>; structural/institutional</w:t>
            </w:r>
          </w:p>
          <w:p w14:paraId="6AE1DBCE" w14:textId="77777777" w:rsidR="004871A4" w:rsidRDefault="004871A4" w:rsidP="004871A4">
            <w:pPr>
              <w:pStyle w:val="ListParagraph"/>
              <w:numPr>
                <w:ilvl w:val="0"/>
                <w:numId w:val="15"/>
              </w:numPr>
              <w:rPr>
                <w:rFonts w:ascii="Cambria" w:hAnsi="Cambria" w:cstheme="minorHAnsi"/>
              </w:rPr>
            </w:pPr>
            <w:r>
              <w:rPr>
                <w:rFonts w:ascii="Cambria" w:hAnsi="Cambria" w:cstheme="minorHAnsi"/>
              </w:rPr>
              <w:t xml:space="preserve">“rampage” violence </w:t>
            </w:r>
          </w:p>
          <w:p w14:paraId="3FD53FE1" w14:textId="57821470" w:rsidR="004871A4" w:rsidRPr="004871A4" w:rsidRDefault="004871A4" w:rsidP="004871A4">
            <w:pPr>
              <w:pStyle w:val="ListParagraph"/>
              <w:numPr>
                <w:ilvl w:val="0"/>
                <w:numId w:val="15"/>
              </w:numPr>
              <w:rPr>
                <w:rFonts w:ascii="Cambria" w:hAnsi="Cambria" w:cstheme="minorHAnsi"/>
              </w:rPr>
            </w:pPr>
            <w:r>
              <w:rPr>
                <w:rFonts w:ascii="Cambria" w:hAnsi="Cambria" w:cstheme="minorHAnsi"/>
              </w:rPr>
              <w:t xml:space="preserve">Systemic violence </w:t>
            </w:r>
          </w:p>
        </w:tc>
        <w:tc>
          <w:tcPr>
            <w:tcW w:w="4140" w:type="dxa"/>
          </w:tcPr>
          <w:p w14:paraId="082353A6"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297419EE"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730083A3" w14:textId="3F909A16"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125D3B" w:rsidRPr="0054197D" w14:paraId="02313D4D" w14:textId="77777777" w:rsidTr="00640DF0">
        <w:tc>
          <w:tcPr>
            <w:tcW w:w="10710" w:type="dxa"/>
            <w:gridSpan w:val="3"/>
          </w:tcPr>
          <w:p w14:paraId="45599C78" w14:textId="263C0115" w:rsidR="00125D3B" w:rsidRPr="0054197D" w:rsidRDefault="00125D3B" w:rsidP="00C67D5A">
            <w:pPr>
              <w:rPr>
                <w:rFonts w:ascii="Cambria" w:hAnsi="Cambria" w:cstheme="minorHAnsi"/>
                <w:b/>
                <w:bCs/>
              </w:rPr>
            </w:pPr>
            <w:r w:rsidRPr="0054197D">
              <w:rPr>
                <w:rFonts w:ascii="Cambria" w:hAnsi="Cambria" w:cstheme="minorHAnsi"/>
                <w:b/>
                <w:bCs/>
              </w:rPr>
              <w:t xml:space="preserve">Week 12 </w:t>
            </w:r>
            <w:r w:rsidR="00515E0C" w:rsidRPr="0054197D">
              <w:rPr>
                <w:rFonts w:ascii="Cambria" w:hAnsi="Cambria" w:cstheme="minorHAnsi"/>
                <w:b/>
                <w:bCs/>
              </w:rPr>
              <w:t xml:space="preserve">Teaching </w:t>
            </w:r>
          </w:p>
          <w:p w14:paraId="2C959992" w14:textId="1284C78C" w:rsidR="00125D3B" w:rsidRPr="0054197D" w:rsidRDefault="00125D3B" w:rsidP="00C67D5A">
            <w:pPr>
              <w:rPr>
                <w:rFonts w:ascii="Cambria" w:hAnsi="Cambria" w:cstheme="minorHAnsi"/>
              </w:rPr>
            </w:pPr>
            <w:r w:rsidRPr="0054197D">
              <w:rPr>
                <w:rFonts w:ascii="Cambria" w:hAnsi="Cambria" w:cstheme="minorHAnsi"/>
              </w:rPr>
              <w:t xml:space="preserve">Meeting Wednesday </w:t>
            </w:r>
            <w:r w:rsidR="008C2D22" w:rsidRPr="0054197D">
              <w:rPr>
                <w:rFonts w:ascii="Cambria" w:hAnsi="Cambria" w:cstheme="minorHAnsi"/>
              </w:rPr>
              <w:t>November 3</w:t>
            </w:r>
            <w:r w:rsidR="008C2D22" w:rsidRPr="0054197D">
              <w:rPr>
                <w:rFonts w:ascii="Cambria" w:hAnsi="Cambria" w:cstheme="minorHAnsi"/>
                <w:vertAlign w:val="superscript"/>
              </w:rPr>
              <w:t xml:space="preserve">rd, </w:t>
            </w:r>
            <w:r w:rsidR="008C2D22" w:rsidRPr="0054197D">
              <w:rPr>
                <w:rFonts w:ascii="Cambria" w:hAnsi="Cambria" w:cstheme="minorHAnsi"/>
              </w:rPr>
              <w:t>2021</w:t>
            </w:r>
          </w:p>
        </w:tc>
      </w:tr>
      <w:tr w:rsidR="00125D3B" w:rsidRPr="0054197D" w14:paraId="74D4EB36" w14:textId="77777777" w:rsidTr="001E5F17">
        <w:tc>
          <w:tcPr>
            <w:tcW w:w="2880" w:type="dxa"/>
            <w:shd w:val="clear" w:color="auto" w:fill="D0CECE" w:themeFill="background2" w:themeFillShade="E6"/>
          </w:tcPr>
          <w:p w14:paraId="5DFBE12C" w14:textId="0CEE5B0F" w:rsidR="00125D3B" w:rsidRPr="0054197D" w:rsidRDefault="008C2D22"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22FA4FF2" w14:textId="6BFF9AC9" w:rsidR="00125D3B" w:rsidRPr="0054197D" w:rsidRDefault="008C2D22"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77D9AD29" w14:textId="74BDA155" w:rsidR="00125D3B" w:rsidRPr="0054197D" w:rsidRDefault="008C2D22" w:rsidP="004D6572">
            <w:pPr>
              <w:jc w:val="center"/>
              <w:rPr>
                <w:rFonts w:ascii="Cambria" w:hAnsi="Cambria" w:cstheme="minorHAnsi"/>
              </w:rPr>
            </w:pPr>
            <w:r w:rsidRPr="0054197D">
              <w:rPr>
                <w:rFonts w:ascii="Cambria" w:hAnsi="Cambria" w:cstheme="minorHAnsi"/>
              </w:rPr>
              <w:t>Assignment(s)</w:t>
            </w:r>
          </w:p>
        </w:tc>
      </w:tr>
      <w:tr w:rsidR="00125D3B" w:rsidRPr="0054197D" w14:paraId="175F86E6" w14:textId="77777777" w:rsidTr="001E5F17">
        <w:tc>
          <w:tcPr>
            <w:tcW w:w="2880" w:type="dxa"/>
          </w:tcPr>
          <w:p w14:paraId="02E4012B" w14:textId="77777777" w:rsidR="00125D3B" w:rsidRDefault="00B679E9" w:rsidP="00C67D5A">
            <w:pPr>
              <w:rPr>
                <w:rFonts w:ascii="Cambria" w:hAnsi="Cambria" w:cstheme="minorHAnsi"/>
              </w:rPr>
            </w:pPr>
            <w:r>
              <w:rPr>
                <w:rFonts w:ascii="Cambria" w:hAnsi="Cambria" w:cstheme="minorHAnsi"/>
              </w:rPr>
              <w:t>Howard (2006) Chapters 4-6</w:t>
            </w:r>
          </w:p>
          <w:p w14:paraId="47528937" w14:textId="6F3BC5A8" w:rsidR="00B679E9" w:rsidRPr="0054197D" w:rsidRDefault="00B679E9" w:rsidP="00C67D5A">
            <w:pPr>
              <w:rPr>
                <w:rFonts w:ascii="Cambria" w:hAnsi="Cambria" w:cstheme="minorHAnsi"/>
              </w:rPr>
            </w:pPr>
            <w:r>
              <w:rPr>
                <w:rFonts w:ascii="Cambria" w:hAnsi="Cambria" w:cstheme="minorHAnsi"/>
              </w:rPr>
              <w:t xml:space="preserve">Delpit (2006) Part 3: Looking to the Future </w:t>
            </w:r>
          </w:p>
        </w:tc>
        <w:tc>
          <w:tcPr>
            <w:tcW w:w="3690" w:type="dxa"/>
          </w:tcPr>
          <w:p w14:paraId="4466D94C" w14:textId="62883E81" w:rsidR="00125D3B" w:rsidRPr="001A1DB3" w:rsidRDefault="00303ED6" w:rsidP="001A1DB3">
            <w:pPr>
              <w:pStyle w:val="ListParagraph"/>
              <w:numPr>
                <w:ilvl w:val="0"/>
                <w:numId w:val="16"/>
              </w:numPr>
              <w:rPr>
                <w:rFonts w:ascii="Cambria" w:hAnsi="Cambria" w:cstheme="minorHAnsi"/>
              </w:rPr>
            </w:pPr>
            <w:r>
              <w:rPr>
                <w:rFonts w:ascii="Cambria" w:hAnsi="Cambria" w:cstheme="minorHAnsi"/>
              </w:rPr>
              <w:t>Teaching, teachers, and the profession</w:t>
            </w:r>
          </w:p>
        </w:tc>
        <w:tc>
          <w:tcPr>
            <w:tcW w:w="4140" w:type="dxa"/>
          </w:tcPr>
          <w:p w14:paraId="6613946D"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71DFA904"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38AB1C0A" w14:textId="42F5FC5F"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8C2D22" w:rsidRPr="0054197D" w14:paraId="6EA04CDE" w14:textId="77777777" w:rsidTr="000D77F9">
        <w:tc>
          <w:tcPr>
            <w:tcW w:w="10710" w:type="dxa"/>
            <w:gridSpan w:val="3"/>
          </w:tcPr>
          <w:p w14:paraId="3782C5CA" w14:textId="705E12BB" w:rsidR="008C2D22" w:rsidRPr="0054197D" w:rsidRDefault="008C2D22" w:rsidP="00C67D5A">
            <w:pPr>
              <w:rPr>
                <w:rFonts w:ascii="Cambria" w:hAnsi="Cambria" w:cstheme="minorHAnsi"/>
                <w:b/>
                <w:bCs/>
              </w:rPr>
            </w:pPr>
            <w:r w:rsidRPr="0054197D">
              <w:rPr>
                <w:rFonts w:ascii="Cambria" w:hAnsi="Cambria" w:cstheme="minorHAnsi"/>
                <w:b/>
                <w:bCs/>
              </w:rPr>
              <w:t xml:space="preserve">Week 13 </w:t>
            </w:r>
            <w:r w:rsidR="00515E0C" w:rsidRPr="0054197D">
              <w:rPr>
                <w:rFonts w:ascii="Cambria" w:hAnsi="Cambria" w:cstheme="minorHAnsi"/>
                <w:b/>
                <w:bCs/>
              </w:rPr>
              <w:t>Meritocracy</w:t>
            </w:r>
            <w:r w:rsidR="00AA3035">
              <w:rPr>
                <w:rFonts w:ascii="Cambria" w:hAnsi="Cambria" w:cstheme="minorHAnsi"/>
                <w:b/>
                <w:bCs/>
              </w:rPr>
              <w:t>,</w:t>
            </w:r>
            <w:r w:rsidR="00515E0C" w:rsidRPr="0054197D">
              <w:rPr>
                <w:rFonts w:ascii="Cambria" w:hAnsi="Cambria" w:cstheme="minorHAnsi"/>
                <w:b/>
                <w:bCs/>
              </w:rPr>
              <w:t xml:space="preserve"> </w:t>
            </w:r>
            <w:r w:rsidR="00AA3035" w:rsidRPr="0054197D">
              <w:rPr>
                <w:rFonts w:ascii="Cambria" w:hAnsi="Cambria" w:cstheme="minorHAnsi"/>
                <w:b/>
                <w:bCs/>
              </w:rPr>
              <w:t>School Improvement</w:t>
            </w:r>
            <w:r w:rsidR="00AA3035">
              <w:rPr>
                <w:rFonts w:ascii="Cambria" w:hAnsi="Cambria" w:cstheme="minorHAnsi"/>
                <w:b/>
                <w:bCs/>
              </w:rPr>
              <w:t>,</w:t>
            </w:r>
            <w:r w:rsidR="00AA3035" w:rsidRPr="0054197D">
              <w:rPr>
                <w:rFonts w:ascii="Cambria" w:hAnsi="Cambria" w:cstheme="minorHAnsi"/>
                <w:b/>
                <w:bCs/>
              </w:rPr>
              <w:t xml:space="preserve"> and School Change</w:t>
            </w:r>
          </w:p>
          <w:p w14:paraId="7700A3FE" w14:textId="15277997" w:rsidR="008C2D22" w:rsidRPr="0054197D" w:rsidRDefault="008C2D22" w:rsidP="00C67D5A">
            <w:pPr>
              <w:rPr>
                <w:rFonts w:ascii="Cambria" w:hAnsi="Cambria" w:cstheme="minorHAnsi"/>
              </w:rPr>
            </w:pPr>
            <w:r w:rsidRPr="0054197D">
              <w:rPr>
                <w:rFonts w:ascii="Cambria" w:hAnsi="Cambria" w:cstheme="minorHAnsi"/>
              </w:rPr>
              <w:t>Meeting Wednesday November 10</w:t>
            </w:r>
            <w:r w:rsidRPr="0054197D">
              <w:rPr>
                <w:rFonts w:ascii="Cambria" w:hAnsi="Cambria" w:cstheme="minorHAnsi"/>
                <w:vertAlign w:val="superscript"/>
              </w:rPr>
              <w:t xml:space="preserve">th, </w:t>
            </w:r>
            <w:r w:rsidRPr="0054197D">
              <w:rPr>
                <w:rFonts w:ascii="Cambria" w:hAnsi="Cambria" w:cstheme="minorHAnsi"/>
              </w:rPr>
              <w:t>2021</w:t>
            </w:r>
          </w:p>
        </w:tc>
      </w:tr>
      <w:tr w:rsidR="00125D3B" w:rsidRPr="0054197D" w14:paraId="0DB80370" w14:textId="77777777" w:rsidTr="001E5F17">
        <w:tc>
          <w:tcPr>
            <w:tcW w:w="2880" w:type="dxa"/>
            <w:shd w:val="clear" w:color="auto" w:fill="D0CECE" w:themeFill="background2" w:themeFillShade="E6"/>
          </w:tcPr>
          <w:p w14:paraId="7227B195" w14:textId="2F28029A" w:rsidR="00125D3B" w:rsidRPr="0054197D" w:rsidRDefault="008C2D22"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77D4A586" w14:textId="72062DD0" w:rsidR="00125D3B" w:rsidRPr="0054197D" w:rsidRDefault="008C2D22"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33DF0462" w14:textId="2CF8919B" w:rsidR="00125D3B" w:rsidRPr="0054197D" w:rsidRDefault="008C2D22" w:rsidP="004D6572">
            <w:pPr>
              <w:jc w:val="center"/>
              <w:rPr>
                <w:rFonts w:ascii="Cambria" w:hAnsi="Cambria" w:cstheme="minorHAnsi"/>
              </w:rPr>
            </w:pPr>
            <w:r w:rsidRPr="0054197D">
              <w:rPr>
                <w:rFonts w:ascii="Cambria" w:hAnsi="Cambria" w:cstheme="minorHAnsi"/>
              </w:rPr>
              <w:t>Assignment(s)</w:t>
            </w:r>
          </w:p>
        </w:tc>
      </w:tr>
      <w:tr w:rsidR="00125D3B" w:rsidRPr="0054197D" w14:paraId="07A9A045" w14:textId="77777777" w:rsidTr="001E5F17">
        <w:tc>
          <w:tcPr>
            <w:tcW w:w="2880" w:type="dxa"/>
          </w:tcPr>
          <w:p w14:paraId="27214B3A" w14:textId="77777777" w:rsidR="00125D3B" w:rsidRDefault="00B679E9" w:rsidP="00C67D5A">
            <w:pPr>
              <w:rPr>
                <w:rFonts w:ascii="Cambria" w:hAnsi="Cambria" w:cstheme="minorHAnsi"/>
              </w:rPr>
            </w:pPr>
            <w:r>
              <w:rPr>
                <w:rFonts w:ascii="Cambria" w:hAnsi="Cambria" w:cstheme="minorHAnsi"/>
              </w:rPr>
              <w:t>Howard Chapter 7</w:t>
            </w:r>
          </w:p>
          <w:p w14:paraId="204561CE" w14:textId="77777777" w:rsidR="00B679E9" w:rsidRDefault="00B679E9" w:rsidP="00C67D5A">
            <w:pPr>
              <w:rPr>
                <w:rFonts w:ascii="Cambria" w:hAnsi="Cambria" w:cstheme="minorHAnsi"/>
              </w:rPr>
            </w:pPr>
            <w:r>
              <w:rPr>
                <w:rFonts w:ascii="Cambria" w:hAnsi="Cambria" w:cstheme="minorHAnsi"/>
              </w:rPr>
              <w:t xml:space="preserve">Brown, </w:t>
            </w:r>
            <w:proofErr w:type="spellStart"/>
            <w:r>
              <w:rPr>
                <w:rFonts w:ascii="Cambria" w:hAnsi="Cambria" w:cstheme="minorHAnsi"/>
              </w:rPr>
              <w:t>Benkovitz</w:t>
            </w:r>
            <w:proofErr w:type="spellEnd"/>
            <w:r>
              <w:rPr>
                <w:rFonts w:ascii="Cambria" w:hAnsi="Cambria" w:cstheme="minorHAnsi"/>
              </w:rPr>
              <w:t xml:space="preserve">, </w:t>
            </w:r>
            <w:proofErr w:type="spellStart"/>
            <w:r>
              <w:rPr>
                <w:rFonts w:ascii="Cambria" w:hAnsi="Cambria" w:cstheme="minorHAnsi"/>
              </w:rPr>
              <w:t>Muttillo</w:t>
            </w:r>
            <w:proofErr w:type="spellEnd"/>
            <w:r>
              <w:rPr>
                <w:rFonts w:ascii="Cambria" w:hAnsi="Cambria" w:cstheme="minorHAnsi"/>
              </w:rPr>
              <w:t>, &amp; Urban (2011)</w:t>
            </w:r>
          </w:p>
          <w:p w14:paraId="256E282F" w14:textId="77777777" w:rsidR="00B679E9" w:rsidRDefault="00B679E9" w:rsidP="00C67D5A">
            <w:pPr>
              <w:rPr>
                <w:rFonts w:ascii="Cambria" w:hAnsi="Cambria" w:cstheme="minorHAnsi"/>
              </w:rPr>
            </w:pPr>
            <w:r>
              <w:rPr>
                <w:rFonts w:ascii="Cambria" w:hAnsi="Cambria" w:cstheme="minorHAnsi"/>
              </w:rPr>
              <w:t>Ladson-Billings (2006)</w:t>
            </w:r>
          </w:p>
          <w:p w14:paraId="6B65FC78" w14:textId="3A2F0F9A" w:rsidR="004C63BE" w:rsidRPr="0054197D" w:rsidRDefault="004C63BE" w:rsidP="00C67D5A">
            <w:pPr>
              <w:rPr>
                <w:rFonts w:ascii="Cambria" w:hAnsi="Cambria" w:cstheme="minorHAnsi"/>
              </w:rPr>
            </w:pPr>
            <w:proofErr w:type="spellStart"/>
            <w:r>
              <w:rPr>
                <w:rFonts w:ascii="Cambria" w:hAnsi="Cambria" w:cstheme="minorHAnsi"/>
              </w:rPr>
              <w:t>Blankstein</w:t>
            </w:r>
            <w:proofErr w:type="spellEnd"/>
            <w:r>
              <w:rPr>
                <w:rFonts w:ascii="Cambria" w:hAnsi="Cambria" w:cstheme="minorHAnsi"/>
              </w:rPr>
              <w:t xml:space="preserve"> &amp; Houston (2011)</w:t>
            </w:r>
          </w:p>
        </w:tc>
        <w:tc>
          <w:tcPr>
            <w:tcW w:w="3690" w:type="dxa"/>
          </w:tcPr>
          <w:p w14:paraId="78FDFF76" w14:textId="77777777" w:rsidR="00303ED6" w:rsidRDefault="00303ED6" w:rsidP="00303ED6">
            <w:pPr>
              <w:pStyle w:val="ListParagraph"/>
              <w:numPr>
                <w:ilvl w:val="0"/>
                <w:numId w:val="16"/>
              </w:numPr>
              <w:rPr>
                <w:rFonts w:ascii="Cambria" w:hAnsi="Cambria" w:cstheme="minorHAnsi"/>
              </w:rPr>
            </w:pPr>
            <w:r>
              <w:rPr>
                <w:rFonts w:ascii="Cambria" w:hAnsi="Cambria" w:cstheme="minorHAnsi"/>
              </w:rPr>
              <w:t xml:space="preserve">Testing, assessment, and tracking </w:t>
            </w:r>
          </w:p>
          <w:p w14:paraId="1B6AA2E4" w14:textId="0FE4A8D0" w:rsidR="00303ED6" w:rsidRDefault="00303ED6" w:rsidP="00303ED6">
            <w:pPr>
              <w:pStyle w:val="ListParagraph"/>
              <w:numPr>
                <w:ilvl w:val="0"/>
                <w:numId w:val="16"/>
              </w:numPr>
              <w:rPr>
                <w:rFonts w:ascii="Cambria" w:hAnsi="Cambria" w:cstheme="minorHAnsi"/>
              </w:rPr>
            </w:pPr>
            <w:r>
              <w:rPr>
                <w:rFonts w:ascii="Cambria" w:hAnsi="Cambria" w:cstheme="minorHAnsi"/>
              </w:rPr>
              <w:t>Standardization</w:t>
            </w:r>
          </w:p>
          <w:p w14:paraId="42937B22" w14:textId="65A63600" w:rsidR="00303ED6" w:rsidRPr="00303ED6" w:rsidRDefault="00303ED6" w:rsidP="00303ED6">
            <w:pPr>
              <w:pStyle w:val="ListParagraph"/>
              <w:numPr>
                <w:ilvl w:val="0"/>
                <w:numId w:val="16"/>
              </w:numPr>
              <w:rPr>
                <w:rFonts w:ascii="Cambria" w:hAnsi="Cambria" w:cstheme="minorHAnsi"/>
              </w:rPr>
            </w:pPr>
            <w:r>
              <w:rPr>
                <w:rFonts w:ascii="Cambria" w:hAnsi="Cambria" w:cstheme="minorHAnsi"/>
              </w:rPr>
              <w:t xml:space="preserve">“gaps” and improvement </w:t>
            </w:r>
          </w:p>
        </w:tc>
        <w:tc>
          <w:tcPr>
            <w:tcW w:w="4140" w:type="dxa"/>
          </w:tcPr>
          <w:p w14:paraId="2C63FCDC"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Read</w:t>
            </w:r>
          </w:p>
          <w:p w14:paraId="3A406A3A" w14:textId="77777777" w:rsidR="006345FC" w:rsidRDefault="006345FC" w:rsidP="006345FC">
            <w:pPr>
              <w:pStyle w:val="ListParagraph"/>
              <w:numPr>
                <w:ilvl w:val="0"/>
                <w:numId w:val="9"/>
              </w:numPr>
              <w:rPr>
                <w:rFonts w:ascii="Cambria" w:hAnsi="Cambria" w:cstheme="minorHAnsi"/>
              </w:rPr>
            </w:pPr>
            <w:r>
              <w:rPr>
                <w:rFonts w:ascii="Cambria" w:hAnsi="Cambria" w:cstheme="minorHAnsi"/>
              </w:rPr>
              <w:t>Post brief summary/interpretation and question(s) by Monday 8pm CST</w:t>
            </w:r>
          </w:p>
          <w:p w14:paraId="2EE7A4CA" w14:textId="15856A01" w:rsidR="00125D3B" w:rsidRPr="006345FC" w:rsidRDefault="006345FC" w:rsidP="006345FC">
            <w:pPr>
              <w:pStyle w:val="ListParagraph"/>
              <w:numPr>
                <w:ilvl w:val="0"/>
                <w:numId w:val="9"/>
              </w:numPr>
              <w:rPr>
                <w:rFonts w:ascii="Cambria" w:hAnsi="Cambria" w:cstheme="minorHAnsi"/>
              </w:rPr>
            </w:pPr>
            <w:r w:rsidRPr="006345FC">
              <w:rPr>
                <w:rFonts w:ascii="Cambria" w:hAnsi="Cambria" w:cstheme="minorHAnsi"/>
              </w:rPr>
              <w:t>Respond to at least 3 other posts by Wednesday 5pm CST</w:t>
            </w:r>
          </w:p>
        </w:tc>
      </w:tr>
      <w:tr w:rsidR="008C2D22" w:rsidRPr="0054197D" w14:paraId="6B7EA27A" w14:textId="77777777" w:rsidTr="00BF3C94">
        <w:tc>
          <w:tcPr>
            <w:tcW w:w="10710" w:type="dxa"/>
            <w:gridSpan w:val="3"/>
          </w:tcPr>
          <w:p w14:paraId="3B85924C" w14:textId="243D42F7" w:rsidR="008C2D22" w:rsidRPr="0054197D" w:rsidRDefault="008C2D22" w:rsidP="00C67D5A">
            <w:pPr>
              <w:rPr>
                <w:rFonts w:ascii="Cambria" w:hAnsi="Cambria" w:cstheme="minorHAnsi"/>
                <w:b/>
                <w:bCs/>
              </w:rPr>
            </w:pPr>
            <w:r w:rsidRPr="0054197D">
              <w:rPr>
                <w:rFonts w:ascii="Cambria" w:hAnsi="Cambria" w:cstheme="minorHAnsi"/>
                <w:b/>
                <w:bCs/>
              </w:rPr>
              <w:t>Week 14</w:t>
            </w:r>
            <w:r w:rsidR="00515E0C" w:rsidRPr="0054197D">
              <w:rPr>
                <w:rFonts w:ascii="Cambria" w:hAnsi="Cambria" w:cstheme="minorHAnsi"/>
                <w:b/>
                <w:bCs/>
              </w:rPr>
              <w:t xml:space="preserve"> </w:t>
            </w:r>
          </w:p>
          <w:p w14:paraId="20655BC7" w14:textId="0E4A370B" w:rsidR="008C2D22" w:rsidRPr="0054197D" w:rsidRDefault="008C2D22" w:rsidP="00C67D5A">
            <w:pPr>
              <w:rPr>
                <w:rFonts w:ascii="Cambria" w:hAnsi="Cambria" w:cstheme="minorHAnsi"/>
              </w:rPr>
            </w:pPr>
            <w:r w:rsidRPr="0054197D">
              <w:rPr>
                <w:rFonts w:ascii="Cambria" w:hAnsi="Cambria" w:cstheme="minorHAnsi"/>
              </w:rPr>
              <w:t>Meeting Wednesday November 17</w:t>
            </w:r>
            <w:r w:rsidRPr="0054197D">
              <w:rPr>
                <w:rFonts w:ascii="Cambria" w:hAnsi="Cambria" w:cstheme="minorHAnsi"/>
                <w:vertAlign w:val="superscript"/>
              </w:rPr>
              <w:t xml:space="preserve">th, </w:t>
            </w:r>
            <w:r w:rsidRPr="0054197D">
              <w:rPr>
                <w:rFonts w:ascii="Cambria" w:hAnsi="Cambria" w:cstheme="minorHAnsi"/>
              </w:rPr>
              <w:t>2021 –Last class meeting via Zoom</w:t>
            </w:r>
          </w:p>
        </w:tc>
      </w:tr>
      <w:tr w:rsidR="00125D3B" w:rsidRPr="0054197D" w14:paraId="21F9C3A4" w14:textId="77777777" w:rsidTr="001E5F17">
        <w:tc>
          <w:tcPr>
            <w:tcW w:w="2880" w:type="dxa"/>
            <w:shd w:val="clear" w:color="auto" w:fill="D0CECE" w:themeFill="background2" w:themeFillShade="E6"/>
          </w:tcPr>
          <w:p w14:paraId="6EEA44D1" w14:textId="56F6C1F9" w:rsidR="00125D3B" w:rsidRPr="0054197D" w:rsidRDefault="008C2D22" w:rsidP="004D6572">
            <w:pPr>
              <w:jc w:val="center"/>
              <w:rPr>
                <w:rFonts w:ascii="Cambria" w:hAnsi="Cambria" w:cstheme="minorHAnsi"/>
              </w:rPr>
            </w:pPr>
            <w:r w:rsidRPr="0054197D">
              <w:rPr>
                <w:rFonts w:ascii="Cambria" w:hAnsi="Cambria" w:cstheme="minorHAnsi"/>
              </w:rPr>
              <w:t>Readings</w:t>
            </w:r>
          </w:p>
        </w:tc>
        <w:tc>
          <w:tcPr>
            <w:tcW w:w="3690" w:type="dxa"/>
            <w:shd w:val="clear" w:color="auto" w:fill="D0CECE" w:themeFill="background2" w:themeFillShade="E6"/>
          </w:tcPr>
          <w:p w14:paraId="2C5EE95B" w14:textId="167A12B5" w:rsidR="00125D3B" w:rsidRPr="0054197D" w:rsidRDefault="008C2D22" w:rsidP="004D6572">
            <w:pPr>
              <w:jc w:val="center"/>
              <w:rPr>
                <w:rFonts w:ascii="Cambria" w:hAnsi="Cambria" w:cstheme="minorHAnsi"/>
              </w:rPr>
            </w:pPr>
            <w:r w:rsidRPr="0054197D">
              <w:rPr>
                <w:rFonts w:ascii="Cambria" w:hAnsi="Cambria" w:cstheme="minorHAnsi"/>
              </w:rPr>
              <w:t>Discussion</w:t>
            </w:r>
          </w:p>
        </w:tc>
        <w:tc>
          <w:tcPr>
            <w:tcW w:w="4140" w:type="dxa"/>
            <w:shd w:val="clear" w:color="auto" w:fill="D0CECE" w:themeFill="background2" w:themeFillShade="E6"/>
          </w:tcPr>
          <w:p w14:paraId="502B2365" w14:textId="537C3F0E" w:rsidR="00125D3B" w:rsidRPr="0054197D" w:rsidRDefault="008C2D22" w:rsidP="004D6572">
            <w:pPr>
              <w:jc w:val="center"/>
              <w:rPr>
                <w:rFonts w:ascii="Cambria" w:hAnsi="Cambria" w:cstheme="minorHAnsi"/>
              </w:rPr>
            </w:pPr>
            <w:r w:rsidRPr="0054197D">
              <w:rPr>
                <w:rFonts w:ascii="Cambria" w:hAnsi="Cambria" w:cstheme="minorHAnsi"/>
              </w:rPr>
              <w:t>Assignment(s)</w:t>
            </w:r>
          </w:p>
        </w:tc>
      </w:tr>
      <w:tr w:rsidR="00125D3B" w:rsidRPr="0054197D" w14:paraId="47FD1A07" w14:textId="77777777" w:rsidTr="001E5F17">
        <w:tc>
          <w:tcPr>
            <w:tcW w:w="2880" w:type="dxa"/>
          </w:tcPr>
          <w:p w14:paraId="5A807910" w14:textId="51595B49" w:rsidR="00125D3B" w:rsidRPr="0054197D" w:rsidRDefault="00160C15" w:rsidP="00C67D5A">
            <w:pPr>
              <w:rPr>
                <w:rFonts w:ascii="Cambria" w:hAnsi="Cambria" w:cstheme="minorHAnsi"/>
              </w:rPr>
            </w:pPr>
            <w:r>
              <w:rPr>
                <w:rFonts w:ascii="Cambria" w:hAnsi="Cambria" w:cstheme="minorHAnsi"/>
              </w:rPr>
              <w:t>n/a</w:t>
            </w:r>
          </w:p>
        </w:tc>
        <w:tc>
          <w:tcPr>
            <w:tcW w:w="3690" w:type="dxa"/>
          </w:tcPr>
          <w:p w14:paraId="0DB13ACD" w14:textId="1B06B104" w:rsidR="00125D3B" w:rsidRPr="0054197D" w:rsidRDefault="00AA3035" w:rsidP="00AA3035">
            <w:pPr>
              <w:jc w:val="center"/>
              <w:rPr>
                <w:rFonts w:ascii="Cambria" w:hAnsi="Cambria" w:cstheme="minorHAnsi"/>
              </w:rPr>
            </w:pPr>
            <w:r>
              <w:rPr>
                <w:rFonts w:ascii="Cambria" w:hAnsi="Cambria" w:cstheme="minorHAnsi"/>
              </w:rPr>
              <w:t>Presentation of current events assignment</w:t>
            </w:r>
          </w:p>
        </w:tc>
        <w:tc>
          <w:tcPr>
            <w:tcW w:w="4140" w:type="dxa"/>
          </w:tcPr>
          <w:p w14:paraId="632971BC" w14:textId="253FA69C" w:rsidR="00125D3B" w:rsidRPr="00DD0A83" w:rsidRDefault="00DD0A83" w:rsidP="00DD0A83">
            <w:pPr>
              <w:pStyle w:val="ListParagraph"/>
              <w:numPr>
                <w:ilvl w:val="0"/>
                <w:numId w:val="8"/>
              </w:numPr>
              <w:rPr>
                <w:rFonts w:ascii="Cambria" w:hAnsi="Cambria" w:cstheme="minorHAnsi"/>
              </w:rPr>
            </w:pPr>
            <w:r>
              <w:rPr>
                <w:rFonts w:ascii="Cambria" w:hAnsi="Cambria" w:cstheme="minorHAnsi"/>
              </w:rPr>
              <w:t xml:space="preserve">Prepare a </w:t>
            </w:r>
            <w:proofErr w:type="gramStart"/>
            <w:r>
              <w:rPr>
                <w:rFonts w:ascii="Cambria" w:hAnsi="Cambria" w:cstheme="minorHAnsi"/>
              </w:rPr>
              <w:t>15-20 minute</w:t>
            </w:r>
            <w:proofErr w:type="gramEnd"/>
            <w:r>
              <w:rPr>
                <w:rFonts w:ascii="Cambria" w:hAnsi="Cambria" w:cstheme="minorHAnsi"/>
              </w:rPr>
              <w:t xml:space="preserve"> presentation of your current event assignment: may include a PowerPoint, do not read from your research paper, include sources for audience follow-up</w:t>
            </w:r>
          </w:p>
        </w:tc>
      </w:tr>
      <w:tr w:rsidR="008C2D22" w:rsidRPr="0054197D" w14:paraId="00BCB135" w14:textId="77777777" w:rsidTr="009D1019">
        <w:tc>
          <w:tcPr>
            <w:tcW w:w="10710" w:type="dxa"/>
            <w:gridSpan w:val="3"/>
          </w:tcPr>
          <w:p w14:paraId="010C1249" w14:textId="77777777" w:rsidR="008C2D22" w:rsidRPr="0054197D" w:rsidRDefault="008C2D22" w:rsidP="00C67D5A">
            <w:pPr>
              <w:rPr>
                <w:rFonts w:ascii="Cambria" w:hAnsi="Cambria" w:cstheme="minorHAnsi"/>
                <w:b/>
                <w:bCs/>
              </w:rPr>
            </w:pPr>
            <w:r w:rsidRPr="0054197D">
              <w:rPr>
                <w:rFonts w:ascii="Cambria" w:hAnsi="Cambria" w:cstheme="minorHAnsi"/>
                <w:b/>
                <w:bCs/>
              </w:rPr>
              <w:t>Week 15</w:t>
            </w:r>
          </w:p>
          <w:p w14:paraId="63BA64DF" w14:textId="4ABACB98" w:rsidR="008C2D22" w:rsidRPr="0054197D" w:rsidRDefault="008C2D22" w:rsidP="00C67D5A">
            <w:pPr>
              <w:rPr>
                <w:rFonts w:ascii="Cambria" w:hAnsi="Cambria" w:cstheme="minorHAnsi"/>
              </w:rPr>
            </w:pPr>
            <w:r w:rsidRPr="0054197D">
              <w:rPr>
                <w:rFonts w:ascii="Cambria" w:hAnsi="Cambria" w:cstheme="minorHAnsi"/>
              </w:rPr>
              <w:t>November 24</w:t>
            </w:r>
            <w:r w:rsidRPr="0054197D">
              <w:rPr>
                <w:rFonts w:ascii="Cambria" w:hAnsi="Cambria" w:cstheme="minorHAnsi"/>
                <w:vertAlign w:val="superscript"/>
              </w:rPr>
              <w:t xml:space="preserve">th, </w:t>
            </w:r>
            <w:r w:rsidRPr="0054197D">
              <w:rPr>
                <w:rFonts w:ascii="Cambria" w:hAnsi="Cambria" w:cstheme="minorHAnsi"/>
              </w:rPr>
              <w:t xml:space="preserve">2021 –Break per AU Calendar </w:t>
            </w:r>
          </w:p>
        </w:tc>
      </w:tr>
      <w:tr w:rsidR="008C2D22" w:rsidRPr="0054197D" w14:paraId="260DF601" w14:textId="77777777" w:rsidTr="009D1019">
        <w:tc>
          <w:tcPr>
            <w:tcW w:w="10710" w:type="dxa"/>
            <w:gridSpan w:val="3"/>
          </w:tcPr>
          <w:p w14:paraId="2B0A9B9A" w14:textId="77777777" w:rsidR="008C2D22" w:rsidRPr="0054197D" w:rsidRDefault="008C2D22" w:rsidP="00C67D5A">
            <w:pPr>
              <w:rPr>
                <w:rFonts w:ascii="Cambria" w:hAnsi="Cambria" w:cstheme="minorHAnsi"/>
                <w:b/>
                <w:bCs/>
              </w:rPr>
            </w:pPr>
            <w:r w:rsidRPr="0054197D">
              <w:rPr>
                <w:rFonts w:ascii="Cambria" w:hAnsi="Cambria" w:cstheme="minorHAnsi"/>
                <w:b/>
                <w:bCs/>
              </w:rPr>
              <w:t xml:space="preserve">Week 16 </w:t>
            </w:r>
          </w:p>
          <w:p w14:paraId="37B05BE3" w14:textId="77777777" w:rsidR="008C2D22" w:rsidRPr="0054197D" w:rsidRDefault="008C2D22" w:rsidP="00C67D5A">
            <w:pPr>
              <w:rPr>
                <w:rFonts w:ascii="Cambria" w:hAnsi="Cambria" w:cstheme="minorHAnsi"/>
              </w:rPr>
            </w:pPr>
            <w:r w:rsidRPr="0054197D">
              <w:rPr>
                <w:rFonts w:ascii="Cambria" w:hAnsi="Cambria" w:cstheme="minorHAnsi"/>
              </w:rPr>
              <w:t>December 1</w:t>
            </w:r>
            <w:r w:rsidRPr="0054197D">
              <w:rPr>
                <w:rFonts w:ascii="Cambria" w:hAnsi="Cambria" w:cstheme="minorHAnsi"/>
                <w:vertAlign w:val="superscript"/>
              </w:rPr>
              <w:t xml:space="preserve">st, </w:t>
            </w:r>
            <w:r w:rsidRPr="0054197D">
              <w:rPr>
                <w:rFonts w:ascii="Cambria" w:hAnsi="Cambria" w:cstheme="minorHAnsi"/>
              </w:rPr>
              <w:t xml:space="preserve">2021 –Not meeting via Zoom this Week </w:t>
            </w:r>
          </w:p>
          <w:p w14:paraId="4D1B2958" w14:textId="551624AF" w:rsidR="008C2D22" w:rsidRPr="0054197D" w:rsidRDefault="008C2D22" w:rsidP="00C67D5A">
            <w:pPr>
              <w:rPr>
                <w:rFonts w:ascii="Cambria" w:hAnsi="Cambria" w:cstheme="minorHAnsi"/>
              </w:rPr>
            </w:pPr>
            <w:r w:rsidRPr="0054197D">
              <w:rPr>
                <w:rFonts w:ascii="Cambria" w:hAnsi="Cambria" w:cstheme="minorHAnsi"/>
              </w:rPr>
              <w:t>Complete all assignments and post by Friday December 3</w:t>
            </w:r>
            <w:r w:rsidRPr="0054197D">
              <w:rPr>
                <w:rFonts w:ascii="Cambria" w:hAnsi="Cambria" w:cstheme="minorHAnsi"/>
                <w:vertAlign w:val="superscript"/>
              </w:rPr>
              <w:t>rd</w:t>
            </w:r>
            <w:r w:rsidRPr="0054197D">
              <w:rPr>
                <w:rFonts w:ascii="Cambria" w:hAnsi="Cambria" w:cstheme="minorHAnsi"/>
              </w:rPr>
              <w:t xml:space="preserve">, 2021 for credit </w:t>
            </w:r>
          </w:p>
        </w:tc>
      </w:tr>
    </w:tbl>
    <w:p w14:paraId="3C6FFC84" w14:textId="7252CA32" w:rsidR="00FD73D3" w:rsidRPr="0054197D" w:rsidRDefault="00FD73D3">
      <w:pPr>
        <w:rPr>
          <w:rFonts w:ascii="Cambria" w:hAnsi="Cambria" w:cstheme="minorHAnsi"/>
        </w:rPr>
      </w:pPr>
    </w:p>
    <w:p w14:paraId="4FFA05FD" w14:textId="67F75FB8" w:rsidR="004D6AD6" w:rsidRDefault="004D6AD6">
      <w:pPr>
        <w:rPr>
          <w:rFonts w:ascii="Cambria" w:hAnsi="Cambria" w:cstheme="minorHAnsi"/>
        </w:rPr>
      </w:pPr>
    </w:p>
    <w:p w14:paraId="181FF767" w14:textId="75173D95" w:rsidR="00EE4E81" w:rsidRDefault="00F42C51">
      <w:pPr>
        <w:rPr>
          <w:rFonts w:ascii="Cambria" w:hAnsi="Cambria" w:cstheme="minorHAnsi"/>
        </w:rPr>
      </w:pPr>
      <w:r>
        <w:rPr>
          <w:rFonts w:ascii="Cambria" w:hAnsi="Cambria" w:cstheme="minorHAnsi"/>
        </w:rPr>
        <w:t>Acknowledgments</w:t>
      </w:r>
    </w:p>
    <w:p w14:paraId="2EB3BFA3" w14:textId="40CB9260" w:rsidR="00F42C51" w:rsidRDefault="00F42C51">
      <w:pPr>
        <w:rPr>
          <w:rFonts w:ascii="Cambria" w:hAnsi="Cambria" w:cstheme="minorHAnsi"/>
        </w:rPr>
      </w:pPr>
    </w:p>
    <w:p w14:paraId="5CBB55A0" w14:textId="7AA9FBDB" w:rsidR="00F42C51" w:rsidRDefault="00F42C51">
      <w:pPr>
        <w:rPr>
          <w:rFonts w:ascii="Cambria" w:hAnsi="Cambria" w:cstheme="minorHAnsi"/>
        </w:rPr>
      </w:pPr>
      <w:r>
        <w:rPr>
          <w:rFonts w:ascii="Cambria" w:hAnsi="Cambria" w:cstheme="minorHAnsi"/>
        </w:rPr>
        <w:t xml:space="preserve">This syllabus and course developed based upon </w:t>
      </w:r>
      <w:r w:rsidR="00880BFE">
        <w:rPr>
          <w:rFonts w:ascii="Cambria" w:hAnsi="Cambria" w:cstheme="minorHAnsi"/>
        </w:rPr>
        <w:t xml:space="preserve">the following: </w:t>
      </w:r>
    </w:p>
    <w:p w14:paraId="66300016" w14:textId="5A802BD3" w:rsidR="00880BFE" w:rsidRDefault="00880BFE" w:rsidP="00CA3908">
      <w:pPr>
        <w:ind w:left="720" w:hanging="720"/>
        <w:rPr>
          <w:rFonts w:ascii="Cambria" w:hAnsi="Cambria" w:cstheme="minorHAnsi"/>
        </w:rPr>
      </w:pPr>
    </w:p>
    <w:p w14:paraId="021E23B5" w14:textId="42609841" w:rsidR="00880BFE" w:rsidRDefault="00880BFE" w:rsidP="00CA3908">
      <w:pPr>
        <w:ind w:left="720" w:hanging="720"/>
        <w:rPr>
          <w:rFonts w:ascii="Cambria" w:hAnsi="Cambria" w:cstheme="minorHAnsi"/>
        </w:rPr>
      </w:pPr>
      <w:proofErr w:type="spellStart"/>
      <w:r>
        <w:rPr>
          <w:rFonts w:ascii="Cambria" w:hAnsi="Cambria" w:cstheme="minorHAnsi"/>
        </w:rPr>
        <w:t>Roue</w:t>
      </w:r>
      <w:proofErr w:type="spellEnd"/>
      <w:r>
        <w:rPr>
          <w:rFonts w:ascii="Cambria" w:hAnsi="Cambria" w:cstheme="minorHAnsi"/>
        </w:rPr>
        <w:t xml:space="preserve">, Bevin. </w:t>
      </w:r>
      <w:r w:rsidRPr="00880BFE">
        <w:rPr>
          <w:rFonts w:ascii="Cambria" w:hAnsi="Cambria" w:cstheme="minorHAnsi"/>
          <w:i/>
          <w:iCs/>
        </w:rPr>
        <w:t>FOUN 7000 Syllabus</w:t>
      </w:r>
      <w:r>
        <w:rPr>
          <w:rFonts w:ascii="Cambria" w:hAnsi="Cambria" w:cstheme="minorHAnsi"/>
        </w:rPr>
        <w:t xml:space="preserve">. Educational Foundations, Leadership, and Technology, Auburn University, Auburn, AL. Microsoft Word File. </w:t>
      </w:r>
    </w:p>
    <w:p w14:paraId="0EBDD5D3" w14:textId="23C0BBD2" w:rsidR="00880BFE" w:rsidRDefault="00880BFE">
      <w:pPr>
        <w:rPr>
          <w:rFonts w:ascii="Cambria" w:hAnsi="Cambria" w:cstheme="minorHAnsi"/>
        </w:rPr>
      </w:pPr>
    </w:p>
    <w:p w14:paraId="4B98A6B3" w14:textId="1ECE30A3" w:rsidR="00880BFE" w:rsidRPr="00880BFE" w:rsidRDefault="00880BFE" w:rsidP="00CA3908">
      <w:pPr>
        <w:ind w:left="720" w:hanging="720"/>
        <w:rPr>
          <w:rFonts w:ascii="Cambria" w:hAnsi="Cambria"/>
        </w:rPr>
      </w:pPr>
      <w:r w:rsidRPr="00880BFE">
        <w:rPr>
          <w:rFonts w:ascii="Cambria" w:hAnsi="Cambria" w:cstheme="minorHAnsi"/>
        </w:rPr>
        <w:t xml:space="preserve">Watts, Ivan E. </w:t>
      </w:r>
      <w:r w:rsidRPr="00880BFE">
        <w:rPr>
          <w:rFonts w:ascii="Cambria" w:hAnsi="Cambria"/>
          <w:i/>
          <w:iCs/>
        </w:rPr>
        <w:t>FOUN 7000: Cultural Foundations of Education Syllabus</w:t>
      </w:r>
      <w:r>
        <w:rPr>
          <w:rFonts w:ascii="Cambria" w:hAnsi="Cambria"/>
        </w:rPr>
        <w:t xml:space="preserve">. </w:t>
      </w:r>
      <w:r>
        <w:rPr>
          <w:rFonts w:ascii="Cambria" w:hAnsi="Cambria" w:cstheme="minorHAnsi"/>
        </w:rPr>
        <w:t>Educational Foundations, Leadership, and Technology, Auburn University, Auburn, AL. Microsoft Word File.</w:t>
      </w:r>
    </w:p>
    <w:p w14:paraId="44A2D07E" w14:textId="77777777" w:rsidR="00880BFE" w:rsidRPr="0054197D" w:rsidRDefault="00880BFE">
      <w:pPr>
        <w:rPr>
          <w:rFonts w:ascii="Cambria" w:hAnsi="Cambria" w:cstheme="minorHAnsi"/>
        </w:rPr>
      </w:pPr>
    </w:p>
    <w:sectPr w:rsidR="00880BFE" w:rsidRPr="0054197D" w:rsidSect="007F7F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F7A5A" w14:textId="77777777" w:rsidR="00B2038F" w:rsidRDefault="00B2038F" w:rsidP="001201BE">
      <w:r>
        <w:separator/>
      </w:r>
    </w:p>
  </w:endnote>
  <w:endnote w:type="continuationSeparator" w:id="0">
    <w:p w14:paraId="5A54A4CD" w14:textId="77777777" w:rsidR="00B2038F" w:rsidRDefault="00B2038F" w:rsidP="0012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359B" w14:textId="77777777" w:rsidR="008E63B2" w:rsidRDefault="007C0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411CCE" w14:textId="77777777" w:rsidR="008E63B2" w:rsidRDefault="00B20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67EE" w14:textId="77777777" w:rsidR="008E63B2" w:rsidRDefault="007C0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013DE" w14:textId="77777777" w:rsidR="008E63B2" w:rsidRDefault="00B2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8B9AE" w14:textId="77777777" w:rsidR="00B2038F" w:rsidRDefault="00B2038F" w:rsidP="001201BE">
      <w:r>
        <w:separator/>
      </w:r>
    </w:p>
  </w:footnote>
  <w:footnote w:type="continuationSeparator" w:id="0">
    <w:p w14:paraId="4344FF3E" w14:textId="77777777" w:rsidR="00B2038F" w:rsidRDefault="00B2038F" w:rsidP="0012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A6ECC4"/>
    <w:lvl w:ilvl="0">
      <w:numFmt w:val="bullet"/>
      <w:lvlText w:val="*"/>
      <w:lvlJc w:val="left"/>
    </w:lvl>
  </w:abstractNum>
  <w:abstractNum w:abstractNumId="1" w15:restartNumberingAfterBreak="0">
    <w:nsid w:val="03A46772"/>
    <w:multiLevelType w:val="hybridMultilevel"/>
    <w:tmpl w:val="A738808A"/>
    <w:lvl w:ilvl="0" w:tplc="C5A6ECC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B7D80"/>
    <w:multiLevelType w:val="hybridMultilevel"/>
    <w:tmpl w:val="D39A3E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5405B"/>
    <w:multiLevelType w:val="hybridMultilevel"/>
    <w:tmpl w:val="4C4450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2A4E84"/>
    <w:multiLevelType w:val="hybridMultilevel"/>
    <w:tmpl w:val="C164AA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2FB72AAE"/>
    <w:multiLevelType w:val="hybridMultilevel"/>
    <w:tmpl w:val="319C7C40"/>
    <w:lvl w:ilvl="0" w:tplc="C5A6ECC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768DD"/>
    <w:multiLevelType w:val="hybridMultilevel"/>
    <w:tmpl w:val="7BC6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16960"/>
    <w:multiLevelType w:val="hybridMultilevel"/>
    <w:tmpl w:val="3FA4E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EA1ED1"/>
    <w:multiLevelType w:val="hybridMultilevel"/>
    <w:tmpl w:val="E45AFC74"/>
    <w:lvl w:ilvl="0" w:tplc="C5A6ECC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2377B"/>
    <w:multiLevelType w:val="hybridMultilevel"/>
    <w:tmpl w:val="438CE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325ECA"/>
    <w:multiLevelType w:val="hybridMultilevel"/>
    <w:tmpl w:val="8A08D4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F976EB"/>
    <w:multiLevelType w:val="hybridMultilevel"/>
    <w:tmpl w:val="C4B854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755546"/>
    <w:multiLevelType w:val="hybridMultilevel"/>
    <w:tmpl w:val="85C69B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B44895"/>
    <w:multiLevelType w:val="hybridMultilevel"/>
    <w:tmpl w:val="5DE47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523CFB"/>
    <w:multiLevelType w:val="hybridMultilevel"/>
    <w:tmpl w:val="574C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11"/>
  </w:num>
  <w:num w:numId="3">
    <w:abstractNumId w:val="8"/>
  </w:num>
  <w:num w:numId="4">
    <w:abstractNumId w:val="0"/>
    <w:lvlOverride w:ilvl="0">
      <w:lvl w:ilvl="0">
        <w:numFmt w:val="bullet"/>
        <w:lvlText w:val=""/>
        <w:legacy w:legacy="1" w:legacySpace="0" w:legacyIndent="355"/>
        <w:lvlJc w:val="left"/>
        <w:pPr>
          <w:ind w:left="355" w:hanging="355"/>
        </w:pPr>
        <w:rPr>
          <w:rFonts w:ascii="Wingdings" w:hAnsi="Wingdings" w:hint="default"/>
        </w:rPr>
      </w:lvl>
    </w:lvlOverride>
  </w:num>
  <w:num w:numId="5">
    <w:abstractNumId w:val="9"/>
  </w:num>
  <w:num w:numId="6">
    <w:abstractNumId w:val="14"/>
  </w:num>
  <w:num w:numId="7">
    <w:abstractNumId w:val="6"/>
  </w:num>
  <w:num w:numId="8">
    <w:abstractNumId w:val="1"/>
  </w:num>
  <w:num w:numId="9">
    <w:abstractNumId w:val="5"/>
  </w:num>
  <w:num w:numId="10">
    <w:abstractNumId w:val="4"/>
  </w:num>
  <w:num w:numId="11">
    <w:abstractNumId w:val="12"/>
  </w:num>
  <w:num w:numId="12">
    <w:abstractNumId w:val="13"/>
  </w:num>
  <w:num w:numId="13">
    <w:abstractNumId w:val="3"/>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F3"/>
    <w:rsid w:val="00020227"/>
    <w:rsid w:val="001201BE"/>
    <w:rsid w:val="00125D3B"/>
    <w:rsid w:val="00160C15"/>
    <w:rsid w:val="001A1DB3"/>
    <w:rsid w:val="001A6A06"/>
    <w:rsid w:val="001E5F17"/>
    <w:rsid w:val="0025732D"/>
    <w:rsid w:val="00261FDD"/>
    <w:rsid w:val="00273DF0"/>
    <w:rsid w:val="002A71EE"/>
    <w:rsid w:val="00303ED6"/>
    <w:rsid w:val="00311839"/>
    <w:rsid w:val="00312677"/>
    <w:rsid w:val="00322073"/>
    <w:rsid w:val="00347BAD"/>
    <w:rsid w:val="00436218"/>
    <w:rsid w:val="004531BA"/>
    <w:rsid w:val="004658EC"/>
    <w:rsid w:val="004871A4"/>
    <w:rsid w:val="004C437E"/>
    <w:rsid w:val="004C63BE"/>
    <w:rsid w:val="004D6572"/>
    <w:rsid w:val="004D6AD6"/>
    <w:rsid w:val="00515E0C"/>
    <w:rsid w:val="00535135"/>
    <w:rsid w:val="0054197D"/>
    <w:rsid w:val="006345FC"/>
    <w:rsid w:val="007137E9"/>
    <w:rsid w:val="007353C6"/>
    <w:rsid w:val="0076209A"/>
    <w:rsid w:val="00762DBA"/>
    <w:rsid w:val="007C0F3A"/>
    <w:rsid w:val="007F1833"/>
    <w:rsid w:val="007F7F9A"/>
    <w:rsid w:val="00880BFE"/>
    <w:rsid w:val="008A050A"/>
    <w:rsid w:val="008B0162"/>
    <w:rsid w:val="008C2D22"/>
    <w:rsid w:val="008E6624"/>
    <w:rsid w:val="0091524F"/>
    <w:rsid w:val="0091771F"/>
    <w:rsid w:val="00931700"/>
    <w:rsid w:val="009B26F7"/>
    <w:rsid w:val="009C5561"/>
    <w:rsid w:val="00A628E1"/>
    <w:rsid w:val="00A86879"/>
    <w:rsid w:val="00A96C5F"/>
    <w:rsid w:val="00AA3035"/>
    <w:rsid w:val="00B2038F"/>
    <w:rsid w:val="00B22F2E"/>
    <w:rsid w:val="00B65CE8"/>
    <w:rsid w:val="00B679E9"/>
    <w:rsid w:val="00BC17DD"/>
    <w:rsid w:val="00BE5DDB"/>
    <w:rsid w:val="00C73CE4"/>
    <w:rsid w:val="00C83235"/>
    <w:rsid w:val="00C946F3"/>
    <w:rsid w:val="00CA3908"/>
    <w:rsid w:val="00DA3DDC"/>
    <w:rsid w:val="00DD0A83"/>
    <w:rsid w:val="00DE6E18"/>
    <w:rsid w:val="00E102E8"/>
    <w:rsid w:val="00E71150"/>
    <w:rsid w:val="00EE1F68"/>
    <w:rsid w:val="00EE4E81"/>
    <w:rsid w:val="00F42C51"/>
    <w:rsid w:val="00FD5376"/>
    <w:rsid w:val="00FD73D3"/>
    <w:rsid w:val="00F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B0A424"/>
  <w14:defaultImageDpi w14:val="32767"/>
  <w15:chartTrackingRefBased/>
  <w15:docId w15:val="{02835AEB-27CF-9746-90B0-19EFDEEC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879"/>
    <w:rPr>
      <w:color w:val="0563C1" w:themeColor="hyperlink"/>
      <w:u w:val="single"/>
    </w:rPr>
  </w:style>
  <w:style w:type="character" w:styleId="UnresolvedMention">
    <w:name w:val="Unresolved Mention"/>
    <w:basedOn w:val="DefaultParagraphFont"/>
    <w:uiPriority w:val="99"/>
    <w:rsid w:val="00A86879"/>
    <w:rPr>
      <w:color w:val="605E5C"/>
      <w:shd w:val="clear" w:color="auto" w:fill="E1DFDD"/>
    </w:rPr>
  </w:style>
  <w:style w:type="paragraph" w:customStyle="1" w:styleId="Level1">
    <w:name w:val="Level 1"/>
    <w:basedOn w:val="Normal"/>
    <w:uiPriority w:val="99"/>
    <w:rsid w:val="00A86879"/>
    <w:pPr>
      <w:widowControl w:val="0"/>
      <w:autoSpaceDE w:val="0"/>
      <w:autoSpaceDN w:val="0"/>
      <w:adjustRightInd w:val="0"/>
      <w:ind w:left="355" w:hanging="355"/>
    </w:pPr>
    <w:rPr>
      <w:rFonts w:ascii="Times New Roman" w:eastAsia="Times New Roman" w:hAnsi="Times New Roman" w:cs="Times New Roman"/>
    </w:rPr>
  </w:style>
  <w:style w:type="table" w:styleId="TableGrid">
    <w:name w:val="Table Grid"/>
    <w:basedOn w:val="TableNormal"/>
    <w:uiPriority w:val="39"/>
    <w:rsid w:val="00FD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94B"/>
    <w:pPr>
      <w:ind w:left="720"/>
      <w:contextualSpacing/>
    </w:pPr>
  </w:style>
  <w:style w:type="paragraph" w:styleId="BodyText">
    <w:name w:val="Body Text"/>
    <w:basedOn w:val="Normal"/>
    <w:link w:val="BodyTextChar"/>
    <w:rsid w:val="001201BE"/>
    <w:pPr>
      <w:jc w:val="center"/>
    </w:pPr>
    <w:rPr>
      <w:rFonts w:ascii="Times New Roman" w:eastAsia="Times New Roman" w:hAnsi="Times New Roman" w:cs="Times New Roman"/>
      <w:b/>
      <w:bCs/>
      <w:i/>
      <w:iCs/>
    </w:rPr>
  </w:style>
  <w:style w:type="character" w:customStyle="1" w:styleId="BodyTextChar">
    <w:name w:val="Body Text Char"/>
    <w:basedOn w:val="DefaultParagraphFont"/>
    <w:link w:val="BodyText"/>
    <w:rsid w:val="001201BE"/>
    <w:rPr>
      <w:rFonts w:ascii="Times New Roman" w:eastAsia="Times New Roman" w:hAnsi="Times New Roman" w:cs="Times New Roman"/>
      <w:b/>
      <w:bCs/>
      <w:i/>
      <w:iCs/>
    </w:rPr>
  </w:style>
  <w:style w:type="paragraph" w:styleId="Footer">
    <w:name w:val="footer"/>
    <w:basedOn w:val="Normal"/>
    <w:link w:val="FooterChar"/>
    <w:uiPriority w:val="99"/>
    <w:rsid w:val="001201BE"/>
    <w:pPr>
      <w:tabs>
        <w:tab w:val="center" w:pos="4320"/>
        <w:tab w:val="right" w:pos="8640"/>
      </w:tabs>
    </w:pPr>
    <w:rPr>
      <w:rFonts w:ascii="Times" w:eastAsia="Times New Roman" w:hAnsi="Times" w:cs="Times"/>
    </w:rPr>
  </w:style>
  <w:style w:type="character" w:customStyle="1" w:styleId="FooterChar">
    <w:name w:val="Footer Char"/>
    <w:basedOn w:val="DefaultParagraphFont"/>
    <w:link w:val="Footer"/>
    <w:uiPriority w:val="99"/>
    <w:rsid w:val="001201BE"/>
    <w:rPr>
      <w:rFonts w:ascii="Times" w:eastAsia="Times New Roman" w:hAnsi="Times" w:cs="Times"/>
    </w:rPr>
  </w:style>
  <w:style w:type="character" w:styleId="PageNumber">
    <w:name w:val="page number"/>
    <w:basedOn w:val="DefaultParagraphFont"/>
    <w:rsid w:val="001201BE"/>
  </w:style>
  <w:style w:type="paragraph" w:styleId="Header">
    <w:name w:val="header"/>
    <w:basedOn w:val="Normal"/>
    <w:link w:val="HeaderChar"/>
    <w:uiPriority w:val="99"/>
    <w:rsid w:val="001201BE"/>
    <w:pPr>
      <w:tabs>
        <w:tab w:val="center" w:pos="4320"/>
        <w:tab w:val="right" w:pos="8640"/>
      </w:tabs>
    </w:pPr>
    <w:rPr>
      <w:rFonts w:ascii="Times" w:eastAsia="Times New Roman" w:hAnsi="Times" w:cs="Times"/>
    </w:rPr>
  </w:style>
  <w:style w:type="character" w:customStyle="1" w:styleId="HeaderChar">
    <w:name w:val="Header Char"/>
    <w:basedOn w:val="DefaultParagraphFont"/>
    <w:link w:val="Header"/>
    <w:uiPriority w:val="99"/>
    <w:rsid w:val="001201BE"/>
    <w:rPr>
      <w:rFonts w:ascii="Times" w:eastAsia="Times New Roman" w:hAnsi="Times" w:cs="Times"/>
    </w:rPr>
  </w:style>
  <w:style w:type="paragraph" w:styleId="NormalWeb">
    <w:name w:val="Normal (Web)"/>
    <w:basedOn w:val="Normal"/>
    <w:uiPriority w:val="99"/>
    <w:unhideWhenUsed/>
    <w:rsid w:val="001201B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0BFE"/>
    <w:rPr>
      <w:b/>
      <w:bCs/>
    </w:rPr>
  </w:style>
  <w:style w:type="character" w:styleId="Emphasis">
    <w:name w:val="Emphasis"/>
    <w:basedOn w:val="DefaultParagraphFont"/>
    <w:uiPriority w:val="20"/>
    <w:qFormat/>
    <w:rsid w:val="00880BFE"/>
    <w:rPr>
      <w:i/>
      <w:iCs/>
    </w:rPr>
  </w:style>
  <w:style w:type="paragraph" w:styleId="BalloonText">
    <w:name w:val="Balloon Text"/>
    <w:basedOn w:val="Normal"/>
    <w:link w:val="BalloonTextChar"/>
    <w:uiPriority w:val="99"/>
    <w:semiHidden/>
    <w:unhideWhenUsed/>
    <w:rsid w:val="005351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1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r0047@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Beall</dc:creator>
  <cp:keywords/>
  <dc:description/>
  <cp:lastModifiedBy>Andrea Beall</cp:lastModifiedBy>
  <cp:revision>10</cp:revision>
  <cp:lastPrinted>2021-08-16T16:59:00Z</cp:lastPrinted>
  <dcterms:created xsi:type="dcterms:W3CDTF">2021-08-16T16:59:00Z</dcterms:created>
  <dcterms:modified xsi:type="dcterms:W3CDTF">2021-08-18T19:10:00Z</dcterms:modified>
</cp:coreProperties>
</file>