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7738173" w14:paraId="280871C9" wp14:textId="450A75A9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bookmarkStart w:name="_GoBack" w:id="0"/>
      <w:bookmarkEnd w:id="0"/>
      <w:r>
        <w:br/>
      </w:r>
      <w:r w:rsidRPr="07738173" w:rsidR="07738173"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Course Information:</w:t>
      </w:r>
    </w:p>
    <w:p xmlns:wp14="http://schemas.microsoft.com/office/word/2010/wordml" w:rsidP="0527573F" w14:paraId="589AFE7F" wp14:textId="10981CA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527573F" w:rsidR="052757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Instructor: </w:t>
      </w:r>
      <w:proofErr w:type="spellStart"/>
      <w:r w:rsidRPr="0527573F" w:rsidR="052757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Dr.</w:t>
      </w:r>
      <w:proofErr w:type="spellEnd"/>
      <w:r w:rsidRPr="0527573F" w:rsidR="052757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527573F" w:rsidR="052757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Andrzejewski</w:t>
      </w:r>
      <w:r w:rsidRPr="0527573F" w:rsidR="052757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07738173" w14:paraId="07D26603" wp14:textId="592A325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500E29D" w:rsidR="7500E2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Students: Kate Durham; Payton Hoover </w:t>
      </w:r>
      <w:r>
        <w:br/>
      </w:r>
    </w:p>
    <w:p xmlns:wp14="http://schemas.microsoft.com/office/word/2010/wordml" w:rsidP="07738173" w14:paraId="527A86F3" wp14:textId="1C702F3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738173" w:rsidR="07738173"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Course Description:</w:t>
      </w:r>
      <w:r w:rsidRPr="07738173" w:rsidR="077381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</w:t>
      </w:r>
    </w:p>
    <w:p xmlns:wp14="http://schemas.microsoft.com/office/word/2010/wordml" w:rsidP="12B7E9C3" w14:paraId="3932126F" wp14:textId="7C0FB36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2B7E9C3" w:rsidR="12B7E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Special study in which the student's learning efforts are guided toward desired objectives. Course may be repeated for a maximum of 6 credit hours. This study will look into silence and racial talk of white preservice teachers.</w:t>
      </w:r>
    </w:p>
    <w:p xmlns:wp14="http://schemas.microsoft.com/office/word/2010/wordml" w:rsidP="3B91A3F1" w14:paraId="46D13C6C" wp14:textId="338A9C0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3B91A3F1" w:rsidR="3B91A3F1"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Learning Objectives:</w:t>
      </w:r>
    </w:p>
    <w:p w:rsidR="3B91A3F1" w:rsidP="3B91A3F1" w:rsidRDefault="3B91A3F1" w14:paraId="25DBB87B" w14:textId="75AFF61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91A3F1" w:rsidR="3B91A3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Think critically about aspects of race talk and whiteness (whiteness as power; emotionality; whiteness as racial comfort/whiteness as good and innocent) in teacher education</w:t>
      </w:r>
    </w:p>
    <w:p w:rsidR="3B91A3F1" w:rsidP="3B91A3F1" w:rsidRDefault="3B91A3F1" w14:paraId="2C01C401" w14:textId="142F331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91A3F1" w:rsidR="3B91A3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Explore how vignettes can be used as a tool to navigate race talk situations for white preservice teachers</w:t>
      </w:r>
    </w:p>
    <w:p w:rsidR="3B91A3F1" w:rsidP="3B91A3F1" w:rsidRDefault="3B91A3F1" w14:paraId="48777193" w14:textId="2B7E5F9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91A3F1" w:rsidR="3B91A3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Explore how white preservice teachers imagine situational race talk </w:t>
      </w:r>
    </w:p>
    <w:p w:rsidR="3B91A3F1" w:rsidP="3B91A3F1" w:rsidRDefault="3B91A3F1" w14:paraId="78071FF7" w14:textId="7E2C2E8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B91A3F1" w:rsidR="3B91A3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Complete a paper for submission that builds a claim that race talk matters and teacher education programs need to consider what can be done for white students to imagine contributing to race talk dialogue</w:t>
      </w:r>
    </w:p>
    <w:p w:rsidR="12B7E9C3" w:rsidP="12B7E9C3" w:rsidRDefault="12B7E9C3" w14:paraId="621EAF9E" w14:textId="3A64C4AB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1260"/>
        <w:gridCol w:w="4750"/>
        <w:gridCol w:w="3005"/>
      </w:tblGrid>
      <w:tr w:rsidR="12B7E9C3" w:rsidTr="3B91A3F1" w14:paraId="4D586BCF">
        <w:tc>
          <w:tcPr>
            <w:tcW w:w="1260" w:type="dxa"/>
            <w:tcMar/>
            <w:vAlign w:val="center"/>
          </w:tcPr>
          <w:p w:rsidR="12B7E9C3" w:rsidP="12B7E9C3" w:rsidRDefault="12B7E9C3" w14:paraId="4D5639C3" w14:textId="402120C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B7E9C3" w:rsidR="12B7E9C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Week</w:t>
            </w:r>
          </w:p>
        </w:tc>
        <w:tc>
          <w:tcPr>
            <w:tcW w:w="4750" w:type="dxa"/>
            <w:tcMar/>
            <w:vAlign w:val="center"/>
          </w:tcPr>
          <w:p w:rsidR="12B7E9C3" w:rsidP="3B91A3F1" w:rsidRDefault="12B7E9C3" w14:paraId="3935CF0B" w14:textId="593D9B2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Guiding Work/ Questions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61259CB8" w14:textId="2CB973B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Assignment Due</w:t>
            </w:r>
          </w:p>
        </w:tc>
      </w:tr>
      <w:tr w:rsidR="7500E29D" w:rsidTr="3B91A3F1" w14:paraId="7E82C530">
        <w:tc>
          <w:tcPr>
            <w:tcW w:w="1260" w:type="dxa"/>
            <w:tcMar/>
            <w:vAlign w:val="center"/>
          </w:tcPr>
          <w:p w:rsidR="7500E29D" w:rsidP="7500E29D" w:rsidRDefault="7500E29D" w14:paraId="3317BEFC" w14:textId="3D577FDD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>8/19/21</w:t>
            </w:r>
          </w:p>
        </w:tc>
        <w:tc>
          <w:tcPr>
            <w:tcW w:w="4750" w:type="dxa"/>
            <w:tcMar/>
            <w:vAlign w:val="center"/>
          </w:tcPr>
          <w:p w:rsidR="7500E29D" w:rsidP="7500E29D" w:rsidRDefault="7500E29D" w14:paraId="45BDB05D" w14:textId="2365BEF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Review notes from meeting 8/2</w:t>
            </w:r>
          </w:p>
        </w:tc>
        <w:tc>
          <w:tcPr>
            <w:tcW w:w="3005" w:type="dxa"/>
            <w:tcMar/>
            <w:vAlign w:val="center"/>
          </w:tcPr>
          <w:p w:rsidR="7500E29D" w:rsidP="7500E29D" w:rsidRDefault="7500E29D" w14:paraId="59BD5CBB" w14:textId="3B862CB7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Syllabus Draft</w:t>
            </w:r>
          </w:p>
        </w:tc>
      </w:tr>
      <w:tr w:rsidR="12B7E9C3" w:rsidTr="3B91A3F1" w14:paraId="02FF5009">
        <w:tc>
          <w:tcPr>
            <w:tcW w:w="1260" w:type="dxa"/>
            <w:tcMar/>
            <w:vAlign w:val="center"/>
          </w:tcPr>
          <w:p w:rsidR="12B7E9C3" w:rsidP="7500E29D" w:rsidRDefault="12B7E9C3" w14:paraId="429C5F42" w14:textId="457CAF6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8/26/21</w:t>
            </w:r>
          </w:p>
        </w:tc>
        <w:tc>
          <w:tcPr>
            <w:tcW w:w="4750" w:type="dxa"/>
            <w:tcMar/>
            <w:vAlign w:val="center"/>
          </w:tcPr>
          <w:p w:rsidR="12B7E9C3" w:rsidP="12B7E9C3" w:rsidRDefault="12B7E9C3" w14:paraId="0FE28D2D" w14:textId="3087E9A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Adjust and come up with more vignettes concentrating on race (Black) holidays, library, etc.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164724F7" w14:textId="51754D6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Vignettes Draft 2</w:t>
            </w:r>
          </w:p>
        </w:tc>
      </w:tr>
      <w:tr w:rsidR="12B7E9C3" w:rsidTr="3B91A3F1" w14:paraId="317E4775">
        <w:tc>
          <w:tcPr>
            <w:tcW w:w="1260" w:type="dxa"/>
            <w:tcMar/>
            <w:vAlign w:val="center"/>
          </w:tcPr>
          <w:p w:rsidR="12B7E9C3" w:rsidP="12B7E9C3" w:rsidRDefault="12B7E9C3" w14:paraId="14D19DD8" w14:textId="2A86F9E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9/2/21</w:t>
            </w:r>
          </w:p>
        </w:tc>
        <w:tc>
          <w:tcPr>
            <w:tcW w:w="4750" w:type="dxa"/>
            <w:tcMar/>
            <w:vAlign w:val="center"/>
          </w:tcPr>
          <w:p w:rsidR="12B7E9C3" w:rsidP="3B91A3F1" w:rsidRDefault="12B7E9C3" w14:paraId="46E034C2" w14:textId="07CD45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Pick final vignettes and incorporate them into survey; Do we have a section of vignettes or incorporate throughout?</w:t>
            </w:r>
          </w:p>
        </w:tc>
        <w:tc>
          <w:tcPr>
            <w:tcW w:w="3005" w:type="dxa"/>
            <w:tcMar/>
            <w:vAlign w:val="center"/>
          </w:tcPr>
          <w:p w:rsidR="12B7E9C3" w:rsidP="7500E29D" w:rsidRDefault="12B7E9C3" w14:paraId="0B85A578" w14:textId="079479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Finalized Instrument; Send to IRB?</w:t>
            </w:r>
          </w:p>
        </w:tc>
      </w:tr>
      <w:tr w:rsidR="12B7E9C3" w:rsidTr="3B91A3F1" w14:paraId="2A49C9AC">
        <w:tc>
          <w:tcPr>
            <w:tcW w:w="1260" w:type="dxa"/>
            <w:tcMar/>
            <w:vAlign w:val="center"/>
          </w:tcPr>
          <w:p w:rsidR="12B7E9C3" w:rsidP="12B7E9C3" w:rsidRDefault="12B7E9C3" w14:paraId="26128A03" w14:textId="21FC1F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9/9/21</w:t>
            </w:r>
          </w:p>
        </w:tc>
        <w:tc>
          <w:tcPr>
            <w:tcW w:w="4750" w:type="dxa"/>
            <w:tcMar/>
            <w:vAlign w:val="center"/>
          </w:tcPr>
          <w:p w:rsidR="12B7E9C3" w:rsidP="12B7E9C3" w:rsidRDefault="12B7E9C3" w14:paraId="0BDCF817" w14:textId="23EDC610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What journals address race talk/CWS? Higher Ed or Teaching? 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2CE5B847" w14:textId="29A4C770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Send Out Survey; List of Journals to Submit</w:t>
            </w:r>
          </w:p>
        </w:tc>
      </w:tr>
      <w:tr w:rsidR="12B7E9C3" w:rsidTr="3B91A3F1" w14:paraId="25D4389C">
        <w:tc>
          <w:tcPr>
            <w:tcW w:w="1260" w:type="dxa"/>
            <w:tcMar/>
            <w:vAlign w:val="center"/>
          </w:tcPr>
          <w:p w:rsidR="12B7E9C3" w:rsidP="12B7E9C3" w:rsidRDefault="12B7E9C3" w14:paraId="0E69B2C5" w14:textId="3443B6E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9/16/21</w:t>
            </w:r>
          </w:p>
        </w:tc>
        <w:tc>
          <w:tcPr>
            <w:tcW w:w="4750" w:type="dxa"/>
            <w:tcMar/>
            <w:vAlign w:val="center"/>
          </w:tcPr>
          <w:p w:rsidR="12B7E9C3" w:rsidP="12B7E9C3" w:rsidRDefault="12B7E9C3" w14:paraId="5D794540" w14:textId="0F602CA2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Narrow down language and citations to address: race talk matters and can white students imagine engaging in race talk; Need to decide which direction to go (Helms, Matias, Sue)</w:t>
            </w:r>
          </w:p>
        </w:tc>
        <w:tc>
          <w:tcPr>
            <w:tcW w:w="3005" w:type="dxa"/>
            <w:tcMar/>
            <w:vAlign w:val="center"/>
          </w:tcPr>
          <w:p w:rsidR="12B7E9C3" w:rsidP="7500E29D" w:rsidRDefault="12B7E9C3" w14:paraId="0C99E5A1" w14:textId="7E02F89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7500E29D" w:rsidR="7500E29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Intro Draft 2</w:t>
            </w:r>
          </w:p>
        </w:tc>
      </w:tr>
      <w:tr w:rsidR="12B7E9C3" w:rsidTr="3B91A3F1" w14:paraId="38806B97">
        <w:tc>
          <w:tcPr>
            <w:tcW w:w="1260" w:type="dxa"/>
            <w:tcMar/>
            <w:vAlign w:val="center"/>
          </w:tcPr>
          <w:p w:rsidR="12B7E9C3" w:rsidP="12B7E9C3" w:rsidRDefault="12B7E9C3" w14:paraId="4F32BBF7" w14:textId="34B4DB8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9/23/21</w:t>
            </w:r>
          </w:p>
        </w:tc>
        <w:tc>
          <w:tcPr>
            <w:tcW w:w="4750" w:type="dxa"/>
            <w:tcMar/>
            <w:vAlign w:val="center"/>
          </w:tcPr>
          <w:p w:rsidR="12B7E9C3" w:rsidP="12B7E9C3" w:rsidRDefault="12B7E9C3" w14:paraId="24423161" w14:textId="2A46D4A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After receiving feedback how can we can continue to drive our claim? </w:t>
            </w:r>
          </w:p>
        </w:tc>
        <w:tc>
          <w:tcPr>
            <w:tcW w:w="3005" w:type="dxa"/>
            <w:tcMar/>
            <w:vAlign w:val="center"/>
          </w:tcPr>
          <w:p w:rsidR="12B7E9C3" w:rsidP="7500E29D" w:rsidRDefault="12B7E9C3" w14:paraId="02611B1F" w14:textId="7575DC1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Make Edits to Draft 2</w:t>
            </w:r>
          </w:p>
        </w:tc>
      </w:tr>
      <w:tr w:rsidR="7500E29D" w:rsidTr="3B91A3F1" w14:paraId="3F148618">
        <w:tc>
          <w:tcPr>
            <w:tcW w:w="1260" w:type="dxa"/>
            <w:tcMar/>
            <w:vAlign w:val="center"/>
          </w:tcPr>
          <w:p w:rsidR="7500E29D" w:rsidP="7500E29D" w:rsidRDefault="7500E29D" w14:paraId="48575996" w14:textId="78C5523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>9/30/21</w:t>
            </w:r>
          </w:p>
        </w:tc>
        <w:tc>
          <w:tcPr>
            <w:tcW w:w="4750" w:type="dxa"/>
            <w:tcMar/>
            <w:vAlign w:val="center"/>
          </w:tcPr>
          <w:p w:rsidR="7500E29D" w:rsidP="7500E29D" w:rsidRDefault="7500E29D" w14:paraId="7D4D45D9" w14:textId="2F59E45C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Look up sources for using vignettes; theoretical framing; how are we analyzing </w:t>
            </w:r>
            <w:proofErr w:type="gramStart"/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our</w:t>
            </w:r>
            <w:proofErr w:type="gramEnd"/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3005" w:type="dxa"/>
            <w:tcMar/>
            <w:vAlign w:val="center"/>
          </w:tcPr>
          <w:p w:rsidR="7500E29D" w:rsidP="7500E29D" w:rsidRDefault="7500E29D" w14:paraId="460C0A7F" w14:textId="72570D9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Methods Draft (Instrument)</w:t>
            </w:r>
          </w:p>
        </w:tc>
      </w:tr>
      <w:tr w:rsidR="7500E29D" w:rsidTr="3B91A3F1" w14:paraId="6D111585">
        <w:tc>
          <w:tcPr>
            <w:tcW w:w="1260" w:type="dxa"/>
            <w:shd w:val="clear" w:color="auto" w:fill="E7E6E6" w:themeFill="background2"/>
            <w:tcMar/>
            <w:vAlign w:val="center"/>
          </w:tcPr>
          <w:p w:rsidR="7500E29D" w:rsidP="7500E29D" w:rsidRDefault="7500E29D" w14:paraId="4B1DAFC6" w14:textId="1C10D32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>10/7/21</w:t>
            </w:r>
          </w:p>
        </w:tc>
        <w:tc>
          <w:tcPr>
            <w:tcW w:w="4750" w:type="dxa"/>
            <w:shd w:val="clear" w:color="auto" w:fill="E7E6E6" w:themeFill="background2"/>
            <w:tcMar/>
            <w:vAlign w:val="center"/>
          </w:tcPr>
          <w:p w:rsidR="7500E29D" w:rsidP="7500E29D" w:rsidRDefault="7500E29D" w14:paraId="1772A9B9" w14:textId="30CEAF93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Fall Break</w:t>
            </w:r>
          </w:p>
        </w:tc>
        <w:tc>
          <w:tcPr>
            <w:tcW w:w="3005" w:type="dxa"/>
            <w:shd w:val="clear" w:color="auto" w:fill="E7E6E6" w:themeFill="background2"/>
            <w:tcMar/>
            <w:vAlign w:val="center"/>
          </w:tcPr>
          <w:p w:rsidR="7500E29D" w:rsidP="7500E29D" w:rsidRDefault="7500E29D" w14:paraId="76044D06" w14:textId="7D0E6A4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Collection Ends</w:t>
            </w:r>
          </w:p>
        </w:tc>
      </w:tr>
      <w:tr w:rsidR="7500E29D" w:rsidTr="3B91A3F1" w14:paraId="6E8322E4">
        <w:tc>
          <w:tcPr>
            <w:tcW w:w="1260" w:type="dxa"/>
            <w:tcMar/>
            <w:vAlign w:val="center"/>
          </w:tcPr>
          <w:p w:rsidR="7500E29D" w:rsidP="7500E29D" w:rsidRDefault="7500E29D" w14:paraId="0B21220C" w14:textId="089C0DD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10/14/21</w:t>
            </w:r>
          </w:p>
        </w:tc>
        <w:tc>
          <w:tcPr>
            <w:tcW w:w="4750" w:type="dxa"/>
            <w:tcMar/>
            <w:vAlign w:val="center"/>
          </w:tcPr>
          <w:p w:rsidR="7500E29D" w:rsidP="7500E29D" w:rsidRDefault="7500E29D" w14:paraId="3514D04C" w14:textId="3FAC79B9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What themes stick out? Find other pieces of research to support </w:t>
            </w:r>
          </w:p>
        </w:tc>
        <w:tc>
          <w:tcPr>
            <w:tcW w:w="3005" w:type="dxa"/>
            <w:tcMar/>
            <w:vAlign w:val="center"/>
          </w:tcPr>
          <w:p w:rsidR="7500E29D" w:rsidP="7500E29D" w:rsidRDefault="7500E29D" w14:paraId="4CB8EA56" w14:textId="4F31333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First Review Data Collection</w:t>
            </w:r>
          </w:p>
        </w:tc>
      </w:tr>
      <w:tr w:rsidR="7500E29D" w:rsidTr="3B91A3F1" w14:paraId="147FBCED">
        <w:tc>
          <w:tcPr>
            <w:tcW w:w="1260" w:type="dxa"/>
            <w:tcMar/>
            <w:vAlign w:val="center"/>
          </w:tcPr>
          <w:p w:rsidR="7500E29D" w:rsidP="7500E29D" w:rsidRDefault="7500E29D" w14:paraId="4315455C" w14:textId="4B687AB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>10/21/21</w:t>
            </w:r>
          </w:p>
        </w:tc>
        <w:tc>
          <w:tcPr>
            <w:tcW w:w="4750" w:type="dxa"/>
            <w:tcMar/>
            <w:vAlign w:val="center"/>
          </w:tcPr>
          <w:p w:rsidR="7500E29D" w:rsidP="7500E29D" w:rsidRDefault="7500E29D" w14:paraId="50F39FDC" w14:textId="6FE0BF91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How do we want to lay out methods section? What would be best for the reader to know about participants and why we conducted the study the way we did?</w:t>
            </w:r>
          </w:p>
        </w:tc>
        <w:tc>
          <w:tcPr>
            <w:tcW w:w="3005" w:type="dxa"/>
            <w:tcMar/>
            <w:vAlign w:val="center"/>
          </w:tcPr>
          <w:p w:rsidR="7500E29D" w:rsidP="7500E29D" w:rsidRDefault="7500E29D" w14:paraId="49549234" w14:textId="2FD5A3B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Methods (Participants/Data Source)</w:t>
            </w:r>
          </w:p>
        </w:tc>
      </w:tr>
      <w:tr w:rsidR="7500E29D" w:rsidTr="3B91A3F1" w14:paraId="6131B357">
        <w:tc>
          <w:tcPr>
            <w:tcW w:w="1260" w:type="dxa"/>
            <w:tcMar/>
            <w:vAlign w:val="center"/>
          </w:tcPr>
          <w:p w:rsidR="7500E29D" w:rsidP="7500E29D" w:rsidRDefault="7500E29D" w14:paraId="4C1CBCF0" w14:textId="219E6CE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10/28/21</w:t>
            </w:r>
          </w:p>
        </w:tc>
        <w:tc>
          <w:tcPr>
            <w:tcW w:w="4750" w:type="dxa"/>
            <w:tcMar/>
            <w:vAlign w:val="center"/>
          </w:tcPr>
          <w:p w:rsidR="7500E29D" w:rsidP="7500E29D" w:rsidRDefault="7500E29D" w14:paraId="45EE20FB" w14:textId="03A7F577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Compare big themes and create the narrative of study</w:t>
            </w:r>
          </w:p>
        </w:tc>
        <w:tc>
          <w:tcPr>
            <w:tcW w:w="3005" w:type="dxa"/>
            <w:tcMar/>
            <w:vAlign w:val="center"/>
          </w:tcPr>
          <w:p w:rsidR="7500E29D" w:rsidP="7500E29D" w:rsidRDefault="7500E29D" w14:paraId="00B3AB04" w14:textId="2CFD1B8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Methods edits/Findings Outline</w:t>
            </w:r>
          </w:p>
        </w:tc>
      </w:tr>
      <w:tr w:rsidR="7500E29D" w:rsidTr="3B91A3F1" w14:paraId="0840D003">
        <w:tc>
          <w:tcPr>
            <w:tcW w:w="1260" w:type="dxa"/>
            <w:tcMar/>
            <w:vAlign w:val="center"/>
          </w:tcPr>
          <w:p w:rsidR="7500E29D" w:rsidP="7500E29D" w:rsidRDefault="7500E29D" w14:paraId="0C80AD7E" w14:textId="61A723A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>11/4/21</w:t>
            </w:r>
          </w:p>
        </w:tc>
        <w:tc>
          <w:tcPr>
            <w:tcW w:w="4750" w:type="dxa"/>
            <w:tcMar/>
            <w:vAlign w:val="center"/>
          </w:tcPr>
          <w:p w:rsidR="7500E29D" w:rsidP="7500E29D" w:rsidRDefault="7500E29D" w14:paraId="5A5D1B9C" w14:textId="21ECA3F3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Find pieces of evidence that will be most impactful and incorporate </w:t>
            </w: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i</w:t>
            </w: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n writing</w:t>
            </w:r>
          </w:p>
        </w:tc>
        <w:tc>
          <w:tcPr>
            <w:tcW w:w="3005" w:type="dxa"/>
            <w:tcMar/>
            <w:vAlign w:val="center"/>
          </w:tcPr>
          <w:p w:rsidR="7500E29D" w:rsidP="7500E29D" w:rsidRDefault="7500E29D" w14:paraId="148D12A5" w14:textId="6DDDBAC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Findings Draft</w:t>
            </w:r>
          </w:p>
        </w:tc>
      </w:tr>
      <w:tr w:rsidR="7500E29D" w:rsidTr="3B91A3F1" w14:paraId="69E63492">
        <w:tc>
          <w:tcPr>
            <w:tcW w:w="1260" w:type="dxa"/>
            <w:tcMar/>
            <w:vAlign w:val="center"/>
          </w:tcPr>
          <w:p w:rsidR="7500E29D" w:rsidP="7500E29D" w:rsidRDefault="7500E29D" w14:paraId="031B045D" w14:textId="2D9C128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11/11/21</w:t>
            </w:r>
          </w:p>
        </w:tc>
        <w:tc>
          <w:tcPr>
            <w:tcW w:w="4750" w:type="dxa"/>
            <w:tcMar/>
            <w:vAlign w:val="center"/>
          </w:tcPr>
          <w:p w:rsidR="7500E29D" w:rsidP="7500E29D" w:rsidRDefault="7500E29D" w14:paraId="3835BAB4" w14:textId="7ABDEA86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Take time this week to examine flow of paper- what needs to be changed?</w:t>
            </w:r>
          </w:p>
        </w:tc>
        <w:tc>
          <w:tcPr>
            <w:tcW w:w="3005" w:type="dxa"/>
            <w:tcMar/>
            <w:vAlign w:val="center"/>
          </w:tcPr>
          <w:p w:rsidR="7500E29D" w:rsidP="7500E29D" w:rsidRDefault="7500E29D" w14:paraId="1BE66C7F" w14:textId="1E184C43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Findings Edits/ Conclusion Outline</w:t>
            </w:r>
          </w:p>
        </w:tc>
      </w:tr>
      <w:tr w:rsidR="7500E29D" w:rsidTr="3B91A3F1" w14:paraId="31E32A91">
        <w:tc>
          <w:tcPr>
            <w:tcW w:w="1260" w:type="dxa"/>
            <w:tcMar/>
            <w:vAlign w:val="center"/>
          </w:tcPr>
          <w:p w:rsidR="7500E29D" w:rsidP="7500E29D" w:rsidRDefault="7500E29D" w14:paraId="0EA819B6" w14:textId="1050C24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>11/18/21</w:t>
            </w:r>
          </w:p>
        </w:tc>
        <w:tc>
          <w:tcPr>
            <w:tcW w:w="4750" w:type="dxa"/>
            <w:tcMar/>
            <w:vAlign w:val="center"/>
          </w:tcPr>
          <w:p w:rsidR="7500E29D" w:rsidP="7500E29D" w:rsidRDefault="7500E29D" w14:paraId="15857720" w14:textId="71938D3B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How is the conclusion tying back to previously cited studies and theory?</w:t>
            </w:r>
          </w:p>
        </w:tc>
        <w:tc>
          <w:tcPr>
            <w:tcW w:w="3005" w:type="dxa"/>
            <w:tcMar/>
            <w:vAlign w:val="center"/>
          </w:tcPr>
          <w:p w:rsidR="7500E29D" w:rsidP="7500E29D" w:rsidRDefault="7500E29D" w14:paraId="3DF60B96" w14:textId="31C2B90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Conclusion Draft</w:t>
            </w:r>
          </w:p>
        </w:tc>
      </w:tr>
      <w:tr w:rsidR="7500E29D" w:rsidTr="3B91A3F1" w14:paraId="0F8F3EBB">
        <w:tc>
          <w:tcPr>
            <w:tcW w:w="1260" w:type="dxa"/>
            <w:shd w:val="clear" w:color="auto" w:fill="E7E6E6" w:themeFill="background2"/>
            <w:tcMar/>
            <w:vAlign w:val="center"/>
          </w:tcPr>
          <w:p w:rsidR="7500E29D" w:rsidP="7500E29D" w:rsidRDefault="7500E29D" w14:paraId="077AB1FD" w14:textId="0ADB27F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/>
              </w:rPr>
              <w:t>11/25/21</w:t>
            </w:r>
          </w:p>
        </w:tc>
        <w:tc>
          <w:tcPr>
            <w:tcW w:w="4750" w:type="dxa"/>
            <w:shd w:val="clear" w:color="auto" w:fill="E7E6E6" w:themeFill="background2"/>
            <w:tcMar/>
            <w:vAlign w:val="center"/>
          </w:tcPr>
          <w:p w:rsidR="7500E29D" w:rsidP="7500E29D" w:rsidRDefault="7500E29D" w14:paraId="77FD6496" w14:textId="43435224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Thanksgiving Break</w:t>
            </w:r>
          </w:p>
        </w:tc>
        <w:tc>
          <w:tcPr>
            <w:tcW w:w="3005" w:type="dxa"/>
            <w:shd w:val="clear" w:color="auto" w:fill="E7E6E6" w:themeFill="background2"/>
            <w:tcMar/>
            <w:vAlign w:val="center"/>
          </w:tcPr>
          <w:p w:rsidR="7500E29D" w:rsidP="7500E29D" w:rsidRDefault="7500E29D" w14:paraId="6BA0E5F6" w14:textId="4663DB0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:rsidR="7500E29D" w:rsidTr="3B91A3F1" w14:paraId="2734DA98">
        <w:tc>
          <w:tcPr>
            <w:tcW w:w="1260" w:type="dxa"/>
            <w:tcMar/>
            <w:vAlign w:val="center"/>
          </w:tcPr>
          <w:p w:rsidR="7500E29D" w:rsidP="7500E29D" w:rsidRDefault="7500E29D" w14:paraId="140AAFFE" w14:textId="335E43D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12/3/21</w:t>
            </w:r>
          </w:p>
        </w:tc>
        <w:tc>
          <w:tcPr>
            <w:tcW w:w="4750" w:type="dxa"/>
            <w:tcMar/>
            <w:vAlign w:val="center"/>
          </w:tcPr>
          <w:p w:rsidR="7500E29D" w:rsidP="7500E29D" w:rsidRDefault="7500E29D" w14:paraId="2A3F144B" w14:textId="5B52F2F4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3B91A3F1" w:rsidR="3B91A3F1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Reflect on process and this experience; what else needs to be done to send to journal?; set up timeline for future</w:t>
            </w:r>
          </w:p>
        </w:tc>
        <w:tc>
          <w:tcPr>
            <w:tcW w:w="3005" w:type="dxa"/>
            <w:tcMar/>
            <w:vAlign w:val="center"/>
          </w:tcPr>
          <w:p w:rsidR="7500E29D" w:rsidP="7500E29D" w:rsidRDefault="7500E29D" w14:paraId="01606235" w14:textId="4A909C9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7500E29D" w:rsidR="7500E29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Draft of Full Paper</w:t>
            </w:r>
          </w:p>
        </w:tc>
      </w:tr>
    </w:tbl>
    <w:p w:rsidR="12B7E9C3" w:rsidP="12B7E9C3" w:rsidRDefault="12B7E9C3" w14:paraId="2312A147" w14:textId="1F354EEE">
      <w:pPr>
        <w:pStyle w:val="Normal"/>
      </w:pPr>
      <w:r w:rsidR="7500E29D">
        <w:rPr/>
        <w:t>*Bold are weeks we meet on Zoom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171ce386e074a7f"/>
      <w:footerReference w:type="default" r:id="Ree8c181a06074b3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xmlns:wp14="http://schemas.microsoft.com/office/word/2010/wordml" w:rsidR="07738173" w:rsidTr="07738173" w14:paraId="1C143676" wp14:textId="77777777">
      <w:tc>
        <w:tcPr>
          <w:tcW w:w="3005" w:type="dxa"/>
          <w:tcMar/>
        </w:tcPr>
        <w:p w:rsidR="07738173" w:rsidP="07738173" w:rsidRDefault="07738173" w14:paraId="7936D308" w14:textId="6F3DB71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738173" w:rsidP="07738173" w:rsidRDefault="07738173" w14:paraId="7C80361A" w14:textId="3B422CB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738173" w:rsidP="07738173" w:rsidRDefault="07738173" w14:paraId="09173397" w14:textId="4A07E275">
          <w:pPr>
            <w:pStyle w:val="Header"/>
            <w:bidi w:val="0"/>
            <w:ind w:right="-115"/>
            <w:jc w:val="right"/>
          </w:pPr>
        </w:p>
      </w:tc>
    </w:tr>
  </w:tbl>
  <w:p w:rsidR="07738173" w:rsidP="07738173" w:rsidRDefault="07738173" w14:paraId="1F0B14F7" w14:textId="3FF07F1D">
    <w:pPr>
      <w:pStyle w:val="Footer"/>
      <w:bidi w:val="0"/>
    </w:pPr>
  </w:p>
</w:ftr>
</file>

<file path=word/header.xml><?xml version="1.0" encoding="utf-8"?>
<w:hd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xmlns:wp14="http://schemas.microsoft.com/office/word/2010/wordml" w:rsidR="07738173" w:rsidTr="07738173" w14:paraId="257A2100" wp14:textId="77777777">
      <w:tc>
        <w:tcPr>
          <w:tcW w:w="345" w:type="dxa"/>
          <w:tcMar/>
        </w:tcPr>
        <w:p w:rsidR="07738173" w:rsidP="07738173" w:rsidRDefault="07738173" w14:paraId="7970A5BD" w14:textId="64F63D72">
          <w:pPr>
            <w:pStyle w:val="Header"/>
            <w:bidi w:val="0"/>
            <w:ind w:left="-115"/>
            <w:jc w:val="left"/>
          </w:pPr>
        </w:p>
      </w:tc>
      <w:tc>
        <w:tcPr>
          <w:tcW w:w="8310" w:type="dxa"/>
          <w:tcMar/>
        </w:tcPr>
        <w:p w:rsidR="07738173" w:rsidP="07738173" w:rsidRDefault="07738173" w14:paraId="36F90160" w14:textId="2149146A">
          <w:pPr>
            <w:jc w:val="center"/>
          </w:pPr>
          <w:r w:rsidRPr="07738173" w:rsidR="07738173"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GB"/>
            </w:rPr>
            <w:t>FOUN 7900: Directed Study</w:t>
          </w:r>
        </w:p>
        <w:p w:rsidR="07738173" w:rsidP="07738173" w:rsidRDefault="07738173" w14:paraId="2A9CCF90" w14:textId="3B7F248C">
          <w:pPr>
            <w:pStyle w:val="Header"/>
            <w:jc w:val="center"/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GB"/>
            </w:rPr>
          </w:pPr>
          <w:r w:rsidRPr="07738173" w:rsidR="07738173"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GB"/>
            </w:rPr>
            <w:t>SYLLABUS | Summer 2021</w:t>
          </w:r>
        </w:p>
      </w:tc>
      <w:tc>
        <w:tcPr>
          <w:tcW w:w="360" w:type="dxa"/>
          <w:tcMar/>
        </w:tcPr>
        <w:p w:rsidR="07738173" w:rsidP="07738173" w:rsidRDefault="07738173" w14:paraId="2A348686" w14:textId="2DDDB77C">
          <w:pPr>
            <w:pStyle w:val="Header"/>
            <w:bidi w:val="0"/>
            <w:ind w:right="-115"/>
            <w:jc w:val="right"/>
          </w:pPr>
        </w:p>
      </w:tc>
    </w:tr>
  </w:tbl>
  <w:p w:rsidR="07738173" w:rsidP="07738173" w:rsidRDefault="07738173" w14:paraId="154C021D" w14:textId="47EFD8C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6BC161"/>
    <w:rsid w:val="0527573F"/>
    <w:rsid w:val="07738173"/>
    <w:rsid w:val="12B7E9C3"/>
    <w:rsid w:val="3B91A3F1"/>
    <w:rsid w:val="706BC161"/>
    <w:rsid w:val="7500E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C161"/>
  <w15:chartTrackingRefBased/>
  <w15:docId w15:val="{EC726344-773F-41E5-97E4-A82A0FAD2F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5171ce386e074a7f" /><Relationship Type="http://schemas.openxmlformats.org/officeDocument/2006/relationships/footer" Target="/word/footer.xml" Id="Ree8c181a06074b3b" /><Relationship Type="http://schemas.openxmlformats.org/officeDocument/2006/relationships/numbering" Target="/word/numbering.xml" Id="Rd45fc906ad4947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Katelyn Durham</dc:creator>
  <keywords/>
  <dc:description/>
  <lastModifiedBy>Katelyn Durham</lastModifiedBy>
  <revision>6</revision>
  <dcterms:created xsi:type="dcterms:W3CDTF">2021-06-28T21:45:48.6837380Z</dcterms:created>
  <dcterms:modified xsi:type="dcterms:W3CDTF">2021-08-19T23:46:17.6425016Z</dcterms:modified>
</coreProperties>
</file>