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638D" w14:textId="77777777" w:rsidR="006004E2" w:rsidRDefault="006004E2" w:rsidP="006004E2">
      <w:pPr>
        <w:pStyle w:val="Title"/>
        <w:ind w:right="270"/>
        <w:jc w:val="center"/>
        <w:rPr>
          <w:rFonts w:ascii="Times New Roman" w:hAnsi="Times New Roman" w:cs="Times New Roman"/>
          <w:sz w:val="28"/>
          <w:szCs w:val="28"/>
          <w:lang w:val="en-CA"/>
        </w:rPr>
      </w:pPr>
      <w:r>
        <w:rPr>
          <w:rFonts w:eastAsia="Calibri"/>
          <w:noProof/>
          <w:sz w:val="22"/>
          <w:szCs w:val="22"/>
        </w:rPr>
        <w:drawing>
          <wp:inline distT="0" distB="0" distL="0" distR="0" wp14:anchorId="06422650" wp14:editId="32C46E34">
            <wp:extent cx="157162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1D85DD4F" w14:textId="77777777" w:rsidR="006004E2" w:rsidRPr="00976CD1" w:rsidRDefault="006004E2" w:rsidP="006004E2">
      <w:pPr>
        <w:ind w:right="270"/>
        <w:rPr>
          <w:lang w:val="en-CA"/>
        </w:rPr>
      </w:pPr>
    </w:p>
    <w:p w14:paraId="3387E54F" w14:textId="77777777" w:rsidR="006004E2" w:rsidRDefault="006004E2" w:rsidP="006004E2">
      <w:pPr>
        <w:ind w:right="270"/>
        <w:jc w:val="center"/>
        <w:rPr>
          <w:rFonts w:eastAsia="Calibri"/>
          <w:color w:val="E36C0A"/>
          <w:sz w:val="16"/>
          <w:szCs w:val="16"/>
        </w:rPr>
      </w:pPr>
      <w:r>
        <w:rPr>
          <w:rFonts w:eastAsia="Calibri"/>
          <w:color w:val="E36C0A"/>
          <w:sz w:val="16"/>
          <w:szCs w:val="16"/>
        </w:rPr>
        <w:t>DEPARTMENT OF</w:t>
      </w:r>
    </w:p>
    <w:p w14:paraId="7F74D7B8" w14:textId="77777777" w:rsidR="006004E2" w:rsidRDefault="006004E2" w:rsidP="006004E2">
      <w:pPr>
        <w:ind w:right="270"/>
        <w:jc w:val="center"/>
        <w:rPr>
          <w:rFonts w:eastAsia="Calibri"/>
          <w:color w:val="E36C0A"/>
          <w:sz w:val="16"/>
          <w:szCs w:val="16"/>
        </w:rPr>
      </w:pPr>
      <w:r>
        <w:rPr>
          <w:rFonts w:eastAsia="Calibri"/>
          <w:color w:val="E36C0A"/>
          <w:sz w:val="16"/>
          <w:szCs w:val="16"/>
        </w:rPr>
        <w:t>SPECIAL EDUCATION, REHABILITATION, AND COUNSELING</w:t>
      </w:r>
    </w:p>
    <w:p w14:paraId="4084ADBF" w14:textId="77777777" w:rsidR="006004E2" w:rsidRDefault="006004E2" w:rsidP="006004E2">
      <w:pPr>
        <w:pStyle w:val="Title"/>
        <w:ind w:right="270"/>
        <w:jc w:val="center"/>
        <w:rPr>
          <w:rFonts w:ascii="Times New Roman" w:hAnsi="Times New Roman" w:cs="Times New Roman"/>
          <w:sz w:val="28"/>
          <w:szCs w:val="28"/>
          <w:lang w:val="en-CA"/>
        </w:rPr>
      </w:pPr>
    </w:p>
    <w:p w14:paraId="3D0A54A0" w14:textId="77777777" w:rsidR="00A702B3" w:rsidRDefault="00A702B3" w:rsidP="00A702B3">
      <w:pPr>
        <w:pStyle w:val="Level1"/>
        <w:numPr>
          <w:ilvl w:val="0"/>
          <w:numId w:val="4"/>
        </w:numPr>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32"/>
        <w:rPr>
          <w:bCs/>
        </w:rPr>
      </w:pPr>
      <w:r w:rsidRPr="00A702B3">
        <w:rPr>
          <w:b/>
          <w:bCs/>
        </w:rPr>
        <w:t>COURSE NUMBER:</w:t>
      </w:r>
      <w:r>
        <w:rPr>
          <w:bCs/>
        </w:rPr>
        <w:t xml:space="preserve"> RSED 3110 Assessment in Special Education</w:t>
      </w:r>
    </w:p>
    <w:p w14:paraId="505D489A" w14:textId="77777777" w:rsidR="00A702B3" w:rsidRPr="003A0544" w:rsidRDefault="00A702B3" w:rsidP="00A702B3">
      <w:pPr>
        <w:tabs>
          <w:tab w:val="left" w:pos="360"/>
          <w:tab w:val="left" w:pos="1440"/>
          <w:tab w:val="left" w:pos="2160"/>
        </w:tabs>
      </w:pPr>
      <w:r>
        <w:rPr>
          <w:b/>
          <w:bCs/>
        </w:rPr>
        <w:tab/>
      </w:r>
      <w:r w:rsidRPr="00A702B3">
        <w:rPr>
          <w:b/>
          <w:bCs/>
        </w:rPr>
        <w:t>Course Title</w:t>
      </w:r>
      <w:r>
        <w:t xml:space="preserve">: </w:t>
      </w:r>
      <w:r>
        <w:tab/>
      </w:r>
      <w:r w:rsidRPr="00A702B3">
        <w:rPr>
          <w:rFonts w:cs="Tahoma"/>
        </w:rPr>
        <w:t xml:space="preserve">Assessment in Special Education </w:t>
      </w:r>
    </w:p>
    <w:p w14:paraId="25B72AEB" w14:textId="77777777" w:rsidR="00A702B3" w:rsidRPr="003A0544" w:rsidRDefault="00A702B3" w:rsidP="00A702B3">
      <w:pPr>
        <w:tabs>
          <w:tab w:val="left" w:pos="360"/>
          <w:tab w:val="left" w:pos="810"/>
          <w:tab w:val="left" w:pos="2160"/>
        </w:tabs>
      </w:pPr>
      <w:r>
        <w:rPr>
          <w:b/>
          <w:bCs/>
        </w:rPr>
        <w:tab/>
      </w:r>
      <w:r w:rsidRPr="00A702B3">
        <w:rPr>
          <w:b/>
          <w:bCs/>
        </w:rPr>
        <w:t>Credit Hours</w:t>
      </w:r>
      <w:r>
        <w:t xml:space="preserve">: </w:t>
      </w:r>
      <w:r>
        <w:tab/>
      </w:r>
      <w:r w:rsidRPr="003A0544">
        <w:t>3 semester hours</w:t>
      </w:r>
    </w:p>
    <w:p w14:paraId="7EF62D38" w14:textId="77777777" w:rsidR="00A702B3" w:rsidRPr="00A702B3" w:rsidRDefault="00A702B3" w:rsidP="00A702B3">
      <w:pPr>
        <w:tabs>
          <w:tab w:val="left" w:pos="360"/>
          <w:tab w:val="left" w:pos="810"/>
          <w:tab w:val="left" w:pos="2160"/>
        </w:tabs>
        <w:rPr>
          <w:bCs/>
        </w:rPr>
      </w:pPr>
      <w:r>
        <w:rPr>
          <w:b/>
          <w:bCs/>
        </w:rPr>
        <w:t xml:space="preserve">      Prerequisites:</w:t>
      </w:r>
      <w:r>
        <w:rPr>
          <w:b/>
          <w:bCs/>
        </w:rPr>
        <w:tab/>
      </w:r>
      <w:r w:rsidRPr="00A702B3">
        <w:rPr>
          <w:bCs/>
        </w:rPr>
        <w:t>RSED Majors</w:t>
      </w:r>
      <w:r w:rsidR="006C61FA">
        <w:rPr>
          <w:bCs/>
        </w:rPr>
        <w:t>, or by permission</w:t>
      </w:r>
    </w:p>
    <w:p w14:paraId="4531B1DB" w14:textId="2B540D36" w:rsidR="00A702B3" w:rsidRDefault="00A702B3" w:rsidP="00A702B3">
      <w:pPr>
        <w:tabs>
          <w:tab w:val="left" w:pos="360"/>
          <w:tab w:val="left" w:pos="810"/>
          <w:tab w:val="left" w:pos="2160"/>
        </w:tabs>
        <w:rPr>
          <w:bCs/>
        </w:rPr>
      </w:pPr>
      <w:r>
        <w:rPr>
          <w:b/>
          <w:bCs/>
        </w:rPr>
        <w:t xml:space="preserve">      </w:t>
      </w:r>
      <w:r w:rsidRPr="00A702B3">
        <w:rPr>
          <w:b/>
          <w:bCs/>
        </w:rPr>
        <w:t>Co-requisites:</w:t>
      </w:r>
      <w:r w:rsidRPr="00A702B3">
        <w:rPr>
          <w:b/>
          <w:bCs/>
        </w:rPr>
        <w:tab/>
      </w:r>
      <w:r w:rsidRPr="00A702B3">
        <w:rPr>
          <w:bCs/>
        </w:rPr>
        <w:t>None</w:t>
      </w:r>
    </w:p>
    <w:p w14:paraId="528BA642" w14:textId="193999DD" w:rsidR="00AA584A" w:rsidRPr="00A702B3" w:rsidRDefault="00AA584A" w:rsidP="00A702B3">
      <w:pPr>
        <w:tabs>
          <w:tab w:val="left" w:pos="360"/>
          <w:tab w:val="left" w:pos="810"/>
          <w:tab w:val="left" w:pos="2160"/>
        </w:tabs>
        <w:rPr>
          <w:bCs/>
        </w:rPr>
      </w:pPr>
      <w:r>
        <w:rPr>
          <w:b/>
        </w:rPr>
        <w:tab/>
      </w:r>
      <w:r w:rsidRPr="008D559F">
        <w:rPr>
          <w:b/>
        </w:rPr>
        <w:t>Meeting time, place</w:t>
      </w:r>
      <w:r>
        <w:rPr>
          <w:bCs/>
        </w:rPr>
        <w:t>: M 6:30-9pm, Haley Center 3330</w:t>
      </w:r>
    </w:p>
    <w:p w14:paraId="576114B9" w14:textId="24D47806" w:rsidR="00A702B3" w:rsidRPr="00C00D81" w:rsidRDefault="00A702B3" w:rsidP="00C20C83">
      <w:pPr>
        <w:tabs>
          <w:tab w:val="left" w:pos="360"/>
          <w:tab w:val="left" w:pos="810"/>
          <w:tab w:val="left" w:pos="2160"/>
        </w:tabs>
      </w:pPr>
      <w:r w:rsidRPr="00A702B3">
        <w:rPr>
          <w:bCs/>
        </w:rPr>
        <w:tab/>
      </w:r>
      <w:r w:rsidRPr="00A702B3">
        <w:rPr>
          <w:b/>
        </w:rPr>
        <w:t xml:space="preserve">Instructor: </w:t>
      </w:r>
      <w:r>
        <w:rPr>
          <w:b/>
        </w:rPr>
        <w:tab/>
      </w:r>
      <w:r w:rsidR="00C20C83">
        <w:t>Donna Lee</w:t>
      </w:r>
      <w:r w:rsidRPr="00C00D81">
        <w:t xml:space="preserve">, </w:t>
      </w:r>
      <w:r w:rsidR="00C20C83">
        <w:t>School Psychologist</w:t>
      </w:r>
    </w:p>
    <w:p w14:paraId="4264D998" w14:textId="5188E63A" w:rsidR="00A702B3" w:rsidRPr="00A702B3" w:rsidRDefault="00A702B3" w:rsidP="00A702B3">
      <w:pPr>
        <w:pStyle w:val="ListParagraph"/>
        <w:tabs>
          <w:tab w:val="left" w:pos="360"/>
          <w:tab w:val="left" w:pos="810"/>
        </w:tabs>
        <w:ind w:left="732" w:hanging="462"/>
        <w:rPr>
          <w:b/>
        </w:rPr>
      </w:pPr>
      <w:r w:rsidRPr="00A702B3">
        <w:rPr>
          <w:b/>
        </w:rPr>
        <w:tab/>
        <w:t xml:space="preserve">Office Address: </w:t>
      </w:r>
      <w:r>
        <w:rPr>
          <w:b/>
        </w:rPr>
        <w:t xml:space="preserve">  </w:t>
      </w:r>
      <w:r w:rsidRPr="00C00D81">
        <w:t>Haley Center</w:t>
      </w:r>
      <w:r w:rsidR="00215437">
        <w:t xml:space="preserve"> 3330</w:t>
      </w:r>
    </w:p>
    <w:p w14:paraId="31FC74A3" w14:textId="0AC4ECD9" w:rsidR="00A702B3" w:rsidRDefault="00A702B3" w:rsidP="00A702B3">
      <w:pPr>
        <w:pStyle w:val="ListParagraph"/>
        <w:tabs>
          <w:tab w:val="left" w:pos="360"/>
          <w:tab w:val="left" w:pos="810"/>
        </w:tabs>
        <w:ind w:left="732" w:hanging="462"/>
      </w:pPr>
      <w:r w:rsidRPr="00A702B3">
        <w:rPr>
          <w:b/>
        </w:rPr>
        <w:tab/>
        <w:t xml:space="preserve">Email Address: </w:t>
      </w:r>
      <w:r>
        <w:rPr>
          <w:b/>
        </w:rPr>
        <w:t xml:space="preserve">  </w:t>
      </w:r>
      <w:hyperlink r:id="rId7" w:history="1">
        <w:r w:rsidR="002C6ACD" w:rsidRPr="007B0E03">
          <w:rPr>
            <w:rStyle w:val="Hyperlink"/>
          </w:rPr>
          <w:t>dglee@auburnschools.org</w:t>
        </w:r>
      </w:hyperlink>
      <w:r w:rsidR="002C6ACD">
        <w:t xml:space="preserve"> </w:t>
      </w:r>
    </w:p>
    <w:p w14:paraId="3D135194" w14:textId="2D372C14" w:rsidR="00A702B3" w:rsidRPr="00731251" w:rsidRDefault="00A702B3" w:rsidP="00A702B3">
      <w:pPr>
        <w:pStyle w:val="ColorfulList-Accent11"/>
        <w:tabs>
          <w:tab w:val="left" w:pos="-1440"/>
          <w:tab w:val="left" w:pos="360"/>
        </w:tabs>
        <w:ind w:left="360"/>
      </w:pPr>
      <w:r w:rsidRPr="008678C3">
        <w:t xml:space="preserve">The instructor will respond to emails or Canvas messages within </w:t>
      </w:r>
      <w:r w:rsidRPr="008678C3">
        <w:rPr>
          <w:color w:val="FF0000"/>
        </w:rPr>
        <w:t>48</w:t>
      </w:r>
      <w:r>
        <w:t xml:space="preserve"> hours of </w:t>
      </w:r>
      <w:r w:rsidRPr="008678C3">
        <w:t>receipt (note: this may vary for emails sent on Saturday or Sunday)</w:t>
      </w:r>
    </w:p>
    <w:p w14:paraId="292D75BB" w14:textId="6542152E" w:rsidR="00A702B3" w:rsidRPr="00A702B3" w:rsidRDefault="00A702B3" w:rsidP="00A702B3">
      <w:pPr>
        <w:pStyle w:val="ListParagraph"/>
        <w:tabs>
          <w:tab w:val="left" w:pos="360"/>
          <w:tab w:val="left" w:pos="810"/>
        </w:tabs>
        <w:ind w:left="732" w:hanging="462"/>
        <w:rPr>
          <w:bCs/>
        </w:rPr>
      </w:pPr>
      <w:r w:rsidRPr="00A702B3">
        <w:rPr>
          <w:b/>
        </w:rPr>
        <w:tab/>
        <w:t xml:space="preserve">Phone Number: </w:t>
      </w:r>
      <w:r w:rsidR="00CB5F87">
        <w:rPr>
          <w:b/>
        </w:rPr>
        <w:t xml:space="preserve">  </w:t>
      </w:r>
      <w:r w:rsidR="00C20C83">
        <w:t>334-887-1933</w:t>
      </w:r>
    </w:p>
    <w:p w14:paraId="500A4E0A" w14:textId="675C6746" w:rsidR="00A702B3" w:rsidRPr="000D6462" w:rsidRDefault="00A702B3" w:rsidP="000D6462">
      <w:pPr>
        <w:pStyle w:val="ListParagraph"/>
        <w:tabs>
          <w:tab w:val="left" w:pos="360"/>
          <w:tab w:val="left" w:pos="810"/>
        </w:tabs>
        <w:ind w:left="732" w:hanging="462"/>
      </w:pPr>
      <w:r w:rsidRPr="00A702B3">
        <w:rPr>
          <w:b/>
        </w:rPr>
        <w:tab/>
        <w:t xml:space="preserve">Office Hours: </w:t>
      </w:r>
      <w:r w:rsidR="00CB5F87">
        <w:rPr>
          <w:b/>
        </w:rPr>
        <w:t xml:space="preserve">     </w:t>
      </w:r>
      <w:r w:rsidR="00FB7ED1">
        <w:t>By</w:t>
      </w:r>
      <w:r w:rsidR="00C20C83" w:rsidRPr="00C20C83">
        <w:t xml:space="preserve"> </w:t>
      </w:r>
      <w:r w:rsidRPr="00C20C83">
        <w:t>appointment</w:t>
      </w:r>
    </w:p>
    <w:p w14:paraId="3660BDEF" w14:textId="77777777" w:rsidR="00E7728C" w:rsidRPr="00E7728C" w:rsidRDefault="00E7728C" w:rsidP="000D6462">
      <w:pPr>
        <w:pStyle w:val="Level1"/>
        <w:ind w:left="732"/>
        <w:rPr>
          <w:b/>
          <w:bCs/>
          <w:sz w:val="23"/>
          <w:szCs w:val="23"/>
        </w:rPr>
      </w:pPr>
    </w:p>
    <w:p w14:paraId="38634DAB" w14:textId="218B7545" w:rsidR="00087A73" w:rsidRPr="00E511E8" w:rsidRDefault="00087A73" w:rsidP="000D6462">
      <w:pPr>
        <w:pStyle w:val="Level1"/>
        <w:numPr>
          <w:ilvl w:val="0"/>
          <w:numId w:val="4"/>
        </w:numPr>
        <w:ind w:left="450"/>
        <w:rPr>
          <w:b/>
          <w:bCs/>
          <w:sz w:val="23"/>
          <w:szCs w:val="23"/>
        </w:rPr>
      </w:pPr>
      <w:r w:rsidRPr="00097BA5">
        <w:rPr>
          <w:b/>
          <w:bCs/>
        </w:rPr>
        <w:t>DATE SYLLABUS PREPARED:</w:t>
      </w:r>
      <w:r w:rsidRPr="00097BA5">
        <w:rPr>
          <w:bCs/>
        </w:rPr>
        <w:t xml:space="preserve"> </w:t>
      </w:r>
      <w:r w:rsidR="00C20C83">
        <w:rPr>
          <w:bCs/>
        </w:rPr>
        <w:t>August 2, 2021</w:t>
      </w:r>
      <w:r>
        <w:rPr>
          <w:bCs/>
        </w:rPr>
        <w:t xml:space="preserve">.  </w:t>
      </w:r>
      <w:r w:rsidRPr="00E511E8">
        <w:rPr>
          <w:bCs/>
          <w:sz w:val="23"/>
          <w:szCs w:val="23"/>
        </w:rPr>
        <w:t xml:space="preserve">This syllabus is a tentative outline for the </w:t>
      </w:r>
      <w:r w:rsidR="00C20C83">
        <w:rPr>
          <w:bCs/>
          <w:sz w:val="23"/>
          <w:szCs w:val="23"/>
        </w:rPr>
        <w:t>Fall</w:t>
      </w:r>
      <w:r>
        <w:rPr>
          <w:bCs/>
          <w:sz w:val="23"/>
          <w:szCs w:val="23"/>
        </w:rPr>
        <w:t xml:space="preserve"> 2021 </w:t>
      </w:r>
      <w:r w:rsidRPr="00E511E8">
        <w:rPr>
          <w:bCs/>
          <w:sz w:val="23"/>
          <w:szCs w:val="23"/>
        </w:rPr>
        <w:t xml:space="preserve">semester and </w:t>
      </w:r>
      <w:r w:rsidRPr="00E511E8">
        <w:rPr>
          <w:b/>
          <w:bCs/>
          <w:sz w:val="23"/>
          <w:szCs w:val="23"/>
        </w:rPr>
        <w:t xml:space="preserve">is subject to change. </w:t>
      </w:r>
    </w:p>
    <w:p w14:paraId="54A77CC6" w14:textId="77777777" w:rsidR="00A702B3" w:rsidRDefault="00A702B3" w:rsidP="00A702B3">
      <w:pPr>
        <w:pStyle w:val="Level1"/>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32"/>
        <w:rPr>
          <w:bCs/>
        </w:rPr>
      </w:pPr>
    </w:p>
    <w:p w14:paraId="386AA819" w14:textId="77777777" w:rsidR="006004E2" w:rsidRPr="00A702B3" w:rsidRDefault="006004E2" w:rsidP="00A702B3">
      <w:pPr>
        <w:pStyle w:val="Level1"/>
        <w:numPr>
          <w:ilvl w:val="0"/>
          <w:numId w:val="4"/>
        </w:numPr>
        <w:tabs>
          <w:tab w:val="left" w:pos="-720"/>
          <w:tab w:val="left" w:pos="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32"/>
        <w:rPr>
          <w:bCs/>
        </w:rPr>
      </w:pPr>
      <w:r w:rsidRPr="00A702B3">
        <w:rPr>
          <w:b/>
          <w:bCs/>
        </w:rPr>
        <w:t>TEXT:</w:t>
      </w:r>
      <w:r w:rsidRPr="00A702B3">
        <w:rPr>
          <w:bCs/>
        </w:rPr>
        <w:t xml:space="preserve"> </w:t>
      </w:r>
      <w:r w:rsidRPr="00097BA5">
        <w:tab/>
      </w:r>
      <w:r w:rsidRPr="00097BA5">
        <w:tab/>
      </w:r>
      <w:r w:rsidRPr="00097BA5">
        <w:tab/>
      </w:r>
      <w:r w:rsidRPr="00097BA5">
        <w:tab/>
      </w:r>
      <w:r w:rsidRPr="00097BA5">
        <w:tab/>
      </w:r>
      <w:r w:rsidRPr="00097BA5">
        <w:tab/>
      </w:r>
      <w:r w:rsidRPr="00097BA5">
        <w:tab/>
      </w:r>
      <w:r w:rsidRPr="00097BA5">
        <w:tab/>
      </w:r>
      <w:r w:rsidRPr="00097BA5">
        <w:tab/>
      </w:r>
    </w:p>
    <w:p w14:paraId="6EBF9DB2" w14:textId="77777777" w:rsidR="006004E2" w:rsidRPr="00097BA5" w:rsidRDefault="006004E2" w:rsidP="006004E2">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11B4F8" w14:textId="77777777" w:rsidR="006004E2" w:rsidRPr="00267DFA" w:rsidRDefault="006004E2" w:rsidP="006004E2">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hanging="547"/>
      </w:pPr>
      <w:r w:rsidRPr="00267DFA">
        <w:rPr>
          <w:iCs/>
        </w:rPr>
        <w:tab/>
      </w:r>
      <w:proofErr w:type="spellStart"/>
      <w:r w:rsidRPr="00267DFA">
        <w:rPr>
          <w:iCs/>
        </w:rPr>
        <w:t>Pierangelo</w:t>
      </w:r>
      <w:proofErr w:type="spellEnd"/>
      <w:r w:rsidRPr="00267DFA">
        <w:rPr>
          <w:iCs/>
        </w:rPr>
        <w:t>, R.A.</w:t>
      </w:r>
      <w:r w:rsidR="00CB5F87">
        <w:rPr>
          <w:iCs/>
        </w:rPr>
        <w:t xml:space="preserve"> &amp; </w:t>
      </w:r>
      <w:proofErr w:type="spellStart"/>
      <w:r w:rsidR="00CB5F87">
        <w:rPr>
          <w:iCs/>
        </w:rPr>
        <w:t>Giulani</w:t>
      </w:r>
      <w:proofErr w:type="spellEnd"/>
      <w:r w:rsidR="00CB5F87">
        <w:rPr>
          <w:iCs/>
        </w:rPr>
        <w:t>, G. (2020</w:t>
      </w:r>
      <w:r w:rsidRPr="00267DFA">
        <w:rPr>
          <w:iCs/>
        </w:rPr>
        <w:t xml:space="preserve">). </w:t>
      </w:r>
      <w:r w:rsidRPr="00267DFA">
        <w:rPr>
          <w:i/>
          <w:iCs/>
        </w:rPr>
        <w:t>Assessment in Special Education</w:t>
      </w:r>
      <w:r w:rsidR="00CB5F87">
        <w:rPr>
          <w:i/>
          <w:iCs/>
        </w:rPr>
        <w:t xml:space="preserve"> (5</w:t>
      </w:r>
      <w:r w:rsidR="00CB5F87" w:rsidRPr="00CB5F87">
        <w:rPr>
          <w:i/>
          <w:iCs/>
          <w:vertAlign w:val="superscript"/>
        </w:rPr>
        <w:t>th</w:t>
      </w:r>
      <w:r w:rsidR="00CB5F87">
        <w:rPr>
          <w:i/>
          <w:iCs/>
        </w:rPr>
        <w:t xml:space="preserve"> Ed)</w:t>
      </w:r>
      <w:r w:rsidRPr="00267DFA">
        <w:rPr>
          <w:i/>
          <w:iCs/>
        </w:rPr>
        <w:t>.</w:t>
      </w:r>
      <w:r>
        <w:rPr>
          <w:i/>
          <w:iCs/>
        </w:rPr>
        <w:t xml:space="preserve"> </w:t>
      </w:r>
      <w:r>
        <w:rPr>
          <w:iCs/>
        </w:rPr>
        <w:t>Boston, MA: Pearson.</w:t>
      </w:r>
    </w:p>
    <w:p w14:paraId="6A5858F2" w14:textId="77777777" w:rsidR="006004E2" w:rsidRPr="00097BA5" w:rsidRDefault="006004E2" w:rsidP="006004E2">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A59275C" w14:textId="77777777" w:rsidR="006004E2" w:rsidRPr="00097BA5" w:rsidRDefault="006004E2" w:rsidP="006004E2">
      <w:pPr>
        <w:numPr>
          <w:ilvl w:val="12"/>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rPr>
          <w:b/>
          <w:bCs/>
        </w:rPr>
      </w:pPr>
      <w:r w:rsidRPr="00097BA5">
        <w:rPr>
          <w:b/>
          <w:bCs/>
        </w:rPr>
        <w:t>3.    SELECTED READINGS</w:t>
      </w:r>
    </w:p>
    <w:p w14:paraId="2947E065" w14:textId="77777777" w:rsidR="00EA015E" w:rsidRPr="00EA015E" w:rsidRDefault="006004E2" w:rsidP="00EA015E">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097BA5">
        <w:rPr>
          <w:b/>
          <w:bCs/>
        </w:rPr>
        <w:t xml:space="preserve">          </w:t>
      </w:r>
    </w:p>
    <w:p w14:paraId="457852B7" w14:textId="77777777" w:rsidR="00EA015E" w:rsidRDefault="00AA584A" w:rsidP="00B37239">
      <w:pPr>
        <w:ind w:left="720"/>
      </w:pPr>
      <w:hyperlink r:id="rId8" w:history="1">
        <w:r w:rsidR="00EA015E" w:rsidRPr="00EA015E">
          <w:rPr>
            <w:rStyle w:val="Hyperlink"/>
          </w:rPr>
          <w:t>Alabama Literacy Act and Students with Disabilities</w:t>
        </w:r>
      </w:hyperlink>
    </w:p>
    <w:p w14:paraId="340A1005" w14:textId="77777777" w:rsidR="00EA015E" w:rsidRDefault="00EA015E" w:rsidP="00B37239">
      <w:pPr>
        <w:ind w:left="720"/>
      </w:pPr>
    </w:p>
    <w:p w14:paraId="01156BFB" w14:textId="77777777" w:rsidR="00EA015E" w:rsidRDefault="00AA584A" w:rsidP="00B37239">
      <w:pPr>
        <w:ind w:left="720"/>
      </w:pPr>
      <w:hyperlink r:id="rId9" w:anchor="search=Mastering%20the%20Maze" w:history="1">
        <w:r w:rsidR="00EA015E" w:rsidRPr="00EA015E">
          <w:rPr>
            <w:rStyle w:val="Hyperlink"/>
          </w:rPr>
          <w:t>Mastering the Maze</w:t>
        </w:r>
      </w:hyperlink>
    </w:p>
    <w:p w14:paraId="2DDC3FB2" w14:textId="77777777" w:rsidR="00EA015E" w:rsidRDefault="00EA015E" w:rsidP="00B37239">
      <w:pPr>
        <w:ind w:left="720"/>
      </w:pPr>
    </w:p>
    <w:p w14:paraId="75845C64" w14:textId="77777777" w:rsidR="00EA015E" w:rsidRDefault="00AA584A" w:rsidP="00B37239">
      <w:pPr>
        <w:ind w:left="720"/>
      </w:pPr>
      <w:hyperlink r:id="rId10" w:history="1">
        <w:r w:rsidR="00EA015E" w:rsidRPr="00EA015E">
          <w:rPr>
            <w:rStyle w:val="Hyperlink"/>
          </w:rPr>
          <w:t>Plain Language of Special Education</w:t>
        </w:r>
      </w:hyperlink>
    </w:p>
    <w:p w14:paraId="71D94DAA" w14:textId="77777777" w:rsidR="00EA015E" w:rsidRDefault="00EA015E" w:rsidP="00B37239">
      <w:pPr>
        <w:ind w:left="720"/>
      </w:pPr>
    </w:p>
    <w:p w14:paraId="3885798E" w14:textId="77777777" w:rsidR="00EA015E" w:rsidRDefault="00EA015E" w:rsidP="00B37239">
      <w:pPr>
        <w:ind w:left="720"/>
      </w:pPr>
      <w:r>
        <w:t>Other in Canvas</w:t>
      </w:r>
    </w:p>
    <w:p w14:paraId="73950DBB" w14:textId="77777777" w:rsidR="006004E2" w:rsidRPr="00097BA5" w:rsidRDefault="006004E2" w:rsidP="006004E2">
      <w:p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83CB446" w14:textId="77777777" w:rsidR="006004E2" w:rsidRPr="00097BA5" w:rsidRDefault="006004E2" w:rsidP="006004E2">
      <w:pPr>
        <w:pStyle w:val="Level1"/>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 w:rsidRPr="00097BA5">
        <w:rPr>
          <w:b/>
          <w:bCs/>
        </w:rPr>
        <w:t>4.</w:t>
      </w:r>
      <w:r w:rsidRPr="00097BA5">
        <w:rPr>
          <w:b/>
          <w:bCs/>
        </w:rPr>
        <w:tab/>
        <w:t xml:space="preserve">COURSE DESCRIPTION: </w:t>
      </w:r>
      <w:r>
        <w:t>This course provides students with a framework for understanding the purposes and processes that underlie various forms of educational assessments, with emphasis on standardized assessments for evaluating students with disabilities. The course provides opportunities for a</w:t>
      </w:r>
      <w:r w:rsidRPr="00097BA5">
        <w:t xml:space="preserve">pplication of concepts in assessment in </w:t>
      </w:r>
      <w:r w:rsidRPr="00097BA5">
        <w:lastRenderedPageBreak/>
        <w:t>spec</w:t>
      </w:r>
      <w:r>
        <w:t>ial education as well as a</w:t>
      </w:r>
      <w:r w:rsidRPr="00097BA5">
        <w:t xml:space="preserve">dministration, review, and interpretation of standardized assessment data. </w:t>
      </w:r>
      <w:r>
        <w:t>The course covers historical, ethical, practical, and theoretical perspectives on identifying disabilities and planning individualized instructional programs for students with special needs.</w:t>
      </w:r>
    </w:p>
    <w:p w14:paraId="0BDCA64B" w14:textId="77777777" w:rsidR="006004E2" w:rsidRPr="00097BA5" w:rsidRDefault="006004E2" w:rsidP="006004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AE43BF3" w14:textId="77777777" w:rsidR="006004E2" w:rsidRPr="00097BA5" w:rsidRDefault="006004E2" w:rsidP="006004E2">
      <w:pPr>
        <w:numPr>
          <w:ilvl w:val="12"/>
          <w:numId w:val="0"/>
        </w:numPr>
        <w:tabs>
          <w:tab w:val="left" w:pos="0"/>
          <w:tab w:val="left" w:pos="360"/>
          <w:tab w:val="left" w:pos="450"/>
          <w:tab w:val="left" w:pos="990"/>
          <w:tab w:val="left" w:pos="3060"/>
          <w:tab w:val="left" w:pos="3780"/>
          <w:tab w:val="left" w:pos="4500"/>
          <w:tab w:val="left" w:pos="5220"/>
          <w:tab w:val="left" w:pos="5940"/>
          <w:tab w:val="left" w:pos="6660"/>
          <w:tab w:val="left" w:pos="7380"/>
        </w:tabs>
        <w:ind w:left="360" w:hanging="360"/>
        <w:jc w:val="both"/>
      </w:pPr>
      <w:r w:rsidRPr="00097BA5">
        <w:rPr>
          <w:b/>
          <w:bCs/>
        </w:rPr>
        <w:t>5.</w:t>
      </w:r>
      <w:r w:rsidRPr="00097BA5">
        <w:rPr>
          <w:b/>
          <w:bCs/>
        </w:rPr>
        <w:tab/>
        <w:t xml:space="preserve">COURSE OBJECTIVES: </w:t>
      </w:r>
      <w:r w:rsidRPr="00097BA5">
        <w:t>Upon completion of this course students will:</w:t>
      </w:r>
    </w:p>
    <w:p w14:paraId="10DCB5AB" w14:textId="77777777" w:rsidR="006004E2" w:rsidRPr="00097BA5" w:rsidRDefault="006004E2" w:rsidP="006004E2">
      <w:pPr>
        <w:spacing w:line="2" w:lineRule="exact"/>
      </w:pPr>
    </w:p>
    <w:p w14:paraId="7E32132B" w14:textId="77777777" w:rsidR="006004E2" w:rsidRPr="00097BA5" w:rsidRDefault="006004E2" w:rsidP="006004E2">
      <w:pPr>
        <w:numPr>
          <w:ilvl w:val="12"/>
          <w:numId w:val="0"/>
        </w:numPr>
        <w:tabs>
          <w:tab w:val="left" w:pos="-1180"/>
          <w:tab w:val="left" w:pos="-720"/>
          <w:tab w:val="left" w:pos="0"/>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990"/>
      </w:pPr>
      <w:r w:rsidRPr="00097BA5">
        <w:tab/>
      </w:r>
    </w:p>
    <w:p w14:paraId="621665B6" w14:textId="77777777" w:rsidR="006004E2" w:rsidRPr="00BA5AAC" w:rsidRDefault="006004E2" w:rsidP="006004E2">
      <w:pPr>
        <w:ind w:left="720"/>
      </w:pPr>
      <w:r w:rsidRPr="00097BA5">
        <w:t>1. Demonstrate an understanding of the relevant</w:t>
      </w:r>
      <w:r>
        <w:t xml:space="preserve"> litigation and</w:t>
      </w:r>
      <w:r w:rsidRPr="00097BA5">
        <w:t xml:space="preserve"> legislation related to assessment. </w:t>
      </w:r>
      <w:r>
        <w:t xml:space="preserve"> </w:t>
      </w:r>
      <w:r>
        <w:rPr>
          <w:b/>
        </w:rPr>
        <w:t>*</w:t>
      </w:r>
      <w:r w:rsidRPr="001F40CE">
        <w:rPr>
          <w:b/>
        </w:rPr>
        <w:t>CEC Standard: 1</w:t>
      </w:r>
      <w:r>
        <w:rPr>
          <w:b/>
        </w:rPr>
        <w:t>, 6</w:t>
      </w:r>
    </w:p>
    <w:p w14:paraId="1048D229" w14:textId="77777777" w:rsidR="006004E2" w:rsidRDefault="006004E2" w:rsidP="006004E2">
      <w:pPr>
        <w:ind w:firstLine="720"/>
        <w:rPr>
          <w:b/>
          <w:bCs/>
        </w:rPr>
      </w:pPr>
      <w:r w:rsidRPr="00097BA5">
        <w:t>2. Describe, analyze, and demonstrate major diagnostic test strategies and interpret data. </w:t>
      </w:r>
      <w:r w:rsidRPr="00097BA5">
        <w:rPr>
          <w:b/>
          <w:bCs/>
        </w:rPr>
        <w:t xml:space="preserve"> </w:t>
      </w:r>
    </w:p>
    <w:p w14:paraId="54B3169B" w14:textId="77777777" w:rsidR="006004E2" w:rsidRPr="00097BA5" w:rsidRDefault="006004E2" w:rsidP="006004E2">
      <w:pPr>
        <w:ind w:firstLine="720"/>
      </w:pPr>
      <w:r>
        <w:rPr>
          <w:b/>
          <w:bCs/>
        </w:rPr>
        <w:t>CEC Standard: 4</w:t>
      </w:r>
    </w:p>
    <w:p w14:paraId="75771C7C" w14:textId="77777777" w:rsidR="006004E2" w:rsidRDefault="006004E2" w:rsidP="006004E2">
      <w:pPr>
        <w:ind w:firstLine="720"/>
      </w:pPr>
      <w:r w:rsidRPr="00097BA5">
        <w:t xml:space="preserve">3. Use formal and informal assessment procedures and interpret results. </w:t>
      </w:r>
    </w:p>
    <w:p w14:paraId="758CBBA0" w14:textId="77777777" w:rsidR="006004E2" w:rsidRPr="00097BA5" w:rsidRDefault="006004E2" w:rsidP="006004E2">
      <w:pPr>
        <w:ind w:firstLine="720"/>
      </w:pPr>
      <w:r>
        <w:rPr>
          <w:b/>
          <w:bCs/>
        </w:rPr>
        <w:t>CEC Standard: 4</w:t>
      </w:r>
      <w:r w:rsidRPr="00097BA5">
        <w:rPr>
          <w:b/>
          <w:bCs/>
        </w:rPr>
        <w:t xml:space="preserve"> </w:t>
      </w:r>
      <w:r w:rsidRPr="00097BA5">
        <w:t xml:space="preserve"> </w:t>
      </w:r>
    </w:p>
    <w:p w14:paraId="3306EF9F" w14:textId="77777777" w:rsidR="006004E2" w:rsidRDefault="006004E2" w:rsidP="006004E2">
      <w:pPr>
        <w:ind w:firstLine="720"/>
      </w:pPr>
      <w:r w:rsidRPr="00097BA5">
        <w:t>4</w:t>
      </w:r>
      <w:r>
        <w:t>.</w:t>
      </w:r>
      <w:r w:rsidRPr="00097BA5">
        <w:t xml:space="preserve"> </w:t>
      </w:r>
      <w:r>
        <w:t>Explain different purposes for assessment of students with disabilities</w:t>
      </w:r>
    </w:p>
    <w:p w14:paraId="2C238267" w14:textId="77777777" w:rsidR="006004E2" w:rsidRPr="00097BA5" w:rsidRDefault="006004E2" w:rsidP="006004E2">
      <w:pPr>
        <w:ind w:firstLine="720"/>
      </w:pPr>
      <w:r>
        <w:rPr>
          <w:b/>
          <w:bCs/>
        </w:rPr>
        <w:t>CEC Standard: 4</w:t>
      </w:r>
    </w:p>
    <w:p w14:paraId="694E6283" w14:textId="77777777" w:rsidR="006004E2" w:rsidRDefault="006004E2" w:rsidP="006004E2">
      <w:pPr>
        <w:ind w:firstLine="720"/>
      </w:pPr>
      <w:r w:rsidRPr="00097BA5">
        <w:t xml:space="preserve">5. Demonstrate knowledge and sensitivity for special needs testing.  </w:t>
      </w:r>
    </w:p>
    <w:p w14:paraId="7F262529" w14:textId="77777777" w:rsidR="006004E2" w:rsidRPr="00097BA5" w:rsidRDefault="006004E2" w:rsidP="006004E2">
      <w:pPr>
        <w:ind w:firstLine="720"/>
      </w:pPr>
      <w:r w:rsidRPr="00097BA5">
        <w:rPr>
          <w:b/>
          <w:bCs/>
        </w:rPr>
        <w:t xml:space="preserve">CEC Standard: </w:t>
      </w:r>
      <w:r>
        <w:rPr>
          <w:b/>
          <w:bCs/>
        </w:rPr>
        <w:t>1, 4</w:t>
      </w:r>
      <w:r w:rsidRPr="00097BA5">
        <w:t xml:space="preserve"> </w:t>
      </w:r>
    </w:p>
    <w:p w14:paraId="756C9379" w14:textId="77777777" w:rsidR="006004E2" w:rsidRDefault="006004E2" w:rsidP="006004E2">
      <w:pPr>
        <w:ind w:left="720"/>
      </w:pPr>
      <w:r w:rsidRPr="00097BA5">
        <w:t xml:space="preserve">6. Develop collaborative and consultation skills through involvement in cooperative group activities.  </w:t>
      </w:r>
    </w:p>
    <w:p w14:paraId="61627347" w14:textId="77777777" w:rsidR="006004E2" w:rsidRPr="00097BA5" w:rsidRDefault="006004E2" w:rsidP="006004E2">
      <w:pPr>
        <w:ind w:firstLine="720"/>
      </w:pPr>
      <w:r>
        <w:rPr>
          <w:b/>
          <w:bCs/>
        </w:rPr>
        <w:t>CEC Standard: 7</w:t>
      </w:r>
      <w:r w:rsidRPr="00097BA5">
        <w:t xml:space="preserve"> </w:t>
      </w:r>
    </w:p>
    <w:p w14:paraId="18ED6168" w14:textId="77777777" w:rsidR="006004E2" w:rsidRDefault="006004E2" w:rsidP="006004E2">
      <w:pPr>
        <w:ind w:left="720"/>
      </w:pPr>
      <w:r w:rsidRPr="00097BA5">
        <w:t xml:space="preserve">7. Demonstrate an understanding of the fundamental concepts of assessment (e.g., terminology, reasons for testing, use of testing data)  </w:t>
      </w:r>
    </w:p>
    <w:p w14:paraId="65BE9ADC" w14:textId="77777777" w:rsidR="006004E2" w:rsidRPr="00097BA5" w:rsidRDefault="006004E2" w:rsidP="006004E2">
      <w:pPr>
        <w:ind w:firstLine="720"/>
      </w:pPr>
      <w:r>
        <w:rPr>
          <w:b/>
          <w:bCs/>
        </w:rPr>
        <w:t>CEC Standard: 4</w:t>
      </w:r>
      <w:r w:rsidRPr="00097BA5">
        <w:t xml:space="preserve"> </w:t>
      </w:r>
    </w:p>
    <w:p w14:paraId="5C47E015" w14:textId="77777777" w:rsidR="006004E2" w:rsidRDefault="006004E2" w:rsidP="006004E2">
      <w:pPr>
        <w:ind w:firstLine="720"/>
      </w:pPr>
      <w:r w:rsidRPr="00097BA5">
        <w:t xml:space="preserve">8. Describe and discuss the legal and ethical considerations in assessment. </w:t>
      </w:r>
    </w:p>
    <w:p w14:paraId="4C6C70A0" w14:textId="77777777" w:rsidR="006004E2" w:rsidRPr="00097BA5" w:rsidRDefault="006004E2" w:rsidP="006004E2">
      <w:pPr>
        <w:ind w:firstLine="720"/>
      </w:pPr>
      <w:r>
        <w:rPr>
          <w:b/>
          <w:bCs/>
        </w:rPr>
        <w:t>CEC Standard: 4 and 6</w:t>
      </w:r>
      <w:r w:rsidRPr="00097BA5">
        <w:t xml:space="preserve"> </w:t>
      </w:r>
    </w:p>
    <w:p w14:paraId="772992A6" w14:textId="77777777" w:rsidR="006004E2" w:rsidRDefault="006004E2" w:rsidP="006004E2">
      <w:pPr>
        <w:ind w:firstLine="720"/>
        <w:rPr>
          <w:b/>
          <w:bCs/>
        </w:rPr>
      </w:pPr>
      <w:r w:rsidRPr="00097BA5">
        <w:t>9. Review select</w:t>
      </w:r>
      <w:r>
        <w:t>ed</w:t>
      </w:r>
      <w:r w:rsidRPr="00097BA5">
        <w:t xml:space="preserve"> assessment methods and instruments.</w:t>
      </w:r>
      <w:r w:rsidRPr="00097BA5">
        <w:rPr>
          <w:b/>
          <w:bCs/>
        </w:rPr>
        <w:t xml:space="preserve"> </w:t>
      </w:r>
    </w:p>
    <w:p w14:paraId="10EBD30F" w14:textId="77777777" w:rsidR="006004E2" w:rsidRPr="00DB4AF0" w:rsidRDefault="006004E2" w:rsidP="006004E2">
      <w:pPr>
        <w:ind w:firstLine="720"/>
        <w:rPr>
          <w:b/>
        </w:rPr>
      </w:pPr>
      <w:r w:rsidRPr="00DB4AF0">
        <w:rPr>
          <w:b/>
          <w:bCs/>
        </w:rPr>
        <w:t xml:space="preserve">CEC Standard: </w:t>
      </w:r>
      <w:r>
        <w:rPr>
          <w:b/>
        </w:rPr>
        <w:t>4</w:t>
      </w:r>
    </w:p>
    <w:p w14:paraId="420C9787" w14:textId="77777777" w:rsidR="006004E2" w:rsidRPr="00DB4AF0" w:rsidRDefault="006004E2" w:rsidP="006004E2">
      <w:pPr>
        <w:ind w:firstLine="720"/>
      </w:pPr>
      <w:r w:rsidRPr="00DB4AF0">
        <w:t>10. Administer and interpret assessment procedures for a variety of curricular areas.</w:t>
      </w:r>
    </w:p>
    <w:p w14:paraId="781DEEE8" w14:textId="77777777" w:rsidR="006004E2" w:rsidRPr="00DB4AF0" w:rsidRDefault="006004E2" w:rsidP="006004E2">
      <w:pPr>
        <w:ind w:firstLine="720"/>
        <w:rPr>
          <w:b/>
        </w:rPr>
      </w:pPr>
      <w:r w:rsidRPr="00DB4AF0">
        <w:rPr>
          <w:b/>
          <w:bCs/>
        </w:rPr>
        <w:t xml:space="preserve">CEC Standard: </w:t>
      </w:r>
      <w:r>
        <w:rPr>
          <w:b/>
        </w:rPr>
        <w:t>4</w:t>
      </w:r>
    </w:p>
    <w:tbl>
      <w:tblPr>
        <w:tblpPr w:leftFromText="180" w:rightFromText="180" w:vertAnchor="text" w:horzAnchor="margin" w:tblpXSpec="center"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6497"/>
      </w:tblGrid>
      <w:tr w:rsidR="006004E2" w:rsidRPr="001B0423" w14:paraId="097A5ED2" w14:textId="77777777" w:rsidTr="00593B4B">
        <w:tc>
          <w:tcPr>
            <w:tcW w:w="9864" w:type="dxa"/>
            <w:gridSpan w:val="2"/>
            <w:shd w:val="clear" w:color="auto" w:fill="auto"/>
          </w:tcPr>
          <w:p w14:paraId="2F632475" w14:textId="77777777" w:rsidR="006004E2" w:rsidRPr="001B0423" w:rsidRDefault="006004E2" w:rsidP="00593B4B">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CEC Initial Preparation Standards</w:t>
            </w:r>
          </w:p>
        </w:tc>
      </w:tr>
      <w:tr w:rsidR="006004E2" w:rsidRPr="001B0423" w14:paraId="50F3EBA6" w14:textId="77777777" w:rsidTr="00593B4B">
        <w:tc>
          <w:tcPr>
            <w:tcW w:w="2988" w:type="dxa"/>
            <w:shd w:val="clear" w:color="auto" w:fill="auto"/>
          </w:tcPr>
          <w:p w14:paraId="36944840" w14:textId="77777777" w:rsidR="006004E2" w:rsidRPr="00CB5F87" w:rsidRDefault="006004E2" w:rsidP="00593B4B">
            <w:pPr>
              <w:spacing w:line="360" w:lineRule="auto"/>
              <w:jc w:val="center"/>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Standard 1</w:t>
            </w:r>
          </w:p>
        </w:tc>
        <w:tc>
          <w:tcPr>
            <w:tcW w:w="6876" w:type="dxa"/>
            <w:shd w:val="clear" w:color="auto" w:fill="auto"/>
          </w:tcPr>
          <w:p w14:paraId="71A48E4C" w14:textId="77777777" w:rsidR="006004E2" w:rsidRPr="00CB5F87" w:rsidRDefault="006004E2" w:rsidP="00593B4B">
            <w:pPr>
              <w:spacing w:line="360" w:lineRule="auto"/>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Learner Development and Individual Differences</w:t>
            </w:r>
          </w:p>
        </w:tc>
      </w:tr>
      <w:tr w:rsidR="006004E2" w:rsidRPr="001B0423" w14:paraId="19C13A20" w14:textId="77777777" w:rsidTr="00593B4B">
        <w:tc>
          <w:tcPr>
            <w:tcW w:w="2988" w:type="dxa"/>
            <w:shd w:val="clear" w:color="auto" w:fill="auto"/>
          </w:tcPr>
          <w:p w14:paraId="38A42AD4" w14:textId="77777777" w:rsidR="006004E2" w:rsidRPr="001B0423" w:rsidRDefault="006004E2" w:rsidP="00593B4B">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2</w:t>
            </w:r>
          </w:p>
        </w:tc>
        <w:tc>
          <w:tcPr>
            <w:tcW w:w="6876" w:type="dxa"/>
            <w:shd w:val="clear" w:color="auto" w:fill="auto"/>
          </w:tcPr>
          <w:p w14:paraId="0D0BD399" w14:textId="77777777" w:rsidR="006004E2" w:rsidRPr="001B0423" w:rsidRDefault="006004E2" w:rsidP="00593B4B">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Learning Environments</w:t>
            </w:r>
          </w:p>
        </w:tc>
      </w:tr>
      <w:tr w:rsidR="006004E2" w:rsidRPr="001B0423" w14:paraId="0A2A162F" w14:textId="77777777" w:rsidTr="00593B4B">
        <w:tc>
          <w:tcPr>
            <w:tcW w:w="2988" w:type="dxa"/>
            <w:shd w:val="clear" w:color="auto" w:fill="auto"/>
          </w:tcPr>
          <w:p w14:paraId="24DF912D" w14:textId="77777777" w:rsidR="006004E2" w:rsidRPr="001B0423" w:rsidRDefault="006004E2" w:rsidP="00593B4B">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3</w:t>
            </w:r>
          </w:p>
        </w:tc>
        <w:tc>
          <w:tcPr>
            <w:tcW w:w="6876" w:type="dxa"/>
            <w:shd w:val="clear" w:color="auto" w:fill="auto"/>
          </w:tcPr>
          <w:p w14:paraId="2FD143FD" w14:textId="77777777" w:rsidR="006004E2" w:rsidRPr="001B0423" w:rsidRDefault="006004E2" w:rsidP="00593B4B">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Curricular Content Knowledge</w:t>
            </w:r>
          </w:p>
        </w:tc>
      </w:tr>
      <w:tr w:rsidR="006004E2" w:rsidRPr="001B0423" w14:paraId="30F6A4FC" w14:textId="77777777" w:rsidTr="00593B4B">
        <w:tc>
          <w:tcPr>
            <w:tcW w:w="2988" w:type="dxa"/>
            <w:shd w:val="clear" w:color="auto" w:fill="auto"/>
          </w:tcPr>
          <w:p w14:paraId="0BA1B150" w14:textId="77777777" w:rsidR="006004E2" w:rsidRPr="00CB5F87" w:rsidRDefault="006004E2" w:rsidP="00593B4B">
            <w:pPr>
              <w:spacing w:line="360" w:lineRule="auto"/>
              <w:jc w:val="center"/>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Standard 4</w:t>
            </w:r>
          </w:p>
        </w:tc>
        <w:tc>
          <w:tcPr>
            <w:tcW w:w="6876" w:type="dxa"/>
            <w:shd w:val="clear" w:color="auto" w:fill="auto"/>
          </w:tcPr>
          <w:p w14:paraId="551C124B" w14:textId="77777777" w:rsidR="006004E2" w:rsidRPr="00CB5F87" w:rsidRDefault="006004E2" w:rsidP="00593B4B">
            <w:pPr>
              <w:spacing w:line="360" w:lineRule="auto"/>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Assessment</w:t>
            </w:r>
          </w:p>
        </w:tc>
      </w:tr>
      <w:tr w:rsidR="006004E2" w:rsidRPr="001B0423" w14:paraId="7179DB92" w14:textId="77777777" w:rsidTr="00593B4B">
        <w:tc>
          <w:tcPr>
            <w:tcW w:w="2988" w:type="dxa"/>
            <w:shd w:val="clear" w:color="auto" w:fill="auto"/>
          </w:tcPr>
          <w:p w14:paraId="012413F1" w14:textId="77777777" w:rsidR="006004E2" w:rsidRPr="001B0423" w:rsidRDefault="006004E2" w:rsidP="00593B4B">
            <w:pPr>
              <w:spacing w:line="360" w:lineRule="auto"/>
              <w:jc w:val="center"/>
              <w:rPr>
                <w:rFonts w:ascii="Palatino-BoldItalic" w:hAnsi="Palatino-BoldItalic" w:cs="Palatino-BoldItalic"/>
                <w:bCs/>
                <w:iCs/>
                <w:sz w:val="22"/>
                <w:szCs w:val="22"/>
              </w:rPr>
            </w:pPr>
            <w:r w:rsidRPr="001B0423">
              <w:rPr>
                <w:rFonts w:ascii="Palatino-BoldItalic" w:hAnsi="Palatino-BoldItalic" w:cs="Palatino-BoldItalic"/>
                <w:bCs/>
                <w:iCs/>
                <w:sz w:val="22"/>
                <w:szCs w:val="22"/>
              </w:rPr>
              <w:t>Standard 5</w:t>
            </w:r>
          </w:p>
        </w:tc>
        <w:tc>
          <w:tcPr>
            <w:tcW w:w="6876" w:type="dxa"/>
            <w:shd w:val="clear" w:color="auto" w:fill="auto"/>
          </w:tcPr>
          <w:p w14:paraId="601DC776" w14:textId="77777777" w:rsidR="006004E2" w:rsidRPr="001B0423" w:rsidRDefault="006004E2" w:rsidP="00593B4B">
            <w:pPr>
              <w:spacing w:line="360" w:lineRule="auto"/>
              <w:rPr>
                <w:rFonts w:ascii="Palatino-BoldItalic" w:hAnsi="Palatino-BoldItalic" w:cs="Palatino-BoldItalic"/>
                <w:bCs/>
                <w:iCs/>
                <w:sz w:val="22"/>
                <w:szCs w:val="22"/>
              </w:rPr>
            </w:pPr>
            <w:r w:rsidRPr="001B0423">
              <w:rPr>
                <w:rFonts w:ascii="Palatino-BoldItalic" w:hAnsi="Palatino-BoldItalic" w:cs="Palatino-BoldItalic"/>
                <w:bCs/>
                <w:iCs/>
                <w:sz w:val="22"/>
                <w:szCs w:val="22"/>
              </w:rPr>
              <w:t>Instructional Strategies and Planning</w:t>
            </w:r>
          </w:p>
        </w:tc>
      </w:tr>
      <w:tr w:rsidR="006004E2" w:rsidRPr="001B0423" w14:paraId="7784F4C5" w14:textId="77777777" w:rsidTr="00593B4B">
        <w:tc>
          <w:tcPr>
            <w:tcW w:w="2988" w:type="dxa"/>
            <w:shd w:val="clear" w:color="auto" w:fill="auto"/>
          </w:tcPr>
          <w:p w14:paraId="6AE9764F" w14:textId="77777777" w:rsidR="006004E2" w:rsidRPr="00CB5F87" w:rsidRDefault="006004E2" w:rsidP="00593B4B">
            <w:pPr>
              <w:spacing w:line="360" w:lineRule="auto"/>
              <w:jc w:val="center"/>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Standard 6</w:t>
            </w:r>
          </w:p>
        </w:tc>
        <w:tc>
          <w:tcPr>
            <w:tcW w:w="6876" w:type="dxa"/>
            <w:shd w:val="clear" w:color="auto" w:fill="auto"/>
          </w:tcPr>
          <w:p w14:paraId="196CA1B9" w14:textId="77777777" w:rsidR="006004E2" w:rsidRPr="00CB5F87" w:rsidRDefault="006004E2" w:rsidP="00593B4B">
            <w:pPr>
              <w:spacing w:line="360" w:lineRule="auto"/>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Professional Learning and Ethical Practices</w:t>
            </w:r>
          </w:p>
        </w:tc>
      </w:tr>
      <w:tr w:rsidR="006004E2" w:rsidRPr="001B0423" w14:paraId="39B7A1C5" w14:textId="77777777" w:rsidTr="00593B4B">
        <w:tc>
          <w:tcPr>
            <w:tcW w:w="2988" w:type="dxa"/>
            <w:shd w:val="clear" w:color="auto" w:fill="auto"/>
          </w:tcPr>
          <w:p w14:paraId="42AF1D1B" w14:textId="77777777" w:rsidR="006004E2" w:rsidRPr="00CB5F87" w:rsidRDefault="006004E2" w:rsidP="00593B4B">
            <w:pPr>
              <w:spacing w:line="360" w:lineRule="auto"/>
              <w:jc w:val="center"/>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Standard 7</w:t>
            </w:r>
          </w:p>
        </w:tc>
        <w:tc>
          <w:tcPr>
            <w:tcW w:w="6876" w:type="dxa"/>
            <w:shd w:val="clear" w:color="auto" w:fill="auto"/>
          </w:tcPr>
          <w:p w14:paraId="52FC723E" w14:textId="77777777" w:rsidR="006004E2" w:rsidRPr="00CB5F87" w:rsidRDefault="006004E2" w:rsidP="00593B4B">
            <w:pPr>
              <w:spacing w:line="360" w:lineRule="auto"/>
              <w:rPr>
                <w:rFonts w:ascii="Palatino-BoldItalic" w:hAnsi="Palatino-BoldItalic" w:cs="Palatino-BoldItalic"/>
                <w:bCs/>
                <w:iCs/>
                <w:sz w:val="22"/>
                <w:szCs w:val="22"/>
                <w:highlight w:val="yellow"/>
              </w:rPr>
            </w:pPr>
            <w:r w:rsidRPr="00CB5F87">
              <w:rPr>
                <w:rFonts w:ascii="Palatino-BoldItalic" w:hAnsi="Palatino-BoldItalic" w:cs="Palatino-BoldItalic"/>
                <w:bCs/>
                <w:iCs/>
                <w:sz w:val="22"/>
                <w:szCs w:val="22"/>
                <w:highlight w:val="yellow"/>
              </w:rPr>
              <w:t>Collaboration</w:t>
            </w:r>
          </w:p>
        </w:tc>
      </w:tr>
    </w:tbl>
    <w:p w14:paraId="54C5D5F6" w14:textId="77777777" w:rsidR="006004E2" w:rsidRDefault="006004E2" w:rsidP="006004E2">
      <w:r>
        <w:br w:type="page"/>
      </w:r>
    </w:p>
    <w:p w14:paraId="44AE1E93" w14:textId="77777777" w:rsidR="006004E2" w:rsidRPr="00097BA5" w:rsidRDefault="006004E2" w:rsidP="006004E2">
      <w:pPr>
        <w:numPr>
          <w:ilvl w:val="0"/>
          <w:numId w:val="1"/>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097BA5">
        <w:rPr>
          <w:b/>
          <w:bCs/>
        </w:rPr>
        <w:lastRenderedPageBreak/>
        <w:t>COURSE CONTENT (Tentative Schedule):</w:t>
      </w:r>
    </w:p>
    <w:p w14:paraId="66D7CFEE" w14:textId="77777777" w:rsidR="006004E2" w:rsidRPr="00097BA5" w:rsidRDefault="006004E2" w:rsidP="006004E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3"/>
        <w:gridCol w:w="3127"/>
        <w:gridCol w:w="2610"/>
        <w:gridCol w:w="2993"/>
      </w:tblGrid>
      <w:tr w:rsidR="006004E2" w:rsidRPr="005D6C14" w14:paraId="6E345A39" w14:textId="77777777" w:rsidTr="0012536F">
        <w:tc>
          <w:tcPr>
            <w:tcW w:w="1463" w:type="dxa"/>
            <w:tcBorders>
              <w:top w:val="single" w:sz="4" w:space="0" w:color="auto"/>
              <w:left w:val="single" w:sz="4" w:space="0" w:color="auto"/>
              <w:bottom w:val="single" w:sz="4" w:space="0" w:color="auto"/>
              <w:right w:val="single" w:sz="4" w:space="0" w:color="auto"/>
            </w:tcBorders>
            <w:shd w:val="clear" w:color="auto" w:fill="C0C0C0"/>
          </w:tcPr>
          <w:p w14:paraId="0050D833" w14:textId="77777777" w:rsidR="006004E2" w:rsidRPr="005D6C14" w:rsidRDefault="006004E2" w:rsidP="00593B4B">
            <w:pPr>
              <w:jc w:val="center"/>
              <w:rPr>
                <w:b/>
                <w:sz w:val="22"/>
                <w:szCs w:val="22"/>
              </w:rPr>
            </w:pPr>
            <w:r w:rsidRPr="005D6C14">
              <w:rPr>
                <w:b/>
                <w:sz w:val="22"/>
                <w:szCs w:val="22"/>
              </w:rPr>
              <w:t>Date</w:t>
            </w:r>
          </w:p>
        </w:tc>
        <w:tc>
          <w:tcPr>
            <w:tcW w:w="3127" w:type="dxa"/>
            <w:tcBorders>
              <w:top w:val="single" w:sz="4" w:space="0" w:color="auto"/>
              <w:left w:val="single" w:sz="4" w:space="0" w:color="auto"/>
              <w:bottom w:val="single" w:sz="4" w:space="0" w:color="auto"/>
              <w:right w:val="single" w:sz="4" w:space="0" w:color="auto"/>
            </w:tcBorders>
            <w:shd w:val="clear" w:color="auto" w:fill="C0C0C0"/>
          </w:tcPr>
          <w:p w14:paraId="3882BDDF" w14:textId="77777777" w:rsidR="006004E2" w:rsidRPr="005D6C14" w:rsidRDefault="006004E2" w:rsidP="00593B4B">
            <w:pPr>
              <w:jc w:val="center"/>
              <w:rPr>
                <w:b/>
                <w:sz w:val="22"/>
                <w:szCs w:val="22"/>
              </w:rPr>
            </w:pPr>
            <w:r w:rsidRPr="005D6C14">
              <w:rPr>
                <w:b/>
                <w:sz w:val="22"/>
                <w:szCs w:val="22"/>
              </w:rPr>
              <w:t>Topics</w:t>
            </w:r>
          </w:p>
        </w:tc>
        <w:tc>
          <w:tcPr>
            <w:tcW w:w="2610" w:type="dxa"/>
            <w:tcBorders>
              <w:top w:val="single" w:sz="4" w:space="0" w:color="auto"/>
              <w:left w:val="single" w:sz="4" w:space="0" w:color="auto"/>
              <w:bottom w:val="single" w:sz="4" w:space="0" w:color="auto"/>
              <w:right w:val="single" w:sz="4" w:space="0" w:color="auto"/>
            </w:tcBorders>
            <w:shd w:val="clear" w:color="auto" w:fill="C0C0C0"/>
          </w:tcPr>
          <w:p w14:paraId="0ABAE756" w14:textId="77777777" w:rsidR="006004E2" w:rsidRPr="005D6C14" w:rsidRDefault="006004E2" w:rsidP="00593B4B">
            <w:pPr>
              <w:jc w:val="center"/>
              <w:rPr>
                <w:b/>
                <w:sz w:val="22"/>
                <w:szCs w:val="22"/>
              </w:rPr>
            </w:pPr>
            <w:r w:rsidRPr="005D6C14">
              <w:rPr>
                <w:b/>
                <w:sz w:val="22"/>
                <w:szCs w:val="22"/>
              </w:rPr>
              <w:t>Readings Completed</w:t>
            </w:r>
          </w:p>
          <w:p w14:paraId="3F498F81" w14:textId="77777777" w:rsidR="006004E2" w:rsidRPr="005D6C14" w:rsidRDefault="006004E2" w:rsidP="00593B4B">
            <w:pPr>
              <w:jc w:val="center"/>
              <w:rPr>
                <w:b/>
                <w:sz w:val="22"/>
                <w:szCs w:val="22"/>
              </w:rPr>
            </w:pPr>
            <w:r w:rsidRPr="005D6C14">
              <w:rPr>
                <w:b/>
                <w:sz w:val="22"/>
                <w:szCs w:val="22"/>
              </w:rPr>
              <w:t>for Class</w:t>
            </w:r>
          </w:p>
        </w:tc>
        <w:tc>
          <w:tcPr>
            <w:tcW w:w="2993" w:type="dxa"/>
            <w:tcBorders>
              <w:top w:val="single" w:sz="4" w:space="0" w:color="auto"/>
              <w:left w:val="single" w:sz="4" w:space="0" w:color="auto"/>
              <w:bottom w:val="single" w:sz="4" w:space="0" w:color="auto"/>
              <w:right w:val="single" w:sz="4" w:space="0" w:color="auto"/>
            </w:tcBorders>
            <w:shd w:val="clear" w:color="auto" w:fill="C0C0C0"/>
          </w:tcPr>
          <w:p w14:paraId="041329B9" w14:textId="77777777" w:rsidR="006004E2" w:rsidRPr="005D6C14" w:rsidRDefault="006004E2" w:rsidP="00593B4B">
            <w:pPr>
              <w:jc w:val="center"/>
              <w:rPr>
                <w:b/>
                <w:sz w:val="22"/>
                <w:szCs w:val="22"/>
              </w:rPr>
            </w:pPr>
            <w:r w:rsidRPr="005D6C14">
              <w:rPr>
                <w:b/>
                <w:sz w:val="22"/>
                <w:szCs w:val="22"/>
              </w:rPr>
              <w:t>Assignments Due</w:t>
            </w:r>
          </w:p>
        </w:tc>
      </w:tr>
      <w:tr w:rsidR="00914AB8" w:rsidRPr="005D6C14" w14:paraId="5B838367" w14:textId="77777777" w:rsidTr="0012536F">
        <w:tc>
          <w:tcPr>
            <w:tcW w:w="1463" w:type="dxa"/>
            <w:vMerge w:val="restart"/>
            <w:tcBorders>
              <w:top w:val="single" w:sz="4" w:space="0" w:color="auto"/>
              <w:left w:val="single" w:sz="4" w:space="0" w:color="auto"/>
              <w:right w:val="single" w:sz="4" w:space="0" w:color="auto"/>
            </w:tcBorders>
          </w:tcPr>
          <w:p w14:paraId="69762980" w14:textId="77777777" w:rsidR="00914AB8" w:rsidRDefault="00914AB8" w:rsidP="00CB5F87">
            <w:pPr>
              <w:jc w:val="center"/>
              <w:rPr>
                <w:b/>
                <w:sz w:val="22"/>
                <w:szCs w:val="22"/>
              </w:rPr>
            </w:pPr>
            <w:r w:rsidRPr="00032EEA">
              <w:rPr>
                <w:b/>
                <w:sz w:val="22"/>
                <w:szCs w:val="22"/>
              </w:rPr>
              <w:t>Week 1</w:t>
            </w:r>
          </w:p>
          <w:p w14:paraId="752309CF" w14:textId="64A6D418" w:rsidR="00914AB8" w:rsidRPr="00032EEA" w:rsidRDefault="00C20C83" w:rsidP="00BF51F2">
            <w:pPr>
              <w:jc w:val="center"/>
              <w:rPr>
                <w:b/>
                <w:sz w:val="22"/>
                <w:szCs w:val="22"/>
              </w:rPr>
            </w:pPr>
            <w:r>
              <w:rPr>
                <w:b/>
                <w:sz w:val="22"/>
                <w:szCs w:val="22"/>
              </w:rPr>
              <w:t>August 16</w:t>
            </w:r>
          </w:p>
        </w:tc>
        <w:tc>
          <w:tcPr>
            <w:tcW w:w="3127" w:type="dxa"/>
            <w:tcBorders>
              <w:top w:val="single" w:sz="4" w:space="0" w:color="auto"/>
              <w:left w:val="single" w:sz="4" w:space="0" w:color="auto"/>
              <w:bottom w:val="single" w:sz="4" w:space="0" w:color="auto"/>
              <w:right w:val="single" w:sz="4" w:space="0" w:color="auto"/>
            </w:tcBorders>
          </w:tcPr>
          <w:p w14:paraId="5C3C4322" w14:textId="77777777" w:rsidR="00914AB8" w:rsidRPr="00032EEA" w:rsidRDefault="00914AB8" w:rsidP="00BF51F2">
            <w:pPr>
              <w:jc w:val="center"/>
              <w:rPr>
                <w:sz w:val="22"/>
                <w:szCs w:val="22"/>
              </w:rPr>
            </w:pPr>
            <w:r w:rsidRPr="00032EEA">
              <w:rPr>
                <w:sz w:val="22"/>
                <w:szCs w:val="22"/>
              </w:rPr>
              <w:t>Introductions/Syllabus</w:t>
            </w:r>
          </w:p>
        </w:tc>
        <w:tc>
          <w:tcPr>
            <w:tcW w:w="2610" w:type="dxa"/>
            <w:tcBorders>
              <w:top w:val="single" w:sz="4" w:space="0" w:color="auto"/>
              <w:left w:val="single" w:sz="4" w:space="0" w:color="auto"/>
              <w:bottom w:val="single" w:sz="4" w:space="0" w:color="auto"/>
              <w:right w:val="single" w:sz="4" w:space="0" w:color="auto"/>
            </w:tcBorders>
          </w:tcPr>
          <w:p w14:paraId="0EE84FCA" w14:textId="77777777" w:rsidR="00914AB8" w:rsidRPr="00032EEA" w:rsidRDefault="00914AB8" w:rsidP="00593B4B">
            <w:pPr>
              <w:jc w:val="center"/>
              <w:rPr>
                <w:sz w:val="22"/>
                <w:szCs w:val="22"/>
              </w:rPr>
            </w:pPr>
          </w:p>
        </w:tc>
        <w:tc>
          <w:tcPr>
            <w:tcW w:w="2993" w:type="dxa"/>
            <w:tcBorders>
              <w:top w:val="single" w:sz="4" w:space="0" w:color="auto"/>
              <w:left w:val="single" w:sz="4" w:space="0" w:color="auto"/>
              <w:bottom w:val="single" w:sz="4" w:space="0" w:color="auto"/>
              <w:right w:val="single" w:sz="4" w:space="0" w:color="auto"/>
            </w:tcBorders>
          </w:tcPr>
          <w:p w14:paraId="0149A319" w14:textId="77777777" w:rsidR="00914AB8" w:rsidRPr="006C61FA" w:rsidRDefault="00914AB8" w:rsidP="00CB5F87">
            <w:pPr>
              <w:rPr>
                <w:i/>
                <w:sz w:val="22"/>
                <w:szCs w:val="22"/>
              </w:rPr>
            </w:pPr>
            <w:r w:rsidRPr="006C61FA">
              <w:rPr>
                <w:i/>
                <w:sz w:val="22"/>
                <w:szCs w:val="22"/>
              </w:rPr>
              <w:t>Find a school age student</w:t>
            </w:r>
          </w:p>
          <w:p w14:paraId="010297BB" w14:textId="77777777" w:rsidR="00914AB8" w:rsidRPr="006C61FA" w:rsidRDefault="00914AB8" w:rsidP="00CB5F87">
            <w:pPr>
              <w:rPr>
                <w:i/>
                <w:sz w:val="22"/>
                <w:szCs w:val="22"/>
              </w:rPr>
            </w:pPr>
            <w:r w:rsidRPr="006C61FA">
              <w:rPr>
                <w:i/>
                <w:sz w:val="22"/>
                <w:szCs w:val="22"/>
              </w:rPr>
              <w:t>(6-16 years old)</w:t>
            </w:r>
            <w:r w:rsidR="006C61FA">
              <w:rPr>
                <w:i/>
                <w:sz w:val="22"/>
                <w:szCs w:val="22"/>
              </w:rPr>
              <w:t xml:space="preserve"> due Feb. 9</w:t>
            </w:r>
          </w:p>
        </w:tc>
      </w:tr>
      <w:tr w:rsidR="00914AB8" w:rsidRPr="005D6C14" w14:paraId="536D3F71" w14:textId="77777777" w:rsidTr="0012536F">
        <w:tc>
          <w:tcPr>
            <w:tcW w:w="1463" w:type="dxa"/>
            <w:vMerge/>
            <w:tcBorders>
              <w:left w:val="single" w:sz="4" w:space="0" w:color="auto"/>
              <w:right w:val="single" w:sz="4" w:space="0" w:color="auto"/>
            </w:tcBorders>
          </w:tcPr>
          <w:p w14:paraId="5F54DAAC" w14:textId="77777777" w:rsidR="00914AB8" w:rsidRPr="00032EEA" w:rsidRDefault="00914AB8" w:rsidP="00CB5F87">
            <w:pPr>
              <w:jc w:val="center"/>
              <w:rPr>
                <w:b/>
                <w:sz w:val="22"/>
                <w:szCs w:val="22"/>
              </w:rPr>
            </w:pPr>
          </w:p>
        </w:tc>
        <w:tc>
          <w:tcPr>
            <w:tcW w:w="3127" w:type="dxa"/>
            <w:tcBorders>
              <w:top w:val="single" w:sz="4" w:space="0" w:color="auto"/>
              <w:left w:val="single" w:sz="4" w:space="0" w:color="auto"/>
              <w:bottom w:val="single" w:sz="4" w:space="0" w:color="auto"/>
              <w:right w:val="single" w:sz="4" w:space="0" w:color="auto"/>
            </w:tcBorders>
          </w:tcPr>
          <w:p w14:paraId="5555D851" w14:textId="77777777" w:rsidR="00914AB8" w:rsidRPr="00032EEA" w:rsidRDefault="00914AB8" w:rsidP="00BF51F2">
            <w:pPr>
              <w:jc w:val="center"/>
              <w:rPr>
                <w:sz w:val="22"/>
                <w:szCs w:val="22"/>
              </w:rPr>
            </w:pPr>
            <w:r w:rsidRPr="00032EEA">
              <w:rPr>
                <w:sz w:val="22"/>
                <w:szCs w:val="22"/>
              </w:rPr>
              <w:t>Intro to Assessment</w:t>
            </w:r>
          </w:p>
        </w:tc>
        <w:tc>
          <w:tcPr>
            <w:tcW w:w="2610" w:type="dxa"/>
            <w:tcBorders>
              <w:top w:val="single" w:sz="4" w:space="0" w:color="auto"/>
              <w:left w:val="single" w:sz="4" w:space="0" w:color="auto"/>
              <w:bottom w:val="single" w:sz="4" w:space="0" w:color="auto"/>
              <w:right w:val="single" w:sz="4" w:space="0" w:color="auto"/>
            </w:tcBorders>
          </w:tcPr>
          <w:p w14:paraId="5958817A" w14:textId="77777777" w:rsidR="00914AB8" w:rsidRPr="00032EEA" w:rsidRDefault="00914AB8" w:rsidP="00593B4B">
            <w:pPr>
              <w:jc w:val="center"/>
              <w:rPr>
                <w:sz w:val="22"/>
                <w:szCs w:val="22"/>
              </w:rPr>
            </w:pPr>
            <w:r w:rsidRPr="00032EEA">
              <w:rPr>
                <w:sz w:val="22"/>
                <w:szCs w:val="22"/>
              </w:rPr>
              <w:t>Chapter 1</w:t>
            </w:r>
          </w:p>
        </w:tc>
        <w:tc>
          <w:tcPr>
            <w:tcW w:w="2993" w:type="dxa"/>
            <w:tcBorders>
              <w:top w:val="single" w:sz="4" w:space="0" w:color="auto"/>
              <w:left w:val="single" w:sz="4" w:space="0" w:color="auto"/>
              <w:bottom w:val="single" w:sz="4" w:space="0" w:color="auto"/>
              <w:right w:val="single" w:sz="4" w:space="0" w:color="auto"/>
            </w:tcBorders>
          </w:tcPr>
          <w:p w14:paraId="336C0E4C" w14:textId="4CC099F1" w:rsidR="00914AB8" w:rsidRDefault="00914AB8" w:rsidP="00CB5F87">
            <w:pPr>
              <w:rPr>
                <w:sz w:val="22"/>
                <w:szCs w:val="22"/>
              </w:rPr>
            </w:pPr>
          </w:p>
        </w:tc>
      </w:tr>
      <w:tr w:rsidR="006004E2" w:rsidRPr="005D6C14" w14:paraId="4568353C" w14:textId="77777777" w:rsidTr="0012536F">
        <w:tc>
          <w:tcPr>
            <w:tcW w:w="1463" w:type="dxa"/>
            <w:vMerge w:val="restart"/>
            <w:tcBorders>
              <w:top w:val="single" w:sz="4" w:space="0" w:color="auto"/>
              <w:left w:val="single" w:sz="4" w:space="0" w:color="auto"/>
              <w:right w:val="single" w:sz="4" w:space="0" w:color="auto"/>
            </w:tcBorders>
            <w:shd w:val="clear" w:color="auto" w:fill="D9D9D9" w:themeFill="background1" w:themeFillShade="D9"/>
          </w:tcPr>
          <w:p w14:paraId="2127B6FB" w14:textId="77777777" w:rsidR="00CB5F87" w:rsidRDefault="00CB5F87" w:rsidP="00593B4B">
            <w:pPr>
              <w:jc w:val="center"/>
              <w:rPr>
                <w:b/>
                <w:sz w:val="22"/>
                <w:szCs w:val="22"/>
              </w:rPr>
            </w:pPr>
            <w:r>
              <w:rPr>
                <w:b/>
                <w:sz w:val="22"/>
                <w:szCs w:val="22"/>
              </w:rPr>
              <w:t>Week 2</w:t>
            </w:r>
          </w:p>
          <w:p w14:paraId="0BA3885D" w14:textId="611A96BE" w:rsidR="006004E2" w:rsidRPr="00032EEA" w:rsidRDefault="00C20C83" w:rsidP="00593B4B">
            <w:pPr>
              <w:jc w:val="center"/>
              <w:rPr>
                <w:b/>
                <w:sz w:val="22"/>
                <w:szCs w:val="22"/>
              </w:rPr>
            </w:pPr>
            <w:r>
              <w:rPr>
                <w:b/>
                <w:sz w:val="22"/>
                <w:szCs w:val="22"/>
              </w:rPr>
              <w:t>August 23</w:t>
            </w: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30EB6" w14:textId="77777777" w:rsidR="006004E2" w:rsidRPr="00032EEA" w:rsidRDefault="00914AB8" w:rsidP="00CB5F87">
            <w:pPr>
              <w:jc w:val="center"/>
              <w:rPr>
                <w:sz w:val="22"/>
                <w:szCs w:val="22"/>
              </w:rPr>
            </w:pPr>
            <w:r w:rsidRPr="00707141">
              <w:rPr>
                <w:sz w:val="22"/>
                <w:szCs w:val="22"/>
              </w:rPr>
              <w:t>Methods of Assessment</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481510" w14:textId="77777777" w:rsidR="006004E2" w:rsidRPr="00032EEA" w:rsidRDefault="00914AB8" w:rsidP="00BF51F2">
            <w:pPr>
              <w:jc w:val="center"/>
              <w:rPr>
                <w:sz w:val="22"/>
                <w:szCs w:val="22"/>
              </w:rPr>
            </w:pPr>
            <w:r w:rsidRPr="00707141">
              <w:rPr>
                <w:sz w:val="22"/>
                <w:szCs w:val="22"/>
              </w:rPr>
              <w:t>Chapter 2</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5CE273" w14:textId="77777777" w:rsidR="006004E2" w:rsidRPr="005D6C14" w:rsidRDefault="006004E2" w:rsidP="00593B4B">
            <w:pPr>
              <w:jc w:val="center"/>
              <w:rPr>
                <w:sz w:val="22"/>
                <w:szCs w:val="22"/>
              </w:rPr>
            </w:pPr>
          </w:p>
        </w:tc>
      </w:tr>
      <w:tr w:rsidR="00CB5F87" w:rsidRPr="005D6C14" w14:paraId="5321AC43" w14:textId="77777777" w:rsidTr="0012536F">
        <w:tc>
          <w:tcPr>
            <w:tcW w:w="1463" w:type="dxa"/>
            <w:vMerge/>
            <w:tcBorders>
              <w:left w:val="single" w:sz="4" w:space="0" w:color="auto"/>
              <w:right w:val="single" w:sz="4" w:space="0" w:color="auto"/>
            </w:tcBorders>
            <w:shd w:val="clear" w:color="auto" w:fill="D9D9D9" w:themeFill="background1" w:themeFillShade="D9"/>
          </w:tcPr>
          <w:p w14:paraId="49CF285F" w14:textId="77777777" w:rsidR="00CB5F87" w:rsidRPr="00032EEA" w:rsidRDefault="00CB5F87" w:rsidP="00CB5F87">
            <w:pPr>
              <w:jc w:val="center"/>
              <w:rPr>
                <w:b/>
                <w:sz w:val="22"/>
                <w:szCs w:val="22"/>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4C9BBB" w14:textId="77777777" w:rsidR="00CB5F87" w:rsidRPr="00707141" w:rsidRDefault="00914AB8" w:rsidP="00CB5F87">
            <w:pPr>
              <w:pStyle w:val="NormalWeb"/>
              <w:spacing w:before="0" w:beforeAutospacing="0" w:after="0" w:afterAutospacing="0"/>
              <w:jc w:val="center"/>
              <w:rPr>
                <w:sz w:val="22"/>
                <w:szCs w:val="22"/>
              </w:rPr>
            </w:pPr>
            <w:r>
              <w:rPr>
                <w:sz w:val="22"/>
                <w:szCs w:val="22"/>
              </w:rPr>
              <w:t>Basic Statistical Concepts</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FF18E5" w14:textId="77777777" w:rsidR="00CB5F87" w:rsidRPr="00032EEA" w:rsidRDefault="00914AB8" w:rsidP="00CB5F87">
            <w:pPr>
              <w:jc w:val="center"/>
              <w:rPr>
                <w:sz w:val="22"/>
                <w:szCs w:val="22"/>
              </w:rPr>
            </w:pPr>
            <w:r>
              <w:rPr>
                <w:sz w:val="22"/>
                <w:szCs w:val="22"/>
              </w:rPr>
              <w:t>Chapter 3</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6AD95E" w14:textId="3E1B7A59" w:rsidR="00CB5F87" w:rsidRPr="00B102D4" w:rsidRDefault="00CB5F87" w:rsidP="00CB5F87">
            <w:pPr>
              <w:rPr>
                <w:sz w:val="22"/>
                <w:szCs w:val="22"/>
                <w:highlight w:val="yellow"/>
              </w:rPr>
            </w:pPr>
          </w:p>
        </w:tc>
      </w:tr>
      <w:tr w:rsidR="00FC4115" w:rsidRPr="005D6C14" w14:paraId="04DE21FC" w14:textId="77777777" w:rsidTr="0012536F">
        <w:tc>
          <w:tcPr>
            <w:tcW w:w="1463" w:type="dxa"/>
            <w:vMerge w:val="restart"/>
            <w:tcBorders>
              <w:top w:val="single" w:sz="4" w:space="0" w:color="auto"/>
              <w:left w:val="single" w:sz="4" w:space="0" w:color="auto"/>
              <w:right w:val="single" w:sz="4" w:space="0" w:color="auto"/>
            </w:tcBorders>
            <w:shd w:val="clear" w:color="auto" w:fill="auto"/>
          </w:tcPr>
          <w:p w14:paraId="4DDA5A42" w14:textId="77777777" w:rsidR="00FC4115" w:rsidRPr="00707141" w:rsidRDefault="00FC4115" w:rsidP="00CB5F87">
            <w:pPr>
              <w:jc w:val="center"/>
              <w:rPr>
                <w:b/>
                <w:sz w:val="22"/>
                <w:szCs w:val="22"/>
              </w:rPr>
            </w:pPr>
            <w:r>
              <w:rPr>
                <w:b/>
                <w:sz w:val="22"/>
                <w:szCs w:val="22"/>
              </w:rPr>
              <w:t>Week 3</w:t>
            </w:r>
          </w:p>
          <w:p w14:paraId="4CC58099" w14:textId="7C392E0D" w:rsidR="00FC4115" w:rsidRPr="00707141" w:rsidRDefault="00C20C83" w:rsidP="0012536F">
            <w:pPr>
              <w:jc w:val="center"/>
              <w:rPr>
                <w:b/>
                <w:sz w:val="22"/>
                <w:szCs w:val="22"/>
              </w:rPr>
            </w:pPr>
            <w:r>
              <w:rPr>
                <w:b/>
                <w:sz w:val="22"/>
                <w:szCs w:val="22"/>
              </w:rPr>
              <w:t>August 30</w:t>
            </w:r>
          </w:p>
        </w:tc>
        <w:tc>
          <w:tcPr>
            <w:tcW w:w="3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E359A1" w14:textId="77777777" w:rsidR="00FC4115" w:rsidRPr="002F5B0F" w:rsidRDefault="002F5B0F" w:rsidP="009C13E7">
            <w:pPr>
              <w:pStyle w:val="Heading4"/>
              <w:jc w:val="center"/>
              <w:rPr>
                <w:b w:val="0"/>
                <w:sz w:val="22"/>
                <w:szCs w:val="22"/>
              </w:rPr>
            </w:pPr>
            <w:r w:rsidRPr="002F5B0F">
              <w:rPr>
                <w:b w:val="0"/>
                <w:sz w:val="22"/>
                <w:szCs w:val="22"/>
              </w:rPr>
              <w:t>Scoring Terminology</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FF24C7A" w14:textId="77777777" w:rsidR="00FC4115" w:rsidRPr="002F5B0F" w:rsidRDefault="002F5B0F" w:rsidP="009C13E7">
            <w:pPr>
              <w:pStyle w:val="Heading4"/>
              <w:jc w:val="center"/>
              <w:rPr>
                <w:b w:val="0"/>
                <w:sz w:val="22"/>
                <w:szCs w:val="22"/>
              </w:rPr>
            </w:pPr>
            <w:r w:rsidRPr="002F5B0F">
              <w:rPr>
                <w:b w:val="0"/>
                <w:sz w:val="22"/>
                <w:szCs w:val="22"/>
              </w:rPr>
              <w:t>Chapter 4</w:t>
            </w:r>
          </w:p>
        </w:tc>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D6CE019" w14:textId="77777777" w:rsidR="00FC4115" w:rsidRPr="009C13E7" w:rsidRDefault="00FC4115" w:rsidP="009C13E7">
            <w:pPr>
              <w:pStyle w:val="Heading4"/>
              <w:jc w:val="center"/>
              <w:rPr>
                <w:sz w:val="22"/>
                <w:szCs w:val="22"/>
              </w:rPr>
            </w:pPr>
          </w:p>
        </w:tc>
      </w:tr>
      <w:tr w:rsidR="00CB5F87" w:rsidRPr="005D6C14" w14:paraId="7F9BA774" w14:textId="77777777" w:rsidTr="0012536F">
        <w:tc>
          <w:tcPr>
            <w:tcW w:w="1463" w:type="dxa"/>
            <w:vMerge/>
            <w:tcBorders>
              <w:left w:val="single" w:sz="4" w:space="0" w:color="auto"/>
              <w:bottom w:val="single" w:sz="4" w:space="0" w:color="auto"/>
              <w:right w:val="single" w:sz="4" w:space="0" w:color="auto"/>
            </w:tcBorders>
          </w:tcPr>
          <w:p w14:paraId="58CA809C" w14:textId="77777777" w:rsidR="00CB5F87" w:rsidRPr="00E13300" w:rsidRDefault="00CB5F87" w:rsidP="00CB5F87">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B4C61F" w14:textId="77777777" w:rsidR="00CB5F87" w:rsidRPr="005D6C14" w:rsidRDefault="002F5B0F" w:rsidP="00CB5F87">
            <w:pPr>
              <w:jc w:val="center"/>
              <w:rPr>
                <w:sz w:val="22"/>
                <w:szCs w:val="22"/>
              </w:rPr>
            </w:pPr>
            <w:r>
              <w:rPr>
                <w:sz w:val="22"/>
                <w:szCs w:val="22"/>
              </w:rPr>
              <w:t>Scoring Terminology</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1219138" w14:textId="77777777" w:rsidR="00CB5F87" w:rsidRPr="005D6C14" w:rsidRDefault="0012536F" w:rsidP="0012536F">
            <w:pPr>
              <w:jc w:val="center"/>
              <w:rPr>
                <w:sz w:val="22"/>
                <w:szCs w:val="22"/>
              </w:rPr>
            </w:pPr>
            <w:r>
              <w:rPr>
                <w:sz w:val="22"/>
                <w:szCs w:val="22"/>
              </w:rPr>
              <w:t>Chapter 4</w:t>
            </w:r>
          </w:p>
        </w:tc>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FCCD1DB" w14:textId="20D8F429" w:rsidR="00CB5F87" w:rsidRPr="005D6C14" w:rsidRDefault="00CB5F87" w:rsidP="00CB5F87">
            <w:pPr>
              <w:jc w:val="center"/>
              <w:rPr>
                <w:sz w:val="22"/>
                <w:szCs w:val="22"/>
              </w:rPr>
            </w:pPr>
          </w:p>
        </w:tc>
      </w:tr>
      <w:tr w:rsidR="00ED2563" w:rsidRPr="005D6C14" w14:paraId="2BB989A6" w14:textId="77777777" w:rsidTr="00031BAC">
        <w:tc>
          <w:tcPr>
            <w:tcW w:w="1463" w:type="dxa"/>
            <w:tcBorders>
              <w:top w:val="single" w:sz="4" w:space="0" w:color="auto"/>
              <w:left w:val="single" w:sz="4" w:space="0" w:color="auto"/>
              <w:right w:val="single" w:sz="4" w:space="0" w:color="auto"/>
            </w:tcBorders>
            <w:shd w:val="clear" w:color="auto" w:fill="002060"/>
          </w:tcPr>
          <w:p w14:paraId="07F14049" w14:textId="7BACB1BF" w:rsidR="00ED2563" w:rsidRDefault="00ED2563" w:rsidP="004729D2">
            <w:pPr>
              <w:jc w:val="center"/>
              <w:rPr>
                <w:b/>
                <w:sz w:val="22"/>
                <w:szCs w:val="22"/>
              </w:rPr>
            </w:pPr>
            <w:r>
              <w:rPr>
                <w:b/>
                <w:sz w:val="22"/>
                <w:szCs w:val="22"/>
              </w:rPr>
              <w:t>Sept 6</w:t>
            </w:r>
          </w:p>
        </w:tc>
        <w:tc>
          <w:tcPr>
            <w:tcW w:w="3127" w:type="dxa"/>
            <w:tcBorders>
              <w:top w:val="single" w:sz="4" w:space="0" w:color="auto"/>
              <w:left w:val="single" w:sz="4" w:space="0" w:color="auto"/>
              <w:bottom w:val="single" w:sz="4" w:space="0" w:color="auto"/>
              <w:right w:val="single" w:sz="4" w:space="0" w:color="auto"/>
            </w:tcBorders>
            <w:shd w:val="clear" w:color="auto" w:fill="002060"/>
          </w:tcPr>
          <w:p w14:paraId="4D3BF095" w14:textId="043A5C58" w:rsidR="00ED2563" w:rsidRDefault="00ED2563" w:rsidP="004729D2">
            <w:pPr>
              <w:jc w:val="center"/>
              <w:rPr>
                <w:sz w:val="22"/>
                <w:szCs w:val="22"/>
              </w:rPr>
            </w:pPr>
            <w:r>
              <w:rPr>
                <w:sz w:val="22"/>
                <w:szCs w:val="22"/>
              </w:rPr>
              <w:t>Labor Day Holiday</w:t>
            </w:r>
          </w:p>
        </w:tc>
        <w:tc>
          <w:tcPr>
            <w:tcW w:w="2610" w:type="dxa"/>
            <w:tcBorders>
              <w:top w:val="single" w:sz="4" w:space="0" w:color="auto"/>
              <w:left w:val="single" w:sz="4" w:space="0" w:color="auto"/>
              <w:bottom w:val="single" w:sz="4" w:space="0" w:color="auto"/>
              <w:right w:val="single" w:sz="4" w:space="0" w:color="auto"/>
            </w:tcBorders>
            <w:shd w:val="clear" w:color="auto" w:fill="002060"/>
          </w:tcPr>
          <w:p w14:paraId="0F896996" w14:textId="77777777" w:rsidR="00ED2563" w:rsidRDefault="00ED2563" w:rsidP="004729D2">
            <w:pPr>
              <w:jc w:val="center"/>
              <w:rPr>
                <w:sz w:val="22"/>
                <w:szCs w:val="22"/>
              </w:rPr>
            </w:pPr>
          </w:p>
        </w:tc>
        <w:tc>
          <w:tcPr>
            <w:tcW w:w="2993" w:type="dxa"/>
            <w:tcBorders>
              <w:top w:val="single" w:sz="4" w:space="0" w:color="auto"/>
              <w:left w:val="single" w:sz="4" w:space="0" w:color="auto"/>
              <w:bottom w:val="single" w:sz="4" w:space="0" w:color="auto"/>
              <w:right w:val="single" w:sz="4" w:space="0" w:color="auto"/>
            </w:tcBorders>
            <w:shd w:val="clear" w:color="auto" w:fill="002060"/>
          </w:tcPr>
          <w:p w14:paraId="25A450B9" w14:textId="77777777" w:rsidR="00ED2563" w:rsidRPr="00BD0BDE" w:rsidRDefault="00ED2563" w:rsidP="004729D2">
            <w:pPr>
              <w:jc w:val="center"/>
              <w:rPr>
                <w:bCs/>
                <w:sz w:val="22"/>
                <w:szCs w:val="22"/>
              </w:rPr>
            </w:pPr>
          </w:p>
        </w:tc>
      </w:tr>
      <w:tr w:rsidR="004729D2" w:rsidRPr="005D6C14" w14:paraId="2CC1809F" w14:textId="77777777" w:rsidTr="0012536F">
        <w:tc>
          <w:tcPr>
            <w:tcW w:w="1463" w:type="dxa"/>
            <w:vMerge w:val="restart"/>
            <w:tcBorders>
              <w:top w:val="single" w:sz="4" w:space="0" w:color="auto"/>
              <w:left w:val="single" w:sz="4" w:space="0" w:color="auto"/>
              <w:right w:val="single" w:sz="4" w:space="0" w:color="auto"/>
            </w:tcBorders>
            <w:shd w:val="clear" w:color="auto" w:fill="D9D9D9" w:themeFill="background1" w:themeFillShade="D9"/>
          </w:tcPr>
          <w:p w14:paraId="117418BC" w14:textId="1614C96E" w:rsidR="004729D2" w:rsidRPr="00D41A36" w:rsidRDefault="004729D2" w:rsidP="004729D2">
            <w:pPr>
              <w:jc w:val="center"/>
              <w:rPr>
                <w:b/>
                <w:sz w:val="22"/>
                <w:szCs w:val="22"/>
              </w:rPr>
            </w:pPr>
            <w:r>
              <w:rPr>
                <w:b/>
                <w:sz w:val="22"/>
                <w:szCs w:val="22"/>
              </w:rPr>
              <w:t xml:space="preserve">Week </w:t>
            </w:r>
            <w:r w:rsidR="00031BAC">
              <w:rPr>
                <w:b/>
                <w:sz w:val="22"/>
                <w:szCs w:val="22"/>
              </w:rPr>
              <w:t>5</w:t>
            </w:r>
          </w:p>
          <w:p w14:paraId="2DE5A70F" w14:textId="5B7B6913" w:rsidR="004729D2" w:rsidRPr="00E13300" w:rsidRDefault="00C20C83" w:rsidP="004729D2">
            <w:pPr>
              <w:jc w:val="center"/>
              <w:rPr>
                <w:b/>
                <w:sz w:val="22"/>
                <w:szCs w:val="22"/>
                <w:highlight w:val="yellow"/>
              </w:rPr>
            </w:pPr>
            <w:r>
              <w:rPr>
                <w:b/>
                <w:sz w:val="22"/>
                <w:szCs w:val="22"/>
              </w:rPr>
              <w:t>Sept 13</w:t>
            </w: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6BE38" w14:textId="77777777" w:rsidR="004729D2" w:rsidRDefault="004729D2" w:rsidP="004729D2">
            <w:pPr>
              <w:jc w:val="center"/>
              <w:rPr>
                <w:sz w:val="22"/>
                <w:szCs w:val="22"/>
              </w:rPr>
            </w:pPr>
            <w:r>
              <w:rPr>
                <w:sz w:val="22"/>
                <w:szCs w:val="22"/>
              </w:rPr>
              <w:t>Response to Intervention</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C4707" w14:textId="77777777" w:rsidR="004729D2" w:rsidRPr="005D6C14" w:rsidRDefault="004729D2" w:rsidP="004729D2">
            <w:pPr>
              <w:jc w:val="center"/>
              <w:rPr>
                <w:sz w:val="22"/>
                <w:szCs w:val="22"/>
              </w:rPr>
            </w:pPr>
            <w:r>
              <w:rPr>
                <w:sz w:val="22"/>
                <w:szCs w:val="22"/>
              </w:rPr>
              <w:t>Chapter 5</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DCBD6" w14:textId="77777777" w:rsidR="004729D2" w:rsidRPr="00BD0BDE" w:rsidRDefault="004729D2" w:rsidP="004729D2">
            <w:pPr>
              <w:jc w:val="center"/>
              <w:rPr>
                <w:bCs/>
                <w:sz w:val="22"/>
                <w:szCs w:val="22"/>
              </w:rPr>
            </w:pPr>
          </w:p>
        </w:tc>
      </w:tr>
      <w:tr w:rsidR="004729D2" w:rsidRPr="005D6C14" w14:paraId="6C7FF156" w14:textId="77777777" w:rsidTr="0012536F">
        <w:tc>
          <w:tcPr>
            <w:tcW w:w="1463" w:type="dxa"/>
            <w:vMerge/>
            <w:tcBorders>
              <w:left w:val="single" w:sz="4" w:space="0" w:color="auto"/>
              <w:right w:val="single" w:sz="4" w:space="0" w:color="auto"/>
            </w:tcBorders>
            <w:shd w:val="clear" w:color="auto" w:fill="D9D9D9" w:themeFill="background1" w:themeFillShade="D9"/>
          </w:tcPr>
          <w:p w14:paraId="1670303A" w14:textId="77777777" w:rsidR="004729D2" w:rsidRPr="00E13300" w:rsidRDefault="004729D2"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741E2" w14:textId="77777777" w:rsidR="00AD1818" w:rsidRDefault="00AD1818" w:rsidP="00AD1818">
            <w:pPr>
              <w:jc w:val="center"/>
              <w:rPr>
                <w:sz w:val="22"/>
                <w:szCs w:val="22"/>
              </w:rPr>
            </w:pPr>
            <w:r>
              <w:rPr>
                <w:sz w:val="22"/>
                <w:szCs w:val="22"/>
              </w:rPr>
              <w:t>Alabama RTI Process</w:t>
            </w:r>
          </w:p>
          <w:p w14:paraId="68F6DA17" w14:textId="1C47620E" w:rsidR="004729D2" w:rsidRDefault="00AD1818" w:rsidP="00AD1818">
            <w:pPr>
              <w:pStyle w:val="NormalWeb"/>
              <w:spacing w:before="0" w:beforeAutospacing="0" w:after="0" w:afterAutospacing="0"/>
              <w:jc w:val="center"/>
              <w:rPr>
                <w:sz w:val="22"/>
                <w:szCs w:val="22"/>
              </w:rPr>
            </w:pPr>
            <w:r>
              <w:rPr>
                <w:sz w:val="22"/>
                <w:szCs w:val="22"/>
              </w:rPr>
              <w:t>Pre-Referral Strategies</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1986F6" w14:textId="38867EF8" w:rsidR="004729D2" w:rsidRPr="0012536F" w:rsidRDefault="00AD1818" w:rsidP="0012536F">
            <w:pPr>
              <w:jc w:val="center"/>
              <w:rPr>
                <w:bCs/>
                <w:sz w:val="22"/>
                <w:szCs w:val="22"/>
              </w:rPr>
            </w:pPr>
            <w:r>
              <w:rPr>
                <w:bCs/>
                <w:sz w:val="22"/>
                <w:szCs w:val="22"/>
              </w:rPr>
              <w:t>Chapter 6</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B66B5" w14:textId="77777777" w:rsidR="004729D2" w:rsidRPr="00BD0BDE" w:rsidRDefault="004729D2" w:rsidP="00593B4B">
            <w:pPr>
              <w:jc w:val="center"/>
              <w:rPr>
                <w:bCs/>
                <w:sz w:val="22"/>
                <w:szCs w:val="22"/>
              </w:rPr>
            </w:pPr>
          </w:p>
        </w:tc>
      </w:tr>
      <w:tr w:rsidR="00867A97" w:rsidRPr="005D6C14" w14:paraId="1B6F4DB7" w14:textId="77777777" w:rsidTr="009D0C54">
        <w:tc>
          <w:tcPr>
            <w:tcW w:w="1463" w:type="dxa"/>
            <w:vMerge w:val="restart"/>
            <w:tcBorders>
              <w:top w:val="single" w:sz="4" w:space="0" w:color="auto"/>
              <w:left w:val="single" w:sz="4" w:space="0" w:color="auto"/>
              <w:right w:val="single" w:sz="4" w:space="0" w:color="auto"/>
            </w:tcBorders>
          </w:tcPr>
          <w:p w14:paraId="38BA14D8" w14:textId="716A5887" w:rsidR="00867A97" w:rsidRPr="00E25794" w:rsidRDefault="00867A97" w:rsidP="004729D2">
            <w:pPr>
              <w:jc w:val="center"/>
              <w:rPr>
                <w:b/>
                <w:sz w:val="22"/>
                <w:szCs w:val="22"/>
              </w:rPr>
            </w:pPr>
            <w:r w:rsidRPr="00E25794">
              <w:rPr>
                <w:b/>
                <w:sz w:val="22"/>
                <w:szCs w:val="22"/>
              </w:rPr>
              <w:t xml:space="preserve">Week </w:t>
            </w:r>
            <w:r w:rsidR="00031BAC">
              <w:rPr>
                <w:b/>
                <w:sz w:val="22"/>
                <w:szCs w:val="22"/>
              </w:rPr>
              <w:t>6</w:t>
            </w:r>
          </w:p>
          <w:p w14:paraId="3EACE1C4" w14:textId="40E01CCF" w:rsidR="00867A97" w:rsidRPr="00E13300" w:rsidRDefault="00867A97" w:rsidP="004729D2">
            <w:pPr>
              <w:jc w:val="center"/>
              <w:rPr>
                <w:b/>
                <w:sz w:val="22"/>
                <w:szCs w:val="22"/>
                <w:highlight w:val="yellow"/>
              </w:rPr>
            </w:pPr>
            <w:r w:rsidRPr="00E25794">
              <w:rPr>
                <w:b/>
                <w:sz w:val="22"/>
                <w:szCs w:val="22"/>
              </w:rPr>
              <w:t>Sept 20</w:t>
            </w:r>
          </w:p>
        </w:tc>
        <w:tc>
          <w:tcPr>
            <w:tcW w:w="8730" w:type="dxa"/>
            <w:gridSpan w:val="3"/>
            <w:tcBorders>
              <w:top w:val="single" w:sz="4" w:space="0" w:color="auto"/>
              <w:left w:val="single" w:sz="4" w:space="0" w:color="auto"/>
              <w:bottom w:val="single" w:sz="4" w:space="0" w:color="auto"/>
              <w:right w:val="single" w:sz="4" w:space="0" w:color="auto"/>
            </w:tcBorders>
          </w:tcPr>
          <w:p w14:paraId="095DF539" w14:textId="26744BCE" w:rsidR="00867A97" w:rsidRDefault="00867A97" w:rsidP="004729D2">
            <w:pPr>
              <w:jc w:val="center"/>
              <w:rPr>
                <w:b/>
                <w:bCs/>
                <w:sz w:val="22"/>
                <w:szCs w:val="22"/>
              </w:rPr>
            </w:pPr>
            <w:r w:rsidRPr="00FC4115">
              <w:rPr>
                <w:b/>
                <w:sz w:val="22"/>
                <w:szCs w:val="22"/>
              </w:rPr>
              <w:t>Meet in LRC for Materials Check Out</w:t>
            </w:r>
            <w:r w:rsidRPr="002E52BF">
              <w:rPr>
                <w:b/>
                <w:bCs/>
                <w:sz w:val="22"/>
                <w:szCs w:val="22"/>
              </w:rPr>
              <w:t xml:space="preserve"> </w:t>
            </w:r>
          </w:p>
          <w:p w14:paraId="74953716" w14:textId="77777777" w:rsidR="00867A97" w:rsidRPr="005D6C14" w:rsidRDefault="00867A97" w:rsidP="004729D2">
            <w:pPr>
              <w:jc w:val="center"/>
              <w:rPr>
                <w:bCs/>
                <w:sz w:val="22"/>
                <w:szCs w:val="22"/>
              </w:rPr>
            </w:pPr>
            <w:r w:rsidRPr="005F1392">
              <w:rPr>
                <w:b/>
                <w:bCs/>
                <w:sz w:val="22"/>
                <w:szCs w:val="22"/>
                <w:shd w:val="clear" w:color="auto" w:fill="FF0000"/>
              </w:rPr>
              <w:t>Parent permission to assess/video DUE</w:t>
            </w:r>
          </w:p>
        </w:tc>
      </w:tr>
      <w:tr w:rsidR="00867A97" w:rsidRPr="005D6C14" w14:paraId="7D5D6F60" w14:textId="77777777" w:rsidTr="00DE4206">
        <w:trPr>
          <w:trHeight w:val="50"/>
        </w:trPr>
        <w:tc>
          <w:tcPr>
            <w:tcW w:w="1463" w:type="dxa"/>
            <w:vMerge/>
            <w:tcBorders>
              <w:top w:val="single" w:sz="4" w:space="0" w:color="auto"/>
              <w:left w:val="single" w:sz="4" w:space="0" w:color="auto"/>
              <w:right w:val="single" w:sz="4" w:space="0" w:color="auto"/>
            </w:tcBorders>
          </w:tcPr>
          <w:p w14:paraId="18052FBD" w14:textId="77777777" w:rsidR="00867A97" w:rsidRPr="00E13300" w:rsidRDefault="00867A97"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tcPr>
          <w:p w14:paraId="50AAC4FF" w14:textId="69590135" w:rsidR="00867A97" w:rsidRDefault="00AD1818" w:rsidP="003717D3">
            <w:pPr>
              <w:jc w:val="center"/>
              <w:rPr>
                <w:sz w:val="22"/>
                <w:szCs w:val="22"/>
              </w:rPr>
            </w:pPr>
            <w:r>
              <w:rPr>
                <w:sz w:val="22"/>
                <w:szCs w:val="22"/>
              </w:rPr>
              <w:t>Test of Written Spelling (TWS)</w:t>
            </w:r>
          </w:p>
        </w:tc>
        <w:tc>
          <w:tcPr>
            <w:tcW w:w="2610" w:type="dxa"/>
            <w:tcBorders>
              <w:top w:val="single" w:sz="4" w:space="0" w:color="auto"/>
              <w:left w:val="single" w:sz="4" w:space="0" w:color="auto"/>
              <w:bottom w:val="single" w:sz="4" w:space="0" w:color="auto"/>
              <w:right w:val="single" w:sz="4" w:space="0" w:color="auto"/>
            </w:tcBorders>
          </w:tcPr>
          <w:p w14:paraId="42545E07" w14:textId="0ABFE745" w:rsidR="00867A97" w:rsidRDefault="00AD1818" w:rsidP="004729D2">
            <w:pPr>
              <w:jc w:val="center"/>
              <w:rPr>
                <w:sz w:val="22"/>
                <w:szCs w:val="22"/>
              </w:rPr>
            </w:pPr>
            <w:r>
              <w:rPr>
                <w:sz w:val="22"/>
                <w:szCs w:val="22"/>
              </w:rPr>
              <w:t>Review TWS</w:t>
            </w:r>
          </w:p>
        </w:tc>
        <w:tc>
          <w:tcPr>
            <w:tcW w:w="2993" w:type="dxa"/>
            <w:tcBorders>
              <w:top w:val="single" w:sz="4" w:space="0" w:color="auto"/>
              <w:left w:val="single" w:sz="4" w:space="0" w:color="auto"/>
              <w:bottom w:val="single" w:sz="4" w:space="0" w:color="auto"/>
              <w:right w:val="single" w:sz="4" w:space="0" w:color="auto"/>
            </w:tcBorders>
          </w:tcPr>
          <w:p w14:paraId="39A801E5" w14:textId="77777777" w:rsidR="00867A97" w:rsidRPr="005D6C14" w:rsidRDefault="00867A97" w:rsidP="004729D2">
            <w:pPr>
              <w:jc w:val="center"/>
              <w:rPr>
                <w:bCs/>
                <w:sz w:val="22"/>
                <w:szCs w:val="22"/>
              </w:rPr>
            </w:pPr>
          </w:p>
        </w:tc>
      </w:tr>
      <w:tr w:rsidR="00867A97" w:rsidRPr="005D6C14" w14:paraId="1CD7D545" w14:textId="77777777" w:rsidTr="00DE4206">
        <w:trPr>
          <w:trHeight w:val="269"/>
        </w:trPr>
        <w:tc>
          <w:tcPr>
            <w:tcW w:w="1463" w:type="dxa"/>
            <w:vMerge/>
            <w:tcBorders>
              <w:top w:val="single" w:sz="4" w:space="0" w:color="auto"/>
              <w:left w:val="single" w:sz="4" w:space="0" w:color="auto"/>
              <w:right w:val="single" w:sz="4" w:space="0" w:color="auto"/>
            </w:tcBorders>
          </w:tcPr>
          <w:p w14:paraId="12291866" w14:textId="77777777" w:rsidR="00867A97" w:rsidRPr="00E13300" w:rsidRDefault="00867A97" w:rsidP="004729D2">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00B0F0"/>
          </w:tcPr>
          <w:p w14:paraId="4D99B594" w14:textId="77777777" w:rsidR="00867A97" w:rsidRPr="005D6C14" w:rsidRDefault="00867A97" w:rsidP="004729D2">
            <w:pPr>
              <w:jc w:val="center"/>
              <w:rPr>
                <w:bCs/>
                <w:sz w:val="22"/>
                <w:szCs w:val="22"/>
              </w:rPr>
            </w:pPr>
            <w:r w:rsidRPr="00902497">
              <w:rPr>
                <w:b/>
                <w:bCs/>
                <w:sz w:val="22"/>
                <w:szCs w:val="22"/>
              </w:rPr>
              <w:t>Exam 1 Chapters 1</w:t>
            </w:r>
            <w:r>
              <w:rPr>
                <w:b/>
                <w:bCs/>
                <w:sz w:val="22"/>
                <w:szCs w:val="22"/>
              </w:rPr>
              <w:t>-6</w:t>
            </w:r>
          </w:p>
        </w:tc>
      </w:tr>
      <w:tr w:rsidR="00867A97" w:rsidRPr="005D6C14" w14:paraId="3B3969BD" w14:textId="77777777" w:rsidTr="00E61C57">
        <w:trPr>
          <w:trHeight w:val="305"/>
        </w:trPr>
        <w:tc>
          <w:tcPr>
            <w:tcW w:w="1463" w:type="dxa"/>
            <w:tcBorders>
              <w:top w:val="single" w:sz="4" w:space="0" w:color="auto"/>
              <w:left w:val="single" w:sz="4" w:space="0" w:color="auto"/>
              <w:right w:val="single" w:sz="4" w:space="0" w:color="auto"/>
            </w:tcBorders>
          </w:tcPr>
          <w:p w14:paraId="6FCE8B38" w14:textId="18BE738A" w:rsidR="00867A97" w:rsidRPr="002E52BF" w:rsidRDefault="00867A97" w:rsidP="004729D2">
            <w:pPr>
              <w:jc w:val="center"/>
              <w:rPr>
                <w:b/>
                <w:sz w:val="22"/>
                <w:szCs w:val="22"/>
              </w:rPr>
            </w:pPr>
            <w:r>
              <w:rPr>
                <w:b/>
                <w:sz w:val="22"/>
                <w:szCs w:val="22"/>
              </w:rPr>
              <w:t xml:space="preserve">Week </w:t>
            </w:r>
            <w:r w:rsidR="00031BAC">
              <w:rPr>
                <w:b/>
                <w:sz w:val="22"/>
                <w:szCs w:val="22"/>
              </w:rPr>
              <w:t>7</w:t>
            </w:r>
          </w:p>
          <w:p w14:paraId="536F4B0D" w14:textId="6F9F19F2" w:rsidR="00867A97" w:rsidRDefault="00867A97" w:rsidP="004729D2">
            <w:pPr>
              <w:jc w:val="center"/>
              <w:rPr>
                <w:b/>
                <w:sz w:val="22"/>
                <w:szCs w:val="22"/>
              </w:rPr>
            </w:pPr>
            <w:r>
              <w:rPr>
                <w:b/>
                <w:sz w:val="22"/>
                <w:szCs w:val="22"/>
              </w:rPr>
              <w:t>Sept 27</w:t>
            </w:r>
          </w:p>
          <w:p w14:paraId="497C6518" w14:textId="4CB83FAA" w:rsidR="00867A97" w:rsidRPr="00E13300" w:rsidRDefault="00867A97" w:rsidP="00867A97">
            <w:pPr>
              <w:rPr>
                <w:b/>
                <w:sz w:val="22"/>
                <w:szCs w:val="22"/>
                <w:highlight w:val="yellow"/>
              </w:rPr>
            </w:pPr>
          </w:p>
        </w:tc>
        <w:tc>
          <w:tcPr>
            <w:tcW w:w="3127" w:type="dxa"/>
            <w:tcBorders>
              <w:top w:val="single" w:sz="4" w:space="0" w:color="auto"/>
              <w:left w:val="single" w:sz="4" w:space="0" w:color="auto"/>
              <w:right w:val="single" w:sz="4" w:space="0" w:color="auto"/>
            </w:tcBorders>
            <w:shd w:val="clear" w:color="auto" w:fill="FFFFFF" w:themeFill="background1"/>
          </w:tcPr>
          <w:p w14:paraId="443F30E5" w14:textId="77777777" w:rsidR="00867A97" w:rsidRDefault="00867A97" w:rsidP="003717D3">
            <w:pPr>
              <w:jc w:val="center"/>
              <w:rPr>
                <w:sz w:val="22"/>
                <w:szCs w:val="22"/>
              </w:rPr>
            </w:pPr>
            <w:r>
              <w:rPr>
                <w:sz w:val="22"/>
                <w:szCs w:val="22"/>
              </w:rPr>
              <w:t>Multidisciplinary Team</w:t>
            </w:r>
          </w:p>
          <w:p w14:paraId="47439F9A" w14:textId="77777777" w:rsidR="00867A97" w:rsidRPr="00902497" w:rsidRDefault="00867A97" w:rsidP="003717D3">
            <w:pPr>
              <w:jc w:val="center"/>
              <w:rPr>
                <w:b/>
                <w:bCs/>
                <w:sz w:val="22"/>
                <w:szCs w:val="22"/>
              </w:rPr>
            </w:pPr>
            <w:r w:rsidRPr="00053952">
              <w:rPr>
                <w:sz w:val="22"/>
                <w:szCs w:val="22"/>
              </w:rPr>
              <w:t>Parent Consent and Evaluation</w:t>
            </w:r>
          </w:p>
        </w:tc>
        <w:tc>
          <w:tcPr>
            <w:tcW w:w="2610" w:type="dxa"/>
            <w:tcBorders>
              <w:top w:val="single" w:sz="4" w:space="0" w:color="auto"/>
              <w:left w:val="single" w:sz="4" w:space="0" w:color="auto"/>
              <w:right w:val="single" w:sz="4" w:space="0" w:color="auto"/>
            </w:tcBorders>
            <w:shd w:val="clear" w:color="auto" w:fill="FFFFFF" w:themeFill="background1"/>
          </w:tcPr>
          <w:p w14:paraId="084EABB1" w14:textId="77777777" w:rsidR="00867A97" w:rsidRDefault="00867A97" w:rsidP="003717D3">
            <w:pPr>
              <w:jc w:val="center"/>
              <w:rPr>
                <w:sz w:val="22"/>
                <w:szCs w:val="22"/>
              </w:rPr>
            </w:pPr>
            <w:r>
              <w:rPr>
                <w:sz w:val="22"/>
                <w:szCs w:val="22"/>
              </w:rPr>
              <w:t>Chapter 7</w:t>
            </w:r>
          </w:p>
          <w:p w14:paraId="4D1D697C" w14:textId="77777777" w:rsidR="00867A97" w:rsidRPr="00902497" w:rsidRDefault="00867A97" w:rsidP="003717D3">
            <w:pPr>
              <w:jc w:val="center"/>
              <w:rPr>
                <w:b/>
                <w:bCs/>
                <w:sz w:val="22"/>
                <w:szCs w:val="22"/>
              </w:rPr>
            </w:pPr>
            <w:r>
              <w:rPr>
                <w:sz w:val="22"/>
                <w:szCs w:val="22"/>
              </w:rPr>
              <w:t>Chapter 8</w:t>
            </w:r>
          </w:p>
        </w:tc>
        <w:tc>
          <w:tcPr>
            <w:tcW w:w="2993" w:type="dxa"/>
            <w:tcBorders>
              <w:top w:val="single" w:sz="4" w:space="0" w:color="auto"/>
              <w:left w:val="single" w:sz="4" w:space="0" w:color="auto"/>
              <w:right w:val="single" w:sz="4" w:space="0" w:color="auto"/>
            </w:tcBorders>
            <w:shd w:val="clear" w:color="auto" w:fill="FFFFFF" w:themeFill="background1"/>
          </w:tcPr>
          <w:p w14:paraId="7C649F1F" w14:textId="13DE9323" w:rsidR="00867A97" w:rsidRPr="00902497" w:rsidRDefault="00867A97" w:rsidP="004729D2">
            <w:pPr>
              <w:jc w:val="center"/>
              <w:rPr>
                <w:b/>
                <w:bCs/>
                <w:sz w:val="22"/>
                <w:szCs w:val="22"/>
              </w:rPr>
            </w:pPr>
          </w:p>
        </w:tc>
      </w:tr>
      <w:tr w:rsidR="00867A97" w:rsidRPr="005D6C14" w14:paraId="336FD3BB" w14:textId="77777777" w:rsidTr="00E61C57">
        <w:tc>
          <w:tcPr>
            <w:tcW w:w="1463" w:type="dxa"/>
            <w:tcBorders>
              <w:left w:val="single" w:sz="4" w:space="0" w:color="auto"/>
              <w:right w:val="single" w:sz="4" w:space="0" w:color="auto"/>
            </w:tcBorders>
          </w:tcPr>
          <w:p w14:paraId="379BE2C0" w14:textId="3FF45C06" w:rsidR="00867A97" w:rsidRPr="00E25794" w:rsidRDefault="00867A97" w:rsidP="004729D2">
            <w:pPr>
              <w:jc w:val="center"/>
              <w:rPr>
                <w:b/>
                <w:sz w:val="22"/>
                <w:szCs w:val="22"/>
              </w:rPr>
            </w:pPr>
            <w:r w:rsidRPr="00E25794">
              <w:rPr>
                <w:b/>
                <w:sz w:val="22"/>
                <w:szCs w:val="22"/>
              </w:rPr>
              <w:t xml:space="preserve">Week </w:t>
            </w:r>
            <w:r w:rsidR="00031BAC">
              <w:rPr>
                <w:b/>
                <w:sz w:val="22"/>
                <w:szCs w:val="22"/>
              </w:rPr>
              <w:t>8</w:t>
            </w:r>
          </w:p>
          <w:p w14:paraId="249A4CB5" w14:textId="3BD15964" w:rsidR="00867A97" w:rsidRPr="00E13300" w:rsidRDefault="00867A97" w:rsidP="004729D2">
            <w:pPr>
              <w:jc w:val="center"/>
              <w:rPr>
                <w:b/>
                <w:sz w:val="22"/>
                <w:szCs w:val="22"/>
                <w:highlight w:val="yellow"/>
              </w:rPr>
            </w:pPr>
            <w:r w:rsidRPr="00E25794">
              <w:rPr>
                <w:b/>
                <w:sz w:val="22"/>
                <w:szCs w:val="22"/>
              </w:rPr>
              <w:t>October 4</w:t>
            </w:r>
          </w:p>
        </w:tc>
        <w:tc>
          <w:tcPr>
            <w:tcW w:w="3127" w:type="dxa"/>
            <w:tcBorders>
              <w:top w:val="single" w:sz="4" w:space="0" w:color="auto"/>
              <w:left w:val="single" w:sz="4" w:space="0" w:color="auto"/>
              <w:bottom w:val="single" w:sz="4" w:space="0" w:color="auto"/>
              <w:right w:val="single" w:sz="4" w:space="0" w:color="auto"/>
            </w:tcBorders>
          </w:tcPr>
          <w:p w14:paraId="4E7D7573" w14:textId="77777777" w:rsidR="00867A97" w:rsidRDefault="00867A97" w:rsidP="003717D3">
            <w:pPr>
              <w:jc w:val="center"/>
              <w:rPr>
                <w:sz w:val="22"/>
                <w:szCs w:val="22"/>
              </w:rPr>
            </w:pPr>
            <w:r w:rsidRPr="00053952">
              <w:rPr>
                <w:sz w:val="22"/>
                <w:szCs w:val="22"/>
              </w:rPr>
              <w:t>Parent Consent and Evaluation</w:t>
            </w:r>
            <w:r>
              <w:rPr>
                <w:sz w:val="22"/>
                <w:szCs w:val="22"/>
              </w:rPr>
              <w:t xml:space="preserve"> cont.</w:t>
            </w:r>
          </w:p>
          <w:p w14:paraId="3E0F915F" w14:textId="77777777" w:rsidR="00867A97" w:rsidRPr="00053952" w:rsidRDefault="00867A97" w:rsidP="003717D3">
            <w:pPr>
              <w:jc w:val="center"/>
              <w:rPr>
                <w:sz w:val="22"/>
                <w:szCs w:val="22"/>
              </w:rPr>
            </w:pPr>
            <w:r>
              <w:rPr>
                <w:sz w:val="22"/>
                <w:szCs w:val="22"/>
              </w:rPr>
              <w:t xml:space="preserve">Assessment of Academic Achievement </w:t>
            </w:r>
          </w:p>
        </w:tc>
        <w:tc>
          <w:tcPr>
            <w:tcW w:w="2610" w:type="dxa"/>
            <w:tcBorders>
              <w:top w:val="single" w:sz="4" w:space="0" w:color="auto"/>
              <w:left w:val="single" w:sz="4" w:space="0" w:color="auto"/>
              <w:bottom w:val="single" w:sz="4" w:space="0" w:color="auto"/>
              <w:right w:val="single" w:sz="4" w:space="0" w:color="auto"/>
            </w:tcBorders>
          </w:tcPr>
          <w:p w14:paraId="7648C61F" w14:textId="77777777" w:rsidR="00867A97" w:rsidRDefault="00867A97" w:rsidP="003717D3">
            <w:pPr>
              <w:jc w:val="center"/>
              <w:rPr>
                <w:sz w:val="22"/>
                <w:szCs w:val="22"/>
              </w:rPr>
            </w:pPr>
            <w:r w:rsidRPr="00053952">
              <w:rPr>
                <w:sz w:val="22"/>
                <w:szCs w:val="22"/>
              </w:rPr>
              <w:t>Chapter 8</w:t>
            </w:r>
            <w:r>
              <w:rPr>
                <w:sz w:val="22"/>
                <w:szCs w:val="22"/>
              </w:rPr>
              <w:t xml:space="preserve"> cont.</w:t>
            </w:r>
          </w:p>
          <w:p w14:paraId="60E58095" w14:textId="77777777" w:rsidR="00867A97" w:rsidRPr="005D6C14" w:rsidRDefault="00867A97" w:rsidP="003717D3">
            <w:pPr>
              <w:jc w:val="center"/>
              <w:rPr>
                <w:sz w:val="22"/>
                <w:szCs w:val="22"/>
              </w:rPr>
            </w:pPr>
            <w:r>
              <w:rPr>
                <w:sz w:val="22"/>
                <w:szCs w:val="22"/>
              </w:rPr>
              <w:t>Chapter 9</w:t>
            </w:r>
          </w:p>
        </w:tc>
        <w:tc>
          <w:tcPr>
            <w:tcW w:w="2993" w:type="dxa"/>
            <w:tcBorders>
              <w:top w:val="single" w:sz="4" w:space="0" w:color="auto"/>
              <w:left w:val="single" w:sz="4" w:space="0" w:color="auto"/>
              <w:bottom w:val="single" w:sz="4" w:space="0" w:color="auto"/>
              <w:right w:val="single" w:sz="4" w:space="0" w:color="auto"/>
            </w:tcBorders>
          </w:tcPr>
          <w:p w14:paraId="5F82AE91" w14:textId="77777777" w:rsidR="00867A97" w:rsidRPr="005D6C14" w:rsidRDefault="00867A97" w:rsidP="004729D2">
            <w:pPr>
              <w:jc w:val="center"/>
              <w:rPr>
                <w:bCs/>
                <w:sz w:val="22"/>
                <w:szCs w:val="22"/>
              </w:rPr>
            </w:pPr>
          </w:p>
        </w:tc>
      </w:tr>
      <w:tr w:rsidR="00867A97" w:rsidRPr="005D6C14" w14:paraId="32BEEA93" w14:textId="77777777" w:rsidTr="00E61C57">
        <w:trPr>
          <w:trHeight w:val="611"/>
        </w:trPr>
        <w:tc>
          <w:tcPr>
            <w:tcW w:w="1463" w:type="dxa"/>
            <w:vMerge w:val="restart"/>
            <w:tcBorders>
              <w:left w:val="single" w:sz="4" w:space="0" w:color="auto"/>
              <w:right w:val="single" w:sz="4" w:space="0" w:color="auto"/>
            </w:tcBorders>
            <w:shd w:val="clear" w:color="auto" w:fill="D9D9D9" w:themeFill="background1" w:themeFillShade="D9"/>
          </w:tcPr>
          <w:p w14:paraId="641A8BB7" w14:textId="3E8AD403" w:rsidR="00867A97" w:rsidRPr="007C7D05" w:rsidRDefault="00867A97" w:rsidP="004729D2">
            <w:pPr>
              <w:jc w:val="center"/>
              <w:rPr>
                <w:b/>
                <w:sz w:val="22"/>
                <w:szCs w:val="22"/>
              </w:rPr>
            </w:pPr>
            <w:r>
              <w:rPr>
                <w:b/>
                <w:sz w:val="22"/>
                <w:szCs w:val="22"/>
              </w:rPr>
              <w:t xml:space="preserve">Week </w:t>
            </w:r>
            <w:r w:rsidR="00031BAC">
              <w:rPr>
                <w:b/>
                <w:sz w:val="22"/>
                <w:szCs w:val="22"/>
              </w:rPr>
              <w:t>9</w:t>
            </w:r>
            <w:r w:rsidRPr="007C7D05">
              <w:rPr>
                <w:b/>
                <w:sz w:val="22"/>
                <w:szCs w:val="22"/>
              </w:rPr>
              <w:t xml:space="preserve"> </w:t>
            </w:r>
          </w:p>
          <w:p w14:paraId="11300901" w14:textId="77777777" w:rsidR="00867A97" w:rsidRPr="00E13300" w:rsidRDefault="00867A97" w:rsidP="004729D2">
            <w:pPr>
              <w:jc w:val="center"/>
              <w:rPr>
                <w:b/>
                <w:sz w:val="22"/>
                <w:szCs w:val="22"/>
                <w:highlight w:val="yellow"/>
              </w:rPr>
            </w:pPr>
            <w:r>
              <w:rPr>
                <w:b/>
                <w:sz w:val="22"/>
                <w:szCs w:val="22"/>
              </w:rPr>
              <w:t>October 11</w:t>
            </w:r>
          </w:p>
          <w:p w14:paraId="696EE310" w14:textId="4B1BC744" w:rsidR="00867A97" w:rsidRPr="00E13300" w:rsidRDefault="00867A97"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9D91E" w14:textId="77777777" w:rsidR="00867A97" w:rsidRDefault="00867A97" w:rsidP="003717D3">
            <w:pPr>
              <w:jc w:val="center"/>
              <w:rPr>
                <w:sz w:val="22"/>
                <w:szCs w:val="22"/>
              </w:rPr>
            </w:pPr>
            <w:r>
              <w:rPr>
                <w:sz w:val="22"/>
                <w:szCs w:val="22"/>
              </w:rPr>
              <w:t>Assessment of Academic Achievement cont.</w:t>
            </w:r>
          </w:p>
          <w:p w14:paraId="3ADB3ADA" w14:textId="77777777" w:rsidR="00867A97" w:rsidRPr="00053952" w:rsidRDefault="00867A97" w:rsidP="003717D3">
            <w:pPr>
              <w:jc w:val="center"/>
              <w:rPr>
                <w:sz w:val="22"/>
                <w:szCs w:val="22"/>
              </w:rPr>
            </w:pPr>
            <w:r>
              <w:rPr>
                <w:sz w:val="22"/>
                <w:szCs w:val="22"/>
              </w:rPr>
              <w:t>Kaufman Test of Educational Achievement (KTEA)</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D86B4" w14:textId="77777777" w:rsidR="00867A97" w:rsidRDefault="00867A97" w:rsidP="004729D2">
            <w:pPr>
              <w:jc w:val="center"/>
              <w:rPr>
                <w:bCs/>
                <w:sz w:val="22"/>
                <w:szCs w:val="22"/>
              </w:rPr>
            </w:pPr>
            <w:r>
              <w:rPr>
                <w:sz w:val="22"/>
                <w:szCs w:val="22"/>
              </w:rPr>
              <w:t>Chapter 9 cont.</w:t>
            </w:r>
            <w:r>
              <w:rPr>
                <w:bCs/>
                <w:sz w:val="22"/>
                <w:szCs w:val="22"/>
              </w:rPr>
              <w:t xml:space="preserve"> </w:t>
            </w:r>
          </w:p>
          <w:p w14:paraId="0FD56223" w14:textId="77777777" w:rsidR="00867A97" w:rsidRPr="00053952" w:rsidRDefault="00867A97" w:rsidP="004729D2">
            <w:pPr>
              <w:jc w:val="center"/>
              <w:rPr>
                <w:sz w:val="22"/>
                <w:szCs w:val="22"/>
              </w:rPr>
            </w:pPr>
            <w:r>
              <w:rPr>
                <w:bCs/>
                <w:sz w:val="22"/>
                <w:szCs w:val="22"/>
              </w:rPr>
              <w:t>KTEA Review</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29BC8" w14:textId="77777777" w:rsidR="00867A97" w:rsidRPr="00053952" w:rsidRDefault="00867A97" w:rsidP="004729D2">
            <w:pPr>
              <w:jc w:val="center"/>
              <w:rPr>
                <w:bCs/>
                <w:sz w:val="22"/>
                <w:szCs w:val="22"/>
              </w:rPr>
            </w:pPr>
          </w:p>
        </w:tc>
      </w:tr>
      <w:tr w:rsidR="00867A97" w:rsidRPr="005D6C14" w14:paraId="6B6BC029" w14:textId="77777777" w:rsidTr="00E61C57">
        <w:trPr>
          <w:trHeight w:val="386"/>
        </w:trPr>
        <w:tc>
          <w:tcPr>
            <w:tcW w:w="1463" w:type="dxa"/>
            <w:vMerge/>
            <w:tcBorders>
              <w:top w:val="single" w:sz="4" w:space="0" w:color="auto"/>
              <w:left w:val="single" w:sz="4" w:space="0" w:color="auto"/>
              <w:right w:val="single" w:sz="4" w:space="0" w:color="auto"/>
            </w:tcBorders>
            <w:shd w:val="clear" w:color="auto" w:fill="auto"/>
          </w:tcPr>
          <w:p w14:paraId="6139D59A" w14:textId="77777777" w:rsidR="00867A97" w:rsidRPr="00E13300" w:rsidRDefault="00867A97"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46ABD" w14:textId="77777777" w:rsidR="00867A97" w:rsidRPr="005D6C14" w:rsidRDefault="00867A97" w:rsidP="004729D2">
            <w:pPr>
              <w:jc w:val="center"/>
              <w:rPr>
                <w:sz w:val="22"/>
                <w:szCs w:val="22"/>
              </w:rPr>
            </w:pPr>
            <w:r>
              <w:rPr>
                <w:sz w:val="22"/>
                <w:szCs w:val="22"/>
              </w:rPr>
              <w:t>Key Math Diagnostic Assessment</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F7674" w14:textId="77777777" w:rsidR="00867A97" w:rsidRPr="005D6C14" w:rsidRDefault="00867A97" w:rsidP="004729D2">
            <w:pPr>
              <w:jc w:val="center"/>
              <w:rPr>
                <w:sz w:val="22"/>
                <w:szCs w:val="22"/>
              </w:rPr>
            </w:pPr>
            <w:r>
              <w:rPr>
                <w:bCs/>
                <w:sz w:val="22"/>
                <w:szCs w:val="22"/>
              </w:rPr>
              <w:t>Key Math Review</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B016E9" w14:textId="77777777" w:rsidR="00867A97" w:rsidRPr="005D6C14" w:rsidRDefault="00867A97" w:rsidP="004729D2">
            <w:pPr>
              <w:jc w:val="center"/>
              <w:rPr>
                <w:bCs/>
                <w:sz w:val="22"/>
                <w:szCs w:val="22"/>
              </w:rPr>
            </w:pPr>
          </w:p>
        </w:tc>
      </w:tr>
      <w:tr w:rsidR="00867A97" w:rsidRPr="005D6C14" w14:paraId="364BB7DE" w14:textId="77777777" w:rsidTr="00E61C57">
        <w:trPr>
          <w:trHeight w:val="611"/>
        </w:trPr>
        <w:tc>
          <w:tcPr>
            <w:tcW w:w="1463" w:type="dxa"/>
            <w:vMerge w:val="restart"/>
            <w:tcBorders>
              <w:left w:val="single" w:sz="4" w:space="0" w:color="auto"/>
              <w:right w:val="single" w:sz="4" w:space="0" w:color="auto"/>
            </w:tcBorders>
            <w:shd w:val="clear" w:color="auto" w:fill="auto"/>
          </w:tcPr>
          <w:p w14:paraId="1FB7C4BB" w14:textId="047EFD8D" w:rsidR="00867A97" w:rsidRPr="00E6119D" w:rsidRDefault="00867A97" w:rsidP="004729D2">
            <w:pPr>
              <w:jc w:val="center"/>
              <w:rPr>
                <w:b/>
                <w:sz w:val="22"/>
                <w:szCs w:val="22"/>
              </w:rPr>
            </w:pPr>
            <w:r>
              <w:rPr>
                <w:b/>
                <w:sz w:val="22"/>
                <w:szCs w:val="22"/>
              </w:rPr>
              <w:t xml:space="preserve">Week </w:t>
            </w:r>
            <w:r w:rsidR="00031BAC">
              <w:rPr>
                <w:b/>
                <w:sz w:val="22"/>
                <w:szCs w:val="22"/>
              </w:rPr>
              <w:t>10</w:t>
            </w:r>
            <w:r w:rsidRPr="00E6119D">
              <w:rPr>
                <w:b/>
                <w:sz w:val="22"/>
                <w:szCs w:val="22"/>
              </w:rPr>
              <w:t xml:space="preserve"> </w:t>
            </w:r>
          </w:p>
          <w:p w14:paraId="7E565CF3" w14:textId="77777777" w:rsidR="00867A97" w:rsidRPr="00E13300" w:rsidRDefault="00867A97" w:rsidP="004729D2">
            <w:pPr>
              <w:jc w:val="center"/>
              <w:rPr>
                <w:b/>
                <w:sz w:val="22"/>
                <w:szCs w:val="22"/>
                <w:highlight w:val="yellow"/>
              </w:rPr>
            </w:pPr>
            <w:r>
              <w:rPr>
                <w:b/>
                <w:sz w:val="22"/>
                <w:szCs w:val="22"/>
              </w:rPr>
              <w:t>October 18</w:t>
            </w:r>
          </w:p>
          <w:p w14:paraId="6802F9B2" w14:textId="03B8637C" w:rsidR="00867A97" w:rsidRPr="00E13300" w:rsidRDefault="00867A97"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532119B" w14:textId="77777777" w:rsidR="00867A97" w:rsidRPr="005D6C14" w:rsidRDefault="00867A97" w:rsidP="004729D2">
            <w:pPr>
              <w:jc w:val="center"/>
              <w:rPr>
                <w:sz w:val="22"/>
                <w:szCs w:val="22"/>
              </w:rPr>
            </w:pPr>
            <w:r>
              <w:rPr>
                <w:sz w:val="22"/>
                <w:szCs w:val="22"/>
              </w:rPr>
              <w:t>Assessment of Intelligence</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7CDA4F61" w14:textId="77777777" w:rsidR="00867A97" w:rsidRDefault="00867A97" w:rsidP="004729D2">
            <w:pPr>
              <w:jc w:val="center"/>
              <w:rPr>
                <w:sz w:val="22"/>
                <w:szCs w:val="22"/>
              </w:rPr>
            </w:pPr>
            <w:r>
              <w:rPr>
                <w:sz w:val="22"/>
                <w:szCs w:val="22"/>
              </w:rPr>
              <w:t>Chapter 10</w:t>
            </w:r>
          </w:p>
          <w:p w14:paraId="5E2447E7" w14:textId="77777777" w:rsidR="00867A97" w:rsidRPr="005D6C14" w:rsidRDefault="00867A97" w:rsidP="004729D2">
            <w:pPr>
              <w:jc w:val="center"/>
              <w:rPr>
                <w:bCs/>
                <w:sz w:val="22"/>
                <w:szCs w:val="22"/>
              </w:rPr>
            </w:pPr>
            <w:r>
              <w:rPr>
                <w:bCs/>
                <w:sz w:val="22"/>
                <w:szCs w:val="22"/>
              </w:rPr>
              <w:t>SATA IQ Review</w:t>
            </w:r>
          </w:p>
        </w:tc>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tcPr>
          <w:p w14:paraId="30E758F0" w14:textId="77777777" w:rsidR="00867A97" w:rsidRPr="005D6C14" w:rsidRDefault="00867A97" w:rsidP="004729D2">
            <w:pPr>
              <w:jc w:val="center"/>
              <w:rPr>
                <w:bCs/>
                <w:sz w:val="22"/>
                <w:szCs w:val="22"/>
              </w:rPr>
            </w:pPr>
          </w:p>
        </w:tc>
      </w:tr>
      <w:tr w:rsidR="00867A97" w:rsidRPr="005D6C14" w14:paraId="77A2768E" w14:textId="77777777" w:rsidTr="00E61C57">
        <w:trPr>
          <w:trHeight w:val="359"/>
        </w:trPr>
        <w:tc>
          <w:tcPr>
            <w:tcW w:w="1463" w:type="dxa"/>
            <w:vMerge/>
            <w:tcBorders>
              <w:top w:val="single" w:sz="4" w:space="0" w:color="auto"/>
              <w:left w:val="single" w:sz="4" w:space="0" w:color="auto"/>
              <w:right w:val="single" w:sz="4" w:space="0" w:color="auto"/>
            </w:tcBorders>
            <w:shd w:val="clear" w:color="auto" w:fill="D9D9D9" w:themeFill="background1" w:themeFillShade="D9"/>
          </w:tcPr>
          <w:p w14:paraId="11D9A0D5" w14:textId="77777777" w:rsidR="00867A97" w:rsidRPr="00E13300" w:rsidRDefault="00867A97"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4FBD568" w14:textId="77777777" w:rsidR="00867A97" w:rsidRPr="00BF51F2" w:rsidRDefault="00867A97" w:rsidP="004729D2">
            <w:pPr>
              <w:jc w:val="center"/>
              <w:rPr>
                <w:sz w:val="22"/>
                <w:szCs w:val="22"/>
              </w:rPr>
            </w:pPr>
            <w:r>
              <w:rPr>
                <w:sz w:val="22"/>
                <w:szCs w:val="22"/>
              </w:rPr>
              <w:t>Assessment of Intelligence</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2C36E24E" w14:textId="77777777" w:rsidR="00867A97" w:rsidRDefault="00867A97" w:rsidP="004729D2">
            <w:pPr>
              <w:jc w:val="center"/>
              <w:rPr>
                <w:sz w:val="22"/>
                <w:szCs w:val="22"/>
              </w:rPr>
            </w:pPr>
            <w:r>
              <w:rPr>
                <w:sz w:val="22"/>
                <w:szCs w:val="22"/>
              </w:rPr>
              <w:t>Chapter 10 cont.</w:t>
            </w:r>
          </w:p>
          <w:p w14:paraId="509496E9" w14:textId="77777777" w:rsidR="00867A97" w:rsidRPr="005D6C14" w:rsidRDefault="00867A97" w:rsidP="004729D2">
            <w:pPr>
              <w:jc w:val="center"/>
              <w:rPr>
                <w:bCs/>
                <w:sz w:val="22"/>
                <w:szCs w:val="22"/>
              </w:rPr>
            </w:pPr>
            <w:r w:rsidRPr="00F8332C">
              <w:rPr>
                <w:bCs/>
                <w:sz w:val="22"/>
                <w:szCs w:val="22"/>
              </w:rPr>
              <w:t xml:space="preserve">SATA IQ </w:t>
            </w:r>
            <w:r>
              <w:rPr>
                <w:bCs/>
                <w:sz w:val="22"/>
                <w:szCs w:val="22"/>
              </w:rPr>
              <w:t xml:space="preserve"> and Achievement </w:t>
            </w:r>
            <w:r w:rsidRPr="00F8332C">
              <w:rPr>
                <w:bCs/>
                <w:sz w:val="22"/>
                <w:szCs w:val="22"/>
              </w:rPr>
              <w:t>Review</w:t>
            </w:r>
          </w:p>
        </w:tc>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F6E5AE8" w14:textId="77777777" w:rsidR="00867A97" w:rsidRPr="005D6C14" w:rsidRDefault="00867A97" w:rsidP="004729D2">
            <w:pPr>
              <w:jc w:val="center"/>
              <w:rPr>
                <w:bCs/>
                <w:sz w:val="22"/>
                <w:szCs w:val="22"/>
              </w:rPr>
            </w:pPr>
          </w:p>
        </w:tc>
      </w:tr>
      <w:tr w:rsidR="00867A97" w:rsidRPr="005D6C14" w14:paraId="17A3C5AA" w14:textId="77777777" w:rsidTr="00E61C57">
        <w:trPr>
          <w:trHeight w:val="431"/>
        </w:trPr>
        <w:tc>
          <w:tcPr>
            <w:tcW w:w="1463" w:type="dxa"/>
            <w:vMerge w:val="restart"/>
            <w:tcBorders>
              <w:left w:val="single" w:sz="4" w:space="0" w:color="auto"/>
              <w:bottom w:val="single" w:sz="4" w:space="0" w:color="auto"/>
              <w:right w:val="single" w:sz="4" w:space="0" w:color="auto"/>
            </w:tcBorders>
            <w:shd w:val="clear" w:color="auto" w:fill="D9D9D9" w:themeFill="background1" w:themeFillShade="D9"/>
          </w:tcPr>
          <w:p w14:paraId="2EAB2497" w14:textId="0775AD0E" w:rsidR="00867A97" w:rsidRPr="00E6119D" w:rsidRDefault="00867A97" w:rsidP="004729D2">
            <w:pPr>
              <w:jc w:val="center"/>
              <w:rPr>
                <w:b/>
                <w:sz w:val="22"/>
                <w:szCs w:val="22"/>
              </w:rPr>
            </w:pPr>
            <w:r>
              <w:rPr>
                <w:b/>
                <w:sz w:val="22"/>
                <w:szCs w:val="22"/>
              </w:rPr>
              <w:t>Week 1</w:t>
            </w:r>
            <w:r w:rsidR="00031BAC">
              <w:rPr>
                <w:b/>
                <w:sz w:val="22"/>
                <w:szCs w:val="22"/>
              </w:rPr>
              <w:t>1</w:t>
            </w:r>
          </w:p>
          <w:p w14:paraId="233F53E7" w14:textId="77777777" w:rsidR="00867A97" w:rsidRPr="00E13300" w:rsidRDefault="00867A97" w:rsidP="004729D2">
            <w:pPr>
              <w:jc w:val="center"/>
              <w:rPr>
                <w:b/>
                <w:sz w:val="22"/>
                <w:szCs w:val="22"/>
                <w:highlight w:val="yellow"/>
              </w:rPr>
            </w:pPr>
            <w:r>
              <w:rPr>
                <w:b/>
                <w:sz w:val="22"/>
                <w:szCs w:val="22"/>
              </w:rPr>
              <w:t>October 25</w:t>
            </w:r>
          </w:p>
          <w:p w14:paraId="76A78A32" w14:textId="53CD2F1D" w:rsidR="00867A97" w:rsidRPr="00E13300" w:rsidRDefault="00867A97"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6D9C19" w14:textId="77777777" w:rsidR="00867A97" w:rsidRPr="00116C2C" w:rsidRDefault="00867A97" w:rsidP="004729D2">
            <w:pPr>
              <w:jc w:val="center"/>
              <w:rPr>
                <w:b/>
                <w:sz w:val="22"/>
                <w:szCs w:val="22"/>
              </w:rPr>
            </w:pPr>
            <w:r>
              <w:rPr>
                <w:sz w:val="22"/>
                <w:szCs w:val="22"/>
              </w:rPr>
              <w:t>Assessment of Behavior</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0A2F57" w14:textId="77777777" w:rsidR="00867A97" w:rsidRPr="005D6C14" w:rsidRDefault="00867A97" w:rsidP="004729D2">
            <w:pPr>
              <w:jc w:val="center"/>
              <w:rPr>
                <w:sz w:val="22"/>
                <w:szCs w:val="22"/>
              </w:rPr>
            </w:pPr>
            <w:r>
              <w:rPr>
                <w:sz w:val="22"/>
                <w:szCs w:val="22"/>
              </w:rPr>
              <w:t>Chapter 11</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C708A7" w14:textId="77777777" w:rsidR="00867A97" w:rsidRPr="005D6C14" w:rsidRDefault="00867A97" w:rsidP="004729D2">
            <w:pPr>
              <w:jc w:val="center"/>
              <w:rPr>
                <w:bCs/>
                <w:sz w:val="22"/>
                <w:szCs w:val="22"/>
              </w:rPr>
            </w:pPr>
          </w:p>
        </w:tc>
      </w:tr>
      <w:tr w:rsidR="00867A97" w:rsidRPr="005D6C14" w14:paraId="1ED7CE70" w14:textId="77777777" w:rsidTr="00E61C57">
        <w:trPr>
          <w:trHeight w:val="323"/>
        </w:trPr>
        <w:tc>
          <w:tcPr>
            <w:tcW w:w="1463" w:type="dxa"/>
            <w:vMerge/>
            <w:tcBorders>
              <w:top w:val="single" w:sz="4" w:space="0" w:color="auto"/>
              <w:left w:val="single" w:sz="4" w:space="0" w:color="auto"/>
              <w:right w:val="single" w:sz="4" w:space="0" w:color="auto"/>
            </w:tcBorders>
          </w:tcPr>
          <w:p w14:paraId="00E2B9D1" w14:textId="77777777" w:rsidR="00867A97" w:rsidRPr="00E13300" w:rsidRDefault="00867A97" w:rsidP="004729D2">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00B0F0"/>
          </w:tcPr>
          <w:p w14:paraId="14FF3D1A" w14:textId="77777777" w:rsidR="00867A97" w:rsidRPr="00E36A83" w:rsidRDefault="00867A97" w:rsidP="004729D2">
            <w:pPr>
              <w:jc w:val="center"/>
              <w:rPr>
                <w:b/>
                <w:bCs/>
                <w:sz w:val="22"/>
                <w:szCs w:val="22"/>
              </w:rPr>
            </w:pPr>
            <w:r w:rsidRPr="009D0C54">
              <w:rPr>
                <w:b/>
                <w:bCs/>
                <w:sz w:val="22"/>
                <w:szCs w:val="22"/>
                <w:shd w:val="clear" w:color="auto" w:fill="00B0F0"/>
              </w:rPr>
              <w:t>Exa</w:t>
            </w:r>
            <w:r w:rsidRPr="00E36A83">
              <w:rPr>
                <w:b/>
                <w:bCs/>
                <w:sz w:val="22"/>
                <w:szCs w:val="22"/>
              </w:rPr>
              <w:t>m 2, Chapter</w:t>
            </w:r>
            <w:r>
              <w:rPr>
                <w:b/>
                <w:bCs/>
                <w:sz w:val="22"/>
                <w:szCs w:val="22"/>
              </w:rPr>
              <w:t>s</w:t>
            </w:r>
            <w:r w:rsidRPr="00E36A83">
              <w:rPr>
                <w:b/>
                <w:bCs/>
                <w:sz w:val="22"/>
                <w:szCs w:val="22"/>
              </w:rPr>
              <w:t xml:space="preserve"> </w:t>
            </w:r>
            <w:r>
              <w:rPr>
                <w:b/>
                <w:bCs/>
                <w:sz w:val="22"/>
                <w:szCs w:val="22"/>
              </w:rPr>
              <w:t>7-10, Assessments</w:t>
            </w:r>
          </w:p>
        </w:tc>
      </w:tr>
      <w:tr w:rsidR="00867A97" w:rsidRPr="005D6C14" w14:paraId="3E450846" w14:textId="77777777" w:rsidTr="00E61C57">
        <w:trPr>
          <w:trHeight w:val="611"/>
        </w:trPr>
        <w:tc>
          <w:tcPr>
            <w:tcW w:w="1463" w:type="dxa"/>
            <w:vMerge w:val="restart"/>
            <w:tcBorders>
              <w:left w:val="single" w:sz="4" w:space="0" w:color="auto"/>
              <w:right w:val="single" w:sz="4" w:space="0" w:color="auto"/>
            </w:tcBorders>
            <w:shd w:val="clear" w:color="auto" w:fill="auto"/>
          </w:tcPr>
          <w:p w14:paraId="5817624F" w14:textId="7380591B" w:rsidR="00867A97" w:rsidRPr="003E4FF4" w:rsidRDefault="00867A97" w:rsidP="004729D2">
            <w:pPr>
              <w:jc w:val="center"/>
              <w:rPr>
                <w:b/>
                <w:sz w:val="22"/>
                <w:szCs w:val="22"/>
              </w:rPr>
            </w:pPr>
            <w:r>
              <w:rPr>
                <w:b/>
                <w:sz w:val="22"/>
                <w:szCs w:val="22"/>
              </w:rPr>
              <w:t>Week 1</w:t>
            </w:r>
            <w:r w:rsidR="00031BAC">
              <w:rPr>
                <w:b/>
                <w:sz w:val="22"/>
                <w:szCs w:val="22"/>
              </w:rPr>
              <w:t>2</w:t>
            </w:r>
            <w:r w:rsidRPr="003E4FF4">
              <w:rPr>
                <w:b/>
                <w:sz w:val="22"/>
                <w:szCs w:val="22"/>
              </w:rPr>
              <w:t xml:space="preserve"> </w:t>
            </w:r>
          </w:p>
          <w:p w14:paraId="32DB4AA5" w14:textId="77777777" w:rsidR="00867A97" w:rsidRPr="00E13300" w:rsidRDefault="00867A97" w:rsidP="004729D2">
            <w:pPr>
              <w:jc w:val="center"/>
              <w:rPr>
                <w:b/>
                <w:sz w:val="22"/>
                <w:szCs w:val="22"/>
                <w:highlight w:val="yellow"/>
              </w:rPr>
            </w:pPr>
            <w:r>
              <w:rPr>
                <w:b/>
                <w:sz w:val="22"/>
                <w:szCs w:val="22"/>
              </w:rPr>
              <w:t>November 1</w:t>
            </w:r>
          </w:p>
          <w:p w14:paraId="14235B10" w14:textId="019545AE" w:rsidR="00867A97" w:rsidRPr="00E13300" w:rsidRDefault="00867A97"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B693541" w14:textId="77777777" w:rsidR="00867A97" w:rsidRPr="005D6C14" w:rsidRDefault="00867A97" w:rsidP="004729D2">
            <w:pPr>
              <w:jc w:val="center"/>
              <w:rPr>
                <w:sz w:val="22"/>
                <w:szCs w:val="22"/>
              </w:rPr>
            </w:pPr>
            <w:r>
              <w:rPr>
                <w:sz w:val="22"/>
                <w:szCs w:val="22"/>
              </w:rPr>
              <w:t>Behavior Assessment System for Children-3 (BASC)</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7E2CBA2E" w14:textId="77777777" w:rsidR="00867A97" w:rsidRPr="005D6C14" w:rsidRDefault="00867A97" w:rsidP="004729D2">
            <w:pPr>
              <w:jc w:val="center"/>
              <w:rPr>
                <w:sz w:val="22"/>
                <w:szCs w:val="22"/>
              </w:rPr>
            </w:pPr>
            <w:r w:rsidRPr="00FC7E18">
              <w:rPr>
                <w:bCs/>
                <w:sz w:val="22"/>
                <w:szCs w:val="22"/>
              </w:rPr>
              <w:t>BASC</w:t>
            </w:r>
            <w:r>
              <w:rPr>
                <w:bCs/>
                <w:sz w:val="22"/>
                <w:szCs w:val="22"/>
              </w:rPr>
              <w:t xml:space="preserve"> Review</w:t>
            </w:r>
          </w:p>
        </w:tc>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4EF6010" w14:textId="77777777" w:rsidR="00867A97" w:rsidRPr="005D6C14" w:rsidRDefault="00867A97" w:rsidP="004729D2">
            <w:pPr>
              <w:jc w:val="center"/>
              <w:rPr>
                <w:bCs/>
                <w:sz w:val="22"/>
                <w:szCs w:val="22"/>
              </w:rPr>
            </w:pPr>
          </w:p>
        </w:tc>
      </w:tr>
      <w:tr w:rsidR="00867A97" w:rsidRPr="005D6C14" w14:paraId="73E492AC" w14:textId="77777777" w:rsidTr="00E61C57">
        <w:trPr>
          <w:trHeight w:val="422"/>
        </w:trPr>
        <w:tc>
          <w:tcPr>
            <w:tcW w:w="1463" w:type="dxa"/>
            <w:vMerge/>
            <w:tcBorders>
              <w:left w:val="single" w:sz="4" w:space="0" w:color="auto"/>
              <w:right w:val="single" w:sz="4" w:space="0" w:color="auto"/>
            </w:tcBorders>
            <w:shd w:val="clear" w:color="auto" w:fill="D9D9D9" w:themeFill="background1" w:themeFillShade="D9"/>
          </w:tcPr>
          <w:p w14:paraId="795B43B0" w14:textId="77777777" w:rsidR="00867A97" w:rsidRPr="00E13300" w:rsidRDefault="00867A97" w:rsidP="004729D2">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FFC000" w:themeFill="accent4"/>
          </w:tcPr>
          <w:p w14:paraId="3D40A41C" w14:textId="4201F02B" w:rsidR="00867A97" w:rsidRPr="005F1392" w:rsidRDefault="00867A97" w:rsidP="004729D2">
            <w:pPr>
              <w:jc w:val="center"/>
              <w:rPr>
                <w:b/>
                <w:bCs/>
                <w:sz w:val="22"/>
                <w:szCs w:val="22"/>
              </w:rPr>
            </w:pPr>
            <w:r w:rsidRPr="005F1392">
              <w:rPr>
                <w:b/>
                <w:bCs/>
                <w:sz w:val="22"/>
                <w:szCs w:val="22"/>
              </w:rPr>
              <w:t xml:space="preserve">Release </w:t>
            </w:r>
            <w:r w:rsidR="00ED2563">
              <w:rPr>
                <w:b/>
                <w:bCs/>
                <w:sz w:val="22"/>
                <w:szCs w:val="22"/>
              </w:rPr>
              <w:t xml:space="preserve">early </w:t>
            </w:r>
            <w:r w:rsidRPr="005F1392">
              <w:rPr>
                <w:b/>
                <w:bCs/>
                <w:sz w:val="22"/>
                <w:szCs w:val="22"/>
              </w:rPr>
              <w:t>to Administer Assessments</w:t>
            </w:r>
          </w:p>
        </w:tc>
      </w:tr>
      <w:tr w:rsidR="00867A97" w:rsidRPr="005D6C14" w14:paraId="304D5CEB" w14:textId="77777777" w:rsidTr="0012536F">
        <w:trPr>
          <w:trHeight w:val="611"/>
        </w:trPr>
        <w:tc>
          <w:tcPr>
            <w:tcW w:w="1463" w:type="dxa"/>
            <w:tcBorders>
              <w:left w:val="single" w:sz="4" w:space="0" w:color="auto"/>
              <w:right w:val="single" w:sz="4" w:space="0" w:color="auto"/>
            </w:tcBorders>
            <w:shd w:val="clear" w:color="auto" w:fill="D9D9D9" w:themeFill="background1" w:themeFillShade="D9"/>
          </w:tcPr>
          <w:p w14:paraId="22DBBBC9" w14:textId="51815640" w:rsidR="00867A97" w:rsidRPr="00014DF3" w:rsidRDefault="00867A97" w:rsidP="004729D2">
            <w:pPr>
              <w:jc w:val="center"/>
              <w:rPr>
                <w:b/>
                <w:sz w:val="22"/>
                <w:szCs w:val="22"/>
              </w:rPr>
            </w:pPr>
            <w:r>
              <w:rPr>
                <w:b/>
                <w:sz w:val="22"/>
                <w:szCs w:val="22"/>
              </w:rPr>
              <w:t>Week 1</w:t>
            </w:r>
            <w:r w:rsidR="00031BAC">
              <w:rPr>
                <w:b/>
                <w:sz w:val="22"/>
                <w:szCs w:val="22"/>
              </w:rPr>
              <w:t>3</w:t>
            </w:r>
            <w:r w:rsidRPr="00014DF3">
              <w:rPr>
                <w:b/>
                <w:sz w:val="22"/>
                <w:szCs w:val="22"/>
              </w:rPr>
              <w:t xml:space="preserve"> </w:t>
            </w:r>
          </w:p>
          <w:p w14:paraId="17664466" w14:textId="77777777" w:rsidR="00867A97" w:rsidRPr="00014DF3" w:rsidRDefault="00867A97" w:rsidP="004729D2">
            <w:pPr>
              <w:jc w:val="center"/>
              <w:rPr>
                <w:b/>
                <w:sz w:val="22"/>
                <w:szCs w:val="22"/>
              </w:rPr>
            </w:pPr>
            <w:r>
              <w:rPr>
                <w:b/>
                <w:sz w:val="22"/>
                <w:szCs w:val="22"/>
              </w:rPr>
              <w:t>November 8</w:t>
            </w:r>
          </w:p>
          <w:p w14:paraId="62BFC5B1" w14:textId="569EC507" w:rsidR="00867A97" w:rsidRPr="00014DF3" w:rsidRDefault="00867A97" w:rsidP="004729D2">
            <w:pPr>
              <w:jc w:val="center"/>
              <w:rPr>
                <w:b/>
                <w:sz w:val="22"/>
                <w:szCs w:val="22"/>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3935EC" w14:textId="63B67525" w:rsidR="00B643F6" w:rsidRDefault="00867A97" w:rsidP="004729D2">
            <w:pPr>
              <w:jc w:val="center"/>
              <w:rPr>
                <w:sz w:val="22"/>
                <w:szCs w:val="22"/>
              </w:rPr>
            </w:pPr>
            <w:r>
              <w:rPr>
                <w:sz w:val="22"/>
                <w:szCs w:val="22"/>
              </w:rPr>
              <w:t>Determining Whether a Disability Exists: Eligibility</w:t>
            </w:r>
          </w:p>
          <w:p w14:paraId="720FEF90" w14:textId="1B533F77" w:rsidR="00B643F6" w:rsidRPr="008B2C2A" w:rsidRDefault="00B643F6" w:rsidP="004729D2">
            <w:pPr>
              <w:jc w:val="center"/>
              <w:rPr>
                <w:sz w:val="22"/>
                <w:szCs w:val="22"/>
              </w:rPr>
            </w:pP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66677" w14:textId="77777777" w:rsidR="00867A97" w:rsidRPr="008B2C2A" w:rsidRDefault="00867A97" w:rsidP="004729D2">
            <w:pPr>
              <w:jc w:val="center"/>
              <w:rPr>
                <w:sz w:val="22"/>
                <w:szCs w:val="22"/>
              </w:rPr>
            </w:pPr>
            <w:r>
              <w:rPr>
                <w:sz w:val="22"/>
                <w:szCs w:val="22"/>
              </w:rPr>
              <w:t>Chapter 16</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75C683" w14:textId="77777777" w:rsidR="00867A97" w:rsidRPr="008B2C2A" w:rsidRDefault="00867A97" w:rsidP="004729D2">
            <w:pPr>
              <w:jc w:val="center"/>
              <w:rPr>
                <w:sz w:val="22"/>
                <w:szCs w:val="22"/>
              </w:rPr>
            </w:pPr>
          </w:p>
        </w:tc>
      </w:tr>
      <w:tr w:rsidR="00031BAC" w:rsidRPr="005D6C14" w14:paraId="0F4CDE10" w14:textId="77777777" w:rsidTr="0012536F">
        <w:trPr>
          <w:trHeight w:val="611"/>
        </w:trPr>
        <w:tc>
          <w:tcPr>
            <w:tcW w:w="1463" w:type="dxa"/>
            <w:tcBorders>
              <w:left w:val="single" w:sz="4" w:space="0" w:color="auto"/>
              <w:right w:val="single" w:sz="4" w:space="0" w:color="auto"/>
            </w:tcBorders>
            <w:shd w:val="clear" w:color="auto" w:fill="D9D9D9" w:themeFill="background1" w:themeFillShade="D9"/>
          </w:tcPr>
          <w:p w14:paraId="4C6765B3" w14:textId="6E7D5AB4" w:rsidR="00031BAC" w:rsidRDefault="00031BAC" w:rsidP="004729D2">
            <w:pPr>
              <w:jc w:val="center"/>
              <w:rPr>
                <w:b/>
                <w:sz w:val="22"/>
                <w:szCs w:val="22"/>
              </w:rPr>
            </w:pPr>
            <w:r>
              <w:rPr>
                <w:b/>
                <w:sz w:val="22"/>
                <w:szCs w:val="22"/>
              </w:rPr>
              <w:t>Week 14</w:t>
            </w:r>
          </w:p>
          <w:p w14:paraId="2F9770EA" w14:textId="358A2159" w:rsidR="00031BAC" w:rsidRDefault="00031BAC" w:rsidP="004729D2">
            <w:pPr>
              <w:jc w:val="center"/>
              <w:rPr>
                <w:b/>
                <w:sz w:val="22"/>
                <w:szCs w:val="22"/>
              </w:rPr>
            </w:pPr>
            <w:r>
              <w:rPr>
                <w:b/>
                <w:sz w:val="22"/>
                <w:szCs w:val="22"/>
              </w:rPr>
              <w:t>Nov 15</w:t>
            </w: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39094" w14:textId="7E4A326A" w:rsidR="00031BAC" w:rsidRDefault="00031BAC" w:rsidP="004729D2">
            <w:pPr>
              <w:jc w:val="center"/>
              <w:rPr>
                <w:sz w:val="22"/>
                <w:szCs w:val="22"/>
              </w:rPr>
            </w:pPr>
            <w:r>
              <w:rPr>
                <w:sz w:val="22"/>
                <w:szCs w:val="22"/>
              </w:rPr>
              <w:t>Eligibility Continued</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E7A39" w14:textId="5516D5E5" w:rsidR="00031BAC" w:rsidRDefault="00031BAC" w:rsidP="004729D2">
            <w:pPr>
              <w:jc w:val="center"/>
              <w:rPr>
                <w:sz w:val="22"/>
                <w:szCs w:val="22"/>
              </w:rPr>
            </w:pPr>
            <w:r>
              <w:rPr>
                <w:sz w:val="22"/>
                <w:szCs w:val="22"/>
              </w:rPr>
              <w:t>Chapter 16 cont</w:t>
            </w:r>
            <w:r w:rsidR="00B43F29">
              <w:rPr>
                <w:sz w:val="22"/>
                <w:szCs w:val="22"/>
              </w:rPr>
              <w:t>.</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3AB3C" w14:textId="77777777" w:rsidR="00031BAC" w:rsidRPr="008B2C2A" w:rsidRDefault="00031BAC" w:rsidP="004729D2">
            <w:pPr>
              <w:jc w:val="center"/>
              <w:rPr>
                <w:sz w:val="22"/>
                <w:szCs w:val="22"/>
              </w:rPr>
            </w:pPr>
          </w:p>
        </w:tc>
      </w:tr>
      <w:tr w:rsidR="00B643F6" w:rsidRPr="005D6C14" w14:paraId="3C42D4EF" w14:textId="77777777" w:rsidTr="00ED2563">
        <w:trPr>
          <w:trHeight w:val="440"/>
        </w:trPr>
        <w:tc>
          <w:tcPr>
            <w:tcW w:w="1463" w:type="dxa"/>
            <w:tcBorders>
              <w:left w:val="single" w:sz="4" w:space="0" w:color="auto"/>
              <w:right w:val="single" w:sz="4" w:space="0" w:color="auto"/>
            </w:tcBorders>
          </w:tcPr>
          <w:p w14:paraId="07887ED7" w14:textId="56663B74" w:rsidR="00B643F6" w:rsidRDefault="00ED2563" w:rsidP="004729D2">
            <w:pPr>
              <w:jc w:val="center"/>
              <w:rPr>
                <w:b/>
                <w:sz w:val="22"/>
                <w:szCs w:val="22"/>
              </w:rPr>
            </w:pPr>
            <w:r>
              <w:rPr>
                <w:b/>
                <w:sz w:val="22"/>
                <w:szCs w:val="22"/>
              </w:rPr>
              <w:lastRenderedPageBreak/>
              <w:t>Week 1</w:t>
            </w:r>
            <w:r w:rsidR="00031BAC">
              <w:rPr>
                <w:b/>
                <w:sz w:val="22"/>
                <w:szCs w:val="22"/>
              </w:rPr>
              <w:t>4</w:t>
            </w:r>
          </w:p>
          <w:p w14:paraId="1577552E" w14:textId="4D33C9D6" w:rsidR="00ED2563" w:rsidRDefault="00ED2563" w:rsidP="004729D2">
            <w:pPr>
              <w:jc w:val="center"/>
              <w:rPr>
                <w:b/>
                <w:sz w:val="22"/>
                <w:szCs w:val="22"/>
              </w:rPr>
            </w:pPr>
            <w:r>
              <w:rPr>
                <w:b/>
                <w:sz w:val="22"/>
                <w:szCs w:val="22"/>
              </w:rPr>
              <w:t>November 15</w:t>
            </w:r>
          </w:p>
        </w:tc>
        <w:tc>
          <w:tcPr>
            <w:tcW w:w="8730"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E0B8D92" w14:textId="3CA1363B" w:rsidR="00B643F6" w:rsidRDefault="00ED2563" w:rsidP="005F1392">
            <w:pPr>
              <w:pStyle w:val="Heading4"/>
              <w:jc w:val="center"/>
            </w:pPr>
            <w:r>
              <w:t>Release early to Administer Assessments</w:t>
            </w:r>
          </w:p>
        </w:tc>
      </w:tr>
      <w:tr w:rsidR="00031BAC" w:rsidRPr="005D6C14" w14:paraId="63610C7B" w14:textId="77777777" w:rsidTr="00183436">
        <w:trPr>
          <w:trHeight w:val="440"/>
        </w:trPr>
        <w:tc>
          <w:tcPr>
            <w:tcW w:w="1463" w:type="dxa"/>
            <w:tcBorders>
              <w:left w:val="single" w:sz="4" w:space="0" w:color="auto"/>
              <w:right w:val="single" w:sz="4" w:space="0" w:color="auto"/>
            </w:tcBorders>
            <w:shd w:val="clear" w:color="auto" w:fill="002060"/>
          </w:tcPr>
          <w:p w14:paraId="5EB9188A" w14:textId="06740EB3" w:rsidR="00031BAC" w:rsidRDefault="00031BAC" w:rsidP="004729D2">
            <w:pPr>
              <w:jc w:val="center"/>
              <w:rPr>
                <w:b/>
                <w:sz w:val="22"/>
                <w:szCs w:val="22"/>
              </w:rPr>
            </w:pPr>
            <w:r>
              <w:rPr>
                <w:b/>
                <w:sz w:val="22"/>
                <w:szCs w:val="22"/>
              </w:rPr>
              <w:t>November 22</w:t>
            </w:r>
          </w:p>
        </w:tc>
        <w:tc>
          <w:tcPr>
            <w:tcW w:w="8730" w:type="dxa"/>
            <w:gridSpan w:val="3"/>
            <w:tcBorders>
              <w:top w:val="single" w:sz="4" w:space="0" w:color="auto"/>
              <w:left w:val="single" w:sz="4" w:space="0" w:color="auto"/>
              <w:bottom w:val="single" w:sz="4" w:space="0" w:color="auto"/>
              <w:right w:val="single" w:sz="4" w:space="0" w:color="auto"/>
            </w:tcBorders>
            <w:shd w:val="clear" w:color="auto" w:fill="002060"/>
          </w:tcPr>
          <w:p w14:paraId="7DEF60C9" w14:textId="1CA75C4E" w:rsidR="00031BAC" w:rsidRDefault="00031BAC" w:rsidP="005F1392">
            <w:pPr>
              <w:pStyle w:val="Heading4"/>
              <w:jc w:val="center"/>
            </w:pPr>
            <w:r>
              <w:t>Thanksgiving Holiday</w:t>
            </w:r>
          </w:p>
        </w:tc>
      </w:tr>
      <w:tr w:rsidR="00867A97" w:rsidRPr="005D6C14" w14:paraId="1C905350" w14:textId="77777777" w:rsidTr="00ED2563">
        <w:trPr>
          <w:trHeight w:val="440"/>
        </w:trPr>
        <w:tc>
          <w:tcPr>
            <w:tcW w:w="1463" w:type="dxa"/>
            <w:vMerge w:val="restart"/>
            <w:tcBorders>
              <w:left w:val="single" w:sz="4" w:space="0" w:color="auto"/>
              <w:right w:val="single" w:sz="4" w:space="0" w:color="auto"/>
            </w:tcBorders>
          </w:tcPr>
          <w:p w14:paraId="3ED3D8AD" w14:textId="7D8FA410" w:rsidR="00867A97" w:rsidRPr="007A455E" w:rsidRDefault="00867A97" w:rsidP="004729D2">
            <w:pPr>
              <w:jc w:val="center"/>
              <w:rPr>
                <w:b/>
                <w:sz w:val="22"/>
                <w:szCs w:val="22"/>
              </w:rPr>
            </w:pPr>
            <w:r>
              <w:rPr>
                <w:b/>
                <w:sz w:val="22"/>
                <w:szCs w:val="22"/>
              </w:rPr>
              <w:t>Week 1</w:t>
            </w:r>
            <w:r w:rsidR="00863F8F">
              <w:rPr>
                <w:b/>
                <w:sz w:val="22"/>
                <w:szCs w:val="22"/>
              </w:rPr>
              <w:t>6</w:t>
            </w:r>
          </w:p>
          <w:p w14:paraId="7B72227F" w14:textId="77777777" w:rsidR="00867A97" w:rsidRPr="00E13300" w:rsidRDefault="00867A97" w:rsidP="004729D2">
            <w:pPr>
              <w:jc w:val="center"/>
              <w:rPr>
                <w:b/>
                <w:sz w:val="22"/>
                <w:szCs w:val="22"/>
                <w:highlight w:val="yellow"/>
              </w:rPr>
            </w:pPr>
            <w:r>
              <w:rPr>
                <w:b/>
                <w:sz w:val="22"/>
                <w:szCs w:val="22"/>
              </w:rPr>
              <w:t>November 29</w:t>
            </w:r>
          </w:p>
          <w:p w14:paraId="602C3FE2" w14:textId="004D61B9" w:rsidR="00867A97" w:rsidRPr="00E13300" w:rsidRDefault="00867A97" w:rsidP="004729D2">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00B0F0"/>
          </w:tcPr>
          <w:p w14:paraId="1C9BB58B" w14:textId="454B4719" w:rsidR="00867A97" w:rsidRPr="005D6C14" w:rsidRDefault="00B643F6" w:rsidP="005F1392">
            <w:pPr>
              <w:pStyle w:val="Heading4"/>
              <w:jc w:val="center"/>
            </w:pPr>
            <w:r>
              <w:t>Portfolio Presentation</w:t>
            </w:r>
            <w:r w:rsidR="00ED2563">
              <w:t>s (5 minutes each)</w:t>
            </w:r>
            <w:r w:rsidR="00617A98">
              <w:t>/Turn in Portfolios</w:t>
            </w:r>
          </w:p>
        </w:tc>
      </w:tr>
      <w:tr w:rsidR="00867A97" w:rsidRPr="005D6C14" w14:paraId="1DE4709E" w14:textId="77777777" w:rsidTr="00E61C57">
        <w:trPr>
          <w:trHeight w:val="359"/>
        </w:trPr>
        <w:tc>
          <w:tcPr>
            <w:tcW w:w="1463" w:type="dxa"/>
            <w:vMerge/>
            <w:tcBorders>
              <w:left w:val="single" w:sz="4" w:space="0" w:color="auto"/>
              <w:right w:val="single" w:sz="4" w:space="0" w:color="auto"/>
            </w:tcBorders>
            <w:shd w:val="clear" w:color="auto" w:fill="FFFFFF" w:themeFill="background1"/>
          </w:tcPr>
          <w:p w14:paraId="67D8F848" w14:textId="77777777" w:rsidR="00867A97" w:rsidRPr="00E13300" w:rsidRDefault="00867A97" w:rsidP="004729D2">
            <w:pPr>
              <w:jc w:val="center"/>
              <w:rPr>
                <w:b/>
                <w:sz w:val="22"/>
                <w:szCs w:val="22"/>
                <w:highlight w:val="yellow"/>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9C24B" w14:textId="77777777" w:rsidR="00867A97" w:rsidRPr="00DD4400" w:rsidRDefault="00867A97" w:rsidP="004729D2">
            <w:pPr>
              <w:jc w:val="center"/>
              <w:rPr>
                <w:b/>
                <w:bCs/>
                <w:color w:val="000000" w:themeColor="text1"/>
                <w:sz w:val="22"/>
                <w:szCs w:val="22"/>
              </w:rPr>
            </w:pPr>
            <w:r>
              <w:rPr>
                <w:sz w:val="22"/>
                <w:szCs w:val="22"/>
              </w:rPr>
              <w:t>Development of the IEP</w:t>
            </w:r>
            <w:r w:rsidRPr="00DD4400">
              <w:rPr>
                <w:b/>
                <w:bCs/>
                <w:color w:val="000000" w:themeColor="text1"/>
                <w:sz w:val="22"/>
                <w:szCs w:val="22"/>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F6C72" w14:textId="77777777" w:rsidR="00867A97" w:rsidRPr="00DD4400" w:rsidRDefault="00867A97" w:rsidP="004729D2">
            <w:pPr>
              <w:jc w:val="center"/>
              <w:rPr>
                <w:bCs/>
                <w:color w:val="000000" w:themeColor="text1"/>
                <w:sz w:val="22"/>
                <w:szCs w:val="22"/>
              </w:rPr>
            </w:pPr>
            <w:r>
              <w:rPr>
                <w:sz w:val="22"/>
                <w:szCs w:val="22"/>
              </w:rPr>
              <w:t>Chapter 19</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029E9" w14:textId="77777777" w:rsidR="00867A97" w:rsidRPr="00DD4400" w:rsidRDefault="00867A97" w:rsidP="004729D2">
            <w:pPr>
              <w:jc w:val="center"/>
              <w:rPr>
                <w:bCs/>
                <w:color w:val="000000" w:themeColor="text1"/>
                <w:sz w:val="22"/>
                <w:szCs w:val="22"/>
              </w:rPr>
            </w:pPr>
          </w:p>
        </w:tc>
      </w:tr>
      <w:tr w:rsidR="00867A97" w:rsidRPr="005D6C14" w14:paraId="2DA233A2" w14:textId="77777777" w:rsidTr="00ED2563">
        <w:trPr>
          <w:trHeight w:val="251"/>
        </w:trPr>
        <w:tc>
          <w:tcPr>
            <w:tcW w:w="1463" w:type="dxa"/>
            <w:vMerge/>
            <w:tcBorders>
              <w:left w:val="single" w:sz="4" w:space="0" w:color="auto"/>
              <w:right w:val="single" w:sz="4" w:space="0" w:color="auto"/>
            </w:tcBorders>
            <w:shd w:val="clear" w:color="auto" w:fill="D9D9D9" w:themeFill="background1" w:themeFillShade="D9"/>
          </w:tcPr>
          <w:p w14:paraId="6C8887E3" w14:textId="77777777" w:rsidR="00867A97" w:rsidRPr="00E13300" w:rsidRDefault="00867A97" w:rsidP="004729D2">
            <w:pPr>
              <w:jc w:val="center"/>
              <w:rPr>
                <w:b/>
                <w:sz w:val="22"/>
                <w:szCs w:val="22"/>
                <w:highlight w:val="yellow"/>
              </w:rPr>
            </w:pPr>
          </w:p>
        </w:tc>
        <w:tc>
          <w:tcPr>
            <w:tcW w:w="87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D1F49E" w14:textId="22442D2B" w:rsidR="00867A97" w:rsidRPr="009D0C54" w:rsidRDefault="00867A97" w:rsidP="009D0C54">
            <w:pPr>
              <w:jc w:val="center"/>
              <w:rPr>
                <w:b/>
                <w:bCs/>
                <w:sz w:val="22"/>
                <w:szCs w:val="22"/>
              </w:rPr>
            </w:pPr>
          </w:p>
        </w:tc>
      </w:tr>
      <w:tr w:rsidR="00867A97" w:rsidRPr="005D6C14" w14:paraId="13DA0A39" w14:textId="77777777" w:rsidTr="00ED2563">
        <w:trPr>
          <w:trHeight w:val="251"/>
        </w:trPr>
        <w:tc>
          <w:tcPr>
            <w:tcW w:w="1463" w:type="dxa"/>
            <w:tcBorders>
              <w:left w:val="single" w:sz="4" w:space="0" w:color="auto"/>
              <w:right w:val="single" w:sz="4" w:space="0" w:color="auto"/>
            </w:tcBorders>
            <w:shd w:val="clear" w:color="auto" w:fill="auto"/>
          </w:tcPr>
          <w:p w14:paraId="39FD52D2" w14:textId="3370169F" w:rsidR="00867A97" w:rsidRPr="00ED2563" w:rsidRDefault="00863F8F" w:rsidP="004729D2">
            <w:pPr>
              <w:jc w:val="center"/>
              <w:rPr>
                <w:b/>
                <w:sz w:val="22"/>
                <w:szCs w:val="22"/>
              </w:rPr>
            </w:pPr>
            <w:r>
              <w:rPr>
                <w:b/>
                <w:sz w:val="22"/>
                <w:szCs w:val="22"/>
              </w:rPr>
              <w:t>Final Exam Week</w:t>
            </w:r>
          </w:p>
          <w:p w14:paraId="593185DB" w14:textId="42EFF955" w:rsidR="00ED2563" w:rsidRPr="00E13300" w:rsidRDefault="00ED2563" w:rsidP="004729D2">
            <w:pPr>
              <w:jc w:val="center"/>
              <w:rPr>
                <w:b/>
                <w:sz w:val="22"/>
                <w:szCs w:val="22"/>
                <w:highlight w:val="yellow"/>
              </w:rPr>
            </w:pPr>
            <w:r w:rsidRPr="00ED2563">
              <w:rPr>
                <w:b/>
                <w:sz w:val="22"/>
                <w:szCs w:val="22"/>
              </w:rPr>
              <w:t>Dec 6</w:t>
            </w:r>
          </w:p>
        </w:tc>
        <w:tc>
          <w:tcPr>
            <w:tcW w:w="8730" w:type="dxa"/>
            <w:gridSpan w:val="3"/>
            <w:tcBorders>
              <w:top w:val="single" w:sz="4" w:space="0" w:color="auto"/>
              <w:left w:val="single" w:sz="4" w:space="0" w:color="auto"/>
              <w:bottom w:val="single" w:sz="4" w:space="0" w:color="auto"/>
              <w:right w:val="single" w:sz="4" w:space="0" w:color="auto"/>
            </w:tcBorders>
            <w:shd w:val="clear" w:color="auto" w:fill="00B0F0"/>
          </w:tcPr>
          <w:p w14:paraId="5BE8FA60" w14:textId="6A38DB5B" w:rsidR="00867A97" w:rsidRDefault="00ED2563" w:rsidP="009D0C54">
            <w:pPr>
              <w:jc w:val="center"/>
              <w:rPr>
                <w:b/>
                <w:bCs/>
                <w:sz w:val="22"/>
                <w:szCs w:val="22"/>
              </w:rPr>
            </w:pPr>
            <w:r>
              <w:rPr>
                <w:b/>
                <w:bCs/>
                <w:sz w:val="22"/>
                <w:szCs w:val="22"/>
              </w:rPr>
              <w:t>Exam 3 Chapters 11, 16, and 19, Cumulative Content</w:t>
            </w:r>
          </w:p>
        </w:tc>
      </w:tr>
    </w:tbl>
    <w:p w14:paraId="459D5FD3" w14:textId="77777777" w:rsidR="006004E2" w:rsidRDefault="006004E2" w:rsidP="006004E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41720E00" w14:textId="77777777" w:rsidR="006004E2" w:rsidRPr="00097BA5" w:rsidRDefault="006004E2" w:rsidP="006004E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4F8FE280" w14:textId="77777777" w:rsidR="006004E2" w:rsidRPr="00097BA5" w:rsidRDefault="006004E2" w:rsidP="006004E2">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bCs/>
        </w:rPr>
      </w:pPr>
    </w:p>
    <w:p w14:paraId="5DF133CC" w14:textId="77777777" w:rsidR="006004E2" w:rsidRDefault="006004E2" w:rsidP="006004E2">
      <w:pPr>
        <w:rPr>
          <w:b/>
          <w:bCs/>
        </w:rPr>
      </w:pPr>
      <w:r>
        <w:rPr>
          <w:b/>
          <w:bCs/>
        </w:rPr>
        <w:br w:type="page"/>
      </w:r>
    </w:p>
    <w:p w14:paraId="095CF726" w14:textId="77777777" w:rsidR="006004E2" w:rsidRPr="00097BA5" w:rsidRDefault="006004E2" w:rsidP="006004E2">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rsidRPr="00097BA5">
        <w:rPr>
          <w:b/>
          <w:bCs/>
        </w:rPr>
        <w:lastRenderedPageBreak/>
        <w:t>7. COURSE REQUIREMENTS:</w:t>
      </w:r>
    </w:p>
    <w:p w14:paraId="4E821EB5" w14:textId="77777777" w:rsidR="006004E2" w:rsidRPr="00097BA5" w:rsidRDefault="006004E2" w:rsidP="006004E2">
      <w:pPr>
        <w:pStyle w:val="Level1"/>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pPr>
    </w:p>
    <w:p w14:paraId="70E0DE8B" w14:textId="77777777" w:rsidR="006004E2" w:rsidRPr="00097BA5" w:rsidRDefault="006004E2" w:rsidP="006004E2">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both"/>
      </w:pPr>
      <w:r w:rsidRPr="00097BA5">
        <w:t>1.</w:t>
      </w:r>
      <w:r w:rsidRPr="00097BA5">
        <w:tab/>
      </w:r>
      <w:r w:rsidRPr="00097BA5">
        <w:rPr>
          <w:b/>
          <w:bCs/>
        </w:rPr>
        <w:t>Exams</w:t>
      </w:r>
      <w:r w:rsidRPr="00097BA5">
        <w:rPr>
          <w:b/>
        </w:rPr>
        <w:t>.</w:t>
      </w:r>
      <w:r w:rsidRPr="00097BA5">
        <w:t xml:space="preserve"> </w:t>
      </w:r>
    </w:p>
    <w:p w14:paraId="7DC65DB3" w14:textId="77777777" w:rsidR="006004E2" w:rsidRPr="00097BA5" w:rsidRDefault="006004E2" w:rsidP="0012536F">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097BA5">
        <w:tab/>
        <w:t xml:space="preserve">There will be </w:t>
      </w:r>
      <w:r w:rsidRPr="00E35907">
        <w:rPr>
          <w:u w:val="single"/>
        </w:rPr>
        <w:t>three</w:t>
      </w:r>
      <w:r w:rsidRPr="00097BA5">
        <w:t xml:space="preserve"> examinations during the semester. Examinations will be a combination of objective and short answer items </w:t>
      </w:r>
      <w:r w:rsidRPr="00097BA5">
        <w:rPr>
          <w:b/>
        </w:rPr>
        <w:t>(2</w:t>
      </w:r>
      <w:r>
        <w:rPr>
          <w:b/>
        </w:rPr>
        <w:t>0</w:t>
      </w:r>
      <w:r w:rsidRPr="00097BA5">
        <w:rPr>
          <w:b/>
        </w:rPr>
        <w:t xml:space="preserve"> points each). </w:t>
      </w:r>
    </w:p>
    <w:p w14:paraId="3E0588C0" w14:textId="77777777" w:rsidR="006004E2" w:rsidRPr="00097BA5" w:rsidRDefault="006004E2" w:rsidP="0012536F">
      <w:pPr>
        <w:numPr>
          <w:ilvl w:val="12"/>
          <w:numId w:val="0"/>
        </w:numPr>
        <w:tabs>
          <w:tab w:val="left" w:pos="-720"/>
          <w:tab w:val="left" w:pos="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p>
    <w:p w14:paraId="755BF6CD" w14:textId="77777777" w:rsidR="00593B4B" w:rsidRDefault="006C61FA" w:rsidP="0012536F">
      <w:pPr>
        <w:numPr>
          <w:ilvl w:val="0"/>
          <w:numId w:val="2"/>
        </w:numPr>
        <w:autoSpaceDE w:val="0"/>
        <w:autoSpaceDN w:val="0"/>
        <w:adjustRightInd w:val="0"/>
        <w:rPr>
          <w:b/>
        </w:rPr>
      </w:pPr>
      <w:r>
        <w:rPr>
          <w:b/>
        </w:rPr>
        <w:t>Assessment of Classmate</w:t>
      </w:r>
      <w:r w:rsidR="006004E2">
        <w:rPr>
          <w:b/>
        </w:rPr>
        <w:t xml:space="preserve"> (4 Points).  </w:t>
      </w:r>
    </w:p>
    <w:p w14:paraId="64181A7F" w14:textId="77777777" w:rsidR="006004E2" w:rsidRPr="00832264" w:rsidRDefault="006004E2" w:rsidP="0012536F">
      <w:pPr>
        <w:autoSpaceDE w:val="0"/>
        <w:autoSpaceDN w:val="0"/>
        <w:adjustRightInd w:val="0"/>
        <w:ind w:left="720"/>
        <w:rPr>
          <w:b/>
        </w:rPr>
      </w:pPr>
      <w:r>
        <w:t>Students will administer a</w:t>
      </w:r>
      <w:r w:rsidR="0012536F">
        <w:t>n adult normed achievement and aptitude</w:t>
      </w:r>
      <w:r>
        <w:t xml:space="preserve"> test to a classmate, interpret the scores, and present their findings in their portfolio. Only one of the two students will include the assessment findings in their portfolio and both students will get credit for the work.</w:t>
      </w:r>
    </w:p>
    <w:p w14:paraId="0BBD5614" w14:textId="77777777" w:rsidR="006004E2" w:rsidRDefault="006004E2" w:rsidP="0012536F">
      <w:pPr>
        <w:rPr>
          <w:b/>
        </w:rPr>
      </w:pPr>
    </w:p>
    <w:p w14:paraId="799BEBDE" w14:textId="77777777" w:rsidR="006004E2" w:rsidRPr="00593B4B" w:rsidRDefault="006004E2" w:rsidP="0012536F">
      <w:pPr>
        <w:numPr>
          <w:ilvl w:val="0"/>
          <w:numId w:val="2"/>
        </w:numPr>
        <w:autoSpaceDE w:val="0"/>
        <w:autoSpaceDN w:val="0"/>
        <w:adjustRightInd w:val="0"/>
        <w:rPr>
          <w:b/>
        </w:rPr>
      </w:pPr>
      <w:r w:rsidRPr="009E6F1E">
        <w:rPr>
          <w:b/>
        </w:rPr>
        <w:t xml:space="preserve">Assessment </w:t>
      </w:r>
      <w:r>
        <w:rPr>
          <w:b/>
        </w:rPr>
        <w:t>of School Age Student</w:t>
      </w:r>
      <w:r w:rsidRPr="009E6F1E">
        <w:rPr>
          <w:b/>
        </w:rPr>
        <w:t xml:space="preserve"> (26 points)</w:t>
      </w:r>
    </w:p>
    <w:p w14:paraId="6DB4A319" w14:textId="77777777" w:rsidR="006004E2" w:rsidRPr="00076E25" w:rsidRDefault="006004E2" w:rsidP="0012536F">
      <w:r>
        <w:rPr>
          <w:b/>
        </w:rPr>
        <w:tab/>
      </w:r>
      <w:r>
        <w:t>The original signed “</w:t>
      </w:r>
      <w:r>
        <w:rPr>
          <w:u w:val="single"/>
        </w:rPr>
        <w:t>consent to test/video form</w:t>
      </w:r>
      <w:r>
        <w:t xml:space="preserve">” should be the </w:t>
      </w:r>
      <w:r w:rsidRPr="0004230F">
        <w:rPr>
          <w:b/>
          <w:u w:val="single"/>
        </w:rPr>
        <w:t>first</w:t>
      </w:r>
      <w:r>
        <w:t xml:space="preserve"> page of portfolio.</w:t>
      </w:r>
    </w:p>
    <w:p w14:paraId="45E1F53C" w14:textId="77777777" w:rsidR="006004E2" w:rsidRDefault="006004E2" w:rsidP="0012536F">
      <w:pPr>
        <w:ind w:firstLine="720"/>
        <w:rPr>
          <w:b/>
          <w:u w:val="single"/>
        </w:rPr>
      </w:pPr>
    </w:p>
    <w:p w14:paraId="0889E215" w14:textId="77777777" w:rsidR="006004E2" w:rsidRDefault="006004E2" w:rsidP="0012536F">
      <w:pPr>
        <w:ind w:firstLine="720"/>
      </w:pPr>
      <w:r w:rsidRPr="00FA00C0">
        <w:rPr>
          <w:b/>
          <w:u w:val="single"/>
        </w:rPr>
        <w:t xml:space="preserve">Standardized </w:t>
      </w:r>
      <w:r w:rsidRPr="007D58EB">
        <w:rPr>
          <w:b/>
          <w:u w:val="single"/>
        </w:rPr>
        <w:t xml:space="preserve">Assessments </w:t>
      </w:r>
      <w:r>
        <w:rPr>
          <w:b/>
          <w:u w:val="single"/>
        </w:rPr>
        <w:t>(20</w:t>
      </w:r>
      <w:r w:rsidRPr="007D58EB">
        <w:rPr>
          <w:b/>
          <w:u w:val="single"/>
        </w:rPr>
        <w:t xml:space="preserve"> points)</w:t>
      </w:r>
    </w:p>
    <w:p w14:paraId="2CB2E698" w14:textId="77777777" w:rsidR="006004E2" w:rsidRDefault="0012536F" w:rsidP="0012536F">
      <w:pPr>
        <w:ind w:left="1418" w:firstLine="7"/>
      </w:pPr>
      <w:r>
        <w:t xml:space="preserve">Students will </w:t>
      </w:r>
      <w:r w:rsidR="006004E2">
        <w:t xml:space="preserve">administer, score, and interpret the results of a standardized reading, math, spelling, and behavioral assessment given to a </w:t>
      </w:r>
      <w:r w:rsidR="006004E2">
        <w:rPr>
          <w:u w:val="single"/>
        </w:rPr>
        <w:t>school-aged student</w:t>
      </w:r>
      <w:r w:rsidR="006004E2">
        <w:t>. The assessments will be obtained from the LRC or the instructor.</w:t>
      </w:r>
    </w:p>
    <w:p w14:paraId="66451A13" w14:textId="77777777" w:rsidR="006004E2" w:rsidRDefault="006004E2" w:rsidP="0012536F">
      <w:r>
        <w:tab/>
      </w:r>
      <w:r>
        <w:tab/>
      </w:r>
      <w:r>
        <w:tab/>
      </w:r>
    </w:p>
    <w:p w14:paraId="04064856" w14:textId="77777777" w:rsidR="006004E2" w:rsidRDefault="006004E2" w:rsidP="0012536F">
      <w:r>
        <w:tab/>
      </w:r>
      <w:r>
        <w:tab/>
        <w:t>Reading: Kaufman Test of Educational Achievement (LRC</w:t>
      </w:r>
      <w:r w:rsidR="006C61FA">
        <w:t>, no software</w:t>
      </w:r>
      <w:r>
        <w:t xml:space="preserve">)  </w:t>
      </w:r>
    </w:p>
    <w:p w14:paraId="0011C145" w14:textId="77777777" w:rsidR="006004E2" w:rsidRDefault="006004E2" w:rsidP="0012536F">
      <w:r>
        <w:tab/>
      </w:r>
      <w:r>
        <w:tab/>
        <w:t>Math: Key Math (</w:t>
      </w:r>
      <w:r w:rsidR="0012536F">
        <w:t xml:space="preserve">LRC, </w:t>
      </w:r>
      <w:r>
        <w:t>scoring software in LRC)</w:t>
      </w:r>
    </w:p>
    <w:p w14:paraId="4430261E" w14:textId="77777777" w:rsidR="006004E2" w:rsidRDefault="006004E2" w:rsidP="0012536F">
      <w:r>
        <w:tab/>
      </w:r>
      <w:r>
        <w:tab/>
        <w:t>Spelling: Test of Written Spelling (</w:t>
      </w:r>
      <w:r w:rsidR="006C61FA">
        <w:t xml:space="preserve">LRC, </w:t>
      </w:r>
      <w:r>
        <w:t>no software)</w:t>
      </w:r>
    </w:p>
    <w:p w14:paraId="063333A1" w14:textId="77777777" w:rsidR="006004E2" w:rsidRDefault="006004E2" w:rsidP="0012536F">
      <w:pPr>
        <w:pStyle w:val="Standard"/>
        <w:ind w:left="1440"/>
      </w:pPr>
      <w:r>
        <w:t>Behavior: Behavior Assessment Scale for Children (BASC) (</w:t>
      </w:r>
      <w:r w:rsidR="009C13E7">
        <w:t xml:space="preserve">scoring </w:t>
      </w:r>
      <w:r>
        <w:t>software in LRC)</w:t>
      </w:r>
    </w:p>
    <w:p w14:paraId="755069B9" w14:textId="77777777" w:rsidR="006004E2" w:rsidRPr="00D820F8" w:rsidRDefault="006004E2" w:rsidP="006004E2">
      <w:pPr>
        <w:pStyle w:val="Standard"/>
      </w:pPr>
    </w:p>
    <w:p w14:paraId="28F4CDED" w14:textId="77777777" w:rsidR="006004E2" w:rsidRDefault="006004E2" w:rsidP="006004E2">
      <w:pPr>
        <w:pStyle w:val="Standard"/>
        <w:ind w:left="720"/>
      </w:pPr>
      <w:r w:rsidRPr="00ED62DF">
        <w:rPr>
          <w:b/>
          <w:u w:val="single"/>
        </w:rPr>
        <w:t>Video of Assessment Administration: (4 points)</w:t>
      </w:r>
      <w:r w:rsidRPr="004D6E31">
        <w:rPr>
          <w:b/>
        </w:rPr>
        <w:t xml:space="preserve"> </w:t>
      </w:r>
      <w:r>
        <w:t>Recording of one subtest or complete administration of the TWS. The camera should be focused on you and not show the examinee’s face. The video should include the easel, score sheet, and audio of your administration.</w:t>
      </w:r>
    </w:p>
    <w:p w14:paraId="528CD058" w14:textId="77777777" w:rsidR="006004E2" w:rsidRDefault="006004E2" w:rsidP="006004E2">
      <w:pPr>
        <w:jc w:val="both"/>
      </w:pPr>
    </w:p>
    <w:p w14:paraId="7F21923D" w14:textId="77777777" w:rsidR="006004E2" w:rsidRDefault="006004E2" w:rsidP="006004E2">
      <w:pPr>
        <w:ind w:left="720"/>
        <w:jc w:val="both"/>
      </w:pPr>
      <w:r w:rsidRPr="007D58EB">
        <w:rPr>
          <w:b/>
          <w:u w:val="single"/>
        </w:rPr>
        <w:t>Portfolio Presentation (2 Points)</w:t>
      </w:r>
      <w:r>
        <w:t xml:space="preserve"> </w:t>
      </w:r>
      <w:r w:rsidR="006C61FA">
        <w:t xml:space="preserve">4-5 </w:t>
      </w:r>
      <w:r>
        <w:t>minutes. Describing selected clips of video       assessment administration results.</w:t>
      </w:r>
    </w:p>
    <w:p w14:paraId="45F418EF" w14:textId="77777777" w:rsidR="006004E2" w:rsidRDefault="006004E2" w:rsidP="006004E2">
      <w:pPr>
        <w:jc w:val="both"/>
      </w:pPr>
    </w:p>
    <w:p w14:paraId="406D5C85" w14:textId="77777777" w:rsidR="006004E2" w:rsidRPr="00AA6891" w:rsidRDefault="006004E2" w:rsidP="006004E2">
      <w:pPr>
        <w:numPr>
          <w:ilvl w:val="0"/>
          <w:numId w:val="2"/>
        </w:numPr>
        <w:autoSpaceDE w:val="0"/>
        <w:autoSpaceDN w:val="0"/>
        <w:adjustRightInd w:val="0"/>
        <w:jc w:val="both"/>
      </w:pPr>
      <w:r>
        <w:rPr>
          <w:b/>
        </w:rPr>
        <w:t>Attendance and Participation (10 points-Class Activities)</w:t>
      </w:r>
    </w:p>
    <w:p w14:paraId="3E833009" w14:textId="77777777" w:rsidR="006004E2" w:rsidRPr="00A3216D" w:rsidRDefault="006004E2" w:rsidP="0012536F">
      <w:pPr>
        <w:tabs>
          <w:tab w:val="left" w:pos="-720"/>
          <w:tab w:val="left" w:pos="72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YOU MUST BE PRESENT TO GET CREDIT FOR THE CLASS ACTIVITIES. Students are expected to follow the attendance policy and actively participate in class.</w:t>
      </w:r>
    </w:p>
    <w:p w14:paraId="49D69B51" w14:textId="77777777" w:rsidR="006004E2" w:rsidRPr="00097BA5" w:rsidRDefault="006004E2"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14:paraId="4911484B" w14:textId="77777777" w:rsidR="00644706" w:rsidRDefault="00644706"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14:paraId="370F453B" w14:textId="77777777" w:rsidR="00644706" w:rsidRDefault="00644706"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14:paraId="5FDFB60F" w14:textId="77777777" w:rsidR="00644706" w:rsidRDefault="00644706"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14:paraId="24583E2F" w14:textId="77777777" w:rsidR="00644706" w:rsidRDefault="00644706"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14:paraId="685657A8" w14:textId="77777777" w:rsidR="00644706" w:rsidRDefault="00644706"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14:paraId="536DA5EA" w14:textId="77777777" w:rsidR="00644706" w:rsidRDefault="00644706"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14:paraId="3082F2B4" w14:textId="77777777" w:rsidR="00644706" w:rsidRDefault="00644706"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14:paraId="2AA59E10" w14:textId="77777777" w:rsidR="00644706" w:rsidRDefault="00644706"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b/>
        </w:rPr>
      </w:pPr>
    </w:p>
    <w:p w14:paraId="2EAD87E8" w14:textId="77777777" w:rsidR="006004E2" w:rsidRPr="00097BA5" w:rsidRDefault="006004E2" w:rsidP="006004E2">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pPr>
      <w:r w:rsidRPr="00097BA5">
        <w:rPr>
          <w:b/>
        </w:rPr>
        <w:lastRenderedPageBreak/>
        <w:t xml:space="preserve">8. </w:t>
      </w:r>
      <w:r w:rsidRPr="00097BA5">
        <w:rPr>
          <w:b/>
        </w:rPr>
        <w:tab/>
        <w:t>G</w:t>
      </w:r>
      <w:r w:rsidRPr="00097BA5">
        <w:rPr>
          <w:b/>
          <w:bCs/>
        </w:rPr>
        <w:t>RADING AND EVALUATION</w:t>
      </w:r>
      <w:r w:rsidRPr="00097BA5">
        <w:t>:</w:t>
      </w:r>
    </w:p>
    <w:p w14:paraId="52439CAE" w14:textId="77777777" w:rsidR="006004E2" w:rsidRPr="00097BA5" w:rsidRDefault="006004E2" w:rsidP="006004E2">
      <w:p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6DEB168" w14:textId="77777777" w:rsidR="006004E2"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b/>
        </w:rPr>
      </w:pPr>
      <w:r w:rsidRPr="00097BA5">
        <w:rPr>
          <w:b/>
        </w:rPr>
        <w:t>Student Evaluation</w:t>
      </w:r>
      <w:r w:rsidRPr="00097BA5">
        <w:t>: Student performance in the class will be determined according to the following point assignments and scale</w:t>
      </w:r>
      <w:r w:rsidRPr="00097BA5">
        <w:rPr>
          <w:b/>
        </w:rPr>
        <w:t>.</w:t>
      </w:r>
    </w:p>
    <w:p w14:paraId="28488F5E" w14:textId="77777777" w:rsidR="006004E2" w:rsidRPr="00097BA5" w:rsidRDefault="006004E2" w:rsidP="006004E2">
      <w:pPr>
        <w:numPr>
          <w:ilvl w:val="12"/>
          <w:numId w:val="0"/>
        </w:numPr>
        <w:tabs>
          <w:tab w:val="left" w:pos="-720"/>
          <w:tab w:val="left" w:pos="0"/>
          <w:tab w:val="left" w:pos="36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680"/>
        <w:gridCol w:w="1260"/>
      </w:tblGrid>
      <w:tr w:rsidR="006004E2" w:rsidRPr="00097BA5" w14:paraId="15F4E83D" w14:textId="77777777" w:rsidTr="00593B4B">
        <w:trPr>
          <w:jc w:val="center"/>
        </w:trPr>
        <w:tc>
          <w:tcPr>
            <w:tcW w:w="4680" w:type="dxa"/>
          </w:tcPr>
          <w:p w14:paraId="02B0BF8D" w14:textId="77777777" w:rsidR="006004E2" w:rsidRPr="00A66063"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A66063">
              <w:rPr>
                <w:b/>
              </w:rPr>
              <w:t>Assignment</w:t>
            </w:r>
          </w:p>
        </w:tc>
        <w:tc>
          <w:tcPr>
            <w:tcW w:w="1260" w:type="dxa"/>
          </w:tcPr>
          <w:p w14:paraId="51B132C1" w14:textId="77777777" w:rsidR="006004E2" w:rsidRPr="00A66063"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A66063">
              <w:rPr>
                <w:b/>
              </w:rPr>
              <w:t>Points</w:t>
            </w:r>
          </w:p>
        </w:tc>
      </w:tr>
      <w:tr w:rsidR="006004E2" w:rsidRPr="00097BA5" w14:paraId="404542FD" w14:textId="77777777" w:rsidTr="00593B4B">
        <w:trPr>
          <w:jc w:val="center"/>
        </w:trPr>
        <w:tc>
          <w:tcPr>
            <w:tcW w:w="4680" w:type="dxa"/>
          </w:tcPr>
          <w:p w14:paraId="6F7E39A2"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097BA5">
              <w:t>Exam 1</w:t>
            </w:r>
          </w:p>
        </w:tc>
        <w:tc>
          <w:tcPr>
            <w:tcW w:w="1260" w:type="dxa"/>
          </w:tcPr>
          <w:p w14:paraId="5875F502"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rsidRPr="00097BA5">
              <w:t>2</w:t>
            </w:r>
            <w:r>
              <w:t>0</w:t>
            </w:r>
          </w:p>
        </w:tc>
      </w:tr>
      <w:tr w:rsidR="006004E2" w:rsidRPr="00097BA5" w14:paraId="3E0DF3A5" w14:textId="77777777" w:rsidTr="00593B4B">
        <w:trPr>
          <w:jc w:val="center"/>
        </w:trPr>
        <w:tc>
          <w:tcPr>
            <w:tcW w:w="4680" w:type="dxa"/>
          </w:tcPr>
          <w:p w14:paraId="3C27C804"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rsidRPr="00097BA5">
              <w:t>Exam 2</w:t>
            </w:r>
          </w:p>
        </w:tc>
        <w:tc>
          <w:tcPr>
            <w:tcW w:w="1260" w:type="dxa"/>
          </w:tcPr>
          <w:p w14:paraId="5D310EB4"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rsidRPr="00097BA5">
              <w:t>2</w:t>
            </w:r>
            <w:r>
              <w:t>0</w:t>
            </w:r>
          </w:p>
        </w:tc>
      </w:tr>
      <w:tr w:rsidR="006004E2" w:rsidRPr="00097BA5" w14:paraId="34B96DF0" w14:textId="77777777" w:rsidTr="00593B4B">
        <w:trPr>
          <w:jc w:val="center"/>
        </w:trPr>
        <w:tc>
          <w:tcPr>
            <w:tcW w:w="4680" w:type="dxa"/>
          </w:tcPr>
          <w:p w14:paraId="3848DC21"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Exam 3</w:t>
            </w:r>
          </w:p>
        </w:tc>
        <w:tc>
          <w:tcPr>
            <w:tcW w:w="1260" w:type="dxa"/>
          </w:tcPr>
          <w:p w14:paraId="5E31BA00"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t>20</w:t>
            </w:r>
          </w:p>
        </w:tc>
      </w:tr>
      <w:tr w:rsidR="006004E2" w:rsidRPr="00097BA5" w14:paraId="0C9A147B" w14:textId="77777777" w:rsidTr="00593B4B">
        <w:trPr>
          <w:jc w:val="center"/>
        </w:trPr>
        <w:tc>
          <w:tcPr>
            <w:tcW w:w="4680" w:type="dxa"/>
          </w:tcPr>
          <w:p w14:paraId="48BB6528"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Portfolio (Assessments, Video, Presentation)</w:t>
            </w:r>
          </w:p>
        </w:tc>
        <w:tc>
          <w:tcPr>
            <w:tcW w:w="1260" w:type="dxa"/>
          </w:tcPr>
          <w:p w14:paraId="5824889F"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t>30</w:t>
            </w:r>
          </w:p>
        </w:tc>
      </w:tr>
      <w:tr w:rsidR="006004E2" w:rsidRPr="00097BA5" w14:paraId="4A854491" w14:textId="77777777" w:rsidTr="00593B4B">
        <w:trPr>
          <w:jc w:val="center"/>
        </w:trPr>
        <w:tc>
          <w:tcPr>
            <w:tcW w:w="4680" w:type="dxa"/>
          </w:tcPr>
          <w:p w14:paraId="0E10688F"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
              <w:t>Attendance/Participation (Class Activities)</w:t>
            </w:r>
          </w:p>
        </w:tc>
        <w:tc>
          <w:tcPr>
            <w:tcW w:w="1260" w:type="dxa"/>
          </w:tcPr>
          <w:p w14:paraId="2688006E" w14:textId="77777777" w:rsidR="006004E2" w:rsidRPr="00097BA5"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t>10</w:t>
            </w:r>
          </w:p>
        </w:tc>
      </w:tr>
      <w:tr w:rsidR="006004E2" w:rsidRPr="00097BA5" w14:paraId="5337020B" w14:textId="77777777" w:rsidTr="00593B4B">
        <w:trPr>
          <w:jc w:val="center"/>
        </w:trPr>
        <w:tc>
          <w:tcPr>
            <w:tcW w:w="4680" w:type="dxa"/>
          </w:tcPr>
          <w:p w14:paraId="75A448E3" w14:textId="77777777" w:rsidR="006004E2" w:rsidRPr="00A66063"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b/>
              </w:rPr>
            </w:pPr>
            <w:r w:rsidRPr="00A66063">
              <w:rPr>
                <w:b/>
              </w:rPr>
              <w:t>TOTAL</w:t>
            </w:r>
          </w:p>
        </w:tc>
        <w:tc>
          <w:tcPr>
            <w:tcW w:w="1260" w:type="dxa"/>
          </w:tcPr>
          <w:p w14:paraId="3A8D20FB" w14:textId="77777777" w:rsidR="006004E2" w:rsidRPr="00A66063" w:rsidRDefault="006004E2" w:rsidP="00593B4B">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A66063">
              <w:rPr>
                <w:b/>
              </w:rPr>
              <w:t>100</w:t>
            </w:r>
          </w:p>
        </w:tc>
      </w:tr>
    </w:tbl>
    <w:p w14:paraId="00563711" w14:textId="77777777" w:rsidR="006004E2"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68B3D34"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b/>
        </w:rPr>
      </w:pPr>
      <w:r w:rsidRPr="00097BA5">
        <w:rPr>
          <w:b/>
        </w:rPr>
        <w:t>Grading Scale:</w:t>
      </w:r>
    </w:p>
    <w:p w14:paraId="26B7A5F2" w14:textId="77777777" w:rsidR="006004E2" w:rsidRPr="00097BA5" w:rsidRDefault="006004E2" w:rsidP="006004E2">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90-100</w:t>
      </w:r>
      <w:r w:rsidRPr="00097BA5">
        <w:tab/>
      </w:r>
      <w:r w:rsidRPr="00097BA5">
        <w:tab/>
        <w:t>A</w:t>
      </w:r>
    </w:p>
    <w:p w14:paraId="6E6603A6" w14:textId="77777777" w:rsidR="006004E2" w:rsidRPr="00097BA5" w:rsidRDefault="006004E2" w:rsidP="006004E2">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80-89</w:t>
      </w:r>
      <w:r w:rsidRPr="00097BA5">
        <w:tab/>
      </w:r>
      <w:r w:rsidRPr="00097BA5">
        <w:tab/>
        <w:t>B</w:t>
      </w:r>
    </w:p>
    <w:p w14:paraId="5AA6DCF2" w14:textId="77777777" w:rsidR="006004E2" w:rsidRPr="00097BA5" w:rsidRDefault="006004E2" w:rsidP="006004E2">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70-79</w:t>
      </w:r>
      <w:r w:rsidRPr="00097BA5">
        <w:tab/>
      </w:r>
      <w:r w:rsidRPr="00097BA5">
        <w:tab/>
        <w:t>C</w:t>
      </w:r>
    </w:p>
    <w:p w14:paraId="4E7705DB" w14:textId="77777777" w:rsidR="006004E2" w:rsidRPr="00097BA5" w:rsidRDefault="006004E2" w:rsidP="006004E2">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60-69</w:t>
      </w:r>
      <w:r w:rsidRPr="00097BA5">
        <w:tab/>
      </w:r>
      <w:r w:rsidRPr="00097BA5">
        <w:tab/>
        <w:t>D</w:t>
      </w:r>
    </w:p>
    <w:p w14:paraId="47288983" w14:textId="77777777" w:rsidR="006004E2" w:rsidRDefault="006004E2" w:rsidP="006004E2">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r w:rsidRPr="00097BA5">
        <w:t>Below 59</w:t>
      </w:r>
      <w:r w:rsidRPr="00097BA5">
        <w:tab/>
        <w:t>F</w:t>
      </w:r>
    </w:p>
    <w:p w14:paraId="79303017" w14:textId="77777777" w:rsidR="006004E2" w:rsidRDefault="006004E2" w:rsidP="006004E2">
      <w:pPr>
        <w:numPr>
          <w:ilvl w:val="12"/>
          <w:numId w:val="0"/>
        </w:numPr>
        <w:tabs>
          <w:tab w:val="left" w:pos="-720"/>
          <w:tab w:val="left" w:pos="0"/>
          <w:tab w:val="left" w:pos="540"/>
          <w:tab w:val="left" w:pos="1188"/>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pPr>
    </w:p>
    <w:p w14:paraId="48B1E9D3"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Pr>
          <w:b/>
        </w:rPr>
        <w:t>9</w:t>
      </w:r>
      <w:r w:rsidRPr="00097BA5">
        <w:rPr>
          <w:b/>
        </w:rPr>
        <w:t>. CLASS POLICY:</w:t>
      </w:r>
    </w:p>
    <w:p w14:paraId="6C642D13"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540"/>
        <w:jc w:val="both"/>
        <w:rPr>
          <w:b/>
          <w:bCs/>
        </w:rPr>
      </w:pPr>
    </w:p>
    <w:p w14:paraId="5A22218B" w14:textId="77777777" w:rsidR="006004E2" w:rsidRPr="00097BA5" w:rsidRDefault="006004E2" w:rsidP="006004E2">
      <w:pPr>
        <w:rPr>
          <w:rFonts w:cs="Tahoma"/>
        </w:rPr>
      </w:pPr>
      <w:r w:rsidRPr="00097BA5">
        <w:rPr>
          <w:rFonts w:cs="Tahoma"/>
          <w:b/>
        </w:rPr>
        <w:t>Attendance:</w:t>
      </w:r>
      <w:r w:rsidRPr="00097BA5">
        <w:rPr>
          <w:rFonts w:cs="Tahoma"/>
        </w:rPr>
        <w:t xml:space="preserve">  Students are expected to attend class and participate in class discussions and activities. According to the Auburn University Bulletin: “</w:t>
      </w:r>
      <w:r w:rsidRPr="0099020B">
        <w:rPr>
          <w:rFonts w:cs="Tahoma"/>
          <w:b/>
        </w:rPr>
        <w:t>Specific policies regarding class attendance are the prerogative of individual faculty members.”</w:t>
      </w:r>
      <w:r w:rsidRPr="00097BA5">
        <w:rPr>
          <w:rFonts w:cs="Tahoma"/>
        </w:rPr>
        <w:t xml:space="preserve">  Faculty shall inform each class in writing at the beginning of the course regarding the effect of absences on the determination of grades.”</w:t>
      </w:r>
    </w:p>
    <w:p w14:paraId="6A6DC436"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14:paraId="100D28FB"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rPr>
          <w:b/>
          <w:bCs/>
        </w:rPr>
        <w:t>Assignments:</w:t>
      </w:r>
      <w:r w:rsidRPr="00097BA5">
        <w:t xml:space="preserve"> All written assignments are expected to conform to the current style manual of the American Psychological Association (APA)</w:t>
      </w:r>
      <w:r>
        <w:t xml:space="preserve">, </w:t>
      </w:r>
      <w:r w:rsidRPr="003B1974">
        <w:rPr>
          <w:u w:val="single"/>
        </w:rPr>
        <w:t>when appropriate.</w:t>
      </w:r>
      <w:r w:rsidRPr="00097BA5">
        <w:t xml:space="preserve"> Written assignments are expected to be typewritten, grammatically accurate, and free of spelling and typographical errors. Assignments are to be of a quality that would be expected of a professional. </w:t>
      </w:r>
    </w:p>
    <w:p w14:paraId="63E9E518" w14:textId="77777777" w:rsidR="006004E2" w:rsidRPr="00235D30"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0"/>
          <w:szCs w:val="20"/>
        </w:rPr>
      </w:pPr>
    </w:p>
    <w:p w14:paraId="1F06C79A"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t xml:space="preserve">All assignments must be turned in the day each are due and during the regularly scheduled class time. Assignments must be turned in </w:t>
      </w:r>
      <w:r w:rsidRPr="003B0B23">
        <w:rPr>
          <w:u w:val="single"/>
        </w:rPr>
        <w:t>by the student</w:t>
      </w:r>
      <w:r w:rsidRPr="00097BA5">
        <w:t xml:space="preserve"> completing the assignment.</w:t>
      </w:r>
    </w:p>
    <w:p w14:paraId="6224186A"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DC98090"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rPr>
          <w:b/>
          <w:bCs/>
        </w:rPr>
        <w:t xml:space="preserve">No late assignments </w:t>
      </w:r>
      <w:r w:rsidRPr="00097BA5">
        <w:t>will be accepted unless accompanied by a university approved excuse.</w:t>
      </w:r>
    </w:p>
    <w:p w14:paraId="5655D6EC"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97BA5">
        <w:t xml:space="preserve">If a student misses turning in an assignment and has a university approved excuse, he or she will have </w:t>
      </w:r>
      <w:r w:rsidRPr="00097BA5">
        <w:rPr>
          <w:b/>
        </w:rPr>
        <w:t>one week</w:t>
      </w:r>
      <w:r w:rsidRPr="00097BA5">
        <w:t xml:space="preserve"> from the time he or she returns to class to turn in the assignment.</w:t>
      </w:r>
    </w:p>
    <w:p w14:paraId="362307EF"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14:paraId="78F41A63"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r w:rsidRPr="00097BA5">
        <w:rPr>
          <w:b/>
        </w:rPr>
        <w:t>NOTE: Any assignments completed and/or submitted that do not comply with the above requirements will be returned and will not be accepted for credit.</w:t>
      </w:r>
    </w:p>
    <w:p w14:paraId="47A53B81" w14:textId="77777777" w:rsidR="006004E2" w:rsidRPr="00097BA5" w:rsidRDefault="006004E2" w:rsidP="006004E2">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14:paraId="28E8A14D" w14:textId="77777777" w:rsidR="006004E2" w:rsidRDefault="006004E2" w:rsidP="001253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97BA5">
        <w:rPr>
          <w:b/>
        </w:rPr>
        <w:t xml:space="preserve">Exams: </w:t>
      </w:r>
      <w:r w:rsidRPr="00097BA5">
        <w:t>Arrangements to make up missed examinations due to properly authorized excused absences shall be initiated by the student within one week from the end of the period of the ex</w:t>
      </w:r>
      <w:r w:rsidR="0012536F">
        <w:t>cused absence. Normally, a make-</w:t>
      </w:r>
      <w:r w:rsidRPr="00097BA5">
        <w:t>up exam shall occur within two weeks from the time the student initiates arrangements for it.</w:t>
      </w:r>
    </w:p>
    <w:p w14:paraId="7F80CDDA" w14:textId="77777777" w:rsidR="006004E2" w:rsidRPr="00235D30" w:rsidRDefault="006004E2" w:rsidP="001253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0"/>
          <w:szCs w:val="20"/>
        </w:rPr>
      </w:pPr>
    </w:p>
    <w:p w14:paraId="0B661DF5" w14:textId="77777777" w:rsidR="006004E2" w:rsidRDefault="006004E2" w:rsidP="001253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4C43">
        <w:rPr>
          <w:b/>
        </w:rPr>
        <w:t>Classroom Behavior: “</w:t>
      </w:r>
      <w:r w:rsidRPr="00224C43">
        <w:t xml:space="preserve">Behavior in the classroom that impedes teaching and learning and creates obstacles to this goal [learning] is considered disruptive and therefore subject to sanctions… Students have the responsibility of complying with behavioral standards…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turn;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 (See Auburn University Policy Site </w:t>
      </w:r>
      <w:hyperlink r:id="rId11" w:history="1">
        <w:r w:rsidRPr="00224C43">
          <w:rPr>
            <w:rStyle w:val="Hyperlink"/>
          </w:rPr>
          <w:t>https://sites.auburn.edu/admin/universitypolicies/default.aspx</w:t>
        </w:r>
      </w:hyperlink>
      <w:r w:rsidRPr="00224C43">
        <w:t>).</w:t>
      </w:r>
    </w:p>
    <w:p w14:paraId="6797F9EC" w14:textId="77777777" w:rsidR="006004E2" w:rsidRPr="00224C43" w:rsidRDefault="006004E2" w:rsidP="001253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C5BBC3C" w14:textId="77777777" w:rsidR="006004E2" w:rsidRDefault="006004E2" w:rsidP="001253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24C43">
        <w:rPr>
          <w:b/>
        </w:rPr>
        <w:t>Honesty Code</w:t>
      </w:r>
      <w:r w:rsidRPr="00224C43">
        <w:t>: The University Academic Honesty Code and the University Policy Site Regulations pertaining to Cheating will apply to this class (</w:t>
      </w:r>
      <w:hyperlink r:id="rId12" w:history="1">
        <w:r w:rsidRPr="00224C43">
          <w:rPr>
            <w:rStyle w:val="Hyperlink"/>
          </w:rPr>
          <w:t>https://sites.auburn.edu/admin/universitypolicies/default.aspx</w:t>
        </w:r>
      </w:hyperlink>
      <w:r w:rsidRPr="00224C43">
        <w:t>).  The Auburn Academic Honesty Code is found in both the University Policy Site and the Student Government Association’s Code of Laws.  Students are to read the honor code carefully, making sure they understand the policy, its implications for their work (e.g. tests, reports, papers, projects),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76511A0B" w14:textId="77777777" w:rsidR="006004E2" w:rsidRPr="00235D30" w:rsidRDefault="006004E2" w:rsidP="0012536F">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20610671" w14:textId="77777777" w:rsidR="006004E2" w:rsidRPr="00016C86" w:rsidRDefault="006004E2" w:rsidP="0012536F">
      <w:pPr>
        <w:pStyle w:val="default"/>
        <w:rPr>
          <w:color w:val="333333"/>
          <w:sz w:val="20"/>
          <w:szCs w:val="20"/>
        </w:rPr>
      </w:pPr>
      <w:r w:rsidRPr="00614B3C">
        <w:rPr>
          <w:rStyle w:val="Strong"/>
        </w:rPr>
        <w:t>Accommodations</w:t>
      </w:r>
      <w:r w:rsidRPr="00614B3C">
        <w:rPr>
          <w:rStyle w:val="Strong"/>
          <w:i/>
        </w:rPr>
        <w:t>:</w:t>
      </w:r>
      <w:r w:rsidRPr="00614B3C">
        <w:rPr>
          <w:rStyle w:val="apple-style-span"/>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office hours, an alternate time can be arranged. To set up this meeting, please contact your supervisor by e-mail. If you have not established accommodations through the Office of Accessibility, but need accommodations, make an appointment with the Office of Accessibility, 122 Haley Center, 844-2096 (V/TT).</w:t>
      </w:r>
      <w:r w:rsidRPr="00614B3C">
        <w:rPr>
          <w:b/>
        </w:rPr>
        <w:t xml:space="preserve">Student Academic Grievance Policy: </w:t>
      </w:r>
      <w:r w:rsidRPr="00614B3C">
        <w:t xml:space="preserve">The purpose of this university policy is to “resolve academic grievances of students, which results from actions of faculty or administration.  This resolution should be achieved at the lowest level and in the most </w:t>
      </w:r>
      <w:r w:rsidRPr="00224C43">
        <w:t xml:space="preserve">equitable way.  The burden of proof rests with the complainants.”  See University Policy Site for steps toward redress </w:t>
      </w:r>
      <w:hyperlink r:id="rId13" w:history="1">
        <w:r w:rsidRPr="00224C43">
          <w:rPr>
            <w:rStyle w:val="Hyperlink"/>
          </w:rPr>
          <w:t>https://sites.auburn.edu/admin/universitypolicies/default.aspx</w:t>
        </w:r>
      </w:hyperlink>
      <w:r w:rsidRPr="00224C43">
        <w:t>.</w:t>
      </w:r>
    </w:p>
    <w:p w14:paraId="4540ED00"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E397F">
        <w:rPr>
          <w:b/>
          <w:bCs/>
        </w:rPr>
        <w:lastRenderedPageBreak/>
        <w:t>Confidentiality:</w:t>
      </w:r>
      <w:r w:rsidRPr="00224C43">
        <w:rPr>
          <w:b/>
          <w:bCs/>
        </w:rPr>
        <w:t xml:space="preserve"> </w:t>
      </w:r>
      <w:r w:rsidRPr="00224C43">
        <w:t>Respect family rights to privacy, the identity of children and families will be confidential.</w:t>
      </w:r>
    </w:p>
    <w:p w14:paraId="66D0EB92"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7EA2052"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2E2C81">
        <w:rPr>
          <w:b/>
        </w:rPr>
        <w:t>COVID Related Policies</w:t>
      </w:r>
      <w:r>
        <w:rPr>
          <w:b/>
        </w:rPr>
        <w:t xml:space="preserve">: </w:t>
      </w:r>
    </w:p>
    <w:p w14:paraId="638C0B7E" w14:textId="77777777" w:rsidR="00AA584A" w:rsidRDefault="00AA584A" w:rsidP="00AA584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614B3C">
        <w:rPr>
          <w:b/>
        </w:rPr>
        <w:t>Statement on COVID-19 physical distancing</w:t>
      </w:r>
    </w:p>
    <w:p w14:paraId="0EA1CA80" w14:textId="77777777" w:rsidR="00AA584A" w:rsidRDefault="00AA584A" w:rsidP="00AA584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Although classroom capacities were set at pre-pandemic limits, we will have space to socially distance. As a precaution, s</w:t>
      </w:r>
      <w:r w:rsidRPr="00614B3C">
        <w:t>tudents should avoid congregating around doorways before or after class sessions. If the instructional space has designated entrance and exit doors students are required to use them. Students should exit the instructional space immediately after the end of instruction to help ensure social distancing and allow for the persons attending the next scheduled class session to enter.</w:t>
      </w:r>
    </w:p>
    <w:p w14:paraId="6FE24F4A" w14:textId="77777777" w:rsidR="00AA584A" w:rsidRDefault="00AA584A" w:rsidP="00AA584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14:paraId="5808ABF6" w14:textId="77777777" w:rsidR="00AA584A" w:rsidRDefault="00AA584A" w:rsidP="00AA584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A3518B">
        <w:rPr>
          <w:b/>
        </w:rPr>
        <w:t>Face covering policy</w:t>
      </w:r>
      <w:r w:rsidRPr="00A3518B">
        <w:t xml:space="preserve"> </w:t>
      </w:r>
    </w:p>
    <w:p w14:paraId="5FB9F3BA" w14:textId="77777777" w:rsidR="00AA584A" w:rsidRPr="00A3518B" w:rsidRDefault="00AA584A" w:rsidP="00AA584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A3518B">
        <w:t xml:space="preserve">In response to COVID-19, and in alignment with Auburn University's Presidential directives, and local, state, and national health official guidelines face coverings are </w:t>
      </w:r>
      <w:proofErr w:type="gramStart"/>
      <w:r w:rsidRPr="00A3518B">
        <w:t>required at all times</w:t>
      </w:r>
      <w:proofErr w:type="gramEnd"/>
      <w:r w:rsidRPr="00A3518B">
        <w:t xml:space="preserve"> while</w:t>
      </w:r>
      <w:r>
        <w:t xml:space="preserve"> in</w:t>
      </w:r>
      <w:r w:rsidRPr="00A3518B">
        <w:t xml:space="preserve"> </w:t>
      </w:r>
      <w:r>
        <w:t>in classrooms</w:t>
      </w:r>
      <w:r w:rsidRPr="00A3518B">
        <w:t xml:space="preserve">. "A “face covering” </w:t>
      </w:r>
      <w:r>
        <w:t>should follow the current CDC guidelines (</w:t>
      </w:r>
      <w:r w:rsidRPr="006B2FDA">
        <w:t xml:space="preserve">https://www.cdc.gov/coronavirus/2019-ncov/prevent-getting-sick/diy-cloth-face-coverings.html </w:t>
      </w:r>
      <w:r>
        <w:t xml:space="preserve">). If using cloth face coverings, they should, at a minimum, be made of multiple layers of tightly woven cotton fabric. Some common household materials may block particles more effectively than cotton. Adding a layer of materials within a cloth face covering is recommended. Additionally, FDA-approved surgical masks may also be used face coverings. </w:t>
      </w:r>
    </w:p>
    <w:p w14:paraId="7BC80DF8" w14:textId="77777777" w:rsidR="00AA584A" w:rsidRPr="00A3518B" w:rsidRDefault="00AA584A" w:rsidP="00AA584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44CCD669" w14:textId="77777777" w:rsidR="00AA584A" w:rsidRDefault="00AA584A" w:rsidP="00AA584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A3518B">
        <w:t>If a student has a medical exception to the face covering requirement, please contact the Office of Accessibility to obtain appropriate documentation.</w:t>
      </w:r>
    </w:p>
    <w:p w14:paraId="60210094"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6D200E92"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B448AA">
        <w:rPr>
          <w:b/>
        </w:rPr>
        <w:t>Possibility of going remote</w:t>
      </w:r>
      <w:r w:rsidRPr="00B448AA">
        <w:t xml:space="preserve"> </w:t>
      </w:r>
    </w:p>
    <w:p w14:paraId="01DBEAF5"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ensuring that you have access to a computer and Internet.</w:t>
      </w:r>
    </w:p>
    <w:p w14:paraId="6CD16C7A"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393B7C5C" w14:textId="77777777" w:rsidR="006004E2" w:rsidRPr="00B448AA"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Assignments / schedule subject to change due to pandemic</w:t>
      </w:r>
    </w:p>
    <w:p w14:paraId="3A1E9F87"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43DACA2C"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79C91BFA" w14:textId="77777777" w:rsidR="00AA584A" w:rsidRPr="00B448AA" w:rsidRDefault="00AA584A" w:rsidP="00AA584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In the event a student in class tests positive</w:t>
      </w:r>
    </w:p>
    <w:p w14:paraId="334351F0" w14:textId="77777777" w:rsidR="00AA584A" w:rsidRDefault="00AA584A" w:rsidP="00AA584A">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Students testing positive for COVID-19, exhibiting COVID-19 symptoms or who have been in direct contact with someone testing positive for COVID-19 should self-report </w:t>
      </w:r>
      <w:r>
        <w:lastRenderedPageBreak/>
        <w:t>(</w:t>
      </w:r>
      <w:r w:rsidRPr="005800FE">
        <w:t>https://auburn.edu/covid-resource-center/reporting/</w:t>
      </w:r>
      <w:r w:rsidRPr="005800FE" w:rsidDel="005800FE">
        <w:t xml:space="preserve"> </w:t>
      </w:r>
      <w:r>
        <w:t>).  Contact your instructor immediately to make instructional and learning arrangements.</w:t>
      </w:r>
    </w:p>
    <w:p w14:paraId="4DD4ADE8"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732087AD" w14:textId="77777777" w:rsidR="006004E2" w:rsidRPr="00B448AA"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roofErr w:type="gramStart"/>
      <w:r w:rsidRPr="00B448AA">
        <w:rPr>
          <w:b/>
        </w:rPr>
        <w:t>In the event that</w:t>
      </w:r>
      <w:proofErr w:type="gramEnd"/>
      <w:r w:rsidRPr="00B448AA">
        <w:rPr>
          <w:b/>
        </w:rPr>
        <w:t xml:space="preserve"> I test positive or am required to quarantine</w:t>
      </w:r>
    </w:p>
    <w:p w14:paraId="4201F55A"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If I am unable to attend our F2F portions of the class, we will transition to a fully online course until I am allowed to return. If I become ill or unable to lead the class, a backup instructor will be identified (Dr. Margaret Flores) and she will communicate any changes or updates to the course schedule or mode of instruction as soon as possible.</w:t>
      </w:r>
    </w:p>
    <w:p w14:paraId="602E6120"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6E50E3E3" w14:textId="77777777" w:rsidR="006004E2" w:rsidRPr="00B448AA"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Zoom policies</w:t>
      </w:r>
    </w:p>
    <w:p w14:paraId="30435E72"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238B134F"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297073A6" w14:textId="77777777" w:rsidR="006004E2" w:rsidRPr="00B448AA"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Attendance</w:t>
      </w:r>
    </w:p>
    <w:p w14:paraId="5A1178C0"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6B524898"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4EB7F02B" w14:textId="77777777" w:rsidR="006004E2" w:rsidRPr="00B448AA"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r w:rsidRPr="00B448AA">
        <w:rPr>
          <w:b/>
        </w:rPr>
        <w:t>Please do the following in the event of an illness or COVID-related absence:</w:t>
      </w:r>
    </w:p>
    <w:p w14:paraId="018592B1" w14:textId="77777777" w:rsidR="006004E2" w:rsidRDefault="006004E2" w:rsidP="006004E2">
      <w:pPr>
        <w:numPr>
          <w:ilvl w:val="12"/>
          <w:numId w:val="0"/>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7C594772" w14:textId="77777777" w:rsidR="006004E2" w:rsidRDefault="006004E2" w:rsidP="006004E2">
      <w:pPr>
        <w:pStyle w:val="ListParagraph"/>
        <w:numPr>
          <w:ilvl w:val="0"/>
          <w:numId w:val="3"/>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Notify me in advance of your absence if possible</w:t>
      </w:r>
    </w:p>
    <w:p w14:paraId="0816D4A2" w14:textId="77777777" w:rsidR="006004E2" w:rsidRDefault="006004E2" w:rsidP="006004E2">
      <w:pPr>
        <w:pStyle w:val="ListParagraph"/>
        <w:numPr>
          <w:ilvl w:val="0"/>
          <w:numId w:val="3"/>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Keep up with coursework as much as possible</w:t>
      </w:r>
    </w:p>
    <w:p w14:paraId="6EE7FF60" w14:textId="77777777" w:rsidR="006004E2" w:rsidRDefault="006004E2" w:rsidP="006004E2">
      <w:pPr>
        <w:pStyle w:val="ListParagraph"/>
        <w:numPr>
          <w:ilvl w:val="0"/>
          <w:numId w:val="3"/>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Participate in class activities and submit assignments electronically as much as possible</w:t>
      </w:r>
    </w:p>
    <w:p w14:paraId="553CEC60" w14:textId="77777777" w:rsidR="006004E2" w:rsidRDefault="006004E2" w:rsidP="006004E2">
      <w:pPr>
        <w:pStyle w:val="ListParagraph"/>
        <w:numPr>
          <w:ilvl w:val="0"/>
          <w:numId w:val="3"/>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Notify me if you require a modification to the deadline of an assignment or exam</w:t>
      </w:r>
    </w:p>
    <w:p w14:paraId="1D450B4C" w14:textId="77777777" w:rsidR="006004E2" w:rsidRPr="0012536F" w:rsidRDefault="006004E2" w:rsidP="0012536F">
      <w:pPr>
        <w:pStyle w:val="ListParagraph"/>
        <w:numPr>
          <w:ilvl w:val="0"/>
          <w:numId w:val="3"/>
        </w:numPr>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Finally, if remaining in a class and fulfilling the necessary requirements becomes impossible due to illness or other COVID-related issues, please let me know as soon as possible so we can discuss your options.</w:t>
      </w:r>
    </w:p>
    <w:p w14:paraId="7CCF3613" w14:textId="77777777" w:rsidR="006004E2" w:rsidRDefault="006004E2" w:rsidP="006004E2">
      <w:pPr>
        <w:pStyle w:val="NoSpacing"/>
        <w:jc w:val="center"/>
        <w:rPr>
          <w:rFonts w:ascii="Britannic Bold" w:hAnsi="Britannic Bold"/>
        </w:rPr>
      </w:pPr>
    </w:p>
    <w:p w14:paraId="345A8471" w14:textId="77777777" w:rsidR="006004E2" w:rsidRDefault="006004E2" w:rsidP="006004E2">
      <w:pPr>
        <w:pStyle w:val="NoSpacing"/>
        <w:jc w:val="center"/>
        <w:rPr>
          <w:rFonts w:ascii="Britannic Bold" w:hAnsi="Britannic Bold"/>
        </w:rPr>
      </w:pPr>
      <w:r w:rsidRPr="00E06AD8">
        <w:rPr>
          <w:noProof/>
        </w:rPr>
        <w:lastRenderedPageBreak/>
        <w:drawing>
          <wp:inline distT="0" distB="0" distL="0" distR="0" wp14:anchorId="34C4A200" wp14:editId="76879D0F">
            <wp:extent cx="1569085" cy="12033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085" cy="1203325"/>
                    </a:xfrm>
                    <a:prstGeom prst="rect">
                      <a:avLst/>
                    </a:prstGeom>
                    <a:noFill/>
                    <a:ln>
                      <a:noFill/>
                    </a:ln>
                  </pic:spPr>
                </pic:pic>
              </a:graphicData>
            </a:graphic>
          </wp:inline>
        </w:drawing>
      </w:r>
    </w:p>
    <w:p w14:paraId="0F97C18A" w14:textId="77777777" w:rsidR="006004E2" w:rsidRDefault="006004E2" w:rsidP="006004E2">
      <w:pPr>
        <w:pStyle w:val="NoSpacing"/>
        <w:jc w:val="center"/>
        <w:rPr>
          <w:rFonts w:ascii="Britannic Bold" w:hAnsi="Britannic Bold"/>
        </w:rPr>
      </w:pPr>
    </w:p>
    <w:p w14:paraId="4BE8807B" w14:textId="77777777" w:rsidR="006004E2" w:rsidRPr="00375EB5" w:rsidRDefault="006004E2" w:rsidP="006004E2">
      <w:pPr>
        <w:pStyle w:val="NoSpacing"/>
        <w:jc w:val="center"/>
        <w:rPr>
          <w:rFonts w:ascii="Garamond" w:hAnsi="Garamond"/>
        </w:rPr>
      </w:pPr>
      <w:r w:rsidRPr="00375EB5">
        <w:rPr>
          <w:rFonts w:ascii="Garamond" w:hAnsi="Garamond"/>
        </w:rPr>
        <w:t>DEPARTMENT OF</w:t>
      </w:r>
    </w:p>
    <w:p w14:paraId="3195D51D" w14:textId="77777777" w:rsidR="006004E2" w:rsidRPr="00375EB5" w:rsidRDefault="006004E2" w:rsidP="006004E2">
      <w:pPr>
        <w:pStyle w:val="NoSpacing"/>
        <w:jc w:val="center"/>
        <w:rPr>
          <w:rFonts w:ascii="Garamond" w:hAnsi="Garamond"/>
        </w:rPr>
      </w:pPr>
      <w:r w:rsidRPr="00375EB5">
        <w:rPr>
          <w:rFonts w:ascii="Garamond" w:hAnsi="Garamond"/>
        </w:rPr>
        <w:t>SPECIAL EDUCATION, REHABILITATION, AND COUNSELING</w:t>
      </w:r>
    </w:p>
    <w:p w14:paraId="5C1D78A0" w14:textId="77777777" w:rsidR="006004E2" w:rsidRPr="00CF2E5D" w:rsidRDefault="006004E2" w:rsidP="006004E2">
      <w:pPr>
        <w:pStyle w:val="NoSpacing"/>
        <w:ind w:left="720" w:firstLine="720"/>
        <w:jc w:val="center"/>
        <w:rPr>
          <w:rFonts w:ascii="Garamond" w:hAnsi="Garamond"/>
          <w:color w:val="323E4F"/>
          <w:sz w:val="16"/>
          <w:szCs w:val="16"/>
        </w:rPr>
      </w:pPr>
    </w:p>
    <w:p w14:paraId="71A969B7" w14:textId="77777777" w:rsidR="006004E2" w:rsidRPr="00CF2E5D" w:rsidRDefault="006004E2" w:rsidP="006004E2">
      <w:pPr>
        <w:pStyle w:val="NoSpacing"/>
        <w:ind w:left="720" w:firstLine="720"/>
        <w:rPr>
          <w:rFonts w:ascii="Garamond" w:hAnsi="Garamond"/>
          <w:color w:val="323E4F"/>
          <w:sz w:val="16"/>
          <w:szCs w:val="16"/>
        </w:rPr>
      </w:pPr>
    </w:p>
    <w:p w14:paraId="0B497849" w14:textId="77777777" w:rsidR="006004E2" w:rsidRDefault="00644706" w:rsidP="006004E2">
      <w:pPr>
        <w:jc w:val="center"/>
      </w:pPr>
      <w:r>
        <w:t>Consent Agreement Spring 2021</w:t>
      </w:r>
    </w:p>
    <w:p w14:paraId="1C984417" w14:textId="77777777" w:rsidR="006004E2" w:rsidRDefault="006004E2" w:rsidP="006004E2">
      <w:pPr>
        <w:jc w:val="center"/>
      </w:pPr>
    </w:p>
    <w:p w14:paraId="1878E958" w14:textId="77777777" w:rsidR="006004E2" w:rsidRDefault="006004E2" w:rsidP="006004E2">
      <w:pPr>
        <w:jc w:val="center"/>
      </w:pPr>
      <w:r>
        <w:t>Date: _______________________</w:t>
      </w:r>
    </w:p>
    <w:p w14:paraId="719C9747" w14:textId="77777777" w:rsidR="006004E2" w:rsidRDefault="006004E2" w:rsidP="006004E2">
      <w:pPr>
        <w:jc w:val="center"/>
      </w:pPr>
    </w:p>
    <w:p w14:paraId="1F64757B" w14:textId="77777777" w:rsidR="006004E2" w:rsidRDefault="006004E2" w:rsidP="006004E2">
      <w:pPr>
        <w:spacing w:line="480" w:lineRule="auto"/>
        <w:ind w:left="720"/>
      </w:pPr>
      <w:r>
        <w:t xml:space="preserve">This document is to indicate that I have been informed and </w:t>
      </w:r>
      <w:r w:rsidRPr="005C5688">
        <w:rPr>
          <w:u w:val="single"/>
        </w:rPr>
        <w:t>do approve</w:t>
      </w:r>
      <w:r>
        <w:rPr>
          <w:u w:val="single"/>
        </w:rPr>
        <w:t xml:space="preserve"> </w:t>
      </w:r>
      <w:r>
        <w:t xml:space="preserve">of the participation of my child ___________________________ (first and last name), in the practicum activities of _______________________ (AU student’s first and last name). My permission includes videoing of the practicum student administering assessments, but </w:t>
      </w:r>
      <w:r w:rsidRPr="00FD347C">
        <w:rPr>
          <w:b/>
        </w:rPr>
        <w:t>will</w:t>
      </w:r>
      <w:r>
        <w:t xml:space="preserve"> </w:t>
      </w:r>
      <w:r w:rsidRPr="00FD347C">
        <w:rPr>
          <w:b/>
        </w:rPr>
        <w:t>not</w:t>
      </w:r>
      <w:r>
        <w:t xml:space="preserve"> include my child’s face or identifiable features. I understand that this university student is gaining experience in the use of assessments and the results obtained from the use of these assessments should </w:t>
      </w:r>
      <w:r w:rsidRPr="005C5688">
        <w:rPr>
          <w:u w:val="single"/>
        </w:rPr>
        <w:t>not</w:t>
      </w:r>
      <w:r>
        <w:t xml:space="preserve"> be construed as reliable, valid results.</w:t>
      </w:r>
    </w:p>
    <w:p w14:paraId="6BFBBEBB" w14:textId="77777777" w:rsidR="006004E2" w:rsidRDefault="006004E2" w:rsidP="006004E2">
      <w:pPr>
        <w:spacing w:line="480" w:lineRule="auto"/>
        <w:ind w:left="720" w:firstLine="720"/>
      </w:pPr>
      <w:r>
        <w:t>____________________________</w:t>
      </w:r>
      <w:r>
        <w:tab/>
        <w:t xml:space="preserve">  ____________________________</w:t>
      </w:r>
    </w:p>
    <w:p w14:paraId="33D0FDFA" w14:textId="77777777" w:rsidR="006004E2" w:rsidRDefault="006004E2" w:rsidP="006004E2">
      <w:pPr>
        <w:spacing w:line="480" w:lineRule="auto"/>
        <w:ind w:left="720" w:firstLine="720"/>
      </w:pPr>
      <w:r>
        <w:t>Printed Name of Parent or Guardian</w:t>
      </w:r>
      <w:r>
        <w:tab/>
        <w:t xml:space="preserve">   Signature of Parent or Guardian</w:t>
      </w:r>
    </w:p>
    <w:p w14:paraId="73AC24FA" w14:textId="77777777" w:rsidR="006004E2" w:rsidRDefault="006004E2" w:rsidP="006004E2">
      <w:pPr>
        <w:spacing w:line="480" w:lineRule="auto"/>
        <w:ind w:left="720" w:firstLine="720"/>
      </w:pPr>
      <w:r>
        <w:t>____________________________</w:t>
      </w:r>
      <w:r>
        <w:tab/>
        <w:t>___________________________</w:t>
      </w:r>
    </w:p>
    <w:p w14:paraId="2E137DC3" w14:textId="77777777" w:rsidR="006004E2" w:rsidRPr="005C5688" w:rsidRDefault="006004E2" w:rsidP="006004E2">
      <w:pPr>
        <w:spacing w:line="480" w:lineRule="auto"/>
        <w:ind w:left="720" w:firstLine="720"/>
      </w:pPr>
      <w:r>
        <w:t>Printed Name of Witness</w:t>
      </w:r>
      <w:r>
        <w:tab/>
      </w:r>
      <w:r>
        <w:tab/>
      </w:r>
      <w:r>
        <w:tab/>
        <w:t>Signature of Witness</w:t>
      </w:r>
    </w:p>
    <w:p w14:paraId="622D7DDB" w14:textId="77777777" w:rsidR="00593B4B" w:rsidRDefault="00593B4B" w:rsidP="005800FE"/>
    <w:sectPr w:rsidR="00593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BoldItalic">
    <w:altName w:val="Book Antiqua"/>
    <w:charset w:val="4D"/>
    <w:family w:val="auto"/>
    <w:pitch w:val="variable"/>
    <w:sig w:usb0="A00002FF" w:usb1="7800205A" w:usb2="14600000" w:usb3="00000000" w:csb0="00000193" w:csb1="00000000"/>
  </w:font>
  <w:font w:name="Britannic Bold">
    <w:panose1 w:val="020B0903060703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5BD0"/>
    <w:multiLevelType w:val="hybridMultilevel"/>
    <w:tmpl w:val="055C1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E43819"/>
    <w:multiLevelType w:val="hybridMultilevel"/>
    <w:tmpl w:val="BD34F7FC"/>
    <w:lvl w:ilvl="0" w:tplc="46B2710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63285"/>
    <w:multiLevelType w:val="hybridMultilevel"/>
    <w:tmpl w:val="29EA6DE6"/>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85137"/>
    <w:multiLevelType w:val="hybridMultilevel"/>
    <w:tmpl w:val="4C607F5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4E2"/>
    <w:rsid w:val="00031BAC"/>
    <w:rsid w:val="00087A73"/>
    <w:rsid w:val="000D6462"/>
    <w:rsid w:val="0012536F"/>
    <w:rsid w:val="00183436"/>
    <w:rsid w:val="001C6F48"/>
    <w:rsid w:val="00203004"/>
    <w:rsid w:val="00215437"/>
    <w:rsid w:val="00284951"/>
    <w:rsid w:val="002C6ACD"/>
    <w:rsid w:val="002F5B0F"/>
    <w:rsid w:val="003717D3"/>
    <w:rsid w:val="0037242B"/>
    <w:rsid w:val="00427987"/>
    <w:rsid w:val="004729D2"/>
    <w:rsid w:val="00485F2F"/>
    <w:rsid w:val="00502BB4"/>
    <w:rsid w:val="005800FE"/>
    <w:rsid w:val="00593B4B"/>
    <w:rsid w:val="005E5624"/>
    <w:rsid w:val="005F1392"/>
    <w:rsid w:val="005F62FF"/>
    <w:rsid w:val="006004E2"/>
    <w:rsid w:val="00617A98"/>
    <w:rsid w:val="00644706"/>
    <w:rsid w:val="006B2FDA"/>
    <w:rsid w:val="006C61FA"/>
    <w:rsid w:val="007A5AA4"/>
    <w:rsid w:val="00855A50"/>
    <w:rsid w:val="00863F8F"/>
    <w:rsid w:val="00867A97"/>
    <w:rsid w:val="008D43E3"/>
    <w:rsid w:val="00914AB8"/>
    <w:rsid w:val="009C13E7"/>
    <w:rsid w:val="009D0C54"/>
    <w:rsid w:val="009E2BE5"/>
    <w:rsid w:val="00A063FD"/>
    <w:rsid w:val="00A3713A"/>
    <w:rsid w:val="00A702B3"/>
    <w:rsid w:val="00A91E60"/>
    <w:rsid w:val="00AA584A"/>
    <w:rsid w:val="00AC2BD3"/>
    <w:rsid w:val="00AD1818"/>
    <w:rsid w:val="00B37239"/>
    <w:rsid w:val="00B43F29"/>
    <w:rsid w:val="00B643F6"/>
    <w:rsid w:val="00BB2F7D"/>
    <w:rsid w:val="00BD51F6"/>
    <w:rsid w:val="00BF51F2"/>
    <w:rsid w:val="00C20C83"/>
    <w:rsid w:val="00C41E5F"/>
    <w:rsid w:val="00CB5F87"/>
    <w:rsid w:val="00D04284"/>
    <w:rsid w:val="00D24965"/>
    <w:rsid w:val="00DD4400"/>
    <w:rsid w:val="00E25794"/>
    <w:rsid w:val="00E55524"/>
    <w:rsid w:val="00E7728C"/>
    <w:rsid w:val="00E928F2"/>
    <w:rsid w:val="00EA015E"/>
    <w:rsid w:val="00ED2563"/>
    <w:rsid w:val="00ED3229"/>
    <w:rsid w:val="00FB1730"/>
    <w:rsid w:val="00FB7ED1"/>
    <w:rsid w:val="00FC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BD13"/>
  <w15:chartTrackingRefBased/>
  <w15:docId w15:val="{36548F5B-5880-416C-B5B7-27A9B517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4E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6004E2"/>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04E2"/>
    <w:rPr>
      <w:color w:val="0000FF"/>
      <w:u w:val="single"/>
    </w:rPr>
  </w:style>
  <w:style w:type="paragraph" w:customStyle="1" w:styleId="Level1">
    <w:name w:val="Level 1"/>
    <w:rsid w:val="006004E2"/>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004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4E2"/>
    <w:rPr>
      <w:rFonts w:asciiTheme="majorHAnsi" w:eastAsiaTheme="majorEastAsia" w:hAnsiTheme="majorHAnsi" w:cstheme="majorBidi"/>
      <w:spacing w:val="-10"/>
      <w:kern w:val="28"/>
      <w:sz w:val="56"/>
      <w:szCs w:val="56"/>
    </w:rPr>
  </w:style>
  <w:style w:type="paragraph" w:customStyle="1" w:styleId="ColorfulList-Accent11">
    <w:name w:val="Colorful List - Accent 11"/>
    <w:basedOn w:val="Normal"/>
    <w:uiPriority w:val="34"/>
    <w:qFormat/>
    <w:rsid w:val="006004E2"/>
    <w:pPr>
      <w:ind w:left="720"/>
      <w:contextualSpacing/>
    </w:pPr>
  </w:style>
  <w:style w:type="character" w:customStyle="1" w:styleId="Heading4Char">
    <w:name w:val="Heading 4 Char"/>
    <w:basedOn w:val="DefaultParagraphFont"/>
    <w:link w:val="Heading4"/>
    <w:rsid w:val="006004E2"/>
    <w:rPr>
      <w:rFonts w:ascii="Times New Roman" w:eastAsia="Times New Roman" w:hAnsi="Times New Roman" w:cs="Times New Roman"/>
      <w:b/>
      <w:bCs/>
      <w:sz w:val="24"/>
      <w:szCs w:val="24"/>
    </w:rPr>
  </w:style>
  <w:style w:type="paragraph" w:customStyle="1" w:styleId="Level3">
    <w:name w:val="Level 3"/>
    <w:rsid w:val="006004E2"/>
    <w:pPr>
      <w:autoSpaceDE w:val="0"/>
      <w:autoSpaceDN w:val="0"/>
      <w:adjustRightInd w:val="0"/>
      <w:spacing w:after="0" w:line="240" w:lineRule="auto"/>
      <w:ind w:left="2160"/>
    </w:pPr>
    <w:rPr>
      <w:rFonts w:ascii="Times New Roman" w:eastAsia="Times New Roman" w:hAnsi="Times New Roman" w:cs="Times New Roman"/>
      <w:sz w:val="24"/>
      <w:szCs w:val="24"/>
    </w:rPr>
  </w:style>
  <w:style w:type="character" w:customStyle="1" w:styleId="SYSHYPERTEXT">
    <w:name w:val="SYS_HYPERTEXT"/>
    <w:rsid w:val="006004E2"/>
    <w:rPr>
      <w:color w:val="0000FF"/>
      <w:u w:val="single"/>
    </w:rPr>
  </w:style>
  <w:style w:type="paragraph" w:styleId="NormalWeb">
    <w:name w:val="Normal (Web)"/>
    <w:basedOn w:val="Normal"/>
    <w:rsid w:val="006004E2"/>
    <w:pPr>
      <w:spacing w:before="100" w:beforeAutospacing="1" w:after="100" w:afterAutospacing="1"/>
    </w:pPr>
  </w:style>
  <w:style w:type="paragraph" w:customStyle="1" w:styleId="Standard">
    <w:name w:val="Standard"/>
    <w:rsid w:val="006004E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Strong">
    <w:name w:val="Strong"/>
    <w:uiPriority w:val="22"/>
    <w:qFormat/>
    <w:rsid w:val="006004E2"/>
    <w:rPr>
      <w:b/>
      <w:bCs/>
    </w:rPr>
  </w:style>
  <w:style w:type="paragraph" w:customStyle="1" w:styleId="default">
    <w:name w:val="default"/>
    <w:basedOn w:val="Normal"/>
    <w:rsid w:val="006004E2"/>
    <w:pPr>
      <w:spacing w:after="360"/>
    </w:pPr>
  </w:style>
  <w:style w:type="character" w:customStyle="1" w:styleId="apple-style-span">
    <w:name w:val="apple-style-span"/>
    <w:rsid w:val="006004E2"/>
  </w:style>
  <w:style w:type="paragraph" w:styleId="NoSpacing">
    <w:name w:val="No Spacing"/>
    <w:uiPriority w:val="1"/>
    <w:qFormat/>
    <w:rsid w:val="006004E2"/>
    <w:pPr>
      <w:spacing w:after="0" w:line="240" w:lineRule="auto"/>
    </w:pPr>
    <w:rPr>
      <w:rFonts w:ascii="Calibri" w:eastAsia="Calibri" w:hAnsi="Calibri" w:cs="Times New Roman"/>
    </w:rPr>
  </w:style>
  <w:style w:type="paragraph" w:styleId="ListParagraph">
    <w:name w:val="List Paragraph"/>
    <w:basedOn w:val="Normal"/>
    <w:uiPriority w:val="34"/>
    <w:qFormat/>
    <w:rsid w:val="006004E2"/>
    <w:pPr>
      <w:autoSpaceDE w:val="0"/>
      <w:autoSpaceDN w:val="0"/>
      <w:adjustRightInd w:val="0"/>
      <w:ind w:left="720"/>
      <w:contextualSpacing/>
    </w:pPr>
  </w:style>
  <w:style w:type="paragraph" w:styleId="BalloonText">
    <w:name w:val="Balloon Text"/>
    <w:basedOn w:val="Normal"/>
    <w:link w:val="BalloonTextChar"/>
    <w:uiPriority w:val="99"/>
    <w:semiHidden/>
    <w:unhideWhenUsed/>
    <w:rsid w:val="002849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95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C20C83"/>
    <w:rPr>
      <w:color w:val="605E5C"/>
      <w:shd w:val="clear" w:color="auto" w:fill="E1DFDD"/>
    </w:rPr>
  </w:style>
  <w:style w:type="character" w:styleId="FollowedHyperlink">
    <w:name w:val="FollowedHyperlink"/>
    <w:basedOn w:val="DefaultParagraphFont"/>
    <w:uiPriority w:val="99"/>
    <w:semiHidden/>
    <w:unhideWhenUsed/>
    <w:rsid w:val="009E2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sde.edu/sec/ses/Resources/FINAL%20-%20Alabama%20Literacy%20Act%20and%20Students%20with%20Disabilities%20FAQ.pdf" TargetMode="External"/><Relationship Id="rId13" Type="http://schemas.openxmlformats.org/officeDocument/2006/relationships/hyperlink" Target="https://sites.auburn.edu/admin/universitypolicies/default.aspx" TargetMode="External"/><Relationship Id="rId3" Type="http://schemas.openxmlformats.org/officeDocument/2006/relationships/styles" Target="styles.xml"/><Relationship Id="rId7" Type="http://schemas.openxmlformats.org/officeDocument/2006/relationships/hyperlink" Target="mailto:dglee@auburnschools.org" TargetMode="External"/><Relationship Id="rId12" Type="http://schemas.openxmlformats.org/officeDocument/2006/relationships/hyperlink" Target="https://sites.auburn.edu/admin/universitypolici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ites.auburn.edu/admin/universitypolicies/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lsde.edu/sec/ses/Policy/PlainLanguageFebruary2020.pdf" TargetMode="External"/><Relationship Id="rId4" Type="http://schemas.openxmlformats.org/officeDocument/2006/relationships/settings" Target="settings.xml"/><Relationship Id="rId9" Type="http://schemas.openxmlformats.org/officeDocument/2006/relationships/hyperlink" Target="https://www.alsde.edu/sec/ses/Policy/2019%20Mastering%20the%20Maze%20Process%20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1B2EF-0BB2-4A96-A649-CC639D4D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dc:description/>
  <cp:lastModifiedBy>Margaret Flores</cp:lastModifiedBy>
  <cp:revision>2</cp:revision>
  <cp:lastPrinted>2021-08-13T16:01:00Z</cp:lastPrinted>
  <dcterms:created xsi:type="dcterms:W3CDTF">2021-08-13T17:57:00Z</dcterms:created>
  <dcterms:modified xsi:type="dcterms:W3CDTF">2021-08-13T17:57:00Z</dcterms:modified>
</cp:coreProperties>
</file>