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5E6DE81B" w:rsidR="00F7719E" w:rsidRPr="00E7226D" w:rsidRDefault="00F7719E" w:rsidP="00F7719E">
      <w:pPr>
        <w:jc w:val="center"/>
        <w:rPr>
          <w:b/>
        </w:rPr>
      </w:pPr>
      <w:r w:rsidRPr="00E7226D">
        <w:rPr>
          <w:vertAlign w:val="subscript"/>
        </w:rPr>
        <w:softHyphen/>
      </w:r>
      <w:r w:rsidRPr="00E7226D">
        <w:rPr>
          <w:vertAlign w:val="subscript"/>
        </w:rPr>
        <w:softHyphen/>
      </w:r>
      <w:r w:rsidRPr="00E7226D">
        <w:rPr>
          <w:vertAlign w:val="subscript"/>
        </w:rPr>
        <w:softHyphen/>
      </w:r>
      <w:r w:rsidRPr="00E7226D">
        <w:rPr>
          <w:b/>
        </w:rPr>
        <w:t>AUBURN UNIVERSITY</w:t>
      </w:r>
    </w:p>
    <w:p w14:paraId="24615BA5" w14:textId="77777777" w:rsidR="00F7719E" w:rsidRPr="00E7226D" w:rsidRDefault="00F7719E" w:rsidP="00F7719E">
      <w:pPr>
        <w:jc w:val="center"/>
        <w:rPr>
          <w:b/>
        </w:rPr>
      </w:pPr>
      <w:r w:rsidRPr="00E7226D">
        <w:rPr>
          <w:b/>
        </w:rPr>
        <w:t>SPECIAL EDUCATION, REHABILITATION, AND COUNSELING</w:t>
      </w:r>
    </w:p>
    <w:p w14:paraId="672A6659" w14:textId="77777777" w:rsidR="00F7719E" w:rsidRPr="00E7226D" w:rsidRDefault="00F7719E" w:rsidP="00F7719E">
      <w:pPr>
        <w:ind w:left="90"/>
        <w:jc w:val="center"/>
      </w:pPr>
    </w:p>
    <w:p w14:paraId="1A179D6B" w14:textId="770D8B15" w:rsidR="00F7719E" w:rsidRPr="00E7226D" w:rsidRDefault="00F7719E" w:rsidP="7BE6B6F1">
      <w:pPr>
        <w:ind w:left="90"/>
        <w:rPr>
          <w:b/>
          <w:bCs/>
        </w:rPr>
      </w:pPr>
      <w:r w:rsidRPr="00E7226D">
        <w:t xml:space="preserve">Course Number: </w:t>
      </w:r>
      <w:r w:rsidRPr="00E7226D">
        <w:tab/>
      </w:r>
      <w:r w:rsidRPr="00E7226D">
        <w:tab/>
      </w:r>
      <w:r w:rsidRPr="00E7226D">
        <w:tab/>
        <w:t>COUN 2020</w:t>
      </w:r>
      <w:r w:rsidR="00762079">
        <w:t>-001</w:t>
      </w:r>
    </w:p>
    <w:p w14:paraId="04329271" w14:textId="76E2FF2C" w:rsidR="00F7719E" w:rsidRPr="00E7226D" w:rsidRDefault="00F7719E" w:rsidP="7BE6B6F1">
      <w:pPr>
        <w:ind w:left="90"/>
        <w:rPr>
          <w:b/>
          <w:bCs/>
        </w:rPr>
      </w:pPr>
      <w:r w:rsidRPr="00E7226D">
        <w:t xml:space="preserve">Course Title: </w:t>
      </w:r>
      <w:r w:rsidRPr="00E7226D">
        <w:tab/>
      </w:r>
      <w:r w:rsidRPr="00E7226D">
        <w:tab/>
      </w:r>
      <w:r w:rsidRPr="00E7226D">
        <w:tab/>
      </w:r>
      <w:r w:rsidRPr="00E7226D">
        <w:tab/>
        <w:t xml:space="preserve">Introduction to LGBTQ Studies </w:t>
      </w:r>
    </w:p>
    <w:p w14:paraId="2D2B0D22" w14:textId="77777777" w:rsidR="00F7719E" w:rsidRPr="00E7226D" w:rsidRDefault="00F7719E" w:rsidP="00F7719E">
      <w:pPr>
        <w:ind w:left="90"/>
      </w:pPr>
      <w:r w:rsidRPr="00E7226D">
        <w:t>Credit Hours:</w:t>
      </w:r>
      <w:r w:rsidRPr="00E7226D">
        <w:tab/>
      </w:r>
      <w:r w:rsidRPr="00E7226D">
        <w:tab/>
      </w:r>
      <w:r w:rsidRPr="00E7226D">
        <w:tab/>
      </w:r>
      <w:r w:rsidRPr="00E7226D">
        <w:tab/>
        <w:t xml:space="preserve">3 semester hours credits/Graded     </w:t>
      </w:r>
      <w:r w:rsidRPr="00E7226D">
        <w:tab/>
      </w:r>
    </w:p>
    <w:p w14:paraId="0A37501D" w14:textId="77777777" w:rsidR="00F7719E" w:rsidRPr="00E7226D" w:rsidRDefault="00F7719E" w:rsidP="00F7719E">
      <w:pPr>
        <w:ind w:left="90"/>
      </w:pPr>
    </w:p>
    <w:p w14:paraId="3CEAE3EA" w14:textId="5A202962" w:rsidR="00F7719E" w:rsidRPr="00E7226D" w:rsidRDefault="00F7719E" w:rsidP="00F7719E">
      <w:pPr>
        <w:ind w:left="90"/>
      </w:pPr>
      <w:r w:rsidRPr="00E7226D">
        <w:t xml:space="preserve">Instructor Information: </w:t>
      </w:r>
      <w:r w:rsidRPr="00E7226D">
        <w:tab/>
      </w:r>
      <w:r w:rsidRPr="00E7226D">
        <w:tab/>
      </w:r>
      <w:r w:rsidR="00220F53">
        <w:t>Ms. Candace McConaha</w:t>
      </w:r>
      <w:r w:rsidR="00731A76" w:rsidRPr="00E7226D">
        <w:t xml:space="preserve"> (She/Her/Hers)</w:t>
      </w:r>
    </w:p>
    <w:p w14:paraId="0959D5B1" w14:textId="77777777" w:rsidR="00F7719E" w:rsidRPr="00E7226D" w:rsidRDefault="00F7719E" w:rsidP="00F7719E">
      <w:pPr>
        <w:ind w:left="90"/>
      </w:pPr>
      <w:r w:rsidRPr="00E7226D">
        <w:tab/>
      </w:r>
      <w:r w:rsidRPr="00E7226D">
        <w:tab/>
      </w:r>
      <w:r w:rsidRPr="00E7226D">
        <w:tab/>
      </w:r>
      <w:r w:rsidRPr="00E7226D">
        <w:tab/>
      </w:r>
      <w:r w:rsidRPr="00E7226D">
        <w:tab/>
        <w:t xml:space="preserve">Graduate Teaching Assistant </w:t>
      </w:r>
    </w:p>
    <w:p w14:paraId="39650B61" w14:textId="72FCEEFB" w:rsidR="00F7719E" w:rsidRPr="00E7226D" w:rsidRDefault="00F7719E" w:rsidP="00F7719E">
      <w:pPr>
        <w:ind w:left="90"/>
      </w:pPr>
      <w:r w:rsidRPr="00E7226D">
        <w:tab/>
      </w:r>
      <w:r w:rsidRPr="00E7226D">
        <w:tab/>
      </w:r>
      <w:r w:rsidRPr="00E7226D">
        <w:tab/>
      </w:r>
      <w:r w:rsidRPr="00E7226D">
        <w:tab/>
      </w:r>
      <w:r w:rsidRPr="00E7226D">
        <w:tab/>
      </w:r>
      <w:r w:rsidR="00220F53">
        <w:t>Czm0141@auburn.edu</w:t>
      </w:r>
      <w:r w:rsidRPr="00E7226D">
        <w:rPr>
          <w:color w:val="000000" w:themeColor="text1"/>
        </w:rPr>
        <w:t xml:space="preserve"> </w:t>
      </w:r>
      <w:r w:rsidRPr="00E7226D">
        <w:tab/>
      </w:r>
    </w:p>
    <w:p w14:paraId="5DAB6C7B" w14:textId="77777777" w:rsidR="00F7719E" w:rsidRPr="00E7226D" w:rsidRDefault="00F7719E" w:rsidP="00F7719E">
      <w:pPr>
        <w:ind w:left="90"/>
        <w:rPr>
          <w:b/>
        </w:rPr>
      </w:pPr>
    </w:p>
    <w:p w14:paraId="24A036F7" w14:textId="49CB5053" w:rsidR="00F7719E" w:rsidRPr="00E7226D" w:rsidRDefault="00F7719E" w:rsidP="007C2B39">
      <w:pPr>
        <w:ind w:left="90"/>
      </w:pPr>
      <w:r w:rsidRPr="00E7226D">
        <w:t>Office Hours:</w:t>
      </w:r>
      <w:r w:rsidR="008B1002" w:rsidRPr="00E7226D">
        <w:tab/>
      </w:r>
      <w:r w:rsidR="008B1002" w:rsidRPr="00E7226D">
        <w:tab/>
      </w:r>
      <w:r w:rsidR="008B1002" w:rsidRPr="00E7226D">
        <w:tab/>
        <w:t xml:space="preserve">           </w:t>
      </w:r>
      <w:r w:rsidR="006666C7">
        <w:t>TR 8-9 am, Haley 1234G</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2863EC" w:rsidRPr="00E7226D" w14:paraId="212EB508" w14:textId="77777777" w:rsidTr="005D1693">
        <w:trPr>
          <w:trHeight w:val="1405"/>
        </w:trPr>
        <w:tc>
          <w:tcPr>
            <w:tcW w:w="10100" w:type="dxa"/>
          </w:tcPr>
          <w:p w14:paraId="33AA2E56" w14:textId="77777777" w:rsidR="002863EC" w:rsidRPr="005D1693" w:rsidRDefault="002863EC" w:rsidP="002863EC">
            <w:pPr>
              <w:ind w:left="90"/>
              <w:jc w:val="center"/>
              <w:rPr>
                <w:i/>
                <w:szCs w:val="32"/>
              </w:rPr>
            </w:pPr>
            <w:r w:rsidRPr="005D1693">
              <w:rPr>
                <w:i/>
                <w:szCs w:val="28"/>
              </w:rPr>
              <w:t>The course syllabus is a general plan for the course.</w:t>
            </w:r>
          </w:p>
          <w:p w14:paraId="4AA46E77" w14:textId="46CA49A7" w:rsidR="002863EC" w:rsidRPr="00220F53" w:rsidRDefault="002863EC" w:rsidP="00220F53">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tc>
      </w:tr>
    </w:tbl>
    <w:p w14:paraId="725ED14D" w14:textId="5F90753A" w:rsidR="00F7719E" w:rsidRPr="00E7226D" w:rsidRDefault="007C2B39" w:rsidP="002863EC">
      <w:pPr>
        <w:ind w:left="90"/>
        <w:rPr>
          <w:b/>
          <w:sz w:val="22"/>
          <w:szCs w:val="22"/>
        </w:rPr>
      </w:pPr>
      <w:r w:rsidRPr="00E7226D">
        <w:tab/>
      </w:r>
      <w:r w:rsidRPr="00E7226D">
        <w:tab/>
      </w:r>
      <w:r w:rsidR="00F7719E" w:rsidRPr="00E7226D">
        <w:rPr>
          <w:sz w:val="22"/>
          <w:szCs w:val="22"/>
        </w:rPr>
        <w:tab/>
      </w:r>
      <w:r w:rsidR="00F7719E" w:rsidRPr="00E7226D">
        <w:rPr>
          <w:sz w:val="22"/>
          <w:szCs w:val="22"/>
        </w:rPr>
        <w:tab/>
      </w:r>
    </w:p>
    <w:p w14:paraId="02EB378F" w14:textId="77777777" w:rsidR="00F7719E" w:rsidRPr="00E7226D" w:rsidRDefault="00F7719E" w:rsidP="00F7719E">
      <w:pPr>
        <w:ind w:left="90"/>
        <w:rPr>
          <w:b/>
        </w:rPr>
      </w:pPr>
    </w:p>
    <w:p w14:paraId="1958DC0B" w14:textId="77777777" w:rsidR="00E34967" w:rsidRDefault="00E34967" w:rsidP="00D8358C">
      <w:pPr>
        <w:jc w:val="both"/>
        <w:rPr>
          <w:b/>
          <w:sz w:val="28"/>
        </w:rPr>
      </w:pPr>
    </w:p>
    <w:p w14:paraId="1C73742A" w14:textId="00FE61A6" w:rsidR="00F7719E" w:rsidRDefault="00F7719E" w:rsidP="00D8358C">
      <w:pPr>
        <w:jc w:val="both"/>
        <w:rPr>
          <w:b/>
          <w:sz w:val="28"/>
        </w:rPr>
      </w:pPr>
      <w:r w:rsidRPr="00E7226D">
        <w:rPr>
          <w:b/>
          <w:sz w:val="28"/>
        </w:rPr>
        <w:t>Course Description:</w:t>
      </w:r>
    </w:p>
    <w:p w14:paraId="39F4D401" w14:textId="77777777" w:rsidR="00E34967" w:rsidRPr="00E7226D" w:rsidRDefault="00E34967" w:rsidP="00D8358C">
      <w:pPr>
        <w:jc w:val="both"/>
        <w:rPr>
          <w:b/>
          <w:sz w:val="28"/>
        </w:rPr>
      </w:pPr>
    </w:p>
    <w:p w14:paraId="1C44768C" w14:textId="77777777" w:rsidR="00F7719E" w:rsidRPr="00E7226D" w:rsidRDefault="00F7719E" w:rsidP="00D8358C">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6A05A809" w14:textId="77777777" w:rsidR="00F7719E" w:rsidRPr="00E7226D" w:rsidRDefault="00F7719E" w:rsidP="00D8358C">
      <w:pPr>
        <w:jc w:val="both"/>
      </w:pPr>
    </w:p>
    <w:p w14:paraId="19CC4B04" w14:textId="77777777" w:rsidR="00F7719E" w:rsidRPr="00E34967" w:rsidRDefault="00F7719E" w:rsidP="00D8358C">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A39BBE3" w14:textId="77777777" w:rsidR="00F7719E" w:rsidRPr="00E7226D" w:rsidRDefault="00F7719E" w:rsidP="00D8358C">
      <w:pPr>
        <w:jc w:val="both"/>
      </w:pPr>
    </w:p>
    <w:p w14:paraId="4AE7C745" w14:textId="77777777" w:rsidR="00F7719E" w:rsidRPr="00E7226D" w:rsidRDefault="00F7719E" w:rsidP="00D8358C">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41C8F396" w14:textId="77777777" w:rsidR="00F7719E" w:rsidRPr="00E7226D" w:rsidRDefault="00F7719E" w:rsidP="00D8358C">
      <w:pPr>
        <w:spacing w:line="280" w:lineRule="exact"/>
        <w:jc w:val="both"/>
      </w:pPr>
    </w:p>
    <w:p w14:paraId="247F9E59" w14:textId="77777777" w:rsidR="00F7719E" w:rsidRPr="00E7226D" w:rsidRDefault="00F7719E" w:rsidP="00D8358C">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72A3D3EC" w14:textId="77777777" w:rsidR="00F7719E" w:rsidRPr="00E7226D" w:rsidRDefault="00F7719E" w:rsidP="00D8358C">
      <w:pPr>
        <w:tabs>
          <w:tab w:val="left" w:pos="1560"/>
        </w:tabs>
        <w:spacing w:line="244" w:lineRule="auto"/>
        <w:ind w:right="705"/>
        <w:jc w:val="both"/>
      </w:pPr>
    </w:p>
    <w:p w14:paraId="40291EA2" w14:textId="77777777" w:rsidR="00F7719E" w:rsidRPr="00E7226D" w:rsidRDefault="00F7719E" w:rsidP="00D8358C">
      <w:pPr>
        <w:pStyle w:val="ListParagraph"/>
        <w:numPr>
          <w:ilvl w:val="0"/>
          <w:numId w:val="1"/>
        </w:numPr>
        <w:tabs>
          <w:tab w:val="left" w:pos="1560"/>
        </w:tabs>
        <w:spacing w:line="244" w:lineRule="auto"/>
        <w:ind w:right="705"/>
        <w:jc w:val="both"/>
      </w:pPr>
      <w:r w:rsidRPr="00E7226D">
        <w:rPr>
          <w:spacing w:val="-6"/>
        </w:rPr>
        <w:t>Issues related to heterosexism in today’s society</w:t>
      </w:r>
    </w:p>
    <w:p w14:paraId="0D0B940D" w14:textId="77777777" w:rsidR="00F7719E" w:rsidRPr="00E7226D" w:rsidRDefault="00F7719E" w:rsidP="00D8358C">
      <w:pPr>
        <w:spacing w:before="1" w:line="280" w:lineRule="exact"/>
        <w:jc w:val="both"/>
      </w:pPr>
    </w:p>
    <w:p w14:paraId="362EB2BA" w14:textId="77777777" w:rsidR="00F7719E" w:rsidRPr="00E7226D" w:rsidRDefault="00F7719E" w:rsidP="00D8358C">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0E27B00A" w14:textId="77777777" w:rsidR="00F7719E" w:rsidRPr="00E7226D" w:rsidRDefault="00F7719E" w:rsidP="00D8358C">
      <w:pPr>
        <w:spacing w:before="1" w:line="280" w:lineRule="exact"/>
        <w:jc w:val="both"/>
      </w:pPr>
    </w:p>
    <w:p w14:paraId="67C6E033" w14:textId="77777777" w:rsidR="00F7719E" w:rsidRPr="00E7226D" w:rsidRDefault="00F7719E" w:rsidP="00D8358C">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60061E4C" w14:textId="77777777" w:rsidR="00F7719E" w:rsidRPr="00E7226D" w:rsidRDefault="00F7719E" w:rsidP="00D8358C">
      <w:pPr>
        <w:spacing w:before="18" w:line="260" w:lineRule="exact"/>
        <w:jc w:val="both"/>
      </w:pPr>
    </w:p>
    <w:p w14:paraId="6A28401E" w14:textId="77777777" w:rsidR="00F7719E" w:rsidRPr="00E7226D" w:rsidRDefault="00F7719E" w:rsidP="00D8358C">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44EAFD9C" w14:textId="77777777" w:rsidR="00F7719E" w:rsidRPr="00E7226D" w:rsidRDefault="00F7719E" w:rsidP="00D8358C">
      <w:pPr>
        <w:spacing w:before="1" w:line="280" w:lineRule="exact"/>
        <w:jc w:val="both"/>
      </w:pPr>
    </w:p>
    <w:p w14:paraId="7127C556" w14:textId="77777777" w:rsidR="00F7719E" w:rsidRPr="00E7226D" w:rsidRDefault="00F7719E" w:rsidP="00D8358C">
      <w:pPr>
        <w:pStyle w:val="ListParagraph"/>
        <w:numPr>
          <w:ilvl w:val="0"/>
          <w:numId w:val="1"/>
        </w:numPr>
        <w:tabs>
          <w:tab w:val="left" w:pos="1540"/>
        </w:tabs>
        <w:ind w:right="91"/>
        <w:jc w:val="both"/>
      </w:pPr>
      <w:r w:rsidRPr="00E7226D">
        <w:lastRenderedPageBreak/>
        <w:t xml:space="preserve">Understanding of contemporary issues facing LGBTQ individuals, including marriage equality, parenting and legal issues, and the unique concerns facing older LGBTQ individuals </w:t>
      </w:r>
    </w:p>
    <w:p w14:paraId="4B94D5A5" w14:textId="77777777" w:rsidR="00F7719E" w:rsidRPr="00E7226D" w:rsidRDefault="00F7719E" w:rsidP="00D8358C">
      <w:pPr>
        <w:tabs>
          <w:tab w:val="left" w:pos="1540"/>
        </w:tabs>
        <w:ind w:left="1540" w:right="91" w:hanging="720"/>
        <w:jc w:val="both"/>
      </w:pPr>
    </w:p>
    <w:p w14:paraId="4F2A5F6E" w14:textId="77777777" w:rsidR="00F7719E" w:rsidRPr="00E7226D" w:rsidRDefault="00F7719E" w:rsidP="00D8358C">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3DEEC669" w14:textId="77777777" w:rsidR="00F7719E" w:rsidRPr="00E7226D" w:rsidRDefault="00F7719E" w:rsidP="00D8358C">
      <w:pPr>
        <w:jc w:val="both"/>
        <w:rPr>
          <w:b/>
          <w:sz w:val="28"/>
        </w:rPr>
      </w:pPr>
    </w:p>
    <w:p w14:paraId="18553AF2" w14:textId="77777777" w:rsidR="00F7719E" w:rsidRPr="00E7226D" w:rsidRDefault="00F7719E" w:rsidP="00D8358C">
      <w:pPr>
        <w:jc w:val="both"/>
        <w:rPr>
          <w:b/>
          <w:sz w:val="28"/>
        </w:rPr>
      </w:pPr>
      <w:r w:rsidRPr="00E7226D">
        <w:rPr>
          <w:b/>
          <w:sz w:val="28"/>
        </w:rPr>
        <w:t>Course Philosophy:</w:t>
      </w:r>
    </w:p>
    <w:p w14:paraId="7765D590" w14:textId="77777777" w:rsidR="00F7719E" w:rsidRPr="00E7226D" w:rsidRDefault="00F7719E" w:rsidP="00DE1AC1">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lues oth</w:t>
      </w:r>
      <w:r w:rsidRPr="00E7226D">
        <w:rPr>
          <w:spacing w:val="-1"/>
        </w:rPr>
        <w:t>e</w:t>
      </w:r>
      <w:r w:rsidRPr="00E7226D">
        <w:t xml:space="preserve">rs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w:t>
      </w:r>
      <w:r w:rsidR="0036410A" w:rsidRPr="00E7226D">
        <w:t xml:space="preserve"> </w:t>
      </w:r>
      <w:r w:rsidRPr="00E7226D">
        <w:t>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3656B9AB" w14:textId="77777777" w:rsidR="00FF1F07" w:rsidRPr="00E7226D" w:rsidRDefault="00FF1F07" w:rsidP="00DE1AC1">
      <w:pPr>
        <w:ind w:right="46"/>
        <w:jc w:val="both"/>
        <w:rPr>
          <w:spacing w:val="-1"/>
        </w:rPr>
      </w:pPr>
    </w:p>
    <w:p w14:paraId="273E5B1D" w14:textId="77777777" w:rsidR="00FF1F07" w:rsidRPr="00E7226D" w:rsidRDefault="00FF1F07" w:rsidP="00DE1AC1">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E7226D">
        <w:t xml:space="preserve">resource, strength and benefit. </w:t>
      </w:r>
      <w:r w:rsidRPr="00E7226D">
        <w:t xml:space="preserve">Your suggestions are encouraged and appreciated. Please let me know ways to improve the effectiveness of the course for you personally, or for other students or student groups. </w:t>
      </w:r>
    </w:p>
    <w:p w14:paraId="52A1C486" w14:textId="77777777" w:rsidR="00FF1F07" w:rsidRPr="00E7226D" w:rsidRDefault="00FF1F07" w:rsidP="00DE1AC1">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privately with me. I am always open to listening to students' experiences, and want to work with students to find acceptable ways to process and address the issue. </w:t>
      </w:r>
    </w:p>
    <w:p w14:paraId="7D39FFB2"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Pr="00E7226D" w:rsidRDefault="00FF1F07" w:rsidP="00DE1AC1">
      <w:pPr>
        <w:numPr>
          <w:ilvl w:val="0"/>
          <w:numId w:val="6"/>
        </w:numPr>
        <w:spacing w:before="100" w:beforeAutospacing="1" w:after="100" w:afterAutospacing="1"/>
        <w:jc w:val="both"/>
      </w:pPr>
      <w:r w:rsidRPr="00E7226D">
        <w:t>Notify me of the issue through anoth</w:t>
      </w:r>
      <w:r w:rsidR="0036410A" w:rsidRPr="00E7226D">
        <w:t xml:space="preserve">er source such as your </w:t>
      </w:r>
      <w:r w:rsidRPr="00E7226D">
        <w:t xml:space="preserve">advisor, a trusted faculty member, or a peer. If you do not feel comfortable discussing the issue directly with me, I encourage you to seek out another, more comfortable avenue to address the issue. </w:t>
      </w:r>
    </w:p>
    <w:p w14:paraId="3E3BA877" w14:textId="77777777" w:rsidR="00DE1AC1" w:rsidRPr="00E7226D" w:rsidRDefault="00FF1F07" w:rsidP="0036410A">
      <w:pPr>
        <w:pStyle w:val="rteindent1"/>
        <w:jc w:val="both"/>
        <w:rPr>
          <w:i/>
          <w:sz w:val="20"/>
        </w:rPr>
      </w:pPr>
      <w:r w:rsidRPr="00E7226D">
        <w:rPr>
          <w:i/>
          <w:sz w:val="20"/>
        </w:rPr>
        <w:t>Diversity State</w:t>
      </w:r>
      <w:r w:rsidR="00DE1AC1" w:rsidRPr="00E7226D">
        <w:rPr>
          <w:i/>
          <w:sz w:val="20"/>
        </w:rPr>
        <w:t>ment</w:t>
      </w:r>
      <w:r w:rsidRPr="00E7226D">
        <w:rPr>
          <w:i/>
          <w:sz w:val="20"/>
        </w:rPr>
        <w:t xml:space="preserve"> Adapted from Lynn Hernandez, Behavioral and Social Sciences, School of Public Health, Brown University </w:t>
      </w:r>
    </w:p>
    <w:p w14:paraId="3E17DA21" w14:textId="77777777" w:rsidR="00DE1AC1" w:rsidRPr="00E7226D" w:rsidRDefault="00DE1AC1" w:rsidP="00DE1AC1">
      <w:pPr>
        <w:pStyle w:val="Heading2"/>
        <w:jc w:val="both"/>
        <w:rPr>
          <w:rFonts w:ascii="Times New Roman" w:hAnsi="Times New Roman"/>
          <w:sz w:val="28"/>
        </w:rPr>
      </w:pPr>
      <w:r w:rsidRPr="00E7501B">
        <w:rPr>
          <w:rFonts w:ascii="Times New Roman" w:hAnsi="Times New Roman"/>
          <w:sz w:val="28"/>
        </w:rPr>
        <w:lastRenderedPageBreak/>
        <w:t>Grading:</w:t>
      </w:r>
    </w:p>
    <w:p w14:paraId="748451F9" w14:textId="77777777" w:rsidR="00DE1AC1" w:rsidRPr="00E7226D" w:rsidRDefault="00DE1AC1" w:rsidP="00DE1AC1">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DE1AC1" w:rsidRPr="00E7226D" w14:paraId="4CB97891" w14:textId="77777777" w:rsidTr="00297320">
        <w:trPr>
          <w:trHeight w:hRule="exact" w:val="323"/>
        </w:trPr>
        <w:tc>
          <w:tcPr>
            <w:tcW w:w="3586" w:type="dxa"/>
            <w:tcBorders>
              <w:top w:val="nil"/>
              <w:left w:val="nil"/>
              <w:bottom w:val="nil"/>
              <w:right w:val="nil"/>
            </w:tcBorders>
          </w:tcPr>
          <w:p w14:paraId="7C5EAC12" w14:textId="77777777" w:rsidR="00DE1AC1" w:rsidRPr="00E7226D" w:rsidRDefault="00DE1AC1" w:rsidP="00DE1AC1">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0CCF700D" w14:textId="7D6A2E90" w:rsidR="00DE1AC1" w:rsidRPr="00E7226D" w:rsidRDefault="00D563A8" w:rsidP="00D563A8">
            <w:pPr>
              <w:spacing w:before="69"/>
              <w:ind w:left="306" w:right="-20"/>
              <w:jc w:val="center"/>
            </w:pPr>
            <w:r>
              <w:t xml:space="preserve"> </w:t>
            </w:r>
            <w:r w:rsidR="003C15A2">
              <w:t>50</w:t>
            </w:r>
          </w:p>
        </w:tc>
      </w:tr>
      <w:tr w:rsidR="00DE1AC1" w:rsidRPr="00E7226D" w14:paraId="1C249782" w14:textId="77777777" w:rsidTr="00297320">
        <w:trPr>
          <w:trHeight w:hRule="exact" w:val="305"/>
        </w:trPr>
        <w:tc>
          <w:tcPr>
            <w:tcW w:w="3586" w:type="dxa"/>
            <w:tcBorders>
              <w:top w:val="nil"/>
              <w:left w:val="nil"/>
              <w:bottom w:val="nil"/>
              <w:right w:val="nil"/>
            </w:tcBorders>
          </w:tcPr>
          <w:p w14:paraId="71F69D33" w14:textId="77777777" w:rsidR="00DE1AC1" w:rsidRPr="00E7226D" w:rsidRDefault="00DE1AC1" w:rsidP="00DE1AC1">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02B72823" w14:textId="66A710B1" w:rsidR="00DE1AC1" w:rsidRPr="00E7226D" w:rsidRDefault="00D563A8" w:rsidP="00D563A8">
            <w:pPr>
              <w:spacing w:line="263" w:lineRule="exact"/>
              <w:ind w:left="306" w:right="-20"/>
              <w:jc w:val="center"/>
            </w:pPr>
            <w:r>
              <w:t xml:space="preserve"> </w:t>
            </w:r>
            <w:r w:rsidR="003C15A2">
              <w:t>50</w:t>
            </w:r>
          </w:p>
        </w:tc>
      </w:tr>
      <w:tr w:rsidR="00DE1AC1" w:rsidRPr="00E7226D" w14:paraId="0EAA8D00" w14:textId="77777777" w:rsidTr="00297320">
        <w:trPr>
          <w:trHeight w:hRule="exact" w:val="305"/>
        </w:trPr>
        <w:tc>
          <w:tcPr>
            <w:tcW w:w="3586" w:type="dxa"/>
            <w:tcBorders>
              <w:top w:val="nil"/>
              <w:left w:val="nil"/>
              <w:bottom w:val="nil"/>
              <w:right w:val="nil"/>
            </w:tcBorders>
          </w:tcPr>
          <w:p w14:paraId="28DD418E" w14:textId="77777777" w:rsidR="00DE1AC1" w:rsidRPr="00E7226D" w:rsidRDefault="00DE1AC1" w:rsidP="00DE1AC1">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3D2650BD" w14:textId="7B6C248C" w:rsidR="00DE1AC1" w:rsidRPr="00E7226D" w:rsidRDefault="00D563A8" w:rsidP="00D563A8">
            <w:pPr>
              <w:spacing w:line="263" w:lineRule="exact"/>
              <w:ind w:left="306" w:right="-20"/>
              <w:jc w:val="center"/>
            </w:pPr>
            <w:r>
              <w:t xml:space="preserve"> </w:t>
            </w:r>
            <w:r w:rsidR="003C15A2">
              <w:t>50</w:t>
            </w:r>
          </w:p>
        </w:tc>
      </w:tr>
      <w:tr w:rsidR="00165BA7" w:rsidRPr="00E7226D" w14:paraId="50254C29" w14:textId="77777777" w:rsidTr="00297320">
        <w:trPr>
          <w:trHeight w:hRule="exact" w:val="305"/>
        </w:trPr>
        <w:tc>
          <w:tcPr>
            <w:tcW w:w="3586" w:type="dxa"/>
            <w:tcBorders>
              <w:top w:val="nil"/>
              <w:left w:val="nil"/>
              <w:bottom w:val="nil"/>
              <w:right w:val="nil"/>
            </w:tcBorders>
          </w:tcPr>
          <w:p w14:paraId="557193C6" w14:textId="482DE9D5" w:rsidR="00165BA7" w:rsidRPr="00E7226D" w:rsidRDefault="00165BA7" w:rsidP="00165BA7">
            <w:pPr>
              <w:spacing w:line="263" w:lineRule="exact"/>
              <w:ind w:left="40" w:right="-20"/>
            </w:pPr>
            <w:r w:rsidRPr="00E7226D">
              <w:t>Class Participation</w:t>
            </w:r>
            <w:r w:rsidR="003C15A2">
              <w:t xml:space="preserve"> (2.5 per class)</w:t>
            </w:r>
          </w:p>
        </w:tc>
        <w:tc>
          <w:tcPr>
            <w:tcW w:w="1798" w:type="dxa"/>
            <w:tcBorders>
              <w:top w:val="nil"/>
              <w:left w:val="nil"/>
              <w:bottom w:val="nil"/>
              <w:right w:val="nil"/>
            </w:tcBorders>
          </w:tcPr>
          <w:p w14:paraId="20225F0B" w14:textId="74A176F9" w:rsidR="00165BA7" w:rsidRPr="00E7226D" w:rsidRDefault="00D563A8" w:rsidP="00D563A8">
            <w:pPr>
              <w:spacing w:line="263" w:lineRule="exact"/>
              <w:ind w:right="20"/>
              <w:jc w:val="center"/>
            </w:pPr>
            <w:r>
              <w:t xml:space="preserve">       </w:t>
            </w:r>
            <w:r w:rsidR="003C15A2">
              <w:t>65</w:t>
            </w:r>
          </w:p>
          <w:p w14:paraId="174B1212" w14:textId="167CF6A6" w:rsidR="00165BA7" w:rsidRPr="00E7226D" w:rsidRDefault="00165BA7" w:rsidP="00165BA7">
            <w:pPr>
              <w:spacing w:line="263" w:lineRule="exact"/>
              <w:ind w:left="306" w:right="-20"/>
              <w:jc w:val="right"/>
            </w:pPr>
          </w:p>
        </w:tc>
      </w:tr>
      <w:tr w:rsidR="00165BA7" w:rsidRPr="00E7226D" w14:paraId="2E01B174" w14:textId="77777777" w:rsidTr="00297320">
        <w:trPr>
          <w:trHeight w:hRule="exact" w:val="326"/>
        </w:trPr>
        <w:tc>
          <w:tcPr>
            <w:tcW w:w="3586" w:type="dxa"/>
            <w:tcBorders>
              <w:top w:val="nil"/>
              <w:left w:val="nil"/>
              <w:bottom w:val="nil"/>
              <w:right w:val="nil"/>
            </w:tcBorders>
          </w:tcPr>
          <w:p w14:paraId="706B2FBA" w14:textId="3F320966" w:rsidR="00165BA7" w:rsidRPr="00E7226D" w:rsidRDefault="00165BA7" w:rsidP="00165BA7">
            <w:pPr>
              <w:spacing w:line="263" w:lineRule="exact"/>
              <w:ind w:left="40" w:right="-20"/>
            </w:pPr>
            <w:r>
              <w:t xml:space="preserve">Movie </w:t>
            </w:r>
            <w:r w:rsidRPr="00E7226D">
              <w:t>Review Paper</w:t>
            </w:r>
          </w:p>
        </w:tc>
        <w:tc>
          <w:tcPr>
            <w:tcW w:w="1798" w:type="dxa"/>
            <w:tcBorders>
              <w:top w:val="nil"/>
              <w:left w:val="nil"/>
              <w:bottom w:val="nil"/>
              <w:right w:val="nil"/>
            </w:tcBorders>
          </w:tcPr>
          <w:p w14:paraId="049F31CB" w14:textId="60A3B7FF" w:rsidR="00165BA7" w:rsidRPr="00E7226D" w:rsidRDefault="00D563A8" w:rsidP="00D563A8">
            <w:pPr>
              <w:spacing w:line="263" w:lineRule="exact"/>
              <w:ind w:right="20"/>
              <w:jc w:val="center"/>
            </w:pPr>
            <w:r>
              <w:t xml:space="preserve">       </w:t>
            </w:r>
            <w:r w:rsidR="003C15A2">
              <w:t>50</w:t>
            </w:r>
            <w:r>
              <w:t xml:space="preserve">         </w:t>
            </w:r>
          </w:p>
        </w:tc>
      </w:tr>
      <w:tr w:rsidR="00D563A8" w:rsidRPr="00E7226D" w14:paraId="73D28298" w14:textId="77777777" w:rsidTr="00297320">
        <w:trPr>
          <w:trHeight w:hRule="exact" w:val="326"/>
        </w:trPr>
        <w:tc>
          <w:tcPr>
            <w:tcW w:w="3586" w:type="dxa"/>
            <w:tcBorders>
              <w:top w:val="nil"/>
              <w:left w:val="nil"/>
              <w:bottom w:val="nil"/>
              <w:right w:val="nil"/>
            </w:tcBorders>
          </w:tcPr>
          <w:p w14:paraId="4E11EA6F" w14:textId="70447513" w:rsidR="00D563A8" w:rsidRPr="00E7226D" w:rsidRDefault="00D563A8" w:rsidP="00165BA7">
            <w:pPr>
              <w:spacing w:line="263" w:lineRule="exact"/>
              <w:ind w:left="40" w:right="-20"/>
            </w:pPr>
            <w:r>
              <w:t>Book Review Paper</w:t>
            </w:r>
          </w:p>
        </w:tc>
        <w:tc>
          <w:tcPr>
            <w:tcW w:w="1798" w:type="dxa"/>
            <w:tcBorders>
              <w:top w:val="nil"/>
              <w:left w:val="nil"/>
              <w:bottom w:val="nil"/>
              <w:right w:val="nil"/>
            </w:tcBorders>
          </w:tcPr>
          <w:p w14:paraId="205B90E6" w14:textId="1FBF463C" w:rsidR="00D563A8" w:rsidRDefault="00D563A8" w:rsidP="00D563A8">
            <w:pPr>
              <w:spacing w:line="263" w:lineRule="exact"/>
              <w:ind w:right="20"/>
              <w:jc w:val="center"/>
            </w:pPr>
            <w:r>
              <w:t xml:space="preserve">        </w:t>
            </w:r>
            <w:r w:rsidR="003C15A2">
              <w:t xml:space="preserve">50 </w:t>
            </w:r>
          </w:p>
        </w:tc>
      </w:tr>
      <w:tr w:rsidR="00165BA7" w:rsidRPr="00165BA7" w14:paraId="644FAD9E" w14:textId="77777777" w:rsidTr="00297320">
        <w:trPr>
          <w:trHeight w:hRule="exact" w:val="326"/>
        </w:trPr>
        <w:tc>
          <w:tcPr>
            <w:tcW w:w="3586" w:type="dxa"/>
            <w:tcBorders>
              <w:top w:val="nil"/>
              <w:left w:val="nil"/>
              <w:bottom w:val="nil"/>
              <w:right w:val="nil"/>
            </w:tcBorders>
          </w:tcPr>
          <w:p w14:paraId="10610AC4" w14:textId="49D99427" w:rsidR="00165BA7" w:rsidRPr="00165BA7" w:rsidRDefault="00165BA7" w:rsidP="00165BA7">
            <w:pPr>
              <w:spacing w:line="263" w:lineRule="exact"/>
              <w:ind w:left="40" w:right="-20"/>
              <w:rPr>
                <w:b/>
                <w:bCs/>
              </w:rPr>
            </w:pPr>
            <w:r w:rsidRPr="00165BA7">
              <w:rPr>
                <w:b/>
                <w:bCs/>
              </w:rPr>
              <w:t>Total</w:t>
            </w:r>
          </w:p>
        </w:tc>
        <w:tc>
          <w:tcPr>
            <w:tcW w:w="1798" w:type="dxa"/>
            <w:tcBorders>
              <w:top w:val="nil"/>
              <w:left w:val="nil"/>
              <w:bottom w:val="nil"/>
              <w:right w:val="nil"/>
            </w:tcBorders>
          </w:tcPr>
          <w:p w14:paraId="658417D4" w14:textId="69C11B71" w:rsidR="00165BA7" w:rsidRPr="00165BA7" w:rsidRDefault="00165BA7" w:rsidP="00165BA7">
            <w:pPr>
              <w:spacing w:line="263" w:lineRule="exact"/>
              <w:ind w:right="20"/>
              <w:rPr>
                <w:b/>
                <w:bCs/>
              </w:rPr>
            </w:pPr>
            <w:r>
              <w:rPr>
                <w:b/>
                <w:bCs/>
              </w:rPr>
              <w:t xml:space="preserve">             </w:t>
            </w:r>
            <w:r w:rsidR="00297320">
              <w:rPr>
                <w:b/>
                <w:bCs/>
              </w:rPr>
              <w:t xml:space="preserve">   </w:t>
            </w:r>
            <w:r w:rsidR="003C15A2">
              <w:rPr>
                <w:b/>
                <w:bCs/>
              </w:rPr>
              <w:t>315</w:t>
            </w:r>
          </w:p>
        </w:tc>
      </w:tr>
      <w:tr w:rsidR="00165BA7" w:rsidRPr="00E7226D" w14:paraId="23E6E260" w14:textId="77777777" w:rsidTr="00297320">
        <w:trPr>
          <w:trHeight w:hRule="exact" w:val="326"/>
        </w:trPr>
        <w:tc>
          <w:tcPr>
            <w:tcW w:w="3586" w:type="dxa"/>
            <w:tcBorders>
              <w:top w:val="nil"/>
              <w:left w:val="nil"/>
              <w:bottom w:val="nil"/>
              <w:right w:val="nil"/>
            </w:tcBorders>
          </w:tcPr>
          <w:p w14:paraId="107AAAC7" w14:textId="1248A99A" w:rsidR="00165BA7" w:rsidRPr="00E7226D" w:rsidRDefault="00165BA7" w:rsidP="00165BA7">
            <w:pPr>
              <w:spacing w:line="263" w:lineRule="exact"/>
              <w:ind w:right="-20"/>
            </w:pPr>
          </w:p>
        </w:tc>
        <w:tc>
          <w:tcPr>
            <w:tcW w:w="1798" w:type="dxa"/>
            <w:tcBorders>
              <w:top w:val="nil"/>
              <w:left w:val="nil"/>
              <w:bottom w:val="nil"/>
              <w:right w:val="nil"/>
            </w:tcBorders>
          </w:tcPr>
          <w:p w14:paraId="43FBD11F" w14:textId="1EC4FD78" w:rsidR="00165BA7" w:rsidRPr="00E7226D" w:rsidRDefault="00165BA7" w:rsidP="00165BA7">
            <w:pPr>
              <w:spacing w:line="263" w:lineRule="exact"/>
              <w:ind w:right="20"/>
              <w:jc w:val="right"/>
            </w:pPr>
          </w:p>
        </w:tc>
      </w:tr>
      <w:tr w:rsidR="00165BA7" w:rsidRPr="00E7226D" w14:paraId="0D3BB65E" w14:textId="77777777" w:rsidTr="00297320">
        <w:trPr>
          <w:trHeight w:hRule="exact" w:val="326"/>
        </w:trPr>
        <w:tc>
          <w:tcPr>
            <w:tcW w:w="3586" w:type="dxa"/>
            <w:tcBorders>
              <w:top w:val="nil"/>
              <w:left w:val="nil"/>
              <w:bottom w:val="nil"/>
              <w:right w:val="nil"/>
            </w:tcBorders>
          </w:tcPr>
          <w:p w14:paraId="4BF53985" w14:textId="6CEB4B01" w:rsidR="00165BA7" w:rsidRPr="00E7226D" w:rsidRDefault="00165BA7" w:rsidP="00165BA7">
            <w:pPr>
              <w:spacing w:line="263" w:lineRule="exact"/>
              <w:ind w:right="-20"/>
              <w:rPr>
                <w:b/>
              </w:rPr>
            </w:pPr>
          </w:p>
        </w:tc>
        <w:tc>
          <w:tcPr>
            <w:tcW w:w="1798" w:type="dxa"/>
            <w:tcBorders>
              <w:top w:val="nil"/>
              <w:left w:val="nil"/>
              <w:bottom w:val="nil"/>
              <w:right w:val="nil"/>
            </w:tcBorders>
          </w:tcPr>
          <w:p w14:paraId="5B060510" w14:textId="08D4F5ED" w:rsidR="00165BA7" w:rsidRPr="00E7226D" w:rsidRDefault="00165BA7" w:rsidP="00165BA7">
            <w:pPr>
              <w:spacing w:line="263" w:lineRule="exact"/>
              <w:ind w:right="20"/>
              <w:jc w:val="right"/>
              <w:rPr>
                <w:b/>
              </w:rPr>
            </w:pPr>
          </w:p>
        </w:tc>
      </w:tr>
    </w:tbl>
    <w:p w14:paraId="53128261" w14:textId="77777777" w:rsidR="00DE1AC1" w:rsidRPr="00E7226D"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DE1AC1" w:rsidRPr="00E7226D" w14:paraId="79B1190A" w14:textId="77777777" w:rsidTr="00DE1AC1">
        <w:trPr>
          <w:trHeight w:val="277"/>
        </w:trPr>
        <w:tc>
          <w:tcPr>
            <w:tcW w:w="1947" w:type="dxa"/>
          </w:tcPr>
          <w:p w14:paraId="5316D17B" w14:textId="77777777" w:rsidR="00DE1AC1" w:rsidRPr="00E7226D" w:rsidRDefault="00DE1AC1" w:rsidP="00DE1AC1">
            <w:pPr>
              <w:rPr>
                <w:b/>
              </w:rPr>
            </w:pPr>
            <w:r w:rsidRPr="00E7226D">
              <w:rPr>
                <w:b/>
              </w:rPr>
              <w:t>A</w:t>
            </w:r>
          </w:p>
        </w:tc>
        <w:tc>
          <w:tcPr>
            <w:tcW w:w="1947" w:type="dxa"/>
          </w:tcPr>
          <w:p w14:paraId="61ED4E73" w14:textId="77777777" w:rsidR="00DE1AC1" w:rsidRPr="00E7226D" w:rsidRDefault="00DE1AC1" w:rsidP="00DE1AC1">
            <w:pPr>
              <w:rPr>
                <w:b/>
              </w:rPr>
            </w:pPr>
            <w:r w:rsidRPr="00E7226D">
              <w:rPr>
                <w:b/>
              </w:rPr>
              <w:t>B</w:t>
            </w:r>
          </w:p>
        </w:tc>
        <w:tc>
          <w:tcPr>
            <w:tcW w:w="1947" w:type="dxa"/>
          </w:tcPr>
          <w:p w14:paraId="37AAF844" w14:textId="77777777" w:rsidR="00DE1AC1" w:rsidRPr="00E7226D" w:rsidRDefault="00DE1AC1" w:rsidP="00DE1AC1">
            <w:pPr>
              <w:rPr>
                <w:b/>
              </w:rPr>
            </w:pPr>
            <w:r w:rsidRPr="00E7226D">
              <w:rPr>
                <w:b/>
              </w:rPr>
              <w:t>C</w:t>
            </w:r>
          </w:p>
        </w:tc>
        <w:tc>
          <w:tcPr>
            <w:tcW w:w="1947" w:type="dxa"/>
          </w:tcPr>
          <w:p w14:paraId="61740529" w14:textId="77777777" w:rsidR="00DE1AC1" w:rsidRPr="00E7226D" w:rsidRDefault="00DE1AC1" w:rsidP="00DE1AC1">
            <w:pPr>
              <w:rPr>
                <w:b/>
              </w:rPr>
            </w:pPr>
            <w:r w:rsidRPr="00E7226D">
              <w:rPr>
                <w:b/>
              </w:rPr>
              <w:t>D</w:t>
            </w:r>
          </w:p>
        </w:tc>
        <w:tc>
          <w:tcPr>
            <w:tcW w:w="1948" w:type="dxa"/>
          </w:tcPr>
          <w:p w14:paraId="632692EA" w14:textId="77777777" w:rsidR="00DE1AC1" w:rsidRPr="00E7226D" w:rsidRDefault="00DE1AC1" w:rsidP="00DE1AC1">
            <w:pPr>
              <w:rPr>
                <w:b/>
              </w:rPr>
            </w:pPr>
            <w:r w:rsidRPr="00E7226D">
              <w:rPr>
                <w:b/>
              </w:rPr>
              <w:t>F</w:t>
            </w:r>
          </w:p>
        </w:tc>
      </w:tr>
      <w:tr w:rsidR="00DE1AC1" w:rsidRPr="00E7226D" w14:paraId="7975B1E2" w14:textId="77777777" w:rsidTr="00DE1AC1">
        <w:trPr>
          <w:trHeight w:val="97"/>
        </w:trPr>
        <w:tc>
          <w:tcPr>
            <w:tcW w:w="1947" w:type="dxa"/>
          </w:tcPr>
          <w:p w14:paraId="7BFF6805" w14:textId="0704CE74" w:rsidR="00DE1AC1" w:rsidRPr="00E7226D" w:rsidRDefault="00D46661" w:rsidP="00DE1AC1">
            <w:r>
              <w:t>100 – 90%</w:t>
            </w:r>
            <w:r w:rsidR="00DE1AC1" w:rsidRPr="00E7226D">
              <w:t xml:space="preserve"> </w:t>
            </w:r>
          </w:p>
        </w:tc>
        <w:tc>
          <w:tcPr>
            <w:tcW w:w="1947" w:type="dxa"/>
          </w:tcPr>
          <w:p w14:paraId="4C86E2F9" w14:textId="08584737" w:rsidR="00DE1AC1" w:rsidRPr="00E7226D" w:rsidRDefault="00D46661" w:rsidP="00DE1AC1">
            <w:r>
              <w:t>89 – 80%</w:t>
            </w:r>
            <w:r w:rsidR="00DE1AC1" w:rsidRPr="00E7226D">
              <w:t xml:space="preserve"> </w:t>
            </w:r>
          </w:p>
        </w:tc>
        <w:tc>
          <w:tcPr>
            <w:tcW w:w="1947" w:type="dxa"/>
          </w:tcPr>
          <w:p w14:paraId="4E05B6B9" w14:textId="02FCBF45" w:rsidR="00DE1AC1" w:rsidRPr="00E7226D" w:rsidRDefault="002C27BD" w:rsidP="00DE1AC1">
            <w:r>
              <w:t>79 – 70%</w:t>
            </w:r>
            <w:r w:rsidR="00DE1AC1" w:rsidRPr="00E7226D">
              <w:t xml:space="preserve"> </w:t>
            </w:r>
          </w:p>
        </w:tc>
        <w:tc>
          <w:tcPr>
            <w:tcW w:w="1947" w:type="dxa"/>
          </w:tcPr>
          <w:p w14:paraId="5B18DF29" w14:textId="269F3928" w:rsidR="00DE1AC1" w:rsidRPr="00E7226D" w:rsidRDefault="002C27BD" w:rsidP="00DE1AC1">
            <w:r>
              <w:t xml:space="preserve">69 – 60% </w:t>
            </w:r>
          </w:p>
        </w:tc>
        <w:tc>
          <w:tcPr>
            <w:tcW w:w="1948" w:type="dxa"/>
          </w:tcPr>
          <w:p w14:paraId="2E92102B" w14:textId="65735049" w:rsidR="00DE1AC1" w:rsidRPr="00E7226D" w:rsidRDefault="002C27BD" w:rsidP="00DE1AC1">
            <w:r>
              <w:t xml:space="preserve">59% and below </w:t>
            </w:r>
          </w:p>
        </w:tc>
      </w:tr>
    </w:tbl>
    <w:p w14:paraId="62486C05" w14:textId="77777777" w:rsidR="0036410A" w:rsidRPr="00E7226D" w:rsidRDefault="0036410A" w:rsidP="00DE1AC1">
      <w:pPr>
        <w:jc w:val="both"/>
      </w:pPr>
    </w:p>
    <w:p w14:paraId="62C20F8C" w14:textId="77777777" w:rsidR="00FE040B" w:rsidRPr="00E7226D" w:rsidRDefault="00F7719E" w:rsidP="00DE1AC1">
      <w:pPr>
        <w:jc w:val="both"/>
        <w:rPr>
          <w:b/>
          <w:sz w:val="28"/>
        </w:rPr>
      </w:pPr>
      <w:r w:rsidRPr="00E7226D">
        <w:rPr>
          <w:b/>
          <w:sz w:val="28"/>
        </w:rPr>
        <w:t>Assignments/Projects:</w:t>
      </w:r>
    </w:p>
    <w:p w14:paraId="079AC502" w14:textId="2970853C" w:rsidR="00BB5821" w:rsidRPr="00E7226D" w:rsidRDefault="00BB5821" w:rsidP="00BB5821">
      <w:pPr>
        <w:spacing w:line="271" w:lineRule="exact"/>
        <w:ind w:right="-20"/>
        <w:jc w:val="both"/>
        <w:rPr>
          <w:u w:color="000000"/>
        </w:rPr>
      </w:pPr>
      <w:r w:rsidRPr="00E7226D">
        <w:rPr>
          <w:u w:color="000000"/>
        </w:rPr>
        <w:t xml:space="preserve">Assignments are due at the </w:t>
      </w:r>
      <w:r w:rsidRPr="00E7226D">
        <w:rPr>
          <w:u w:val="single"/>
        </w:rPr>
        <w:t>START</w:t>
      </w:r>
      <w:r w:rsidRPr="00E7226D">
        <w:rPr>
          <w:u w:color="000000"/>
        </w:rPr>
        <w:t xml:space="preserve"> of class on the date listed on the syllabus. Canvas is considered the official time-stamp for assignments. Those assignments turned in after the indicated time on Canvas are subject to point deduction. Late papers/assignments will receive a </w:t>
      </w:r>
      <w:r w:rsidR="00220F53">
        <w:rPr>
          <w:u w:color="000000"/>
        </w:rPr>
        <w:t>15</w:t>
      </w:r>
      <w:r w:rsidRPr="00E7226D">
        <w:rPr>
          <w:u w:color="000000"/>
        </w:rPr>
        <w:t>% deduction in grade for each day they are late.</w:t>
      </w:r>
    </w:p>
    <w:p w14:paraId="4101652C" w14:textId="77777777" w:rsidR="00DE1AC1" w:rsidRPr="00E7226D" w:rsidRDefault="00DE1AC1" w:rsidP="00DE1AC1">
      <w:pPr>
        <w:ind w:right="406"/>
        <w:jc w:val="both"/>
      </w:pPr>
    </w:p>
    <w:p w14:paraId="42DFE3DE" w14:textId="77777777" w:rsidR="00F7719E" w:rsidRPr="00E7226D" w:rsidRDefault="00F7719E" w:rsidP="00DE1AC1">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487F431E" w14:textId="0CBF01EE" w:rsidR="00F7719E" w:rsidRPr="00E7226D" w:rsidRDefault="00F7719E" w:rsidP="00DE1AC1">
      <w:pPr>
        <w:spacing w:line="271" w:lineRule="exact"/>
        <w:ind w:right="-20"/>
        <w:jc w:val="both"/>
      </w:pPr>
      <w:r w:rsidRPr="00E7226D">
        <w:t>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4B99056E" w14:textId="77777777" w:rsidR="00FE040B" w:rsidRPr="00E7226D" w:rsidRDefault="00FE040B" w:rsidP="00DE1AC1">
      <w:pPr>
        <w:spacing w:line="271" w:lineRule="exact"/>
        <w:ind w:right="-20"/>
        <w:jc w:val="both"/>
      </w:pPr>
    </w:p>
    <w:p w14:paraId="78B08468" w14:textId="77777777" w:rsidR="00F7719E" w:rsidRPr="00E7226D" w:rsidRDefault="00F7719E" w:rsidP="00DE1AC1">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125F8D42" w14:textId="10169004" w:rsidR="00F7719E" w:rsidRPr="00E7226D" w:rsidRDefault="00F7719E" w:rsidP="00DE1AC1">
      <w:pPr>
        <w:spacing w:line="271" w:lineRule="exact"/>
        <w:ind w:right="-20"/>
        <w:jc w:val="both"/>
      </w:pPr>
      <w:r w:rsidRPr="00E7226D">
        <w:t>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1299C43A" w14:textId="77777777" w:rsidR="00DE1AC1" w:rsidRPr="00E7226D" w:rsidRDefault="00DE1AC1" w:rsidP="00DE1AC1">
      <w:pPr>
        <w:spacing w:line="271" w:lineRule="exact"/>
        <w:ind w:right="-20"/>
        <w:jc w:val="both"/>
      </w:pPr>
    </w:p>
    <w:p w14:paraId="03980F12" w14:textId="77777777" w:rsidR="00FE040B" w:rsidRPr="00E7226D" w:rsidRDefault="00FE040B" w:rsidP="00DE1AC1">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45856994" w14:textId="3CBFDCD6" w:rsidR="00FE040B" w:rsidRPr="00E7226D" w:rsidRDefault="00FE040B" w:rsidP="00DE1AC1">
      <w:pPr>
        <w:spacing w:line="271" w:lineRule="exact"/>
        <w:ind w:right="-20"/>
        <w:jc w:val="both"/>
        <w:rPr>
          <w:spacing w:val="-1"/>
        </w:rPr>
      </w:pPr>
      <w:r w:rsidRPr="00E7226D">
        <w:rPr>
          <w:spacing w:val="-3"/>
        </w:rPr>
        <w:t>I</w:t>
      </w:r>
      <w:r w:rsidRPr="00E7226D">
        <w:t>n</w:t>
      </w:r>
      <w:r w:rsidRPr="00E7226D">
        <w:rPr>
          <w:spacing w:val="2"/>
        </w:rPr>
        <w:t xml:space="preserve"> </w:t>
      </w:r>
      <w:r w:rsidRPr="00E7226D">
        <w:rPr>
          <w:spacing w:val="-2"/>
        </w:rPr>
        <w:t>g</w:t>
      </w:r>
      <w:r w:rsidRPr="00E7226D">
        <w:t>roups,</w:t>
      </w:r>
      <w:r w:rsidRPr="00E7226D">
        <w:rPr>
          <w:spacing w:val="2"/>
        </w:rPr>
        <w:t xml:space="preserve"> </w:t>
      </w:r>
      <w:r w:rsidRPr="00E7226D">
        <w:rPr>
          <w:spacing w:val="-5"/>
        </w:rPr>
        <w:t>y</w:t>
      </w:r>
      <w:r w:rsidRPr="00E7226D">
        <w:t>ou</w:t>
      </w:r>
      <w:r w:rsidRPr="00E7226D">
        <w:rPr>
          <w:spacing w:val="2"/>
        </w:rPr>
        <w:t xml:space="preserve"> </w:t>
      </w:r>
      <w:r w:rsidRPr="00E7226D">
        <w:t>will</w:t>
      </w:r>
      <w:r w:rsidRPr="00E7226D">
        <w:rPr>
          <w:spacing w:val="1"/>
        </w:rPr>
        <w:t xml:space="preserve"> </w:t>
      </w:r>
      <w:r w:rsidRPr="00E7226D">
        <w:t>pr</w:t>
      </w:r>
      <w:r w:rsidRPr="00E7226D">
        <w:rPr>
          <w:spacing w:val="-2"/>
        </w:rPr>
        <w:t>e</w:t>
      </w:r>
      <w:r w:rsidRPr="00E7226D">
        <w:t>s</w:t>
      </w:r>
      <w:r w:rsidRPr="00E7226D">
        <w:rPr>
          <w:spacing w:val="-1"/>
        </w:rPr>
        <w:t>e</w:t>
      </w:r>
      <w:r w:rsidRPr="00E7226D">
        <w:t xml:space="preserve">nt on one of the following identities: </w:t>
      </w:r>
      <w:r w:rsidRPr="00E7226D">
        <w:rPr>
          <w:b/>
        </w:rPr>
        <w:t>lesbian, gay, bisexual</w:t>
      </w:r>
      <w:r w:rsidR="00926BD5">
        <w:rPr>
          <w:b/>
        </w:rPr>
        <w:t>,</w:t>
      </w:r>
      <w:r w:rsidRPr="00E7226D">
        <w:rPr>
          <w:b/>
        </w:rPr>
        <w:t xml:space="preserve"> pansexual, asexual, transgender, or intersex</w:t>
      </w:r>
      <w:r w:rsidRPr="00E7226D">
        <w:t>. On</w:t>
      </w:r>
      <w:r w:rsidRPr="00E7226D">
        <w:rPr>
          <w:spacing w:val="3"/>
        </w:rPr>
        <w:t>l</w:t>
      </w:r>
      <w:r w:rsidRPr="00E7226D">
        <w:t>y</w:t>
      </w:r>
      <w:r w:rsidRPr="00E7226D">
        <w:rPr>
          <w:spacing w:val="-5"/>
        </w:rPr>
        <w:t xml:space="preserve"> </w:t>
      </w:r>
      <w:r w:rsidRPr="00E7226D">
        <w:t>one</w:t>
      </w:r>
      <w:r w:rsidRPr="00E7226D">
        <w:rPr>
          <w:spacing w:val="1"/>
        </w:rPr>
        <w:t xml:space="preserve"> </w:t>
      </w:r>
      <w:r w:rsidRPr="00E7226D">
        <w:t>group</w:t>
      </w:r>
      <w:r w:rsidRPr="00E7226D">
        <w:rPr>
          <w:spacing w:val="-1"/>
        </w:rPr>
        <w:t xml:space="preserve"> ca</w:t>
      </w:r>
      <w:r w:rsidRPr="00E7226D">
        <w:t xml:space="preserve">n </w:t>
      </w:r>
      <w:r w:rsidRPr="00E7226D">
        <w:rPr>
          <w:spacing w:val="2"/>
        </w:rPr>
        <w:t>p</w:t>
      </w:r>
      <w:r w:rsidRPr="00E7226D">
        <w:t>res</w:t>
      </w:r>
      <w:r w:rsidRPr="00E7226D">
        <w:rPr>
          <w:spacing w:val="-1"/>
        </w:rPr>
        <w:t>e</w:t>
      </w:r>
      <w:r w:rsidRPr="00E7226D">
        <w:t>nt on e</w:t>
      </w:r>
      <w:r w:rsidRPr="00E7226D">
        <w:rPr>
          <w:spacing w:val="-1"/>
        </w:rPr>
        <w:t>ac</w:t>
      </w:r>
      <w:r w:rsidRPr="00E7226D">
        <w:t>h top</w:t>
      </w:r>
      <w:r w:rsidRPr="00E7226D">
        <w:rPr>
          <w:spacing w:val="1"/>
        </w:rPr>
        <w:t>i</w:t>
      </w:r>
      <w:r w:rsidRPr="00E7226D">
        <w:rPr>
          <w:spacing w:val="-1"/>
        </w:rPr>
        <w:t>c</w:t>
      </w:r>
      <w:r w:rsidRPr="00E7226D">
        <w:t>. Yo</w:t>
      </w:r>
      <w:r w:rsidRPr="00E7226D">
        <w:rPr>
          <w:spacing w:val="2"/>
        </w:rPr>
        <w:t>u</w:t>
      </w:r>
      <w:r w:rsidRPr="00E7226D">
        <w:t>r</w:t>
      </w:r>
      <w:r w:rsidRPr="00E7226D">
        <w:rPr>
          <w:spacing w:val="1"/>
        </w:rPr>
        <w:t xml:space="preserve"> </w:t>
      </w:r>
      <w:r w:rsidRPr="00E7226D">
        <w:rPr>
          <w:spacing w:val="-2"/>
        </w:rPr>
        <w:t>g</w:t>
      </w:r>
      <w:r w:rsidRPr="00E7226D">
        <w:t>roup</w:t>
      </w:r>
      <w:r w:rsidRPr="00E7226D">
        <w:rPr>
          <w:spacing w:val="1"/>
        </w:rPr>
        <w:t xml:space="preserve"> </w:t>
      </w:r>
      <w:r w:rsidRPr="00E7226D">
        <w:t xml:space="preserve">will </w:t>
      </w:r>
      <w:r w:rsidRPr="00E7226D">
        <w:rPr>
          <w:spacing w:val="2"/>
        </w:rPr>
        <w:t>b</w:t>
      </w:r>
      <w:r w:rsidRPr="00E7226D">
        <w:t>ring</w:t>
      </w:r>
      <w:r w:rsidRPr="00E7226D">
        <w:rPr>
          <w:spacing w:val="-3"/>
        </w:rPr>
        <w:t xml:space="preserve"> </w:t>
      </w:r>
      <w:r w:rsidRPr="00E7226D">
        <w:t xml:space="preserve">in </w:t>
      </w:r>
      <w:r w:rsidRPr="00E7226D">
        <w:rPr>
          <w:b/>
        </w:rPr>
        <w:t>at least 5 outside sou</w:t>
      </w:r>
      <w:r w:rsidRPr="00E7226D">
        <w:rPr>
          <w:b/>
          <w:spacing w:val="-1"/>
        </w:rPr>
        <w:t>rce</w:t>
      </w:r>
      <w:r w:rsidRPr="00E7226D">
        <w:rPr>
          <w:b/>
        </w:rPr>
        <w:t>s</w:t>
      </w:r>
      <w:r w:rsidRPr="00E7226D">
        <w:t>. You will</w:t>
      </w:r>
      <w:r w:rsidRPr="00E7226D">
        <w:rPr>
          <w:spacing w:val="1"/>
        </w:rPr>
        <w:t xml:space="preserve"> </w:t>
      </w:r>
      <w:r w:rsidRPr="00E7226D">
        <w:t>submit</w:t>
      </w:r>
      <w:r w:rsidRPr="00E7226D">
        <w:rPr>
          <w:spacing w:val="1"/>
        </w:rPr>
        <w:t xml:space="preserve"> </w:t>
      </w:r>
      <w:r w:rsidRPr="00E7226D">
        <w:t>a</w:t>
      </w:r>
      <w:r w:rsidRPr="00E7226D">
        <w:rPr>
          <w:spacing w:val="-1"/>
        </w:rPr>
        <w:t xml:space="preserve"> </w:t>
      </w:r>
      <w:r w:rsidRPr="00E7226D">
        <w:t>r</w:t>
      </w:r>
      <w:r w:rsidRPr="00E7226D">
        <w:rPr>
          <w:spacing w:val="-2"/>
        </w:rPr>
        <w:t>e</w:t>
      </w:r>
      <w:r w:rsidRPr="00E7226D">
        <w:t>f</w:t>
      </w:r>
      <w:r w:rsidRPr="00E7226D">
        <w:rPr>
          <w:spacing w:val="-2"/>
        </w:rPr>
        <w:t>e</w:t>
      </w:r>
      <w:r w:rsidRPr="00E7226D">
        <w:t>r</w:t>
      </w:r>
      <w:r w:rsidRPr="00E7226D">
        <w:rPr>
          <w:spacing w:val="-2"/>
        </w:rPr>
        <w:t>e</w:t>
      </w:r>
      <w:r w:rsidRPr="00E7226D">
        <w:rPr>
          <w:spacing w:val="2"/>
        </w:rPr>
        <w:t>n</w:t>
      </w:r>
      <w:r w:rsidRPr="00E7226D">
        <w:rPr>
          <w:spacing w:val="-1"/>
        </w:rPr>
        <w:t>c</w:t>
      </w:r>
      <w:r w:rsidRPr="00E7226D">
        <w:t>e</w:t>
      </w:r>
      <w:r w:rsidRPr="00E7226D">
        <w:rPr>
          <w:spacing w:val="-1"/>
        </w:rPr>
        <w:t xml:space="preserve"> </w:t>
      </w:r>
      <w:r w:rsidRPr="00E7226D">
        <w:t>l</w:t>
      </w:r>
      <w:r w:rsidRPr="00E7226D">
        <w:rPr>
          <w:spacing w:val="3"/>
        </w:rPr>
        <w:t>i</w:t>
      </w:r>
      <w:r w:rsidRPr="00E7226D">
        <w:t xml:space="preserve">st </w:t>
      </w:r>
      <w:r w:rsidR="00443AE2" w:rsidRPr="00E7226D">
        <w:rPr>
          <w:spacing w:val="1"/>
        </w:rPr>
        <w:t>along with the</w:t>
      </w:r>
      <w:r w:rsidR="00962507" w:rsidRPr="00E7226D">
        <w:rPr>
          <w:spacing w:val="1"/>
        </w:rPr>
        <w:t xml:space="preserve"> </w:t>
      </w:r>
      <w:r w:rsidRPr="00E7226D">
        <w:t>p</w:t>
      </w:r>
      <w:r w:rsidRPr="00E7226D">
        <w:rPr>
          <w:spacing w:val="1"/>
        </w:rPr>
        <w:t>r</w:t>
      </w:r>
      <w:r w:rsidRPr="00E7226D">
        <w:rPr>
          <w:spacing w:val="-1"/>
        </w:rPr>
        <w:t>e</w:t>
      </w:r>
      <w:r w:rsidRPr="00E7226D">
        <w:t>s</w:t>
      </w:r>
      <w:r w:rsidRPr="00E7226D">
        <w:rPr>
          <w:spacing w:val="-1"/>
        </w:rPr>
        <w:t>e</w:t>
      </w:r>
      <w:r w:rsidRPr="00E7226D">
        <w:t xml:space="preserve">ntation. </w:t>
      </w:r>
      <w:r w:rsidRPr="00E7226D">
        <w:rPr>
          <w:spacing w:val="1"/>
        </w:rPr>
        <w:t>P</w:t>
      </w:r>
      <w:r w:rsidRPr="00E7226D">
        <w:t>r</w:t>
      </w:r>
      <w:r w:rsidRPr="00E7226D">
        <w:rPr>
          <w:spacing w:val="-2"/>
        </w:rPr>
        <w:t>e</w:t>
      </w:r>
      <w:r w:rsidRPr="00E7226D">
        <w:t>s</w:t>
      </w:r>
      <w:r w:rsidRPr="00E7226D">
        <w:rPr>
          <w:spacing w:val="-1"/>
        </w:rPr>
        <w:t>e</w:t>
      </w:r>
      <w:r w:rsidRPr="00E7226D">
        <w:t>ntations</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rPr>
          <w:b/>
        </w:rPr>
        <w:t>20-25 m</w:t>
      </w:r>
      <w:r w:rsidRPr="00E7226D">
        <w:rPr>
          <w:b/>
          <w:spacing w:val="1"/>
        </w:rPr>
        <w:t>i</w:t>
      </w:r>
      <w:r w:rsidRPr="00E7226D">
        <w:rPr>
          <w:b/>
        </w:rPr>
        <w:t>nutes</w:t>
      </w:r>
      <w:r w:rsidRPr="00E7226D">
        <w:t xml:space="preserve"> </w:t>
      </w:r>
      <w:r w:rsidRPr="00E7226D">
        <w:rPr>
          <w:spacing w:val="-1"/>
        </w:rPr>
        <w:t>a</w:t>
      </w:r>
      <w:r w:rsidRPr="00E7226D">
        <w:t>nd will</w:t>
      </w:r>
      <w:r w:rsidRPr="00E7226D">
        <w:rPr>
          <w:spacing w:val="1"/>
        </w:rPr>
        <w:t xml:space="preserve"> </w:t>
      </w:r>
      <w:r w:rsidRPr="00E7226D">
        <w:rPr>
          <w:spacing w:val="-1"/>
        </w:rPr>
        <w:t>address:</w:t>
      </w:r>
    </w:p>
    <w:p w14:paraId="24DB556B"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history of oppression faced by selected group</w:t>
      </w:r>
    </w:p>
    <w:p w14:paraId="181BF652"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key historical events</w:t>
      </w:r>
    </w:p>
    <w:p w14:paraId="576E918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development of identity</w:t>
      </w:r>
    </w:p>
    <w:p w14:paraId="651E2A8C"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specific issues facing the group</w:t>
      </w:r>
    </w:p>
    <w:p w14:paraId="24C7F15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Possible conflict between other groups</w:t>
      </w:r>
    </w:p>
    <w:p w14:paraId="2A904194"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 xml:space="preserve">Political, social, and economic issues relevant in today’s society. </w:t>
      </w:r>
    </w:p>
    <w:p w14:paraId="3CF2D8B6" w14:textId="734F5440" w:rsidR="0036410A" w:rsidRPr="00E7226D" w:rsidRDefault="00FE040B" w:rsidP="00DE1AC1">
      <w:pPr>
        <w:spacing w:line="271" w:lineRule="exact"/>
        <w:ind w:right="-20"/>
        <w:jc w:val="both"/>
      </w:pPr>
      <w:r w:rsidRPr="00E7226D">
        <w:t xml:space="preserve">The </w:t>
      </w:r>
      <w:r w:rsidRPr="00E7226D">
        <w:rPr>
          <w:spacing w:val="-2"/>
        </w:rPr>
        <w:t>g</w:t>
      </w:r>
      <w:r w:rsidRPr="00E7226D">
        <w:rPr>
          <w:spacing w:val="1"/>
        </w:rPr>
        <w:t>r</w:t>
      </w:r>
      <w:r w:rsidRPr="00E7226D">
        <w:rPr>
          <w:spacing w:val="-1"/>
        </w:rPr>
        <w:t>a</w:t>
      </w:r>
      <w:r w:rsidRPr="00E7226D">
        <w:t>de</w:t>
      </w:r>
      <w:r w:rsidRPr="00E7226D">
        <w:rPr>
          <w:spacing w:val="-1"/>
        </w:rPr>
        <w:t xml:space="preserve"> </w:t>
      </w:r>
      <w:r w:rsidRPr="00E7226D">
        <w:t>f</w:t>
      </w:r>
      <w:r w:rsidRPr="00E7226D">
        <w:rPr>
          <w:spacing w:val="1"/>
        </w:rPr>
        <w:t>o</w:t>
      </w:r>
      <w:r w:rsidRPr="00E7226D">
        <w:t>r this wi</w:t>
      </w:r>
      <w:r w:rsidRPr="00E7226D">
        <w:rPr>
          <w:spacing w:val="1"/>
        </w:rPr>
        <w:t>l</w:t>
      </w:r>
      <w:r w:rsidRPr="00E7226D">
        <w:t>l be a</w:t>
      </w:r>
      <w:r w:rsidRPr="00E7226D">
        <w:rPr>
          <w:spacing w:val="-1"/>
        </w:rPr>
        <w:t xml:space="preserve"> </w:t>
      </w:r>
      <w:r w:rsidRPr="00E7226D">
        <w:t>p</w:t>
      </w:r>
      <w:r w:rsidRPr="00E7226D">
        <w:rPr>
          <w:spacing w:val="1"/>
        </w:rPr>
        <w:t>r</w:t>
      </w:r>
      <w:r w:rsidRPr="00E7226D">
        <w:t>odu</w:t>
      </w:r>
      <w:r w:rsidRPr="00E7226D">
        <w:rPr>
          <w:spacing w:val="-1"/>
        </w:rPr>
        <w:t>c</w:t>
      </w:r>
      <w:r w:rsidRPr="00E7226D">
        <w:t>t of</w:t>
      </w:r>
      <w:r w:rsidRPr="00E7226D">
        <w:rPr>
          <w:spacing w:val="2"/>
        </w:rPr>
        <w:t xml:space="preserve"> </w:t>
      </w:r>
      <w:r w:rsidRPr="00E7226D">
        <w:rPr>
          <w:b/>
          <w:spacing w:val="-2"/>
        </w:rPr>
        <w:t>g</w:t>
      </w:r>
      <w:r w:rsidRPr="00E7226D">
        <w:rPr>
          <w:b/>
        </w:rPr>
        <w:t>rou</w:t>
      </w:r>
      <w:r w:rsidRPr="00E7226D">
        <w:rPr>
          <w:b/>
          <w:spacing w:val="1"/>
        </w:rPr>
        <w:t>p</w:t>
      </w:r>
      <w:r w:rsidRPr="00E7226D">
        <w:rPr>
          <w:b/>
          <w:spacing w:val="-1"/>
        </w:rPr>
        <w:t>-</w:t>
      </w:r>
      <w:r w:rsidRPr="00E7226D">
        <w:rPr>
          <w:b/>
        </w:rPr>
        <w:t>memb</w:t>
      </w:r>
      <w:r w:rsidRPr="00E7226D">
        <w:rPr>
          <w:b/>
          <w:spacing w:val="1"/>
        </w:rPr>
        <w:t>e</w:t>
      </w:r>
      <w:r w:rsidRPr="00E7226D">
        <w:rPr>
          <w:b/>
        </w:rPr>
        <w:t>r ef</w:t>
      </w:r>
      <w:r w:rsidRPr="00E7226D">
        <w:rPr>
          <w:b/>
          <w:spacing w:val="-1"/>
        </w:rPr>
        <w:t>f</w:t>
      </w:r>
      <w:r w:rsidRPr="00E7226D">
        <w:rPr>
          <w:b/>
        </w:rPr>
        <w:t xml:space="preserve">ort </w:t>
      </w:r>
      <w:r w:rsidRPr="00E7226D">
        <w:rPr>
          <w:b/>
          <w:spacing w:val="-1"/>
        </w:rPr>
        <w:t>ra</w:t>
      </w:r>
      <w:r w:rsidRPr="00E7226D">
        <w:rPr>
          <w:b/>
        </w:rPr>
        <w:t>t</w:t>
      </w:r>
      <w:r w:rsidRPr="00E7226D">
        <w:rPr>
          <w:b/>
          <w:spacing w:val="1"/>
        </w:rPr>
        <w:t>i</w:t>
      </w:r>
      <w:r w:rsidRPr="00E7226D">
        <w:rPr>
          <w:b/>
          <w:spacing w:val="2"/>
        </w:rPr>
        <w:t>n</w:t>
      </w:r>
      <w:r w:rsidRPr="00E7226D">
        <w:rPr>
          <w:b/>
          <w:spacing w:val="-2"/>
        </w:rPr>
        <w:t>g</w:t>
      </w:r>
      <w:r w:rsidRPr="00E7226D">
        <w:rPr>
          <w:b/>
        </w:rPr>
        <w:t>s</w:t>
      </w:r>
      <w:r w:rsidRPr="00E7226D">
        <w:t xml:space="preserve"> </w:t>
      </w:r>
      <w:r w:rsidRPr="00E7226D">
        <w:rPr>
          <w:spacing w:val="-1"/>
        </w:rPr>
        <w:t>a</w:t>
      </w:r>
      <w:r w:rsidRPr="00E7226D">
        <w:t>nd the</w:t>
      </w:r>
      <w:r w:rsidRPr="00E7226D">
        <w:rPr>
          <w:spacing w:val="2"/>
        </w:rPr>
        <w:t xml:space="preserve"> </w:t>
      </w:r>
      <w:r w:rsidRPr="00E7226D">
        <w:rPr>
          <w:b/>
        </w:rPr>
        <w:t>gr</w:t>
      </w:r>
      <w:r w:rsidRPr="00E7226D">
        <w:rPr>
          <w:b/>
          <w:spacing w:val="-2"/>
        </w:rPr>
        <w:t>a</w:t>
      </w:r>
      <w:r w:rsidRPr="00E7226D">
        <w:rPr>
          <w:b/>
          <w:spacing w:val="2"/>
        </w:rPr>
        <w:t>d</w:t>
      </w:r>
      <w:r w:rsidRPr="00E7226D">
        <w:rPr>
          <w:b/>
        </w:rPr>
        <w:t>e</w:t>
      </w:r>
      <w:r w:rsidRPr="00E7226D">
        <w:rPr>
          <w:b/>
          <w:spacing w:val="-1"/>
        </w:rPr>
        <w:t xml:space="preserve"> a</w:t>
      </w:r>
      <w:r w:rsidRPr="00E7226D">
        <w:rPr>
          <w:b/>
        </w:rPr>
        <w:t>ss</w:t>
      </w:r>
      <w:r w:rsidRPr="00E7226D">
        <w:rPr>
          <w:b/>
          <w:spacing w:val="1"/>
        </w:rPr>
        <w:t>i</w:t>
      </w:r>
      <w:r w:rsidRPr="00E7226D">
        <w:rPr>
          <w:b/>
          <w:spacing w:val="-2"/>
        </w:rPr>
        <w:t>g</w:t>
      </w:r>
      <w:r w:rsidRPr="00E7226D">
        <w:rPr>
          <w:b/>
          <w:spacing w:val="2"/>
        </w:rPr>
        <w:t>n</w:t>
      </w:r>
      <w:r w:rsidRPr="00E7226D">
        <w:rPr>
          <w:b/>
          <w:spacing w:val="-1"/>
        </w:rPr>
        <w:t>e</w:t>
      </w:r>
      <w:r w:rsidRPr="00E7226D">
        <w:rPr>
          <w:b/>
        </w:rPr>
        <w:t>d for the p</w:t>
      </w:r>
      <w:r w:rsidRPr="00E7226D">
        <w:rPr>
          <w:b/>
          <w:spacing w:val="-1"/>
        </w:rPr>
        <w:t>re</w:t>
      </w:r>
      <w:r w:rsidRPr="00E7226D">
        <w:rPr>
          <w:b/>
        </w:rPr>
        <w:t>s</w:t>
      </w:r>
      <w:r w:rsidRPr="00E7226D">
        <w:rPr>
          <w:b/>
          <w:spacing w:val="-1"/>
        </w:rPr>
        <w:t>e</w:t>
      </w:r>
      <w:r w:rsidRPr="00E7226D">
        <w:rPr>
          <w:b/>
        </w:rPr>
        <w:t xml:space="preserve">ntation </w:t>
      </w:r>
      <w:r w:rsidRPr="00E7226D">
        <w:rPr>
          <w:b/>
          <w:spacing w:val="5"/>
        </w:rPr>
        <w:t>b</w:t>
      </w:r>
      <w:r w:rsidRPr="00E7226D">
        <w:rPr>
          <w:b/>
        </w:rPr>
        <w:t>y</w:t>
      </w:r>
      <w:r w:rsidRPr="00E7226D">
        <w:rPr>
          <w:b/>
          <w:spacing w:val="-5"/>
        </w:rPr>
        <w:t xml:space="preserve"> </w:t>
      </w:r>
      <w:r w:rsidRPr="00E7226D">
        <w:rPr>
          <w:b/>
        </w:rPr>
        <w:t>the i</w:t>
      </w:r>
      <w:r w:rsidRPr="00E7226D">
        <w:rPr>
          <w:b/>
          <w:spacing w:val="2"/>
        </w:rPr>
        <w:t>n</w:t>
      </w:r>
      <w:r w:rsidRPr="00E7226D">
        <w:rPr>
          <w:b/>
        </w:rPr>
        <w:t>stru</w:t>
      </w:r>
      <w:r w:rsidRPr="00E7226D">
        <w:rPr>
          <w:b/>
          <w:spacing w:val="-1"/>
        </w:rPr>
        <w:t>c</w:t>
      </w:r>
      <w:r w:rsidRPr="00E7226D">
        <w:rPr>
          <w:b/>
        </w:rPr>
        <w:t>tor</w:t>
      </w:r>
      <w:r w:rsidR="006A4EC6" w:rsidRPr="00E7226D">
        <w:t>.</w:t>
      </w:r>
    </w:p>
    <w:p w14:paraId="0FB78278" w14:textId="77777777" w:rsidR="0036410A" w:rsidRPr="00E7226D" w:rsidRDefault="0036410A" w:rsidP="00DE1AC1">
      <w:pPr>
        <w:spacing w:line="271" w:lineRule="exact"/>
        <w:ind w:right="-20"/>
        <w:jc w:val="both"/>
      </w:pPr>
    </w:p>
    <w:p w14:paraId="00894C4F" w14:textId="77777777" w:rsidR="00F7719E" w:rsidRPr="00E7226D" w:rsidRDefault="00F7719E" w:rsidP="00DE1AC1">
      <w:pPr>
        <w:spacing w:line="271" w:lineRule="exact"/>
        <w:ind w:right="-20"/>
        <w:jc w:val="both"/>
        <w:rPr>
          <w:b/>
          <w:u w:val="single"/>
        </w:rPr>
      </w:pPr>
      <w:r w:rsidRPr="00E7226D">
        <w:rPr>
          <w:b/>
          <w:u w:val="single"/>
        </w:rPr>
        <w:t>LGBTQ Book Review Paper</w:t>
      </w:r>
    </w:p>
    <w:p w14:paraId="0EBE3C64" w14:textId="14FFBC6E" w:rsidR="00DE1AC1" w:rsidRPr="00E7226D" w:rsidRDefault="00F7719E" w:rsidP="0036410A">
      <w:pPr>
        <w:spacing w:line="271" w:lineRule="exact"/>
        <w:ind w:right="-20"/>
        <w:jc w:val="both"/>
      </w:pPr>
      <w:r w:rsidRPr="00E7226D">
        <w:t xml:space="preserve">You will write a </w:t>
      </w:r>
      <w:r w:rsidRPr="00E7226D">
        <w:rPr>
          <w:b/>
        </w:rPr>
        <w:t>3-4 page paper (r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00C81F58">
        <w:rPr>
          <w:b/>
        </w:rPr>
        <w:t>, Times New Roman, 12pt font</w:t>
      </w:r>
      <w:r w:rsidRPr="00E7226D">
        <w:rPr>
          <w:b/>
        </w:rPr>
        <w:t>)</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w:t>
      </w:r>
      <w:r w:rsidR="00C81F58">
        <w:t xml:space="preserve">1/2 - </w:t>
      </w:r>
      <w:r w:rsidRPr="00E7226D">
        <w:t xml:space="preserve">1 page) and </w:t>
      </w:r>
      <w:r w:rsidRPr="00E7226D">
        <w:rPr>
          <w:b/>
        </w:rPr>
        <w:t xml:space="preserve">discuss how </w:t>
      </w:r>
      <w:r w:rsidRPr="00E7226D">
        <w:rPr>
          <w:b/>
        </w:rPr>
        <w:lastRenderedPageBreak/>
        <w:t>the book relates to the topics</w:t>
      </w:r>
      <w:r w:rsidRPr="00E7226D">
        <w:rPr>
          <w:b/>
          <w:spacing w:val="-1"/>
        </w:rPr>
        <w:t xml:space="preserve"> discussed in the course</w:t>
      </w:r>
      <w:r w:rsidRPr="00E7226D">
        <w:rPr>
          <w:spacing w:val="-1"/>
        </w:rPr>
        <w:t xml:space="preserve"> (</w:t>
      </w:r>
      <w:r w:rsidR="00C81F58">
        <w:rPr>
          <w:spacing w:val="-1"/>
        </w:rPr>
        <w:t xml:space="preserve">1/2 - </w:t>
      </w:r>
      <w:r w:rsidRPr="00E7226D">
        <w:rPr>
          <w:spacing w:val="-1"/>
        </w:rPr>
        <w:t xml:space="preserve">1 page). In addition, you </w:t>
      </w:r>
      <w:r w:rsidRPr="00E7226D">
        <w:rPr>
          <w:b/>
          <w:spacing w:val="-1"/>
        </w:rPr>
        <w:t>should identify issues that have been briefly or not explored in class</w:t>
      </w:r>
      <w:r w:rsidRPr="00E7226D">
        <w:rPr>
          <w:spacing w:val="-1"/>
        </w:rPr>
        <w:t xml:space="preserve"> (</w:t>
      </w:r>
      <w:r w:rsidR="00C81F58">
        <w:rPr>
          <w:spacing w:val="-1"/>
        </w:rPr>
        <w:t>1</w:t>
      </w:r>
      <w:r w:rsidR="00935EFB" w:rsidRPr="00E7226D">
        <w:rPr>
          <w:spacing w:val="-1"/>
        </w:rPr>
        <w:t>-3</w:t>
      </w:r>
      <w:r w:rsidRPr="00E7226D">
        <w:rPr>
          <w:spacing w:val="-1"/>
        </w:rPr>
        <w:t xml:space="preserve"> pages). </w:t>
      </w:r>
    </w:p>
    <w:p w14:paraId="1FC39945" w14:textId="77777777" w:rsidR="00DE1AC1" w:rsidRPr="00E7226D" w:rsidRDefault="00DE1AC1" w:rsidP="00DE1AC1">
      <w:pPr>
        <w:spacing w:before="1" w:line="280" w:lineRule="exact"/>
        <w:jc w:val="both"/>
        <w:rPr>
          <w:sz w:val="28"/>
          <w:szCs w:val="28"/>
        </w:rPr>
      </w:pPr>
    </w:p>
    <w:p w14:paraId="279869C7" w14:textId="4C6E8491" w:rsidR="00F7719E" w:rsidRPr="00E7226D" w:rsidRDefault="00F7719E" w:rsidP="00DE1AC1">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w:t>
      </w:r>
      <w:r w:rsidR="004C24F4">
        <w:rPr>
          <w:b/>
          <w:bCs/>
          <w:u w:val="single"/>
        </w:rPr>
        <w:t>Attendance</w:t>
      </w:r>
    </w:p>
    <w:p w14:paraId="559BB8FB" w14:textId="586AC7CE" w:rsidR="000332DE" w:rsidRDefault="00F7719E" w:rsidP="00DE1AC1">
      <w:pPr>
        <w:spacing w:line="271" w:lineRule="exact"/>
        <w:ind w:right="-20"/>
        <w:jc w:val="both"/>
      </w:pP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004C24F4">
        <w:rPr>
          <w:spacing w:val="-1"/>
        </w:rPr>
        <w:t xml:space="preserve">, as participation is </w:t>
      </w:r>
      <w:r w:rsidR="009612F0">
        <w:rPr>
          <w:spacing w:val="-1"/>
        </w:rPr>
        <w:t>imperative</w:t>
      </w:r>
      <w:r w:rsidR="004C24F4">
        <w:rPr>
          <w:spacing w:val="-1"/>
        </w:rPr>
        <w:t xml:space="preserve"> to good learning</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ies</w:t>
      </w:r>
      <w:r w:rsidR="004C24F4">
        <w:t xml:space="preserve"> – to your comfort level</w:t>
      </w:r>
      <w:r w:rsidRPr="00E7226D">
        <w:t xml:space="preserve">.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ntations). This c</w:t>
      </w:r>
      <w:r w:rsidRPr="00E7226D">
        <w:rPr>
          <w:spacing w:val="-1"/>
        </w:rPr>
        <w:t>a</w:t>
      </w:r>
      <w:r w:rsidRPr="00E7226D">
        <w:t>n on</w:t>
      </w:r>
      <w:r w:rsidRPr="00E7226D">
        <w:rPr>
          <w:spacing w:val="3"/>
        </w:rPr>
        <w:t>l</w:t>
      </w:r>
      <w:r w:rsidRPr="00E7226D">
        <w:t>y</w:t>
      </w:r>
      <w:r w:rsidRPr="00E7226D">
        <w:rPr>
          <w:spacing w:val="-3"/>
        </w:rPr>
        <w:t xml:space="preserve"> </w:t>
      </w:r>
      <w:r w:rsidRPr="00E7226D">
        <w:t>o</w:t>
      </w:r>
      <w:r w:rsidRPr="00E7226D">
        <w:rPr>
          <w:spacing w:val="1"/>
        </w:rPr>
        <w:t>c</w:t>
      </w:r>
      <w:r w:rsidRPr="00E7226D">
        <w:rPr>
          <w:spacing w:val="-1"/>
        </w:rPr>
        <w:t>c</w:t>
      </w:r>
      <w:r w:rsidRPr="00E7226D">
        <w:t>ur if</w:t>
      </w:r>
      <w:r w:rsidRPr="00E7226D">
        <w:rPr>
          <w:spacing w:val="4"/>
        </w:rPr>
        <w:t xml:space="preserve"> </w:t>
      </w:r>
      <w:r w:rsidRPr="00E7226D">
        <w:rPr>
          <w:spacing w:val="-5"/>
        </w:rPr>
        <w:t>y</w:t>
      </w:r>
      <w:r w:rsidRPr="00E7226D">
        <w:t>ou</w:t>
      </w:r>
      <w:r w:rsidRPr="00E7226D">
        <w:rPr>
          <w:spacing w:val="2"/>
        </w:rPr>
        <w:t xml:space="preserve"> </w:t>
      </w:r>
      <w:r w:rsidRPr="00E7226D">
        <w:rPr>
          <w:spacing w:val="-1"/>
        </w:rPr>
        <w:t>a</w:t>
      </w:r>
      <w:r w:rsidRPr="00E7226D">
        <w:t>re</w:t>
      </w:r>
      <w:r w:rsidRPr="00E7226D">
        <w:rPr>
          <w:spacing w:val="-2"/>
        </w:rPr>
        <w:t xml:space="preserve"> </w:t>
      </w:r>
      <w:r w:rsidRPr="00E7226D">
        <w:rPr>
          <w:spacing w:val="2"/>
        </w:rPr>
        <w:t>p</w:t>
      </w:r>
      <w:r w:rsidRPr="00E7226D">
        <w:t>r</w:t>
      </w:r>
      <w:r w:rsidRPr="00E7226D">
        <w:rPr>
          <w:spacing w:val="-2"/>
        </w:rPr>
        <w:t>e</w:t>
      </w:r>
      <w:r w:rsidRPr="00E7226D">
        <w:t>s</w:t>
      </w:r>
      <w:r w:rsidRPr="00E7226D">
        <w:rPr>
          <w:spacing w:val="-1"/>
        </w:rPr>
        <w:t>e</w:t>
      </w:r>
      <w:r w:rsidRPr="00E7226D">
        <w:t>nt</w:t>
      </w:r>
      <w:r w:rsidRPr="00E7226D">
        <w:rPr>
          <w:spacing w:val="3"/>
        </w:rPr>
        <w:t xml:space="preserve"> </w:t>
      </w:r>
      <w:r w:rsidRPr="00E7226D">
        <w:t>in cl</w:t>
      </w:r>
      <w:r w:rsidRPr="00E7226D">
        <w:rPr>
          <w:spacing w:val="-1"/>
        </w:rPr>
        <w:t>a</w:t>
      </w:r>
      <w:r w:rsidRPr="00E7226D">
        <w:t>ss</w:t>
      </w:r>
      <w:r w:rsidRPr="00E7226D">
        <w:rPr>
          <w:spacing w:val="4"/>
        </w:rPr>
        <w:t xml:space="preserve"> </w:t>
      </w:r>
      <w:r w:rsidRPr="00E7226D">
        <w:rPr>
          <w:spacing w:val="-1"/>
        </w:rPr>
        <w:t>a</w:t>
      </w:r>
      <w:r w:rsidRPr="00E7226D">
        <w:t>nd wil</w:t>
      </w:r>
      <w:r w:rsidRPr="00E7226D">
        <w:rPr>
          <w:spacing w:val="1"/>
        </w:rPr>
        <w:t>l</w:t>
      </w:r>
      <w:r w:rsidRPr="00E7226D">
        <w:t>ing</w:t>
      </w:r>
      <w:r w:rsidRPr="00E7226D">
        <w:rPr>
          <w:spacing w:val="-2"/>
        </w:rPr>
        <w:t xml:space="preserve"> </w:t>
      </w:r>
      <w:r w:rsidRPr="00E7226D">
        <w:t>to</w:t>
      </w:r>
      <w:r w:rsidRPr="00E7226D">
        <w:rPr>
          <w:spacing w:val="1"/>
        </w:rPr>
        <w:t xml:space="preserve"> </w:t>
      </w:r>
      <w:r w:rsidRPr="00E7226D">
        <w:t>p</w:t>
      </w:r>
      <w:r w:rsidRPr="00E7226D">
        <w:rPr>
          <w:spacing w:val="-1"/>
        </w:rPr>
        <w:t>a</w:t>
      </w:r>
      <w:r w:rsidRPr="00E7226D">
        <w:t>rti</w:t>
      </w:r>
      <w:r w:rsidRPr="00E7226D">
        <w:rPr>
          <w:spacing w:val="-1"/>
        </w:rPr>
        <w:t>c</w:t>
      </w:r>
      <w:r w:rsidRPr="00E7226D">
        <w:t>ipate</w:t>
      </w:r>
      <w:r w:rsidRPr="00E7226D">
        <w:rPr>
          <w:spacing w:val="-1"/>
        </w:rPr>
        <w:t xml:space="preserve"> </w:t>
      </w:r>
      <w:r w:rsidRPr="00E7226D">
        <w:t xml:space="preserve">in </w:t>
      </w:r>
      <w:r w:rsidRPr="00E7226D">
        <w:rPr>
          <w:spacing w:val="3"/>
        </w:rPr>
        <w:t>t</w:t>
      </w:r>
      <w:r w:rsidRPr="00E7226D">
        <w:t>he</w:t>
      </w:r>
      <w:r w:rsidRPr="00E7226D">
        <w:rPr>
          <w:spacing w:val="-1"/>
        </w:rPr>
        <w:t xml:space="preserve"> c</w:t>
      </w:r>
      <w:r w:rsidRPr="00E7226D">
        <w:t xml:space="preserve">lass </w:t>
      </w:r>
      <w:r w:rsidRPr="00E7226D">
        <w:rPr>
          <w:spacing w:val="-1"/>
        </w:rPr>
        <w:t>e</w:t>
      </w:r>
      <w:r w:rsidRPr="00E7226D">
        <w:rPr>
          <w:spacing w:val="2"/>
        </w:rPr>
        <w:t>x</w:t>
      </w:r>
      <w:r w:rsidRPr="00E7226D">
        <w:rPr>
          <w:spacing w:val="-1"/>
        </w:rPr>
        <w:t>e</w:t>
      </w:r>
      <w:r w:rsidRPr="00E7226D">
        <w:t>r</w:t>
      </w:r>
      <w:r w:rsidRPr="00E7226D">
        <w:rPr>
          <w:spacing w:val="-2"/>
        </w:rPr>
        <w:t>c</w:t>
      </w:r>
      <w:r w:rsidRPr="00E7226D">
        <w:t>ises</w:t>
      </w:r>
      <w:r w:rsidRPr="00E7226D">
        <w:rPr>
          <w:spacing w:val="1"/>
        </w:rPr>
        <w:t xml:space="preserve"> </w:t>
      </w:r>
      <w:r w:rsidRPr="00E7226D">
        <w:t>s</w:t>
      </w:r>
      <w:r w:rsidRPr="00E7226D">
        <w:rPr>
          <w:spacing w:val="2"/>
        </w:rPr>
        <w:t>h</w:t>
      </w:r>
      <w:r w:rsidRPr="00E7226D">
        <w:rPr>
          <w:spacing w:val="-1"/>
        </w:rPr>
        <w:t>a</w:t>
      </w:r>
      <w:r w:rsidRPr="00E7226D">
        <w:t>re</w:t>
      </w:r>
      <w:r w:rsidRPr="00E7226D">
        <w:rPr>
          <w:spacing w:val="3"/>
        </w:rPr>
        <w:t xml:space="preserve"> </w:t>
      </w:r>
      <w:r w:rsidRPr="00E7226D">
        <w:rPr>
          <w:spacing w:val="-2"/>
        </w:rPr>
        <w:t>y</w:t>
      </w:r>
      <w:r w:rsidRPr="00E7226D">
        <w:t>our id</w:t>
      </w:r>
      <w:r w:rsidRPr="00E7226D">
        <w:rPr>
          <w:spacing w:val="-1"/>
        </w:rPr>
        <w:t>ea</w:t>
      </w:r>
      <w:r w:rsidRPr="00E7226D">
        <w:t>s/ob</w:t>
      </w:r>
      <w:r w:rsidRPr="00E7226D">
        <w:rPr>
          <w:spacing w:val="1"/>
        </w:rPr>
        <w:t>s</w:t>
      </w:r>
      <w:r w:rsidRPr="00E7226D">
        <w:rPr>
          <w:spacing w:val="-1"/>
        </w:rPr>
        <w:t>e</w:t>
      </w:r>
      <w:r w:rsidRPr="00E7226D">
        <w:t>r</w:t>
      </w:r>
      <w:r w:rsidRPr="00E7226D">
        <w:rPr>
          <w:spacing w:val="1"/>
        </w:rPr>
        <w:t>v</w:t>
      </w:r>
      <w:r w:rsidRPr="00E7226D">
        <w:rPr>
          <w:spacing w:val="-1"/>
        </w:rPr>
        <w:t>a</w:t>
      </w:r>
      <w:r w:rsidRPr="00E7226D">
        <w:t>t</w:t>
      </w:r>
      <w:r w:rsidRPr="00E7226D">
        <w:rPr>
          <w:spacing w:val="1"/>
        </w:rPr>
        <w:t>i</w:t>
      </w:r>
      <w:r w:rsidRPr="00E7226D">
        <w:t>ons/qu</w:t>
      </w:r>
      <w:r w:rsidRPr="00E7226D">
        <w:rPr>
          <w:spacing w:val="-1"/>
        </w:rPr>
        <w:t>e</w:t>
      </w:r>
      <w:r w:rsidRPr="00E7226D">
        <w:t>st</w:t>
      </w:r>
      <w:r w:rsidRPr="00E7226D">
        <w:rPr>
          <w:spacing w:val="1"/>
        </w:rPr>
        <w:t>i</w:t>
      </w:r>
      <w:r w:rsidRPr="00E7226D">
        <w:t>ons</w:t>
      </w:r>
      <w:r w:rsidRPr="00E7226D">
        <w:rPr>
          <w:spacing w:val="3"/>
        </w:rPr>
        <w:t>.</w:t>
      </w:r>
      <w:r w:rsidRPr="00E7226D">
        <w:t xml:space="preserve"> </w:t>
      </w:r>
    </w:p>
    <w:p w14:paraId="4009E924" w14:textId="670CC116" w:rsidR="004C24F4" w:rsidRPr="00E7226D" w:rsidRDefault="004C24F4" w:rsidP="00DE1AC1">
      <w:pPr>
        <w:spacing w:line="271" w:lineRule="exact"/>
        <w:ind w:right="-20"/>
        <w:jc w:val="both"/>
      </w:pPr>
      <w:r>
        <w:t xml:space="preserve">Students can have up to 2 unexcused absences before they will begin to impact your grade. </w:t>
      </w:r>
    </w:p>
    <w:p w14:paraId="0562CB0E" w14:textId="77777777" w:rsidR="00F7719E" w:rsidRPr="00E7226D" w:rsidRDefault="00F7719E" w:rsidP="00DE1AC1">
      <w:pPr>
        <w:spacing w:line="271" w:lineRule="exact"/>
        <w:ind w:left="820" w:right="-20"/>
        <w:jc w:val="both"/>
      </w:pPr>
    </w:p>
    <w:p w14:paraId="09395EE0" w14:textId="03345F2A" w:rsidR="00F7719E" w:rsidRPr="00E7226D" w:rsidRDefault="00F7719E" w:rsidP="00DE1AC1">
      <w:pPr>
        <w:ind w:right="-20"/>
        <w:jc w:val="both"/>
        <w:rPr>
          <w:u w:val="single"/>
        </w:rPr>
      </w:pPr>
      <w:r w:rsidRPr="00E7226D">
        <w:rPr>
          <w:b/>
          <w:bCs/>
          <w:u w:val="single"/>
        </w:rPr>
        <w:t>Movie</w:t>
      </w:r>
      <w:r w:rsidR="001C5305">
        <w:rPr>
          <w:b/>
          <w:bCs/>
          <w:u w:val="single"/>
        </w:rPr>
        <w:t>/TV Show</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001C5305">
        <w:rPr>
          <w:b/>
          <w:bCs/>
          <w:spacing w:val="-3"/>
          <w:u w:val="single"/>
        </w:rPr>
        <w:t>Paper</w:t>
      </w:r>
    </w:p>
    <w:p w14:paraId="4C6090AA" w14:textId="29B6195A" w:rsidR="001B6572" w:rsidRDefault="00F7719E" w:rsidP="001B6572">
      <w:pPr>
        <w:spacing w:line="271" w:lineRule="exact"/>
        <w:ind w:right="-20"/>
        <w:jc w:val="both"/>
      </w:pPr>
      <w:r w:rsidRPr="00E7226D">
        <w:t xml:space="preserve">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r w:rsidR="00472787" w:rsidRPr="00E7226D">
        <w:rPr>
          <w:b/>
        </w:rPr>
        <w:t>3-4</w:t>
      </w:r>
      <w:r w:rsidRPr="00E7226D">
        <w:rPr>
          <w:b/>
        </w:rPr>
        <w:t xml:space="preserve"> p</w:t>
      </w:r>
      <w:r w:rsidRPr="00E7226D">
        <w:rPr>
          <w:b/>
          <w:spacing w:val="1"/>
        </w:rPr>
        <w:t>a</w:t>
      </w:r>
      <w:r w:rsidRPr="00E7226D">
        <w:rPr>
          <w:b/>
          <w:spacing w:val="-2"/>
        </w:rPr>
        <w:t>g</w:t>
      </w:r>
      <w:r w:rsidRPr="00E7226D">
        <w:rPr>
          <w:b/>
        </w:rPr>
        <w:t>e</w:t>
      </w:r>
      <w:r w:rsidRPr="00E7226D">
        <w:rPr>
          <w:b/>
          <w:spacing w:val="1"/>
        </w:rPr>
        <w:t xml:space="preserve"> </w:t>
      </w:r>
      <w:r w:rsidR="00DF2685">
        <w:rPr>
          <w:b/>
        </w:rPr>
        <w:t>(</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00C81F58">
        <w:rPr>
          <w:b/>
        </w:rPr>
        <w:t>, Times New Roman, 12pt font</w:t>
      </w:r>
      <w:r w:rsidRPr="00E7226D">
        <w:rPr>
          <w:b/>
        </w:rPr>
        <w:t>)</w:t>
      </w:r>
      <w:r w:rsidRPr="00E7226D">
        <w:rPr>
          <w:spacing w:val="1"/>
        </w:rPr>
        <w:t xml:space="preserve"> </w:t>
      </w:r>
      <w:r w:rsidRPr="00E7226D">
        <w:t>re</w:t>
      </w:r>
      <w:r w:rsidR="00C81F58">
        <w:t>view</w:t>
      </w:r>
      <w:r w:rsidRPr="00E7226D">
        <w:t xml:space="preserve"> on</w:t>
      </w:r>
      <w:r w:rsidRPr="00E7226D">
        <w:rPr>
          <w:spacing w:val="3"/>
        </w:rPr>
        <w:t xml:space="preserve"> </w:t>
      </w:r>
      <w:r w:rsidRPr="00E7226D">
        <w:t>a movie</w:t>
      </w:r>
      <w:r w:rsidR="00C81F58">
        <w:t xml:space="preserve"> or TV show</w:t>
      </w:r>
      <w:r w:rsidRPr="00E7226D">
        <w:t xml:space="preserv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w:t>
      </w:r>
      <w:r w:rsidR="00DF2685">
        <w:rPr>
          <w:spacing w:val="-1"/>
        </w:rPr>
        <w:t>/TV show</w:t>
      </w:r>
      <w:r w:rsidRPr="00E7226D">
        <w:rPr>
          <w:spacing w:val="-1"/>
        </w:rPr>
        <w:t xml:space="preserv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 xml:space="preserve">st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w:t>
      </w:r>
      <w:r w:rsidR="00C81459"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s).</w:t>
      </w:r>
    </w:p>
    <w:p w14:paraId="49F74E3D" w14:textId="2F814B02" w:rsidR="00776154" w:rsidRDefault="00776154" w:rsidP="001B6572">
      <w:pPr>
        <w:spacing w:line="271" w:lineRule="exact"/>
        <w:ind w:right="-20"/>
        <w:jc w:val="both"/>
      </w:pPr>
    </w:p>
    <w:p w14:paraId="51CC723B" w14:textId="77777777" w:rsidR="00776154" w:rsidRPr="00776154" w:rsidRDefault="00776154" w:rsidP="00776154">
      <w:pPr>
        <w:spacing w:line="271" w:lineRule="exact"/>
        <w:ind w:right="-20"/>
        <w:jc w:val="both"/>
        <w:rPr>
          <w:bCs/>
        </w:rPr>
      </w:pPr>
      <w:r w:rsidRPr="00776154">
        <w:rPr>
          <w:b/>
          <w:u w:val="single"/>
        </w:rPr>
        <w:t>Extra Credit through SONA</w:t>
      </w:r>
      <w:r w:rsidRPr="00776154">
        <w:rPr>
          <w:bCs/>
        </w:rPr>
        <w:t xml:space="preserve">: </w:t>
      </w:r>
    </w:p>
    <w:p w14:paraId="2B473367" w14:textId="77777777" w:rsidR="00776154" w:rsidRPr="00776154" w:rsidRDefault="00776154" w:rsidP="00776154">
      <w:pPr>
        <w:spacing w:line="271" w:lineRule="exact"/>
        <w:ind w:right="-20"/>
        <w:jc w:val="both"/>
      </w:pPr>
      <w:r w:rsidRPr="00776154">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58BB475" w14:textId="77777777" w:rsidR="00776154" w:rsidRPr="00776154" w:rsidRDefault="00776154" w:rsidP="00776154">
      <w:pPr>
        <w:spacing w:line="271" w:lineRule="exact"/>
        <w:ind w:right="-20"/>
        <w:jc w:val="both"/>
        <w:rPr>
          <w:u w:val="single"/>
        </w:rPr>
      </w:pPr>
      <w:r w:rsidRPr="00776154">
        <w:t xml:space="preserve">For every SONA credit you earn, you earn 2 bonus points to be added towards your grade in the course at the end of the semester (i.e., NOT percentage points on your final grade). No more than 6 extra credit points can be applied to your grade through SONA. If you have questions about how these extra credit points are applied, please email me. If you have questions about participating in studies, please </w:t>
      </w:r>
      <w:hyperlink r:id="rId7" w:history="1">
        <w:r w:rsidRPr="00776154">
          <w:rPr>
            <w:rStyle w:val="Hyperlink"/>
          </w:rPr>
          <w:t>emailsona@auburn.edu</w:t>
        </w:r>
      </w:hyperlink>
    </w:p>
    <w:p w14:paraId="3B96D5A1" w14:textId="77777777" w:rsidR="00776154" w:rsidRPr="00776154" w:rsidRDefault="00776154" w:rsidP="00776154">
      <w:pPr>
        <w:spacing w:line="271" w:lineRule="exact"/>
        <w:ind w:right="-20"/>
        <w:jc w:val="both"/>
        <w:rPr>
          <w:u w:val="single"/>
        </w:rPr>
      </w:pPr>
      <w:r w:rsidRPr="00776154">
        <w:rPr>
          <w:bCs/>
        </w:rPr>
        <w:t xml:space="preserve">More information on SONA can be found at: </w:t>
      </w:r>
      <w:bookmarkStart w:id="0" w:name="_Hlk79659379"/>
      <w:r w:rsidRPr="00776154">
        <w:fldChar w:fldCharType="begin"/>
      </w:r>
      <w:r w:rsidRPr="00776154">
        <w:instrText xml:space="preserve"> HYPERLINK "https://cla.auburn.edu/psychology/research/participation/" </w:instrText>
      </w:r>
      <w:r w:rsidRPr="00776154">
        <w:fldChar w:fldCharType="separate"/>
      </w:r>
      <w:r w:rsidRPr="00776154">
        <w:rPr>
          <w:rStyle w:val="Hyperlink"/>
          <w:bCs/>
        </w:rPr>
        <w:t>https://cla.auburn.edu/psychology/research/participation/</w:t>
      </w:r>
      <w:r w:rsidRPr="00776154">
        <w:fldChar w:fldCharType="end"/>
      </w:r>
      <w:r w:rsidRPr="00776154">
        <w:rPr>
          <w:bCs/>
        </w:rPr>
        <w:t xml:space="preserve"> </w:t>
      </w:r>
      <w:bookmarkEnd w:id="0"/>
    </w:p>
    <w:p w14:paraId="0E276532" w14:textId="77777777" w:rsidR="00776154" w:rsidRPr="00E7226D" w:rsidRDefault="00776154" w:rsidP="001B6572">
      <w:pPr>
        <w:spacing w:line="271" w:lineRule="exact"/>
        <w:ind w:right="-20"/>
        <w:jc w:val="both"/>
      </w:pPr>
    </w:p>
    <w:p w14:paraId="110FFD37" w14:textId="77777777" w:rsidR="0036410A" w:rsidRPr="00E7226D" w:rsidRDefault="0036410A" w:rsidP="001B6572">
      <w:pPr>
        <w:tabs>
          <w:tab w:val="left" w:pos="860"/>
        </w:tabs>
        <w:ind w:right="-20"/>
        <w:rPr>
          <w:b/>
          <w:sz w:val="28"/>
        </w:rPr>
      </w:pPr>
    </w:p>
    <w:p w14:paraId="5834FC82" w14:textId="77777777" w:rsidR="001B6572" w:rsidRPr="00E7226D" w:rsidRDefault="001B6572" w:rsidP="001B6572">
      <w:pPr>
        <w:tabs>
          <w:tab w:val="left" w:pos="860"/>
        </w:tabs>
        <w:ind w:right="-20"/>
        <w:rPr>
          <w:b/>
          <w:sz w:val="36"/>
          <w:szCs w:val="32"/>
        </w:rPr>
      </w:pPr>
      <w:r w:rsidRPr="00E7226D">
        <w:rPr>
          <w:b/>
          <w:sz w:val="36"/>
          <w:szCs w:val="32"/>
        </w:rPr>
        <w:t>Required Reading</w:t>
      </w:r>
    </w:p>
    <w:p w14:paraId="6B699379" w14:textId="77777777" w:rsidR="001B6572" w:rsidRPr="00E7226D" w:rsidRDefault="001B6572" w:rsidP="001B6572">
      <w:pPr>
        <w:tabs>
          <w:tab w:val="left" w:pos="860"/>
        </w:tabs>
        <w:ind w:right="-20"/>
        <w:rPr>
          <w:b/>
          <w:sz w:val="36"/>
          <w:szCs w:val="32"/>
        </w:rPr>
      </w:pPr>
    </w:p>
    <w:p w14:paraId="2D262FA4" w14:textId="1655E373" w:rsidR="001B6572" w:rsidRPr="00E7226D" w:rsidRDefault="001B6572" w:rsidP="00AA5294">
      <w:pPr>
        <w:tabs>
          <w:tab w:val="left" w:pos="860"/>
        </w:tabs>
        <w:ind w:right="-20"/>
        <w:jc w:val="both"/>
        <w:rPr>
          <w:b/>
          <w:sz w:val="32"/>
          <w:szCs w:val="32"/>
        </w:rPr>
      </w:pPr>
      <w:r w:rsidRPr="00E7226D">
        <w:rPr>
          <w:b/>
          <w:sz w:val="32"/>
          <w:szCs w:val="32"/>
        </w:rPr>
        <w:t>Textbook</w:t>
      </w:r>
      <w:r w:rsidR="00AA5294">
        <w:rPr>
          <w:b/>
          <w:sz w:val="32"/>
          <w:szCs w:val="32"/>
        </w:rPr>
        <w:t xml:space="preserve">: </w:t>
      </w:r>
      <w:r w:rsidRPr="00E7226D">
        <w:rPr>
          <w:b/>
          <w:sz w:val="32"/>
          <w:szCs w:val="32"/>
        </w:rPr>
        <w:t xml:space="preserve">Alexander, J., Meem, D. T., &amp; Gibson, M.A. (2018). </w:t>
      </w:r>
      <w:r w:rsidRPr="00E7226D">
        <w:rPr>
          <w:b/>
          <w:i/>
          <w:iCs/>
          <w:sz w:val="32"/>
          <w:szCs w:val="32"/>
        </w:rPr>
        <w:t>Finding Out: An Introduction to LGBT Studies</w:t>
      </w:r>
      <w:r w:rsidRPr="00E7226D">
        <w:rPr>
          <w:b/>
          <w:sz w:val="32"/>
          <w:szCs w:val="32"/>
        </w:rPr>
        <w:t xml:space="preserve"> (3rd ed.). Thousand Oaks, CA: Sage.</w:t>
      </w:r>
    </w:p>
    <w:p w14:paraId="3FE9F23F" w14:textId="77777777" w:rsidR="001B6572" w:rsidRPr="00E7226D" w:rsidRDefault="001B6572" w:rsidP="00D8358C">
      <w:pPr>
        <w:tabs>
          <w:tab w:val="left" w:pos="860"/>
        </w:tabs>
        <w:ind w:left="864" w:hanging="864"/>
        <w:jc w:val="both"/>
      </w:pPr>
    </w:p>
    <w:p w14:paraId="72DDCCA8" w14:textId="78036A72" w:rsidR="001B6572" w:rsidRDefault="001B6572" w:rsidP="00D8358C">
      <w:pPr>
        <w:tabs>
          <w:tab w:val="left" w:pos="860"/>
        </w:tabs>
        <w:ind w:left="864" w:hanging="864"/>
        <w:jc w:val="both"/>
        <w:rPr>
          <w:b/>
        </w:rPr>
      </w:pPr>
      <w:r w:rsidRPr="00E7226D">
        <w:rPr>
          <w:b/>
        </w:rPr>
        <w:t>Articles and Other Resources</w:t>
      </w:r>
    </w:p>
    <w:p w14:paraId="3617960B" w14:textId="77777777" w:rsidR="00AA5294" w:rsidRPr="00E7226D" w:rsidRDefault="00AA5294" w:rsidP="00D8358C">
      <w:pPr>
        <w:tabs>
          <w:tab w:val="left" w:pos="860"/>
        </w:tabs>
        <w:ind w:left="864" w:hanging="864"/>
        <w:jc w:val="both"/>
        <w:rPr>
          <w:b/>
        </w:rPr>
      </w:pPr>
    </w:p>
    <w:p w14:paraId="442948F1" w14:textId="77777777" w:rsidR="006D5F6D" w:rsidRPr="00E7226D" w:rsidRDefault="006D5F6D" w:rsidP="006D5F6D">
      <w:pPr>
        <w:tabs>
          <w:tab w:val="left" w:pos="860"/>
        </w:tabs>
        <w:ind w:left="864" w:right="-14" w:hanging="864"/>
        <w:rPr>
          <w:rStyle w:val="Hyperlink"/>
          <w:u w:val="none"/>
        </w:rPr>
      </w:pPr>
      <w:r w:rsidRPr="00E7226D">
        <w:t xml:space="preserve">American Psychological Association (1991). Avoiding heterosexual bias in language. </w:t>
      </w:r>
      <w:r w:rsidRPr="00E7226D">
        <w:rPr>
          <w:i/>
        </w:rPr>
        <w:t>American Psychologist, 46</w:t>
      </w:r>
      <w:r w:rsidRPr="00E7226D">
        <w:t xml:space="preserve">(9). Retrieved from: </w:t>
      </w:r>
      <w:hyperlink r:id="rId8" w:history="1">
        <w:r w:rsidRPr="00E7226D">
          <w:rPr>
            <w:rStyle w:val="Hyperlink"/>
          </w:rPr>
          <w:t>http://www.apa.org/pi/lgbt/resources/language.aspx</w:t>
        </w:r>
      </w:hyperlink>
    </w:p>
    <w:p w14:paraId="1F72F646" w14:textId="77777777" w:rsidR="006D5F6D" w:rsidRPr="00E7226D" w:rsidRDefault="006D5F6D" w:rsidP="006D5F6D">
      <w:pPr>
        <w:tabs>
          <w:tab w:val="left" w:pos="860"/>
        </w:tabs>
        <w:ind w:right="-20"/>
      </w:pPr>
    </w:p>
    <w:p w14:paraId="0D2BA455" w14:textId="77777777" w:rsidR="006D5F6D" w:rsidRPr="00E7226D" w:rsidRDefault="006D5F6D" w:rsidP="006D5F6D">
      <w:pPr>
        <w:autoSpaceDE w:val="0"/>
        <w:autoSpaceDN w:val="0"/>
        <w:adjustRightInd w:val="0"/>
        <w:spacing w:after="240" w:line="200" w:lineRule="atLeast"/>
        <w:ind w:left="720" w:hanging="720"/>
      </w:pPr>
      <w:r w:rsidRPr="00E7226D">
        <w:t xml:space="preserve">Eaklor, V. L. (2008). </w:t>
      </w:r>
      <w:r w:rsidRPr="00E7226D">
        <w:rPr>
          <w:i/>
          <w:iCs/>
        </w:rPr>
        <w:t>Queer America: A GLBT History of the 20th Century</w:t>
      </w:r>
      <w:r w:rsidRPr="00E7226D">
        <w:t xml:space="preserve"> (pp. 2-11). Westport, CT: Greenwood Press.</w:t>
      </w:r>
    </w:p>
    <w:p w14:paraId="28F72E1F" w14:textId="77777777" w:rsidR="006D5F6D" w:rsidRPr="00E7226D" w:rsidRDefault="006D5F6D" w:rsidP="006D5F6D">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08CE6F91" w14:textId="77777777" w:rsidR="006D5F6D" w:rsidRPr="00E7226D" w:rsidRDefault="006D5F6D" w:rsidP="006D5F6D">
      <w:pPr>
        <w:spacing w:before="1" w:line="280" w:lineRule="exact"/>
        <w:ind w:left="720" w:hanging="720"/>
      </w:pPr>
    </w:p>
    <w:p w14:paraId="48E15E62" w14:textId="77777777" w:rsidR="006D5F6D" w:rsidRPr="00E7226D" w:rsidRDefault="006D5F6D" w:rsidP="006D5F6D">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7471C741" w14:textId="77777777" w:rsidR="006D5F6D" w:rsidRPr="00E7226D" w:rsidRDefault="006D5F6D" w:rsidP="006D5F6D">
      <w:pPr>
        <w:spacing w:before="1" w:line="280" w:lineRule="exact"/>
        <w:ind w:left="720" w:hanging="720"/>
        <w:rPr>
          <w:spacing w:val="-2"/>
        </w:rPr>
      </w:pPr>
      <w:r w:rsidRPr="00E7226D">
        <w:rPr>
          <w:spacing w:val="-2"/>
        </w:rPr>
        <w:lastRenderedPageBreak/>
        <w:t xml:space="preserve">Ward, J. &amp; Schneider, B. (2009). The reaches of heteronormativity. </w:t>
      </w:r>
      <w:r w:rsidRPr="00E7226D">
        <w:rPr>
          <w:i/>
          <w:spacing w:val="-2"/>
        </w:rPr>
        <w:t>Gender &amp; Society, 23</w:t>
      </w:r>
      <w:r w:rsidRPr="00E7226D">
        <w:rPr>
          <w:spacing w:val="-2"/>
        </w:rPr>
        <w:t>(4), 433-439. doi: 10.1177/0891243209340903</w:t>
      </w:r>
    </w:p>
    <w:p w14:paraId="61CDCEAD" w14:textId="77777777" w:rsidR="006D5F6D" w:rsidRPr="00E7226D" w:rsidRDefault="006D5F6D" w:rsidP="006D5F6D">
      <w:pPr>
        <w:tabs>
          <w:tab w:val="left" w:pos="860"/>
        </w:tabs>
        <w:ind w:right="-20"/>
      </w:pPr>
    </w:p>
    <w:p w14:paraId="6ED80600" w14:textId="77777777" w:rsidR="006D5F6D" w:rsidRPr="00E7226D" w:rsidRDefault="006D5F6D" w:rsidP="006D5F6D">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9" w:history="1">
        <w:r w:rsidRPr="00E7226D">
          <w:rPr>
            <w:rStyle w:val="Hyperlink"/>
            <w:iCs/>
          </w:rPr>
          <w:t>https://www.nytimes.com/2016/07/17/magazine/when-everyone-can-be-queer-is-anyone.html</w:t>
        </w:r>
      </w:hyperlink>
    </w:p>
    <w:p w14:paraId="6BB9E253" w14:textId="77777777" w:rsidR="006D5F6D" w:rsidRPr="00E7226D" w:rsidRDefault="006D5F6D" w:rsidP="006D5F6D">
      <w:pPr>
        <w:spacing w:before="1" w:line="280" w:lineRule="exact"/>
        <w:ind w:left="720" w:hanging="720"/>
        <w:rPr>
          <w:iCs/>
        </w:rPr>
      </w:pPr>
    </w:p>
    <w:p w14:paraId="4BAB7AD8" w14:textId="77777777" w:rsidR="006D5F6D" w:rsidRPr="00E7226D" w:rsidRDefault="006D5F6D" w:rsidP="006D5F6D">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23DE523C" w14:textId="77777777" w:rsidR="006D5F6D" w:rsidRPr="00E7226D" w:rsidRDefault="006D5F6D" w:rsidP="006D5F6D">
      <w:pPr>
        <w:spacing w:before="1" w:line="280" w:lineRule="exact"/>
        <w:ind w:left="720" w:hanging="720"/>
        <w:rPr>
          <w:spacing w:val="-2"/>
        </w:rPr>
      </w:pPr>
    </w:p>
    <w:p w14:paraId="0916A62E" w14:textId="77777777" w:rsidR="006D5F6D" w:rsidRPr="00E7226D" w:rsidRDefault="006D5F6D" w:rsidP="006D5F6D">
      <w:pPr>
        <w:autoSpaceDE w:val="0"/>
        <w:autoSpaceDN w:val="0"/>
        <w:adjustRightInd w:val="0"/>
        <w:spacing w:after="240" w:line="200" w:lineRule="atLeast"/>
        <w:ind w:left="720" w:hanging="720"/>
      </w:pPr>
      <w:r w:rsidRPr="00E7226D">
        <w:t xml:space="preserve">Bailey, J. M., Vasey, P. L., Diamond, L. M., Breedlove, S. M., Vilain, E., &amp; Epprecht, M. (2016). Sexual orientation, controversy, and science. </w:t>
      </w:r>
      <w:r w:rsidRPr="00E7226D">
        <w:rPr>
          <w:i/>
        </w:rPr>
        <w:t>Psychological Science in the Public Interest, 17</w:t>
      </w:r>
      <w:r w:rsidRPr="00E7226D">
        <w:t>(2), 45-101. doi: 10.1177/1529100616637616</w:t>
      </w:r>
    </w:p>
    <w:p w14:paraId="63AE967E" w14:textId="77777777" w:rsidR="006D5F6D" w:rsidRPr="00E7226D" w:rsidRDefault="006D5F6D" w:rsidP="006D5F6D">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10" w:history="1">
        <w:r w:rsidRPr="00E7226D">
          <w:rPr>
            <w:rStyle w:val="Hyperlink"/>
          </w:rPr>
          <w:t>http://www.nytimes.com/2012/01/29/opinion/sunday/bruni-gay-wont-go-away-genetic-or-not.html</w:t>
        </w:r>
      </w:hyperlink>
      <w:r w:rsidRPr="00E7226D">
        <w:t xml:space="preserve"> </w:t>
      </w:r>
    </w:p>
    <w:p w14:paraId="5DC1FC0B" w14:textId="77777777" w:rsidR="006D5F6D" w:rsidRPr="00E7226D" w:rsidRDefault="006D5F6D" w:rsidP="006D5F6D">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1" w:history="1">
        <w:r w:rsidRPr="00E7226D">
          <w:rPr>
            <w:rStyle w:val="Hyperlink"/>
            <w:spacing w:val="-2"/>
          </w:rPr>
          <w:t>http://www.hrc.org/files/documents/HRC_Equality_Forward_2009.pdf</w:t>
        </w:r>
      </w:hyperlink>
    </w:p>
    <w:p w14:paraId="52E56223" w14:textId="77777777" w:rsidR="006D5F6D" w:rsidRPr="00E7226D" w:rsidRDefault="006D5F6D" w:rsidP="006D5F6D">
      <w:pPr>
        <w:spacing w:before="1" w:line="280" w:lineRule="exact"/>
        <w:ind w:left="720" w:hanging="720"/>
        <w:rPr>
          <w:spacing w:val="-2"/>
        </w:rPr>
      </w:pPr>
    </w:p>
    <w:p w14:paraId="06E1C2A7" w14:textId="578ADAC9" w:rsidR="006D5F6D" w:rsidRDefault="006D5F6D" w:rsidP="006D5F6D">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19D42323" w14:textId="77777777" w:rsidR="007D02A9" w:rsidRDefault="007D02A9" w:rsidP="007D02A9">
      <w:pPr>
        <w:spacing w:before="1" w:line="280" w:lineRule="exact"/>
        <w:rPr>
          <w:spacing w:val="-2"/>
        </w:rPr>
      </w:pPr>
    </w:p>
    <w:p w14:paraId="6DB1544C" w14:textId="4C958446" w:rsidR="007D02A9" w:rsidRPr="007D02A9" w:rsidRDefault="007D02A9" w:rsidP="007D02A9">
      <w:pPr>
        <w:spacing w:before="1" w:line="280" w:lineRule="exact"/>
        <w:ind w:left="720" w:hanging="720"/>
        <w:rPr>
          <w:spacing w:val="-2"/>
        </w:rPr>
      </w:pPr>
      <w:r w:rsidRPr="007D02A9">
        <w:rPr>
          <w:spacing w:val="-2"/>
        </w:rPr>
        <w:t>Kenneady, D. A., &amp; Oswalt, S. B. (2014). Is Cass’s model of homosexual identity formation relevant to today’s society? </w:t>
      </w:r>
      <w:r w:rsidRPr="007D02A9">
        <w:rPr>
          <w:i/>
          <w:iCs/>
          <w:spacing w:val="-2"/>
        </w:rPr>
        <w:t>American Journal of Sexuality Education</w:t>
      </w:r>
      <w:r w:rsidRPr="007D02A9">
        <w:rPr>
          <w:spacing w:val="-2"/>
        </w:rPr>
        <w:t>, </w:t>
      </w:r>
      <w:r w:rsidRPr="007D02A9">
        <w:rPr>
          <w:i/>
          <w:iCs/>
          <w:spacing w:val="-2"/>
        </w:rPr>
        <w:t>9</w:t>
      </w:r>
      <w:r w:rsidRPr="007D02A9">
        <w:rPr>
          <w:spacing w:val="-2"/>
        </w:rPr>
        <w:t xml:space="preserve">(2), 229–246. </w:t>
      </w:r>
      <w:hyperlink r:id="rId12" w:history="1">
        <w:r w:rsidRPr="007D02A9">
          <w:rPr>
            <w:rStyle w:val="Hyperlink"/>
            <w:spacing w:val="-2"/>
          </w:rPr>
          <w:t>https://doi-org.spot.lib.auburn.edu/10.1080/15546128.2014.900465</w:t>
        </w:r>
      </w:hyperlink>
      <w:r>
        <w:rPr>
          <w:spacing w:val="-2"/>
        </w:rPr>
        <w:t xml:space="preserve"> </w:t>
      </w:r>
    </w:p>
    <w:p w14:paraId="07547A01" w14:textId="77777777" w:rsidR="006D5F6D" w:rsidRPr="00E7226D" w:rsidRDefault="006D5F6D" w:rsidP="007D02A9">
      <w:pPr>
        <w:spacing w:before="1" w:line="280" w:lineRule="exact"/>
        <w:rPr>
          <w:spacing w:val="-2"/>
        </w:rPr>
      </w:pPr>
    </w:p>
    <w:p w14:paraId="4E745ECC"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3" w:history="1">
        <w:r w:rsidRPr="00E7226D">
          <w:rPr>
            <w:rStyle w:val="Hyperlink"/>
          </w:rPr>
          <w:t>https://www.cdc.gov/nchhstp/newsroom/docs/factsheets/hiv-and-aids-in-america-a-snapshot-508.pdf</w:t>
        </w:r>
      </w:hyperlink>
    </w:p>
    <w:p w14:paraId="593AF040" w14:textId="06329300" w:rsidR="006D5F6D" w:rsidRPr="00E7226D" w:rsidRDefault="006D5F6D" w:rsidP="006D5F6D">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hyperlink r:id="rId14" w:history="1">
        <w:r w:rsidR="00DE1A78" w:rsidRPr="00272154">
          <w:rPr>
            <w:rStyle w:val="Hyperlink"/>
          </w:rPr>
          <w:t>http://www.apa.org/about/policy/hiv­criminalization.aspx</w:t>
        </w:r>
      </w:hyperlink>
      <w:r w:rsidR="00DE1A78">
        <w:rPr>
          <w:u w:val="single"/>
        </w:rPr>
        <w:t xml:space="preserve"> </w:t>
      </w:r>
      <w:r w:rsidRPr="00E7226D">
        <w:t xml:space="preserve"> </w:t>
      </w:r>
    </w:p>
    <w:p w14:paraId="0431CA59" w14:textId="77777777" w:rsidR="006D5F6D" w:rsidRPr="00E7226D" w:rsidRDefault="006D5F6D" w:rsidP="006D5F6D">
      <w:pPr>
        <w:autoSpaceDE w:val="0"/>
        <w:autoSpaceDN w:val="0"/>
        <w:adjustRightInd w:val="0"/>
        <w:spacing w:after="240" w:line="200" w:lineRule="atLeast"/>
        <w:ind w:left="720" w:hanging="720"/>
      </w:pPr>
      <w:r w:rsidRPr="00E7226D">
        <w:t xml:space="preserve">Buchanan, M., Dzelme, K., Harris, D., &amp; Hecker, L. (2001). Challenges of being simultaneously gay or lesbian and spiritual and/or religious: A narrative perspective. </w:t>
      </w:r>
      <w:r w:rsidRPr="00E7226D">
        <w:rPr>
          <w:i/>
        </w:rPr>
        <w:t>The American Journal of Family Therapy, 29</w:t>
      </w:r>
      <w:r w:rsidRPr="00E7226D">
        <w:t>(5), 435-449. doi: 10.1080/01926180127629</w:t>
      </w:r>
    </w:p>
    <w:p w14:paraId="79151000" w14:textId="77777777" w:rsidR="006D5F6D" w:rsidRPr="00E7226D" w:rsidRDefault="006D5F6D" w:rsidP="00CF02C7">
      <w:pPr>
        <w:spacing w:before="1" w:line="280" w:lineRule="exact"/>
        <w:ind w:left="720" w:hanging="720"/>
        <w:rPr>
          <w:spacing w:val="-2"/>
        </w:rPr>
      </w:pPr>
      <w:r w:rsidRPr="00E7226D">
        <w:rPr>
          <w:spacing w:val="-2"/>
        </w:rPr>
        <w:t xml:space="preserve">Hillman, J., Hinrichsen, G. A. (2014). Promoting an affirming, competent practice with older lesbian and gay adults. </w:t>
      </w:r>
      <w:r w:rsidRPr="00E7226D">
        <w:rPr>
          <w:i/>
          <w:spacing w:val="-2"/>
        </w:rPr>
        <w:t>Professional Psychology: Research and Practice, 45</w:t>
      </w:r>
      <w:r w:rsidRPr="00E7226D">
        <w:rPr>
          <w:spacing w:val="-2"/>
        </w:rPr>
        <w:t>(4), 269-277. doi: 10.1037/a0037172</w:t>
      </w:r>
    </w:p>
    <w:p w14:paraId="07459315" w14:textId="77777777" w:rsidR="006D5F6D" w:rsidRPr="00E7226D" w:rsidRDefault="006D5F6D" w:rsidP="006D5F6D">
      <w:pPr>
        <w:spacing w:before="1" w:line="280" w:lineRule="exact"/>
        <w:ind w:left="720" w:hanging="720"/>
        <w:rPr>
          <w:spacing w:val="-2"/>
        </w:rPr>
      </w:pPr>
    </w:p>
    <w:p w14:paraId="3137BFFE" w14:textId="06E59904" w:rsidR="006D5F6D" w:rsidRPr="00E7226D" w:rsidRDefault="006D5F6D" w:rsidP="006D5F6D">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5" w:history="1">
        <w:r w:rsidR="00DE1A78" w:rsidRPr="00272154">
          <w:rPr>
            <w:rStyle w:val="Hyperlink"/>
          </w:rPr>
          <w:t>https://www.apa.org/about/policy/same-sex</w:t>
        </w:r>
      </w:hyperlink>
      <w:r w:rsidR="00DE1A78">
        <w:t xml:space="preserve"> </w:t>
      </w:r>
    </w:p>
    <w:p w14:paraId="0A492D53"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Corvino, J. (2017, November, 27). Drawing a line in the ‘gay wedding cake’ case. </w:t>
      </w:r>
      <w:r w:rsidRPr="00E7226D">
        <w:rPr>
          <w:i/>
        </w:rPr>
        <w:t>The New York Times</w:t>
      </w:r>
      <w:r w:rsidRPr="00E7226D">
        <w:t xml:space="preserve">. Retrieved from: </w:t>
      </w:r>
      <w:hyperlink r:id="rId16" w:history="1">
        <w:r w:rsidRPr="00E7226D">
          <w:rPr>
            <w:rStyle w:val="Hyperlink"/>
          </w:rPr>
          <w:t>https://www.nytimes.com/2017/11/27/opinion/gay-wedding-cake.html</w:t>
        </w:r>
      </w:hyperlink>
    </w:p>
    <w:p w14:paraId="6FAAEC05" w14:textId="77777777" w:rsidR="006D5F6D" w:rsidRPr="00E7226D" w:rsidRDefault="006D5F6D" w:rsidP="006D5F6D">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(4), 219-220. doi: 10.1037/a0037612</w:t>
      </w:r>
    </w:p>
    <w:p w14:paraId="27581C10" w14:textId="77777777" w:rsidR="006D5F6D" w:rsidRPr="00E7226D" w:rsidRDefault="006D5F6D" w:rsidP="006D5F6D">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Psychology of Sexual Orientation and Gender Diversity 64,</w:t>
      </w:r>
      <w:r w:rsidRPr="00E7226D">
        <w:rPr>
          <w:spacing w:val="-2"/>
        </w:rPr>
        <w:t>(8), 727-736. doi: 10.1037/2329-0382.1.S.27</w:t>
      </w:r>
    </w:p>
    <w:p w14:paraId="6537F28F" w14:textId="77777777" w:rsidR="006D5F6D" w:rsidRPr="00E7226D" w:rsidRDefault="006D5F6D" w:rsidP="006D5F6D">
      <w:pPr>
        <w:spacing w:before="1" w:line="280" w:lineRule="exact"/>
        <w:ind w:left="720" w:hanging="720"/>
        <w:rPr>
          <w:spacing w:val="-2"/>
        </w:rPr>
      </w:pPr>
    </w:p>
    <w:p w14:paraId="2BAF5BFD" w14:textId="77777777" w:rsidR="006D5F6D" w:rsidRPr="00E7226D" w:rsidRDefault="006D5F6D" w:rsidP="006D5F6D">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doi: 10.1093/acrefore/9780199975839.013.158</w:t>
      </w:r>
    </w:p>
    <w:p w14:paraId="6DFB9E20" w14:textId="77777777" w:rsidR="00EA008B" w:rsidRPr="00E7226D" w:rsidRDefault="00EA008B" w:rsidP="006D5F6D">
      <w:pPr>
        <w:spacing w:before="1" w:line="280" w:lineRule="exact"/>
        <w:ind w:left="720" w:hanging="720"/>
        <w:rPr>
          <w:spacing w:val="-2"/>
        </w:rPr>
      </w:pPr>
    </w:p>
    <w:p w14:paraId="00C64583" w14:textId="77777777" w:rsidR="00EA008B" w:rsidRPr="00E7226D" w:rsidRDefault="00EA008B" w:rsidP="00EA008B">
      <w:pPr>
        <w:spacing w:after="160" w:line="259" w:lineRule="auto"/>
        <w:ind w:left="720" w:hanging="720"/>
        <w:rPr>
          <w:rFonts w:eastAsia="Calibri"/>
        </w:rPr>
      </w:pPr>
      <w:r w:rsidRPr="00E7226D">
        <w:rPr>
          <w:rFonts w:eastAsia="Calibri"/>
        </w:rPr>
        <w:t xml:space="preserve">Testa, R. J., Sciacca, L. M., Wang, F., Hendricks, M. L., Goldblum, P., Bradford, J., &amp; Bongar,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3B165364" w14:textId="48403C26" w:rsidR="00C210E5" w:rsidRDefault="00C210E5" w:rsidP="007C2B39">
      <w:pPr>
        <w:ind w:left="720" w:hanging="720"/>
      </w:pPr>
      <w:r w:rsidRPr="00E7226D">
        <w:t xml:space="preserve">Wise, J. E. (2019). Loss of moral high-ground: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63506A73" w14:textId="1F10A628" w:rsidR="00231574" w:rsidRDefault="00231574" w:rsidP="007C2B39">
      <w:pPr>
        <w:ind w:left="720" w:hanging="720"/>
      </w:pPr>
    </w:p>
    <w:p w14:paraId="5CC300FB" w14:textId="40097CB8" w:rsidR="00231574" w:rsidRDefault="00231574" w:rsidP="007C2B39">
      <w:pPr>
        <w:ind w:left="720" w:hanging="720"/>
      </w:pPr>
    </w:p>
    <w:p w14:paraId="47026906" w14:textId="4283DE46" w:rsidR="00231574" w:rsidRDefault="00231574" w:rsidP="007C2B39">
      <w:pPr>
        <w:ind w:left="720" w:hanging="720"/>
      </w:pPr>
    </w:p>
    <w:p w14:paraId="57F30E20" w14:textId="2271D4A4" w:rsidR="00231574" w:rsidRDefault="00231574" w:rsidP="007C2B39">
      <w:pPr>
        <w:ind w:left="720" w:hanging="720"/>
      </w:pPr>
    </w:p>
    <w:p w14:paraId="03F76A74" w14:textId="45BB9392" w:rsidR="00231574" w:rsidRDefault="00231574" w:rsidP="007C2B39">
      <w:pPr>
        <w:ind w:left="720" w:hanging="720"/>
      </w:pPr>
    </w:p>
    <w:tbl>
      <w:tblPr>
        <w:tblW w:w="0" w:type="auto"/>
        <w:tblInd w:w="101" w:type="dxa"/>
        <w:tblLayout w:type="fixed"/>
        <w:tblCellMar>
          <w:left w:w="0" w:type="dxa"/>
          <w:right w:w="0" w:type="dxa"/>
        </w:tblCellMar>
        <w:tblLook w:val="01E0" w:firstRow="1" w:lastRow="1" w:firstColumn="1" w:lastColumn="1" w:noHBand="0" w:noVBand="0"/>
      </w:tblPr>
      <w:tblGrid>
        <w:gridCol w:w="1244"/>
        <w:gridCol w:w="4709"/>
        <w:gridCol w:w="4661"/>
      </w:tblGrid>
      <w:tr w:rsidR="00D8358C" w:rsidRPr="00E7226D" w14:paraId="08C83346"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421C7" w14:textId="77777777" w:rsidR="00D8358C" w:rsidRPr="00E7226D" w:rsidRDefault="00D8358C" w:rsidP="00D8358C">
            <w:pPr>
              <w:spacing w:line="267" w:lineRule="exact"/>
              <w:ind w:left="100" w:right="-20"/>
              <w:jc w:val="center"/>
              <w:rPr>
                <w:rFonts w:eastAsia="Calibri"/>
                <w:b/>
                <w:bCs/>
                <w:color w:val="FFFFFF" w:themeColor="background1"/>
                <w:position w:val="1"/>
              </w:rPr>
            </w:pPr>
            <w:r w:rsidRPr="00E7226D">
              <w:rPr>
                <w:rFonts w:eastAsia="Calibri"/>
                <w:b/>
                <w:bCs/>
                <w:color w:val="FFFFFF" w:themeColor="background1"/>
                <w:position w:val="1"/>
              </w:rPr>
              <w:t>COURSE CONTENT OUTLINE</w:t>
            </w:r>
          </w:p>
        </w:tc>
      </w:tr>
      <w:tr w:rsidR="001B6572" w:rsidRPr="00E7226D" w14:paraId="5BE958C8" w14:textId="77777777" w:rsidTr="00E7226D">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3782C2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spacing w:val="1"/>
                <w:position w:val="1"/>
              </w:rPr>
              <w:t>T</w:t>
            </w:r>
            <w:r w:rsidRPr="00E7226D">
              <w:rPr>
                <w:rFonts w:eastAsia="Calibri"/>
                <w:b/>
                <w:bCs/>
                <w:color w:val="FFFFFF" w:themeColor="background1"/>
                <w:spacing w:val="-1"/>
                <w:position w:val="1"/>
              </w:rPr>
              <w:t>op</w:t>
            </w:r>
            <w:r w:rsidRPr="00E7226D">
              <w:rPr>
                <w:rFonts w:eastAsia="Calibri"/>
                <w:b/>
                <w:bCs/>
                <w:color w:val="FFFFFF" w:themeColor="background1"/>
                <w:spacing w:val="1"/>
                <w:position w:val="1"/>
              </w:rPr>
              <w:t>i</w:t>
            </w:r>
            <w:r w:rsidRPr="00E7226D">
              <w:rPr>
                <w:rFonts w:eastAsia="Calibri"/>
                <w:b/>
                <w:bCs/>
                <w:color w:val="FFFFFF" w:themeColor="background1"/>
                <w:position w:val="1"/>
              </w:rPr>
              <w:t>c</w:t>
            </w:r>
          </w:p>
        </w:tc>
        <w:tc>
          <w:tcPr>
            <w:tcW w:w="466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F8997A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position w:val="1"/>
              </w:rPr>
              <w:t>A</w:t>
            </w:r>
            <w:r w:rsidRPr="00E7226D">
              <w:rPr>
                <w:rFonts w:eastAsia="Calibri"/>
                <w:b/>
                <w:bCs/>
                <w:color w:val="FFFFFF" w:themeColor="background1"/>
                <w:spacing w:val="1"/>
                <w:position w:val="1"/>
              </w:rPr>
              <w:t>s</w:t>
            </w:r>
            <w:r w:rsidRPr="00E7226D">
              <w:rPr>
                <w:rFonts w:eastAsia="Calibri"/>
                <w:b/>
                <w:bCs/>
                <w:color w:val="FFFFFF" w:themeColor="background1"/>
                <w:spacing w:val="-2"/>
                <w:position w:val="1"/>
              </w:rPr>
              <w:t>s</w:t>
            </w:r>
            <w:r w:rsidRPr="00E7226D">
              <w:rPr>
                <w:rFonts w:eastAsia="Calibri"/>
                <w:b/>
                <w:bCs/>
                <w:color w:val="FFFFFF" w:themeColor="background1"/>
                <w:spacing w:val="1"/>
                <w:position w:val="1"/>
              </w:rPr>
              <w:t>ig</w:t>
            </w:r>
            <w:r w:rsidRPr="00E7226D">
              <w:rPr>
                <w:rFonts w:eastAsia="Calibri"/>
                <w:b/>
                <w:bCs/>
                <w:color w:val="FFFFFF" w:themeColor="background1"/>
                <w:spacing w:val="-3"/>
                <w:position w:val="1"/>
              </w:rPr>
              <w:t>n</w:t>
            </w:r>
            <w:r w:rsidRPr="00E7226D">
              <w:rPr>
                <w:rFonts w:eastAsia="Calibri"/>
                <w:b/>
                <w:bCs/>
                <w:color w:val="FFFFFF" w:themeColor="background1"/>
                <w:position w:val="1"/>
              </w:rPr>
              <w:t>me</w:t>
            </w:r>
            <w:r w:rsidRPr="00E7226D">
              <w:rPr>
                <w:rFonts w:eastAsia="Calibri"/>
                <w:b/>
                <w:bCs/>
                <w:color w:val="FFFFFF" w:themeColor="background1"/>
                <w:spacing w:val="-1"/>
                <w:position w:val="1"/>
              </w:rPr>
              <w:t>n</w:t>
            </w:r>
            <w:r w:rsidRPr="00E7226D">
              <w:rPr>
                <w:rFonts w:eastAsia="Calibri"/>
                <w:b/>
                <w:bCs/>
                <w:color w:val="FFFFFF" w:themeColor="background1"/>
                <w:position w:val="1"/>
              </w:rPr>
              <w:t>ts</w:t>
            </w:r>
          </w:p>
        </w:tc>
      </w:tr>
      <w:tr w:rsidR="001B6572" w:rsidRPr="00E7226D" w14:paraId="2865DA06" w14:textId="77777777" w:rsidTr="00E7226D">
        <w:trPr>
          <w:trHeight w:hRule="exact" w:val="518"/>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D80848" w14:textId="04D8F025"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1</w:t>
            </w:r>
            <w:r w:rsidR="009E3B02" w:rsidRPr="00E7226D">
              <w:rPr>
                <w:rFonts w:eastAsia="Calibri"/>
                <w:b/>
                <w:bCs/>
                <w:position w:val="1"/>
              </w:rPr>
              <w:t xml:space="preserve">: </w:t>
            </w:r>
            <w:r w:rsidRPr="00E7226D">
              <w:rPr>
                <w:rFonts w:eastAsia="Calibri"/>
                <w:b/>
                <w:bCs/>
                <w:position w:val="1"/>
              </w:rPr>
              <w:t>Introduction</w:t>
            </w:r>
          </w:p>
        </w:tc>
      </w:tr>
      <w:tr w:rsidR="001B6572" w:rsidRPr="00E7226D" w14:paraId="2AE341A3" w14:textId="77777777" w:rsidTr="00E7226D">
        <w:trPr>
          <w:trHeight w:hRule="exact" w:val="883"/>
        </w:trPr>
        <w:tc>
          <w:tcPr>
            <w:tcW w:w="1244" w:type="dxa"/>
            <w:tcBorders>
              <w:top w:val="single" w:sz="4" w:space="0" w:color="000000"/>
              <w:left w:val="single" w:sz="4" w:space="0" w:color="000000"/>
              <w:bottom w:val="single" w:sz="4" w:space="0" w:color="000000"/>
              <w:right w:val="single" w:sz="4" w:space="0" w:color="000000"/>
            </w:tcBorders>
          </w:tcPr>
          <w:p w14:paraId="052E0912" w14:textId="18EF0143" w:rsidR="001B6572" w:rsidRPr="00E7226D" w:rsidRDefault="00C90BBA" w:rsidP="00DE1AC1">
            <w:pPr>
              <w:ind w:right="81"/>
              <w:jc w:val="right"/>
              <w:rPr>
                <w:rFonts w:eastAsia="Calibri"/>
              </w:rPr>
            </w:pPr>
            <w:r w:rsidRPr="00E7226D">
              <w:rPr>
                <w:rFonts w:eastAsia="Calibri"/>
                <w:b/>
                <w:bCs/>
              </w:rPr>
              <w:t>T</w:t>
            </w:r>
            <w:r w:rsidR="001B6572" w:rsidRPr="00E7226D">
              <w:rPr>
                <w:rFonts w:eastAsia="Calibri"/>
                <w:b/>
                <w:bCs/>
              </w:rPr>
              <w:t xml:space="preserve"> (8/</w:t>
            </w:r>
            <w:r w:rsidR="00F60F41">
              <w:rPr>
                <w:rFonts w:eastAsia="Calibri"/>
                <w:b/>
                <w:bCs/>
              </w:rPr>
              <w:t>16</w:t>
            </w:r>
            <w:r w:rsidR="001B657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352C4B4" w14:textId="77777777" w:rsidR="001B6572" w:rsidRPr="00E7226D" w:rsidRDefault="001B6572" w:rsidP="00DE1AC1">
            <w:pPr>
              <w:ind w:left="100" w:right="-20"/>
              <w:rPr>
                <w:rFonts w:eastAsia="Calibri"/>
              </w:rPr>
            </w:pPr>
            <w:r w:rsidRPr="00E7226D">
              <w:rPr>
                <w:rFonts w:eastAsia="Calibri"/>
              </w:rPr>
              <w:t>Re</w:t>
            </w:r>
            <w:r w:rsidRPr="00E7226D">
              <w:rPr>
                <w:rFonts w:eastAsia="Calibri"/>
                <w:spacing w:val="2"/>
              </w:rPr>
              <w:t>v</w:t>
            </w:r>
            <w:r w:rsidRPr="00E7226D">
              <w:rPr>
                <w:rFonts w:eastAsia="Calibri"/>
                <w:spacing w:val="-3"/>
              </w:rPr>
              <w:t>i</w:t>
            </w:r>
            <w:r w:rsidRPr="00E7226D">
              <w:rPr>
                <w:rFonts w:eastAsia="Calibri"/>
              </w:rPr>
              <w:t>ew</w:t>
            </w:r>
            <w:r w:rsidRPr="00E7226D">
              <w:rPr>
                <w:rFonts w:eastAsia="Calibri"/>
                <w:spacing w:val="-1"/>
              </w:rPr>
              <w:t xml:space="preserve"> </w:t>
            </w:r>
            <w:r w:rsidRPr="00E7226D">
              <w:rPr>
                <w:rFonts w:eastAsia="Calibri"/>
                <w:spacing w:val="1"/>
              </w:rPr>
              <w:t>o</w:t>
            </w:r>
            <w:r w:rsidRPr="00E7226D">
              <w:rPr>
                <w:rFonts w:eastAsia="Calibri"/>
              </w:rPr>
              <w:t xml:space="preserve">f </w:t>
            </w:r>
            <w:r w:rsidRPr="00E7226D">
              <w:rPr>
                <w:rFonts w:eastAsia="Calibri"/>
                <w:spacing w:val="-3"/>
              </w:rPr>
              <w:t>S</w:t>
            </w:r>
            <w:r w:rsidRPr="00E7226D">
              <w:rPr>
                <w:rFonts w:eastAsia="Calibri"/>
                <w:spacing w:val="1"/>
              </w:rPr>
              <w:t>y</w:t>
            </w:r>
            <w:r w:rsidRPr="00E7226D">
              <w:rPr>
                <w:rFonts w:eastAsia="Calibri"/>
              </w:rPr>
              <w:t>lla</w:t>
            </w:r>
            <w:r w:rsidRPr="00E7226D">
              <w:rPr>
                <w:rFonts w:eastAsia="Calibri"/>
                <w:spacing w:val="-1"/>
              </w:rPr>
              <w:t>bu</w:t>
            </w:r>
            <w:r w:rsidRPr="00E7226D">
              <w:rPr>
                <w:rFonts w:eastAsia="Calibri"/>
              </w:rPr>
              <w:t>s;</w:t>
            </w:r>
            <w:r w:rsidRPr="00E7226D">
              <w:rPr>
                <w:rFonts w:eastAsia="Calibri"/>
                <w:spacing w:val="3"/>
              </w:rPr>
              <w:t xml:space="preserve"> </w:t>
            </w:r>
            <w:r w:rsidRPr="00E7226D">
              <w:rPr>
                <w:rFonts w:eastAsia="Calibri"/>
              </w:rPr>
              <w:t>I</w:t>
            </w:r>
            <w:r w:rsidRPr="00E7226D">
              <w:rPr>
                <w:rFonts w:eastAsia="Calibri"/>
                <w:spacing w:val="-1"/>
              </w:rPr>
              <w:t>n</w:t>
            </w:r>
            <w:r w:rsidRPr="00E7226D">
              <w:rPr>
                <w:rFonts w:eastAsia="Calibri"/>
              </w:rPr>
              <w:t>t</w:t>
            </w:r>
            <w:r w:rsidRPr="00E7226D">
              <w:rPr>
                <w:rFonts w:eastAsia="Calibri"/>
                <w:spacing w:val="-2"/>
              </w:rPr>
              <w:t>r</w:t>
            </w:r>
            <w:r w:rsidRPr="00E7226D">
              <w:rPr>
                <w:rFonts w:eastAsia="Calibri"/>
                <w:spacing w:val="1"/>
              </w:rPr>
              <w:t>o</w:t>
            </w:r>
            <w:r w:rsidRPr="00E7226D">
              <w:rPr>
                <w:rFonts w:eastAsia="Calibri"/>
                <w:spacing w:val="-1"/>
              </w:rPr>
              <w:t>d</w:t>
            </w:r>
            <w:r w:rsidRPr="00E7226D">
              <w:rPr>
                <w:rFonts w:eastAsia="Calibri"/>
                <w:spacing w:val="-3"/>
              </w:rPr>
              <w:t>u</w:t>
            </w:r>
            <w:r w:rsidRPr="00E7226D">
              <w:rPr>
                <w:rFonts w:eastAsia="Calibri"/>
              </w:rPr>
              <w:t>cti</w:t>
            </w:r>
            <w:r w:rsidRPr="00E7226D">
              <w:rPr>
                <w:rFonts w:eastAsia="Calibri"/>
                <w:spacing w:val="1"/>
              </w:rPr>
              <w:t>o</w:t>
            </w:r>
            <w:r w:rsidRPr="00E7226D">
              <w:rPr>
                <w:rFonts w:eastAsia="Calibri"/>
                <w:spacing w:val="-1"/>
              </w:rPr>
              <w:t>n</w:t>
            </w:r>
            <w:r w:rsidRPr="00E7226D">
              <w:rPr>
                <w:rFonts w:eastAsia="Calibri"/>
              </w:rPr>
              <w:t>s; “House Rules”</w:t>
            </w:r>
          </w:p>
        </w:tc>
        <w:tc>
          <w:tcPr>
            <w:tcW w:w="4661" w:type="dxa"/>
            <w:tcBorders>
              <w:top w:val="single" w:sz="4" w:space="0" w:color="000000"/>
              <w:left w:val="single" w:sz="4" w:space="0" w:color="000000"/>
              <w:bottom w:val="single" w:sz="4" w:space="0" w:color="000000"/>
              <w:right w:val="single" w:sz="4" w:space="0" w:color="000000"/>
            </w:tcBorders>
          </w:tcPr>
          <w:p w14:paraId="29D6B04F" w14:textId="77777777" w:rsidR="001B6572" w:rsidRPr="00E7226D" w:rsidRDefault="001B6572" w:rsidP="00DE1AC1">
            <w:r w:rsidRPr="00E7226D">
              <w:rPr>
                <w:rFonts w:eastAsia="Calibri"/>
              </w:rPr>
              <w:t xml:space="preserve"> </w:t>
            </w:r>
          </w:p>
        </w:tc>
      </w:tr>
      <w:tr w:rsidR="001B6572" w:rsidRPr="00E7226D" w14:paraId="27FFDEEA" w14:textId="77777777" w:rsidTr="00E7226D">
        <w:trPr>
          <w:trHeight w:hRule="exact" w:val="982"/>
        </w:trPr>
        <w:tc>
          <w:tcPr>
            <w:tcW w:w="1244" w:type="dxa"/>
            <w:tcBorders>
              <w:top w:val="single" w:sz="4" w:space="0" w:color="000000"/>
              <w:left w:val="single" w:sz="4" w:space="0" w:color="000000"/>
              <w:bottom w:val="single" w:sz="4" w:space="0" w:color="000000"/>
              <w:right w:val="single" w:sz="4" w:space="0" w:color="000000"/>
            </w:tcBorders>
          </w:tcPr>
          <w:p w14:paraId="4A29073A" w14:textId="19714F22" w:rsidR="001B6572" w:rsidRPr="00E7226D" w:rsidRDefault="00C90BBA" w:rsidP="00DE1AC1">
            <w:pPr>
              <w:spacing w:line="267" w:lineRule="exact"/>
              <w:ind w:right="82"/>
              <w:jc w:val="right"/>
              <w:rPr>
                <w:rFonts w:eastAsia="Calibri"/>
                <w:b/>
                <w:bCs/>
                <w:position w:val="1"/>
              </w:rPr>
            </w:pPr>
            <w:r w:rsidRPr="00E7226D">
              <w:rPr>
                <w:rFonts w:eastAsia="Calibri"/>
                <w:b/>
                <w:bCs/>
                <w:position w:val="1"/>
              </w:rPr>
              <w:t>R</w:t>
            </w:r>
            <w:r w:rsidR="001B6572" w:rsidRPr="00E7226D">
              <w:rPr>
                <w:rFonts w:eastAsia="Calibri"/>
                <w:b/>
                <w:bCs/>
                <w:position w:val="1"/>
              </w:rPr>
              <w:t xml:space="preserve"> (8/1</w:t>
            </w:r>
            <w:r w:rsidR="00F60F41">
              <w:rPr>
                <w:rFonts w:eastAsia="Calibri"/>
                <w:b/>
                <w:bCs/>
                <w:position w:val="1"/>
              </w:rPr>
              <w:t>8</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ACCA5CD" w14:textId="0B6E21CB" w:rsidR="001B6572" w:rsidRPr="00E7226D" w:rsidRDefault="001B6572" w:rsidP="00DE1AC1">
            <w:pPr>
              <w:ind w:left="100" w:right="-20"/>
              <w:rPr>
                <w:rFonts w:eastAsia="Calibri"/>
                <w:position w:val="1"/>
              </w:rPr>
            </w:pPr>
            <w:r w:rsidRPr="00E7226D">
              <w:rPr>
                <w:rFonts w:eastAsia="Calibri"/>
                <w:position w:val="1"/>
              </w:rPr>
              <w:t>Discussion of Terms: Why Language Matters</w:t>
            </w:r>
            <w:r w:rsidR="009E3B02" w:rsidRPr="00E7226D">
              <w:rPr>
                <w:rFonts w:eastAsia="Calibri"/>
                <w:position w:val="1"/>
              </w:rPr>
              <w:t>, Identities</w:t>
            </w:r>
          </w:p>
          <w:p w14:paraId="02F2C34E" w14:textId="77777777" w:rsidR="001B6572" w:rsidRPr="00E7226D" w:rsidRDefault="001B6572" w:rsidP="00DE1AC1">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9BC4D32" w14:textId="77777777" w:rsidR="001B6572" w:rsidRPr="00E7226D" w:rsidRDefault="001B6572" w:rsidP="00DE1AC1">
            <w:pPr>
              <w:spacing w:line="267" w:lineRule="exact"/>
              <w:ind w:right="-20"/>
              <w:rPr>
                <w:rFonts w:eastAsia="Calibri"/>
              </w:rPr>
            </w:pPr>
            <w:r w:rsidRPr="00E7226D">
              <w:rPr>
                <w:rFonts w:eastAsia="Calibri"/>
              </w:rPr>
              <w:t xml:space="preserve">  </w:t>
            </w:r>
            <w:r w:rsidRPr="00202319">
              <w:rPr>
                <w:rFonts w:eastAsia="Calibri"/>
                <w:highlight w:val="cyan"/>
              </w:rPr>
              <w:t>APA: Avoiding Heterosexual Bias</w:t>
            </w:r>
          </w:p>
          <w:p w14:paraId="0A6959E7" w14:textId="77777777" w:rsidR="001B6572" w:rsidRPr="00E7226D" w:rsidRDefault="001B6572" w:rsidP="00DE1AC1">
            <w:pPr>
              <w:spacing w:line="267" w:lineRule="exact"/>
              <w:ind w:right="-20"/>
              <w:rPr>
                <w:rFonts w:eastAsia="Calibri"/>
              </w:rPr>
            </w:pPr>
            <w:r w:rsidRPr="00E7226D">
              <w:rPr>
                <w:rFonts w:eastAsia="Calibri"/>
              </w:rPr>
              <w:t xml:space="preserve"> </w:t>
            </w:r>
          </w:p>
        </w:tc>
      </w:tr>
      <w:tr w:rsidR="001B6572" w:rsidRPr="00E7226D" w14:paraId="7E896E9F"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0302E" w14:textId="0A7FD5C8" w:rsidR="001B6572" w:rsidRPr="00E7226D" w:rsidRDefault="001B6572" w:rsidP="00DE1AC1">
            <w:pPr>
              <w:ind w:left="102" w:right="-20"/>
              <w:rPr>
                <w:rFonts w:eastAsia="Calibri"/>
              </w:rPr>
            </w:pPr>
            <w:r w:rsidRPr="00E7226D">
              <w:rPr>
                <w:rFonts w:eastAsia="Calibri"/>
                <w:b/>
                <w:bCs/>
                <w:spacing w:val="-1"/>
              </w:rPr>
              <w:t>Wee</w:t>
            </w:r>
            <w:r w:rsidRPr="00E7226D">
              <w:rPr>
                <w:rFonts w:eastAsia="Calibri"/>
                <w:b/>
                <w:bCs/>
              </w:rPr>
              <w:t>k 2</w:t>
            </w:r>
            <w:r w:rsidR="009E3B02" w:rsidRPr="00E7226D">
              <w:rPr>
                <w:rFonts w:eastAsia="Calibri"/>
                <w:b/>
                <w:bCs/>
              </w:rPr>
              <w:t>:</w:t>
            </w:r>
            <w:r w:rsidRPr="00E7226D">
              <w:rPr>
                <w:rFonts w:eastAsia="Calibri"/>
                <w:b/>
                <w:bCs/>
              </w:rPr>
              <w:t xml:space="preserve"> LGBTQ History</w:t>
            </w:r>
          </w:p>
        </w:tc>
      </w:tr>
      <w:tr w:rsidR="001B6572" w:rsidRPr="00E7226D" w14:paraId="44EE973E" w14:textId="77777777" w:rsidTr="00E7226D">
        <w:trPr>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7A58C668" w14:textId="02FD55D2" w:rsidR="001B6572" w:rsidRPr="00E7226D" w:rsidRDefault="00457D9D" w:rsidP="00DE1AC1">
            <w:pPr>
              <w:spacing w:line="267" w:lineRule="exact"/>
              <w:ind w:right="81"/>
              <w:jc w:val="right"/>
              <w:rPr>
                <w:rFonts w:eastAsia="Calibri"/>
                <w:b/>
                <w:bCs/>
                <w:position w:val="1"/>
              </w:rPr>
            </w:pPr>
            <w:r w:rsidRPr="00E7226D">
              <w:rPr>
                <w:rFonts w:eastAsia="Calibri"/>
                <w:b/>
                <w:bCs/>
                <w:position w:val="1"/>
              </w:rPr>
              <w:t>T</w:t>
            </w:r>
            <w:r w:rsidR="001B6572" w:rsidRPr="00E7226D">
              <w:rPr>
                <w:rFonts w:eastAsia="Calibri"/>
                <w:b/>
                <w:bCs/>
                <w:position w:val="1"/>
              </w:rPr>
              <w:t>(8/</w:t>
            </w:r>
            <w:r w:rsidR="00F60F41">
              <w:rPr>
                <w:rFonts w:eastAsia="Calibri"/>
                <w:b/>
                <w:bCs/>
                <w:position w:val="1"/>
              </w:rPr>
              <w:t>23</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0D2C695" w14:textId="77777777" w:rsidR="001B6572" w:rsidRPr="00E7226D" w:rsidRDefault="001B6572" w:rsidP="00DE1AC1">
            <w:pPr>
              <w:spacing w:before="41"/>
              <w:ind w:left="100" w:right="-20"/>
              <w:rPr>
                <w:rFonts w:eastAsia="Calibri"/>
                <w:spacing w:val="1"/>
                <w:position w:val="1"/>
              </w:rPr>
            </w:pPr>
            <w:r w:rsidRPr="00E7226D">
              <w:rPr>
                <w:rFonts w:eastAsia="Calibri"/>
                <w:spacing w:val="1"/>
                <w:position w:val="1"/>
              </w:rPr>
              <w:t>LGBTQ History: What Exactly Is It?</w:t>
            </w:r>
          </w:p>
          <w:p w14:paraId="680A4E5D" w14:textId="77777777" w:rsidR="001B6572" w:rsidRPr="00E7226D" w:rsidRDefault="001B6572" w:rsidP="00DE1AC1">
            <w:pPr>
              <w:spacing w:before="41"/>
              <w:ind w:left="100" w:right="-20"/>
              <w:rPr>
                <w:rFonts w:eastAsia="Calibri"/>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23A526" w14:textId="54FD95B5" w:rsidR="001B6572" w:rsidRDefault="0068782A" w:rsidP="00DE1AC1">
            <w:pPr>
              <w:spacing w:line="267" w:lineRule="exact"/>
              <w:ind w:right="-20"/>
              <w:rPr>
                <w:rFonts w:eastAsia="Calibri"/>
              </w:rPr>
            </w:pPr>
            <w:r w:rsidRPr="00E7226D">
              <w:rPr>
                <w:rFonts w:eastAsia="Calibri"/>
              </w:rPr>
              <w:t>A</w:t>
            </w:r>
            <w:r w:rsidR="001B6572" w:rsidRPr="00E7226D">
              <w:rPr>
                <w:rFonts w:eastAsia="Calibri"/>
              </w:rPr>
              <w:t xml:space="preserve">lexander et al (2018) Ch.1 </w:t>
            </w:r>
          </w:p>
          <w:p w14:paraId="1F651D4B" w14:textId="77777777" w:rsidR="00E7226D" w:rsidRPr="00E7226D" w:rsidRDefault="00E7226D" w:rsidP="00DE1AC1">
            <w:pPr>
              <w:spacing w:line="267" w:lineRule="exact"/>
              <w:ind w:right="-20"/>
              <w:rPr>
                <w:rFonts w:eastAsia="Calibri"/>
              </w:rPr>
            </w:pPr>
          </w:p>
          <w:p w14:paraId="74E3AA95" w14:textId="77777777" w:rsidR="0068782A" w:rsidRPr="00202319" w:rsidRDefault="0068782A" w:rsidP="0068782A">
            <w:pPr>
              <w:spacing w:line="267" w:lineRule="exact"/>
              <w:ind w:right="-20"/>
              <w:rPr>
                <w:rFonts w:eastAsia="Calibri"/>
                <w:highlight w:val="cyan"/>
              </w:rPr>
            </w:pPr>
            <w:r w:rsidRPr="00202319">
              <w:rPr>
                <w:rFonts w:eastAsia="Calibri"/>
                <w:highlight w:val="cyan"/>
              </w:rPr>
              <w:t>Eaklor (2008) pp. 2-11</w:t>
            </w:r>
          </w:p>
          <w:p w14:paraId="5D14F121" w14:textId="26915E0D" w:rsidR="001B6572" w:rsidRPr="00E7226D" w:rsidRDefault="001B6572" w:rsidP="00DE1AC1">
            <w:pPr>
              <w:spacing w:line="267" w:lineRule="exact"/>
              <w:ind w:right="-20"/>
              <w:rPr>
                <w:rFonts w:eastAsia="Calibri"/>
              </w:rPr>
            </w:pPr>
            <w:r w:rsidRPr="00202319">
              <w:rPr>
                <w:rFonts w:eastAsia="Calibri"/>
                <w:highlight w:val="cyan"/>
              </w:rPr>
              <w:t>Shively (1990) pp. 1-3</w:t>
            </w:r>
          </w:p>
          <w:p w14:paraId="19219836" w14:textId="77777777" w:rsidR="001B6572" w:rsidRPr="00E7226D" w:rsidRDefault="001B6572" w:rsidP="00DE1AC1">
            <w:pPr>
              <w:spacing w:line="267" w:lineRule="exact"/>
              <w:ind w:right="-20"/>
              <w:rPr>
                <w:rFonts w:eastAsia="Calibri"/>
              </w:rPr>
            </w:pPr>
          </w:p>
          <w:p w14:paraId="296FEF7D" w14:textId="77777777" w:rsidR="001B6572" w:rsidRPr="00E7226D" w:rsidRDefault="001B6572" w:rsidP="00DE1AC1">
            <w:pPr>
              <w:spacing w:line="267" w:lineRule="exact"/>
              <w:ind w:right="-20"/>
              <w:rPr>
                <w:rFonts w:eastAsia="Calibri"/>
                <w:b/>
              </w:rPr>
            </w:pPr>
          </w:p>
          <w:p w14:paraId="7194DBDC" w14:textId="77777777" w:rsidR="001B6572" w:rsidRPr="00E7226D" w:rsidRDefault="001B6572" w:rsidP="00DE1AC1">
            <w:pPr>
              <w:spacing w:line="267" w:lineRule="exact"/>
              <w:ind w:right="-20"/>
              <w:rPr>
                <w:rFonts w:eastAsia="Calibri"/>
                <w:b/>
              </w:rPr>
            </w:pPr>
          </w:p>
        </w:tc>
      </w:tr>
      <w:tr w:rsidR="001B6572" w:rsidRPr="00E7226D" w14:paraId="089DDD1A" w14:textId="77777777" w:rsidTr="00E7226D">
        <w:trPr>
          <w:trHeight w:hRule="exact" w:val="1297"/>
        </w:trPr>
        <w:tc>
          <w:tcPr>
            <w:tcW w:w="1244" w:type="dxa"/>
            <w:tcBorders>
              <w:top w:val="single" w:sz="4" w:space="0" w:color="000000"/>
              <w:left w:val="single" w:sz="4" w:space="0" w:color="000000"/>
              <w:bottom w:val="single" w:sz="4" w:space="0" w:color="000000"/>
              <w:right w:val="single" w:sz="4" w:space="0" w:color="000000"/>
            </w:tcBorders>
          </w:tcPr>
          <w:p w14:paraId="5C655966" w14:textId="5218A5B5" w:rsidR="001B6572" w:rsidRPr="00E7226D" w:rsidRDefault="00457D9D" w:rsidP="00DE1AC1">
            <w:pPr>
              <w:spacing w:line="267" w:lineRule="exact"/>
              <w:ind w:right="81"/>
              <w:jc w:val="right"/>
              <w:rPr>
                <w:rFonts w:eastAsia="Calibri"/>
                <w:b/>
                <w:bCs/>
                <w:position w:val="1"/>
              </w:rPr>
            </w:pPr>
            <w:r w:rsidRPr="00E7226D">
              <w:rPr>
                <w:rFonts w:eastAsia="Calibri"/>
                <w:b/>
                <w:bCs/>
                <w:position w:val="1"/>
              </w:rPr>
              <w:t>R</w:t>
            </w:r>
            <w:r w:rsidR="001B6572" w:rsidRPr="00E7226D">
              <w:rPr>
                <w:rFonts w:eastAsia="Calibri"/>
                <w:b/>
                <w:bCs/>
                <w:position w:val="1"/>
              </w:rPr>
              <w:t>(8/2</w:t>
            </w:r>
            <w:r w:rsidR="00F60F41">
              <w:rPr>
                <w:rFonts w:eastAsia="Calibri"/>
                <w:b/>
                <w:bCs/>
                <w:position w:val="1"/>
              </w:rPr>
              <w:t>5</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3B46946" w14:textId="77777777" w:rsidR="001B6572" w:rsidRPr="00E7226D" w:rsidRDefault="001B6572" w:rsidP="00DE1AC1">
            <w:pPr>
              <w:spacing w:line="267" w:lineRule="exact"/>
              <w:ind w:left="100" w:right="-20"/>
              <w:rPr>
                <w:rFonts w:eastAsia="Calibri"/>
                <w:spacing w:val="1"/>
                <w:position w:val="1"/>
              </w:rPr>
            </w:pPr>
            <w:r w:rsidRPr="00E7226D">
              <w:rPr>
                <w:rFonts w:eastAsia="Calibri"/>
                <w:position w:val="1"/>
              </w:rPr>
              <w:t>LGBTQ History: Before &amp; After Stonewall</w:t>
            </w:r>
          </w:p>
        </w:tc>
        <w:tc>
          <w:tcPr>
            <w:tcW w:w="4661" w:type="dxa"/>
            <w:tcBorders>
              <w:top w:val="single" w:sz="4" w:space="0" w:color="000000"/>
              <w:left w:val="single" w:sz="4" w:space="0" w:color="000000"/>
              <w:bottom w:val="single" w:sz="4" w:space="0" w:color="000000"/>
              <w:right w:val="single" w:sz="4" w:space="0" w:color="000000"/>
            </w:tcBorders>
          </w:tcPr>
          <w:p w14:paraId="4A45E0A1" w14:textId="4AF828C9" w:rsidR="00FE040B" w:rsidRPr="00E7226D" w:rsidRDefault="00FE040B" w:rsidP="00FE040B">
            <w:pPr>
              <w:spacing w:line="267" w:lineRule="exact"/>
              <w:ind w:right="-20"/>
              <w:rPr>
                <w:rFonts w:eastAsia="Calibri"/>
              </w:rPr>
            </w:pPr>
            <w:r w:rsidRPr="00E7226D">
              <w:rPr>
                <w:rFonts w:eastAsia="Calibri"/>
              </w:rPr>
              <w:t xml:space="preserve">Alexander et al (2018) Ch. 3 </w:t>
            </w:r>
          </w:p>
          <w:p w14:paraId="43AAB8B9" w14:textId="0DCEB171" w:rsidR="00FE040B" w:rsidRDefault="00FE040B" w:rsidP="00FE040B">
            <w:pPr>
              <w:spacing w:line="267" w:lineRule="exact"/>
              <w:ind w:right="-20"/>
              <w:rPr>
                <w:rFonts w:eastAsia="Calibri"/>
              </w:rPr>
            </w:pPr>
            <w:r w:rsidRPr="00E7226D">
              <w:rPr>
                <w:rFonts w:eastAsia="Calibri"/>
              </w:rPr>
              <w:t xml:space="preserve">Alexander et al (2018) Ch. 4 </w:t>
            </w:r>
          </w:p>
          <w:p w14:paraId="4871E8D2" w14:textId="77777777" w:rsidR="00E7226D" w:rsidRPr="00E7226D" w:rsidRDefault="00E7226D" w:rsidP="00FE040B">
            <w:pPr>
              <w:spacing w:line="267" w:lineRule="exact"/>
              <w:ind w:right="-20"/>
              <w:rPr>
                <w:rFonts w:eastAsia="Calibri"/>
              </w:rPr>
            </w:pPr>
          </w:p>
          <w:p w14:paraId="2DF08238" w14:textId="0DFAB312" w:rsidR="00FE040B" w:rsidRPr="00E7226D" w:rsidRDefault="00FE040B" w:rsidP="00FE040B">
            <w:pPr>
              <w:spacing w:line="267" w:lineRule="exact"/>
              <w:ind w:right="-20"/>
              <w:rPr>
                <w:rFonts w:eastAsia="Calibri"/>
              </w:rPr>
            </w:pPr>
            <w:r w:rsidRPr="00E7226D">
              <w:rPr>
                <w:rFonts w:eastAsia="Calibri"/>
              </w:rPr>
              <w:t xml:space="preserve"> </w:t>
            </w:r>
            <w:r w:rsidRPr="00202319">
              <w:rPr>
                <w:rFonts w:eastAsia="Calibri"/>
                <w:highlight w:val="cyan"/>
              </w:rPr>
              <w:t>Duggan (1993)</w:t>
            </w:r>
          </w:p>
          <w:p w14:paraId="769D0D3C" w14:textId="77777777" w:rsidR="001B6572" w:rsidRPr="00E7226D" w:rsidRDefault="001B6572" w:rsidP="00DE1AC1">
            <w:pPr>
              <w:spacing w:line="267" w:lineRule="exact"/>
              <w:ind w:right="-20"/>
            </w:pPr>
          </w:p>
          <w:p w14:paraId="27B8F768" w14:textId="77777777" w:rsidR="001B6572" w:rsidRPr="00E7226D" w:rsidRDefault="001B6572" w:rsidP="00DE1AC1">
            <w:pPr>
              <w:spacing w:line="267" w:lineRule="exact"/>
              <w:ind w:right="-20"/>
              <w:rPr>
                <w:rFonts w:eastAsia="Calibri"/>
                <w:b/>
              </w:rPr>
            </w:pPr>
            <w:r w:rsidRPr="00E7226D">
              <w:t xml:space="preserve">  </w:t>
            </w:r>
          </w:p>
          <w:p w14:paraId="54CD245A" w14:textId="77777777" w:rsidR="001B6572" w:rsidRPr="00E7226D" w:rsidRDefault="001B6572" w:rsidP="00DE1AC1">
            <w:pPr>
              <w:spacing w:line="267" w:lineRule="exact"/>
              <w:ind w:right="-20"/>
              <w:rPr>
                <w:rFonts w:eastAsia="Calibri"/>
              </w:rPr>
            </w:pPr>
          </w:p>
          <w:p w14:paraId="1231BE67" w14:textId="77777777" w:rsidR="001B6572" w:rsidRPr="00E7226D" w:rsidRDefault="001B6572" w:rsidP="00DE1AC1">
            <w:pPr>
              <w:spacing w:line="267" w:lineRule="exact"/>
              <w:ind w:right="-20"/>
              <w:rPr>
                <w:rFonts w:eastAsia="Calibri"/>
              </w:rPr>
            </w:pPr>
          </w:p>
          <w:p w14:paraId="36FEB5B0" w14:textId="77777777" w:rsidR="001B6572" w:rsidRPr="00E7226D" w:rsidRDefault="001B6572" w:rsidP="00DE1AC1">
            <w:pPr>
              <w:spacing w:line="267" w:lineRule="exact"/>
              <w:ind w:right="-20"/>
              <w:rPr>
                <w:rFonts w:eastAsia="Calibri"/>
              </w:rPr>
            </w:pPr>
          </w:p>
        </w:tc>
      </w:tr>
      <w:tr w:rsidR="001B6572" w:rsidRPr="00E7226D" w14:paraId="2CB1DAB7"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0A4E4" w14:textId="3A5AC7AC"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3 </w:t>
            </w:r>
            <w:r w:rsidR="009E3B02" w:rsidRPr="00E7226D">
              <w:rPr>
                <w:rFonts w:eastAsia="Calibri"/>
                <w:b/>
                <w:bCs/>
                <w:position w:val="1"/>
              </w:rPr>
              <w:t xml:space="preserve">: </w:t>
            </w:r>
            <w:r w:rsidRPr="00E7226D">
              <w:rPr>
                <w:rFonts w:eastAsia="Calibri"/>
                <w:b/>
                <w:bCs/>
                <w:position w:val="1"/>
              </w:rPr>
              <w:t>Society and Isms</w:t>
            </w:r>
          </w:p>
        </w:tc>
      </w:tr>
      <w:tr w:rsidR="00792822" w:rsidRPr="00E7226D" w14:paraId="55F5CBB3" w14:textId="77777777" w:rsidTr="00E7226D">
        <w:trPr>
          <w:trHeight w:hRule="exact" w:val="883"/>
        </w:trPr>
        <w:tc>
          <w:tcPr>
            <w:tcW w:w="1244" w:type="dxa"/>
            <w:tcBorders>
              <w:top w:val="single" w:sz="4" w:space="0" w:color="000000"/>
              <w:left w:val="single" w:sz="4" w:space="0" w:color="000000"/>
              <w:bottom w:val="single" w:sz="4" w:space="0" w:color="000000"/>
              <w:right w:val="single" w:sz="4" w:space="0" w:color="000000"/>
            </w:tcBorders>
          </w:tcPr>
          <w:p w14:paraId="5A063631" w14:textId="2B02ECCC" w:rsidR="00792822" w:rsidRPr="00E7226D" w:rsidRDefault="000C0C10" w:rsidP="00792822">
            <w:pPr>
              <w:spacing w:line="267" w:lineRule="exact"/>
              <w:ind w:right="81"/>
              <w:jc w:val="right"/>
              <w:rPr>
                <w:rFonts w:eastAsia="Calibri"/>
                <w:b/>
                <w:bCs/>
                <w:position w:val="1"/>
              </w:rPr>
            </w:pPr>
            <w:r w:rsidRPr="00E7226D">
              <w:rPr>
                <w:rFonts w:eastAsia="Calibri"/>
                <w:b/>
                <w:bCs/>
                <w:position w:val="1"/>
              </w:rPr>
              <w:t>T</w:t>
            </w:r>
            <w:r w:rsidR="00792822" w:rsidRPr="00E7226D">
              <w:rPr>
                <w:rFonts w:eastAsia="Calibri"/>
                <w:b/>
                <w:bCs/>
                <w:position w:val="1"/>
              </w:rPr>
              <w:t>(8/3</w:t>
            </w:r>
            <w:r w:rsidR="00F60F41">
              <w:rPr>
                <w:rFonts w:eastAsia="Calibri"/>
                <w:b/>
                <w:bCs/>
                <w:position w:val="1"/>
              </w:rPr>
              <w:t>0</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4A372BB" w14:textId="77777777" w:rsidR="00792822" w:rsidRPr="00E7226D" w:rsidRDefault="00792822" w:rsidP="00792822">
            <w:pPr>
              <w:ind w:left="100" w:right="-20"/>
              <w:rPr>
                <w:rFonts w:eastAsia="Calibri"/>
                <w:position w:val="1"/>
              </w:rPr>
            </w:pPr>
            <w:r w:rsidRPr="00E7226D">
              <w:rPr>
                <w:rFonts w:eastAsia="Calibri"/>
                <w:position w:val="1"/>
              </w:rPr>
              <w:t>Heteronormativity</w:t>
            </w:r>
          </w:p>
          <w:p w14:paraId="2D406079" w14:textId="326A8796" w:rsidR="00792822" w:rsidRPr="001B31BB" w:rsidRDefault="001B31BB" w:rsidP="00792822">
            <w:pPr>
              <w:spacing w:line="267" w:lineRule="exact"/>
              <w:ind w:left="100" w:right="-20"/>
              <w:rPr>
                <w:rFonts w:eastAsia="Calibri"/>
                <w:b/>
                <w:i/>
                <w:iCs/>
                <w:position w:val="1"/>
              </w:rPr>
            </w:pPr>
            <w:r>
              <w:rPr>
                <w:rFonts w:eastAsia="Calibri"/>
                <w:b/>
                <w:i/>
                <w:iCs/>
                <w:position w:val="1"/>
              </w:rPr>
              <w:t>Assign groups to topics</w:t>
            </w:r>
            <w:r w:rsidR="00436C2F">
              <w:rPr>
                <w:rFonts w:eastAsia="Calibri"/>
                <w:b/>
                <w:i/>
                <w:iCs/>
                <w:position w:val="1"/>
              </w:rPr>
              <w:t xml:space="preserve"> in class</w:t>
            </w:r>
          </w:p>
        </w:tc>
        <w:tc>
          <w:tcPr>
            <w:tcW w:w="4661" w:type="dxa"/>
            <w:tcBorders>
              <w:top w:val="single" w:sz="4" w:space="0" w:color="000000"/>
              <w:left w:val="single" w:sz="4" w:space="0" w:color="000000"/>
              <w:bottom w:val="single" w:sz="4" w:space="0" w:color="000000"/>
              <w:right w:val="single" w:sz="4" w:space="0" w:color="000000"/>
            </w:tcBorders>
          </w:tcPr>
          <w:p w14:paraId="759C599E" w14:textId="77777777" w:rsidR="00792822" w:rsidRPr="00E7226D" w:rsidRDefault="00792822" w:rsidP="00792822">
            <w:r w:rsidRPr="00202319">
              <w:rPr>
                <w:highlight w:val="cyan"/>
              </w:rPr>
              <w:t>Ward &amp; Schneider (2009)</w:t>
            </w:r>
            <w:r w:rsidRPr="00E7226D">
              <w:t xml:space="preserve"> </w:t>
            </w:r>
          </w:p>
          <w:p w14:paraId="5054A2E5" w14:textId="77777777" w:rsidR="00E7226D" w:rsidRDefault="00E7226D" w:rsidP="00792822">
            <w:pPr>
              <w:rPr>
                <w:rFonts w:eastAsia="Calibri"/>
              </w:rPr>
            </w:pPr>
          </w:p>
          <w:p w14:paraId="0A2706CD" w14:textId="2B222915" w:rsidR="00792822" w:rsidRPr="00E7226D" w:rsidRDefault="00792822" w:rsidP="00792822">
            <w:r w:rsidRPr="00E7226D">
              <w:rPr>
                <w:rFonts w:eastAsia="Calibri"/>
              </w:rPr>
              <w:t xml:space="preserve">Alexander et al (2018) Ch. 2 </w:t>
            </w:r>
          </w:p>
          <w:p w14:paraId="163C9874" w14:textId="77777777" w:rsidR="00792822" w:rsidRPr="00E7226D" w:rsidRDefault="00792822" w:rsidP="00792822">
            <w:pPr>
              <w:rPr>
                <w:i/>
              </w:rPr>
            </w:pPr>
            <w:r w:rsidRPr="00E7226D">
              <w:t xml:space="preserve"> </w:t>
            </w:r>
          </w:p>
          <w:p w14:paraId="2DB1538A" w14:textId="77777777" w:rsidR="00792822" w:rsidRPr="00E7226D" w:rsidRDefault="00792822" w:rsidP="00792822">
            <w:pPr>
              <w:spacing w:line="267" w:lineRule="exact"/>
              <w:ind w:right="-20"/>
            </w:pPr>
          </w:p>
          <w:p w14:paraId="100C5B58" w14:textId="5D753C6F" w:rsidR="00792822" w:rsidRPr="00E7226D" w:rsidRDefault="00792822" w:rsidP="00792822">
            <w:pPr>
              <w:spacing w:line="267" w:lineRule="exact"/>
              <w:ind w:right="-20"/>
            </w:pPr>
          </w:p>
        </w:tc>
      </w:tr>
      <w:tr w:rsidR="00792822" w:rsidRPr="00E7226D" w14:paraId="0C74545A" w14:textId="77777777" w:rsidTr="00E7226D">
        <w:trPr>
          <w:trHeight w:hRule="exact" w:val="80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10EEC88" w14:textId="693BB6AB" w:rsidR="00792822" w:rsidRPr="00E7226D" w:rsidRDefault="000C0C10" w:rsidP="000C0C10">
            <w:pPr>
              <w:spacing w:line="267" w:lineRule="exact"/>
              <w:ind w:right="81"/>
              <w:jc w:val="center"/>
              <w:rPr>
                <w:rFonts w:eastAsia="Calibri"/>
                <w:b/>
                <w:bCs/>
                <w:position w:val="1"/>
              </w:rPr>
            </w:pPr>
            <w:r w:rsidRPr="00E7226D">
              <w:rPr>
                <w:rFonts w:eastAsia="Calibri"/>
                <w:b/>
                <w:bCs/>
                <w:position w:val="1"/>
              </w:rPr>
              <w:t xml:space="preserve">   R</w:t>
            </w:r>
            <w:r w:rsidR="00792822" w:rsidRPr="00E7226D">
              <w:rPr>
                <w:rFonts w:eastAsia="Calibri"/>
                <w:b/>
                <w:bCs/>
                <w:position w:val="1"/>
              </w:rPr>
              <w:t xml:space="preserve"> (9/</w:t>
            </w:r>
            <w:r w:rsidR="00F60F41">
              <w:rPr>
                <w:rFonts w:eastAsia="Calibri"/>
                <w:b/>
                <w:bCs/>
                <w:position w:val="1"/>
              </w:rPr>
              <w:t>1</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86836BF" w14:textId="77777777" w:rsidR="00792822" w:rsidRPr="00E7226D" w:rsidRDefault="00792822" w:rsidP="00792822">
            <w:pPr>
              <w:spacing w:line="267" w:lineRule="exact"/>
              <w:ind w:left="100" w:right="-20"/>
              <w:rPr>
                <w:rFonts w:eastAsia="Calibri"/>
                <w:position w:val="1"/>
              </w:rPr>
            </w:pPr>
            <w:r w:rsidRPr="00E7226D">
              <w:rPr>
                <w:rFonts w:eastAsia="Calibri"/>
                <w:position w:val="1"/>
              </w:rPr>
              <w:t>Cissexism</w:t>
            </w:r>
          </w:p>
          <w:p w14:paraId="3FABC82B" w14:textId="77777777" w:rsidR="00792822" w:rsidRPr="00E7226D" w:rsidRDefault="00792822" w:rsidP="00792822">
            <w:pPr>
              <w:spacing w:line="267" w:lineRule="exact"/>
              <w:ind w:left="100" w:right="-20"/>
            </w:pPr>
            <w:r w:rsidRPr="00E7226D">
              <w:t xml:space="preserve">Heterosexism &amp; Cissexism activities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DD55175" w14:textId="77777777" w:rsidR="00792822" w:rsidRPr="00E7226D" w:rsidRDefault="00792822" w:rsidP="00792822">
            <w:pPr>
              <w:spacing w:line="267" w:lineRule="exact"/>
              <w:ind w:right="-20"/>
              <w:jc w:val="center"/>
              <w:rPr>
                <w:b/>
              </w:rPr>
            </w:pPr>
            <w:r w:rsidRPr="00E7226D">
              <w:rPr>
                <w:b/>
              </w:rPr>
              <w:t>DUE:</w:t>
            </w:r>
          </w:p>
          <w:p w14:paraId="5E419949" w14:textId="4B891C56" w:rsidR="00792822" w:rsidRPr="00E7226D" w:rsidRDefault="00792822" w:rsidP="00792822">
            <w:pPr>
              <w:spacing w:line="267" w:lineRule="exact"/>
              <w:ind w:right="-20"/>
              <w:jc w:val="center"/>
              <w:rPr>
                <w:b/>
              </w:rPr>
            </w:pPr>
            <w:r w:rsidRPr="00EE7E53">
              <w:rPr>
                <w:b/>
                <w:highlight w:val="yellow"/>
              </w:rPr>
              <w:t>Choice</w:t>
            </w:r>
            <w:r w:rsidR="00A313AC">
              <w:rPr>
                <w:b/>
                <w:highlight w:val="yellow"/>
              </w:rPr>
              <w:t>s</w:t>
            </w:r>
            <w:r w:rsidRPr="00EE7E53">
              <w:rPr>
                <w:b/>
                <w:highlight w:val="yellow"/>
              </w:rPr>
              <w:t xml:space="preserve"> for LGBTQ Book </w:t>
            </w:r>
            <w:r w:rsidR="00A313AC">
              <w:rPr>
                <w:b/>
                <w:highlight w:val="yellow"/>
              </w:rPr>
              <w:t>and</w:t>
            </w:r>
            <w:r w:rsidRPr="00EE7E53">
              <w:rPr>
                <w:b/>
                <w:highlight w:val="yellow"/>
              </w:rPr>
              <w:t xml:space="preserve"> </w:t>
            </w:r>
            <w:r w:rsidRPr="00A313AC">
              <w:rPr>
                <w:b/>
                <w:highlight w:val="yellow"/>
              </w:rPr>
              <w:t>Movie</w:t>
            </w:r>
            <w:r w:rsidR="00A313AC" w:rsidRPr="00A313AC">
              <w:rPr>
                <w:b/>
                <w:highlight w:val="yellow"/>
              </w:rPr>
              <w:t xml:space="preserve"> Due</w:t>
            </w:r>
          </w:p>
          <w:p w14:paraId="6BD18F9B" w14:textId="77777777" w:rsidR="00792822" w:rsidRPr="00E7226D" w:rsidRDefault="00792822" w:rsidP="00792822"/>
          <w:p w14:paraId="238601FE" w14:textId="77777777" w:rsidR="00792822" w:rsidRPr="00E7226D" w:rsidRDefault="00792822" w:rsidP="00792822">
            <w:pPr>
              <w:spacing w:line="267" w:lineRule="exact"/>
              <w:ind w:right="-20"/>
            </w:pPr>
          </w:p>
        </w:tc>
      </w:tr>
      <w:tr w:rsidR="00792822" w:rsidRPr="00E7226D" w14:paraId="23B55A2B"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70EF1" w14:textId="4F38445C"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4 </w:t>
            </w:r>
            <w:r w:rsidR="001F239B" w:rsidRPr="00E7226D">
              <w:rPr>
                <w:rFonts w:eastAsia="Calibri"/>
                <w:b/>
                <w:bCs/>
                <w:position w:val="1"/>
              </w:rPr>
              <w:t>:</w:t>
            </w:r>
            <w:r w:rsidRPr="00E7226D">
              <w:rPr>
                <w:rFonts w:eastAsia="Calibri"/>
                <w:b/>
                <w:bCs/>
                <w:position w:val="1"/>
              </w:rPr>
              <w:t>Theory and Sex</w:t>
            </w:r>
          </w:p>
        </w:tc>
      </w:tr>
      <w:tr w:rsidR="00792822" w:rsidRPr="00E7226D" w14:paraId="0E86893A" w14:textId="77777777" w:rsidTr="009F3752">
        <w:trPr>
          <w:trHeight w:hRule="exact" w:val="1198"/>
        </w:trPr>
        <w:tc>
          <w:tcPr>
            <w:tcW w:w="1244" w:type="dxa"/>
            <w:tcBorders>
              <w:top w:val="single" w:sz="4" w:space="0" w:color="000000"/>
              <w:left w:val="single" w:sz="4" w:space="0" w:color="000000"/>
              <w:bottom w:val="single" w:sz="4" w:space="0" w:color="000000"/>
              <w:right w:val="single" w:sz="4" w:space="0" w:color="000000"/>
            </w:tcBorders>
          </w:tcPr>
          <w:p w14:paraId="2462C524" w14:textId="30FC4087" w:rsidR="00792822" w:rsidRPr="00E7226D" w:rsidRDefault="001F239B" w:rsidP="00792822">
            <w:pPr>
              <w:spacing w:line="267" w:lineRule="exact"/>
              <w:ind w:right="81"/>
              <w:jc w:val="right"/>
              <w:rPr>
                <w:rFonts w:eastAsia="Calibri"/>
              </w:rPr>
            </w:pPr>
            <w:r w:rsidRPr="00E7226D">
              <w:rPr>
                <w:rFonts w:eastAsia="Calibri"/>
                <w:b/>
                <w:bCs/>
                <w:position w:val="1"/>
              </w:rPr>
              <w:lastRenderedPageBreak/>
              <w:t>T</w:t>
            </w:r>
            <w:r w:rsidR="00792822" w:rsidRPr="00E7226D">
              <w:rPr>
                <w:rFonts w:eastAsia="Calibri"/>
                <w:b/>
                <w:bCs/>
                <w:position w:val="1"/>
              </w:rPr>
              <w:t>(9/</w:t>
            </w:r>
            <w:r w:rsidR="00F60F41">
              <w:rPr>
                <w:rFonts w:eastAsia="Calibri"/>
                <w:b/>
                <w:bCs/>
                <w:position w:val="1"/>
              </w:rPr>
              <w:t>6</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E677A0D" w14:textId="770ACBFC" w:rsidR="009F3752" w:rsidRDefault="00792822" w:rsidP="00792822">
            <w:pPr>
              <w:rPr>
                <w:rFonts w:eastAsia="Calibri"/>
                <w:position w:val="1"/>
              </w:rPr>
            </w:pPr>
            <w:r w:rsidRPr="00E7226D">
              <w:rPr>
                <w:rFonts w:eastAsia="Calibri"/>
                <w:position w:val="1"/>
              </w:rPr>
              <w:t xml:space="preserve">  Queer Theory: An Introduction</w:t>
            </w:r>
          </w:p>
          <w:p w14:paraId="74407901" w14:textId="77777777" w:rsidR="009F3752" w:rsidRDefault="009F3752" w:rsidP="00792822">
            <w:pPr>
              <w:rPr>
                <w:rFonts w:eastAsia="Calibri"/>
                <w:position w:val="1"/>
              </w:rPr>
            </w:pPr>
          </w:p>
          <w:p w14:paraId="393853A0" w14:textId="79EFFDF3" w:rsidR="009F3752" w:rsidRPr="009F3752" w:rsidRDefault="009F3752" w:rsidP="00792822">
            <w:pPr>
              <w:rPr>
                <w:rFonts w:eastAsia="Calibri"/>
                <w:i/>
                <w:iCs/>
                <w:position w:val="1"/>
              </w:rPr>
            </w:pPr>
            <w:r>
              <w:rPr>
                <w:rFonts w:eastAsia="Calibri"/>
                <w:i/>
                <w:iCs/>
                <w:position w:val="1"/>
              </w:rPr>
              <w:t xml:space="preserve">Last day to drop from a course with no grade assignment. </w:t>
            </w:r>
          </w:p>
        </w:tc>
        <w:tc>
          <w:tcPr>
            <w:tcW w:w="4661" w:type="dxa"/>
            <w:tcBorders>
              <w:top w:val="single" w:sz="4" w:space="0" w:color="000000"/>
              <w:left w:val="single" w:sz="4" w:space="0" w:color="000000"/>
              <w:bottom w:val="single" w:sz="4" w:space="0" w:color="000000"/>
              <w:right w:val="single" w:sz="4" w:space="0" w:color="000000"/>
            </w:tcBorders>
          </w:tcPr>
          <w:p w14:paraId="41BACFCF" w14:textId="1E7B82E0" w:rsidR="00792822" w:rsidRDefault="00792822" w:rsidP="00792822">
            <w:pPr>
              <w:spacing w:line="267" w:lineRule="exact"/>
              <w:ind w:right="-20"/>
              <w:rPr>
                <w:rFonts w:eastAsia="Calibri"/>
              </w:rPr>
            </w:pPr>
            <w:r w:rsidRPr="00E7226D">
              <w:rPr>
                <w:rFonts w:eastAsia="Calibri"/>
              </w:rPr>
              <w:t xml:space="preserve"> </w:t>
            </w:r>
            <w:r w:rsidRPr="00202319">
              <w:rPr>
                <w:rFonts w:eastAsia="Calibri"/>
                <w:highlight w:val="cyan"/>
              </w:rPr>
              <w:t>Wortham (2016)</w:t>
            </w:r>
          </w:p>
          <w:p w14:paraId="03589ABA" w14:textId="77777777" w:rsidR="00E7226D" w:rsidRPr="00E7226D" w:rsidRDefault="00E7226D" w:rsidP="00792822">
            <w:pPr>
              <w:spacing w:line="267" w:lineRule="exact"/>
              <w:ind w:right="-20"/>
              <w:rPr>
                <w:rFonts w:eastAsia="Calibri"/>
              </w:rPr>
            </w:pPr>
          </w:p>
          <w:p w14:paraId="77DDAB20" w14:textId="77777777" w:rsidR="00792822" w:rsidRPr="00E7226D" w:rsidRDefault="00792822" w:rsidP="00792822">
            <w:pPr>
              <w:spacing w:line="267" w:lineRule="exact"/>
              <w:ind w:right="-20"/>
            </w:pPr>
            <w:r w:rsidRPr="00E7226D">
              <w:rPr>
                <w:rFonts w:eastAsia="Calibri"/>
              </w:rPr>
              <w:t>Optional Reading: Sedgwick et al (1993)</w:t>
            </w:r>
          </w:p>
          <w:p w14:paraId="0F3CABC7" w14:textId="77777777" w:rsidR="00792822" w:rsidRPr="00E7226D" w:rsidRDefault="00792822" w:rsidP="00792822"/>
          <w:p w14:paraId="5B08B5D1" w14:textId="77777777" w:rsidR="00792822" w:rsidRPr="00E7226D" w:rsidRDefault="00792822" w:rsidP="00792822">
            <w:pPr>
              <w:spacing w:line="267" w:lineRule="exact"/>
              <w:ind w:right="-20"/>
            </w:pPr>
          </w:p>
        </w:tc>
      </w:tr>
      <w:tr w:rsidR="00792822" w:rsidRPr="00E7226D" w14:paraId="2A820473" w14:textId="77777777" w:rsidTr="00E7226D">
        <w:trPr>
          <w:trHeight w:hRule="exact" w:val="1693"/>
        </w:trPr>
        <w:tc>
          <w:tcPr>
            <w:tcW w:w="1244" w:type="dxa"/>
            <w:tcBorders>
              <w:top w:val="single" w:sz="4" w:space="0" w:color="000000"/>
              <w:left w:val="single" w:sz="4" w:space="0" w:color="000000"/>
              <w:bottom w:val="single" w:sz="4" w:space="0" w:color="000000"/>
              <w:right w:val="single" w:sz="4" w:space="0" w:color="000000"/>
            </w:tcBorders>
          </w:tcPr>
          <w:p w14:paraId="031700CD" w14:textId="4DA1F47E" w:rsidR="00792822" w:rsidRPr="00E7226D" w:rsidRDefault="001F239B" w:rsidP="00792822">
            <w:pPr>
              <w:spacing w:line="267" w:lineRule="exact"/>
              <w:ind w:right="81"/>
              <w:jc w:val="right"/>
              <w:rPr>
                <w:rFonts w:eastAsia="Calibri"/>
                <w:b/>
                <w:bCs/>
                <w:position w:val="1"/>
              </w:rPr>
            </w:pPr>
            <w:r w:rsidRPr="00E7226D">
              <w:rPr>
                <w:rFonts w:eastAsia="Calibri"/>
                <w:b/>
              </w:rPr>
              <w:t>R</w:t>
            </w:r>
            <w:r w:rsidR="00792822" w:rsidRPr="00E7226D">
              <w:rPr>
                <w:rFonts w:eastAsia="Calibri"/>
                <w:b/>
              </w:rPr>
              <w:t>(9/</w:t>
            </w:r>
            <w:r w:rsidR="00F60F41">
              <w:rPr>
                <w:rFonts w:eastAsia="Calibri"/>
                <w:b/>
              </w:rPr>
              <w:t>8</w:t>
            </w:r>
            <w:r w:rsidR="00792822" w:rsidRPr="00E7226D">
              <w:rPr>
                <w:rFonts w:eastAsia="Calibri"/>
                <w:b/>
              </w:rPr>
              <w:t>)</w:t>
            </w:r>
          </w:p>
        </w:tc>
        <w:tc>
          <w:tcPr>
            <w:tcW w:w="4709" w:type="dxa"/>
            <w:tcBorders>
              <w:top w:val="single" w:sz="4" w:space="0" w:color="000000"/>
              <w:left w:val="single" w:sz="4" w:space="0" w:color="000000"/>
              <w:bottom w:val="single" w:sz="4" w:space="0" w:color="000000"/>
              <w:right w:val="single" w:sz="4" w:space="0" w:color="000000"/>
            </w:tcBorders>
          </w:tcPr>
          <w:p w14:paraId="573F11B6" w14:textId="77777777" w:rsidR="001F239B" w:rsidRPr="00E7226D" w:rsidRDefault="00792822" w:rsidP="001F239B">
            <w:pPr>
              <w:spacing w:before="43"/>
              <w:ind w:right="-20"/>
              <w:rPr>
                <w:rFonts w:eastAsia="Calibri"/>
                <w:position w:val="1"/>
              </w:rPr>
            </w:pPr>
            <w:r w:rsidRPr="00E7226D">
              <w:rPr>
                <w:rFonts w:eastAsia="Calibri"/>
                <w:position w:val="1"/>
              </w:rPr>
              <w:t xml:space="preserve">  Science and Sex: Sexology</w:t>
            </w:r>
            <w:r w:rsidR="001F239B" w:rsidRPr="00E7226D">
              <w:rPr>
                <w:rFonts w:eastAsia="Calibri"/>
                <w:position w:val="1"/>
              </w:rPr>
              <w:t>, Kinsey, Klein and Storms Sexuality Axis</w:t>
            </w:r>
          </w:p>
          <w:p w14:paraId="0957B212" w14:textId="2997482A" w:rsidR="00792822" w:rsidRPr="00E7226D" w:rsidRDefault="00792822"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08DEACE" w14:textId="77777777" w:rsidR="00792822" w:rsidRPr="00E7226D" w:rsidRDefault="00792822" w:rsidP="00792822">
            <w:pPr>
              <w:spacing w:line="240" w:lineRule="exact"/>
              <w:jc w:val="center"/>
              <w:rPr>
                <w:rFonts w:eastAsia="Calibri"/>
                <w:b/>
                <w:bCs/>
              </w:rPr>
            </w:pPr>
            <w:r w:rsidRPr="00E7226D">
              <w:t xml:space="preserve"> </w:t>
            </w:r>
          </w:p>
          <w:p w14:paraId="48BB1371" w14:textId="0150E8E6" w:rsidR="001F239B" w:rsidRPr="00E7226D" w:rsidRDefault="001F239B" w:rsidP="00DA0AE6">
            <w:pPr>
              <w:spacing w:line="240" w:lineRule="exact"/>
              <w:rPr>
                <w:rFonts w:eastAsia="Calibri"/>
              </w:rPr>
            </w:pPr>
            <w:r w:rsidRPr="00E7226D">
              <w:rPr>
                <w:rFonts w:eastAsia="Calibri"/>
              </w:rPr>
              <w:t>Alexander et al (2018) Ch. 5</w:t>
            </w:r>
          </w:p>
          <w:p w14:paraId="7160A0E8" w14:textId="2309E16A" w:rsidR="00935EFB" w:rsidRPr="00E7226D" w:rsidRDefault="00935EFB" w:rsidP="001F239B">
            <w:pPr>
              <w:rPr>
                <w:rFonts w:eastAsia="Calibri"/>
              </w:rPr>
            </w:pPr>
          </w:p>
          <w:p w14:paraId="4D19602C" w14:textId="618B4875" w:rsidR="00935EFB" w:rsidRPr="00E7226D" w:rsidRDefault="00935EFB" w:rsidP="001F239B">
            <w:pPr>
              <w:rPr>
                <w:rFonts w:eastAsia="Calibri"/>
              </w:rPr>
            </w:pPr>
          </w:p>
          <w:p w14:paraId="37678D7E" w14:textId="1AABDE36" w:rsidR="00935EFB" w:rsidRPr="00E7226D" w:rsidRDefault="00935EFB" w:rsidP="001F239B">
            <w:pPr>
              <w:rPr>
                <w:rFonts w:eastAsia="Calibri"/>
              </w:rPr>
            </w:pPr>
          </w:p>
          <w:p w14:paraId="4E788360" w14:textId="0054D7D7" w:rsidR="00935EFB" w:rsidRPr="00E7226D" w:rsidRDefault="00935EFB" w:rsidP="001F239B">
            <w:pPr>
              <w:rPr>
                <w:rFonts w:eastAsia="Calibri"/>
              </w:rPr>
            </w:pPr>
          </w:p>
          <w:p w14:paraId="51E8FE0A" w14:textId="7266A28B" w:rsidR="00935EFB" w:rsidRPr="00E7226D" w:rsidRDefault="00935EFB" w:rsidP="001F239B">
            <w:pPr>
              <w:rPr>
                <w:rFonts w:eastAsia="Calibri"/>
              </w:rPr>
            </w:pPr>
          </w:p>
          <w:p w14:paraId="66769FB6" w14:textId="77777777" w:rsidR="00935EFB" w:rsidRPr="00E7226D" w:rsidRDefault="00935EFB" w:rsidP="001F239B">
            <w:pPr>
              <w:rPr>
                <w:rFonts w:eastAsia="Calibri"/>
              </w:rPr>
            </w:pPr>
          </w:p>
          <w:p w14:paraId="16DEB4AB" w14:textId="77777777" w:rsidR="00792822" w:rsidRPr="00E7226D" w:rsidRDefault="00792822" w:rsidP="00792822"/>
          <w:p w14:paraId="0AD9C6F4" w14:textId="77777777" w:rsidR="00792822" w:rsidRPr="00E7226D" w:rsidRDefault="00792822" w:rsidP="00792822"/>
          <w:p w14:paraId="4B1F511A" w14:textId="77777777" w:rsidR="00792822" w:rsidRPr="00E7226D" w:rsidRDefault="00792822" w:rsidP="00792822">
            <w:pPr>
              <w:spacing w:line="267" w:lineRule="exact"/>
              <w:ind w:right="-20"/>
              <w:rPr>
                <w:rFonts w:eastAsia="Calibri"/>
              </w:rPr>
            </w:pPr>
          </w:p>
        </w:tc>
      </w:tr>
      <w:tr w:rsidR="00792822" w:rsidRPr="00E7226D" w14:paraId="41718255" w14:textId="77777777" w:rsidTr="00E7226D">
        <w:trPr>
          <w:trHeight w:hRule="exact" w:val="47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79ED59" w14:textId="5CF94957"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5 </w:t>
            </w:r>
            <w:r w:rsidR="001F239B" w:rsidRPr="00E7226D">
              <w:rPr>
                <w:rFonts w:eastAsia="Calibri"/>
                <w:b/>
                <w:bCs/>
                <w:position w:val="1"/>
              </w:rPr>
              <w:t>:</w:t>
            </w:r>
            <w:r w:rsidRPr="00E7226D">
              <w:rPr>
                <w:rFonts w:eastAsia="Calibri"/>
                <w:b/>
                <w:bCs/>
                <w:position w:val="1"/>
              </w:rPr>
              <w:t xml:space="preserve"> Intersectionality</w:t>
            </w:r>
          </w:p>
        </w:tc>
      </w:tr>
      <w:tr w:rsidR="00792822" w:rsidRPr="00E7226D" w14:paraId="54874F82" w14:textId="77777777" w:rsidTr="00E7226D">
        <w:trPr>
          <w:trHeight w:hRule="exact" w:val="758"/>
        </w:trPr>
        <w:tc>
          <w:tcPr>
            <w:tcW w:w="1244" w:type="dxa"/>
            <w:tcBorders>
              <w:top w:val="single" w:sz="4" w:space="0" w:color="000000"/>
              <w:left w:val="single" w:sz="4" w:space="0" w:color="000000"/>
              <w:bottom w:val="single" w:sz="4" w:space="0" w:color="000000"/>
              <w:right w:val="single" w:sz="4" w:space="0" w:color="000000"/>
            </w:tcBorders>
          </w:tcPr>
          <w:p w14:paraId="5D9EB1CF" w14:textId="3DAE30B7" w:rsidR="00792822" w:rsidRPr="00E7226D" w:rsidRDefault="005A4875" w:rsidP="00792822">
            <w:pPr>
              <w:spacing w:line="267" w:lineRule="exact"/>
              <w:ind w:right="81"/>
              <w:jc w:val="right"/>
              <w:rPr>
                <w:rFonts w:eastAsia="Calibri"/>
              </w:rPr>
            </w:pPr>
            <w:r w:rsidRPr="00E7226D">
              <w:rPr>
                <w:rFonts w:eastAsia="Calibri"/>
                <w:b/>
                <w:bCs/>
                <w:position w:val="1"/>
              </w:rPr>
              <w:t>T</w:t>
            </w:r>
            <w:r w:rsidR="00792822" w:rsidRPr="00E7226D">
              <w:rPr>
                <w:rFonts w:eastAsia="Calibri"/>
                <w:b/>
                <w:bCs/>
                <w:position w:val="1"/>
              </w:rPr>
              <w:t>(9/1</w:t>
            </w:r>
            <w:r w:rsidR="00F60F41">
              <w:rPr>
                <w:rFonts w:eastAsia="Calibri"/>
                <w:b/>
                <w:bCs/>
                <w:position w:val="1"/>
              </w:rPr>
              <w:t>3</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C74A7DC" w14:textId="77777777" w:rsidR="00792822" w:rsidRPr="00E7226D" w:rsidRDefault="00792822" w:rsidP="00792822">
            <w:pPr>
              <w:spacing w:line="240" w:lineRule="exact"/>
              <w:rPr>
                <w:rFonts w:eastAsia="Calibri"/>
              </w:rPr>
            </w:pPr>
            <w:r w:rsidRPr="00E7226D">
              <w:rPr>
                <w:rFonts w:eastAsia="Calibri"/>
              </w:rPr>
              <w:t xml:space="preserve">  </w:t>
            </w:r>
            <w:r w:rsidRPr="00E7226D">
              <w:rPr>
                <w:rFonts w:eastAsia="Calibri"/>
                <w:position w:val="1"/>
              </w:rPr>
              <w:t>Science and Sex: Current Debates</w:t>
            </w:r>
          </w:p>
        </w:tc>
        <w:tc>
          <w:tcPr>
            <w:tcW w:w="4661" w:type="dxa"/>
            <w:tcBorders>
              <w:top w:val="single" w:sz="4" w:space="0" w:color="000000"/>
              <w:left w:val="single" w:sz="4" w:space="0" w:color="000000"/>
              <w:bottom w:val="single" w:sz="4" w:space="0" w:color="000000"/>
              <w:right w:val="single" w:sz="4" w:space="0" w:color="000000"/>
            </w:tcBorders>
          </w:tcPr>
          <w:p w14:paraId="5A4EA99F" w14:textId="77777777" w:rsidR="00792822" w:rsidRPr="00E7226D" w:rsidRDefault="00792822" w:rsidP="00792822">
            <w:pPr>
              <w:spacing w:before="43"/>
              <w:ind w:right="-20"/>
              <w:rPr>
                <w:rFonts w:eastAsia="Calibri"/>
                <w:position w:val="1"/>
              </w:rPr>
            </w:pPr>
            <w:r w:rsidRPr="00E7226D">
              <w:rPr>
                <w:rFonts w:eastAsia="Calibri"/>
                <w:b/>
                <w:bCs/>
                <w:spacing w:val="1"/>
              </w:rPr>
              <w:t xml:space="preserve">  </w:t>
            </w:r>
            <w:r w:rsidRPr="00202319">
              <w:rPr>
                <w:rFonts w:eastAsia="Calibri"/>
                <w:position w:val="1"/>
                <w:highlight w:val="cyan"/>
              </w:rPr>
              <w:t>Bailey et al (2016) (45-87)</w:t>
            </w:r>
          </w:p>
          <w:p w14:paraId="1AE60301" w14:textId="49051109" w:rsidR="00792822" w:rsidRPr="00E7226D" w:rsidRDefault="00792822" w:rsidP="00792822">
            <w:pPr>
              <w:spacing w:line="240" w:lineRule="exact"/>
            </w:pPr>
            <w:r w:rsidRPr="00E7226D">
              <w:rPr>
                <w:rFonts w:eastAsia="Calibri"/>
                <w:bCs/>
              </w:rPr>
              <w:t xml:space="preserve">  </w:t>
            </w:r>
          </w:p>
          <w:p w14:paraId="562C75D1" w14:textId="77777777" w:rsidR="00792822" w:rsidRPr="00E7226D" w:rsidRDefault="00792822" w:rsidP="00792822">
            <w:pPr>
              <w:spacing w:line="240" w:lineRule="exact"/>
              <w:rPr>
                <w:rFonts w:eastAsia="Calibri"/>
              </w:rPr>
            </w:pPr>
          </w:p>
          <w:p w14:paraId="664355AD" w14:textId="77777777" w:rsidR="00792822" w:rsidRPr="00E7226D" w:rsidRDefault="00792822" w:rsidP="00792822">
            <w:pPr>
              <w:spacing w:line="240" w:lineRule="exact"/>
              <w:rPr>
                <w:rFonts w:eastAsia="Calibri"/>
              </w:rPr>
            </w:pPr>
          </w:p>
        </w:tc>
      </w:tr>
      <w:tr w:rsidR="00792822" w:rsidRPr="00E7226D" w14:paraId="2B4FD99F" w14:textId="77777777" w:rsidTr="00E7226D">
        <w:trPr>
          <w:trHeight w:hRule="exact" w:val="1180"/>
        </w:trPr>
        <w:tc>
          <w:tcPr>
            <w:tcW w:w="1244" w:type="dxa"/>
            <w:tcBorders>
              <w:top w:val="single" w:sz="4" w:space="0" w:color="000000"/>
              <w:left w:val="single" w:sz="4" w:space="0" w:color="000000"/>
              <w:bottom w:val="single" w:sz="4" w:space="0" w:color="000000"/>
              <w:right w:val="single" w:sz="4" w:space="0" w:color="000000"/>
            </w:tcBorders>
          </w:tcPr>
          <w:p w14:paraId="6EAABD8F" w14:textId="498062E7" w:rsidR="00792822" w:rsidRPr="00E7226D" w:rsidRDefault="005A4875" w:rsidP="00792822">
            <w:pPr>
              <w:spacing w:line="267" w:lineRule="exact"/>
              <w:ind w:right="81"/>
              <w:jc w:val="right"/>
              <w:rPr>
                <w:rFonts w:eastAsia="Calibri"/>
                <w:b/>
                <w:bCs/>
                <w:position w:val="1"/>
              </w:rPr>
            </w:pPr>
            <w:r w:rsidRPr="00E7226D">
              <w:rPr>
                <w:rFonts w:eastAsia="Calibri"/>
                <w:b/>
                <w:bCs/>
                <w:position w:val="1"/>
              </w:rPr>
              <w:t>R(</w:t>
            </w:r>
            <w:r w:rsidR="00792822" w:rsidRPr="00E7226D">
              <w:rPr>
                <w:rFonts w:eastAsia="Calibri"/>
                <w:b/>
                <w:bCs/>
                <w:position w:val="1"/>
              </w:rPr>
              <w:t>9/1</w:t>
            </w:r>
            <w:r w:rsidR="00F60F41">
              <w:rPr>
                <w:rFonts w:eastAsia="Calibri"/>
                <w:b/>
                <w:bCs/>
                <w:position w:val="1"/>
              </w:rPr>
              <w:t>5</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BAC07EE" w14:textId="77777777" w:rsidR="00792822" w:rsidRPr="00E7226D" w:rsidRDefault="00792822" w:rsidP="00792822">
            <w:pPr>
              <w:spacing w:before="41"/>
              <w:ind w:left="100" w:right="-20"/>
              <w:rPr>
                <w:rFonts w:eastAsia="Calibri"/>
                <w:spacing w:val="1"/>
                <w:position w:val="1"/>
              </w:rPr>
            </w:pPr>
            <w:r w:rsidRPr="00E7226D">
              <w:rPr>
                <w:rFonts w:eastAsia="Calibri"/>
              </w:rPr>
              <w:t xml:space="preserve">Intersectionalities  </w:t>
            </w:r>
          </w:p>
          <w:p w14:paraId="1A965116" w14:textId="77777777" w:rsidR="00792822" w:rsidRPr="00E7226D" w:rsidRDefault="00792822" w:rsidP="00792822">
            <w:pPr>
              <w:spacing w:before="43"/>
              <w:ind w:right="-20"/>
              <w:rPr>
                <w:rFonts w:eastAsia="Calibri"/>
                <w:position w:val="1"/>
              </w:rPr>
            </w:pPr>
          </w:p>
          <w:p w14:paraId="7DF4E37C" w14:textId="77777777" w:rsidR="00792822" w:rsidRPr="00E7226D" w:rsidRDefault="00792822"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DE0F40" w14:textId="3E522764" w:rsidR="00792822" w:rsidRPr="00E7226D" w:rsidRDefault="00792822" w:rsidP="00792822">
            <w:pPr>
              <w:spacing w:line="240" w:lineRule="exact"/>
              <w:rPr>
                <w:rFonts w:eastAsia="Calibri"/>
                <w:position w:val="1"/>
              </w:rPr>
            </w:pPr>
            <w:r w:rsidRPr="00E7226D">
              <w:rPr>
                <w:rFonts w:eastAsia="Calibri"/>
              </w:rPr>
              <w:t xml:space="preserve">  </w:t>
            </w:r>
            <w:r w:rsidRPr="00E7226D">
              <w:rPr>
                <w:rFonts w:eastAsia="Calibri"/>
                <w:position w:val="1"/>
              </w:rPr>
              <w:t xml:space="preserve">Alexander et al (2018) Ch. 7 </w:t>
            </w:r>
          </w:p>
          <w:p w14:paraId="6B8C1D87" w14:textId="1803822B" w:rsidR="00792822" w:rsidRDefault="00792822" w:rsidP="00792822">
            <w:pPr>
              <w:spacing w:line="240" w:lineRule="exact"/>
              <w:rPr>
                <w:rFonts w:eastAsia="Calibri"/>
                <w:bCs/>
                <w:spacing w:val="1"/>
              </w:rPr>
            </w:pPr>
            <w:r w:rsidRPr="00E7226D">
              <w:rPr>
                <w:rFonts w:eastAsia="Calibri"/>
                <w:bCs/>
                <w:spacing w:val="1"/>
              </w:rPr>
              <w:t xml:space="preserve">  </w:t>
            </w:r>
          </w:p>
          <w:p w14:paraId="70EEF75D" w14:textId="77777777" w:rsidR="00E7226D" w:rsidRPr="00E7226D" w:rsidRDefault="00E7226D" w:rsidP="00792822">
            <w:pPr>
              <w:spacing w:line="240" w:lineRule="exact"/>
              <w:rPr>
                <w:rFonts w:eastAsia="Calibri"/>
                <w:bCs/>
                <w:spacing w:val="1"/>
              </w:rPr>
            </w:pPr>
          </w:p>
          <w:p w14:paraId="1CF6C4B9" w14:textId="41E5B750" w:rsidR="00557407" w:rsidRPr="00E7226D" w:rsidRDefault="00557407" w:rsidP="00792822">
            <w:pPr>
              <w:spacing w:line="240" w:lineRule="exact"/>
              <w:rPr>
                <w:rFonts w:eastAsia="Calibri"/>
              </w:rPr>
            </w:pPr>
            <w:r w:rsidRPr="00202319">
              <w:rPr>
                <w:highlight w:val="cyan"/>
              </w:rPr>
              <w:t>Parks, Hughes, Matthews (2004)</w:t>
            </w:r>
          </w:p>
          <w:p w14:paraId="44FB30F8" w14:textId="77777777" w:rsidR="00792822" w:rsidRPr="00E7226D" w:rsidRDefault="00792822" w:rsidP="00792822">
            <w:pPr>
              <w:spacing w:before="43"/>
              <w:ind w:right="-20"/>
              <w:rPr>
                <w:rFonts w:eastAsia="Calibri"/>
              </w:rPr>
            </w:pPr>
          </w:p>
        </w:tc>
      </w:tr>
      <w:tr w:rsidR="00792822" w:rsidRPr="00E7226D" w14:paraId="6DF7CA87"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A74A92" w14:textId="35DC58F2"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6 </w:t>
            </w:r>
            <w:r w:rsidR="00557407" w:rsidRPr="00E7226D">
              <w:rPr>
                <w:rFonts w:eastAsia="Calibri"/>
                <w:b/>
                <w:bCs/>
                <w:position w:val="1"/>
              </w:rPr>
              <w:t xml:space="preserve">: </w:t>
            </w:r>
            <w:r w:rsidRPr="00E7226D">
              <w:rPr>
                <w:rFonts w:eastAsia="Calibri"/>
                <w:b/>
                <w:bCs/>
                <w:position w:val="1"/>
              </w:rPr>
              <w:t>Identity Development</w:t>
            </w:r>
          </w:p>
        </w:tc>
      </w:tr>
      <w:tr w:rsidR="00792822" w:rsidRPr="00E7226D" w14:paraId="47A8D431" w14:textId="77777777" w:rsidTr="00E7226D">
        <w:trPr>
          <w:trHeight w:hRule="exact" w:val="379"/>
        </w:trPr>
        <w:tc>
          <w:tcPr>
            <w:tcW w:w="1244" w:type="dxa"/>
            <w:tcBorders>
              <w:top w:val="single" w:sz="4" w:space="0" w:color="000000"/>
              <w:left w:val="single" w:sz="4" w:space="0" w:color="000000"/>
              <w:bottom w:val="single" w:sz="4" w:space="0" w:color="000000"/>
              <w:right w:val="single" w:sz="4" w:space="0" w:color="000000"/>
            </w:tcBorders>
          </w:tcPr>
          <w:p w14:paraId="66C9C6CF" w14:textId="0ADEE2C1" w:rsidR="00792822" w:rsidRPr="00E7226D" w:rsidRDefault="00E32D0D" w:rsidP="00792822">
            <w:pPr>
              <w:spacing w:line="267" w:lineRule="exact"/>
              <w:ind w:right="81"/>
              <w:jc w:val="right"/>
              <w:rPr>
                <w:rFonts w:eastAsia="Calibri"/>
                <w:b/>
                <w:bCs/>
                <w:position w:val="1"/>
              </w:rPr>
            </w:pPr>
            <w:r w:rsidRPr="00E7226D">
              <w:rPr>
                <w:rFonts w:eastAsia="Calibri"/>
                <w:b/>
                <w:bCs/>
              </w:rPr>
              <w:t>T</w:t>
            </w:r>
            <w:r w:rsidR="00792822" w:rsidRPr="00E7226D">
              <w:rPr>
                <w:rFonts w:eastAsia="Calibri"/>
                <w:b/>
                <w:bCs/>
              </w:rPr>
              <w:t xml:space="preserve"> (9/</w:t>
            </w:r>
            <w:r w:rsidRPr="00E7226D">
              <w:rPr>
                <w:rFonts w:eastAsia="Calibri"/>
                <w:b/>
                <w:bCs/>
              </w:rPr>
              <w:t>2</w:t>
            </w:r>
            <w:r w:rsidR="00F60F41">
              <w:rPr>
                <w:rFonts w:eastAsia="Calibri"/>
                <w:b/>
                <w:bCs/>
              </w:rPr>
              <w:t>0</w:t>
            </w:r>
            <w:r w:rsidR="0079282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2DC9996" w14:textId="58563C17" w:rsidR="00792822" w:rsidRPr="00E7226D" w:rsidRDefault="00792822" w:rsidP="00792822">
            <w:pPr>
              <w:spacing w:line="267" w:lineRule="exact"/>
              <w:ind w:left="100" w:right="-20"/>
              <w:rPr>
                <w:rFonts w:eastAsia="Calibri"/>
                <w:spacing w:val="1"/>
                <w:position w:val="1"/>
              </w:rPr>
            </w:pPr>
            <w:r w:rsidRPr="00E7226D">
              <w:rPr>
                <w:rFonts w:eastAsia="Calibri"/>
                <w:spacing w:val="1"/>
                <w:position w:val="1"/>
              </w:rPr>
              <w:t>Identity Development</w:t>
            </w:r>
            <w:r w:rsidR="007D02A9">
              <w:rPr>
                <w:rFonts w:eastAsia="Calibri"/>
                <w:spacing w:val="1"/>
                <w:position w:val="1"/>
              </w:rPr>
              <w:t xml:space="preserve"> </w:t>
            </w:r>
          </w:p>
          <w:p w14:paraId="44EEFD60" w14:textId="77777777" w:rsidR="00792822" w:rsidRPr="00E7226D" w:rsidRDefault="00792822" w:rsidP="00792822">
            <w:r w:rsidRPr="00E7226D">
              <w:rPr>
                <w:rFonts w:eastAsia="Calibri"/>
                <w:spacing w:val="1"/>
                <w:position w:val="1"/>
              </w:rPr>
              <w:t xml:space="preserve">  </w:t>
            </w:r>
          </w:p>
          <w:p w14:paraId="1DA6542E" w14:textId="77777777" w:rsidR="00792822" w:rsidRPr="00E7226D" w:rsidRDefault="00792822"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CC58208" w14:textId="77E8A551" w:rsidR="00792822" w:rsidRPr="00202319" w:rsidRDefault="00792822" w:rsidP="00792822">
            <w:pPr>
              <w:spacing w:before="43"/>
              <w:ind w:right="-20"/>
              <w:rPr>
                <w:rFonts w:eastAsia="Calibri"/>
                <w:bCs/>
                <w:spacing w:val="1"/>
                <w:highlight w:val="cyan"/>
              </w:rPr>
            </w:pPr>
            <w:r w:rsidRPr="00202319">
              <w:rPr>
                <w:rFonts w:eastAsia="Calibri"/>
                <w:position w:val="1"/>
                <w:highlight w:val="cyan"/>
              </w:rPr>
              <w:t xml:space="preserve">  </w:t>
            </w:r>
            <w:r w:rsidR="00F94ED9">
              <w:rPr>
                <w:rFonts w:eastAsia="Calibri"/>
                <w:bCs/>
                <w:spacing w:val="1"/>
                <w:highlight w:val="cyan"/>
              </w:rPr>
              <w:t xml:space="preserve">Cass </w:t>
            </w:r>
            <w:r w:rsidR="00355634">
              <w:rPr>
                <w:rFonts w:eastAsia="Calibri"/>
                <w:bCs/>
                <w:spacing w:val="1"/>
                <w:highlight w:val="cyan"/>
              </w:rPr>
              <w:t>(1979)</w:t>
            </w:r>
            <w:r w:rsidR="00F94ED9">
              <w:rPr>
                <w:rFonts w:eastAsia="Calibri"/>
                <w:bCs/>
                <w:spacing w:val="1"/>
                <w:highlight w:val="cyan"/>
              </w:rPr>
              <w:t xml:space="preserve"> Model </w:t>
            </w:r>
          </w:p>
        </w:tc>
      </w:tr>
      <w:tr w:rsidR="00792822" w:rsidRPr="00E7226D" w14:paraId="0FEE94BA" w14:textId="77777777" w:rsidTr="00E7226D">
        <w:trPr>
          <w:trHeight w:hRule="exact" w:val="1000"/>
        </w:trPr>
        <w:tc>
          <w:tcPr>
            <w:tcW w:w="1244" w:type="dxa"/>
            <w:tcBorders>
              <w:top w:val="single" w:sz="4" w:space="0" w:color="000000"/>
              <w:left w:val="single" w:sz="4" w:space="0" w:color="000000"/>
              <w:bottom w:val="single" w:sz="4" w:space="0" w:color="000000"/>
              <w:right w:val="single" w:sz="4" w:space="0" w:color="000000"/>
            </w:tcBorders>
          </w:tcPr>
          <w:p w14:paraId="2C109968" w14:textId="588520BF" w:rsidR="00792822" w:rsidRPr="00E7226D" w:rsidRDefault="00E32D0D" w:rsidP="00792822">
            <w:pPr>
              <w:spacing w:line="267" w:lineRule="exact"/>
              <w:ind w:right="81"/>
              <w:jc w:val="right"/>
              <w:rPr>
                <w:rFonts w:eastAsia="Calibri"/>
                <w:b/>
                <w:bCs/>
                <w:position w:val="1"/>
              </w:rPr>
            </w:pPr>
            <w:r w:rsidRPr="00E7226D">
              <w:rPr>
                <w:rFonts w:eastAsia="Calibri"/>
                <w:b/>
                <w:bCs/>
              </w:rPr>
              <w:t>R</w:t>
            </w:r>
            <w:r w:rsidR="00792822" w:rsidRPr="00E7226D">
              <w:rPr>
                <w:rFonts w:eastAsia="Calibri"/>
                <w:b/>
                <w:bCs/>
              </w:rPr>
              <w:t xml:space="preserve"> (9/2</w:t>
            </w:r>
            <w:r w:rsidR="00F60F41">
              <w:rPr>
                <w:rFonts w:eastAsia="Calibri"/>
                <w:b/>
                <w:bCs/>
              </w:rPr>
              <w:t>2</w:t>
            </w:r>
            <w:r w:rsidR="00792822" w:rsidRPr="00E7226D">
              <w:rPr>
                <w:rFonts w:eastAsia="Calibri"/>
                <w:b/>
                <w:bCs/>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5F2CCFC2" w14:textId="77777777" w:rsidR="00792822" w:rsidRPr="00E7226D" w:rsidRDefault="00792822" w:rsidP="00792822">
            <w:pPr>
              <w:spacing w:line="267" w:lineRule="exact"/>
              <w:ind w:left="100" w:right="-20"/>
              <w:rPr>
                <w:rFonts w:eastAsia="Calibri"/>
                <w:spacing w:val="1"/>
                <w:position w:val="1"/>
              </w:rPr>
            </w:pPr>
            <w:r w:rsidRPr="00E7226D">
              <w:rPr>
                <w:rFonts w:eastAsia="Calibri"/>
                <w:spacing w:val="1"/>
                <w:position w:val="1"/>
              </w:rPr>
              <w:t>Identity Development</w:t>
            </w:r>
          </w:p>
          <w:p w14:paraId="5679A336" w14:textId="0EECE670" w:rsidR="00792822" w:rsidRPr="00E7226D" w:rsidRDefault="00792822"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5AC4103" w14:textId="77777777" w:rsidR="00792822" w:rsidRPr="00202319" w:rsidRDefault="00792822" w:rsidP="00792822">
            <w:pPr>
              <w:spacing w:before="43"/>
              <w:ind w:right="-20"/>
              <w:rPr>
                <w:rFonts w:eastAsia="Calibri"/>
                <w:bCs/>
                <w:spacing w:val="1"/>
                <w:highlight w:val="cyan"/>
              </w:rPr>
            </w:pPr>
            <w:r w:rsidRPr="00202319">
              <w:rPr>
                <w:rFonts w:eastAsia="Calibri"/>
                <w:bCs/>
                <w:spacing w:val="1"/>
                <w:highlight w:val="cyan"/>
              </w:rPr>
              <w:t xml:space="preserve">  Lev (2004) Model</w:t>
            </w:r>
          </w:p>
          <w:p w14:paraId="3041E394" w14:textId="77777777" w:rsidR="00792822" w:rsidRPr="00202319" w:rsidRDefault="00792822" w:rsidP="00792822">
            <w:pPr>
              <w:spacing w:line="240" w:lineRule="exact"/>
              <w:rPr>
                <w:rFonts w:eastAsia="Calibri"/>
                <w:bCs/>
                <w:spacing w:val="1"/>
                <w:highlight w:val="cyan"/>
              </w:rPr>
            </w:pPr>
          </w:p>
          <w:p w14:paraId="722B00AE" w14:textId="77777777" w:rsidR="00792822" w:rsidRPr="00202319" w:rsidRDefault="00792822" w:rsidP="00792822">
            <w:pPr>
              <w:spacing w:line="240" w:lineRule="exact"/>
              <w:rPr>
                <w:rFonts w:eastAsia="Calibri"/>
                <w:bCs/>
                <w:spacing w:val="1"/>
                <w:highlight w:val="cyan"/>
              </w:rPr>
            </w:pPr>
          </w:p>
        </w:tc>
      </w:tr>
      <w:tr w:rsidR="00792822" w:rsidRPr="00E7226D" w14:paraId="19C4D2A4"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2D708BB" w14:textId="5679B005" w:rsidR="00792822" w:rsidRPr="00E7226D" w:rsidRDefault="00792822" w:rsidP="00792822">
            <w:pPr>
              <w:spacing w:line="267" w:lineRule="exact"/>
              <w:ind w:left="102" w:right="-20"/>
              <w:rPr>
                <w:rFonts w:eastAsia="Calibri"/>
              </w:rPr>
            </w:pPr>
            <w:r w:rsidRPr="00E7226D">
              <w:rPr>
                <w:rFonts w:eastAsia="Calibri"/>
                <w:b/>
                <w:bCs/>
                <w:spacing w:val="-1"/>
                <w:position w:val="1"/>
                <w:shd w:val="clear" w:color="auto" w:fill="D0CECE" w:themeFill="background2" w:themeFillShade="E6"/>
              </w:rPr>
              <w:t>Wee</w:t>
            </w:r>
            <w:r w:rsidRPr="00E7226D">
              <w:rPr>
                <w:rFonts w:eastAsia="Calibri"/>
                <w:b/>
                <w:bCs/>
                <w:position w:val="1"/>
                <w:shd w:val="clear" w:color="auto" w:fill="D0CECE" w:themeFill="background2" w:themeFillShade="E6"/>
              </w:rPr>
              <w:t xml:space="preserve">k 7 </w:t>
            </w:r>
            <w:r w:rsidR="00E32D0D" w:rsidRPr="00E7226D">
              <w:rPr>
                <w:rFonts w:eastAsia="Calibri"/>
                <w:b/>
                <w:bCs/>
                <w:position w:val="1"/>
                <w:shd w:val="clear" w:color="auto" w:fill="D0CECE" w:themeFill="background2" w:themeFillShade="E6"/>
              </w:rPr>
              <w:t>:</w:t>
            </w:r>
            <w:r w:rsidRPr="00E7226D">
              <w:rPr>
                <w:rFonts w:eastAsia="Calibri"/>
                <w:b/>
                <w:bCs/>
                <w:position w:val="1"/>
                <w:shd w:val="clear" w:color="auto" w:fill="D0CECE" w:themeFill="background2" w:themeFillShade="E6"/>
              </w:rPr>
              <w:t>Film and Television</w:t>
            </w:r>
          </w:p>
        </w:tc>
      </w:tr>
      <w:tr w:rsidR="00792822" w:rsidRPr="00E7226D" w14:paraId="166B66A6" w14:textId="77777777" w:rsidTr="00E7226D">
        <w:trPr>
          <w:trHeight w:hRule="exact" w:val="793"/>
        </w:trPr>
        <w:tc>
          <w:tcPr>
            <w:tcW w:w="1244" w:type="dxa"/>
            <w:tcBorders>
              <w:top w:val="single" w:sz="4" w:space="0" w:color="000000"/>
              <w:left w:val="single" w:sz="4" w:space="0" w:color="000000"/>
              <w:bottom w:val="single" w:sz="4" w:space="0" w:color="000000"/>
              <w:right w:val="single" w:sz="4" w:space="0" w:color="000000"/>
            </w:tcBorders>
          </w:tcPr>
          <w:p w14:paraId="65665043" w14:textId="49E3BC02" w:rsidR="00792822" w:rsidRPr="00E7226D" w:rsidRDefault="001612B4" w:rsidP="00827562">
            <w:pPr>
              <w:ind w:right="81"/>
              <w:jc w:val="center"/>
              <w:rPr>
                <w:rFonts w:eastAsia="Calibri"/>
                <w:b/>
                <w:bCs/>
              </w:rPr>
            </w:pPr>
            <w:r w:rsidRPr="00E7226D">
              <w:rPr>
                <w:rFonts w:eastAsia="Calibri"/>
                <w:b/>
                <w:bCs/>
              </w:rPr>
              <w:t>T</w:t>
            </w:r>
            <w:r w:rsidR="00792822" w:rsidRPr="00E7226D">
              <w:rPr>
                <w:rFonts w:eastAsia="Calibri"/>
                <w:b/>
                <w:bCs/>
              </w:rPr>
              <w:t xml:space="preserve"> (</w:t>
            </w:r>
            <w:r w:rsidR="00827562" w:rsidRPr="00E7226D">
              <w:rPr>
                <w:rFonts w:eastAsia="Calibri"/>
                <w:b/>
                <w:bCs/>
              </w:rPr>
              <w:t>9/2</w:t>
            </w:r>
            <w:r w:rsidR="00F60F41">
              <w:rPr>
                <w:rFonts w:eastAsia="Calibri"/>
                <w:b/>
                <w:bCs/>
              </w:rPr>
              <w:t>7</w:t>
            </w:r>
            <w:r w:rsidR="00792822" w:rsidRPr="00E7226D">
              <w:rPr>
                <w:rFonts w:eastAsia="Calibri"/>
                <w:b/>
                <w:bCs/>
              </w:rPr>
              <w:t>)</w:t>
            </w:r>
            <w:r w:rsidR="0082756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53FFE5A7" w14:textId="31D5E92D" w:rsidR="00792822" w:rsidRPr="00E7226D" w:rsidRDefault="00827562" w:rsidP="00827562">
            <w:pPr>
              <w:ind w:left="100" w:right="-20"/>
              <w:jc w:val="center"/>
              <w:rPr>
                <w:rFonts w:eastAsia="Calibri"/>
                <w:b/>
                <w:spacing w:val="1"/>
              </w:rPr>
            </w:pPr>
            <w:r w:rsidRPr="00E7226D">
              <w:rPr>
                <w:rFonts w:eastAsia="Calibri"/>
                <w:b/>
                <w:spacing w:val="1"/>
              </w:rPr>
              <w:t>MIDTERM EXAM</w:t>
            </w:r>
          </w:p>
        </w:tc>
        <w:tc>
          <w:tcPr>
            <w:tcW w:w="4661" w:type="dxa"/>
            <w:tcBorders>
              <w:top w:val="single" w:sz="4" w:space="0" w:color="000000"/>
              <w:left w:val="single" w:sz="4" w:space="0" w:color="000000"/>
              <w:bottom w:val="single" w:sz="4" w:space="0" w:color="000000"/>
              <w:right w:val="single" w:sz="4" w:space="0" w:color="000000"/>
            </w:tcBorders>
          </w:tcPr>
          <w:p w14:paraId="6E1831B3" w14:textId="77777777" w:rsidR="00792822" w:rsidRPr="00E7226D" w:rsidRDefault="00792822" w:rsidP="00792822">
            <w:pPr>
              <w:ind w:right="81"/>
              <w:rPr>
                <w:rFonts w:eastAsia="Calibri"/>
              </w:rPr>
            </w:pPr>
          </w:p>
        </w:tc>
      </w:tr>
      <w:tr w:rsidR="00827562" w:rsidRPr="00E7226D" w14:paraId="1992B088" w14:textId="77777777" w:rsidTr="00625C0B">
        <w:trPr>
          <w:trHeight w:hRule="exact" w:val="1306"/>
        </w:trPr>
        <w:tc>
          <w:tcPr>
            <w:tcW w:w="1244" w:type="dxa"/>
            <w:tcBorders>
              <w:top w:val="single" w:sz="4" w:space="0" w:color="000000"/>
              <w:left w:val="single" w:sz="4" w:space="0" w:color="000000"/>
              <w:bottom w:val="single" w:sz="4" w:space="0" w:color="000000"/>
              <w:right w:val="single" w:sz="4" w:space="0" w:color="000000"/>
            </w:tcBorders>
          </w:tcPr>
          <w:p w14:paraId="2DD9FC6E" w14:textId="310547CA" w:rsidR="00827562" w:rsidRPr="00E7226D" w:rsidRDefault="00827562" w:rsidP="00E7226D">
            <w:pPr>
              <w:ind w:right="81"/>
              <w:jc w:val="center"/>
              <w:rPr>
                <w:rFonts w:eastAsia="Calibri"/>
                <w:b/>
                <w:bCs/>
              </w:rPr>
            </w:pPr>
            <w:r w:rsidRPr="00E7226D">
              <w:rPr>
                <w:rFonts w:eastAsia="Calibri"/>
                <w:b/>
                <w:bCs/>
                <w:position w:val="1"/>
              </w:rPr>
              <w:t>R (9/</w:t>
            </w:r>
            <w:r w:rsidR="00F60F41">
              <w:rPr>
                <w:rFonts w:eastAsia="Calibri"/>
                <w:b/>
                <w:bCs/>
                <w:position w:val="1"/>
              </w:rPr>
              <w:t>29</w:t>
            </w:r>
            <w:r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A1863FE" w14:textId="47AA4173" w:rsidR="00827562" w:rsidRPr="00E7226D" w:rsidRDefault="00827562" w:rsidP="00827562">
            <w:pPr>
              <w:rPr>
                <w:rFonts w:eastAsia="Calibri"/>
                <w:spacing w:val="1"/>
              </w:rPr>
            </w:pPr>
            <w:r w:rsidRPr="00E7226D">
              <w:rPr>
                <w:rFonts w:eastAsia="Calibri"/>
                <w:spacing w:val="1"/>
                <w:position w:val="1"/>
              </w:rPr>
              <w:t>Film and Television</w:t>
            </w:r>
          </w:p>
        </w:tc>
        <w:tc>
          <w:tcPr>
            <w:tcW w:w="4661" w:type="dxa"/>
            <w:tcBorders>
              <w:top w:val="single" w:sz="4" w:space="0" w:color="000000"/>
              <w:left w:val="single" w:sz="4" w:space="0" w:color="000000"/>
              <w:bottom w:val="single" w:sz="4" w:space="0" w:color="000000"/>
              <w:right w:val="single" w:sz="4" w:space="0" w:color="000000"/>
            </w:tcBorders>
          </w:tcPr>
          <w:p w14:paraId="36B968CA" w14:textId="0D6F64D8" w:rsidR="00827562" w:rsidRPr="00E7226D" w:rsidRDefault="00827562" w:rsidP="00DA0AE6">
            <w:pPr>
              <w:ind w:right="81"/>
              <w:rPr>
                <w:rFonts w:eastAsia="Calibri"/>
                <w:bCs/>
                <w:spacing w:val="1"/>
              </w:rPr>
            </w:pPr>
            <w:r w:rsidRPr="00E7226D">
              <w:rPr>
                <w:rFonts w:eastAsia="Calibri"/>
              </w:rPr>
              <w:t xml:space="preserve"> </w:t>
            </w:r>
            <w:r w:rsidRPr="00E7226D">
              <w:rPr>
                <w:rFonts w:eastAsia="Calibri"/>
                <w:bCs/>
                <w:spacing w:val="1"/>
              </w:rPr>
              <w:t xml:space="preserve">Alexander et al (2018) Ch.10 </w:t>
            </w:r>
          </w:p>
          <w:p w14:paraId="3E960F1E" w14:textId="77777777" w:rsidR="00827562" w:rsidRDefault="00827562" w:rsidP="00827562">
            <w:pPr>
              <w:ind w:right="81"/>
              <w:rPr>
                <w:rFonts w:eastAsia="Calibri"/>
              </w:rPr>
            </w:pPr>
          </w:p>
          <w:p w14:paraId="19276D9A" w14:textId="242FB529" w:rsidR="00625C0B" w:rsidRPr="00625C0B" w:rsidRDefault="00625C0B" w:rsidP="00827562">
            <w:pPr>
              <w:ind w:right="81"/>
              <w:rPr>
                <w:rFonts w:eastAsia="Calibri"/>
                <w:b/>
                <w:bCs/>
              </w:rPr>
            </w:pPr>
            <w:r w:rsidRPr="00625C0B">
              <w:rPr>
                <w:rFonts w:eastAsia="Calibri"/>
                <w:b/>
                <w:bCs/>
                <w:highlight w:val="yellow"/>
              </w:rPr>
              <w:t>Movie</w:t>
            </w:r>
            <w:r w:rsidR="001C5305">
              <w:rPr>
                <w:rFonts w:eastAsia="Calibri"/>
                <w:b/>
                <w:bCs/>
                <w:highlight w:val="yellow"/>
              </w:rPr>
              <w:t>/TV Show</w:t>
            </w:r>
            <w:r w:rsidRPr="00625C0B">
              <w:rPr>
                <w:rFonts w:eastAsia="Calibri"/>
                <w:b/>
                <w:bCs/>
                <w:highlight w:val="yellow"/>
              </w:rPr>
              <w:t xml:space="preserve"> Review</w:t>
            </w:r>
            <w:r>
              <w:rPr>
                <w:rFonts w:eastAsia="Calibri"/>
                <w:b/>
                <w:bCs/>
                <w:highlight w:val="yellow"/>
              </w:rPr>
              <w:t xml:space="preserve"> Paper</w:t>
            </w:r>
            <w:r w:rsidRPr="00625C0B">
              <w:rPr>
                <w:rFonts w:eastAsia="Calibri"/>
                <w:b/>
                <w:bCs/>
                <w:highlight w:val="yellow"/>
              </w:rPr>
              <w:t xml:space="preserve"> Due</w:t>
            </w:r>
          </w:p>
        </w:tc>
      </w:tr>
      <w:tr w:rsidR="00827562" w:rsidRPr="00E7226D" w14:paraId="11066291"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D37E8B" w14:textId="774D8E1C"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8: HIV/AIDS</w:t>
            </w:r>
          </w:p>
        </w:tc>
      </w:tr>
      <w:tr w:rsidR="00827562" w:rsidRPr="00E7226D" w14:paraId="360578C9" w14:textId="77777777" w:rsidTr="00E7226D">
        <w:trPr>
          <w:trHeight w:hRule="exact" w:val="161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AE47123" w14:textId="3973DAB4" w:rsidR="00827562" w:rsidRPr="00E7226D" w:rsidRDefault="00827562" w:rsidP="00827562">
            <w:pPr>
              <w:ind w:right="81"/>
              <w:jc w:val="right"/>
              <w:rPr>
                <w:rFonts w:eastAsia="Calibri"/>
                <w:b/>
                <w:bCs/>
                <w:position w:val="1"/>
              </w:rPr>
            </w:pPr>
            <w:r w:rsidRPr="00E7226D">
              <w:rPr>
                <w:rFonts w:eastAsia="Calibri"/>
                <w:b/>
                <w:bCs/>
                <w:position w:val="1"/>
              </w:rPr>
              <w:t>T (10/</w:t>
            </w:r>
            <w:r w:rsidR="00F60F41">
              <w:rPr>
                <w:rFonts w:eastAsia="Calibri"/>
                <w:b/>
                <w:bCs/>
                <w:position w:val="1"/>
              </w:rPr>
              <w:t>4</w:t>
            </w:r>
            <w:r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57A756" w14:textId="707B2BBD" w:rsidR="00827562" w:rsidRPr="00E7226D" w:rsidRDefault="00827562" w:rsidP="00827562">
            <w:pPr>
              <w:spacing w:line="267" w:lineRule="exact"/>
              <w:ind w:left="100" w:right="-20"/>
              <w:rPr>
                <w:rFonts w:eastAsia="Calibri"/>
                <w:spacing w:val="1"/>
                <w:position w:val="1"/>
              </w:rPr>
            </w:pPr>
            <w:r w:rsidRPr="00E7226D">
              <w:rPr>
                <w:rFonts w:eastAsia="Calibri"/>
                <w:spacing w:val="1"/>
                <w:position w:val="1"/>
              </w:rPr>
              <w:t xml:space="preserve"> </w:t>
            </w:r>
            <w:r w:rsidR="004600ED" w:rsidRPr="00E7226D">
              <w:rPr>
                <w:rFonts w:eastAsia="Calibri"/>
                <w:spacing w:val="1"/>
                <w:position w:val="1"/>
              </w:rPr>
              <w:t>HIV/AIDS</w:t>
            </w:r>
          </w:p>
          <w:p w14:paraId="0A840FC9" w14:textId="77777777" w:rsidR="00827562" w:rsidRDefault="00827562" w:rsidP="00827562">
            <w:pPr>
              <w:spacing w:line="267" w:lineRule="exact"/>
              <w:ind w:left="100" w:right="-20"/>
              <w:rPr>
                <w:rFonts w:eastAsia="Calibri"/>
                <w:spacing w:val="1"/>
                <w:position w:val="1"/>
              </w:rPr>
            </w:pPr>
          </w:p>
          <w:p w14:paraId="54E11D2A" w14:textId="28655A2B" w:rsidR="009F3752" w:rsidRPr="009F3752" w:rsidRDefault="009F3752" w:rsidP="00827562">
            <w:pPr>
              <w:spacing w:line="267" w:lineRule="exact"/>
              <w:ind w:left="100" w:right="-20"/>
              <w:rPr>
                <w:rFonts w:eastAsia="Calibri"/>
                <w:i/>
                <w:iCs/>
                <w:spacing w:val="1"/>
                <w:position w:val="1"/>
              </w:rPr>
            </w:pPr>
            <w:r>
              <w:rPr>
                <w:rFonts w:eastAsia="Calibri"/>
                <w:i/>
                <w:iCs/>
                <w:spacing w:val="1"/>
                <w:position w:val="1"/>
              </w:rPr>
              <w:t>Early Alert/Mid-Term Grades due 10/5</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301285FF" w14:textId="77777777" w:rsidR="00827562" w:rsidRPr="00E7226D" w:rsidRDefault="00827562" w:rsidP="00827562">
            <w:pPr>
              <w:spacing w:line="240" w:lineRule="exact"/>
            </w:pPr>
            <w:r w:rsidRPr="00E7226D">
              <w:rPr>
                <w:rFonts w:eastAsia="Calibri"/>
                <w:bCs/>
                <w:spacing w:val="1"/>
              </w:rPr>
              <w:t xml:space="preserve">  </w:t>
            </w:r>
          </w:p>
          <w:p w14:paraId="086EC1D3" w14:textId="6CE287C6" w:rsidR="004600ED" w:rsidRDefault="004600ED" w:rsidP="004600ED">
            <w:pPr>
              <w:ind w:right="81"/>
              <w:rPr>
                <w:rFonts w:eastAsia="Calibri"/>
                <w:spacing w:val="1"/>
                <w:position w:val="1"/>
              </w:rPr>
            </w:pPr>
          </w:p>
          <w:p w14:paraId="1C0E7187" w14:textId="77777777" w:rsidR="004600ED" w:rsidRPr="00E7226D" w:rsidRDefault="004600ED" w:rsidP="004600ED">
            <w:pPr>
              <w:ind w:right="81"/>
              <w:rPr>
                <w:rFonts w:eastAsia="Calibri"/>
                <w:spacing w:val="1"/>
                <w:position w:val="1"/>
              </w:rPr>
            </w:pPr>
          </w:p>
          <w:p w14:paraId="71261285" w14:textId="77777777" w:rsidR="004600ED" w:rsidRPr="00E7226D" w:rsidRDefault="004600ED" w:rsidP="004600ED">
            <w:pPr>
              <w:ind w:right="81"/>
              <w:rPr>
                <w:rFonts w:eastAsia="Calibri"/>
                <w:spacing w:val="1"/>
                <w:position w:val="1"/>
              </w:rPr>
            </w:pPr>
            <w:r w:rsidRPr="00E7226D">
              <w:rPr>
                <w:rFonts w:eastAsia="Calibri"/>
                <w:spacing w:val="1"/>
                <w:position w:val="1"/>
              </w:rPr>
              <w:t xml:space="preserve">Review Alexander et al (2018) Ch. 4 </w:t>
            </w:r>
          </w:p>
          <w:p w14:paraId="5CA16749" w14:textId="13EC1DB9" w:rsidR="004600ED" w:rsidRPr="00E7226D" w:rsidRDefault="004600ED" w:rsidP="004600ED">
            <w:pPr>
              <w:spacing w:line="267" w:lineRule="exact"/>
              <w:ind w:left="100" w:right="-20"/>
              <w:rPr>
                <w:rFonts w:eastAsia="Calibri"/>
              </w:rPr>
            </w:pPr>
            <w:r w:rsidRPr="00E7226D">
              <w:rPr>
                <w:rFonts w:eastAsia="Calibri"/>
                <w:spacing w:val="1"/>
                <w:position w:val="1"/>
              </w:rPr>
              <w:t xml:space="preserve"> </w:t>
            </w:r>
          </w:p>
          <w:p w14:paraId="31126E5D" w14:textId="56AB65D7" w:rsidR="00827562" w:rsidRPr="004600ED" w:rsidRDefault="00827562" w:rsidP="00F60F41">
            <w:pPr>
              <w:spacing w:line="267" w:lineRule="exact"/>
              <w:ind w:right="-20"/>
              <w:rPr>
                <w:rFonts w:eastAsia="Calibri"/>
                <w:spacing w:val="1"/>
              </w:rPr>
            </w:pPr>
          </w:p>
        </w:tc>
      </w:tr>
      <w:tr w:rsidR="00827562" w:rsidRPr="00E7226D" w14:paraId="3E7334E3" w14:textId="77777777" w:rsidTr="00E7226D">
        <w:trPr>
          <w:trHeight w:hRule="exact" w:val="353"/>
        </w:trPr>
        <w:tc>
          <w:tcPr>
            <w:tcW w:w="1244" w:type="dxa"/>
            <w:tcBorders>
              <w:top w:val="single" w:sz="4" w:space="0" w:color="000000"/>
              <w:left w:val="single" w:sz="4" w:space="0" w:color="000000"/>
              <w:bottom w:val="single" w:sz="4" w:space="0" w:color="000000"/>
              <w:right w:val="single" w:sz="4" w:space="0" w:color="000000"/>
            </w:tcBorders>
          </w:tcPr>
          <w:p w14:paraId="55DBA95D" w14:textId="28FBBA4F" w:rsidR="00827562" w:rsidRPr="00E7226D" w:rsidRDefault="00715F02"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w:t>
            </w:r>
            <w:r w:rsidR="00F60F41">
              <w:rPr>
                <w:rFonts w:eastAsia="Calibri"/>
                <w:b/>
                <w:bCs/>
                <w:position w:val="1"/>
              </w:rPr>
              <w:t>6</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A7EEC94" w14:textId="77777777" w:rsidR="00827562" w:rsidRPr="00E7226D" w:rsidRDefault="00827562" w:rsidP="00715F02">
            <w:pPr>
              <w:spacing w:line="267" w:lineRule="exact"/>
              <w:ind w:left="100" w:right="-20"/>
              <w:jc w:val="center"/>
              <w:rPr>
                <w:rFonts w:eastAsia="Calibri"/>
                <w:b/>
                <w:spacing w:val="1"/>
                <w:position w:val="1"/>
              </w:rPr>
            </w:pPr>
            <w:r w:rsidRPr="00E7226D">
              <w:rPr>
                <w:rFonts w:eastAsia="Calibri"/>
                <w:b/>
                <w:spacing w:val="1"/>
                <w:position w:val="1"/>
              </w:rPr>
              <w:t>Fall Break – NO CLASS</w:t>
            </w:r>
          </w:p>
        </w:tc>
        <w:tc>
          <w:tcPr>
            <w:tcW w:w="4661" w:type="dxa"/>
            <w:tcBorders>
              <w:top w:val="single" w:sz="4" w:space="0" w:color="000000"/>
              <w:left w:val="single" w:sz="4" w:space="0" w:color="000000"/>
              <w:bottom w:val="single" w:sz="4" w:space="0" w:color="000000"/>
              <w:right w:val="single" w:sz="4" w:space="0" w:color="000000"/>
            </w:tcBorders>
          </w:tcPr>
          <w:p w14:paraId="06CD901A" w14:textId="77777777" w:rsidR="00827562" w:rsidRPr="00E7226D" w:rsidRDefault="00827562" w:rsidP="00827562">
            <w:pPr>
              <w:ind w:right="81"/>
              <w:rPr>
                <w:rFonts w:eastAsia="Calibri"/>
                <w:bCs/>
                <w:spacing w:val="1"/>
              </w:rPr>
            </w:pPr>
            <w:r w:rsidRPr="00E7226D">
              <w:rPr>
                <w:rFonts w:eastAsia="Calibri"/>
                <w:bCs/>
                <w:spacing w:val="1"/>
              </w:rPr>
              <w:t xml:space="preserve">  </w:t>
            </w:r>
          </w:p>
          <w:p w14:paraId="62431CDC" w14:textId="77777777" w:rsidR="00827562" w:rsidRPr="00E7226D" w:rsidRDefault="00827562" w:rsidP="00827562">
            <w:pPr>
              <w:ind w:right="81"/>
              <w:rPr>
                <w:rFonts w:eastAsia="Calibri"/>
                <w:bCs/>
                <w:spacing w:val="1"/>
              </w:rPr>
            </w:pPr>
          </w:p>
        </w:tc>
      </w:tr>
      <w:tr w:rsidR="00827562" w:rsidRPr="00E7226D" w14:paraId="7264917E"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CAF103" w14:textId="51787E0A"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9 </w:t>
            </w:r>
            <w:r w:rsidR="00715F02" w:rsidRPr="00E7226D">
              <w:rPr>
                <w:rFonts w:eastAsia="Calibri"/>
                <w:b/>
                <w:bCs/>
                <w:spacing w:val="1"/>
                <w:shd w:val="clear" w:color="auto" w:fill="D0CECE" w:themeFill="background2" w:themeFillShade="E6"/>
              </w:rPr>
              <w:t>:</w:t>
            </w:r>
            <w:r w:rsidR="00B16E31">
              <w:rPr>
                <w:rFonts w:eastAsia="Calibri"/>
                <w:b/>
                <w:bCs/>
                <w:spacing w:val="1"/>
                <w:shd w:val="clear" w:color="auto" w:fill="D0CECE" w:themeFill="background2" w:themeFillShade="E6"/>
              </w:rPr>
              <w:t xml:space="preserve"> Contemporary Issues</w:t>
            </w:r>
          </w:p>
        </w:tc>
      </w:tr>
      <w:tr w:rsidR="00827562" w:rsidRPr="00E7226D" w14:paraId="738F55F4" w14:textId="77777777" w:rsidTr="003F4BD4">
        <w:trPr>
          <w:trHeight w:hRule="exact" w:val="1315"/>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014C468" w14:textId="616D0CEC" w:rsidR="00827562" w:rsidRPr="00E7226D" w:rsidRDefault="00F607D1" w:rsidP="00827562">
            <w:pPr>
              <w:ind w:right="81"/>
              <w:jc w:val="right"/>
              <w:rPr>
                <w:rFonts w:eastAsia="Calibri"/>
                <w:b/>
                <w:bCs/>
                <w:position w:val="1"/>
              </w:rPr>
            </w:pPr>
            <w:r w:rsidRPr="00E7226D">
              <w:rPr>
                <w:rFonts w:eastAsia="Calibri"/>
                <w:b/>
                <w:bCs/>
                <w:position w:val="1"/>
              </w:rPr>
              <w:lastRenderedPageBreak/>
              <w:t>T</w:t>
            </w:r>
            <w:r w:rsidR="00827562" w:rsidRPr="00E7226D">
              <w:rPr>
                <w:rFonts w:eastAsia="Calibri"/>
                <w:b/>
                <w:bCs/>
                <w:position w:val="1"/>
              </w:rPr>
              <w:t xml:space="preserve"> (10/</w:t>
            </w:r>
            <w:r w:rsidR="00F60F41">
              <w:rPr>
                <w:rFonts w:eastAsia="Calibri"/>
                <w:b/>
                <w:bCs/>
                <w:position w:val="1"/>
              </w:rPr>
              <w:t>11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26546495" w14:textId="37911B52" w:rsidR="00827562" w:rsidRPr="00E7226D" w:rsidRDefault="004600ED" w:rsidP="00827562">
            <w:pPr>
              <w:spacing w:line="267" w:lineRule="exact"/>
              <w:ind w:left="100" w:right="-20"/>
              <w:rPr>
                <w:rFonts w:eastAsia="Calibri"/>
                <w:spacing w:val="1"/>
                <w:position w:val="1"/>
              </w:rPr>
            </w:pPr>
            <w:r w:rsidRPr="00E7226D">
              <w:rPr>
                <w:rFonts w:eastAsia="Calibri"/>
                <w:spacing w:val="1"/>
                <w:position w:val="1"/>
              </w:rPr>
              <w:t>Contemporary Issues: Youth &amp; Older Adults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5D80EF05" w14:textId="77777777" w:rsidR="004600ED" w:rsidRPr="00E7226D" w:rsidRDefault="004600ED" w:rsidP="004600ED">
            <w:pPr>
              <w:spacing w:line="267" w:lineRule="exact"/>
              <w:ind w:left="100" w:right="-20"/>
              <w:rPr>
                <w:rFonts w:eastAsia="Calibri"/>
              </w:rPr>
            </w:pPr>
            <w:r w:rsidRPr="00202319">
              <w:rPr>
                <w:rFonts w:eastAsia="Calibri"/>
                <w:highlight w:val="cyan"/>
              </w:rPr>
              <w:t>Hillman &amp; Hinrichsen (2014)</w:t>
            </w:r>
          </w:p>
          <w:p w14:paraId="23EAF7FA" w14:textId="6CE9959C" w:rsidR="00827562" w:rsidRPr="00E7226D" w:rsidRDefault="00827562" w:rsidP="00827562">
            <w:pPr>
              <w:ind w:right="81"/>
              <w:rPr>
                <w:rFonts w:eastAsia="Calibri"/>
                <w:bCs/>
                <w:spacing w:val="1"/>
              </w:rPr>
            </w:pPr>
          </w:p>
        </w:tc>
      </w:tr>
      <w:tr w:rsidR="00827562" w:rsidRPr="00E7226D" w14:paraId="6F27D6FC" w14:textId="77777777" w:rsidTr="00E7226D">
        <w:trPr>
          <w:trHeight w:hRule="exact" w:val="55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4F02062" w14:textId="18709E65" w:rsidR="00827562" w:rsidRPr="00E7226D" w:rsidRDefault="00F607D1"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(10/1</w:t>
            </w:r>
            <w:r w:rsidR="00F60F41">
              <w:rPr>
                <w:rFonts w:eastAsia="Calibri"/>
                <w:b/>
                <w:bCs/>
                <w:position w:val="1"/>
              </w:rPr>
              <w:t>3</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8A41A8" w14:textId="30CC1A59" w:rsidR="00827562" w:rsidRPr="00E7226D" w:rsidRDefault="00827562" w:rsidP="0082756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9E398E2" w14:textId="27AA9825" w:rsidR="00827562" w:rsidRPr="004600ED" w:rsidRDefault="004600ED" w:rsidP="00827562">
            <w:pPr>
              <w:spacing w:line="267" w:lineRule="exact"/>
              <w:ind w:right="-20"/>
              <w:rPr>
                <w:rFonts w:eastAsia="Calibri"/>
                <w:b/>
                <w:bCs/>
              </w:rPr>
            </w:pPr>
            <w:r>
              <w:rPr>
                <w:rFonts w:eastAsia="Calibri"/>
                <w:b/>
                <w:bCs/>
              </w:rPr>
              <w:t>Group Presentations</w:t>
            </w:r>
          </w:p>
          <w:p w14:paraId="16287F21" w14:textId="77777777" w:rsidR="00827562" w:rsidRPr="00E7226D" w:rsidRDefault="00827562" w:rsidP="00827562">
            <w:pPr>
              <w:ind w:right="81"/>
              <w:rPr>
                <w:rFonts w:eastAsia="Calibri"/>
                <w:bCs/>
                <w:spacing w:val="1"/>
              </w:rPr>
            </w:pPr>
          </w:p>
          <w:p w14:paraId="5BE93A62" w14:textId="77777777" w:rsidR="00827562" w:rsidRPr="00E7226D" w:rsidRDefault="00827562" w:rsidP="00827562">
            <w:pPr>
              <w:ind w:right="81"/>
              <w:rPr>
                <w:rFonts w:eastAsia="Calibri"/>
                <w:bCs/>
                <w:spacing w:val="1"/>
              </w:rPr>
            </w:pPr>
          </w:p>
        </w:tc>
      </w:tr>
      <w:tr w:rsidR="00827562" w:rsidRPr="00E7226D" w14:paraId="17D4DE5F"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1A3CE4" w14:textId="24F5F12A"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w:t>
            </w:r>
            <w:r w:rsidR="002D35FB" w:rsidRPr="00E7226D">
              <w:rPr>
                <w:rFonts w:eastAsia="Calibri"/>
                <w:b/>
                <w:bCs/>
                <w:spacing w:val="1"/>
                <w:shd w:val="clear" w:color="auto" w:fill="D0CECE" w:themeFill="background2" w:themeFillShade="E6"/>
              </w:rPr>
              <w:t xml:space="preserve">10: </w:t>
            </w:r>
            <w:r w:rsidR="00B16E31">
              <w:rPr>
                <w:rFonts w:eastAsia="Calibri"/>
                <w:b/>
                <w:bCs/>
                <w:spacing w:val="1"/>
                <w:shd w:val="clear" w:color="auto" w:fill="D0CECE" w:themeFill="background2" w:themeFillShade="E6"/>
              </w:rPr>
              <w:t>Presentations</w:t>
            </w:r>
          </w:p>
        </w:tc>
      </w:tr>
      <w:tr w:rsidR="00827562" w:rsidRPr="00E7226D" w14:paraId="3ABE571F" w14:textId="77777777" w:rsidTr="00E7226D">
        <w:trPr>
          <w:trHeight w:hRule="exact" w:val="946"/>
        </w:trPr>
        <w:tc>
          <w:tcPr>
            <w:tcW w:w="1244" w:type="dxa"/>
            <w:tcBorders>
              <w:top w:val="single" w:sz="4" w:space="0" w:color="000000"/>
              <w:left w:val="single" w:sz="4" w:space="0" w:color="000000"/>
              <w:bottom w:val="single" w:sz="4" w:space="0" w:color="000000"/>
              <w:right w:val="single" w:sz="4" w:space="0" w:color="000000"/>
            </w:tcBorders>
          </w:tcPr>
          <w:p w14:paraId="57D2AAE7" w14:textId="506D081B" w:rsidR="00827562" w:rsidRPr="00E7226D" w:rsidRDefault="002D35FB"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(10/</w:t>
            </w:r>
            <w:r w:rsidR="00F607D1" w:rsidRPr="00E7226D">
              <w:rPr>
                <w:rFonts w:eastAsia="Calibri"/>
                <w:b/>
                <w:bCs/>
                <w:position w:val="1"/>
              </w:rPr>
              <w:t>1</w:t>
            </w:r>
            <w:r w:rsidR="00F60F41">
              <w:rPr>
                <w:rFonts w:eastAsia="Calibri"/>
                <w:b/>
                <w:bCs/>
                <w:position w:val="1"/>
              </w:rPr>
              <w:t>8</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7FCFE0B" w14:textId="389CD86B"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0399D97" w14:textId="75A77AC0" w:rsidR="00827562" w:rsidRPr="00E7226D" w:rsidRDefault="00827562" w:rsidP="00827562">
            <w:pPr>
              <w:ind w:right="81"/>
              <w:rPr>
                <w:rFonts w:eastAsia="Calibri"/>
                <w:bCs/>
                <w:spacing w:val="1"/>
              </w:rPr>
            </w:pPr>
            <w:r w:rsidRPr="00E7226D">
              <w:rPr>
                <w:rFonts w:eastAsia="Calibri"/>
                <w:bCs/>
                <w:spacing w:val="1"/>
              </w:rPr>
              <w:t xml:space="preserve"> </w:t>
            </w:r>
          </w:p>
          <w:p w14:paraId="2C4A9525" w14:textId="14635EC0" w:rsidR="00202319" w:rsidRPr="00E7226D" w:rsidRDefault="00827562" w:rsidP="00202319">
            <w:pPr>
              <w:ind w:right="81"/>
              <w:rPr>
                <w:rFonts w:eastAsia="Calibri"/>
                <w:bCs/>
                <w:spacing w:val="1"/>
              </w:rPr>
            </w:pPr>
            <w:r w:rsidRPr="00E7226D">
              <w:rPr>
                <w:rFonts w:eastAsia="Calibri"/>
                <w:bCs/>
                <w:spacing w:val="1"/>
              </w:rPr>
              <w:t xml:space="preserve"> </w:t>
            </w:r>
          </w:p>
          <w:p w14:paraId="0ADAC4DF" w14:textId="4077D871" w:rsidR="00827562" w:rsidRPr="004600ED" w:rsidRDefault="004600ED" w:rsidP="00827562">
            <w:pPr>
              <w:ind w:right="81"/>
              <w:rPr>
                <w:rFonts w:eastAsia="Calibri"/>
                <w:b/>
                <w:spacing w:val="1"/>
              </w:rPr>
            </w:pPr>
            <w:r>
              <w:rPr>
                <w:rFonts w:eastAsia="Calibri"/>
                <w:b/>
                <w:spacing w:val="1"/>
              </w:rPr>
              <w:t>Group Presentations</w:t>
            </w:r>
          </w:p>
        </w:tc>
      </w:tr>
      <w:tr w:rsidR="00827562" w:rsidRPr="00E7226D" w14:paraId="5C96A165" w14:textId="77777777" w:rsidTr="001C5305">
        <w:trPr>
          <w:trHeight w:hRule="exact" w:val="100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5F7A1E4" w14:textId="1150EDE2" w:rsidR="00827562" w:rsidRPr="00E7226D" w:rsidRDefault="002D35FB"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(10/2</w:t>
            </w:r>
            <w:r w:rsidR="00F60F41">
              <w:rPr>
                <w:rFonts w:eastAsia="Calibri"/>
                <w:b/>
                <w:bCs/>
                <w:position w:val="1"/>
              </w:rPr>
              <w:t>0</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E21CDFA" w14:textId="77777777" w:rsidR="00827562" w:rsidRPr="00E7226D" w:rsidRDefault="00827562" w:rsidP="00827562">
            <w:pPr>
              <w:spacing w:line="267" w:lineRule="exact"/>
              <w:ind w:left="100" w:right="-20"/>
              <w:rPr>
                <w:rFonts w:eastAsia="Calibri"/>
                <w:b/>
                <w:spacing w:val="1"/>
                <w:position w:val="1"/>
              </w:rPr>
            </w:pPr>
          </w:p>
          <w:p w14:paraId="34B3F2EB" w14:textId="748A24F7" w:rsidR="00475E89" w:rsidRPr="00E7226D" w:rsidRDefault="00475E89"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99FFCCB" w14:textId="77777777" w:rsidR="004372D8" w:rsidRPr="00E7226D" w:rsidRDefault="004372D8" w:rsidP="00827562">
            <w:pPr>
              <w:ind w:right="81"/>
              <w:jc w:val="center"/>
              <w:rPr>
                <w:rFonts w:eastAsia="Calibri"/>
                <w:b/>
              </w:rPr>
            </w:pPr>
          </w:p>
          <w:p w14:paraId="13838EFC" w14:textId="77777777" w:rsidR="004372D8" w:rsidRDefault="004600ED" w:rsidP="004600ED">
            <w:pPr>
              <w:ind w:right="81"/>
              <w:rPr>
                <w:rFonts w:eastAsia="Calibri"/>
                <w:b/>
                <w:spacing w:val="1"/>
              </w:rPr>
            </w:pPr>
            <w:r>
              <w:rPr>
                <w:rFonts w:eastAsia="Calibri"/>
                <w:b/>
                <w:spacing w:val="1"/>
              </w:rPr>
              <w:t>Group Presentations</w:t>
            </w:r>
          </w:p>
          <w:p w14:paraId="60CE1296" w14:textId="7D9D1422" w:rsidR="001C5305" w:rsidRDefault="001C5305" w:rsidP="004600ED">
            <w:pPr>
              <w:ind w:right="81"/>
              <w:rPr>
                <w:rFonts w:eastAsia="Calibri"/>
                <w:b/>
                <w:spacing w:val="1"/>
              </w:rPr>
            </w:pPr>
          </w:p>
          <w:p w14:paraId="4EE06471" w14:textId="39111E8E" w:rsidR="001C5305" w:rsidRPr="004600ED" w:rsidRDefault="001C5305" w:rsidP="004600ED">
            <w:pPr>
              <w:ind w:right="81"/>
              <w:rPr>
                <w:rFonts w:eastAsia="Calibri"/>
                <w:b/>
                <w:spacing w:val="1"/>
              </w:rPr>
            </w:pPr>
          </w:p>
        </w:tc>
      </w:tr>
      <w:tr w:rsidR="00827562" w:rsidRPr="00E7226D" w14:paraId="78603717" w14:textId="77777777" w:rsidTr="00E7226D">
        <w:trPr>
          <w:trHeight w:hRule="exact" w:val="524"/>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D38E9C" w14:textId="29B025D8"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11</w:t>
            </w:r>
            <w:r w:rsidR="004372D8" w:rsidRPr="00E7226D">
              <w:rPr>
                <w:rFonts w:eastAsia="Calibri"/>
                <w:b/>
                <w:bCs/>
                <w:spacing w:val="1"/>
                <w:shd w:val="clear" w:color="auto" w:fill="D0CECE" w:themeFill="background2" w:themeFillShade="E6"/>
              </w:rPr>
              <w:t>:</w:t>
            </w:r>
            <w:r w:rsidRPr="00E7226D">
              <w:rPr>
                <w:rFonts w:eastAsia="Calibri"/>
                <w:b/>
                <w:bCs/>
                <w:spacing w:val="1"/>
                <w:shd w:val="clear" w:color="auto" w:fill="D0CECE" w:themeFill="background2" w:themeFillShade="E6"/>
              </w:rPr>
              <w:t xml:space="preserve"> </w:t>
            </w:r>
            <w:r w:rsidR="00B16E31">
              <w:rPr>
                <w:rFonts w:eastAsia="Calibri"/>
                <w:b/>
                <w:bCs/>
                <w:spacing w:val="1"/>
                <w:shd w:val="clear" w:color="auto" w:fill="D0CECE" w:themeFill="background2" w:themeFillShade="E6"/>
              </w:rPr>
              <w:t xml:space="preserve">LGBTQ and religion </w:t>
            </w:r>
          </w:p>
        </w:tc>
      </w:tr>
      <w:tr w:rsidR="00827562" w:rsidRPr="00E7226D" w14:paraId="72A1244A" w14:textId="77777777" w:rsidTr="004600ED">
        <w:trPr>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76B945CE" w14:textId="0E0B8479" w:rsidR="00827562" w:rsidRPr="00E7226D" w:rsidRDefault="004372D8"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(10/2</w:t>
            </w:r>
            <w:r w:rsidR="00F60F41">
              <w:rPr>
                <w:rFonts w:eastAsia="Calibri"/>
                <w:b/>
                <w:bCs/>
                <w:position w:val="1"/>
              </w:rPr>
              <w:t>5</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9490EF4" w14:textId="77777777" w:rsidR="004600ED" w:rsidRPr="00E7226D" w:rsidRDefault="004600ED" w:rsidP="004600ED">
            <w:pPr>
              <w:spacing w:line="267" w:lineRule="exact"/>
              <w:ind w:left="100" w:right="-20"/>
              <w:rPr>
                <w:rFonts w:eastAsia="Calibri"/>
              </w:rPr>
            </w:pPr>
            <w:r w:rsidRPr="00E7226D">
              <w:rPr>
                <w:rFonts w:eastAsia="Calibri"/>
              </w:rPr>
              <w:t>LGBTQ and Religion: Conflict and Resolution</w:t>
            </w:r>
          </w:p>
          <w:p w14:paraId="36B8F278" w14:textId="044C96FD"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85E6AB9" w14:textId="77777777" w:rsidR="00827562" w:rsidRDefault="004600ED" w:rsidP="00827562">
            <w:pPr>
              <w:ind w:right="81"/>
              <w:rPr>
                <w:rFonts w:eastAsia="Calibri"/>
                <w:bCs/>
                <w:spacing w:val="1"/>
              </w:rPr>
            </w:pPr>
            <w:r w:rsidRPr="00202319">
              <w:rPr>
                <w:rFonts w:eastAsia="Calibri"/>
                <w:bCs/>
                <w:spacing w:val="1"/>
                <w:highlight w:val="cyan"/>
              </w:rPr>
              <w:t>Buchanan et al (2001)</w:t>
            </w:r>
          </w:p>
          <w:p w14:paraId="1888DB7C" w14:textId="77777777" w:rsidR="001C5305" w:rsidRDefault="001C5305" w:rsidP="00827562">
            <w:pPr>
              <w:ind w:right="81"/>
              <w:rPr>
                <w:rFonts w:eastAsia="Calibri"/>
                <w:bCs/>
                <w:spacing w:val="1"/>
              </w:rPr>
            </w:pPr>
          </w:p>
          <w:p w14:paraId="7D34F5C7" w14:textId="5FFDE2E2" w:rsidR="001C5305" w:rsidRPr="001C5305" w:rsidRDefault="001C5305" w:rsidP="00827562">
            <w:pPr>
              <w:ind w:right="81"/>
              <w:rPr>
                <w:rFonts w:eastAsia="Calibri"/>
                <w:b/>
                <w:spacing w:val="1"/>
              </w:rPr>
            </w:pPr>
          </w:p>
        </w:tc>
      </w:tr>
      <w:tr w:rsidR="00827562" w:rsidRPr="00E7226D" w14:paraId="2D0D8769" w14:textId="77777777" w:rsidTr="00E7226D">
        <w:trPr>
          <w:trHeight w:hRule="exact" w:val="920"/>
        </w:trPr>
        <w:tc>
          <w:tcPr>
            <w:tcW w:w="1244" w:type="dxa"/>
            <w:tcBorders>
              <w:top w:val="single" w:sz="4" w:space="0" w:color="000000"/>
              <w:left w:val="single" w:sz="4" w:space="0" w:color="000000"/>
              <w:bottom w:val="single" w:sz="4" w:space="0" w:color="000000"/>
              <w:right w:val="single" w:sz="4" w:space="0" w:color="000000"/>
            </w:tcBorders>
          </w:tcPr>
          <w:p w14:paraId="20AF57B1" w14:textId="0AF20A12" w:rsidR="00827562" w:rsidRPr="00E7226D" w:rsidRDefault="004372D8"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w:t>
            </w:r>
            <w:r w:rsidRPr="00E7226D">
              <w:rPr>
                <w:rFonts w:eastAsia="Calibri"/>
                <w:b/>
                <w:bCs/>
                <w:position w:val="1"/>
              </w:rPr>
              <w:t>2</w:t>
            </w:r>
            <w:r w:rsidR="00F60F41">
              <w:rPr>
                <w:rFonts w:eastAsia="Calibri"/>
                <w:b/>
                <w:bCs/>
                <w:position w:val="1"/>
              </w:rPr>
              <w:t>7</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8775034" w14:textId="77777777" w:rsidR="004600ED" w:rsidRPr="00E7226D" w:rsidRDefault="004600ED" w:rsidP="004600ED">
            <w:pPr>
              <w:spacing w:line="267" w:lineRule="exact"/>
              <w:ind w:left="100" w:right="-20"/>
              <w:rPr>
                <w:rFonts w:eastAsia="Calibri"/>
              </w:rPr>
            </w:pPr>
            <w:r w:rsidRPr="00E7226D">
              <w:rPr>
                <w:rFonts w:eastAsia="Calibri"/>
              </w:rPr>
              <w:t>LGBTQ and Religion: Conflict and Resolution</w:t>
            </w:r>
          </w:p>
          <w:p w14:paraId="2E2E01ED" w14:textId="2F6C08EF"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0B4020A7" w14:textId="77777777" w:rsidR="00827562" w:rsidRPr="00E7226D" w:rsidRDefault="00827562" w:rsidP="004600ED">
            <w:pPr>
              <w:spacing w:line="267" w:lineRule="exact"/>
              <w:ind w:left="100" w:right="-20"/>
              <w:rPr>
                <w:rFonts w:eastAsia="Calibri"/>
                <w:bCs/>
                <w:spacing w:val="1"/>
              </w:rPr>
            </w:pPr>
          </w:p>
        </w:tc>
      </w:tr>
      <w:tr w:rsidR="00827562" w:rsidRPr="00E7226D" w14:paraId="3F5D94F5"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784608" w14:textId="30011017" w:rsidR="00827562" w:rsidRPr="00E7226D" w:rsidRDefault="00827562" w:rsidP="00827562">
            <w:pPr>
              <w:ind w:right="81"/>
              <w:rPr>
                <w:rFonts w:eastAsia="Calibri"/>
                <w:b/>
                <w:bCs/>
                <w:spacing w:val="1"/>
              </w:rPr>
            </w:pPr>
            <w:r w:rsidRPr="00E7226D">
              <w:rPr>
                <w:rFonts w:eastAsia="Calibri"/>
                <w:b/>
                <w:bCs/>
                <w:spacing w:val="1"/>
              </w:rPr>
              <w:t xml:space="preserve">  Week 12</w:t>
            </w:r>
            <w:r w:rsidR="00A0086E" w:rsidRPr="00E7226D">
              <w:rPr>
                <w:rFonts w:eastAsia="Calibri"/>
                <w:b/>
                <w:bCs/>
                <w:spacing w:val="1"/>
              </w:rPr>
              <w:t xml:space="preserve">: </w:t>
            </w:r>
            <w:r w:rsidR="00B16E31">
              <w:rPr>
                <w:rFonts w:eastAsia="Calibri"/>
                <w:b/>
                <w:bCs/>
                <w:spacing w:val="1"/>
                <w:shd w:val="clear" w:color="auto" w:fill="D0CECE" w:themeFill="background2" w:themeFillShade="E6"/>
              </w:rPr>
              <w:t xml:space="preserve">Marriage Equality </w:t>
            </w:r>
          </w:p>
        </w:tc>
      </w:tr>
      <w:tr w:rsidR="00827562" w:rsidRPr="00E7226D" w14:paraId="6037FBA3" w14:textId="77777777" w:rsidTr="00E7226D">
        <w:trPr>
          <w:trHeight w:hRule="exact" w:val="523"/>
        </w:trPr>
        <w:tc>
          <w:tcPr>
            <w:tcW w:w="1244" w:type="dxa"/>
            <w:tcBorders>
              <w:top w:val="single" w:sz="4" w:space="0" w:color="000000"/>
              <w:left w:val="single" w:sz="4" w:space="0" w:color="000000"/>
              <w:bottom w:val="single" w:sz="4" w:space="0" w:color="000000"/>
              <w:right w:val="single" w:sz="4" w:space="0" w:color="000000"/>
            </w:tcBorders>
          </w:tcPr>
          <w:p w14:paraId="3C5476DC" w14:textId="793247BE" w:rsidR="00827562" w:rsidRPr="00E7226D" w:rsidRDefault="00A0086E"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(11/</w:t>
            </w:r>
            <w:r w:rsidR="00F60F41">
              <w:rPr>
                <w:rFonts w:eastAsia="Calibri"/>
                <w:b/>
                <w:bCs/>
                <w:position w:val="1"/>
              </w:rPr>
              <w:t>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32F92DE6" w14:textId="2AA4DB59" w:rsidR="00827562" w:rsidRPr="00E7226D" w:rsidRDefault="003F4BD4" w:rsidP="00827562">
            <w:pPr>
              <w:spacing w:line="267" w:lineRule="exact"/>
              <w:ind w:left="100" w:right="-20"/>
              <w:rPr>
                <w:rFonts w:eastAsia="Calibri"/>
                <w:spacing w:val="1"/>
                <w:position w:val="1"/>
              </w:rPr>
            </w:pPr>
            <w:r w:rsidRPr="00E7226D">
              <w:rPr>
                <w:rFonts w:eastAsia="Calibri"/>
              </w:rPr>
              <w:t>Contemporary Issues: Marriage Equality</w:t>
            </w:r>
          </w:p>
        </w:tc>
        <w:tc>
          <w:tcPr>
            <w:tcW w:w="4661" w:type="dxa"/>
            <w:tcBorders>
              <w:top w:val="single" w:sz="4" w:space="0" w:color="000000"/>
              <w:left w:val="single" w:sz="4" w:space="0" w:color="000000"/>
              <w:bottom w:val="single" w:sz="4" w:space="0" w:color="000000"/>
              <w:right w:val="single" w:sz="4" w:space="0" w:color="000000"/>
            </w:tcBorders>
          </w:tcPr>
          <w:p w14:paraId="06971CD3" w14:textId="413ECE8B" w:rsidR="00827562" w:rsidRPr="00E7226D" w:rsidRDefault="003F4BD4" w:rsidP="00827562">
            <w:pPr>
              <w:spacing w:line="267" w:lineRule="exact"/>
              <w:ind w:left="100" w:right="-20"/>
              <w:rPr>
                <w:rFonts w:eastAsia="Calibri"/>
                <w:bCs/>
                <w:spacing w:val="1"/>
              </w:rPr>
            </w:pPr>
            <w:r w:rsidRPr="00614410">
              <w:rPr>
                <w:rFonts w:eastAsia="Calibri"/>
                <w:highlight w:val="cyan"/>
              </w:rPr>
              <w:t>APA Resolution on Same-Sex Marriage</w:t>
            </w:r>
          </w:p>
        </w:tc>
      </w:tr>
      <w:tr w:rsidR="00827562" w:rsidRPr="00E7226D" w14:paraId="00D1C3BB" w14:textId="77777777" w:rsidTr="00E7226D">
        <w:trPr>
          <w:trHeight w:hRule="exact" w:val="1063"/>
        </w:trPr>
        <w:tc>
          <w:tcPr>
            <w:tcW w:w="1244" w:type="dxa"/>
            <w:tcBorders>
              <w:top w:val="single" w:sz="4" w:space="0" w:color="000000"/>
              <w:left w:val="single" w:sz="4" w:space="0" w:color="000000"/>
              <w:bottom w:val="single" w:sz="4" w:space="0" w:color="000000"/>
              <w:right w:val="single" w:sz="4" w:space="0" w:color="000000"/>
            </w:tcBorders>
          </w:tcPr>
          <w:p w14:paraId="7D9AF518" w14:textId="5E552C86" w:rsidR="00827562" w:rsidRPr="00E7226D" w:rsidRDefault="00A0086E"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(11/</w:t>
            </w:r>
            <w:r w:rsidR="00F60F41">
              <w:rPr>
                <w:rFonts w:eastAsia="Calibri"/>
                <w:b/>
                <w:bCs/>
                <w:position w:val="1"/>
              </w:rPr>
              <w:t>3</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684EEDDA" w14:textId="77777777" w:rsidR="00A0086E" w:rsidRPr="00E7226D" w:rsidRDefault="00A0086E" w:rsidP="00827562">
            <w:pPr>
              <w:spacing w:line="267" w:lineRule="exact"/>
              <w:ind w:left="100" w:right="-20"/>
              <w:rPr>
                <w:rFonts w:eastAsia="Calibri"/>
                <w:spacing w:val="1"/>
                <w:position w:val="1"/>
              </w:rPr>
            </w:pPr>
          </w:p>
          <w:p w14:paraId="1FE1B504" w14:textId="77777777" w:rsidR="003F4BD4" w:rsidRPr="00E7226D" w:rsidRDefault="003F4BD4" w:rsidP="003F4BD4">
            <w:pPr>
              <w:spacing w:line="267" w:lineRule="exact"/>
              <w:ind w:left="100" w:right="-20"/>
              <w:rPr>
                <w:rFonts w:eastAsia="Calibri"/>
              </w:rPr>
            </w:pPr>
            <w:r w:rsidRPr="00E7226D">
              <w:rPr>
                <w:rFonts w:eastAsia="Calibri"/>
              </w:rPr>
              <w:t xml:space="preserve">Contemporary Issues: Marriage Equality </w:t>
            </w:r>
          </w:p>
          <w:p w14:paraId="2A1F701D" w14:textId="33D3172D" w:rsidR="00827562" w:rsidRPr="00E7226D" w:rsidRDefault="00827562" w:rsidP="003F4BD4">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D78A83F" w14:textId="77777777" w:rsidR="003F4BD4" w:rsidRPr="00E7226D" w:rsidRDefault="00827562" w:rsidP="003F4BD4">
            <w:pPr>
              <w:spacing w:line="267" w:lineRule="exact"/>
              <w:ind w:left="100" w:right="-20"/>
              <w:rPr>
                <w:rFonts w:eastAsia="Calibri"/>
              </w:rPr>
            </w:pPr>
            <w:r w:rsidRPr="00E7226D">
              <w:rPr>
                <w:rFonts w:eastAsia="Calibri"/>
                <w:bCs/>
                <w:spacing w:val="1"/>
              </w:rPr>
              <w:t xml:space="preserve"> </w:t>
            </w:r>
            <w:r w:rsidR="003F4BD4" w:rsidRPr="00202319">
              <w:rPr>
                <w:rFonts w:eastAsia="Calibri"/>
                <w:highlight w:val="cyan"/>
              </w:rPr>
              <w:t>Corvino (2017)</w:t>
            </w:r>
          </w:p>
          <w:p w14:paraId="57180EE9" w14:textId="28DB6084" w:rsidR="00A0086E" w:rsidRPr="00E7226D" w:rsidRDefault="00A0086E" w:rsidP="003F4BD4">
            <w:pPr>
              <w:ind w:right="81"/>
              <w:rPr>
                <w:rFonts w:eastAsia="Calibri"/>
                <w:bCs/>
                <w:spacing w:val="1"/>
              </w:rPr>
            </w:pPr>
          </w:p>
        </w:tc>
      </w:tr>
      <w:tr w:rsidR="00827562" w:rsidRPr="00E7226D" w14:paraId="4742ED66"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087343" w14:textId="02EEB41E" w:rsidR="00827562" w:rsidRPr="00E7226D" w:rsidRDefault="00827562" w:rsidP="00827562">
            <w:pPr>
              <w:ind w:right="81"/>
              <w:rPr>
                <w:rFonts w:eastAsia="Calibri"/>
                <w:b/>
                <w:bCs/>
                <w:spacing w:val="1"/>
              </w:rPr>
            </w:pPr>
            <w:r w:rsidRPr="00E7226D">
              <w:rPr>
                <w:rFonts w:eastAsia="Calibri"/>
                <w:b/>
                <w:bCs/>
                <w:spacing w:val="1"/>
              </w:rPr>
              <w:t xml:space="preserve">  Week 13 </w:t>
            </w:r>
            <w:r w:rsidR="00A0086E" w:rsidRPr="00E7226D">
              <w:rPr>
                <w:rFonts w:eastAsia="Calibri"/>
                <w:b/>
                <w:bCs/>
                <w:spacing w:val="1"/>
              </w:rPr>
              <w:t>:</w:t>
            </w:r>
            <w:r w:rsidR="00B16E31">
              <w:rPr>
                <w:rFonts w:eastAsia="Calibri"/>
                <w:b/>
                <w:bCs/>
                <w:spacing w:val="1"/>
              </w:rPr>
              <w:t xml:space="preserve"> </w:t>
            </w:r>
            <w:r w:rsidR="009F5F3B">
              <w:rPr>
                <w:rFonts w:eastAsia="Calibri"/>
                <w:b/>
                <w:bCs/>
                <w:spacing w:val="1"/>
              </w:rPr>
              <w:t>Issues faced by Trans Individuals</w:t>
            </w:r>
          </w:p>
        </w:tc>
      </w:tr>
      <w:tr w:rsidR="00827562" w:rsidRPr="00E7226D" w14:paraId="7D7625F1" w14:textId="77777777" w:rsidTr="00E7226D">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1ABF54CD" w14:textId="219B4CE9" w:rsidR="00827562" w:rsidRPr="00E7226D" w:rsidRDefault="00A0086E"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(11/</w:t>
            </w:r>
            <w:r w:rsidR="00F60F41">
              <w:rPr>
                <w:rFonts w:eastAsia="Calibri"/>
                <w:b/>
                <w:bCs/>
                <w:position w:val="1"/>
              </w:rPr>
              <w:t>8</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2D4088A" w14:textId="4D888D9E" w:rsidR="00827562" w:rsidRPr="00E7226D" w:rsidRDefault="003F4BD4" w:rsidP="00827562">
            <w:pPr>
              <w:spacing w:line="267" w:lineRule="exact"/>
              <w:ind w:left="100" w:right="-20"/>
              <w:rPr>
                <w:rFonts w:eastAsia="Calibri"/>
                <w:b/>
                <w:spacing w:val="1"/>
                <w:position w:val="1"/>
              </w:rPr>
            </w:pPr>
            <w:r w:rsidRPr="00E7226D">
              <w:rPr>
                <w:rFonts w:eastAsia="Calibri"/>
                <w:spacing w:val="1"/>
                <w:position w:val="1"/>
              </w:rPr>
              <w:t>Contemporary Issues: The “T” in LGBTQ</w:t>
            </w:r>
          </w:p>
        </w:tc>
        <w:tc>
          <w:tcPr>
            <w:tcW w:w="4661" w:type="dxa"/>
            <w:tcBorders>
              <w:top w:val="single" w:sz="4" w:space="0" w:color="000000"/>
              <w:left w:val="single" w:sz="4" w:space="0" w:color="000000"/>
              <w:bottom w:val="single" w:sz="4" w:space="0" w:color="000000"/>
              <w:right w:val="single" w:sz="4" w:space="0" w:color="000000"/>
            </w:tcBorders>
          </w:tcPr>
          <w:p w14:paraId="19197298" w14:textId="159F6475" w:rsidR="003F4BD4" w:rsidRPr="00E7226D" w:rsidRDefault="00827562" w:rsidP="003F4BD4">
            <w:pPr>
              <w:spacing w:line="267" w:lineRule="exact"/>
              <w:ind w:right="-20"/>
              <w:jc w:val="both"/>
              <w:rPr>
                <w:rFonts w:eastAsia="Calibri"/>
                <w:bCs/>
                <w:spacing w:val="1"/>
              </w:rPr>
            </w:pPr>
            <w:r w:rsidRPr="00E7226D">
              <w:rPr>
                <w:rFonts w:eastAsia="Calibri"/>
                <w:bCs/>
                <w:spacing w:val="1"/>
              </w:rPr>
              <w:t xml:space="preserve"> </w:t>
            </w:r>
          </w:p>
          <w:p w14:paraId="6C04F4AD" w14:textId="7EC09796" w:rsidR="00827562" w:rsidRPr="00E7226D" w:rsidRDefault="00827562" w:rsidP="00827562">
            <w:pPr>
              <w:ind w:right="81"/>
              <w:rPr>
                <w:rFonts w:eastAsia="Calibri"/>
                <w:bCs/>
                <w:spacing w:val="1"/>
              </w:rPr>
            </w:pPr>
          </w:p>
        </w:tc>
      </w:tr>
      <w:tr w:rsidR="00827562" w:rsidRPr="00E7226D" w14:paraId="53160F47" w14:textId="77777777" w:rsidTr="00E7226D">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73A44469" w14:textId="6C9657E2" w:rsidR="00827562" w:rsidRPr="00E7226D" w:rsidRDefault="00A0086E"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(11/</w:t>
            </w:r>
            <w:r w:rsidR="00F60F41">
              <w:rPr>
                <w:rFonts w:eastAsia="Calibri"/>
                <w:b/>
                <w:bCs/>
                <w:position w:val="1"/>
              </w:rPr>
              <w:t>10</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0AA4613" w14:textId="77777777" w:rsidR="003F4BD4" w:rsidRPr="00E7226D" w:rsidRDefault="003F4BD4" w:rsidP="003F4BD4">
            <w:pPr>
              <w:spacing w:line="267" w:lineRule="exact"/>
              <w:ind w:left="100" w:right="-20"/>
              <w:rPr>
                <w:rFonts w:eastAsia="Calibri"/>
                <w:spacing w:val="1"/>
                <w:position w:val="1"/>
              </w:rPr>
            </w:pPr>
            <w:r w:rsidRPr="00E7226D">
              <w:rPr>
                <w:rFonts w:eastAsia="Calibri"/>
                <w:spacing w:val="1"/>
                <w:position w:val="1"/>
              </w:rPr>
              <w:t>Contemporary Issues: Violence Against Trans Individuals</w:t>
            </w:r>
          </w:p>
          <w:p w14:paraId="429C9068" w14:textId="68C7701D"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3DECD4CC" w14:textId="59426E77" w:rsidR="003F4BD4" w:rsidRPr="00E7226D" w:rsidRDefault="00827562" w:rsidP="003F4BD4">
            <w:pPr>
              <w:spacing w:line="267" w:lineRule="exact"/>
              <w:ind w:right="-20"/>
              <w:jc w:val="both"/>
              <w:rPr>
                <w:rFonts w:eastAsia="Calibri"/>
                <w:bCs/>
                <w:spacing w:val="1"/>
              </w:rPr>
            </w:pPr>
            <w:r w:rsidRPr="00E7226D">
              <w:rPr>
                <w:rFonts w:eastAsia="Calibri"/>
                <w:bCs/>
                <w:spacing w:val="1"/>
                <w:position w:val="1"/>
              </w:rPr>
              <w:t xml:space="preserve"> </w:t>
            </w:r>
          </w:p>
          <w:p w14:paraId="3DDF6B0E" w14:textId="2D59A026" w:rsidR="00827562" w:rsidRPr="00E7226D" w:rsidRDefault="003F4BD4" w:rsidP="00827562">
            <w:pPr>
              <w:ind w:right="81"/>
              <w:rPr>
                <w:rFonts w:eastAsia="Calibri"/>
                <w:bCs/>
                <w:spacing w:val="1"/>
              </w:rPr>
            </w:pPr>
            <w:r w:rsidRPr="007519BB">
              <w:rPr>
                <w:rFonts w:eastAsia="Calibri"/>
                <w:bCs/>
                <w:spacing w:val="1"/>
                <w:highlight w:val="cyan"/>
              </w:rPr>
              <w:t>Testa et al. (2012)</w:t>
            </w:r>
          </w:p>
        </w:tc>
      </w:tr>
      <w:tr w:rsidR="00827562" w:rsidRPr="00E7226D" w14:paraId="1891C077"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A04ADFE" w14:textId="1122C22E"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14 </w:t>
            </w:r>
            <w:r w:rsidR="0005450A" w:rsidRPr="00E7226D">
              <w:rPr>
                <w:rFonts w:eastAsia="Calibri"/>
                <w:b/>
                <w:bCs/>
                <w:spacing w:val="1"/>
              </w:rPr>
              <w:t xml:space="preserve">: </w:t>
            </w:r>
            <w:r w:rsidR="009F5F3B">
              <w:rPr>
                <w:rFonts w:eastAsia="Calibri"/>
                <w:b/>
                <w:bCs/>
                <w:spacing w:val="1"/>
              </w:rPr>
              <w:t xml:space="preserve">Diversity and Culture </w:t>
            </w:r>
          </w:p>
        </w:tc>
      </w:tr>
      <w:tr w:rsidR="00827562" w:rsidRPr="00E7226D" w14:paraId="7FD785B7" w14:textId="77777777" w:rsidTr="00E7226D">
        <w:trPr>
          <w:trHeight w:hRule="exact" w:val="63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63B8249" w14:textId="72839E2E" w:rsidR="00827562" w:rsidRPr="00E7226D" w:rsidRDefault="008F0BF1"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(11/1</w:t>
            </w:r>
            <w:r w:rsidR="00F60F41">
              <w:rPr>
                <w:rFonts w:eastAsia="Calibri"/>
                <w:b/>
                <w:bCs/>
                <w:position w:val="1"/>
              </w:rPr>
              <w:t>5</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D10906A" w14:textId="79C84585" w:rsidR="00827562" w:rsidRPr="00E7226D" w:rsidRDefault="003F4BD4" w:rsidP="00827562">
            <w:pPr>
              <w:spacing w:line="267" w:lineRule="exact"/>
              <w:ind w:left="100" w:right="-20"/>
              <w:rPr>
                <w:rFonts w:eastAsia="Calibri"/>
                <w:b/>
                <w:spacing w:val="1"/>
                <w:position w:val="1"/>
              </w:rPr>
            </w:pPr>
            <w:r w:rsidRPr="00E7226D">
              <w:rPr>
                <w:rFonts w:eastAsia="Calibri"/>
              </w:rPr>
              <w:t>Queer Cultures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EDD8903" w14:textId="3DB1BFDF" w:rsidR="00DA0AE6" w:rsidRPr="00E7226D" w:rsidRDefault="003F4BD4" w:rsidP="00DA0AE6">
            <w:pPr>
              <w:spacing w:line="267" w:lineRule="exact"/>
              <w:ind w:right="-20"/>
              <w:jc w:val="both"/>
              <w:rPr>
                <w:rFonts w:eastAsia="Calibri"/>
                <w:bCs/>
                <w:spacing w:val="1"/>
              </w:rPr>
            </w:pPr>
            <w:r w:rsidRPr="00E7226D">
              <w:rPr>
                <w:rFonts w:eastAsia="Calibri"/>
                <w:bCs/>
                <w:spacing w:val="1"/>
                <w:position w:val="1"/>
              </w:rPr>
              <w:t xml:space="preserve">Alexander et al (2018) Ch.12 </w:t>
            </w:r>
          </w:p>
          <w:p w14:paraId="3E67744E" w14:textId="643CF754" w:rsidR="00827562" w:rsidRPr="00E7226D" w:rsidRDefault="00827562" w:rsidP="003F4BD4">
            <w:pPr>
              <w:ind w:right="81"/>
              <w:jc w:val="center"/>
              <w:rPr>
                <w:rFonts w:eastAsia="Calibri"/>
                <w:bCs/>
                <w:spacing w:val="1"/>
              </w:rPr>
            </w:pPr>
          </w:p>
        </w:tc>
      </w:tr>
      <w:tr w:rsidR="00827562" w:rsidRPr="00E7226D" w14:paraId="07C9AA02" w14:textId="77777777" w:rsidTr="009F3752">
        <w:trPr>
          <w:trHeight w:hRule="exact" w:val="919"/>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147C170" w14:textId="3E584CDD" w:rsidR="00827562" w:rsidRPr="00E7226D" w:rsidRDefault="008F0BF1"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(11/</w:t>
            </w:r>
            <w:r w:rsidRPr="00E7226D">
              <w:rPr>
                <w:rFonts w:eastAsia="Calibri"/>
                <w:b/>
                <w:bCs/>
                <w:position w:val="1"/>
              </w:rPr>
              <w:t>1</w:t>
            </w:r>
            <w:r w:rsidR="00F60F41">
              <w:rPr>
                <w:rFonts w:eastAsia="Calibri"/>
                <w:b/>
                <w:bCs/>
                <w:position w:val="1"/>
              </w:rPr>
              <w:t>7</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21A47501" w14:textId="48385B3D" w:rsidR="003F4BD4" w:rsidRDefault="003F4BD4" w:rsidP="00827562">
            <w:pPr>
              <w:spacing w:line="267" w:lineRule="exact"/>
              <w:ind w:left="100" w:right="-20"/>
              <w:rPr>
                <w:rFonts w:eastAsia="Calibri"/>
                <w:b/>
                <w:spacing w:val="1"/>
                <w:position w:val="1"/>
              </w:rPr>
            </w:pPr>
            <w:r w:rsidRPr="00E7226D">
              <w:rPr>
                <w:rFonts w:eastAsia="Calibri"/>
                <w:position w:val="1"/>
              </w:rPr>
              <w:t>Queer Diversities</w:t>
            </w:r>
          </w:p>
          <w:p w14:paraId="798599A2" w14:textId="77777777" w:rsidR="003F4BD4" w:rsidRDefault="003F4BD4" w:rsidP="00827562">
            <w:pPr>
              <w:spacing w:line="267" w:lineRule="exact"/>
              <w:ind w:left="100" w:right="-20"/>
              <w:rPr>
                <w:rFonts w:eastAsia="Calibri"/>
                <w:b/>
                <w:spacing w:val="1"/>
                <w:position w:val="1"/>
              </w:rPr>
            </w:pPr>
          </w:p>
          <w:p w14:paraId="461A77BD" w14:textId="3D296E9F" w:rsidR="009F3752" w:rsidRPr="009F3752" w:rsidRDefault="009F3752" w:rsidP="00827562">
            <w:pPr>
              <w:spacing w:line="267" w:lineRule="exact"/>
              <w:ind w:left="100" w:right="-20"/>
              <w:rPr>
                <w:rFonts w:eastAsia="Calibri"/>
                <w:bCs/>
                <w:i/>
                <w:iCs/>
                <w:spacing w:val="1"/>
                <w:position w:val="1"/>
              </w:rPr>
            </w:pPr>
            <w:r>
              <w:rPr>
                <w:rFonts w:eastAsia="Calibri"/>
                <w:bCs/>
                <w:i/>
                <w:iCs/>
                <w:spacing w:val="1"/>
                <w:position w:val="1"/>
              </w:rPr>
              <w:t xml:space="preserve">Last Day to withdraw – “W” assigned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4C5160EA" w14:textId="12F3ABF6" w:rsidR="00DA0AE6" w:rsidRPr="00E7226D" w:rsidRDefault="003F4BD4" w:rsidP="00DA0AE6">
            <w:pPr>
              <w:spacing w:line="267" w:lineRule="exact"/>
              <w:ind w:right="-20"/>
              <w:jc w:val="both"/>
              <w:rPr>
                <w:rFonts w:eastAsia="Calibri"/>
                <w:bCs/>
                <w:spacing w:val="1"/>
              </w:rPr>
            </w:pPr>
            <w:r w:rsidRPr="00E7226D">
              <w:rPr>
                <w:rFonts w:eastAsia="Calibri"/>
              </w:rPr>
              <w:t xml:space="preserve">Alexander et al (2018) Ch. 6 </w:t>
            </w:r>
          </w:p>
          <w:p w14:paraId="5F96A722" w14:textId="671AA47A" w:rsidR="00827562" w:rsidRPr="00E7226D" w:rsidRDefault="00827562" w:rsidP="003F4BD4">
            <w:pPr>
              <w:ind w:right="81"/>
              <w:jc w:val="center"/>
              <w:rPr>
                <w:rFonts w:eastAsia="Calibri"/>
                <w:bCs/>
                <w:spacing w:val="1"/>
              </w:rPr>
            </w:pPr>
          </w:p>
        </w:tc>
      </w:tr>
      <w:tr w:rsidR="00827562" w:rsidRPr="00E7226D" w14:paraId="3F40A92C" w14:textId="77777777" w:rsidTr="004E57D0">
        <w:trPr>
          <w:trHeight w:hRule="exact" w:val="80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C86B2C" w14:textId="293A63E8" w:rsidR="00827562" w:rsidRPr="00E7226D" w:rsidRDefault="00827562" w:rsidP="00827562">
            <w:pPr>
              <w:ind w:right="81"/>
              <w:rPr>
                <w:rFonts w:eastAsia="Calibri"/>
                <w:b/>
                <w:bCs/>
                <w:spacing w:val="1"/>
              </w:rPr>
            </w:pPr>
            <w:r w:rsidRPr="00E7226D">
              <w:rPr>
                <w:rFonts w:eastAsia="Calibri"/>
                <w:bCs/>
                <w:spacing w:val="1"/>
              </w:rPr>
              <w:lastRenderedPageBreak/>
              <w:t xml:space="preserve">  </w:t>
            </w:r>
            <w:r w:rsidRPr="00E7226D">
              <w:rPr>
                <w:rFonts w:eastAsia="Calibri"/>
                <w:b/>
                <w:bCs/>
                <w:spacing w:val="1"/>
              </w:rPr>
              <w:t xml:space="preserve">Week 15 </w:t>
            </w:r>
            <w:r w:rsidR="0005450A" w:rsidRPr="00E7226D">
              <w:rPr>
                <w:rFonts w:eastAsia="Calibri"/>
                <w:b/>
                <w:bCs/>
                <w:spacing w:val="1"/>
              </w:rPr>
              <w:t xml:space="preserve">: </w:t>
            </w:r>
            <w:r w:rsidRPr="00E7226D">
              <w:rPr>
                <w:rFonts w:eastAsia="Calibri"/>
                <w:b/>
                <w:bCs/>
                <w:spacing w:val="1"/>
              </w:rPr>
              <w:t xml:space="preserve">THANKSGIVING </w:t>
            </w:r>
          </w:p>
        </w:tc>
      </w:tr>
      <w:tr w:rsidR="00827562" w:rsidRPr="00E7226D" w14:paraId="098E93BF" w14:textId="77777777" w:rsidTr="004E57D0">
        <w:trPr>
          <w:trHeight w:hRule="exact" w:val="820"/>
        </w:trPr>
        <w:tc>
          <w:tcPr>
            <w:tcW w:w="1244" w:type="dxa"/>
            <w:tcBorders>
              <w:top w:val="single" w:sz="4" w:space="0" w:color="000000"/>
              <w:left w:val="single" w:sz="4" w:space="0" w:color="000000"/>
              <w:bottom w:val="single" w:sz="4" w:space="0" w:color="000000"/>
              <w:right w:val="single" w:sz="4" w:space="0" w:color="000000"/>
            </w:tcBorders>
          </w:tcPr>
          <w:p w14:paraId="17A3B7C0" w14:textId="562C3B0E" w:rsidR="00827562" w:rsidRPr="00E7226D" w:rsidRDefault="0005450A"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(11/2</w:t>
            </w:r>
            <w:r w:rsidR="00F60F41">
              <w:rPr>
                <w:rFonts w:eastAsia="Calibri"/>
                <w:b/>
                <w:bCs/>
                <w:position w:val="1"/>
              </w:rPr>
              <w:t>2</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C767B44" w14:textId="77777777" w:rsidR="00827562" w:rsidRPr="00E7226D" w:rsidRDefault="00827562" w:rsidP="00827562">
            <w:pPr>
              <w:spacing w:line="267" w:lineRule="exact"/>
              <w:ind w:left="100" w:right="-20"/>
              <w:rPr>
                <w:rFonts w:eastAsia="Calibri"/>
                <w:b/>
                <w:spacing w:val="1"/>
                <w:position w:val="1"/>
              </w:rPr>
            </w:pPr>
            <w:r w:rsidRPr="00E7226D">
              <w:rPr>
                <w:rFonts w:eastAsia="Calibri"/>
                <w:b/>
                <w:spacing w:val="1"/>
                <w:position w:val="1"/>
              </w:rPr>
              <w:t>NO CLASS</w:t>
            </w:r>
          </w:p>
        </w:tc>
        <w:tc>
          <w:tcPr>
            <w:tcW w:w="4661" w:type="dxa"/>
            <w:tcBorders>
              <w:top w:val="single" w:sz="4" w:space="0" w:color="000000"/>
              <w:left w:val="single" w:sz="4" w:space="0" w:color="000000"/>
              <w:bottom w:val="single" w:sz="4" w:space="0" w:color="000000"/>
              <w:right w:val="single" w:sz="4" w:space="0" w:color="000000"/>
            </w:tcBorders>
          </w:tcPr>
          <w:p w14:paraId="5220BBB2" w14:textId="77777777" w:rsidR="00827562" w:rsidRPr="00E7226D" w:rsidRDefault="00827562" w:rsidP="00827562">
            <w:pPr>
              <w:ind w:right="81"/>
              <w:rPr>
                <w:rFonts w:eastAsia="Calibri"/>
                <w:bCs/>
                <w:spacing w:val="1"/>
              </w:rPr>
            </w:pPr>
          </w:p>
        </w:tc>
      </w:tr>
      <w:tr w:rsidR="00827562" w:rsidRPr="00E7226D" w14:paraId="2284F9C8" w14:textId="77777777" w:rsidTr="004E57D0">
        <w:trPr>
          <w:trHeight w:hRule="exact" w:val="1072"/>
        </w:trPr>
        <w:tc>
          <w:tcPr>
            <w:tcW w:w="1244" w:type="dxa"/>
            <w:tcBorders>
              <w:top w:val="single" w:sz="4" w:space="0" w:color="000000"/>
              <w:left w:val="single" w:sz="4" w:space="0" w:color="000000"/>
              <w:bottom w:val="single" w:sz="4" w:space="0" w:color="000000"/>
              <w:right w:val="single" w:sz="4" w:space="0" w:color="000000"/>
            </w:tcBorders>
          </w:tcPr>
          <w:p w14:paraId="50777988" w14:textId="5B75A990" w:rsidR="00827562" w:rsidRPr="00E7226D" w:rsidRDefault="0005450A"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(11/2</w:t>
            </w:r>
            <w:r w:rsidR="00F60F41">
              <w:rPr>
                <w:rFonts w:eastAsia="Calibri"/>
                <w:b/>
                <w:bCs/>
                <w:position w:val="1"/>
              </w:rPr>
              <w:t>4</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67513B99" w14:textId="3FC13F04" w:rsidR="00827562" w:rsidRDefault="00827562" w:rsidP="00827562">
            <w:pPr>
              <w:spacing w:line="267" w:lineRule="exact"/>
              <w:ind w:left="100" w:right="-20"/>
              <w:rPr>
                <w:rFonts w:eastAsia="Calibri"/>
                <w:b/>
                <w:spacing w:val="1"/>
                <w:position w:val="1"/>
              </w:rPr>
            </w:pPr>
            <w:r w:rsidRPr="00E7226D">
              <w:rPr>
                <w:rFonts w:eastAsia="Calibri"/>
                <w:b/>
                <w:spacing w:val="1"/>
                <w:position w:val="1"/>
              </w:rPr>
              <w:t>NO CLASS</w:t>
            </w:r>
          </w:p>
          <w:p w14:paraId="739B6041" w14:textId="77777777" w:rsidR="001010A6" w:rsidRDefault="001010A6" w:rsidP="00827562">
            <w:pPr>
              <w:spacing w:line="267" w:lineRule="exact"/>
              <w:ind w:left="100" w:right="-20"/>
              <w:rPr>
                <w:rFonts w:eastAsia="Calibri"/>
                <w:b/>
                <w:spacing w:val="1"/>
                <w:position w:val="1"/>
              </w:rPr>
            </w:pPr>
          </w:p>
          <w:p w14:paraId="6CBBA161" w14:textId="086D61E5" w:rsidR="003E49D5" w:rsidRPr="00E7226D" w:rsidRDefault="003E49D5"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3CB595B" w14:textId="77777777" w:rsidR="00827562" w:rsidRPr="00E7226D" w:rsidRDefault="00827562" w:rsidP="00827562">
            <w:pPr>
              <w:ind w:right="81"/>
              <w:rPr>
                <w:rFonts w:eastAsia="Calibri"/>
                <w:bCs/>
                <w:spacing w:val="1"/>
              </w:rPr>
            </w:pPr>
          </w:p>
        </w:tc>
      </w:tr>
      <w:tr w:rsidR="00827562" w:rsidRPr="00E7226D" w14:paraId="158FFE50"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F0F20F" w14:textId="4B8B341C"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w:t>
            </w:r>
            <w:r w:rsidR="0005450A" w:rsidRPr="00E7226D">
              <w:rPr>
                <w:rFonts w:eastAsia="Calibri"/>
                <w:b/>
                <w:bCs/>
                <w:spacing w:val="1"/>
                <w:shd w:val="clear" w:color="auto" w:fill="D0CECE" w:themeFill="background2" w:themeFillShade="E6"/>
              </w:rPr>
              <w:t xml:space="preserve">6: </w:t>
            </w:r>
            <w:r w:rsidR="009F5F3B">
              <w:rPr>
                <w:rFonts w:eastAsia="Calibri"/>
                <w:b/>
                <w:bCs/>
                <w:spacing w:val="1"/>
                <w:shd w:val="clear" w:color="auto" w:fill="D0CECE" w:themeFill="background2" w:themeFillShade="E6"/>
              </w:rPr>
              <w:t>Counseling</w:t>
            </w:r>
            <w:r w:rsidRPr="00E7226D">
              <w:rPr>
                <w:rFonts w:eastAsia="Calibri"/>
                <w:b/>
                <w:bCs/>
                <w:spacing w:val="1"/>
                <w:shd w:val="clear" w:color="auto" w:fill="D0CECE" w:themeFill="background2" w:themeFillShade="E6"/>
              </w:rPr>
              <w:t xml:space="preserve"> and Conclusion</w:t>
            </w:r>
            <w:r w:rsidRPr="00E7226D">
              <w:rPr>
                <w:rFonts w:eastAsia="Calibri"/>
                <w:b/>
                <w:bCs/>
                <w:spacing w:val="1"/>
              </w:rPr>
              <w:t xml:space="preserve"> </w:t>
            </w:r>
          </w:p>
        </w:tc>
      </w:tr>
      <w:tr w:rsidR="00827562" w:rsidRPr="00E7226D" w14:paraId="53504CC6" w14:textId="77777777" w:rsidTr="009F3752">
        <w:trPr>
          <w:trHeight w:hRule="exact" w:val="910"/>
        </w:trPr>
        <w:tc>
          <w:tcPr>
            <w:tcW w:w="1244" w:type="dxa"/>
            <w:tcBorders>
              <w:top w:val="single" w:sz="4" w:space="0" w:color="000000"/>
              <w:left w:val="single" w:sz="4" w:space="0" w:color="000000"/>
              <w:bottom w:val="single" w:sz="4" w:space="0" w:color="000000"/>
              <w:right w:val="single" w:sz="4" w:space="0" w:color="000000"/>
            </w:tcBorders>
          </w:tcPr>
          <w:p w14:paraId="6052EFD8" w14:textId="3A6DD0DC" w:rsidR="00827562" w:rsidRPr="00E7226D" w:rsidRDefault="0005450A"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w:t>
            </w:r>
            <w:r w:rsidRPr="00E7226D">
              <w:rPr>
                <w:rFonts w:eastAsia="Calibri"/>
                <w:b/>
                <w:bCs/>
                <w:position w:val="1"/>
              </w:rPr>
              <w:t>1</w:t>
            </w:r>
            <w:r w:rsidR="00827562" w:rsidRPr="00E7226D">
              <w:rPr>
                <w:rFonts w:eastAsia="Calibri"/>
                <w:b/>
                <w:bCs/>
                <w:position w:val="1"/>
              </w:rPr>
              <w:t>/</w:t>
            </w:r>
            <w:r w:rsidR="0091548C">
              <w:rPr>
                <w:rFonts w:eastAsia="Calibri"/>
                <w:b/>
                <w:bCs/>
                <w:position w:val="1"/>
              </w:rPr>
              <w:t>29</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E498377" w14:textId="2F6AC596" w:rsidR="00E01C8A" w:rsidRPr="00E7226D" w:rsidRDefault="00E01C8A" w:rsidP="00B24B58">
            <w:pPr>
              <w:spacing w:line="267" w:lineRule="exact"/>
              <w:ind w:left="100" w:right="-20"/>
              <w:rPr>
                <w:rFonts w:eastAsia="Calibri"/>
                <w:spacing w:val="1"/>
                <w:position w:val="1"/>
              </w:rPr>
            </w:pPr>
            <w:r w:rsidRPr="00E7226D">
              <w:rPr>
                <w:rFonts w:eastAsia="Calibri"/>
                <w:spacing w:val="1"/>
                <w:position w:val="1"/>
              </w:rPr>
              <w:t>Discuss book</w:t>
            </w:r>
            <w:r w:rsidR="00B24B58">
              <w:rPr>
                <w:rFonts w:eastAsia="Calibri"/>
                <w:spacing w:val="1"/>
                <w:position w:val="1"/>
              </w:rPr>
              <w:t>/ movie</w:t>
            </w:r>
            <w:r w:rsidRPr="00E7226D">
              <w:rPr>
                <w:rFonts w:eastAsia="Calibri"/>
                <w:spacing w:val="1"/>
                <w:position w:val="1"/>
              </w:rPr>
              <w:t xml:space="preserve"> reviews,</w:t>
            </w:r>
            <w:r w:rsidR="00B24B58">
              <w:rPr>
                <w:rFonts w:eastAsia="Calibri"/>
                <w:spacing w:val="1"/>
                <w:position w:val="1"/>
              </w:rPr>
              <w:t xml:space="preserve"> </w:t>
            </w:r>
            <w:r w:rsidRPr="00E7226D">
              <w:rPr>
                <w:rFonts w:eastAsia="Calibri"/>
                <w:spacing w:val="1"/>
                <w:position w:val="1"/>
              </w:rPr>
              <w:t>Final Exam Review</w:t>
            </w:r>
          </w:p>
        </w:tc>
        <w:tc>
          <w:tcPr>
            <w:tcW w:w="4661" w:type="dxa"/>
            <w:tcBorders>
              <w:top w:val="single" w:sz="4" w:space="0" w:color="000000"/>
              <w:left w:val="single" w:sz="4" w:space="0" w:color="000000"/>
              <w:bottom w:val="single" w:sz="4" w:space="0" w:color="000000"/>
              <w:right w:val="single" w:sz="4" w:space="0" w:color="000000"/>
            </w:tcBorders>
          </w:tcPr>
          <w:p w14:paraId="028B128A" w14:textId="18B7DAAE" w:rsidR="009F3752" w:rsidRPr="00EE7E53" w:rsidRDefault="009F3752" w:rsidP="009F3752">
            <w:pPr>
              <w:ind w:right="81"/>
              <w:jc w:val="center"/>
              <w:rPr>
                <w:rFonts w:eastAsia="Calibri"/>
                <w:b/>
                <w:bCs/>
                <w:spacing w:val="1"/>
                <w:highlight w:val="yellow"/>
              </w:rPr>
            </w:pPr>
          </w:p>
          <w:p w14:paraId="67383905" w14:textId="0EEFD644" w:rsidR="009F3752" w:rsidRDefault="009F3752" w:rsidP="009F3752">
            <w:pPr>
              <w:ind w:right="81"/>
              <w:rPr>
                <w:rFonts w:eastAsia="Calibri"/>
                <w:bCs/>
                <w:spacing w:val="1"/>
              </w:rPr>
            </w:pPr>
            <w:r w:rsidRPr="00EE7E53">
              <w:rPr>
                <w:rFonts w:eastAsia="Calibri"/>
                <w:b/>
                <w:bCs/>
                <w:spacing w:val="1"/>
                <w:position w:val="1"/>
                <w:highlight w:val="yellow"/>
              </w:rPr>
              <w:t xml:space="preserve">LGBTQ Book Review </w:t>
            </w:r>
            <w:r w:rsidRPr="00625C0B">
              <w:rPr>
                <w:rFonts w:eastAsia="Calibri"/>
                <w:b/>
                <w:bCs/>
                <w:spacing w:val="1"/>
                <w:position w:val="1"/>
                <w:highlight w:val="yellow"/>
              </w:rPr>
              <w:t>Paper</w:t>
            </w:r>
            <w:r w:rsidR="00625C0B" w:rsidRPr="00625C0B">
              <w:rPr>
                <w:rFonts w:eastAsia="Calibri"/>
                <w:b/>
                <w:bCs/>
                <w:spacing w:val="1"/>
                <w:position w:val="1"/>
                <w:highlight w:val="yellow"/>
              </w:rPr>
              <w:t xml:space="preserve"> Due</w:t>
            </w:r>
            <w:r w:rsidR="00827562" w:rsidRPr="00E7226D">
              <w:rPr>
                <w:rFonts w:eastAsia="Calibri"/>
                <w:bCs/>
                <w:spacing w:val="1"/>
              </w:rPr>
              <w:t xml:space="preserve"> </w:t>
            </w:r>
          </w:p>
          <w:p w14:paraId="0925C7C6" w14:textId="77777777" w:rsidR="009F3752" w:rsidRDefault="009F3752" w:rsidP="00827562">
            <w:pPr>
              <w:ind w:right="81"/>
              <w:rPr>
                <w:rFonts w:eastAsia="Calibri"/>
                <w:bCs/>
                <w:spacing w:val="1"/>
              </w:rPr>
            </w:pPr>
          </w:p>
          <w:p w14:paraId="509F18E6" w14:textId="77777777" w:rsidR="009F3752" w:rsidRDefault="009F3752" w:rsidP="00827562">
            <w:pPr>
              <w:ind w:right="81"/>
              <w:rPr>
                <w:rFonts w:eastAsia="Calibri"/>
                <w:bCs/>
                <w:spacing w:val="1"/>
              </w:rPr>
            </w:pPr>
          </w:p>
          <w:p w14:paraId="1F11F526" w14:textId="19CCB288" w:rsidR="00827562" w:rsidRPr="00E7226D" w:rsidRDefault="00827562" w:rsidP="00827562">
            <w:pPr>
              <w:ind w:right="81"/>
              <w:rPr>
                <w:rFonts w:eastAsia="Calibri"/>
                <w:bCs/>
                <w:spacing w:val="1"/>
              </w:rPr>
            </w:pPr>
          </w:p>
        </w:tc>
      </w:tr>
      <w:tr w:rsidR="00827562" w:rsidRPr="00E7226D" w14:paraId="24DF504A" w14:textId="77777777" w:rsidTr="009F3752">
        <w:trPr>
          <w:trHeight w:hRule="exact" w:val="108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93F3CE8" w14:textId="6B667E75" w:rsidR="00827562" w:rsidRPr="00E7226D" w:rsidRDefault="00086A28"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(12/</w:t>
            </w:r>
            <w:r w:rsidR="0091548C">
              <w:rPr>
                <w:rFonts w:eastAsia="Calibri"/>
                <w:b/>
                <w:bCs/>
                <w:position w:val="1"/>
              </w:rPr>
              <w:t>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B8BE1CD" w14:textId="19BC8F5C" w:rsidR="00827562" w:rsidRPr="00E7226D" w:rsidRDefault="00F86D8E" w:rsidP="00F86D8E">
            <w:pPr>
              <w:spacing w:line="267" w:lineRule="exact"/>
              <w:ind w:right="-20"/>
              <w:rPr>
                <w:rFonts w:eastAsia="Calibri"/>
                <w:b/>
                <w:spacing w:val="1"/>
                <w:position w:val="1"/>
              </w:rPr>
            </w:pPr>
            <w:r>
              <w:rPr>
                <w:rFonts w:eastAsia="Calibri"/>
              </w:rPr>
              <w:t xml:space="preserve"> Counseling LGBTQ populations</w:t>
            </w:r>
            <w:r w:rsidR="00DA0AE6">
              <w:rPr>
                <w:rFonts w:eastAsia="Calibri"/>
              </w:rPr>
              <w:t xml:space="preserve"> Final Exam Review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502E1AA" w14:textId="2918B9BC" w:rsidR="00827562" w:rsidRPr="00E7226D" w:rsidRDefault="00827562" w:rsidP="00DA0AE6">
            <w:pPr>
              <w:ind w:right="81"/>
              <w:rPr>
                <w:rFonts w:eastAsia="Calibri"/>
                <w:bCs/>
                <w:spacing w:val="1"/>
              </w:rPr>
            </w:pPr>
          </w:p>
        </w:tc>
      </w:tr>
      <w:tr w:rsidR="00827562" w:rsidRPr="00E7226D" w14:paraId="5214B538" w14:textId="77777777" w:rsidTr="00E7226D">
        <w:trPr>
          <w:trHeight w:hRule="exact" w:val="45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auto"/>
          </w:tcPr>
          <w:p w14:paraId="0F501E70" w14:textId="3D15D777" w:rsidR="00827562" w:rsidRPr="00E7226D" w:rsidRDefault="00827562" w:rsidP="00827562">
            <w:pPr>
              <w:ind w:right="81"/>
              <w:rPr>
                <w:rFonts w:eastAsia="Calibri"/>
                <w:b/>
                <w:bCs/>
                <w:spacing w:val="1"/>
              </w:rPr>
            </w:pPr>
            <w:r w:rsidRPr="00E7226D">
              <w:rPr>
                <w:rFonts w:eastAsia="Calibri"/>
                <w:b/>
                <w:bCs/>
                <w:spacing w:val="1"/>
              </w:rPr>
              <w:t xml:space="preserve"> FINAL EXAM  12/</w:t>
            </w:r>
            <w:r w:rsidR="00A21189" w:rsidRPr="00E7226D">
              <w:rPr>
                <w:rFonts w:eastAsia="Calibri"/>
                <w:b/>
                <w:bCs/>
                <w:spacing w:val="1"/>
              </w:rPr>
              <w:t>7</w:t>
            </w:r>
            <w:r w:rsidRPr="00E7226D">
              <w:rPr>
                <w:rFonts w:eastAsia="Calibri"/>
                <w:b/>
                <w:bCs/>
                <w:spacing w:val="1"/>
              </w:rPr>
              <w:t xml:space="preserve"> </w:t>
            </w:r>
            <w:r w:rsidR="0091548C">
              <w:rPr>
                <w:rFonts w:eastAsia="Calibri"/>
                <w:b/>
                <w:bCs/>
                <w:spacing w:val="1"/>
              </w:rPr>
              <w:t>12pm</w:t>
            </w:r>
            <w:r w:rsidR="00A21189" w:rsidRPr="00E7226D">
              <w:rPr>
                <w:rFonts w:eastAsia="Calibri"/>
                <w:b/>
                <w:bCs/>
                <w:spacing w:val="1"/>
              </w:rPr>
              <w:t>-</w:t>
            </w:r>
            <w:r w:rsidR="0091548C">
              <w:rPr>
                <w:rFonts w:eastAsia="Calibri"/>
                <w:b/>
                <w:bCs/>
                <w:spacing w:val="1"/>
              </w:rPr>
              <w:t>2:30</w:t>
            </w:r>
            <w:r w:rsidR="00A21189" w:rsidRPr="00E7226D">
              <w:rPr>
                <w:rFonts w:eastAsia="Calibri"/>
                <w:b/>
                <w:bCs/>
                <w:spacing w:val="1"/>
              </w:rPr>
              <w:t xml:space="preserve"> PM</w:t>
            </w:r>
            <w:r w:rsidRPr="00E7226D">
              <w:rPr>
                <w:rFonts w:eastAsia="Calibri"/>
                <w:b/>
                <w:bCs/>
                <w:spacing w:val="1"/>
              </w:rPr>
              <w:t xml:space="preserve"> </w:t>
            </w:r>
            <w:r w:rsidR="0091548C">
              <w:rPr>
                <w:rFonts w:eastAsia="Calibri"/>
                <w:b/>
                <w:bCs/>
                <w:spacing w:val="1"/>
              </w:rPr>
              <w:t xml:space="preserve">In Person </w:t>
            </w:r>
          </w:p>
          <w:p w14:paraId="2FC17F8B" w14:textId="77777777" w:rsidR="00827562" w:rsidRPr="00E7226D" w:rsidRDefault="00827562" w:rsidP="00827562">
            <w:pPr>
              <w:ind w:right="81"/>
              <w:rPr>
                <w:rFonts w:eastAsia="Calibri"/>
                <w:b/>
                <w:bCs/>
                <w:spacing w:val="1"/>
              </w:rPr>
            </w:pPr>
          </w:p>
        </w:tc>
      </w:tr>
    </w:tbl>
    <w:p w14:paraId="0A4F7224" w14:textId="77777777" w:rsidR="00FE040B" w:rsidRPr="00E7226D" w:rsidRDefault="00FE040B" w:rsidP="00F7719E">
      <w:pPr>
        <w:spacing w:line="271" w:lineRule="exact"/>
        <w:ind w:right="-20"/>
        <w:jc w:val="both"/>
        <w:rPr>
          <w:b/>
          <w:sz w:val="28"/>
          <w:u w:color="000000"/>
        </w:rPr>
      </w:pPr>
    </w:p>
    <w:p w14:paraId="181CE519" w14:textId="2FC138B9" w:rsidR="00F7719E" w:rsidRPr="00E7226D" w:rsidRDefault="00F7719E" w:rsidP="00F7719E">
      <w:pPr>
        <w:spacing w:line="271" w:lineRule="exact"/>
        <w:ind w:right="-20"/>
        <w:jc w:val="both"/>
        <w:rPr>
          <w:b/>
          <w:sz w:val="28"/>
          <w:u w:color="000000"/>
        </w:rPr>
      </w:pPr>
      <w:r w:rsidRPr="00E7226D">
        <w:rPr>
          <w:b/>
          <w:sz w:val="28"/>
          <w:u w:color="000000"/>
        </w:rPr>
        <w:t>Course Policy Statements:</w:t>
      </w:r>
    </w:p>
    <w:p w14:paraId="5AE48A43" w14:textId="77777777" w:rsidR="00731A76" w:rsidRPr="00E7226D" w:rsidRDefault="00731A76" w:rsidP="00731A76">
      <w:pPr>
        <w:spacing w:line="271" w:lineRule="exact"/>
        <w:ind w:right="-20"/>
      </w:pPr>
    </w:p>
    <w:p w14:paraId="15F708D7" w14:textId="296FB675" w:rsidR="0CA64707" w:rsidRPr="00E7226D" w:rsidRDefault="0CA64707" w:rsidP="0CA64707">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7FB507DC" w14:textId="2309BD71" w:rsidR="0CA64707" w:rsidRPr="00E7226D" w:rsidRDefault="0CA64707" w:rsidP="0CA64707">
      <w:pPr>
        <w:spacing w:line="271" w:lineRule="exact"/>
        <w:ind w:right="-20"/>
        <w:jc w:val="both"/>
        <w:rPr>
          <w:b/>
          <w:bCs/>
          <w:u w:val="single"/>
        </w:rPr>
      </w:pPr>
    </w:p>
    <w:p w14:paraId="687D966C" w14:textId="77777777" w:rsidR="00F7719E" w:rsidRPr="00E7226D" w:rsidRDefault="00F7719E" w:rsidP="00DE1AC1">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77A52294" w14:textId="77777777" w:rsidR="00FF1F07" w:rsidRPr="00E7226D" w:rsidRDefault="00FF1F07" w:rsidP="00DE1AC1">
      <w:pPr>
        <w:spacing w:line="271" w:lineRule="exact"/>
        <w:ind w:right="-20"/>
        <w:jc w:val="both"/>
        <w:rPr>
          <w:u w:color="000000"/>
        </w:rPr>
      </w:pPr>
    </w:p>
    <w:p w14:paraId="3E45172F" w14:textId="77777777" w:rsidR="00731A76" w:rsidRPr="00E7226D" w:rsidRDefault="00731A76" w:rsidP="00DE1AC1">
      <w:pPr>
        <w:spacing w:line="271" w:lineRule="exact"/>
        <w:ind w:right="-20"/>
        <w:jc w:val="both"/>
        <w:rPr>
          <w:u w:val="single" w:color="000000"/>
        </w:rPr>
      </w:pPr>
      <w:r w:rsidRPr="00E7226D">
        <w:rPr>
          <w:b/>
          <w:u w:val="single" w:color="000000"/>
        </w:rPr>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E7226D">
        <w:rPr>
          <w:u w:val="single" w:color="000000"/>
        </w:rPr>
        <w:t xml:space="preserve"> </w:t>
      </w:r>
    </w:p>
    <w:p w14:paraId="708D32FF" w14:textId="77777777" w:rsidR="00F7719E" w:rsidRPr="00E7226D" w:rsidRDefault="00731A76" w:rsidP="00DE1AC1">
      <w:pPr>
        <w:pStyle w:val="NormalWeb"/>
        <w:jc w:val="both"/>
      </w:pPr>
      <w:r w:rsidRPr="00E7226D">
        <w:rPr>
          <w:b/>
          <w:bCs/>
          <w:color w:val="000000"/>
          <w:u w:val="single"/>
        </w:rPr>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582DFEF8" w14:textId="77777777" w:rsidR="00F7719E" w:rsidRPr="00E7226D" w:rsidRDefault="00F7719E" w:rsidP="00DE1AC1">
      <w:pPr>
        <w:spacing w:line="271" w:lineRule="exact"/>
        <w:ind w:right="-20"/>
        <w:jc w:val="both"/>
        <w:rPr>
          <w:u w:val="single" w:color="000000"/>
        </w:rPr>
      </w:pPr>
      <w:r w:rsidRPr="00E7226D">
        <w:rPr>
          <w:b/>
          <w:u w:val="single" w:color="000000"/>
        </w:rPr>
        <w:t>Personal Technology</w:t>
      </w:r>
      <w:r w:rsidRPr="00E7226D">
        <w:rPr>
          <w:u w:val="single" w:color="000000"/>
        </w:rPr>
        <w:t>:</w:t>
      </w:r>
      <w:r w:rsidRPr="00E7226D">
        <w:rPr>
          <w:u w:color="000000"/>
        </w:rPr>
        <w:t xml:space="preserve"> </w:t>
      </w:r>
      <w:r w:rsidR="00FE040B" w:rsidRPr="00E7226D">
        <w:rPr>
          <w:u w:color="000000"/>
        </w:rPr>
        <w:t>The use of a</w:t>
      </w:r>
      <w:r w:rsidRPr="00E7226D">
        <w:rPr>
          <w:u w:color="000000"/>
        </w:rPr>
        <w:t xml:space="preserve"> laptop, tablet, or any other device for taking notes or otherwise participating in class</w:t>
      </w:r>
      <w:r w:rsidR="00FE040B" w:rsidRPr="00E7226D">
        <w:rPr>
          <w:u w:color="000000"/>
        </w:rPr>
        <w:t xml:space="preserve"> is permitted</w:t>
      </w:r>
      <w:r w:rsidRPr="00E7226D">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w:t>
      </w:r>
      <w:r w:rsidRPr="00E7226D">
        <w:rPr>
          <w:u w:color="000000"/>
        </w:rPr>
        <w:lastRenderedPageBreak/>
        <w:t xml:space="preserve">such as a family emergency, please put it on vibrate and let me know. Otherwise, if you are using your cell phone, you will be marked as absent for the class period and you will not receive participation points. </w:t>
      </w:r>
    </w:p>
    <w:p w14:paraId="007DCDA8" w14:textId="77777777" w:rsidR="00F7719E" w:rsidRPr="00E7226D" w:rsidRDefault="00F7719E" w:rsidP="00DE1AC1">
      <w:pPr>
        <w:spacing w:line="271" w:lineRule="exact"/>
        <w:ind w:left="720" w:right="-20"/>
        <w:jc w:val="both"/>
        <w:rPr>
          <w:u w:val="single" w:color="000000"/>
        </w:rPr>
      </w:pPr>
    </w:p>
    <w:p w14:paraId="67F3A0CB" w14:textId="77777777" w:rsidR="00F7719E" w:rsidRPr="00E7226D" w:rsidRDefault="00F7719E" w:rsidP="00DE1AC1">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sidR="00FE040B" w:rsidRPr="00E7226D">
        <w:rPr>
          <w:u w:color="000000"/>
        </w:rPr>
        <w:t xml:space="preserve"> to 48 hours</w:t>
      </w:r>
      <w:r w:rsidRPr="00E7226D">
        <w:rPr>
          <w:u w:color="000000"/>
        </w:rPr>
        <w:t xml:space="preserve"> of sending an email, please be sure to follow-up with me</w:t>
      </w:r>
      <w:r w:rsidRPr="00E7226D">
        <w:rPr>
          <w:u w:val="single" w:color="000000"/>
        </w:rPr>
        <w:t xml:space="preserve">. </w:t>
      </w:r>
    </w:p>
    <w:p w14:paraId="450EA2D7" w14:textId="77777777" w:rsidR="00F7719E" w:rsidRPr="00E7226D" w:rsidRDefault="00F7719E" w:rsidP="00DE1AC1">
      <w:pPr>
        <w:spacing w:line="271" w:lineRule="exact"/>
        <w:ind w:left="720" w:right="-20"/>
        <w:jc w:val="both"/>
        <w:rPr>
          <w:u w:val="single" w:color="000000"/>
        </w:rPr>
      </w:pPr>
    </w:p>
    <w:p w14:paraId="1118BC37" w14:textId="77777777" w:rsidR="00731A76" w:rsidRPr="00E7226D" w:rsidRDefault="00F7719E" w:rsidP="00DE1AC1">
      <w:pPr>
        <w:spacing w:line="271" w:lineRule="exact"/>
        <w:ind w:right="-20"/>
        <w:jc w:val="both"/>
        <w:rPr>
          <w:u w:val="single" w:color="000000"/>
        </w:rPr>
      </w:pPr>
      <w:r w:rsidRPr="00E7226D">
        <w:rPr>
          <w:b/>
          <w:u w:val="single" w:color="000000"/>
        </w:rPr>
        <w:t>Recording</w:t>
      </w:r>
      <w:r w:rsidRPr="00E7226D">
        <w:rPr>
          <w:u w:val="single" w:color="000000"/>
        </w:rPr>
        <w:t>:</w:t>
      </w:r>
      <w:r w:rsidRPr="00E7226D">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E7226D">
        <w:rPr>
          <w:u w:val="single" w:color="000000"/>
        </w:rPr>
        <w:t xml:space="preserve">. </w:t>
      </w:r>
    </w:p>
    <w:p w14:paraId="3DD355C9" w14:textId="77777777" w:rsidR="00F7719E" w:rsidRPr="00E7226D" w:rsidRDefault="00F7719E" w:rsidP="00DE1AC1">
      <w:pPr>
        <w:spacing w:line="271" w:lineRule="exact"/>
        <w:ind w:left="720" w:right="-20"/>
        <w:jc w:val="both"/>
        <w:rPr>
          <w:b/>
          <w:u w:val="single" w:color="000000"/>
        </w:rPr>
      </w:pPr>
    </w:p>
    <w:p w14:paraId="37BC5DFD" w14:textId="58A237B8" w:rsidR="00F7719E" w:rsidRDefault="00F7719E" w:rsidP="00DE1AC1">
      <w:pPr>
        <w:spacing w:line="271" w:lineRule="exact"/>
        <w:ind w:right="-20"/>
        <w:jc w:val="both"/>
        <w:rPr>
          <w:u w:color="000000"/>
        </w:rPr>
      </w:pPr>
      <w:r w:rsidRPr="00E7226D">
        <w:rPr>
          <w:b/>
          <w:u w:val="single" w:color="000000"/>
        </w:rPr>
        <w:t>Class Cancellation</w:t>
      </w:r>
      <w:r w:rsidRPr="00E7226D">
        <w:rPr>
          <w:u w:val="single" w:color="000000"/>
        </w:rPr>
        <w:t>:</w:t>
      </w:r>
      <w:r w:rsidRPr="00E7226D">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through email, therefore, it is expected that students are regularly checking their official Auburn email. </w:t>
      </w:r>
    </w:p>
    <w:p w14:paraId="5AFB05CC" w14:textId="6B1A42CA" w:rsidR="00BC7499" w:rsidRDefault="00BC7499" w:rsidP="00DE1AC1">
      <w:pPr>
        <w:spacing w:line="271" w:lineRule="exact"/>
        <w:ind w:right="-20"/>
        <w:jc w:val="both"/>
        <w:rPr>
          <w:u w:color="000000"/>
        </w:rPr>
      </w:pPr>
    </w:p>
    <w:p w14:paraId="69813DDC" w14:textId="2CA68CE4" w:rsidR="00BC7499" w:rsidRPr="00BC7499" w:rsidRDefault="00BC7499" w:rsidP="00DE1AC1">
      <w:pPr>
        <w:spacing w:line="271" w:lineRule="exact"/>
        <w:ind w:right="-20"/>
        <w:jc w:val="both"/>
        <w:rPr>
          <w:bCs/>
          <w:u w:color="000000"/>
        </w:rPr>
      </w:pPr>
      <w:r>
        <w:rPr>
          <w:b/>
          <w:u w:val="single" w:color="000000"/>
        </w:rPr>
        <w:t xml:space="preserve">Your One 72-hour Extension: </w:t>
      </w:r>
      <w:r>
        <w:rPr>
          <w:bCs/>
          <w:u w:color="000000"/>
        </w:rPr>
        <w:t xml:space="preserve">Students are allowed ONE assignment extension (CANNOT be applied to the Midterm, Final, or in class presentations) during the semester, no explanation needed. In order to use this, students must email the instructor </w:t>
      </w:r>
      <w:r w:rsidRPr="00701253">
        <w:rPr>
          <w:b/>
          <w:u w:val="single" w:color="000000"/>
        </w:rPr>
        <w:t>before</w:t>
      </w:r>
      <w:r>
        <w:rPr>
          <w:bCs/>
          <w:u w:color="000000"/>
        </w:rPr>
        <w:t xml:space="preserve"> the due date stating that they will be using their 72-hour extension. </w:t>
      </w:r>
    </w:p>
    <w:p w14:paraId="1A81F0B1" w14:textId="77777777" w:rsidR="00F7719E" w:rsidRPr="00E7226D" w:rsidRDefault="00F7719E" w:rsidP="00DE1AC1">
      <w:pPr>
        <w:spacing w:line="271" w:lineRule="exact"/>
        <w:ind w:left="720" w:right="-20"/>
        <w:jc w:val="both"/>
        <w:rPr>
          <w:u w:val="single" w:color="000000"/>
        </w:rPr>
      </w:pPr>
    </w:p>
    <w:p w14:paraId="4C5CD402" w14:textId="77777777" w:rsidR="00F7719E" w:rsidRPr="00E7226D" w:rsidRDefault="00F7719E" w:rsidP="00DE1AC1">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test, in-class activity, or presentation due to properly authorized excused absences must be initiated by the student within one week of the end of the period of </w:t>
      </w:r>
    </w:p>
    <w:p w14:paraId="1AA517D0" w14:textId="77777777" w:rsidR="00F7719E" w:rsidRPr="00E7226D" w:rsidRDefault="00F7719E" w:rsidP="0036410A">
      <w:pPr>
        <w:spacing w:line="271" w:lineRule="exact"/>
        <w:ind w:right="-20"/>
        <w:jc w:val="both"/>
        <w:rPr>
          <w:u w:color="000000"/>
        </w:rPr>
      </w:pPr>
      <w:r w:rsidRPr="00E7226D">
        <w:rPr>
          <w:u w:color="000000"/>
        </w:rPr>
        <w:t xml:space="preserve">the excused absence(s). Except in extraordinary circumstance, no make-up exams will be arranged during the last three days before the final exam period begins. </w:t>
      </w:r>
    </w:p>
    <w:p w14:paraId="717AAFBA" w14:textId="77777777" w:rsidR="00F7719E" w:rsidRPr="00E7226D" w:rsidRDefault="00F7719E" w:rsidP="00DE1AC1">
      <w:pPr>
        <w:spacing w:line="271" w:lineRule="exact"/>
        <w:ind w:left="720" w:right="-20"/>
        <w:jc w:val="both"/>
        <w:rPr>
          <w:u w:val="single" w:color="000000"/>
        </w:rPr>
      </w:pPr>
    </w:p>
    <w:p w14:paraId="196C9A94" w14:textId="6A3AB6B3" w:rsidR="00F7719E" w:rsidRPr="00E7226D" w:rsidRDefault="00F7719E" w:rsidP="00DE1AC1">
      <w:pPr>
        <w:spacing w:line="271" w:lineRule="exact"/>
        <w:ind w:left="720" w:right="-20"/>
        <w:jc w:val="both"/>
        <w:rPr>
          <w:b/>
          <w:u w:color="000000"/>
        </w:rPr>
      </w:pPr>
      <w:r w:rsidRPr="00E7226D">
        <w:rPr>
          <w:b/>
          <w:u w:color="000000"/>
        </w:rPr>
        <w:t xml:space="preserve">Late papers/assignments will receive a </w:t>
      </w:r>
      <w:r w:rsidR="00220F53">
        <w:rPr>
          <w:b/>
          <w:u w:color="000000"/>
        </w:rPr>
        <w:t>1</w:t>
      </w:r>
      <w:r w:rsidRPr="00E7226D">
        <w:rPr>
          <w:b/>
          <w:u w:color="000000"/>
        </w:rPr>
        <w:t>5% deduction in grade for each day they are late.</w:t>
      </w:r>
    </w:p>
    <w:p w14:paraId="56EE48EE" w14:textId="77777777" w:rsidR="00F7719E" w:rsidRPr="00E7226D" w:rsidRDefault="00F7719E" w:rsidP="00DE1AC1">
      <w:pPr>
        <w:spacing w:line="271" w:lineRule="exact"/>
        <w:ind w:left="720" w:right="-20"/>
        <w:jc w:val="both"/>
        <w:rPr>
          <w:u w:val="single" w:color="000000"/>
        </w:rPr>
      </w:pPr>
    </w:p>
    <w:p w14:paraId="77B5CE77" w14:textId="77777777" w:rsidR="00F7719E" w:rsidRPr="00E7226D" w:rsidRDefault="00F7719E" w:rsidP="00DE1AC1">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2AECAA62" w14:textId="77777777" w:rsidR="00FF1F07" w:rsidRPr="00E7226D" w:rsidRDefault="00FF1F07" w:rsidP="00DE1AC1">
      <w:pPr>
        <w:pStyle w:val="NormalWeb"/>
        <w:jc w:val="both"/>
      </w:pPr>
      <w:r w:rsidRPr="00E7226D">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E7226D">
        <w:rPr>
          <w:iCs/>
          <w:color w:val="000000"/>
        </w:rPr>
        <w:t>If you are having difficulty with an essay, please contact me right away!</w:t>
      </w:r>
    </w:p>
    <w:p w14:paraId="23785DFD" w14:textId="77777777" w:rsidR="00F7719E" w:rsidRPr="00E7226D" w:rsidRDefault="00F7719E" w:rsidP="00DE1AC1">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7E76B044" w14:textId="7F99FA17" w:rsidR="00F7719E" w:rsidRPr="00E7226D" w:rsidRDefault="00731A76" w:rsidP="00DE1AC1">
      <w:pPr>
        <w:pStyle w:val="NormalWeb"/>
        <w:jc w:val="both"/>
      </w:pPr>
      <w:r w:rsidRPr="00E7226D">
        <w:rPr>
          <w:b/>
          <w:bCs/>
          <w:color w:val="000000"/>
          <w:u w:val="single"/>
        </w:rPr>
        <w:t>Student Ment</w:t>
      </w:r>
      <w:r w:rsidR="00DE1AC1" w:rsidRPr="00E7226D">
        <w:rPr>
          <w:b/>
          <w:bCs/>
          <w:color w:val="000000"/>
          <w:u w:val="single"/>
        </w:rPr>
        <w:t>al Health and Well-B</w:t>
      </w:r>
      <w:r w:rsidRPr="00E7226D">
        <w:rPr>
          <w:b/>
          <w:bCs/>
          <w:color w:val="000000"/>
          <w:u w:val="single"/>
        </w:rPr>
        <w:t>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00DE1AC1" w:rsidRPr="00E7226D">
        <w:rPr>
          <w:b/>
          <w:color w:val="000000"/>
        </w:rPr>
        <w:t>Student</w:t>
      </w:r>
      <w:r w:rsidR="00DE1AC1" w:rsidRPr="00E7226D">
        <w:rPr>
          <w:color w:val="000000"/>
        </w:rPr>
        <w:t xml:space="preserve"> </w:t>
      </w:r>
      <w:r w:rsidRPr="00E7226D">
        <w:rPr>
          <w:b/>
          <w:bCs/>
          <w:color w:val="000000"/>
        </w:rPr>
        <w:t>Counseling and Psychological Services (</w:t>
      </w:r>
      <w:r w:rsidR="00DE1AC1" w:rsidRPr="00E7226D">
        <w:rPr>
          <w:b/>
          <w:bCs/>
          <w:color w:val="000000"/>
        </w:rPr>
        <w:t>SCPS</w:t>
      </w:r>
      <w:r w:rsidRPr="00E7226D">
        <w:rPr>
          <w:b/>
          <w:bCs/>
          <w:color w:val="000000"/>
        </w:rPr>
        <w:t xml:space="preserve">) </w:t>
      </w:r>
      <w:r w:rsidRPr="00E7226D">
        <w:rPr>
          <w:color w:val="000000"/>
        </w:rPr>
        <w:t xml:space="preserve">at </w:t>
      </w:r>
      <w:r w:rsidRPr="00E7226D">
        <w:rPr>
          <w:b/>
          <w:color w:val="000000"/>
        </w:rPr>
        <w:t>(</w:t>
      </w:r>
      <w:r w:rsidR="00DE1AC1" w:rsidRPr="00E7226D">
        <w:rPr>
          <w:b/>
        </w:rPr>
        <w:t>334) 844-5123</w:t>
      </w:r>
      <w:r w:rsidR="00134C4E">
        <w:rPr>
          <w:b/>
        </w:rPr>
        <w:t xml:space="preserve"> </w:t>
      </w:r>
      <w:r w:rsidRPr="00E7226D">
        <w:rPr>
          <w:b/>
          <w:color w:val="000000"/>
        </w:rPr>
        <w:t>and</w:t>
      </w:r>
      <w:r w:rsidR="00DE1AC1" w:rsidRPr="00E7226D">
        <w:rPr>
          <w:color w:val="000000"/>
        </w:rPr>
        <w:t xml:space="preserve"> </w:t>
      </w:r>
      <w:hyperlink r:id="rId17" w:history="1">
        <w:r w:rsidR="00DE1AC1" w:rsidRPr="00E7226D">
          <w:rPr>
            <w:rStyle w:val="Hyperlink"/>
          </w:rPr>
          <w:t>http://wp.auburn.edu/scs</w:t>
        </w:r>
      </w:hyperlink>
      <w:r w:rsidR="00DE1AC1" w:rsidRPr="00E7226D">
        <w:t xml:space="preserve"> </w:t>
      </w:r>
      <w:r w:rsidRPr="00E7226D">
        <w:rPr>
          <w:color w:val="000000"/>
        </w:rPr>
        <w:t xml:space="preserve">during and after hours, on weekends and holidays, or through its counselors physically located in </w:t>
      </w:r>
      <w:r w:rsidR="00DE1AC1" w:rsidRPr="00E7226D">
        <w:rPr>
          <w:color w:val="000000"/>
        </w:rPr>
        <w:t>the Medical Clinical and Haley Center</w:t>
      </w:r>
      <w:r w:rsidRPr="00E7226D">
        <w:rPr>
          <w:color w:val="000000"/>
        </w:rPr>
        <w:t xml:space="preserve">. </w:t>
      </w:r>
      <w:r w:rsidR="00DE1AC1" w:rsidRPr="00E7226D">
        <w:t xml:space="preserve">The East Alabama Mental Health Center has a toll free number that may be called 24 hours a day, 365 days a year for emergencies at </w:t>
      </w:r>
      <w:r w:rsidR="00DE1AC1" w:rsidRPr="00E7226D">
        <w:rPr>
          <w:rStyle w:val="Strong"/>
        </w:rPr>
        <w:t>800-815-0630</w:t>
      </w:r>
      <w:r w:rsidR="00DE1AC1" w:rsidRPr="00E7226D">
        <w:t>. The clinician on-call will assist you as needed.</w:t>
      </w:r>
    </w:p>
    <w:p w14:paraId="14F5847A" w14:textId="77777777" w:rsidR="00F7719E" w:rsidRPr="00E7226D" w:rsidRDefault="00F7719E" w:rsidP="00DE1AC1">
      <w:pPr>
        <w:spacing w:line="271" w:lineRule="exact"/>
        <w:ind w:right="-20"/>
        <w:jc w:val="both"/>
        <w:rPr>
          <w:u w:color="000000"/>
        </w:rPr>
      </w:pPr>
      <w:r w:rsidRPr="00E7226D">
        <w:rPr>
          <w:b/>
          <w:u w:val="single" w:color="000000"/>
        </w:rPr>
        <w:lastRenderedPageBreak/>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E7226D" w:rsidRDefault="00F7719E" w:rsidP="00DE1AC1">
      <w:pPr>
        <w:spacing w:line="271" w:lineRule="exact"/>
        <w:ind w:left="720" w:right="-20"/>
        <w:jc w:val="both"/>
        <w:rPr>
          <w:u w:color="000000"/>
        </w:rPr>
      </w:pPr>
    </w:p>
    <w:p w14:paraId="367F3046" w14:textId="77777777" w:rsidR="00F7719E" w:rsidRPr="00E7226D" w:rsidRDefault="00F7719E" w:rsidP="00DE1AC1">
      <w:pPr>
        <w:spacing w:line="271" w:lineRule="exact"/>
        <w:ind w:right="-20"/>
        <w:jc w:val="both"/>
        <w:rPr>
          <w:u w:color="000000"/>
        </w:rPr>
      </w:pPr>
      <w:r w:rsidRPr="00E7226D">
        <w:rPr>
          <w:u w:color="000000"/>
        </w:rPr>
        <w:t xml:space="preserve">a. Engage in responsible and ethical professional practices </w:t>
      </w:r>
    </w:p>
    <w:p w14:paraId="366DEEEA" w14:textId="77777777" w:rsidR="00F7719E" w:rsidRPr="00E7226D" w:rsidRDefault="00F7719E" w:rsidP="00DE1AC1">
      <w:pPr>
        <w:spacing w:line="271" w:lineRule="exact"/>
        <w:ind w:right="-20"/>
        <w:jc w:val="both"/>
        <w:rPr>
          <w:u w:color="000000"/>
        </w:rPr>
      </w:pPr>
      <w:r w:rsidRPr="00E7226D">
        <w:rPr>
          <w:u w:color="000000"/>
        </w:rPr>
        <w:t xml:space="preserve">b. Contribute to collaborative learning communities </w:t>
      </w:r>
    </w:p>
    <w:p w14:paraId="725A6B4D" w14:textId="77777777" w:rsidR="00F7719E" w:rsidRPr="00E7226D" w:rsidRDefault="00F7719E" w:rsidP="00DE1AC1">
      <w:pPr>
        <w:spacing w:line="271" w:lineRule="exact"/>
        <w:ind w:right="-20"/>
        <w:jc w:val="both"/>
        <w:rPr>
          <w:u w:color="000000"/>
        </w:rPr>
      </w:pPr>
      <w:r w:rsidRPr="00E7226D">
        <w:rPr>
          <w:u w:color="000000"/>
        </w:rPr>
        <w:t xml:space="preserve">c. Demonstrate a commitment to diversity </w:t>
      </w:r>
    </w:p>
    <w:p w14:paraId="236293F0" w14:textId="77777777" w:rsidR="00F7719E" w:rsidRPr="00E7226D" w:rsidRDefault="00F7719E" w:rsidP="00DE1AC1">
      <w:pPr>
        <w:spacing w:line="271" w:lineRule="exact"/>
        <w:ind w:right="-20"/>
        <w:jc w:val="both"/>
        <w:rPr>
          <w:u w:color="000000"/>
        </w:rPr>
      </w:pPr>
      <w:r w:rsidRPr="00E7226D">
        <w:rPr>
          <w:u w:color="000000"/>
        </w:rPr>
        <w:t>d. Model and nurture intellectual vitality</w:t>
      </w:r>
    </w:p>
    <w:p w14:paraId="121FD38A" w14:textId="77777777" w:rsidR="00F7719E" w:rsidRPr="00E7226D" w:rsidRDefault="00F7719E" w:rsidP="00DE1AC1">
      <w:pPr>
        <w:jc w:val="both"/>
      </w:pPr>
    </w:p>
    <w:p w14:paraId="476B53C0" w14:textId="528001DA" w:rsidR="00F7719E" w:rsidRDefault="00F7719E" w:rsidP="00DE1AC1">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8" w:history="1">
        <w:r w:rsidRPr="00E7226D">
          <w:rPr>
            <w:rStyle w:val="Hyperlink"/>
          </w:rPr>
          <w:t>www.auburn.edu/titleix</w:t>
        </w:r>
      </w:hyperlink>
    </w:p>
    <w:p w14:paraId="13D3F91E" w14:textId="46089D1C" w:rsidR="005065B3" w:rsidRDefault="005065B3" w:rsidP="00DE1AC1">
      <w:pPr>
        <w:jc w:val="both"/>
        <w:rPr>
          <w:rStyle w:val="Hyperlink"/>
        </w:rPr>
      </w:pPr>
    </w:p>
    <w:p w14:paraId="276494B3" w14:textId="77777777" w:rsidR="005065B3" w:rsidRPr="00E7226D" w:rsidRDefault="005065B3" w:rsidP="00DE1AC1">
      <w:pPr>
        <w:jc w:val="both"/>
      </w:pPr>
    </w:p>
    <w:p w14:paraId="1FE2DD96" w14:textId="77777777" w:rsidR="00F7719E" w:rsidRPr="00E7226D" w:rsidRDefault="00F7719E" w:rsidP="00DE1AC1">
      <w:pPr>
        <w:jc w:val="both"/>
        <w:rPr>
          <w:i/>
          <w:sz w:val="18"/>
          <w:szCs w:val="18"/>
        </w:rPr>
      </w:pPr>
    </w:p>
    <w:p w14:paraId="07F023C8" w14:textId="02D7B427" w:rsidR="00F7719E" w:rsidRDefault="00FF1F07" w:rsidP="00D8358C">
      <w:pPr>
        <w:jc w:val="both"/>
      </w:pPr>
      <w:r w:rsidRPr="00E7226D">
        <w:rPr>
          <w:i/>
        </w:rPr>
        <w:t xml:space="preserve">Course Policies Adapted for Use from </w:t>
      </w:r>
      <w:r w:rsidRPr="00E7226D">
        <w:rPr>
          <w:i/>
          <w:color w:val="000000"/>
        </w:rPr>
        <w:t>CRLT, University of Michigan.</w:t>
      </w:r>
    </w:p>
    <w:sectPr w:rsidR="00F7719E" w:rsidSect="00F7719E">
      <w:footerReference w:type="defaul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7327" w14:textId="77777777" w:rsidR="009C1A8B" w:rsidRDefault="009C1A8B" w:rsidP="001B6572">
      <w:r>
        <w:separator/>
      </w:r>
    </w:p>
  </w:endnote>
  <w:endnote w:type="continuationSeparator" w:id="0">
    <w:p w14:paraId="13BD070B" w14:textId="77777777" w:rsidR="009C1A8B" w:rsidRDefault="009C1A8B"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19EF" w14:textId="77777777" w:rsidR="009C1A8B" w:rsidRDefault="009C1A8B" w:rsidP="001B6572">
      <w:r>
        <w:separator/>
      </w:r>
    </w:p>
  </w:footnote>
  <w:footnote w:type="continuationSeparator" w:id="0">
    <w:p w14:paraId="12E67B91" w14:textId="77777777" w:rsidR="009C1A8B" w:rsidRDefault="009C1A8B"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44122"/>
    <w:multiLevelType w:val="multilevel"/>
    <w:tmpl w:val="0BE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903834">
    <w:abstractNumId w:val="3"/>
  </w:num>
  <w:num w:numId="2" w16cid:durableId="175848468">
    <w:abstractNumId w:val="1"/>
  </w:num>
  <w:num w:numId="3" w16cid:durableId="1783383611">
    <w:abstractNumId w:val="0"/>
  </w:num>
  <w:num w:numId="4" w16cid:durableId="219754963">
    <w:abstractNumId w:val="4"/>
  </w:num>
  <w:num w:numId="5" w16cid:durableId="2119330348">
    <w:abstractNumId w:val="6"/>
  </w:num>
  <w:num w:numId="6" w16cid:durableId="399866558">
    <w:abstractNumId w:val="2"/>
  </w:num>
  <w:num w:numId="7" w16cid:durableId="550574635">
    <w:abstractNumId w:val="5"/>
  </w:num>
  <w:num w:numId="8" w16cid:durableId="500585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0310F1"/>
    <w:rsid w:val="000332DE"/>
    <w:rsid w:val="0005450A"/>
    <w:rsid w:val="00086A28"/>
    <w:rsid w:val="000904DD"/>
    <w:rsid w:val="000C0C10"/>
    <w:rsid w:val="000D5420"/>
    <w:rsid w:val="001010A6"/>
    <w:rsid w:val="00117F02"/>
    <w:rsid w:val="00134C4E"/>
    <w:rsid w:val="001472E4"/>
    <w:rsid w:val="00151042"/>
    <w:rsid w:val="001612B4"/>
    <w:rsid w:val="001613B9"/>
    <w:rsid w:val="00165BA7"/>
    <w:rsid w:val="0017321C"/>
    <w:rsid w:val="001976BB"/>
    <w:rsid w:val="001A426E"/>
    <w:rsid w:val="001B31BB"/>
    <w:rsid w:val="001B6572"/>
    <w:rsid w:val="001B7B0E"/>
    <w:rsid w:val="001C5305"/>
    <w:rsid w:val="001C609F"/>
    <w:rsid w:val="001D5900"/>
    <w:rsid w:val="001F239B"/>
    <w:rsid w:val="00202319"/>
    <w:rsid w:val="00204059"/>
    <w:rsid w:val="00206195"/>
    <w:rsid w:val="00214C33"/>
    <w:rsid w:val="00220F53"/>
    <w:rsid w:val="0022549F"/>
    <w:rsid w:val="00231574"/>
    <w:rsid w:val="0024090F"/>
    <w:rsid w:val="002663BE"/>
    <w:rsid w:val="00277355"/>
    <w:rsid w:val="002863EC"/>
    <w:rsid w:val="00297320"/>
    <w:rsid w:val="002C27BD"/>
    <w:rsid w:val="002C430D"/>
    <w:rsid w:val="002D35FB"/>
    <w:rsid w:val="002E5E94"/>
    <w:rsid w:val="00325B91"/>
    <w:rsid w:val="00326E03"/>
    <w:rsid w:val="00355634"/>
    <w:rsid w:val="0036410A"/>
    <w:rsid w:val="003C15A2"/>
    <w:rsid w:val="003C4E8D"/>
    <w:rsid w:val="003D6E50"/>
    <w:rsid w:val="003E49D5"/>
    <w:rsid w:val="003F02EB"/>
    <w:rsid w:val="003F4BD4"/>
    <w:rsid w:val="00436C2F"/>
    <w:rsid w:val="0043719E"/>
    <w:rsid w:val="004372D8"/>
    <w:rsid w:val="00443AE2"/>
    <w:rsid w:val="00457D9D"/>
    <w:rsid w:val="004600ED"/>
    <w:rsid w:val="00460713"/>
    <w:rsid w:val="00472787"/>
    <w:rsid w:val="00475E89"/>
    <w:rsid w:val="00482772"/>
    <w:rsid w:val="00486978"/>
    <w:rsid w:val="004A4DCA"/>
    <w:rsid w:val="004A7813"/>
    <w:rsid w:val="004B36F6"/>
    <w:rsid w:val="004C24F4"/>
    <w:rsid w:val="004D1842"/>
    <w:rsid w:val="004E57D0"/>
    <w:rsid w:val="005065B3"/>
    <w:rsid w:val="0051790E"/>
    <w:rsid w:val="00557407"/>
    <w:rsid w:val="00567C73"/>
    <w:rsid w:val="00593027"/>
    <w:rsid w:val="005A4875"/>
    <w:rsid w:val="005D1693"/>
    <w:rsid w:val="00614410"/>
    <w:rsid w:val="00623718"/>
    <w:rsid w:val="0062587F"/>
    <w:rsid w:val="00625C0B"/>
    <w:rsid w:val="0065285F"/>
    <w:rsid w:val="006666C7"/>
    <w:rsid w:val="0068782A"/>
    <w:rsid w:val="006971A2"/>
    <w:rsid w:val="006A4EC6"/>
    <w:rsid w:val="006D5F6D"/>
    <w:rsid w:val="00715F02"/>
    <w:rsid w:val="00722200"/>
    <w:rsid w:val="00731A76"/>
    <w:rsid w:val="007352E9"/>
    <w:rsid w:val="007519BB"/>
    <w:rsid w:val="00762079"/>
    <w:rsid w:val="00772DC0"/>
    <w:rsid w:val="00776154"/>
    <w:rsid w:val="00792822"/>
    <w:rsid w:val="00797BC9"/>
    <w:rsid w:val="007A2830"/>
    <w:rsid w:val="007A41E0"/>
    <w:rsid w:val="007B3E07"/>
    <w:rsid w:val="007C2B39"/>
    <w:rsid w:val="007D02A9"/>
    <w:rsid w:val="007D063E"/>
    <w:rsid w:val="007F53E7"/>
    <w:rsid w:val="00811CBC"/>
    <w:rsid w:val="00827562"/>
    <w:rsid w:val="00836F82"/>
    <w:rsid w:val="008420D6"/>
    <w:rsid w:val="00855947"/>
    <w:rsid w:val="00890A71"/>
    <w:rsid w:val="00897D8B"/>
    <w:rsid w:val="008B1002"/>
    <w:rsid w:val="008C1DA2"/>
    <w:rsid w:val="008C6918"/>
    <w:rsid w:val="008E069E"/>
    <w:rsid w:val="008F0BF1"/>
    <w:rsid w:val="008F5451"/>
    <w:rsid w:val="0091548C"/>
    <w:rsid w:val="00926BD5"/>
    <w:rsid w:val="00932D8B"/>
    <w:rsid w:val="00935EFB"/>
    <w:rsid w:val="009612F0"/>
    <w:rsid w:val="00962507"/>
    <w:rsid w:val="00973D45"/>
    <w:rsid w:val="00977C1C"/>
    <w:rsid w:val="00987594"/>
    <w:rsid w:val="009B29C5"/>
    <w:rsid w:val="009C1A8B"/>
    <w:rsid w:val="009E3B02"/>
    <w:rsid w:val="009E7790"/>
    <w:rsid w:val="009F3752"/>
    <w:rsid w:val="009F5F3B"/>
    <w:rsid w:val="00A0086E"/>
    <w:rsid w:val="00A21189"/>
    <w:rsid w:val="00A313AC"/>
    <w:rsid w:val="00A411BF"/>
    <w:rsid w:val="00AA5294"/>
    <w:rsid w:val="00AB1A97"/>
    <w:rsid w:val="00B16E31"/>
    <w:rsid w:val="00B24B58"/>
    <w:rsid w:val="00B67956"/>
    <w:rsid w:val="00BB3BC0"/>
    <w:rsid w:val="00BB50D6"/>
    <w:rsid w:val="00BB5821"/>
    <w:rsid w:val="00BC1416"/>
    <w:rsid w:val="00BC7499"/>
    <w:rsid w:val="00C210E5"/>
    <w:rsid w:val="00C45DAF"/>
    <w:rsid w:val="00C81459"/>
    <w:rsid w:val="00C81F58"/>
    <w:rsid w:val="00C8470C"/>
    <w:rsid w:val="00C90BBA"/>
    <w:rsid w:val="00CA1AD2"/>
    <w:rsid w:val="00CA4655"/>
    <w:rsid w:val="00CC2135"/>
    <w:rsid w:val="00CE7E5A"/>
    <w:rsid w:val="00CF02C7"/>
    <w:rsid w:val="00CF5FF3"/>
    <w:rsid w:val="00D3322E"/>
    <w:rsid w:val="00D3499B"/>
    <w:rsid w:val="00D46661"/>
    <w:rsid w:val="00D563A8"/>
    <w:rsid w:val="00D65D71"/>
    <w:rsid w:val="00D65DD6"/>
    <w:rsid w:val="00D6669E"/>
    <w:rsid w:val="00D8358C"/>
    <w:rsid w:val="00D848F8"/>
    <w:rsid w:val="00D938CB"/>
    <w:rsid w:val="00DA0AE6"/>
    <w:rsid w:val="00DA7AAD"/>
    <w:rsid w:val="00DB412B"/>
    <w:rsid w:val="00DE1A78"/>
    <w:rsid w:val="00DE1AC1"/>
    <w:rsid w:val="00DF2685"/>
    <w:rsid w:val="00E01C8A"/>
    <w:rsid w:val="00E1626C"/>
    <w:rsid w:val="00E27C4A"/>
    <w:rsid w:val="00E32D0D"/>
    <w:rsid w:val="00E34967"/>
    <w:rsid w:val="00E65512"/>
    <w:rsid w:val="00E7226D"/>
    <w:rsid w:val="00E7501B"/>
    <w:rsid w:val="00E766B3"/>
    <w:rsid w:val="00EA008B"/>
    <w:rsid w:val="00EB1482"/>
    <w:rsid w:val="00ED567A"/>
    <w:rsid w:val="00EE7E53"/>
    <w:rsid w:val="00EF509F"/>
    <w:rsid w:val="00F26EAF"/>
    <w:rsid w:val="00F50A9E"/>
    <w:rsid w:val="00F522B3"/>
    <w:rsid w:val="00F607D1"/>
    <w:rsid w:val="00F60F41"/>
    <w:rsid w:val="00F61A07"/>
    <w:rsid w:val="00F629FD"/>
    <w:rsid w:val="00F65A08"/>
    <w:rsid w:val="00F7719E"/>
    <w:rsid w:val="00F86D8E"/>
    <w:rsid w:val="00F94ED9"/>
    <w:rsid w:val="00FB41B0"/>
    <w:rsid w:val="00FE040B"/>
    <w:rsid w:val="00FE711E"/>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1Char">
    <w:name w:val="Heading 1 Char"/>
    <w:basedOn w:val="DefaultParagraphFont"/>
    <w:link w:val="Heading1"/>
    <w:uiPriority w:val="9"/>
    <w:rsid w:val="00797BC9"/>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797BC9"/>
  </w:style>
  <w:style w:type="character" w:styleId="UnresolvedMention">
    <w:name w:val="Unresolved Mention"/>
    <w:basedOn w:val="DefaultParagraphFont"/>
    <w:uiPriority w:val="99"/>
    <w:semiHidden/>
    <w:unhideWhenUsed/>
    <w:rsid w:val="0077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3446">
      <w:bodyDiv w:val="1"/>
      <w:marLeft w:val="0"/>
      <w:marRight w:val="0"/>
      <w:marTop w:val="0"/>
      <w:marBottom w:val="0"/>
      <w:divBdr>
        <w:top w:val="none" w:sz="0" w:space="0" w:color="auto"/>
        <w:left w:val="none" w:sz="0" w:space="0" w:color="auto"/>
        <w:bottom w:val="none" w:sz="0" w:space="0" w:color="auto"/>
        <w:right w:val="none" w:sz="0" w:space="0" w:color="auto"/>
      </w:divBdr>
      <w:divsChild>
        <w:div w:id="140319155">
          <w:marLeft w:val="0"/>
          <w:marRight w:val="0"/>
          <w:marTop w:val="0"/>
          <w:marBottom w:val="0"/>
          <w:divBdr>
            <w:top w:val="single" w:sz="6" w:space="9" w:color="CCCCCC"/>
            <w:left w:val="none" w:sz="0" w:space="9" w:color="auto"/>
            <w:bottom w:val="none" w:sz="0" w:space="9" w:color="auto"/>
            <w:right w:val="none" w:sz="0" w:space="9" w:color="auto"/>
          </w:divBdr>
          <w:divsChild>
            <w:div w:id="19616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53598931">
      <w:bodyDiv w:val="1"/>
      <w:marLeft w:val="0"/>
      <w:marRight w:val="0"/>
      <w:marTop w:val="0"/>
      <w:marBottom w:val="0"/>
      <w:divBdr>
        <w:top w:val="none" w:sz="0" w:space="0" w:color="auto"/>
        <w:left w:val="none" w:sz="0" w:space="0" w:color="auto"/>
        <w:bottom w:val="none" w:sz="0" w:space="0" w:color="auto"/>
        <w:right w:val="none" w:sz="0" w:space="0" w:color="auto"/>
      </w:divBdr>
      <w:divsChild>
        <w:div w:id="1993560199">
          <w:marLeft w:val="0"/>
          <w:marRight w:val="0"/>
          <w:marTop w:val="0"/>
          <w:marBottom w:val="0"/>
          <w:divBdr>
            <w:top w:val="none" w:sz="0" w:space="0" w:color="auto"/>
            <w:left w:val="none" w:sz="0" w:space="0" w:color="auto"/>
            <w:bottom w:val="none" w:sz="0" w:space="0" w:color="auto"/>
            <w:right w:val="none" w:sz="0" w:space="0" w:color="auto"/>
          </w:divBdr>
          <w:divsChild>
            <w:div w:id="275600850">
              <w:marLeft w:val="0"/>
              <w:marRight w:val="0"/>
              <w:marTop w:val="0"/>
              <w:marBottom w:val="0"/>
              <w:divBdr>
                <w:top w:val="none" w:sz="0" w:space="0" w:color="auto"/>
                <w:left w:val="none" w:sz="0" w:space="0" w:color="auto"/>
                <w:bottom w:val="none" w:sz="0" w:space="0" w:color="auto"/>
                <w:right w:val="none" w:sz="0" w:space="0" w:color="auto"/>
              </w:divBdr>
            </w:div>
          </w:divsChild>
        </w:div>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097553504">
      <w:bodyDiv w:val="1"/>
      <w:marLeft w:val="0"/>
      <w:marRight w:val="0"/>
      <w:marTop w:val="0"/>
      <w:marBottom w:val="0"/>
      <w:divBdr>
        <w:top w:val="none" w:sz="0" w:space="0" w:color="auto"/>
        <w:left w:val="none" w:sz="0" w:space="0" w:color="auto"/>
        <w:bottom w:val="none" w:sz="0" w:space="0" w:color="auto"/>
        <w:right w:val="none" w:sz="0" w:space="0" w:color="auto"/>
      </w:divBdr>
      <w:divsChild>
        <w:div w:id="483354142">
          <w:marLeft w:val="0"/>
          <w:marRight w:val="0"/>
          <w:marTop w:val="0"/>
          <w:marBottom w:val="0"/>
          <w:divBdr>
            <w:top w:val="none" w:sz="0" w:space="0" w:color="auto"/>
            <w:left w:val="none" w:sz="0" w:space="0" w:color="auto"/>
            <w:bottom w:val="none" w:sz="0" w:space="0" w:color="auto"/>
            <w:right w:val="none" w:sz="0" w:space="0" w:color="auto"/>
          </w:divBdr>
          <w:divsChild>
            <w:div w:id="1375041678">
              <w:marLeft w:val="0"/>
              <w:marRight w:val="0"/>
              <w:marTop w:val="0"/>
              <w:marBottom w:val="0"/>
              <w:divBdr>
                <w:top w:val="none" w:sz="0" w:space="0" w:color="auto"/>
                <w:left w:val="none" w:sz="0" w:space="0" w:color="auto"/>
                <w:bottom w:val="none" w:sz="0" w:space="0" w:color="auto"/>
                <w:right w:val="none" w:sz="0" w:space="0" w:color="auto"/>
              </w:divBdr>
            </w:div>
          </w:divsChild>
        </w:div>
        <w:div w:id="882326957">
          <w:marLeft w:val="0"/>
          <w:marRight w:val="0"/>
          <w:marTop w:val="0"/>
          <w:marBottom w:val="0"/>
          <w:divBdr>
            <w:top w:val="none" w:sz="0" w:space="0" w:color="auto"/>
            <w:left w:val="none" w:sz="0" w:space="0" w:color="auto"/>
            <w:bottom w:val="none" w:sz="0" w:space="0" w:color="auto"/>
            <w:right w:val="none" w:sz="0" w:space="0" w:color="auto"/>
          </w:divBdr>
          <w:divsChild>
            <w:div w:id="874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i/lgbt/resources/language.aspx" TargetMode="External"/><Relationship Id="rId13" Type="http://schemas.openxmlformats.org/officeDocument/2006/relationships/hyperlink" Target="https://www.cdc.gov/nchhstp/newsroom/docs/factsheets/hiv-and-aids-in-america-a-snapshot-508.pdf" TargetMode="External"/><Relationship Id="rId18" Type="http://schemas.openxmlformats.org/officeDocument/2006/relationships/hyperlink" Target="http://www.auburn.edu/titlei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mailsona@auburn.edu" TargetMode="External"/><Relationship Id="rId12" Type="http://schemas.openxmlformats.org/officeDocument/2006/relationships/hyperlink" Target="https://doi-org.spot.lib.auburn.edu/10.1080/15546128.2014.900465" TargetMode="External"/><Relationship Id="rId17"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hyperlink" Target="https://www.nytimes.com/2017/11/27/opinion/gay-wedding-cake.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c.org/files/documents/HRC_Equality_Forward_2009.pdf" TargetMode="External"/><Relationship Id="rId5" Type="http://schemas.openxmlformats.org/officeDocument/2006/relationships/footnotes" Target="footnotes.xml"/><Relationship Id="rId15" Type="http://schemas.openxmlformats.org/officeDocument/2006/relationships/hyperlink" Target="https://www.apa.org/about/policy/same-sex" TargetMode="External"/><Relationship Id="rId10" Type="http://schemas.openxmlformats.org/officeDocument/2006/relationships/hyperlink" Target="http://www.nytimes.com/2012/01/29/opinion/sunday/bruni-gay-wont-go-away-genetic-or-not.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ytimes.com/2016/07/17/magazine/when-everyone-can-be-queer-is-anyone.html" TargetMode="External"/><Relationship Id="rId14" Type="http://schemas.openxmlformats.org/officeDocument/2006/relationships/hyperlink" Target="http://www.apa.org/about/policy/hiv&#173;criminalization.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11</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Candace McConaha</cp:lastModifiedBy>
  <cp:revision>27</cp:revision>
  <dcterms:created xsi:type="dcterms:W3CDTF">2021-08-12T15:08:00Z</dcterms:created>
  <dcterms:modified xsi:type="dcterms:W3CDTF">2022-08-27T15:28:00Z</dcterms:modified>
</cp:coreProperties>
</file>