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3F393B81"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060282">
        <w:rPr>
          <w:b/>
          <w:bCs/>
          <w:sz w:val="40"/>
          <w:szCs w:val="40"/>
        </w:rPr>
        <w:t>-</w:t>
      </w:r>
      <w:r w:rsidR="006F07D6">
        <w:rPr>
          <w:b/>
          <w:bCs/>
          <w:sz w:val="40"/>
          <w:szCs w:val="40"/>
        </w:rPr>
        <w:t>00</w:t>
      </w:r>
      <w:r w:rsidR="0040675B">
        <w:rPr>
          <w:b/>
          <w:bCs/>
          <w:sz w:val="40"/>
          <w:szCs w:val="40"/>
        </w:rPr>
        <w:t>5</w:t>
      </w:r>
    </w:p>
    <w:p w14:paraId="653A9958" w14:textId="6DD00BB6"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41864C0A" w14:textId="7F8256FE" w:rsidR="00505E13" w:rsidRPr="00DE6A3C" w:rsidRDefault="00E707CD" w:rsidP="00505E13">
      <w:pPr>
        <w:jc w:val="center"/>
        <w:rPr>
          <w:b/>
          <w:bCs/>
          <w:sz w:val="32"/>
          <w:szCs w:val="32"/>
        </w:rPr>
      </w:pPr>
      <w:r>
        <w:rPr>
          <w:b/>
          <w:bCs/>
          <w:i/>
          <w:iCs/>
          <w:sz w:val="30"/>
          <w:szCs w:val="30"/>
        </w:rPr>
        <w:t>Fall</w:t>
      </w:r>
      <w:r w:rsidR="008A04D9" w:rsidRPr="00DE6A3C">
        <w:rPr>
          <w:b/>
          <w:bCs/>
          <w:i/>
          <w:iCs/>
          <w:sz w:val="30"/>
          <w:szCs w:val="30"/>
        </w:rPr>
        <w:t xml:space="preserve"> 202</w:t>
      </w:r>
      <w:r w:rsidR="0040675B">
        <w:rPr>
          <w:b/>
          <w:bCs/>
          <w:i/>
          <w:iCs/>
          <w:sz w:val="30"/>
          <w:szCs w:val="30"/>
        </w:rPr>
        <w:t>2</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78990C54"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4550231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26B5AAD9"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B138B9">
        <w:rPr>
          <w:rFonts w:ascii="Times New Roman" w:hAnsi="Times New Roman" w:cs="Times New Roman"/>
          <w:b/>
          <w:bCs/>
          <w:color w:val="000000"/>
          <w:sz w:val="22"/>
          <w:szCs w:val="22"/>
        </w:rPr>
        <w:t>Wednesday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140AD0">
        <w:rPr>
          <w:rFonts w:ascii="Times New Roman" w:hAnsi="Times New Roman" w:cs="Times New Roman"/>
          <w:b/>
          <w:bCs/>
          <w:color w:val="000000"/>
          <w:sz w:val="22"/>
          <w:szCs w:val="22"/>
        </w:rPr>
        <w:t>2011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445E3D05" w14:textId="30C54C30" w:rsidR="00804643"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6E57C07B" w14:textId="44747FE1"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B138B9">
        <w:rPr>
          <w:rFonts w:ascii="Times New Roman" w:hAnsi="Times New Roman" w:cs="Times New Roman"/>
          <w:color w:val="000000"/>
          <w:sz w:val="22"/>
          <w:szCs w:val="22"/>
        </w:rPr>
        <w:t>, August 2021</w:t>
      </w:r>
      <w:r w:rsidR="000E4436">
        <w:rPr>
          <w:rFonts w:ascii="Times New Roman" w:hAnsi="Times New Roman" w:cs="Times New Roman"/>
          <w:color w:val="000000"/>
          <w:sz w:val="22"/>
          <w:szCs w:val="22"/>
        </w:rPr>
        <w:t>, August 2022</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571F7D69" w14:textId="5F3AAC17" w:rsidR="00DF286A" w:rsidRDefault="00E92971" w:rsidP="000E4436">
      <w:pPr>
        <w:widowControl/>
        <w:ind w:left="720" w:hanging="720"/>
        <w:rPr>
          <w:rFonts w:ascii="Times New Roman" w:hAnsi="Times New Roman" w:cs="Times New Roman"/>
          <w:sz w:val="22"/>
          <w:szCs w:val="22"/>
          <w:shd w:val="clear" w:color="auto" w:fill="FFFFFF"/>
        </w:rPr>
      </w:pPr>
      <w:r w:rsidRPr="003F000C">
        <w:rPr>
          <w:rFonts w:ascii="Times New Roman" w:hAnsi="Times New Roman" w:cs="Times New Roman"/>
          <w:sz w:val="22"/>
          <w:szCs w:val="22"/>
          <w:shd w:val="clear" w:color="auto" w:fill="FFFFFF"/>
        </w:rPr>
        <w:t>Dobson, K.S. (</w:t>
      </w:r>
      <w:r w:rsidR="00E66B04">
        <w:rPr>
          <w:rFonts w:ascii="Times New Roman" w:hAnsi="Times New Roman" w:cs="Times New Roman"/>
          <w:sz w:val="22"/>
          <w:szCs w:val="22"/>
          <w:shd w:val="clear" w:color="auto" w:fill="FFFFFF"/>
        </w:rPr>
        <w:t>2012</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Theories of psychotherapy.</w:t>
      </w:r>
      <w:r w:rsidR="0031040C">
        <w:rPr>
          <w:rFonts w:ascii="Times New Roman" w:hAnsi="Times New Roman" w:cs="Times New Roman"/>
          <w:i/>
          <w:iCs/>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Cognitive therapy</w:t>
      </w:r>
      <w:r w:rsidRPr="003F000C">
        <w:rPr>
          <w:rFonts w:ascii="Times New Roman" w:hAnsi="Times New Roman" w:cs="Times New Roman"/>
          <w:i/>
          <w:iCs/>
          <w:sz w:val="22"/>
          <w:szCs w:val="22"/>
          <w:shd w:val="clear" w:color="auto" w:fill="FFFFFF"/>
        </w:rPr>
        <w:t>.</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sz w:val="22"/>
          <w:szCs w:val="22"/>
          <w:shd w:val="clear" w:color="auto" w:fill="FFFFFF"/>
        </w:rPr>
        <w:t>Washington, DC: American Psychological Association.</w:t>
      </w:r>
    </w:p>
    <w:p w14:paraId="68E8D11C" w14:textId="77777777" w:rsidR="002548EE" w:rsidRDefault="002548EE" w:rsidP="000E4436">
      <w:pPr>
        <w:widowControl/>
        <w:ind w:left="720" w:hanging="720"/>
        <w:rPr>
          <w:rFonts w:ascii="Times New Roman" w:hAnsi="Times New Roman" w:cs="Times New Roman"/>
          <w:sz w:val="22"/>
          <w:szCs w:val="22"/>
          <w:shd w:val="clear" w:color="auto" w:fill="FFFFFF"/>
        </w:rPr>
      </w:pPr>
    </w:p>
    <w:p w14:paraId="29F60C18" w14:textId="77777777" w:rsidR="002548EE" w:rsidRDefault="002548EE" w:rsidP="002548EE">
      <w:pPr>
        <w:widowControl/>
        <w:ind w:left="720" w:hanging="720"/>
        <w:rPr>
          <w:rFonts w:ascii="Times New Roman" w:hAnsi="Times New Roman" w:cs="Times New Roman"/>
          <w:sz w:val="22"/>
          <w:szCs w:val="22"/>
        </w:rPr>
      </w:pPr>
      <w:r w:rsidRPr="00080A49">
        <w:rPr>
          <w:rFonts w:ascii="Times New Roman" w:hAnsi="Times New Roman" w:cs="Times New Roman"/>
          <w:sz w:val="22"/>
          <w:szCs w:val="22"/>
        </w:rPr>
        <w:t xml:space="preserve">Cully, J.A., &amp; </w:t>
      </w:r>
      <w:proofErr w:type="spellStart"/>
      <w:r w:rsidRPr="00080A49">
        <w:rPr>
          <w:rFonts w:ascii="Times New Roman" w:hAnsi="Times New Roman" w:cs="Times New Roman"/>
          <w:sz w:val="22"/>
          <w:szCs w:val="22"/>
        </w:rPr>
        <w:t>Teten</w:t>
      </w:r>
      <w:proofErr w:type="spellEnd"/>
      <w:r w:rsidRPr="00080A49">
        <w:rPr>
          <w:rFonts w:ascii="Times New Roman" w:hAnsi="Times New Roman" w:cs="Times New Roman"/>
          <w:sz w:val="22"/>
          <w:szCs w:val="22"/>
        </w:rPr>
        <w:t xml:space="preserve">, A.L. (2008). </w:t>
      </w:r>
      <w:r w:rsidRPr="00080A49">
        <w:rPr>
          <w:rFonts w:ascii="Times New Roman" w:hAnsi="Times New Roman" w:cs="Times New Roman"/>
          <w:i/>
          <w:iCs/>
          <w:sz w:val="22"/>
          <w:szCs w:val="22"/>
        </w:rPr>
        <w:t>A Therapist’s Guide to Brief Cognitive Behavioral Therapy.</w:t>
      </w:r>
      <w:r w:rsidRPr="00080A49">
        <w:rPr>
          <w:rFonts w:ascii="Times New Roman" w:hAnsi="Times New Roman" w:cs="Times New Roman"/>
          <w:sz w:val="22"/>
          <w:szCs w:val="22"/>
        </w:rPr>
        <w:t xml:space="preserve"> </w:t>
      </w:r>
      <w:r>
        <w:rPr>
          <w:rFonts w:ascii="Times New Roman" w:hAnsi="Times New Roman" w:cs="Times New Roman"/>
          <w:sz w:val="22"/>
          <w:szCs w:val="22"/>
        </w:rPr>
        <w:t xml:space="preserve">Houston, TX: </w:t>
      </w:r>
      <w:r w:rsidRPr="00080A49">
        <w:rPr>
          <w:rFonts w:ascii="Times New Roman" w:hAnsi="Times New Roman" w:cs="Times New Roman"/>
          <w:sz w:val="22"/>
          <w:szCs w:val="22"/>
        </w:rPr>
        <w:t>Department of Veterans Affairs South Central MIRECC.</w:t>
      </w:r>
      <w:r>
        <w:rPr>
          <w:rFonts w:ascii="Times New Roman" w:hAnsi="Times New Roman" w:cs="Times New Roman"/>
          <w:sz w:val="22"/>
          <w:szCs w:val="22"/>
        </w:rPr>
        <w:t xml:space="preserve"> </w:t>
      </w:r>
      <w:hyperlink r:id="rId10" w:history="1">
        <w:r w:rsidRPr="00A935B2">
          <w:rPr>
            <w:rStyle w:val="Hyperlink"/>
            <w:rFonts w:ascii="Times New Roman" w:hAnsi="Times New Roman" w:cs="Times New Roman"/>
            <w:sz w:val="22"/>
            <w:szCs w:val="22"/>
          </w:rPr>
          <w:t>https://www.mirecc.va.gov/visn16/docs/therapists_guide_to_brief_cbtmanual.pdf</w:t>
        </w:r>
      </w:hyperlink>
    </w:p>
    <w:p w14:paraId="128E19FA" w14:textId="70873E65" w:rsidR="00E66B04" w:rsidRDefault="00E66B04" w:rsidP="002548EE">
      <w:pPr>
        <w:widowControl/>
        <w:rPr>
          <w:rFonts w:ascii="Times New Roman" w:hAnsi="Times New Roman" w:cs="Times New Roman"/>
          <w:sz w:val="22"/>
          <w:szCs w:val="22"/>
        </w:rPr>
      </w:pPr>
    </w:p>
    <w:p w14:paraId="0F7199D6" w14:textId="7190FC59" w:rsidR="00E66B04" w:rsidRPr="00567ACB" w:rsidRDefault="00E66B04"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Required Articles/Chapters in Canvas:</w:t>
      </w:r>
    </w:p>
    <w:p w14:paraId="2FD9E76B" w14:textId="77777777" w:rsidR="00080A49" w:rsidRPr="00080A49" w:rsidRDefault="00080A49" w:rsidP="000E4436">
      <w:pPr>
        <w:widowControl/>
        <w:ind w:left="720" w:hanging="720"/>
        <w:rPr>
          <w:rFonts w:ascii="Times New Roman" w:hAnsi="Times New Roman" w:cs="Times New Roman"/>
          <w:b/>
          <w:bCs/>
          <w:color w:val="FF0000"/>
          <w:sz w:val="22"/>
          <w:szCs w:val="22"/>
        </w:rPr>
      </w:pPr>
    </w:p>
    <w:p w14:paraId="12340F51" w14:textId="35738EA9" w:rsidR="000E4436" w:rsidRPr="000E4436" w:rsidRDefault="000E4436" w:rsidP="000E4436">
      <w:pPr>
        <w:widowControl/>
        <w:ind w:left="720" w:hanging="720"/>
        <w:rPr>
          <w:rFonts w:ascii="Times New Roman" w:hAnsi="Times New Roman" w:cs="Times New Roman"/>
          <w:b/>
          <w:bCs/>
          <w:sz w:val="22"/>
          <w:szCs w:val="22"/>
        </w:rPr>
      </w:pPr>
      <w:r w:rsidRPr="000E4436">
        <w:rPr>
          <w:rFonts w:ascii="Times New Roman" w:hAnsi="Times New Roman" w:cs="Times New Roman"/>
          <w:b/>
          <w:bCs/>
          <w:sz w:val="22"/>
          <w:szCs w:val="22"/>
        </w:rPr>
        <w:t>Week 1:</w:t>
      </w:r>
    </w:p>
    <w:p w14:paraId="0F84223B" w14:textId="77777777" w:rsidR="000E4436" w:rsidRDefault="000E4436" w:rsidP="000E4436">
      <w:pPr>
        <w:widowControl/>
        <w:ind w:left="720" w:hanging="720"/>
        <w:rPr>
          <w:rFonts w:ascii="Times New Roman" w:hAnsi="Times New Roman" w:cs="Times New Roman"/>
          <w:sz w:val="22"/>
          <w:szCs w:val="22"/>
        </w:rPr>
      </w:pPr>
    </w:p>
    <w:p w14:paraId="25367215" w14:textId="2BF5F9FC" w:rsidR="000E4436" w:rsidRDefault="000E4436" w:rsidP="000E4436">
      <w:pPr>
        <w:widowControl/>
        <w:ind w:left="720" w:hanging="720"/>
        <w:rPr>
          <w:rFonts w:ascii="Times New Roman" w:hAnsi="Times New Roman" w:cs="Times New Roman"/>
          <w:sz w:val="22"/>
          <w:szCs w:val="22"/>
        </w:rPr>
      </w:pPr>
      <w:r w:rsidRPr="000E4436">
        <w:rPr>
          <w:rFonts w:ascii="Times New Roman" w:hAnsi="Times New Roman" w:cs="Times New Roman"/>
          <w:sz w:val="22"/>
          <w:szCs w:val="22"/>
        </w:rPr>
        <w:t>Lau, A. S., Chang, D. F., Okazaki, S., &amp; Bernal, G. (2016). Psychotherapy outcome research with ethnic minorities: What is the agenda?</w:t>
      </w:r>
      <w:r>
        <w:rPr>
          <w:rFonts w:ascii="Times New Roman" w:hAnsi="Times New Roman" w:cs="Times New Roman"/>
          <w:sz w:val="22"/>
          <w:szCs w:val="22"/>
        </w:rPr>
        <w:t xml:space="preserve"> </w:t>
      </w:r>
      <w:r w:rsidRPr="000E4436">
        <w:rPr>
          <w:rFonts w:ascii="Times New Roman" w:hAnsi="Times New Roman" w:cs="Times New Roman"/>
          <w:sz w:val="22"/>
          <w:szCs w:val="22"/>
        </w:rPr>
        <w:t xml:space="preserve">In N. Zane, G. Bernal, &amp; F. T. L. Leong (Eds.), </w:t>
      </w:r>
      <w:r w:rsidRPr="000E4436">
        <w:rPr>
          <w:rFonts w:ascii="Times New Roman" w:hAnsi="Times New Roman" w:cs="Times New Roman"/>
          <w:i/>
          <w:iCs/>
          <w:sz w:val="22"/>
          <w:szCs w:val="22"/>
        </w:rPr>
        <w:t>Evidence-based psychological practice with ethnic minorities: Culturally informed research and clinical strategies</w:t>
      </w:r>
      <w:r w:rsidRPr="000E4436">
        <w:rPr>
          <w:rFonts w:ascii="Times New Roman" w:hAnsi="Times New Roman" w:cs="Times New Roman"/>
          <w:sz w:val="22"/>
          <w:szCs w:val="22"/>
        </w:rPr>
        <w:t xml:space="preserve"> (pp. 31–53). American Psychological Association. https://doi.org/10.1037/14940-003</w:t>
      </w:r>
    </w:p>
    <w:p w14:paraId="5AF8B819" w14:textId="7AFADDEA" w:rsidR="00080A49" w:rsidRDefault="00080A49" w:rsidP="000E4436">
      <w:pPr>
        <w:widowControl/>
        <w:ind w:left="720" w:hanging="720"/>
        <w:rPr>
          <w:rFonts w:ascii="Times New Roman" w:hAnsi="Times New Roman" w:cs="Times New Roman"/>
          <w:b/>
          <w:bCs/>
          <w:color w:val="FF0000"/>
          <w:sz w:val="22"/>
          <w:szCs w:val="22"/>
        </w:rPr>
      </w:pPr>
    </w:p>
    <w:p w14:paraId="2A5D9A88" w14:textId="3369963E"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Week 2:</w:t>
      </w:r>
    </w:p>
    <w:p w14:paraId="0FC765D8" w14:textId="77777777" w:rsidR="000E4436" w:rsidRDefault="000E4436" w:rsidP="000E4436">
      <w:pPr>
        <w:widowControl/>
        <w:ind w:left="720" w:hanging="720"/>
        <w:rPr>
          <w:rFonts w:ascii="Times New Roman" w:hAnsi="Times New Roman" w:cs="Times New Roman"/>
          <w:color w:val="222222"/>
          <w:sz w:val="22"/>
          <w:szCs w:val="22"/>
          <w:shd w:val="clear" w:color="auto" w:fill="FFFFFF"/>
        </w:rPr>
      </w:pPr>
    </w:p>
    <w:p w14:paraId="50BF05F7" w14:textId="1C0891A0" w:rsidR="001D6921" w:rsidRDefault="001D6921" w:rsidP="000E4436">
      <w:pPr>
        <w:widowControl/>
        <w:ind w:left="720" w:hanging="720"/>
        <w:rPr>
          <w:rFonts w:ascii="Times New Roman" w:hAnsi="Times New Roman" w:cs="Times New Roman"/>
          <w:color w:val="222222"/>
          <w:sz w:val="22"/>
          <w:szCs w:val="22"/>
          <w:shd w:val="clear" w:color="auto" w:fill="FFFFFF"/>
        </w:rPr>
      </w:pPr>
      <w:proofErr w:type="spellStart"/>
      <w:r w:rsidRPr="001D6921">
        <w:rPr>
          <w:rFonts w:ascii="Times New Roman" w:hAnsi="Times New Roman" w:cs="Times New Roman"/>
          <w:color w:val="222222"/>
          <w:sz w:val="22"/>
          <w:szCs w:val="22"/>
          <w:shd w:val="clear" w:color="auto" w:fill="FFFFFF"/>
        </w:rPr>
        <w:t>DeRubeis</w:t>
      </w:r>
      <w:proofErr w:type="spellEnd"/>
      <w:r w:rsidRPr="001D6921">
        <w:rPr>
          <w:rFonts w:ascii="Times New Roman" w:hAnsi="Times New Roman" w:cs="Times New Roman"/>
          <w:color w:val="222222"/>
          <w:sz w:val="22"/>
          <w:szCs w:val="22"/>
          <w:shd w:val="clear" w:color="auto" w:fill="FFFFFF"/>
        </w:rPr>
        <w:t xml:space="preserve">, R. J., Keefe, J. R., &amp; Beck, A. T. (2019). </w:t>
      </w:r>
      <w:r w:rsidRPr="001D6921">
        <w:rPr>
          <w:rFonts w:ascii="Times New Roman" w:hAnsi="Times New Roman" w:cs="Times New Roman"/>
          <w:i/>
          <w:iCs/>
          <w:color w:val="222222"/>
          <w:sz w:val="22"/>
          <w:szCs w:val="22"/>
          <w:shd w:val="clear" w:color="auto" w:fill="FFFFFF"/>
        </w:rPr>
        <w:t>Cognitive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218–248). </w:t>
      </w:r>
      <w:r w:rsidR="00863813">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0C991F1D"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03753DA" w14:textId="1D4BF385" w:rsidR="00863813" w:rsidRDefault="00804D89"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Beck, J.S. (2011). </w:t>
      </w:r>
      <w:r w:rsidRPr="00804D89">
        <w:rPr>
          <w:rFonts w:ascii="Times New Roman" w:hAnsi="Times New Roman" w:cs="Times New Roman"/>
          <w:i/>
          <w:iCs/>
          <w:color w:val="222222"/>
          <w:sz w:val="22"/>
          <w:szCs w:val="22"/>
          <w:shd w:val="clear" w:color="auto" w:fill="FFFFFF"/>
        </w:rPr>
        <w:t xml:space="preserve">Introduction to </w:t>
      </w:r>
      <w:r>
        <w:rPr>
          <w:rFonts w:ascii="Times New Roman" w:hAnsi="Times New Roman" w:cs="Times New Roman"/>
          <w:i/>
          <w:iCs/>
          <w:color w:val="222222"/>
          <w:sz w:val="22"/>
          <w:szCs w:val="22"/>
          <w:shd w:val="clear" w:color="auto" w:fill="FFFFFF"/>
        </w:rPr>
        <w:t>c</w:t>
      </w:r>
      <w:r w:rsidRPr="00804D89">
        <w:rPr>
          <w:rFonts w:ascii="Times New Roman" w:hAnsi="Times New Roman" w:cs="Times New Roman"/>
          <w:i/>
          <w:iCs/>
          <w:color w:val="222222"/>
          <w:sz w:val="22"/>
          <w:szCs w:val="22"/>
          <w:shd w:val="clear" w:color="auto" w:fill="FFFFFF"/>
        </w:rPr>
        <w:t xml:space="preserve">ognitive </w:t>
      </w:r>
      <w:r>
        <w:rPr>
          <w:rFonts w:ascii="Times New Roman" w:hAnsi="Times New Roman" w:cs="Times New Roman"/>
          <w:i/>
          <w:iCs/>
          <w:color w:val="222222"/>
          <w:sz w:val="22"/>
          <w:szCs w:val="22"/>
          <w:shd w:val="clear" w:color="auto" w:fill="FFFFFF"/>
        </w:rPr>
        <w:t>t</w:t>
      </w:r>
      <w:r w:rsidRPr="00804D89">
        <w:rPr>
          <w:rFonts w:ascii="Times New Roman" w:hAnsi="Times New Roman" w:cs="Times New Roman"/>
          <w:i/>
          <w:iCs/>
          <w:color w:val="222222"/>
          <w:sz w:val="22"/>
          <w:szCs w:val="22"/>
          <w:shd w:val="clear" w:color="auto" w:fill="FFFFFF"/>
        </w:rPr>
        <w:t>herapy.</w:t>
      </w:r>
      <w:r>
        <w:rPr>
          <w:rFonts w:ascii="Times New Roman" w:hAnsi="Times New Roman" w:cs="Times New Roman"/>
          <w:color w:val="222222"/>
          <w:sz w:val="22"/>
          <w:szCs w:val="22"/>
          <w:shd w:val="clear" w:color="auto" w:fill="FFFFFF"/>
        </w:rPr>
        <w:t xml:space="preserve"> In J.S. </w:t>
      </w:r>
      <w:r w:rsidRPr="00804D89">
        <w:rPr>
          <w:rFonts w:ascii="Times New Roman" w:hAnsi="Times New Roman" w:cs="Times New Roman"/>
          <w:color w:val="222222"/>
          <w:sz w:val="22"/>
          <w:szCs w:val="22"/>
          <w:shd w:val="clear" w:color="auto" w:fill="FFFFFF"/>
        </w:rPr>
        <w:t xml:space="preserve">Beck, </w:t>
      </w:r>
      <w:r w:rsidRPr="00804D89">
        <w:rPr>
          <w:rFonts w:ascii="Times New Roman" w:hAnsi="Times New Roman" w:cs="Times New Roman"/>
          <w:i/>
          <w:iCs/>
          <w:color w:val="222222"/>
          <w:sz w:val="22"/>
          <w:szCs w:val="22"/>
          <w:shd w:val="clear" w:color="auto" w:fill="FFFFFF"/>
        </w:rPr>
        <w:t>J. S. Cognitive behavior therapy: Basics and beyond</w:t>
      </w:r>
      <w:r w:rsidRPr="00804D89">
        <w:rPr>
          <w:rFonts w:ascii="Times New Roman" w:hAnsi="Times New Roman" w:cs="Times New Roman"/>
          <w:color w:val="222222"/>
          <w:sz w:val="22"/>
          <w:szCs w:val="22"/>
          <w:shd w:val="clear" w:color="auto" w:fill="FFFFFF"/>
        </w:rPr>
        <w:t xml:space="preserve"> (p. 1-</w:t>
      </w:r>
      <w:r>
        <w:rPr>
          <w:rFonts w:ascii="Times New Roman" w:hAnsi="Times New Roman" w:cs="Times New Roman"/>
          <w:color w:val="222222"/>
          <w:sz w:val="22"/>
          <w:szCs w:val="22"/>
          <w:shd w:val="clear" w:color="auto" w:fill="FFFFFF"/>
        </w:rPr>
        <w:t>16</w:t>
      </w:r>
      <w:r w:rsidRPr="00804D89">
        <w:rPr>
          <w:rFonts w:ascii="Times New Roman" w:hAnsi="Times New Roman" w:cs="Times New Roman"/>
          <w:color w:val="222222"/>
          <w:sz w:val="22"/>
          <w:szCs w:val="22"/>
          <w:shd w:val="clear" w:color="auto" w:fill="FFFFFF"/>
        </w:rPr>
        <w:t>). New York, NY: Guilford.</w:t>
      </w:r>
    </w:p>
    <w:p w14:paraId="325DD6E9"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F5F119B" w14:textId="6CBAAED8"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4</w:t>
      </w:r>
      <w:r w:rsidRPr="00567ACB">
        <w:rPr>
          <w:rFonts w:ascii="Times New Roman" w:hAnsi="Times New Roman" w:cs="Times New Roman"/>
          <w:b/>
          <w:bCs/>
          <w:color w:val="222222"/>
          <w:sz w:val="22"/>
          <w:szCs w:val="22"/>
          <w:shd w:val="clear" w:color="auto" w:fill="FFFFFF"/>
        </w:rPr>
        <w:t xml:space="preserve">: </w:t>
      </w:r>
    </w:p>
    <w:p w14:paraId="160A6ED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7FCA0762" w14:textId="4EEEFC24" w:rsidR="00863813" w:rsidRDefault="00863813" w:rsidP="000E4436">
      <w:pPr>
        <w:widowControl/>
        <w:ind w:left="720" w:hanging="720"/>
        <w:rPr>
          <w:rFonts w:ascii="Times New Roman" w:hAnsi="Times New Roman" w:cs="Times New Roman"/>
          <w:color w:val="222222"/>
          <w:sz w:val="22"/>
          <w:szCs w:val="22"/>
          <w:shd w:val="clear" w:color="auto" w:fill="FFFFFF"/>
        </w:rPr>
      </w:pPr>
      <w:proofErr w:type="spellStart"/>
      <w:r>
        <w:rPr>
          <w:rFonts w:ascii="Times New Roman" w:hAnsi="Times New Roman" w:cs="Times New Roman"/>
          <w:color w:val="222222"/>
          <w:sz w:val="22"/>
          <w:szCs w:val="22"/>
          <w:shd w:val="clear" w:color="auto" w:fill="FFFFFF"/>
        </w:rPr>
        <w:t>DiGiuseppe</w:t>
      </w:r>
      <w:proofErr w:type="spellEnd"/>
      <w:r>
        <w:rPr>
          <w:rFonts w:ascii="Times New Roman" w:hAnsi="Times New Roman" w:cs="Times New Roman"/>
          <w:color w:val="222222"/>
          <w:sz w:val="22"/>
          <w:szCs w:val="22"/>
          <w:shd w:val="clear" w:color="auto" w:fill="FFFFFF"/>
        </w:rPr>
        <w:t xml:space="preserve">, R.A., &amp; Doyle, K.A. (2019). </w:t>
      </w:r>
      <w:r w:rsidRPr="00863813">
        <w:rPr>
          <w:rFonts w:ascii="Times New Roman" w:hAnsi="Times New Roman" w:cs="Times New Roman"/>
          <w:i/>
          <w:iCs/>
          <w:color w:val="222222"/>
          <w:sz w:val="22"/>
          <w:szCs w:val="22"/>
          <w:shd w:val="clear" w:color="auto" w:fill="FFFFFF"/>
        </w:rPr>
        <w:t>Rational emotive behavior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191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5BE42B24" w14:textId="5B57EDE0" w:rsidR="00465DD8" w:rsidRDefault="00465DD8" w:rsidP="000E4436">
      <w:pPr>
        <w:widowControl/>
        <w:ind w:left="720" w:hanging="720"/>
        <w:rPr>
          <w:rFonts w:ascii="Times New Roman" w:hAnsi="Times New Roman" w:cs="Times New Roman"/>
          <w:color w:val="222222"/>
          <w:sz w:val="22"/>
          <w:szCs w:val="22"/>
          <w:shd w:val="clear" w:color="auto" w:fill="FFFFFF"/>
        </w:rPr>
      </w:pPr>
    </w:p>
    <w:p w14:paraId="574D967F" w14:textId="4EBAAD70" w:rsidR="00465DD8" w:rsidRPr="00FC1406" w:rsidRDefault="00465DD8" w:rsidP="000E4436">
      <w:pPr>
        <w:widowControl/>
        <w:ind w:left="720" w:hanging="720"/>
        <w:rPr>
          <w:rFonts w:ascii="Times New Roman" w:hAnsi="Times New Roman" w:cs="Times New Roman"/>
          <w:sz w:val="22"/>
          <w:szCs w:val="22"/>
          <w:shd w:val="clear" w:color="auto" w:fill="FFFFFF"/>
        </w:rPr>
      </w:pPr>
      <w:r w:rsidRPr="00FC1406">
        <w:rPr>
          <w:rFonts w:ascii="Times New Roman" w:hAnsi="Times New Roman" w:cs="Times New Roman"/>
          <w:sz w:val="22"/>
          <w:szCs w:val="22"/>
          <w:shd w:val="clear" w:color="auto" w:fill="FFFFFF"/>
        </w:rPr>
        <w:t xml:space="preserve">Crawford, T., &amp; Ellis, A. (1989). A dictionary of rational-emotive feelings and behaviors. </w:t>
      </w:r>
      <w:r w:rsidRPr="00FC1406">
        <w:rPr>
          <w:rFonts w:ascii="Times New Roman" w:hAnsi="Times New Roman" w:cs="Times New Roman"/>
          <w:i/>
          <w:iCs/>
          <w:sz w:val="22"/>
          <w:szCs w:val="22"/>
          <w:shd w:val="clear" w:color="auto" w:fill="FFFFFF"/>
        </w:rPr>
        <w:t xml:space="preserve">Journal of </w:t>
      </w:r>
      <w:r w:rsidR="00FC1406" w:rsidRPr="00FC1406">
        <w:rPr>
          <w:rFonts w:ascii="Times New Roman" w:hAnsi="Times New Roman" w:cs="Times New Roman"/>
          <w:i/>
          <w:iCs/>
          <w:sz w:val="22"/>
          <w:szCs w:val="22"/>
          <w:shd w:val="clear" w:color="auto" w:fill="FFFFFF"/>
        </w:rPr>
        <w:t>R</w:t>
      </w:r>
      <w:r w:rsidRPr="00FC1406">
        <w:rPr>
          <w:rFonts w:ascii="Times New Roman" w:hAnsi="Times New Roman" w:cs="Times New Roman"/>
          <w:i/>
          <w:iCs/>
          <w:sz w:val="22"/>
          <w:szCs w:val="22"/>
          <w:shd w:val="clear" w:color="auto" w:fill="FFFFFF"/>
        </w:rPr>
        <w:t>ational-</w:t>
      </w:r>
      <w:r w:rsidR="00FC1406" w:rsidRPr="00FC1406">
        <w:rPr>
          <w:rFonts w:ascii="Times New Roman" w:hAnsi="Times New Roman" w:cs="Times New Roman"/>
          <w:i/>
          <w:iCs/>
          <w:sz w:val="22"/>
          <w:szCs w:val="22"/>
          <w:shd w:val="clear" w:color="auto" w:fill="FFFFFF"/>
        </w:rPr>
        <w:t>E</w:t>
      </w:r>
      <w:r w:rsidRPr="00FC1406">
        <w:rPr>
          <w:rFonts w:ascii="Times New Roman" w:hAnsi="Times New Roman" w:cs="Times New Roman"/>
          <w:i/>
          <w:iCs/>
          <w:sz w:val="22"/>
          <w:szCs w:val="22"/>
          <w:shd w:val="clear" w:color="auto" w:fill="FFFFFF"/>
        </w:rPr>
        <w:t xml:space="preserve">motive and </w:t>
      </w:r>
      <w:r w:rsidR="00FC1406" w:rsidRPr="00FC1406">
        <w:rPr>
          <w:rFonts w:ascii="Times New Roman" w:hAnsi="Times New Roman" w:cs="Times New Roman"/>
          <w:i/>
          <w:iCs/>
          <w:sz w:val="22"/>
          <w:szCs w:val="22"/>
          <w:shd w:val="clear" w:color="auto" w:fill="FFFFFF"/>
        </w:rPr>
        <w:t>C</w:t>
      </w:r>
      <w:r w:rsidRPr="00FC1406">
        <w:rPr>
          <w:rFonts w:ascii="Times New Roman" w:hAnsi="Times New Roman" w:cs="Times New Roman"/>
          <w:i/>
          <w:iCs/>
          <w:sz w:val="22"/>
          <w:szCs w:val="22"/>
          <w:shd w:val="clear" w:color="auto" w:fill="FFFFFF"/>
        </w:rPr>
        <w:t>ognitive-</w:t>
      </w:r>
      <w:r w:rsidR="00FC1406" w:rsidRPr="00FC1406">
        <w:rPr>
          <w:rFonts w:ascii="Times New Roman" w:hAnsi="Times New Roman" w:cs="Times New Roman"/>
          <w:i/>
          <w:iCs/>
          <w:sz w:val="22"/>
          <w:szCs w:val="22"/>
          <w:shd w:val="clear" w:color="auto" w:fill="FFFFFF"/>
        </w:rPr>
        <w:t>B</w:t>
      </w:r>
      <w:r w:rsidRPr="00FC1406">
        <w:rPr>
          <w:rFonts w:ascii="Times New Roman" w:hAnsi="Times New Roman" w:cs="Times New Roman"/>
          <w:i/>
          <w:iCs/>
          <w:sz w:val="22"/>
          <w:szCs w:val="22"/>
          <w:shd w:val="clear" w:color="auto" w:fill="FFFFFF"/>
        </w:rPr>
        <w:t xml:space="preserve">ehavior </w:t>
      </w:r>
      <w:r w:rsidR="00FC1406" w:rsidRPr="00FC1406">
        <w:rPr>
          <w:rFonts w:ascii="Times New Roman" w:hAnsi="Times New Roman" w:cs="Times New Roman"/>
          <w:i/>
          <w:iCs/>
          <w:sz w:val="22"/>
          <w:szCs w:val="22"/>
          <w:shd w:val="clear" w:color="auto" w:fill="FFFFFF"/>
        </w:rPr>
        <w:t>T</w:t>
      </w:r>
      <w:r w:rsidRPr="00FC1406">
        <w:rPr>
          <w:rFonts w:ascii="Times New Roman" w:hAnsi="Times New Roman" w:cs="Times New Roman"/>
          <w:i/>
          <w:iCs/>
          <w:sz w:val="22"/>
          <w:szCs w:val="22"/>
          <w:shd w:val="clear" w:color="auto" w:fill="FFFFFF"/>
        </w:rPr>
        <w:t>herapy, 7,</w:t>
      </w:r>
      <w:r w:rsidRPr="00FC1406">
        <w:rPr>
          <w:rFonts w:ascii="Times New Roman" w:hAnsi="Times New Roman" w:cs="Times New Roman"/>
          <w:sz w:val="22"/>
          <w:szCs w:val="22"/>
          <w:shd w:val="clear" w:color="auto" w:fill="FFFFFF"/>
        </w:rPr>
        <w:t xml:space="preserve"> 3-28.</w:t>
      </w:r>
    </w:p>
    <w:p w14:paraId="67A444C9" w14:textId="51350B29" w:rsidR="0029501A" w:rsidRDefault="0029501A" w:rsidP="000E4436">
      <w:pPr>
        <w:widowControl/>
        <w:ind w:left="720" w:hanging="720"/>
        <w:rPr>
          <w:rFonts w:ascii="Times New Roman" w:hAnsi="Times New Roman" w:cs="Times New Roman"/>
          <w:color w:val="222222"/>
          <w:sz w:val="22"/>
          <w:szCs w:val="22"/>
          <w:shd w:val="clear" w:color="auto" w:fill="FFFFFF"/>
        </w:rPr>
      </w:pPr>
    </w:p>
    <w:p w14:paraId="7AFA11D0" w14:textId="216586BE" w:rsidR="0029501A" w:rsidRDefault="00465DD8" w:rsidP="000E4436">
      <w:pPr>
        <w:widowControl/>
        <w:ind w:left="720" w:hanging="720"/>
        <w:rPr>
          <w:rFonts w:ascii="Times New Roman" w:hAnsi="Times New Roman" w:cs="Times New Roman"/>
          <w:color w:val="222222"/>
          <w:sz w:val="22"/>
          <w:szCs w:val="22"/>
          <w:shd w:val="clear" w:color="auto" w:fill="FFFFFF"/>
        </w:rPr>
      </w:pPr>
      <w:r w:rsidRPr="00465DD8">
        <w:rPr>
          <w:rFonts w:ascii="Times New Roman" w:hAnsi="Times New Roman" w:cs="Times New Roman"/>
          <w:color w:val="222222"/>
          <w:sz w:val="22"/>
          <w:szCs w:val="22"/>
          <w:shd w:val="clear" w:color="auto" w:fill="FFFFFF"/>
        </w:rPr>
        <w:t xml:space="preserve">Ellis, A. (2005). Why I (really) became a therapist. </w:t>
      </w:r>
      <w:r w:rsidRPr="00465DD8">
        <w:rPr>
          <w:rFonts w:ascii="Times New Roman" w:hAnsi="Times New Roman" w:cs="Times New Roman"/>
          <w:i/>
          <w:iCs/>
          <w:color w:val="222222"/>
          <w:sz w:val="22"/>
          <w:szCs w:val="22"/>
          <w:shd w:val="clear" w:color="auto" w:fill="FFFFFF"/>
        </w:rPr>
        <w:t xml:space="preserve">Journal of </w:t>
      </w:r>
      <w:r>
        <w:rPr>
          <w:rFonts w:ascii="Times New Roman" w:hAnsi="Times New Roman" w:cs="Times New Roman"/>
          <w:i/>
          <w:iCs/>
          <w:color w:val="222222"/>
          <w:sz w:val="22"/>
          <w:szCs w:val="22"/>
          <w:shd w:val="clear" w:color="auto" w:fill="FFFFFF"/>
        </w:rPr>
        <w:t>C</w:t>
      </w:r>
      <w:r w:rsidRPr="00465DD8">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P</w:t>
      </w:r>
      <w:r w:rsidRPr="00465DD8">
        <w:rPr>
          <w:rFonts w:ascii="Times New Roman" w:hAnsi="Times New Roman" w:cs="Times New Roman"/>
          <w:i/>
          <w:iCs/>
          <w:color w:val="222222"/>
          <w:sz w:val="22"/>
          <w:szCs w:val="22"/>
          <w:shd w:val="clear" w:color="auto" w:fill="FFFFFF"/>
        </w:rPr>
        <w:t>sychology</w:t>
      </w:r>
      <w:r w:rsidRPr="00465DD8">
        <w:rPr>
          <w:rFonts w:ascii="Times New Roman" w:hAnsi="Times New Roman" w:cs="Times New Roman"/>
          <w:color w:val="222222"/>
          <w:sz w:val="22"/>
          <w:szCs w:val="22"/>
          <w:shd w:val="clear" w:color="auto" w:fill="FFFFFF"/>
        </w:rPr>
        <w:t>, 61(8), 945-948.</w:t>
      </w:r>
    </w:p>
    <w:p w14:paraId="4E51AE8E" w14:textId="2EA265F6" w:rsidR="00863813" w:rsidRDefault="00863813" w:rsidP="000E4436">
      <w:pPr>
        <w:widowControl/>
        <w:ind w:left="720" w:hanging="720"/>
        <w:rPr>
          <w:rFonts w:ascii="Times New Roman" w:hAnsi="Times New Roman" w:cs="Times New Roman"/>
          <w:color w:val="222222"/>
          <w:sz w:val="22"/>
          <w:szCs w:val="22"/>
          <w:shd w:val="clear" w:color="auto" w:fill="FFFFFF"/>
        </w:rPr>
      </w:pPr>
    </w:p>
    <w:p w14:paraId="7D5E0139" w14:textId="36B01E10"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lastRenderedPageBreak/>
        <w:t xml:space="preserve">Week </w:t>
      </w:r>
      <w:r w:rsidR="002413F8">
        <w:rPr>
          <w:rFonts w:ascii="Times New Roman" w:hAnsi="Times New Roman" w:cs="Times New Roman"/>
          <w:b/>
          <w:bCs/>
          <w:color w:val="222222"/>
          <w:sz w:val="22"/>
          <w:szCs w:val="22"/>
          <w:shd w:val="clear" w:color="auto" w:fill="FFFFFF"/>
        </w:rPr>
        <w:t>6</w:t>
      </w:r>
      <w:r w:rsidRPr="00567ACB">
        <w:rPr>
          <w:rFonts w:ascii="Times New Roman" w:hAnsi="Times New Roman" w:cs="Times New Roman"/>
          <w:b/>
          <w:bCs/>
          <w:color w:val="222222"/>
          <w:sz w:val="22"/>
          <w:szCs w:val="22"/>
          <w:shd w:val="clear" w:color="auto" w:fill="FFFFFF"/>
        </w:rPr>
        <w:t>:</w:t>
      </w:r>
    </w:p>
    <w:p w14:paraId="36C60184"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9B6FD78" w14:textId="66925AB2" w:rsidR="00567ACB" w:rsidRDefault="00567ACB" w:rsidP="000E4436">
      <w:pPr>
        <w:widowControl/>
        <w:ind w:left="720" w:hanging="720"/>
        <w:rPr>
          <w:rFonts w:ascii="Times New Roman" w:hAnsi="Times New Roman" w:cs="Times New Roman"/>
          <w:color w:val="222222"/>
          <w:sz w:val="22"/>
          <w:szCs w:val="22"/>
          <w:shd w:val="clear" w:color="auto" w:fill="FFFFFF"/>
        </w:rPr>
      </w:pPr>
      <w:proofErr w:type="spellStart"/>
      <w:r>
        <w:rPr>
          <w:rFonts w:ascii="Times New Roman" w:hAnsi="Times New Roman" w:cs="Times New Roman"/>
          <w:color w:val="222222"/>
          <w:sz w:val="22"/>
          <w:szCs w:val="22"/>
          <w:shd w:val="clear" w:color="auto" w:fill="FFFFFF"/>
        </w:rPr>
        <w:t>Craske</w:t>
      </w:r>
      <w:proofErr w:type="spellEnd"/>
      <w:r>
        <w:rPr>
          <w:rFonts w:ascii="Times New Roman" w:hAnsi="Times New Roman" w:cs="Times New Roman"/>
          <w:color w:val="222222"/>
          <w:sz w:val="22"/>
          <w:szCs w:val="22"/>
          <w:shd w:val="clear" w:color="auto" w:fill="FFFFFF"/>
        </w:rPr>
        <w:t xml:space="preserve">, M.G., &amp; Barlow, D.H. (2014). </w:t>
      </w:r>
      <w:r w:rsidRPr="00567ACB">
        <w:rPr>
          <w:rFonts w:ascii="Times New Roman" w:hAnsi="Times New Roman" w:cs="Times New Roman"/>
          <w:i/>
          <w:iCs/>
          <w:color w:val="222222"/>
          <w:sz w:val="22"/>
          <w:szCs w:val="22"/>
          <w:shd w:val="clear" w:color="auto" w:fill="FFFFFF"/>
        </w:rPr>
        <w:t>Panic disorder and agoraphobia.</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6C26B24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392CEF3" w14:textId="3C078ADF" w:rsidR="00567ACB" w:rsidRPr="00A77D47" w:rsidRDefault="00567ACB" w:rsidP="000E4436">
      <w:pPr>
        <w:widowControl/>
        <w:ind w:left="720" w:hanging="720"/>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Heimberg, R.G., &amp; Magee, L. (2014). </w:t>
      </w:r>
      <w:r w:rsidRPr="00567ACB">
        <w:rPr>
          <w:rFonts w:ascii="Times New Roman" w:hAnsi="Times New Roman" w:cs="Times New Roman"/>
          <w:i/>
          <w:iCs/>
          <w:color w:val="222222"/>
          <w:sz w:val="22"/>
          <w:szCs w:val="22"/>
          <w:shd w:val="clear" w:color="auto" w:fill="FFFFFF"/>
        </w:rPr>
        <w:t>Social anxiety disorder.</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4AE7EAE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781DE62" w14:textId="7F3D602C" w:rsidR="00567ACB" w:rsidRPr="00567ACB" w:rsidRDefault="00567ACB"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Week</w:t>
      </w:r>
      <w:r w:rsidR="002413F8">
        <w:rPr>
          <w:rFonts w:ascii="Times New Roman" w:hAnsi="Times New Roman" w:cs="Times New Roman"/>
          <w:b/>
          <w:bCs/>
          <w:sz w:val="22"/>
          <w:szCs w:val="22"/>
        </w:rPr>
        <w:t xml:space="preserve"> 8</w:t>
      </w:r>
      <w:r w:rsidRPr="00567ACB">
        <w:rPr>
          <w:rFonts w:ascii="Times New Roman" w:hAnsi="Times New Roman" w:cs="Times New Roman"/>
          <w:b/>
          <w:bCs/>
          <w:sz w:val="22"/>
          <w:szCs w:val="22"/>
        </w:rPr>
        <w:t>:</w:t>
      </w:r>
    </w:p>
    <w:p w14:paraId="7E5281C2" w14:textId="77777777" w:rsidR="00567ACB" w:rsidRDefault="00567ACB" w:rsidP="000E4436">
      <w:pPr>
        <w:widowControl/>
        <w:ind w:left="720" w:hanging="720"/>
        <w:rPr>
          <w:rFonts w:ascii="Times New Roman" w:hAnsi="Times New Roman" w:cs="Times New Roman"/>
          <w:sz w:val="22"/>
          <w:szCs w:val="22"/>
        </w:rPr>
      </w:pPr>
    </w:p>
    <w:p w14:paraId="3C5EEC15" w14:textId="758E8993"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sz w:val="22"/>
          <w:szCs w:val="22"/>
        </w:rPr>
        <w:t xml:space="preserve">Rizvi, S.L., &amp; King, A.M. (2019). Dialectical behavior therapy: a comprehensive cognitive-behavioral treatment for borderline personality disorder, emotion dysregulation, and difficult-to-treat behaviors.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297</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317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7840CC60" w14:textId="68ED885E" w:rsidR="00425E4D" w:rsidRDefault="00425E4D" w:rsidP="000E4436">
      <w:pPr>
        <w:widowControl/>
        <w:ind w:left="720" w:hanging="720"/>
        <w:rPr>
          <w:rFonts w:ascii="Times New Roman" w:hAnsi="Times New Roman" w:cs="Times New Roman"/>
          <w:color w:val="222222"/>
          <w:sz w:val="22"/>
          <w:szCs w:val="22"/>
          <w:shd w:val="clear" w:color="auto" w:fill="FFFFFF"/>
        </w:rPr>
      </w:pPr>
    </w:p>
    <w:p w14:paraId="0BD3A7B9" w14:textId="337977CA" w:rsidR="00425E4D" w:rsidRPr="00425E4D" w:rsidRDefault="00425E4D" w:rsidP="000E4436">
      <w:pPr>
        <w:widowControl/>
        <w:ind w:left="720" w:hanging="720"/>
        <w:rPr>
          <w:rFonts w:ascii="Times New Roman" w:hAnsi="Times New Roman" w:cs="Times New Roman"/>
          <w:sz w:val="22"/>
          <w:szCs w:val="22"/>
          <w:shd w:val="clear" w:color="auto" w:fill="FFFFFF"/>
        </w:rPr>
      </w:pPr>
      <w:r w:rsidRPr="00425E4D">
        <w:rPr>
          <w:rFonts w:ascii="Times New Roman" w:hAnsi="Times New Roman" w:cs="Times New Roman"/>
          <w:sz w:val="22"/>
          <w:szCs w:val="22"/>
          <w:shd w:val="clear" w:color="auto" w:fill="FFFFFF"/>
        </w:rPr>
        <w:t xml:space="preserve">Linehan, M. M., &amp; Wilks, C. R. (2015). The course and evolution of dialectical behavior therapy. </w:t>
      </w:r>
      <w:r w:rsidRPr="00425E4D">
        <w:rPr>
          <w:rFonts w:ascii="Times New Roman" w:hAnsi="Times New Roman" w:cs="Times New Roman"/>
          <w:i/>
          <w:iCs/>
          <w:sz w:val="22"/>
          <w:szCs w:val="22"/>
          <w:shd w:val="clear" w:color="auto" w:fill="FFFFFF"/>
        </w:rPr>
        <w:t>American Journal of Psychotherapy, 69</w:t>
      </w:r>
      <w:r w:rsidRPr="00425E4D">
        <w:rPr>
          <w:rFonts w:ascii="Times New Roman" w:hAnsi="Times New Roman" w:cs="Times New Roman"/>
          <w:sz w:val="22"/>
          <w:szCs w:val="22"/>
          <w:shd w:val="clear" w:color="auto" w:fill="FFFFFF"/>
        </w:rPr>
        <w:t>, 97-110.</w:t>
      </w:r>
    </w:p>
    <w:p w14:paraId="064370FA" w14:textId="77777777" w:rsidR="00425E4D" w:rsidRDefault="00425E4D" w:rsidP="000E4436">
      <w:pPr>
        <w:widowControl/>
        <w:ind w:left="720" w:hanging="720"/>
        <w:rPr>
          <w:rFonts w:ascii="Times New Roman" w:hAnsi="Times New Roman" w:cs="Times New Roman"/>
          <w:color w:val="222222"/>
          <w:sz w:val="22"/>
          <w:szCs w:val="22"/>
          <w:shd w:val="clear" w:color="auto" w:fill="FFFFFF"/>
        </w:rPr>
      </w:pPr>
    </w:p>
    <w:p w14:paraId="46DE8CE3" w14:textId="01842E3B"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10</w:t>
      </w:r>
      <w:r w:rsidRPr="00567ACB">
        <w:rPr>
          <w:rFonts w:ascii="Times New Roman" w:hAnsi="Times New Roman" w:cs="Times New Roman"/>
          <w:b/>
          <w:bCs/>
          <w:color w:val="222222"/>
          <w:sz w:val="22"/>
          <w:szCs w:val="22"/>
          <w:shd w:val="clear" w:color="auto" w:fill="FFFFFF"/>
        </w:rPr>
        <w:t>:</w:t>
      </w:r>
    </w:p>
    <w:p w14:paraId="54620892"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114C983" w14:textId="53F27EC5" w:rsidR="00863813" w:rsidRDefault="00863813" w:rsidP="000E4436">
      <w:pPr>
        <w:widowControl/>
        <w:ind w:left="720" w:hanging="720"/>
        <w:rPr>
          <w:rFonts w:ascii="Times New Roman" w:hAnsi="Times New Roman" w:cs="Times New Roman"/>
          <w:color w:val="222222"/>
          <w:sz w:val="22"/>
          <w:szCs w:val="22"/>
          <w:shd w:val="clear" w:color="auto" w:fill="FFFFFF"/>
        </w:rPr>
      </w:pPr>
      <w:proofErr w:type="spellStart"/>
      <w:r>
        <w:rPr>
          <w:rFonts w:ascii="Times New Roman" w:hAnsi="Times New Roman" w:cs="Times New Roman"/>
          <w:color w:val="222222"/>
          <w:sz w:val="22"/>
          <w:szCs w:val="22"/>
          <w:shd w:val="clear" w:color="auto" w:fill="FFFFFF"/>
        </w:rPr>
        <w:t>Fruizzetti</w:t>
      </w:r>
      <w:proofErr w:type="spellEnd"/>
      <w:r>
        <w:rPr>
          <w:rFonts w:ascii="Times New Roman" w:hAnsi="Times New Roman" w:cs="Times New Roman"/>
          <w:color w:val="222222"/>
          <w:sz w:val="22"/>
          <w:szCs w:val="22"/>
          <w:shd w:val="clear" w:color="auto" w:fill="FFFFFF"/>
        </w:rPr>
        <w:t xml:space="preserve">, A.E., McLean, C., &amp; Erikson, K.M. (2019). Mindfulness and acceptance interventions in cognitive-behavioral therapy.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271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296</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18F63717" w14:textId="612876B1" w:rsidR="00DC6F87" w:rsidRDefault="00DC6F87" w:rsidP="000E4436">
      <w:pPr>
        <w:widowControl/>
        <w:ind w:left="720" w:hanging="720"/>
        <w:rPr>
          <w:rFonts w:ascii="Times New Roman" w:hAnsi="Times New Roman" w:cs="Times New Roman"/>
          <w:color w:val="222222"/>
          <w:sz w:val="22"/>
          <w:szCs w:val="22"/>
          <w:shd w:val="clear" w:color="auto" w:fill="FFFFFF"/>
        </w:rPr>
      </w:pPr>
    </w:p>
    <w:p w14:paraId="685E3CB7" w14:textId="0A85582B" w:rsidR="005B1F63" w:rsidRPr="00B138B9" w:rsidRDefault="005B1F63" w:rsidP="000E4436">
      <w:pPr>
        <w:widowControl/>
        <w:ind w:left="720" w:hanging="720"/>
        <w:rPr>
          <w:rFonts w:ascii="Times New Roman" w:hAnsi="Times New Roman" w:cs="Times New Roman"/>
          <w:b/>
          <w:bCs/>
          <w:i/>
          <w:iCs/>
          <w:color w:val="222222"/>
          <w:sz w:val="22"/>
          <w:szCs w:val="22"/>
          <w:shd w:val="clear" w:color="auto" w:fill="FFFFFF"/>
        </w:rPr>
      </w:pPr>
      <w:r w:rsidRPr="00B138B9">
        <w:rPr>
          <w:rFonts w:ascii="Times New Roman" w:hAnsi="Times New Roman" w:cs="Times New Roman"/>
          <w:b/>
          <w:bCs/>
          <w:i/>
          <w:iCs/>
          <w:color w:val="222222"/>
          <w:sz w:val="22"/>
          <w:szCs w:val="22"/>
          <w:shd w:val="clear" w:color="auto" w:fill="FFFFFF"/>
        </w:rPr>
        <w:t>Choose 1</w:t>
      </w:r>
      <w:r w:rsidR="00B138B9">
        <w:rPr>
          <w:rFonts w:ascii="Times New Roman" w:hAnsi="Times New Roman" w:cs="Times New Roman"/>
          <w:b/>
          <w:bCs/>
          <w:i/>
          <w:iCs/>
          <w:color w:val="222222"/>
          <w:sz w:val="22"/>
          <w:szCs w:val="22"/>
          <w:shd w:val="clear" w:color="auto" w:fill="FFFFFF"/>
        </w:rPr>
        <w:t xml:space="preserve"> of 2</w:t>
      </w:r>
      <w:r w:rsidRPr="00B138B9">
        <w:rPr>
          <w:rFonts w:ascii="Times New Roman" w:hAnsi="Times New Roman" w:cs="Times New Roman"/>
          <w:b/>
          <w:bCs/>
          <w:i/>
          <w:iCs/>
          <w:color w:val="222222"/>
          <w:sz w:val="22"/>
          <w:szCs w:val="22"/>
          <w:shd w:val="clear" w:color="auto" w:fill="FFFFFF"/>
        </w:rPr>
        <w:t xml:space="preserve">: </w:t>
      </w:r>
    </w:p>
    <w:p w14:paraId="3423262A" w14:textId="77777777" w:rsidR="005B1F63" w:rsidRDefault="005B1F63" w:rsidP="000E4436">
      <w:pPr>
        <w:widowControl/>
        <w:ind w:left="720" w:hanging="720"/>
        <w:rPr>
          <w:rFonts w:ascii="Times New Roman" w:hAnsi="Times New Roman" w:cs="Times New Roman"/>
          <w:color w:val="222222"/>
          <w:sz w:val="22"/>
          <w:szCs w:val="22"/>
          <w:shd w:val="clear" w:color="auto" w:fill="FFFFFF"/>
        </w:rPr>
      </w:pPr>
    </w:p>
    <w:p w14:paraId="423751BA" w14:textId="1C4C0D9E" w:rsidR="00DC6F87" w:rsidRPr="000E4436" w:rsidRDefault="00DC6F87" w:rsidP="000E4436">
      <w:pPr>
        <w:pStyle w:val="ListParagraph"/>
        <w:widowControl/>
        <w:numPr>
          <w:ilvl w:val="0"/>
          <w:numId w:val="27"/>
        </w:numPr>
        <w:rPr>
          <w:rFonts w:ascii="Times New Roman" w:hAnsi="Times New Roman" w:cs="Times New Roman"/>
          <w:color w:val="222222"/>
          <w:sz w:val="22"/>
          <w:szCs w:val="22"/>
          <w:shd w:val="clear" w:color="auto" w:fill="FFFFFF"/>
        </w:rPr>
      </w:pPr>
      <w:r w:rsidRPr="000E4436">
        <w:rPr>
          <w:rFonts w:ascii="Times New Roman" w:hAnsi="Times New Roman" w:cs="Times New Roman"/>
          <w:color w:val="222222"/>
          <w:sz w:val="22"/>
          <w:szCs w:val="22"/>
          <w:shd w:val="clear" w:color="auto" w:fill="FFFFFF"/>
        </w:rPr>
        <w:t xml:space="preserve">Hayes, S. C., </w:t>
      </w:r>
      <w:proofErr w:type="spellStart"/>
      <w:r w:rsidRPr="000E4436">
        <w:rPr>
          <w:rFonts w:ascii="Times New Roman" w:hAnsi="Times New Roman" w:cs="Times New Roman"/>
          <w:color w:val="222222"/>
          <w:sz w:val="22"/>
          <w:szCs w:val="22"/>
          <w:shd w:val="clear" w:color="auto" w:fill="FFFFFF"/>
        </w:rPr>
        <w:t>Strosahl</w:t>
      </w:r>
      <w:proofErr w:type="spellEnd"/>
      <w:r w:rsidRPr="000E4436">
        <w:rPr>
          <w:rFonts w:ascii="Times New Roman" w:hAnsi="Times New Roman" w:cs="Times New Roman"/>
          <w:color w:val="222222"/>
          <w:sz w:val="22"/>
          <w:szCs w:val="22"/>
          <w:shd w:val="clear" w:color="auto" w:fill="FFFFFF"/>
        </w:rPr>
        <w:t xml:space="preserve">, K. D., Bunting, K., Twohig, M., &amp; Wilson, K. G. (2004). What is acceptance and commitment therapy? </w:t>
      </w:r>
      <w:r w:rsidRPr="000E4436">
        <w:rPr>
          <w:rFonts w:ascii="Times New Roman" w:hAnsi="Times New Roman" w:cs="Times New Roman"/>
          <w:i/>
          <w:iCs/>
          <w:color w:val="222222"/>
          <w:sz w:val="22"/>
          <w:szCs w:val="22"/>
          <w:shd w:val="clear" w:color="auto" w:fill="FFFFFF"/>
        </w:rPr>
        <w:t>In A practical guide to acceptance and commitment therapy</w:t>
      </w:r>
      <w:r w:rsidRPr="000E4436">
        <w:rPr>
          <w:rFonts w:ascii="Times New Roman" w:hAnsi="Times New Roman" w:cs="Times New Roman"/>
          <w:color w:val="222222"/>
          <w:sz w:val="22"/>
          <w:szCs w:val="22"/>
          <w:shd w:val="clear" w:color="auto" w:fill="FFFFFF"/>
        </w:rPr>
        <w:t xml:space="preserve"> (pp. 3-29). Springer, Boston, MA.</w:t>
      </w:r>
    </w:p>
    <w:p w14:paraId="5896DF5C" w14:textId="77777777" w:rsidR="006B2ED3" w:rsidRDefault="006B2ED3" w:rsidP="000E4436">
      <w:pPr>
        <w:widowControl/>
        <w:ind w:left="720" w:hanging="720"/>
        <w:rPr>
          <w:rFonts w:ascii="Times New Roman" w:hAnsi="Times New Roman" w:cs="Times New Roman"/>
          <w:color w:val="222222"/>
          <w:sz w:val="22"/>
          <w:szCs w:val="22"/>
          <w:shd w:val="clear" w:color="auto" w:fill="FFFFFF"/>
        </w:rPr>
      </w:pPr>
    </w:p>
    <w:p w14:paraId="272E692F" w14:textId="0D80B1C4" w:rsidR="00863813" w:rsidRPr="000E4436" w:rsidRDefault="006B2ED3" w:rsidP="000E4436">
      <w:pPr>
        <w:pStyle w:val="ListParagraph"/>
        <w:widowControl/>
        <w:numPr>
          <w:ilvl w:val="0"/>
          <w:numId w:val="27"/>
        </w:numPr>
        <w:rPr>
          <w:rFonts w:ascii="Times New Roman" w:hAnsi="Times New Roman" w:cs="Times New Roman"/>
          <w:sz w:val="22"/>
          <w:szCs w:val="22"/>
        </w:rPr>
      </w:pPr>
      <w:r w:rsidRPr="000E4436">
        <w:rPr>
          <w:rFonts w:ascii="Times New Roman" w:hAnsi="Times New Roman" w:cs="Times New Roman"/>
          <w:sz w:val="22"/>
          <w:szCs w:val="22"/>
        </w:rPr>
        <w:t xml:space="preserve">Witkiewitz, K., Bowen, S., Harrop, E. N., Douglas, H., </w:t>
      </w:r>
      <w:proofErr w:type="spellStart"/>
      <w:r w:rsidRPr="000E4436">
        <w:rPr>
          <w:rFonts w:ascii="Times New Roman" w:hAnsi="Times New Roman" w:cs="Times New Roman"/>
          <w:sz w:val="22"/>
          <w:szCs w:val="22"/>
        </w:rPr>
        <w:t>Enkema</w:t>
      </w:r>
      <w:proofErr w:type="spellEnd"/>
      <w:r w:rsidRPr="000E4436">
        <w:rPr>
          <w:rFonts w:ascii="Times New Roman" w:hAnsi="Times New Roman" w:cs="Times New Roman"/>
          <w:sz w:val="22"/>
          <w:szCs w:val="22"/>
        </w:rPr>
        <w:t xml:space="preserve">, M., &amp; Sedgwick, C. (2014). Mindfulness-based treatment to prevent addictive behavior relapse: Theoretical models and hypothesized mechanisms of change. </w:t>
      </w:r>
      <w:r w:rsidRPr="000E4436">
        <w:rPr>
          <w:rFonts w:ascii="Times New Roman" w:hAnsi="Times New Roman" w:cs="Times New Roman"/>
          <w:i/>
          <w:iCs/>
          <w:sz w:val="22"/>
          <w:szCs w:val="22"/>
        </w:rPr>
        <w:t>Substance use &amp; misuse, 49,</w:t>
      </w:r>
      <w:r w:rsidRPr="000E4436">
        <w:rPr>
          <w:rFonts w:ascii="Times New Roman" w:hAnsi="Times New Roman" w:cs="Times New Roman"/>
          <w:sz w:val="22"/>
          <w:szCs w:val="22"/>
        </w:rPr>
        <w:t xml:space="preserve"> 513-524.</w:t>
      </w:r>
    </w:p>
    <w:p w14:paraId="146B8688" w14:textId="477CC924" w:rsidR="00B138B9" w:rsidRDefault="00B138B9" w:rsidP="000E4436">
      <w:pPr>
        <w:widowControl/>
        <w:rPr>
          <w:rFonts w:ascii="Times New Roman" w:hAnsi="Times New Roman" w:cs="Times New Roman"/>
          <w:sz w:val="22"/>
          <w:szCs w:val="22"/>
        </w:rPr>
      </w:pPr>
    </w:p>
    <w:p w14:paraId="5FC21043" w14:textId="77777777" w:rsidR="002548EE" w:rsidRPr="00DF7A62" w:rsidRDefault="002548EE" w:rsidP="002548EE">
      <w:pPr>
        <w:widowControl/>
        <w:ind w:left="720" w:hanging="720"/>
        <w:rPr>
          <w:rFonts w:ascii="Times New Roman" w:hAnsi="Times New Roman" w:cs="Times New Roman"/>
          <w:b/>
          <w:sz w:val="22"/>
          <w:szCs w:val="22"/>
        </w:rPr>
      </w:pPr>
      <w:r w:rsidRPr="00DF7A62">
        <w:rPr>
          <w:rFonts w:ascii="Times New Roman" w:hAnsi="Times New Roman" w:cs="Times New Roman"/>
          <w:b/>
          <w:sz w:val="22"/>
          <w:szCs w:val="22"/>
        </w:rPr>
        <w:t>Additional Required Resources:</w:t>
      </w:r>
    </w:p>
    <w:p w14:paraId="32F6D60C" w14:textId="77777777" w:rsidR="002548EE" w:rsidRPr="00DF7A62" w:rsidRDefault="002548EE" w:rsidP="002548EE">
      <w:pPr>
        <w:widowControl/>
        <w:ind w:left="720" w:hanging="720"/>
        <w:rPr>
          <w:rFonts w:ascii="Times New Roman" w:hAnsi="Times New Roman" w:cs="Times New Roman"/>
          <w:b/>
          <w:sz w:val="22"/>
          <w:szCs w:val="22"/>
        </w:rPr>
      </w:pPr>
    </w:p>
    <w:p w14:paraId="427E5FED"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532F193"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0E6A4C27" w14:textId="77777777" w:rsidR="002548EE" w:rsidRDefault="002548EE" w:rsidP="002548EE">
      <w:pPr>
        <w:widowControl/>
        <w:tabs>
          <w:tab w:val="left" w:pos="540"/>
        </w:tabs>
        <w:ind w:left="720" w:hanging="72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Pr>
          <w:rFonts w:ascii="Times New Roman" w:eastAsia="MS Mincho" w:hAnsi="Times New Roman" w:cs="Times New Roman"/>
          <w:sz w:val="22"/>
          <w:szCs w:val="22"/>
        </w:rPr>
        <w:t xml:space="preserve"> </w:t>
      </w:r>
      <w:hyperlink r:id="rId11" w:history="1">
        <w:r w:rsidRPr="00CA7B11">
          <w:rPr>
            <w:rStyle w:val="Hyperlink"/>
            <w:rFonts w:ascii="Times New Roman" w:eastAsia="MS Mincho" w:hAnsi="Times New Roman" w:cs="Times New Roman"/>
            <w:sz w:val="22"/>
            <w:szCs w:val="22"/>
          </w:rPr>
          <w:t>https://www.apa.org/ethics/code/ethics-code-2017.pdf</w:t>
        </w:r>
      </w:hyperlink>
    </w:p>
    <w:p w14:paraId="1EF82D0A"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31E4AD4E" w14:textId="77777777" w:rsidR="002548EE" w:rsidRDefault="002548EE" w:rsidP="002548EE">
      <w:pPr>
        <w:widowControl/>
        <w:ind w:left="720" w:hanging="72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2CD9468E" w14:textId="77777777" w:rsidR="002548EE" w:rsidRDefault="002548EE" w:rsidP="002548EE">
      <w:pPr>
        <w:widowControl/>
        <w:ind w:left="720" w:hanging="720"/>
        <w:rPr>
          <w:rFonts w:ascii="Times New Roman" w:hAnsi="Times New Roman" w:cs="Times New Roman"/>
          <w:spacing w:val="-2"/>
          <w:sz w:val="22"/>
          <w:szCs w:val="22"/>
        </w:rPr>
      </w:pPr>
    </w:p>
    <w:p w14:paraId="2674786D" w14:textId="77777777" w:rsidR="002548EE" w:rsidRDefault="002548EE" w:rsidP="002548EE">
      <w:pPr>
        <w:widowControl/>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2" w:history="1">
        <w:r w:rsidRPr="00CA7B11">
          <w:rPr>
            <w:rStyle w:val="Hyperlink"/>
            <w:rFonts w:ascii="Times New Roman" w:hAnsi="Times New Roman" w:cs="Times New Roman"/>
            <w:spacing w:val="-2"/>
            <w:sz w:val="22"/>
            <w:szCs w:val="22"/>
          </w:rPr>
          <w:t>https://law.justia.com/codes/alabama/2014/title-34/chapter-26/</w:t>
        </w:r>
      </w:hyperlink>
    </w:p>
    <w:p w14:paraId="5D3CA1F9" w14:textId="77777777" w:rsidR="002548EE" w:rsidRDefault="002548EE" w:rsidP="002548EE">
      <w:pPr>
        <w:widowControl/>
        <w:ind w:left="720" w:hanging="720"/>
        <w:rPr>
          <w:rFonts w:ascii="Times New Roman" w:hAnsi="Times New Roman" w:cs="Times New Roman"/>
          <w:sz w:val="22"/>
          <w:szCs w:val="22"/>
        </w:rPr>
      </w:pPr>
    </w:p>
    <w:p w14:paraId="193D4D10" w14:textId="04D4027C" w:rsidR="002548EE" w:rsidRDefault="002548EE" w:rsidP="002548EE">
      <w:pPr>
        <w:widowControl/>
        <w:ind w:left="720" w:hanging="720"/>
        <w:rPr>
          <w:rFonts w:ascii="Times New Roman" w:hAnsi="Times New Roman" w:cs="Times New Roman"/>
          <w:sz w:val="22"/>
          <w:szCs w:val="22"/>
        </w:rPr>
      </w:pPr>
      <w:r w:rsidRPr="00DF7A62">
        <w:rPr>
          <w:rFonts w:ascii="Times New Roman" w:hAnsi="Times New Roman" w:cs="Times New Roman"/>
          <w:sz w:val="22"/>
          <w:szCs w:val="22"/>
        </w:rPr>
        <w:lastRenderedPageBreak/>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awareness of client factors and their influence on the therapy </w:t>
      </w:r>
      <w:proofErr w:type="gramStart"/>
      <w:r>
        <w:rPr>
          <w:rFonts w:ascii="Times New Roman" w:hAnsi="Times New Roman" w:cs="Times New Roman"/>
          <w:color w:val="000000"/>
          <w:sz w:val="24"/>
          <w:szCs w:val="24"/>
        </w:rPr>
        <w:t>process;</w:t>
      </w:r>
      <w:proofErr w:type="gramEnd"/>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aware of reactions to clients and how those reactions may affect the therapy </w:t>
      </w:r>
      <w:proofErr w:type="gramStart"/>
      <w:r>
        <w:rPr>
          <w:rFonts w:ascii="Times New Roman" w:hAnsi="Times New Roman" w:cs="Times New Roman"/>
          <w:color w:val="000000"/>
          <w:sz w:val="24"/>
          <w:szCs w:val="24"/>
        </w:rPr>
        <w:t>provided;</w:t>
      </w:r>
      <w:proofErr w:type="gramEnd"/>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w:t>
      </w:r>
      <w:proofErr w:type="gramStart"/>
      <w:r>
        <w:rPr>
          <w:rFonts w:ascii="Times New Roman" w:hAnsi="Times New Roman" w:cs="Times New Roman"/>
          <w:color w:val="000000"/>
          <w:sz w:val="24"/>
          <w:szCs w:val="24"/>
        </w:rPr>
        <w:t>clients;</w:t>
      </w:r>
      <w:proofErr w:type="gramEnd"/>
      <w:r>
        <w:rPr>
          <w:rFonts w:ascii="Times New Roman" w:hAnsi="Times New Roman" w:cs="Times New Roman"/>
          <w:color w:val="000000"/>
          <w:sz w:val="24"/>
          <w:szCs w:val="24"/>
        </w:rPr>
        <w:t xml:space="preserve">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for </w:t>
      </w:r>
      <w:proofErr w:type="gramStart"/>
      <w:r>
        <w:rPr>
          <w:rFonts w:ascii="Times New Roman" w:hAnsi="Times New Roman" w:cs="Times New Roman"/>
          <w:color w:val="000000"/>
          <w:sz w:val="24"/>
          <w:szCs w:val="24"/>
        </w:rPr>
        <w:t>clients;</w:t>
      </w:r>
      <w:proofErr w:type="gramEnd"/>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Conceptualize clients and use that conceptualization to guide treatment in a way that fits clients’ goals and </w:t>
      </w:r>
      <w:proofErr w:type="gramStart"/>
      <w:r>
        <w:rPr>
          <w:rFonts w:ascii="Times New Roman" w:hAnsi="Times New Roman" w:cs="Times New Roman"/>
          <w:color w:val="000000"/>
          <w:sz w:val="24"/>
          <w:szCs w:val="24"/>
        </w:rPr>
        <w:t>preferences;</w:t>
      </w:r>
      <w:proofErr w:type="gramEnd"/>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and respond to situations that involve risk of harm to clients or </w:t>
      </w:r>
      <w:proofErr w:type="gramStart"/>
      <w:r>
        <w:rPr>
          <w:rFonts w:ascii="Times New Roman" w:hAnsi="Times New Roman" w:cs="Times New Roman"/>
          <w:color w:val="000000"/>
          <w:sz w:val="24"/>
          <w:szCs w:val="24"/>
        </w:rPr>
        <w:t>others;</w:t>
      </w:r>
      <w:proofErr w:type="gramEnd"/>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Articulate a theoretical orientation used to guide treatment with </w:t>
      </w:r>
      <w:proofErr w:type="gramStart"/>
      <w:r>
        <w:rPr>
          <w:rFonts w:ascii="Times New Roman" w:hAnsi="Times New Roman" w:cs="Times New Roman"/>
          <w:color w:val="000000"/>
          <w:sz w:val="24"/>
          <w:szCs w:val="24"/>
        </w:rPr>
        <w:t>clients;</w:t>
      </w:r>
      <w:proofErr w:type="gramEnd"/>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w:t>
      </w:r>
      <w:proofErr w:type="gramStart"/>
      <w:r>
        <w:rPr>
          <w:rFonts w:ascii="Times New Roman" w:hAnsi="Times New Roman" w:cs="Times New Roman"/>
          <w:color w:val="000000"/>
          <w:sz w:val="24"/>
          <w:szCs w:val="24"/>
        </w:rPr>
        <w:t>preferences;</w:t>
      </w:r>
      <w:proofErr w:type="gramEnd"/>
      <w:r>
        <w:rPr>
          <w:rFonts w:ascii="Times New Roman" w:hAnsi="Times New Roman" w:cs="Times New Roman"/>
          <w:color w:val="000000"/>
          <w:sz w:val="24"/>
          <w:szCs w:val="24"/>
        </w:rPr>
        <w:t xml:space="preserve">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w:t>
      </w:r>
      <w:proofErr w:type="gramStart"/>
      <w:r>
        <w:rPr>
          <w:rFonts w:ascii="Times New Roman" w:hAnsi="Times New Roman" w:cs="Times New Roman"/>
          <w:color w:val="000000"/>
          <w:sz w:val="24"/>
          <w:szCs w:val="24"/>
        </w:rPr>
        <w:t>achieved;</w:t>
      </w:r>
      <w:proofErr w:type="gramEnd"/>
      <w:r>
        <w:rPr>
          <w:rFonts w:ascii="Times New Roman" w:hAnsi="Times New Roman" w:cs="Times New Roman"/>
          <w:color w:val="000000"/>
          <w:sz w:val="24"/>
          <w:szCs w:val="24"/>
        </w:rPr>
        <w:t xml:space="preserve">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evidence-based practice methods to monitor the process and outcome of work with </w:t>
      </w:r>
      <w:proofErr w:type="gramStart"/>
      <w:r>
        <w:rPr>
          <w:rFonts w:ascii="Times New Roman" w:hAnsi="Times New Roman" w:cs="Times New Roman"/>
          <w:color w:val="000000"/>
          <w:sz w:val="24"/>
          <w:szCs w:val="24"/>
        </w:rPr>
        <w:t>clients;</w:t>
      </w:r>
      <w:proofErr w:type="gramEnd"/>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 multicultural theory and awareness of cultural factors into clinical </w:t>
      </w:r>
      <w:proofErr w:type="gramStart"/>
      <w:r>
        <w:rPr>
          <w:rFonts w:ascii="Times New Roman" w:hAnsi="Times New Roman" w:cs="Times New Roman"/>
          <w:color w:val="000000"/>
          <w:sz w:val="24"/>
          <w:szCs w:val="24"/>
        </w:rPr>
        <w:t>practice;</w:t>
      </w:r>
      <w:proofErr w:type="gramEnd"/>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 ethical issues in a professional and appropriate </w:t>
      </w:r>
      <w:proofErr w:type="gramStart"/>
      <w:r>
        <w:rPr>
          <w:rFonts w:ascii="Times New Roman" w:hAnsi="Times New Roman" w:cs="Times New Roman"/>
          <w:color w:val="000000"/>
          <w:sz w:val="24"/>
          <w:szCs w:val="24"/>
        </w:rPr>
        <w:t>manner;</w:t>
      </w:r>
      <w:proofErr w:type="gramEnd"/>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Document clinical work in a way that meets the standards of the work setting, insurance companies (if applicable), and state </w:t>
      </w:r>
      <w:proofErr w:type="gramStart"/>
      <w:r>
        <w:rPr>
          <w:rFonts w:ascii="Times New Roman" w:hAnsi="Times New Roman" w:cs="Times New Roman"/>
          <w:color w:val="000000"/>
          <w:sz w:val="24"/>
          <w:szCs w:val="24"/>
        </w:rPr>
        <w:t>laws;</w:t>
      </w:r>
      <w:proofErr w:type="gramEnd"/>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Work cooperatively and effectively within the agency setting and develop appropriate professional relationships with other agency </w:t>
      </w:r>
      <w:proofErr w:type="gramStart"/>
      <w:r>
        <w:rPr>
          <w:rFonts w:ascii="Times New Roman" w:hAnsi="Times New Roman" w:cs="Times New Roman"/>
          <w:color w:val="000000"/>
          <w:sz w:val="24"/>
          <w:szCs w:val="24"/>
        </w:rPr>
        <w:t>staff;</w:t>
      </w:r>
      <w:proofErr w:type="gramEnd"/>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Effectively engage in the supervision progress to benefit clients and enhance professional </w:t>
      </w:r>
      <w:proofErr w:type="gramStart"/>
      <w:r>
        <w:rPr>
          <w:rFonts w:ascii="Times New Roman" w:hAnsi="Times New Roman" w:cs="Times New Roman"/>
          <w:color w:val="000000"/>
          <w:sz w:val="24"/>
          <w:szCs w:val="24"/>
        </w:rPr>
        <w:t>development;</w:t>
      </w:r>
      <w:proofErr w:type="gramEnd"/>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7A60F509"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2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917295" w:rsidRPr="00DE6A3C" w14:paraId="6FDAEF0F" w14:textId="77777777" w:rsidTr="00896675">
        <w:tc>
          <w:tcPr>
            <w:tcW w:w="902" w:type="dxa"/>
          </w:tcPr>
          <w:p w14:paraId="25DC7A15"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489" w:type="dxa"/>
            <w:shd w:val="clear" w:color="auto" w:fill="auto"/>
          </w:tcPr>
          <w:p w14:paraId="50505B51"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35CC0D17"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20" w:type="dxa"/>
            <w:shd w:val="clear" w:color="auto" w:fill="auto"/>
          </w:tcPr>
          <w:p w14:paraId="701EFCF3"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7E1EA8" w:rsidRPr="00DE6A3C" w14:paraId="5C876644" w14:textId="77777777" w:rsidTr="00896675">
        <w:tc>
          <w:tcPr>
            <w:tcW w:w="902" w:type="dxa"/>
          </w:tcPr>
          <w:p w14:paraId="3D120B29"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7762A9B3"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8/1</w:t>
            </w:r>
            <w:r w:rsidR="002548EE">
              <w:rPr>
                <w:rFonts w:ascii="Times New Roman" w:hAnsi="Times New Roman" w:cs="Times New Roman"/>
                <w:sz w:val="24"/>
                <w:szCs w:val="24"/>
              </w:rPr>
              <w:t>7</w:t>
            </w:r>
            <w:r w:rsidRPr="007E1EA8">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3AE4FFCD" w14:textId="72CC20EC" w:rsidR="007E1EA8" w:rsidRPr="002404D4" w:rsidRDefault="007E1EA8" w:rsidP="007E1EA8">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Course Intro. </w:t>
            </w:r>
            <w:r w:rsidR="003F000C" w:rsidRPr="002404D4">
              <w:rPr>
                <w:rFonts w:ascii="Times New Roman" w:eastAsia="Calibri" w:hAnsi="Times New Roman" w:cs="Times New Roman"/>
                <w:sz w:val="22"/>
                <w:szCs w:val="22"/>
              </w:rPr>
              <w:t>Three Waves of (cognitive) behavioral therapy</w:t>
            </w:r>
            <w:r w:rsidR="000E4436">
              <w:rPr>
                <w:rFonts w:ascii="Times New Roman" w:eastAsia="Calibri" w:hAnsi="Times New Roman" w:cs="Times New Roman"/>
                <w:sz w:val="22"/>
                <w:szCs w:val="22"/>
              </w:rPr>
              <w:t xml:space="preserve">. </w:t>
            </w:r>
            <w:r w:rsidR="002548EE">
              <w:rPr>
                <w:rFonts w:ascii="Times New Roman" w:eastAsia="Calibri" w:hAnsi="Times New Roman" w:cs="Times New Roman"/>
                <w:sz w:val="22"/>
                <w:szCs w:val="22"/>
              </w:rPr>
              <w:t>EBP with minorities.</w:t>
            </w:r>
          </w:p>
        </w:tc>
        <w:tc>
          <w:tcPr>
            <w:tcW w:w="2736" w:type="dxa"/>
            <w:shd w:val="clear" w:color="auto" w:fill="auto"/>
          </w:tcPr>
          <w:p w14:paraId="7E36269F" w14:textId="3AB9BBCF" w:rsidR="007E1EA8" w:rsidRPr="00A1576C" w:rsidRDefault="000E4436"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sz w:val="22"/>
                <w:szCs w:val="22"/>
              </w:rPr>
              <w:t>Lau et al. (2016)</w:t>
            </w:r>
          </w:p>
        </w:tc>
        <w:tc>
          <w:tcPr>
            <w:tcW w:w="2220" w:type="dxa"/>
            <w:shd w:val="clear" w:color="auto" w:fill="auto"/>
          </w:tcPr>
          <w:p w14:paraId="61FD7B38" w14:textId="5F768048" w:rsidR="007E1EA8" w:rsidRPr="002413F8" w:rsidRDefault="002413F8" w:rsidP="007E1EA8">
            <w:pPr>
              <w:rPr>
                <w:rFonts w:ascii="Times New Roman" w:eastAsia="Calibri" w:hAnsi="Times New Roman" w:cs="Times New Roman"/>
                <w:sz w:val="22"/>
                <w:szCs w:val="22"/>
              </w:rPr>
            </w:pPr>
            <w:r w:rsidRPr="000E4436">
              <w:rPr>
                <w:rFonts w:ascii="Times New Roman" w:eastAsia="Calibri" w:hAnsi="Times New Roman" w:cs="Times New Roman"/>
                <w:b/>
                <w:bCs/>
                <w:sz w:val="22"/>
                <w:szCs w:val="22"/>
              </w:rPr>
              <w:t>Canvas</w:t>
            </w:r>
            <w:r>
              <w:rPr>
                <w:rFonts w:ascii="Times New Roman" w:eastAsia="Calibri" w:hAnsi="Times New Roman" w:cs="Times New Roman"/>
                <w:sz w:val="22"/>
                <w:szCs w:val="22"/>
              </w:rPr>
              <w:t xml:space="preserve">: </w:t>
            </w:r>
            <w:r w:rsidR="006D5235" w:rsidRPr="002413F8">
              <w:rPr>
                <w:rFonts w:ascii="Times New Roman" w:eastAsia="Calibri" w:hAnsi="Times New Roman" w:cs="Times New Roman"/>
                <w:sz w:val="22"/>
                <w:szCs w:val="22"/>
              </w:rPr>
              <w:t>C</w:t>
            </w:r>
            <w:r w:rsidRPr="002413F8">
              <w:rPr>
                <w:rFonts w:ascii="Times New Roman" w:eastAsia="Calibri" w:hAnsi="Times New Roman" w:cs="Times New Roman"/>
                <w:sz w:val="22"/>
                <w:szCs w:val="22"/>
              </w:rPr>
              <w:t>hoose Presentation Team</w:t>
            </w:r>
          </w:p>
          <w:p w14:paraId="7E74A914" w14:textId="632907BB" w:rsidR="002413F8" w:rsidRPr="00A1576C" w:rsidRDefault="002413F8"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b/>
                <w:bCs/>
                <w:sz w:val="22"/>
                <w:szCs w:val="22"/>
              </w:rPr>
              <w:t>Email</w:t>
            </w:r>
            <w:r>
              <w:rPr>
                <w:rFonts w:ascii="Times New Roman" w:eastAsia="Calibri" w:hAnsi="Times New Roman" w:cs="Times New Roman"/>
                <w:sz w:val="22"/>
                <w:szCs w:val="22"/>
              </w:rPr>
              <w:t xml:space="preserve">: </w:t>
            </w:r>
            <w:r w:rsidRPr="002413F8">
              <w:rPr>
                <w:rFonts w:ascii="Times New Roman" w:eastAsia="Calibri" w:hAnsi="Times New Roman" w:cs="Times New Roman"/>
                <w:sz w:val="22"/>
                <w:szCs w:val="22"/>
              </w:rPr>
              <w:t>Choose Case Presentation Date</w:t>
            </w:r>
          </w:p>
        </w:tc>
      </w:tr>
      <w:tr w:rsidR="007E1EA8" w:rsidRPr="00DE6A3C" w14:paraId="5B5D9E94" w14:textId="77777777" w:rsidTr="00896675">
        <w:tc>
          <w:tcPr>
            <w:tcW w:w="902" w:type="dxa"/>
          </w:tcPr>
          <w:p w14:paraId="516B1E3C"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4AD4A746"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8/2</w:t>
            </w:r>
            <w:r w:rsidR="002548EE">
              <w:rPr>
                <w:rFonts w:ascii="Times New Roman" w:hAnsi="Times New Roman" w:cs="Times New Roman"/>
                <w:sz w:val="24"/>
                <w:szCs w:val="24"/>
              </w:rPr>
              <w:t>4</w:t>
            </w:r>
            <w:r w:rsidRPr="007E1EA8">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722D7E80" w14:textId="7C8467A4" w:rsidR="002404D4" w:rsidRPr="002404D4" w:rsidRDefault="00153289" w:rsidP="007E1EA8">
            <w:pPr>
              <w:rPr>
                <w:rFonts w:ascii="Times New Roman" w:eastAsia="Calibri" w:hAnsi="Times New Roman" w:cs="Times New Roman"/>
                <w:sz w:val="22"/>
                <w:szCs w:val="22"/>
              </w:rPr>
            </w:pPr>
            <w:r>
              <w:rPr>
                <w:rFonts w:ascii="Times New Roman" w:eastAsia="Calibri" w:hAnsi="Times New Roman" w:cs="Times New Roman"/>
                <w:sz w:val="22"/>
                <w:szCs w:val="22"/>
              </w:rPr>
              <w:t>Cognitive Therapy (Beck)</w:t>
            </w:r>
          </w:p>
          <w:p w14:paraId="17A5E0B4" w14:textId="0CFFC178" w:rsidR="007E1EA8" w:rsidRPr="002404D4" w:rsidRDefault="002A653F" w:rsidP="007E1EA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1ACA1178" w14:textId="3A2E1CB9" w:rsidR="00CF6DDB" w:rsidRDefault="003E6A86" w:rsidP="007E1EA8">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DeRubeis</w:t>
            </w:r>
            <w:proofErr w:type="spellEnd"/>
            <w:r>
              <w:rPr>
                <w:rFonts w:ascii="Times New Roman" w:eastAsia="Calibri" w:hAnsi="Times New Roman" w:cs="Times New Roman"/>
                <w:sz w:val="22"/>
                <w:szCs w:val="22"/>
              </w:rPr>
              <w:t>, Keefe, Beck (2019)</w:t>
            </w:r>
          </w:p>
          <w:p w14:paraId="51AA1DB9" w14:textId="4B5A4829" w:rsidR="005950E8" w:rsidRPr="00A1576C" w:rsidRDefault="008078B1" w:rsidP="007E1EA8">
            <w:pPr>
              <w:rPr>
                <w:rFonts w:ascii="Times New Roman" w:eastAsia="Calibri" w:hAnsi="Times New Roman" w:cs="Times New Roman"/>
                <w:sz w:val="22"/>
                <w:szCs w:val="22"/>
              </w:rPr>
            </w:pPr>
            <w:r>
              <w:rPr>
                <w:rFonts w:ascii="Times New Roman" w:eastAsia="Calibri" w:hAnsi="Times New Roman" w:cs="Times New Roman"/>
                <w:sz w:val="22"/>
                <w:szCs w:val="22"/>
              </w:rPr>
              <w:t>Beck (2011)</w:t>
            </w:r>
          </w:p>
        </w:tc>
        <w:tc>
          <w:tcPr>
            <w:tcW w:w="2220" w:type="dxa"/>
            <w:shd w:val="clear" w:color="auto" w:fill="auto"/>
          </w:tcPr>
          <w:p w14:paraId="6CD548AF" w14:textId="16D6ECA4" w:rsidR="00021CB9" w:rsidRPr="00077835" w:rsidRDefault="00021CB9" w:rsidP="00021CB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w:t>
            </w:r>
            <w:r w:rsidR="00731BA1" w:rsidRPr="00077835">
              <w:rPr>
                <w:rFonts w:ascii="Times New Roman" w:eastAsia="Calibri" w:hAnsi="Times New Roman" w:cs="Times New Roman"/>
                <w:sz w:val="22"/>
                <w:szCs w:val="22"/>
              </w:rPr>
              <w:t xml:space="preserve"> Team</w:t>
            </w:r>
            <w:r w:rsidRPr="00077835">
              <w:rPr>
                <w:rFonts w:ascii="Times New Roman" w:eastAsia="Calibri" w:hAnsi="Times New Roman" w:cs="Times New Roman"/>
                <w:sz w:val="22"/>
                <w:szCs w:val="22"/>
              </w:rPr>
              <w:t xml:space="preserve"> 1 </w:t>
            </w:r>
          </w:p>
          <w:p w14:paraId="0643353A" w14:textId="2A6A8DE6" w:rsidR="007E1EA8" w:rsidRPr="00077835" w:rsidRDefault="007E1EA8" w:rsidP="007E1EA8">
            <w:pPr>
              <w:rPr>
                <w:rFonts w:ascii="Times New Roman" w:eastAsia="Calibri" w:hAnsi="Times New Roman" w:cs="Times New Roman"/>
                <w:sz w:val="22"/>
                <w:szCs w:val="22"/>
              </w:rPr>
            </w:pPr>
          </w:p>
        </w:tc>
      </w:tr>
      <w:tr w:rsidR="006F14F9" w:rsidRPr="00DE6A3C" w14:paraId="5BA8BFB0" w14:textId="77777777" w:rsidTr="00896675">
        <w:tc>
          <w:tcPr>
            <w:tcW w:w="902" w:type="dxa"/>
          </w:tcPr>
          <w:p w14:paraId="3199698F"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22E86C84" w:rsidR="006F14F9" w:rsidRPr="00A1576C" w:rsidRDefault="002548EE" w:rsidP="006F14F9">
            <w:pPr>
              <w:rPr>
                <w:rFonts w:ascii="Times New Roman" w:eastAsia="Calibri" w:hAnsi="Times New Roman" w:cs="Times New Roman"/>
                <w:sz w:val="24"/>
                <w:szCs w:val="24"/>
              </w:rPr>
            </w:pPr>
            <w:r>
              <w:rPr>
                <w:rFonts w:ascii="Times New Roman" w:hAnsi="Times New Roman" w:cs="Times New Roman"/>
                <w:sz w:val="24"/>
                <w:szCs w:val="24"/>
              </w:rPr>
              <w:t>8</w:t>
            </w:r>
            <w:r w:rsidR="006F14F9" w:rsidRPr="00A1576C">
              <w:rPr>
                <w:rFonts w:ascii="Times New Roman" w:hAnsi="Times New Roman" w:cs="Times New Roman"/>
                <w:sz w:val="24"/>
                <w:szCs w:val="24"/>
              </w:rPr>
              <w:t>/</w:t>
            </w:r>
            <w:r>
              <w:rPr>
                <w:rFonts w:ascii="Times New Roman" w:hAnsi="Times New Roman" w:cs="Times New Roman"/>
                <w:sz w:val="24"/>
                <w:szCs w:val="24"/>
              </w:rPr>
              <w:t>3</w:t>
            </w:r>
            <w:r w:rsidR="006F14F9" w:rsidRPr="00A1576C">
              <w:rPr>
                <w:rFonts w:ascii="Times New Roman" w:hAnsi="Times New Roman" w:cs="Times New Roman"/>
                <w:sz w:val="24"/>
                <w:szCs w:val="24"/>
              </w:rPr>
              <w:t>1/2</w:t>
            </w:r>
            <w:r>
              <w:rPr>
                <w:rFonts w:ascii="Times New Roman" w:hAnsi="Times New Roman" w:cs="Times New Roman"/>
                <w:sz w:val="24"/>
                <w:szCs w:val="24"/>
              </w:rPr>
              <w:t>2</w:t>
            </w:r>
          </w:p>
        </w:tc>
        <w:tc>
          <w:tcPr>
            <w:tcW w:w="3489" w:type="dxa"/>
            <w:shd w:val="clear" w:color="auto" w:fill="auto"/>
          </w:tcPr>
          <w:p w14:paraId="010D5AEA"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Starting CBT/Alliance</w:t>
            </w:r>
          </w:p>
          <w:p w14:paraId="14758CAE" w14:textId="09BC91BB" w:rsidR="006F14F9" w:rsidRPr="002404D4"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95C6F40"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Ch.1</w:t>
            </w:r>
          </w:p>
          <w:p w14:paraId="1A24D5A0" w14:textId="21431C15"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1-4</w:t>
            </w:r>
          </w:p>
          <w:p w14:paraId="09AC248E" w14:textId="5DDAE468" w:rsidR="006F14F9" w:rsidRPr="00617313"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Videos Intro &amp; Session #1</w:t>
            </w:r>
          </w:p>
        </w:tc>
        <w:tc>
          <w:tcPr>
            <w:tcW w:w="2220" w:type="dxa"/>
            <w:shd w:val="clear" w:color="auto" w:fill="auto"/>
          </w:tcPr>
          <w:p w14:paraId="504E01D2" w14:textId="0DFD485A" w:rsidR="006F14F9" w:rsidRPr="00077835" w:rsidRDefault="006F14F9" w:rsidP="006F14F9">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#1</w:t>
            </w:r>
          </w:p>
        </w:tc>
      </w:tr>
      <w:tr w:rsidR="006F14F9" w:rsidRPr="00DE6A3C" w14:paraId="3A8B752A" w14:textId="77777777" w:rsidTr="00896675">
        <w:tc>
          <w:tcPr>
            <w:tcW w:w="902" w:type="dxa"/>
          </w:tcPr>
          <w:p w14:paraId="73CE9A14"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609D9801"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9/0</w:t>
            </w:r>
            <w:r w:rsidR="002548EE">
              <w:rPr>
                <w:rFonts w:ascii="Times New Roman" w:hAnsi="Times New Roman" w:cs="Times New Roman"/>
                <w:sz w:val="24"/>
                <w:szCs w:val="24"/>
              </w:rPr>
              <w:t>7</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3FEBADB1" w14:textId="77777777" w:rsidR="006F14F9" w:rsidRPr="002404D4" w:rsidRDefault="006F14F9" w:rsidP="006F14F9">
            <w:pPr>
              <w:rPr>
                <w:rFonts w:ascii="Times New Roman" w:eastAsia="Calibri" w:hAnsi="Times New Roman" w:cs="Times New Roman"/>
                <w:b/>
                <w:sz w:val="22"/>
                <w:szCs w:val="22"/>
              </w:rPr>
            </w:pPr>
            <w:r>
              <w:rPr>
                <w:rFonts w:ascii="Times New Roman" w:eastAsia="Calibri" w:hAnsi="Times New Roman" w:cs="Times New Roman"/>
                <w:sz w:val="22"/>
                <w:szCs w:val="22"/>
              </w:rPr>
              <w:t>Rational Emotive Behavior Therapy (Ellis)</w:t>
            </w:r>
          </w:p>
          <w:p w14:paraId="19013BEE" w14:textId="222F64C3" w:rsidR="006F14F9" w:rsidRPr="002404D4"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p>
        </w:tc>
        <w:tc>
          <w:tcPr>
            <w:tcW w:w="2736" w:type="dxa"/>
            <w:shd w:val="clear" w:color="auto" w:fill="auto"/>
          </w:tcPr>
          <w:p w14:paraId="4BED6A8C" w14:textId="77777777" w:rsidR="006F14F9" w:rsidRDefault="006F14F9" w:rsidP="006F14F9">
            <w:pPr>
              <w:rPr>
                <w:rFonts w:ascii="Times New Roman" w:eastAsia="Calibri" w:hAnsi="Times New Roman" w:cs="Times New Roman"/>
                <w:sz w:val="22"/>
                <w:szCs w:val="22"/>
              </w:rPr>
            </w:pPr>
            <w:proofErr w:type="spellStart"/>
            <w:r w:rsidRPr="00863813">
              <w:rPr>
                <w:rFonts w:ascii="Times New Roman" w:eastAsia="Calibri" w:hAnsi="Times New Roman" w:cs="Times New Roman"/>
                <w:sz w:val="22"/>
                <w:szCs w:val="22"/>
              </w:rPr>
              <w:t>DiGiuseppe</w:t>
            </w:r>
            <w:proofErr w:type="spellEnd"/>
            <w:r>
              <w:rPr>
                <w:rFonts w:ascii="Times New Roman" w:eastAsia="Calibri" w:hAnsi="Times New Roman" w:cs="Times New Roman"/>
                <w:sz w:val="22"/>
                <w:szCs w:val="22"/>
              </w:rPr>
              <w:t xml:space="preserve"> &amp;</w:t>
            </w:r>
            <w:r w:rsidRPr="00863813">
              <w:rPr>
                <w:rFonts w:ascii="Times New Roman" w:eastAsia="Calibri" w:hAnsi="Times New Roman" w:cs="Times New Roman"/>
                <w:sz w:val="22"/>
                <w:szCs w:val="22"/>
              </w:rPr>
              <w:t xml:space="preserve"> Doyle</w:t>
            </w:r>
            <w:r>
              <w:rPr>
                <w:rFonts w:ascii="Times New Roman" w:eastAsia="Calibri" w:hAnsi="Times New Roman" w:cs="Times New Roman"/>
                <w:sz w:val="22"/>
                <w:szCs w:val="22"/>
              </w:rPr>
              <w:t xml:space="preserve"> (2019)</w:t>
            </w:r>
          </w:p>
          <w:p w14:paraId="2B3D4FCC" w14:textId="77777777" w:rsidR="008078B1" w:rsidRPr="008078B1" w:rsidRDefault="008078B1" w:rsidP="006F14F9">
            <w:pPr>
              <w:rPr>
                <w:rFonts w:ascii="Times New Roman" w:eastAsia="Calibri" w:hAnsi="Times New Roman" w:cs="Times New Roman"/>
                <w:sz w:val="22"/>
                <w:szCs w:val="22"/>
              </w:rPr>
            </w:pPr>
            <w:r w:rsidRPr="008078B1">
              <w:rPr>
                <w:rFonts w:ascii="Times New Roman" w:eastAsia="Calibri" w:hAnsi="Times New Roman" w:cs="Times New Roman"/>
                <w:sz w:val="22"/>
                <w:szCs w:val="22"/>
              </w:rPr>
              <w:t>Crawford &amp; Ellis (1989)</w:t>
            </w:r>
          </w:p>
          <w:p w14:paraId="5F64E8A9" w14:textId="20A312DE" w:rsidR="008078B1" w:rsidRPr="00A1576C" w:rsidRDefault="008078B1" w:rsidP="006F14F9">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Ellis (2005)</w:t>
            </w:r>
          </w:p>
        </w:tc>
        <w:tc>
          <w:tcPr>
            <w:tcW w:w="2220" w:type="dxa"/>
            <w:shd w:val="clear" w:color="auto" w:fill="auto"/>
          </w:tcPr>
          <w:p w14:paraId="0E854C19"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Discussant Team 2 </w:t>
            </w:r>
          </w:p>
          <w:p w14:paraId="615CA74F" w14:textId="77777777" w:rsidR="006F14F9" w:rsidRPr="00077835" w:rsidRDefault="006F14F9" w:rsidP="006F14F9">
            <w:pPr>
              <w:rPr>
                <w:rFonts w:ascii="Times New Roman" w:eastAsia="Calibri" w:hAnsi="Times New Roman" w:cs="Times New Roman"/>
                <w:sz w:val="22"/>
                <w:szCs w:val="22"/>
              </w:rPr>
            </w:pPr>
          </w:p>
        </w:tc>
      </w:tr>
      <w:tr w:rsidR="006F14F9" w:rsidRPr="00DE6A3C" w14:paraId="53CF47BD" w14:textId="77777777" w:rsidTr="00896675">
        <w:tc>
          <w:tcPr>
            <w:tcW w:w="902" w:type="dxa"/>
          </w:tcPr>
          <w:p w14:paraId="131AA294"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7D318CFC"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9/1</w:t>
            </w:r>
            <w:r w:rsidR="002548EE">
              <w:rPr>
                <w:rFonts w:ascii="Times New Roman" w:hAnsi="Times New Roman" w:cs="Times New Roman"/>
                <w:sz w:val="24"/>
                <w:szCs w:val="24"/>
              </w:rPr>
              <w:t>4</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5786C9FB" w14:textId="74AA48F3" w:rsidR="006F14F9" w:rsidRPr="00077835" w:rsidRDefault="00AE3E6D" w:rsidP="006F14F9">
            <w:pPr>
              <w:rPr>
                <w:rFonts w:ascii="Times New Roman" w:eastAsia="Calibri" w:hAnsi="Times New Roman" w:cs="Times New Roman"/>
                <w:sz w:val="22"/>
                <w:szCs w:val="22"/>
              </w:rPr>
            </w:pPr>
            <w:r>
              <w:rPr>
                <w:rFonts w:ascii="Times New Roman" w:eastAsia="Calibri" w:hAnsi="Times New Roman" w:cs="Times New Roman"/>
                <w:sz w:val="22"/>
                <w:szCs w:val="22"/>
              </w:rPr>
              <w:t>Emotion-Thought-Behavior</w:t>
            </w:r>
          </w:p>
          <w:p w14:paraId="7F0E48B4" w14:textId="0F395EAA" w:rsidR="006F14F9" w:rsidRPr="002404D4"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B402F9F"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2</w:t>
            </w:r>
          </w:p>
          <w:p w14:paraId="586FB789" w14:textId="1A5C8CBE"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5-7</w:t>
            </w:r>
          </w:p>
          <w:p w14:paraId="62082D81" w14:textId="50E0D544"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#2</w:t>
            </w:r>
          </w:p>
        </w:tc>
        <w:tc>
          <w:tcPr>
            <w:tcW w:w="2220" w:type="dxa"/>
            <w:shd w:val="clear" w:color="auto" w:fill="auto"/>
          </w:tcPr>
          <w:p w14:paraId="5C626B04" w14:textId="77777777"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2</w:t>
            </w:r>
          </w:p>
          <w:p w14:paraId="552DA993" w14:textId="4AD9AC83" w:rsidR="006F14F9" w:rsidRPr="00077835" w:rsidRDefault="006F14F9" w:rsidP="006F14F9">
            <w:pPr>
              <w:rPr>
                <w:rFonts w:ascii="Times New Roman" w:eastAsia="Calibri" w:hAnsi="Times New Roman" w:cs="Times New Roman"/>
                <w:sz w:val="22"/>
                <w:szCs w:val="22"/>
              </w:rPr>
            </w:pPr>
          </w:p>
        </w:tc>
      </w:tr>
      <w:tr w:rsidR="006F14F9" w:rsidRPr="00DE6A3C" w14:paraId="5EC68593" w14:textId="77777777" w:rsidTr="00896675">
        <w:tc>
          <w:tcPr>
            <w:tcW w:w="902" w:type="dxa"/>
          </w:tcPr>
          <w:p w14:paraId="5200079C"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1070" w:type="dxa"/>
            <w:shd w:val="clear" w:color="auto" w:fill="auto"/>
          </w:tcPr>
          <w:p w14:paraId="6630BF5D" w14:textId="5A7BD2BC"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9/2</w:t>
            </w:r>
            <w:r w:rsidR="002548EE">
              <w:rPr>
                <w:rFonts w:ascii="Times New Roman" w:hAnsi="Times New Roman" w:cs="Times New Roman"/>
                <w:sz w:val="24"/>
                <w:szCs w:val="24"/>
              </w:rPr>
              <w:t>1</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6F137D49"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Anxiety Treatment</w:t>
            </w:r>
          </w:p>
          <w:p w14:paraId="2D206CB2" w14:textId="26F160B9" w:rsidR="006F14F9" w:rsidRPr="002404D4"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5AC95A21" w14:textId="77777777" w:rsidR="006F14F9" w:rsidRDefault="006F14F9" w:rsidP="006F14F9">
            <w:pPr>
              <w:rPr>
                <w:rFonts w:ascii="Times New Roman" w:eastAsia="Calibri" w:hAnsi="Times New Roman" w:cs="Times New Roman"/>
                <w:sz w:val="22"/>
                <w:szCs w:val="22"/>
              </w:rPr>
            </w:pPr>
            <w:proofErr w:type="spellStart"/>
            <w:r w:rsidRPr="00567ACB">
              <w:rPr>
                <w:rFonts w:ascii="Times New Roman" w:eastAsia="Calibri" w:hAnsi="Times New Roman" w:cs="Times New Roman"/>
                <w:sz w:val="22"/>
                <w:szCs w:val="22"/>
              </w:rPr>
              <w:t>Craske</w:t>
            </w:r>
            <w:proofErr w:type="spellEnd"/>
            <w:r w:rsidRPr="00567ACB">
              <w:rPr>
                <w:rFonts w:ascii="Times New Roman" w:eastAsia="Calibri" w:hAnsi="Times New Roman" w:cs="Times New Roman"/>
                <w:sz w:val="22"/>
                <w:szCs w:val="22"/>
              </w:rPr>
              <w:t xml:space="preserve"> &amp; Barlow </w:t>
            </w:r>
            <w:r>
              <w:rPr>
                <w:rFonts w:ascii="Times New Roman" w:eastAsia="Calibri" w:hAnsi="Times New Roman" w:cs="Times New Roman"/>
                <w:sz w:val="22"/>
                <w:szCs w:val="22"/>
              </w:rPr>
              <w:t>(2014)</w:t>
            </w:r>
          </w:p>
          <w:p w14:paraId="4FF6BE9B" w14:textId="79939C52" w:rsidR="006F14F9" w:rsidRPr="00896675" w:rsidRDefault="006F14F9" w:rsidP="006F14F9">
            <w:pPr>
              <w:rPr>
                <w:rFonts w:ascii="Times New Roman" w:eastAsia="Calibri" w:hAnsi="Times New Roman" w:cs="Times New Roman"/>
                <w:sz w:val="22"/>
                <w:szCs w:val="22"/>
              </w:rPr>
            </w:pPr>
            <w:r>
              <w:rPr>
                <w:rFonts w:ascii="Times New Roman" w:hAnsi="Times New Roman" w:cs="Times New Roman"/>
                <w:color w:val="222222"/>
                <w:sz w:val="22"/>
                <w:szCs w:val="22"/>
                <w:shd w:val="clear" w:color="auto" w:fill="FFFFFF"/>
              </w:rPr>
              <w:t>Heimberg &amp; Magee (2014)</w:t>
            </w:r>
          </w:p>
        </w:tc>
        <w:tc>
          <w:tcPr>
            <w:tcW w:w="2220" w:type="dxa"/>
            <w:shd w:val="clear" w:color="auto" w:fill="auto"/>
          </w:tcPr>
          <w:p w14:paraId="2EE0EB0E"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 Team 3</w:t>
            </w:r>
          </w:p>
          <w:p w14:paraId="091DFED9" w14:textId="22B9CBFC" w:rsidR="006F14F9" w:rsidRPr="00077835" w:rsidRDefault="006F14F9" w:rsidP="006F14F9">
            <w:pPr>
              <w:rPr>
                <w:rFonts w:ascii="Times New Roman" w:eastAsia="Calibri" w:hAnsi="Times New Roman" w:cs="Times New Roman"/>
                <w:sz w:val="22"/>
                <w:szCs w:val="22"/>
              </w:rPr>
            </w:pPr>
          </w:p>
        </w:tc>
      </w:tr>
      <w:tr w:rsidR="006F14F9" w:rsidRPr="00DE6A3C" w14:paraId="2F3DA5F4" w14:textId="77777777" w:rsidTr="00896675">
        <w:tc>
          <w:tcPr>
            <w:tcW w:w="902" w:type="dxa"/>
          </w:tcPr>
          <w:p w14:paraId="00FF41D5"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374C7047"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9/2</w:t>
            </w:r>
            <w:r w:rsidR="002548EE">
              <w:rPr>
                <w:rFonts w:ascii="Times New Roman" w:hAnsi="Times New Roman" w:cs="Times New Roman"/>
                <w:sz w:val="24"/>
                <w:szCs w:val="24"/>
              </w:rPr>
              <w:t>8</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3E3A6446" w14:textId="300F8962" w:rsidR="006F14F9" w:rsidRPr="00077835" w:rsidRDefault="006D5235"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w:t>
            </w:r>
          </w:p>
          <w:p w14:paraId="3984DC74" w14:textId="15185F31"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B006091"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3</w:t>
            </w:r>
          </w:p>
          <w:p w14:paraId="58858C0B" w14:textId="192D7C61"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8-9</w:t>
            </w:r>
          </w:p>
          <w:p w14:paraId="390A0E48" w14:textId="165A5518" w:rsidR="006F14F9" w:rsidRPr="00A1576C" w:rsidRDefault="006F14F9" w:rsidP="006F14F9">
            <w:pPr>
              <w:rPr>
                <w:rFonts w:ascii="Times New Roman" w:eastAsia="Calibri" w:hAnsi="Times New Roman" w:cs="Times New Roman"/>
                <w:color w:val="FF0000"/>
                <w:sz w:val="22"/>
                <w:szCs w:val="22"/>
              </w:rPr>
            </w:pPr>
            <w:r>
              <w:rPr>
                <w:rFonts w:ascii="Times New Roman" w:eastAsia="Calibri" w:hAnsi="Times New Roman" w:cs="Times New Roman"/>
                <w:sz w:val="22"/>
                <w:szCs w:val="22"/>
              </w:rPr>
              <w:t>CT Video #3</w:t>
            </w:r>
          </w:p>
        </w:tc>
        <w:tc>
          <w:tcPr>
            <w:tcW w:w="2220" w:type="dxa"/>
            <w:shd w:val="clear" w:color="auto" w:fill="auto"/>
          </w:tcPr>
          <w:p w14:paraId="193F5F74" w14:textId="227F3E0E"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3</w:t>
            </w:r>
          </w:p>
        </w:tc>
      </w:tr>
      <w:tr w:rsidR="006F14F9" w:rsidRPr="00DE6A3C" w14:paraId="4873AC75" w14:textId="77777777" w:rsidTr="00896675">
        <w:tc>
          <w:tcPr>
            <w:tcW w:w="902" w:type="dxa"/>
          </w:tcPr>
          <w:p w14:paraId="6B14600C"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5917AFB6"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10/0</w:t>
            </w:r>
            <w:r w:rsidR="002548EE">
              <w:rPr>
                <w:rFonts w:ascii="Times New Roman" w:hAnsi="Times New Roman" w:cs="Times New Roman"/>
                <w:sz w:val="24"/>
                <w:szCs w:val="24"/>
              </w:rPr>
              <w:t>5</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332C919F" w14:textId="77777777" w:rsidR="006F14F9" w:rsidRPr="002404D4"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DBT</w:t>
            </w:r>
          </w:p>
          <w:p w14:paraId="743B3683" w14:textId="6308A74D" w:rsidR="006F14F9" w:rsidRPr="00077835"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4EF8166D" w14:textId="77777777" w:rsidR="006F14F9" w:rsidRDefault="006F14F9" w:rsidP="006F14F9">
            <w:pPr>
              <w:rPr>
                <w:rFonts w:ascii="Times New Roman" w:eastAsia="Calibri" w:hAnsi="Times New Roman" w:cs="Times New Roman"/>
                <w:sz w:val="22"/>
                <w:szCs w:val="22"/>
              </w:rPr>
            </w:pPr>
            <w:r w:rsidRPr="00A77D47">
              <w:rPr>
                <w:rFonts w:ascii="Times New Roman" w:eastAsia="Calibri" w:hAnsi="Times New Roman" w:cs="Times New Roman"/>
                <w:sz w:val="22"/>
                <w:szCs w:val="22"/>
              </w:rPr>
              <w:t>Rizvi</w:t>
            </w:r>
            <w:r>
              <w:rPr>
                <w:rFonts w:ascii="Times New Roman" w:eastAsia="Calibri" w:hAnsi="Times New Roman" w:cs="Times New Roman"/>
                <w:sz w:val="22"/>
                <w:szCs w:val="22"/>
              </w:rPr>
              <w:t xml:space="preserve"> </w:t>
            </w:r>
            <w:r w:rsidRPr="00A77D47">
              <w:rPr>
                <w:rFonts w:ascii="Times New Roman" w:eastAsia="Calibri" w:hAnsi="Times New Roman" w:cs="Times New Roman"/>
                <w:sz w:val="22"/>
                <w:szCs w:val="22"/>
              </w:rPr>
              <w:t xml:space="preserve">&amp; King </w:t>
            </w:r>
            <w:r>
              <w:rPr>
                <w:rFonts w:ascii="Times New Roman" w:eastAsia="Calibri" w:hAnsi="Times New Roman" w:cs="Times New Roman"/>
                <w:sz w:val="22"/>
                <w:szCs w:val="22"/>
              </w:rPr>
              <w:t>(2019)</w:t>
            </w:r>
          </w:p>
          <w:p w14:paraId="109D880D" w14:textId="2DEA4EBD" w:rsidR="008078B1" w:rsidRPr="00A1576C" w:rsidRDefault="008078B1" w:rsidP="006F14F9">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Linehan &amp; Wilks (2015)</w:t>
            </w:r>
          </w:p>
        </w:tc>
        <w:tc>
          <w:tcPr>
            <w:tcW w:w="2220" w:type="dxa"/>
            <w:shd w:val="clear" w:color="auto" w:fill="auto"/>
          </w:tcPr>
          <w:p w14:paraId="5256F42F"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 Team 4</w:t>
            </w:r>
          </w:p>
          <w:p w14:paraId="51586DA8" w14:textId="638984B3" w:rsidR="006F14F9" w:rsidRPr="00A1576C" w:rsidRDefault="006F14F9" w:rsidP="006F14F9">
            <w:pPr>
              <w:rPr>
                <w:rFonts w:ascii="Times New Roman" w:eastAsia="Calibri" w:hAnsi="Times New Roman" w:cs="Times New Roman"/>
                <w:color w:val="FF0000"/>
                <w:sz w:val="22"/>
                <w:szCs w:val="22"/>
              </w:rPr>
            </w:pPr>
          </w:p>
        </w:tc>
      </w:tr>
      <w:tr w:rsidR="006F14F9" w:rsidRPr="00DE6A3C" w14:paraId="397ECEEB" w14:textId="77777777" w:rsidTr="00896675">
        <w:tc>
          <w:tcPr>
            <w:tcW w:w="902" w:type="dxa"/>
          </w:tcPr>
          <w:p w14:paraId="18ABE9F6"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70F3129A"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10/1</w:t>
            </w:r>
            <w:r w:rsidR="002548EE">
              <w:rPr>
                <w:rFonts w:ascii="Times New Roman" w:hAnsi="Times New Roman" w:cs="Times New Roman"/>
                <w:sz w:val="24"/>
                <w:szCs w:val="24"/>
              </w:rPr>
              <w:t>2</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499A0B75" w14:textId="763671EF" w:rsidR="006F14F9" w:rsidRPr="00077835" w:rsidRDefault="006D5235"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w:t>
            </w:r>
          </w:p>
          <w:p w14:paraId="78373504" w14:textId="5E072045"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EA4D6F5"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4</w:t>
            </w:r>
          </w:p>
          <w:p w14:paraId="04D72F87" w14:textId="50F76932"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10-11</w:t>
            </w:r>
          </w:p>
          <w:p w14:paraId="4E46FC33"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#4</w:t>
            </w:r>
          </w:p>
          <w:p w14:paraId="78F9E2BF" w14:textId="088104A7" w:rsidR="006F14F9" w:rsidRPr="00896675" w:rsidRDefault="006F14F9" w:rsidP="006F14F9">
            <w:pPr>
              <w:rPr>
                <w:rFonts w:ascii="Times New Roman" w:eastAsia="Calibri" w:hAnsi="Times New Roman" w:cs="Times New Roman"/>
                <w:sz w:val="22"/>
                <w:szCs w:val="22"/>
              </w:rPr>
            </w:pPr>
          </w:p>
        </w:tc>
        <w:tc>
          <w:tcPr>
            <w:tcW w:w="2220" w:type="dxa"/>
            <w:shd w:val="clear" w:color="auto" w:fill="auto"/>
          </w:tcPr>
          <w:p w14:paraId="6214D032" w14:textId="77777777" w:rsidR="006F14F9" w:rsidRDefault="006F14F9" w:rsidP="006F14F9">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4</w:t>
            </w:r>
          </w:p>
          <w:p w14:paraId="257CA2D0" w14:textId="06B62C40" w:rsidR="00A83B8D" w:rsidRPr="00A83B8D" w:rsidRDefault="00A83B8D" w:rsidP="006F14F9">
            <w:pPr>
              <w:rPr>
                <w:rFonts w:ascii="Times New Roman" w:eastAsia="Calibri" w:hAnsi="Times New Roman" w:cs="Times New Roman"/>
                <w:b/>
                <w:bCs/>
                <w:color w:val="FF0000"/>
                <w:sz w:val="22"/>
                <w:szCs w:val="22"/>
              </w:rPr>
            </w:pPr>
            <w:r w:rsidRPr="00A83B8D">
              <w:rPr>
                <w:rFonts w:ascii="Times New Roman" w:eastAsia="Calibri" w:hAnsi="Times New Roman" w:cs="Times New Roman"/>
                <w:b/>
                <w:bCs/>
                <w:sz w:val="22"/>
                <w:szCs w:val="22"/>
              </w:rPr>
              <w:t>Tevera: Midterm hours report due</w:t>
            </w:r>
          </w:p>
        </w:tc>
      </w:tr>
      <w:tr w:rsidR="006F14F9" w:rsidRPr="00DE6A3C" w14:paraId="574DB0AE" w14:textId="77777777" w:rsidTr="00896675">
        <w:tc>
          <w:tcPr>
            <w:tcW w:w="902" w:type="dxa"/>
          </w:tcPr>
          <w:p w14:paraId="50D4E08A"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7BE352E0"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w:t>
            </w:r>
            <w:r w:rsidR="002548EE">
              <w:rPr>
                <w:rFonts w:ascii="Times New Roman" w:hAnsi="Times New Roman" w:cs="Times New Roman"/>
                <w:sz w:val="24"/>
                <w:szCs w:val="24"/>
              </w:rPr>
              <w:t>19</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5D679110" w14:textId="689E30E8" w:rsidR="006F14F9" w:rsidRPr="0015328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Mindfulness</w:t>
            </w:r>
            <w:r w:rsidR="006D5235">
              <w:rPr>
                <w:rFonts w:ascii="Times New Roman" w:eastAsia="Calibri" w:hAnsi="Times New Roman" w:cs="Times New Roman"/>
                <w:sz w:val="22"/>
                <w:szCs w:val="22"/>
              </w:rPr>
              <w:t xml:space="preserve"> &amp; Acceptance</w:t>
            </w:r>
          </w:p>
          <w:p w14:paraId="6934ECCD" w14:textId="77777777" w:rsidR="006F14F9"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p w14:paraId="32F20D9C" w14:textId="5162CF46" w:rsidR="006F14F9" w:rsidRPr="00077835" w:rsidRDefault="006F14F9" w:rsidP="006F14F9">
            <w:pPr>
              <w:rPr>
                <w:rFonts w:ascii="Times New Roman" w:eastAsia="Calibri" w:hAnsi="Times New Roman" w:cs="Times New Roman"/>
                <w:sz w:val="22"/>
                <w:szCs w:val="22"/>
              </w:rPr>
            </w:pPr>
          </w:p>
        </w:tc>
        <w:tc>
          <w:tcPr>
            <w:tcW w:w="2736" w:type="dxa"/>
            <w:shd w:val="clear" w:color="auto" w:fill="auto"/>
          </w:tcPr>
          <w:p w14:paraId="2E6D5415" w14:textId="77777777" w:rsidR="006F14F9" w:rsidRDefault="006F14F9" w:rsidP="006F14F9">
            <w:pPr>
              <w:rPr>
                <w:rFonts w:ascii="Times New Roman" w:eastAsia="Calibri" w:hAnsi="Times New Roman" w:cs="Times New Roman"/>
                <w:sz w:val="22"/>
                <w:szCs w:val="22"/>
              </w:rPr>
            </w:pPr>
            <w:proofErr w:type="spellStart"/>
            <w:r w:rsidRPr="00863813">
              <w:rPr>
                <w:rFonts w:ascii="Times New Roman" w:eastAsia="Calibri" w:hAnsi="Times New Roman" w:cs="Times New Roman"/>
                <w:sz w:val="22"/>
                <w:szCs w:val="22"/>
              </w:rPr>
              <w:t>Fruzzetti</w:t>
            </w:r>
            <w:proofErr w:type="spellEnd"/>
            <w:r>
              <w:rPr>
                <w:rFonts w:ascii="Times New Roman" w:eastAsia="Calibri" w:hAnsi="Times New Roman" w:cs="Times New Roman"/>
                <w:sz w:val="22"/>
                <w:szCs w:val="22"/>
              </w:rPr>
              <w:t xml:space="preserve"> et al. (2019)</w:t>
            </w:r>
          </w:p>
          <w:p w14:paraId="0B00EBF2" w14:textId="333F7AC7" w:rsidR="006F14F9" w:rsidRPr="00A1576C" w:rsidRDefault="006F14F9" w:rsidP="006F14F9">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Hayes et al., (2004) </w:t>
            </w:r>
            <w:r w:rsidRPr="00295BBF">
              <w:rPr>
                <w:rFonts w:ascii="Times New Roman" w:eastAsia="Calibri" w:hAnsi="Times New Roman" w:cs="Times New Roman"/>
                <w:b/>
                <w:bCs/>
                <w:i/>
                <w:iCs/>
                <w:sz w:val="22"/>
                <w:szCs w:val="22"/>
                <w:u w:val="single"/>
              </w:rPr>
              <w:t>OR</w:t>
            </w:r>
            <w:r>
              <w:rPr>
                <w:rFonts w:ascii="Times New Roman" w:eastAsia="Calibri" w:hAnsi="Times New Roman" w:cs="Times New Roman"/>
                <w:sz w:val="22"/>
                <w:szCs w:val="22"/>
              </w:rPr>
              <w:t xml:space="preserve"> </w:t>
            </w:r>
            <w:r w:rsidRPr="00077835">
              <w:rPr>
                <w:rFonts w:ascii="Times New Roman" w:eastAsia="Calibri" w:hAnsi="Times New Roman" w:cs="Times New Roman"/>
                <w:sz w:val="22"/>
                <w:szCs w:val="22"/>
              </w:rPr>
              <w:t>Witkiewitz</w:t>
            </w:r>
            <w:r>
              <w:rPr>
                <w:rFonts w:ascii="Times New Roman" w:eastAsia="Calibri" w:hAnsi="Times New Roman" w:cs="Times New Roman"/>
                <w:sz w:val="22"/>
                <w:szCs w:val="22"/>
              </w:rPr>
              <w:t xml:space="preserve"> (2014)</w:t>
            </w:r>
          </w:p>
        </w:tc>
        <w:tc>
          <w:tcPr>
            <w:tcW w:w="2220" w:type="dxa"/>
            <w:shd w:val="clear" w:color="auto" w:fill="auto"/>
          </w:tcPr>
          <w:p w14:paraId="6950AEC5" w14:textId="2555F345" w:rsidR="006F14F9" w:rsidRPr="00A1576C" w:rsidRDefault="006F14F9" w:rsidP="006F14F9">
            <w:pPr>
              <w:rPr>
                <w:rFonts w:ascii="Times New Roman" w:eastAsia="Calibri" w:hAnsi="Times New Roman" w:cs="Times New Roman"/>
                <w:color w:val="FF0000"/>
                <w:sz w:val="22"/>
                <w:szCs w:val="22"/>
              </w:rPr>
            </w:pPr>
            <w:r w:rsidRPr="00077835">
              <w:rPr>
                <w:rFonts w:ascii="Times New Roman" w:eastAsia="Calibri" w:hAnsi="Times New Roman" w:cs="Times New Roman"/>
                <w:sz w:val="22"/>
                <w:szCs w:val="22"/>
              </w:rPr>
              <w:t>Student Discussant Team 5</w:t>
            </w:r>
          </w:p>
        </w:tc>
      </w:tr>
      <w:tr w:rsidR="006F14F9" w:rsidRPr="00DE6A3C" w14:paraId="7924393D" w14:textId="77777777" w:rsidTr="00896675">
        <w:tc>
          <w:tcPr>
            <w:tcW w:w="902" w:type="dxa"/>
          </w:tcPr>
          <w:p w14:paraId="5A7FD961"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2D98B77E"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10/2</w:t>
            </w:r>
            <w:r w:rsidR="002548EE">
              <w:rPr>
                <w:rFonts w:ascii="Times New Roman" w:hAnsi="Times New Roman" w:cs="Times New Roman"/>
                <w:sz w:val="24"/>
                <w:szCs w:val="24"/>
              </w:rPr>
              <w:t>6</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5CA47070" w14:textId="25611330" w:rsidR="006F14F9" w:rsidRPr="00077835" w:rsidRDefault="00617313"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III</w:t>
            </w:r>
          </w:p>
          <w:p w14:paraId="2B7A5AEC" w14:textId="526DD51A"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55014B55" w14:textId="0B17E59A"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5</w:t>
            </w:r>
          </w:p>
          <w:p w14:paraId="795231BC" w14:textId="380CF040"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12-13</w:t>
            </w:r>
          </w:p>
          <w:p w14:paraId="1EC84282"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#5</w:t>
            </w:r>
          </w:p>
          <w:p w14:paraId="0FFEC83C" w14:textId="18ADD74A" w:rsidR="006F14F9" w:rsidRPr="00A1576C" w:rsidRDefault="006F14F9" w:rsidP="006F14F9">
            <w:pPr>
              <w:rPr>
                <w:rFonts w:ascii="Times New Roman" w:eastAsia="Calibri" w:hAnsi="Times New Roman" w:cs="Times New Roman"/>
                <w:color w:val="FF0000"/>
                <w:sz w:val="22"/>
                <w:szCs w:val="22"/>
              </w:rPr>
            </w:pPr>
          </w:p>
        </w:tc>
        <w:tc>
          <w:tcPr>
            <w:tcW w:w="2220" w:type="dxa"/>
            <w:shd w:val="clear" w:color="auto" w:fill="auto"/>
          </w:tcPr>
          <w:p w14:paraId="0AB266F3" w14:textId="388525C3"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5</w:t>
            </w:r>
          </w:p>
        </w:tc>
      </w:tr>
    </w:tbl>
    <w:p w14:paraId="6890C648" w14:textId="77777777" w:rsidR="00F2026E" w:rsidRDefault="00F2026E">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F2026E" w:rsidRPr="00DE6A3C" w14:paraId="681BF305" w14:textId="77777777" w:rsidTr="00896675">
        <w:tc>
          <w:tcPr>
            <w:tcW w:w="902" w:type="dxa"/>
          </w:tcPr>
          <w:p w14:paraId="28C2BC01" w14:textId="59CCC0E4"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lastRenderedPageBreak/>
              <w:t>WEEK</w:t>
            </w:r>
          </w:p>
        </w:tc>
        <w:tc>
          <w:tcPr>
            <w:tcW w:w="1070" w:type="dxa"/>
            <w:shd w:val="clear" w:color="auto" w:fill="auto"/>
          </w:tcPr>
          <w:p w14:paraId="51B34921" w14:textId="1F10E38A" w:rsidR="00F2026E" w:rsidRPr="00A1576C" w:rsidRDefault="00F2026E" w:rsidP="00F2026E">
            <w:pPr>
              <w:rPr>
                <w:rFonts w:ascii="Times New Roman" w:hAnsi="Times New Roman" w:cs="Times New Roman"/>
                <w:sz w:val="24"/>
                <w:szCs w:val="24"/>
              </w:rPr>
            </w:pPr>
            <w:r w:rsidRPr="00DE6A3C">
              <w:rPr>
                <w:rFonts w:ascii="Times New Roman" w:eastAsia="Calibri" w:hAnsi="Times New Roman" w:cs="Times New Roman"/>
                <w:b/>
                <w:sz w:val="22"/>
                <w:szCs w:val="22"/>
              </w:rPr>
              <w:t>DATE</w:t>
            </w:r>
          </w:p>
        </w:tc>
        <w:tc>
          <w:tcPr>
            <w:tcW w:w="3489" w:type="dxa"/>
            <w:shd w:val="clear" w:color="auto" w:fill="auto"/>
          </w:tcPr>
          <w:p w14:paraId="66095DDD" w14:textId="65F5F082" w:rsidR="00F2026E"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1062D030" w14:textId="2718A117" w:rsidR="00F2026E" w:rsidRPr="003F000C" w:rsidRDefault="00F2026E" w:rsidP="00F2026E">
            <w:pPr>
              <w:rPr>
                <w:rFonts w:ascii="Times New Roman" w:hAnsi="Times New Roman" w:cs="Times New Roman"/>
                <w:sz w:val="22"/>
                <w:szCs w:val="22"/>
                <w:shd w:val="clear" w:color="auto" w:fill="FFFFFF"/>
              </w:rPr>
            </w:pPr>
            <w:r w:rsidRPr="00DE6A3C">
              <w:rPr>
                <w:rFonts w:ascii="Times New Roman" w:eastAsia="Calibri" w:hAnsi="Times New Roman" w:cs="Times New Roman"/>
                <w:b/>
                <w:sz w:val="22"/>
                <w:szCs w:val="22"/>
              </w:rPr>
              <w:t>READINGS DUE</w:t>
            </w:r>
          </w:p>
        </w:tc>
        <w:tc>
          <w:tcPr>
            <w:tcW w:w="2220" w:type="dxa"/>
            <w:shd w:val="clear" w:color="auto" w:fill="auto"/>
          </w:tcPr>
          <w:p w14:paraId="39D9804E" w14:textId="76E8BE7A" w:rsidR="00F2026E" w:rsidRPr="00946069"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ASSIGNMENTS DUE</w:t>
            </w:r>
          </w:p>
        </w:tc>
      </w:tr>
      <w:tr w:rsidR="00F2026E" w:rsidRPr="00DE6A3C" w14:paraId="1B5B4695" w14:textId="77777777" w:rsidTr="00896675">
        <w:tc>
          <w:tcPr>
            <w:tcW w:w="902" w:type="dxa"/>
          </w:tcPr>
          <w:p w14:paraId="7DB4C581" w14:textId="506FB572"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40B7D379"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11/0</w:t>
            </w:r>
            <w:r w:rsidR="002548EE">
              <w:rPr>
                <w:rFonts w:ascii="Times New Roman" w:hAnsi="Times New Roman" w:cs="Times New Roman"/>
                <w:sz w:val="24"/>
                <w:szCs w:val="24"/>
              </w:rPr>
              <w:t>2</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080A9867" w14:textId="504C7118" w:rsidR="00F2026E" w:rsidRPr="00077835"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Termination</w:t>
            </w:r>
          </w:p>
          <w:p w14:paraId="63D202AF" w14:textId="5A951EB6"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79CD672" w14:textId="65153C1B" w:rsidR="00F2026E" w:rsidRDefault="00F2026E" w:rsidP="00F2026E">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6-7</w:t>
            </w:r>
          </w:p>
          <w:p w14:paraId="6FF2EBE4" w14:textId="2A83D71B" w:rsidR="00F2026E" w:rsidRPr="00946069"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 xml:space="preserve">Cully &amp; </w:t>
            </w:r>
            <w:proofErr w:type="spellStart"/>
            <w:r>
              <w:rPr>
                <w:rFonts w:ascii="Times New Roman" w:eastAsia="Calibri" w:hAnsi="Times New Roman" w:cs="Times New Roman"/>
                <w:sz w:val="22"/>
                <w:szCs w:val="22"/>
              </w:rPr>
              <w:t>Teten</w:t>
            </w:r>
            <w:proofErr w:type="spellEnd"/>
            <w:r>
              <w:rPr>
                <w:rFonts w:ascii="Times New Roman" w:eastAsia="Calibri" w:hAnsi="Times New Roman" w:cs="Times New Roman"/>
                <w:sz w:val="22"/>
                <w:szCs w:val="22"/>
              </w:rPr>
              <w:t xml:space="preserve"> (2008)</w:t>
            </w:r>
            <w:r w:rsidR="00617313">
              <w:rPr>
                <w:rFonts w:ascii="Times New Roman" w:eastAsia="Calibri" w:hAnsi="Times New Roman" w:cs="Times New Roman"/>
                <w:sz w:val="22"/>
                <w:szCs w:val="22"/>
              </w:rPr>
              <w:t xml:space="preserve"> 14</w:t>
            </w:r>
          </w:p>
          <w:p w14:paraId="5D3CDE9B" w14:textId="77777777" w:rsidR="00F2026E"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CT Video #6</w:t>
            </w:r>
          </w:p>
          <w:p w14:paraId="0ABDD057" w14:textId="5A23C653" w:rsidR="00F2026E" w:rsidRPr="00A1576C" w:rsidRDefault="00F2026E" w:rsidP="00F2026E">
            <w:pPr>
              <w:rPr>
                <w:rFonts w:ascii="Times New Roman" w:eastAsia="Calibri" w:hAnsi="Times New Roman" w:cs="Times New Roman"/>
                <w:color w:val="FF0000"/>
                <w:sz w:val="22"/>
                <w:szCs w:val="22"/>
              </w:rPr>
            </w:pPr>
          </w:p>
        </w:tc>
        <w:tc>
          <w:tcPr>
            <w:tcW w:w="2220" w:type="dxa"/>
            <w:shd w:val="clear" w:color="auto" w:fill="auto"/>
          </w:tcPr>
          <w:p w14:paraId="065238D7" w14:textId="47EC1E64" w:rsidR="00F2026E" w:rsidRPr="00A1576C" w:rsidRDefault="00F2026E" w:rsidP="00F2026E">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6</w:t>
            </w:r>
          </w:p>
        </w:tc>
      </w:tr>
      <w:tr w:rsidR="00F2026E" w:rsidRPr="00DE6A3C" w14:paraId="124CB821" w14:textId="77777777" w:rsidTr="00896675">
        <w:tc>
          <w:tcPr>
            <w:tcW w:w="902" w:type="dxa"/>
          </w:tcPr>
          <w:p w14:paraId="17AF77A1" w14:textId="77777777"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68531819"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w:t>
            </w:r>
            <w:r w:rsidR="002548EE">
              <w:rPr>
                <w:rFonts w:ascii="Times New Roman" w:hAnsi="Times New Roman" w:cs="Times New Roman"/>
                <w:sz w:val="24"/>
                <w:szCs w:val="24"/>
              </w:rPr>
              <w:t>09</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4A3B812A" w14:textId="77777777" w:rsidR="00F2026E" w:rsidRPr="006F14F9" w:rsidRDefault="00F2026E" w:rsidP="00F2026E">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5F7D7D9F" w14:textId="25C804E9"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C49151A" w14:textId="4479EF82" w:rsidR="00F2026E" w:rsidRPr="00A1576C" w:rsidRDefault="00F2026E" w:rsidP="00F2026E">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#1, #2</w:t>
            </w:r>
          </w:p>
        </w:tc>
        <w:tc>
          <w:tcPr>
            <w:tcW w:w="2220" w:type="dxa"/>
            <w:shd w:val="clear" w:color="auto" w:fill="auto"/>
          </w:tcPr>
          <w:p w14:paraId="4ABB6634" w14:textId="7B816935" w:rsidR="00F2026E" w:rsidRPr="00A1576C" w:rsidRDefault="00F2026E" w:rsidP="00F2026E">
            <w:pPr>
              <w:rPr>
                <w:rFonts w:ascii="Times New Roman" w:eastAsia="Calibri" w:hAnsi="Times New Roman" w:cs="Times New Roman"/>
                <w:color w:val="FF0000"/>
                <w:sz w:val="22"/>
                <w:szCs w:val="22"/>
              </w:rPr>
            </w:pPr>
          </w:p>
        </w:tc>
      </w:tr>
      <w:tr w:rsidR="00F2026E" w:rsidRPr="00DE6A3C" w14:paraId="493B7558" w14:textId="77777777" w:rsidTr="00896675">
        <w:tc>
          <w:tcPr>
            <w:tcW w:w="902" w:type="dxa"/>
          </w:tcPr>
          <w:p w14:paraId="2440784C" w14:textId="77777777"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11F3B171"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11/1</w:t>
            </w:r>
            <w:r w:rsidR="002548EE">
              <w:rPr>
                <w:rFonts w:ascii="Times New Roman" w:hAnsi="Times New Roman" w:cs="Times New Roman"/>
                <w:sz w:val="24"/>
                <w:szCs w:val="24"/>
              </w:rPr>
              <w:t>6</w:t>
            </w:r>
            <w:r w:rsidRPr="00A1576C">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1EE65FDB" w14:textId="052835BE" w:rsidR="00F2026E" w:rsidRPr="006F14F9" w:rsidRDefault="00F2026E" w:rsidP="00F2026E">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06F808F0" w14:textId="05711B7D"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47B9163" w14:textId="1B7E9D8B" w:rsidR="00F2026E" w:rsidRPr="00A1576C" w:rsidRDefault="00F2026E" w:rsidP="00F2026E">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3</w:t>
            </w:r>
            <w:r w:rsidRPr="00A1576C">
              <w:rPr>
                <w:rFonts w:ascii="Times New Roman" w:eastAsia="Calibri" w:hAnsi="Times New Roman" w:cs="Times New Roman"/>
                <w:sz w:val="22"/>
                <w:szCs w:val="22"/>
              </w:rPr>
              <w:t>, #</w:t>
            </w:r>
            <w:r>
              <w:rPr>
                <w:rFonts w:ascii="Times New Roman" w:eastAsia="Calibri" w:hAnsi="Times New Roman" w:cs="Times New Roman"/>
                <w:sz w:val="22"/>
                <w:szCs w:val="22"/>
              </w:rPr>
              <w:t>4</w:t>
            </w:r>
            <w:r w:rsidR="00D05FC0">
              <w:rPr>
                <w:rFonts w:ascii="Times New Roman" w:eastAsia="Calibri" w:hAnsi="Times New Roman" w:cs="Times New Roman"/>
                <w:sz w:val="22"/>
                <w:szCs w:val="22"/>
              </w:rPr>
              <w:t>, #5</w:t>
            </w:r>
          </w:p>
        </w:tc>
        <w:tc>
          <w:tcPr>
            <w:tcW w:w="2220" w:type="dxa"/>
            <w:shd w:val="clear" w:color="auto" w:fill="auto"/>
          </w:tcPr>
          <w:p w14:paraId="724B2E48" w14:textId="0BE36F7C" w:rsidR="00F2026E" w:rsidRPr="00A1576C" w:rsidRDefault="00F2026E" w:rsidP="00F2026E">
            <w:pPr>
              <w:rPr>
                <w:rFonts w:ascii="Times New Roman" w:eastAsia="Calibri" w:hAnsi="Times New Roman" w:cs="Times New Roman"/>
                <w:color w:val="FF0000"/>
                <w:sz w:val="22"/>
                <w:szCs w:val="22"/>
              </w:rPr>
            </w:pPr>
          </w:p>
        </w:tc>
      </w:tr>
      <w:tr w:rsidR="00B138B9" w:rsidRPr="00DE6A3C" w14:paraId="7F89A69B" w14:textId="77777777" w:rsidTr="00F46FFB">
        <w:tc>
          <w:tcPr>
            <w:tcW w:w="902" w:type="dxa"/>
          </w:tcPr>
          <w:p w14:paraId="09118E1C" w14:textId="77777777" w:rsidR="00B138B9" w:rsidRPr="00D44B4D" w:rsidRDefault="00B138B9" w:rsidP="00F2026E">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6E2D061B" w:rsidR="00B138B9" w:rsidRPr="00D44B4D" w:rsidRDefault="00B138B9" w:rsidP="00F2026E">
            <w:pPr>
              <w:rPr>
                <w:rFonts w:ascii="Times New Roman" w:eastAsia="Calibri" w:hAnsi="Times New Roman" w:cs="Times New Roman"/>
                <w:sz w:val="24"/>
                <w:szCs w:val="24"/>
              </w:rPr>
            </w:pPr>
            <w:r w:rsidRPr="00D44B4D">
              <w:rPr>
                <w:rFonts w:ascii="Times New Roman" w:hAnsi="Times New Roman" w:cs="Times New Roman"/>
                <w:sz w:val="24"/>
                <w:szCs w:val="24"/>
              </w:rPr>
              <w:t>11/2</w:t>
            </w:r>
            <w:r w:rsidR="002548EE">
              <w:rPr>
                <w:rFonts w:ascii="Times New Roman" w:hAnsi="Times New Roman" w:cs="Times New Roman"/>
                <w:sz w:val="24"/>
                <w:szCs w:val="24"/>
              </w:rPr>
              <w:t>3</w:t>
            </w:r>
            <w:r w:rsidRPr="00D44B4D">
              <w:rPr>
                <w:rFonts w:ascii="Times New Roman" w:hAnsi="Times New Roman" w:cs="Times New Roman"/>
                <w:sz w:val="24"/>
                <w:szCs w:val="24"/>
              </w:rPr>
              <w:t>/2</w:t>
            </w:r>
            <w:r w:rsidR="002548EE">
              <w:rPr>
                <w:rFonts w:ascii="Times New Roman" w:hAnsi="Times New Roman" w:cs="Times New Roman"/>
                <w:sz w:val="24"/>
                <w:szCs w:val="24"/>
              </w:rPr>
              <w:t>2</w:t>
            </w:r>
          </w:p>
        </w:tc>
        <w:tc>
          <w:tcPr>
            <w:tcW w:w="8445" w:type="dxa"/>
            <w:gridSpan w:val="3"/>
            <w:shd w:val="clear" w:color="auto" w:fill="auto"/>
          </w:tcPr>
          <w:p w14:paraId="6384FA78" w14:textId="34E2448B" w:rsidR="00B138B9" w:rsidRPr="00B138B9" w:rsidRDefault="00B138B9" w:rsidP="00B138B9">
            <w:pPr>
              <w:jc w:val="center"/>
              <w:rPr>
                <w:rFonts w:ascii="Times New Roman" w:eastAsia="Calibri" w:hAnsi="Times New Roman" w:cs="Times New Roman"/>
                <w:b/>
                <w:bCs/>
                <w:i/>
                <w:iCs/>
                <w:color w:val="FF0000"/>
                <w:sz w:val="22"/>
                <w:szCs w:val="22"/>
              </w:rPr>
            </w:pPr>
            <w:r w:rsidRPr="00B138B9">
              <w:rPr>
                <w:rFonts w:ascii="Times New Roman" w:eastAsia="Calibri" w:hAnsi="Times New Roman" w:cs="Times New Roman"/>
                <w:b/>
                <w:bCs/>
                <w:i/>
                <w:iCs/>
                <w:sz w:val="22"/>
                <w:szCs w:val="22"/>
              </w:rPr>
              <w:t>NO CLASS THANKSGIVING BREAK</w:t>
            </w:r>
          </w:p>
        </w:tc>
      </w:tr>
      <w:tr w:rsidR="00B138B9" w:rsidRPr="00DE6A3C" w14:paraId="7F98697F" w14:textId="77777777" w:rsidTr="00896675">
        <w:tc>
          <w:tcPr>
            <w:tcW w:w="902" w:type="dxa"/>
          </w:tcPr>
          <w:p w14:paraId="42090EB6" w14:textId="16B874B9" w:rsidR="00B138B9" w:rsidRPr="00DE6A3C" w:rsidRDefault="00B138B9" w:rsidP="00B138B9">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708643E4" w14:textId="4BDE0B4A" w:rsidR="00B138B9" w:rsidRPr="00D44B4D" w:rsidRDefault="00B138B9" w:rsidP="00B138B9">
            <w:pPr>
              <w:rPr>
                <w:rFonts w:ascii="Times New Roman" w:hAnsi="Times New Roman" w:cs="Times New Roman"/>
                <w:sz w:val="24"/>
                <w:szCs w:val="24"/>
              </w:rPr>
            </w:pPr>
            <w:r w:rsidRPr="00D44B4D">
              <w:rPr>
                <w:rFonts w:ascii="Times New Roman" w:hAnsi="Times New Roman" w:cs="Times New Roman"/>
                <w:sz w:val="24"/>
                <w:szCs w:val="24"/>
              </w:rPr>
              <w:t>1</w:t>
            </w:r>
            <w:r w:rsidR="002548EE">
              <w:rPr>
                <w:rFonts w:ascii="Times New Roman" w:hAnsi="Times New Roman" w:cs="Times New Roman"/>
                <w:sz w:val="24"/>
                <w:szCs w:val="24"/>
              </w:rPr>
              <w:t>1</w:t>
            </w:r>
            <w:r w:rsidRPr="00D44B4D">
              <w:rPr>
                <w:rFonts w:ascii="Times New Roman" w:hAnsi="Times New Roman" w:cs="Times New Roman"/>
                <w:sz w:val="24"/>
                <w:szCs w:val="24"/>
              </w:rPr>
              <w:t>/</w:t>
            </w:r>
            <w:r w:rsidR="002548EE">
              <w:rPr>
                <w:rFonts w:ascii="Times New Roman" w:hAnsi="Times New Roman" w:cs="Times New Roman"/>
                <w:sz w:val="24"/>
                <w:szCs w:val="24"/>
              </w:rPr>
              <w:t>30</w:t>
            </w:r>
            <w:r w:rsidRPr="00D44B4D">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40D9FE22" w14:textId="11EB4C14" w:rsidR="00B138B9" w:rsidRPr="002413F8" w:rsidRDefault="00B138B9" w:rsidP="00B138B9">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 xml:space="preserve">Student </w:t>
            </w:r>
            <w:r w:rsidRPr="002413F8">
              <w:rPr>
                <w:rFonts w:ascii="Times New Roman" w:eastAsia="Calibri" w:hAnsi="Times New Roman" w:cs="Times New Roman"/>
                <w:b/>
                <w:bCs/>
                <w:sz w:val="22"/>
                <w:szCs w:val="22"/>
              </w:rPr>
              <w:t>Outcome Presentations</w:t>
            </w:r>
          </w:p>
          <w:p w14:paraId="69E7719E" w14:textId="05F747EE" w:rsidR="00B138B9" w:rsidRPr="00D44B4D" w:rsidRDefault="00B138B9" w:rsidP="00B138B9">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EFEBAE6" w14:textId="0BF3E140" w:rsidR="00B138B9" w:rsidRPr="00DE6A3C" w:rsidRDefault="00B138B9" w:rsidP="00B138B9">
            <w:pPr>
              <w:rPr>
                <w:rFonts w:ascii="Times New Roman" w:eastAsia="Calibri" w:hAnsi="Times New Roman" w:cs="Times New Roman"/>
                <w:sz w:val="22"/>
                <w:szCs w:val="22"/>
              </w:rPr>
            </w:pPr>
          </w:p>
        </w:tc>
        <w:tc>
          <w:tcPr>
            <w:tcW w:w="2220" w:type="dxa"/>
            <w:shd w:val="clear" w:color="auto" w:fill="auto"/>
          </w:tcPr>
          <w:p w14:paraId="60BDB562" w14:textId="4399245F" w:rsidR="00B138B9" w:rsidRDefault="00B138B9" w:rsidP="00B138B9">
            <w:pPr>
              <w:rPr>
                <w:rFonts w:ascii="Times New Roman" w:eastAsia="Calibri" w:hAnsi="Times New Roman" w:cs="Times New Roman"/>
                <w:sz w:val="22"/>
                <w:szCs w:val="22"/>
              </w:rPr>
            </w:pPr>
            <w:r w:rsidRPr="006F14F9">
              <w:rPr>
                <w:rFonts w:ascii="Times New Roman" w:eastAsia="Calibri" w:hAnsi="Times New Roman" w:cs="Times New Roman"/>
                <w:sz w:val="22"/>
                <w:szCs w:val="22"/>
              </w:rPr>
              <w:t>Outcome Presentations</w:t>
            </w:r>
          </w:p>
          <w:p w14:paraId="3D54F71A" w14:textId="68E46736" w:rsidR="00B138B9" w:rsidRPr="00DE6A3C" w:rsidRDefault="00B138B9" w:rsidP="00B138B9">
            <w:pPr>
              <w:rPr>
                <w:rFonts w:ascii="Times New Roman" w:eastAsia="Calibri" w:hAnsi="Times New Roman" w:cs="Times New Roman"/>
                <w:sz w:val="22"/>
                <w:szCs w:val="22"/>
              </w:rPr>
            </w:pPr>
            <w:r>
              <w:rPr>
                <w:rFonts w:ascii="Times New Roman" w:eastAsia="Calibri" w:hAnsi="Times New Roman" w:cs="Times New Roman"/>
                <w:b/>
                <w:bCs/>
                <w:sz w:val="22"/>
                <w:szCs w:val="22"/>
              </w:rPr>
              <w:t>Outcome</w:t>
            </w:r>
            <w:r w:rsidRPr="00085451">
              <w:rPr>
                <w:rFonts w:ascii="Times New Roman" w:eastAsia="Calibri" w:hAnsi="Times New Roman" w:cs="Times New Roman"/>
                <w:b/>
                <w:bCs/>
                <w:sz w:val="22"/>
                <w:szCs w:val="22"/>
              </w:rPr>
              <w:t xml:space="preserve"> Paper Due</w:t>
            </w:r>
          </w:p>
        </w:tc>
      </w:tr>
      <w:tr w:rsidR="00B138B9" w:rsidRPr="00DE6A3C" w14:paraId="5545F33C" w14:textId="77777777" w:rsidTr="00896675">
        <w:tc>
          <w:tcPr>
            <w:tcW w:w="902" w:type="dxa"/>
          </w:tcPr>
          <w:p w14:paraId="42A29055" w14:textId="77777777" w:rsidR="00B138B9" w:rsidRPr="00DE6A3C" w:rsidRDefault="00B138B9" w:rsidP="00B138B9">
            <w:pPr>
              <w:rPr>
                <w:rFonts w:ascii="Times New Roman" w:eastAsia="Calibri" w:hAnsi="Times New Roman" w:cs="Times New Roman"/>
                <w:sz w:val="22"/>
                <w:szCs w:val="22"/>
              </w:rPr>
            </w:pPr>
          </w:p>
        </w:tc>
        <w:tc>
          <w:tcPr>
            <w:tcW w:w="1070" w:type="dxa"/>
            <w:shd w:val="clear" w:color="auto" w:fill="auto"/>
          </w:tcPr>
          <w:p w14:paraId="7187D961" w14:textId="355AB918" w:rsidR="00B138B9" w:rsidRPr="00D44B4D" w:rsidRDefault="00B138B9" w:rsidP="00B138B9">
            <w:pPr>
              <w:rPr>
                <w:rFonts w:ascii="Times New Roman" w:hAnsi="Times New Roman" w:cs="Times New Roman"/>
                <w:sz w:val="24"/>
                <w:szCs w:val="24"/>
              </w:rPr>
            </w:pPr>
            <w:r>
              <w:rPr>
                <w:rFonts w:ascii="Times New Roman" w:hAnsi="Times New Roman" w:cs="Times New Roman"/>
                <w:sz w:val="24"/>
                <w:szCs w:val="24"/>
              </w:rPr>
              <w:t>12/0</w:t>
            </w:r>
            <w:r w:rsidR="002548EE">
              <w:rPr>
                <w:rFonts w:ascii="Times New Roman" w:hAnsi="Times New Roman" w:cs="Times New Roman"/>
                <w:sz w:val="24"/>
                <w:szCs w:val="24"/>
              </w:rPr>
              <w:t>9</w:t>
            </w:r>
            <w:r>
              <w:rPr>
                <w:rFonts w:ascii="Times New Roman" w:hAnsi="Times New Roman" w:cs="Times New Roman"/>
                <w:sz w:val="24"/>
                <w:szCs w:val="24"/>
              </w:rPr>
              <w:t>/2</w:t>
            </w:r>
            <w:r w:rsidR="002548EE">
              <w:rPr>
                <w:rFonts w:ascii="Times New Roman" w:hAnsi="Times New Roman" w:cs="Times New Roman"/>
                <w:sz w:val="24"/>
                <w:szCs w:val="24"/>
              </w:rPr>
              <w:t>2</w:t>
            </w:r>
          </w:p>
        </w:tc>
        <w:tc>
          <w:tcPr>
            <w:tcW w:w="3489" w:type="dxa"/>
            <w:shd w:val="clear" w:color="auto" w:fill="auto"/>
          </w:tcPr>
          <w:p w14:paraId="03AB498A" w14:textId="58608E62" w:rsidR="00B138B9" w:rsidRPr="00D44B4D" w:rsidRDefault="00B138B9" w:rsidP="00B138B9">
            <w:pPr>
              <w:rPr>
                <w:rFonts w:ascii="Times New Roman" w:eastAsia="Calibri" w:hAnsi="Times New Roman" w:cs="Times New Roman"/>
                <w:b/>
                <w:bCs/>
                <w:sz w:val="22"/>
                <w:szCs w:val="22"/>
              </w:rPr>
            </w:pPr>
            <w:r w:rsidRPr="00D44B4D">
              <w:rPr>
                <w:rFonts w:ascii="Times New Roman" w:eastAsia="Calibri" w:hAnsi="Times New Roman" w:cs="Times New Roman"/>
                <w:b/>
                <w:bCs/>
                <w:sz w:val="22"/>
                <w:szCs w:val="22"/>
              </w:rPr>
              <w:t xml:space="preserve">No Class: Final </w:t>
            </w:r>
            <w:r>
              <w:rPr>
                <w:rFonts w:ascii="Times New Roman" w:eastAsia="Calibri" w:hAnsi="Times New Roman" w:cs="Times New Roman"/>
                <w:b/>
                <w:bCs/>
                <w:sz w:val="22"/>
                <w:szCs w:val="22"/>
              </w:rPr>
              <w:t xml:space="preserve">Case Conceptualization </w:t>
            </w:r>
            <w:r w:rsidRPr="00D44B4D">
              <w:rPr>
                <w:rFonts w:ascii="Times New Roman" w:eastAsia="Calibri" w:hAnsi="Times New Roman" w:cs="Times New Roman"/>
                <w:b/>
                <w:bCs/>
                <w:sz w:val="22"/>
                <w:szCs w:val="22"/>
              </w:rPr>
              <w:t>Paper Due</w:t>
            </w:r>
          </w:p>
        </w:tc>
        <w:tc>
          <w:tcPr>
            <w:tcW w:w="2736" w:type="dxa"/>
            <w:shd w:val="clear" w:color="auto" w:fill="auto"/>
          </w:tcPr>
          <w:p w14:paraId="5D30EACE" w14:textId="77777777" w:rsidR="00B138B9" w:rsidRPr="00DE6A3C" w:rsidRDefault="00B138B9" w:rsidP="00B138B9">
            <w:pPr>
              <w:rPr>
                <w:rFonts w:ascii="Times New Roman" w:eastAsia="Calibri" w:hAnsi="Times New Roman" w:cs="Times New Roman"/>
                <w:sz w:val="22"/>
                <w:szCs w:val="22"/>
              </w:rPr>
            </w:pPr>
          </w:p>
        </w:tc>
        <w:tc>
          <w:tcPr>
            <w:tcW w:w="2220" w:type="dxa"/>
            <w:shd w:val="clear" w:color="auto" w:fill="auto"/>
          </w:tcPr>
          <w:p w14:paraId="38ACB91A" w14:textId="5C9AAB26" w:rsidR="00B138B9" w:rsidRPr="00A83B8D" w:rsidRDefault="00A83B8D" w:rsidP="00B138B9">
            <w:pPr>
              <w:rPr>
                <w:rFonts w:ascii="Times New Roman" w:eastAsia="Calibri" w:hAnsi="Times New Roman" w:cs="Times New Roman"/>
                <w:b/>
                <w:bCs/>
                <w:sz w:val="22"/>
                <w:szCs w:val="22"/>
              </w:rPr>
            </w:pPr>
            <w:r w:rsidRPr="00A83B8D">
              <w:rPr>
                <w:rFonts w:ascii="Times New Roman" w:eastAsia="Calibri" w:hAnsi="Times New Roman" w:cs="Times New Roman"/>
                <w:b/>
                <w:bCs/>
                <w:sz w:val="22"/>
                <w:szCs w:val="22"/>
              </w:rPr>
              <w:t xml:space="preserve">Tevera </w:t>
            </w:r>
            <w:r w:rsidR="00B138B9" w:rsidRPr="00A83B8D">
              <w:rPr>
                <w:rFonts w:ascii="Times New Roman" w:eastAsia="Calibri" w:hAnsi="Times New Roman" w:cs="Times New Roman"/>
                <w:b/>
                <w:bCs/>
                <w:sz w:val="22"/>
                <w:szCs w:val="22"/>
              </w:rPr>
              <w:t>Hours Documentation &amp; Site Evaluation Due</w:t>
            </w:r>
          </w:p>
        </w:tc>
      </w:tr>
    </w:tbl>
    <w:p w14:paraId="54D0D24D" w14:textId="2344131D" w:rsidR="0037763C" w:rsidRDefault="0037763C" w:rsidP="00901F91">
      <w:pPr>
        <w:widowControl/>
        <w:outlineLvl w:val="0"/>
        <w:rPr>
          <w:rFonts w:ascii="Times New Roman" w:hAnsi="Times New Roman" w:cs="Times New Roman"/>
          <w:b/>
          <w:color w:val="000000"/>
          <w:sz w:val="22"/>
          <w:szCs w:val="22"/>
        </w:rPr>
      </w:pPr>
    </w:p>
    <w:p w14:paraId="059DFF4E" w14:textId="77777777" w:rsidR="00F41F96" w:rsidRPr="00DE6A3C" w:rsidRDefault="00F41F96"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7777777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77777777"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0279A721"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additional to any tape shown for presentation purposes).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 xml:space="preserve">This informal discussion and consultation time will also serve as a forum for discussing various topics relevant to the clinical situations, </w:t>
      </w:r>
      <w:r w:rsidR="006B6044" w:rsidRPr="00DE6A3C">
        <w:rPr>
          <w:rFonts w:ascii="Times New Roman" w:hAnsi="Times New Roman" w:cs="Times New Roman"/>
          <w:spacing w:val="-2"/>
          <w:sz w:val="22"/>
          <w:szCs w:val="22"/>
        </w:rPr>
        <w:lastRenderedPageBreak/>
        <w:t>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77777777"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07869304" w14:textId="7B98CA3E" w:rsidR="004A4C8F" w:rsidRPr="00756B48" w:rsidRDefault="00756B48" w:rsidP="002A4AC1">
      <w:pPr>
        <w:tabs>
          <w:tab w:val="left" w:pos="-720"/>
        </w:tabs>
        <w:suppressAutoHyphens/>
        <w:spacing w:line="240" w:lineRule="atLeast"/>
        <w:jc w:val="both"/>
        <w:rPr>
          <w:rFonts w:ascii="Times New Roman" w:hAnsi="Times New Roman" w:cs="Times New Roman"/>
          <w:sz w:val="22"/>
          <w:szCs w:val="22"/>
        </w:rPr>
      </w:pPr>
      <w:r w:rsidRPr="00756B48">
        <w:rPr>
          <w:rFonts w:ascii="Times New Roman" w:hAnsi="Times New Roman" w:cs="Times New Roman"/>
          <w:b/>
          <w:spacing w:val="-2"/>
          <w:sz w:val="22"/>
          <w:szCs w:val="22"/>
          <w:u w:val="single"/>
        </w:rPr>
        <w:t>Presentation Teams</w:t>
      </w:r>
      <w:r w:rsidR="00CD6E38" w:rsidRPr="00756B48">
        <w:rPr>
          <w:rFonts w:ascii="Times New Roman" w:hAnsi="Times New Roman" w:cs="Times New Roman"/>
          <w:spacing w:val="-2"/>
          <w:sz w:val="22"/>
          <w:szCs w:val="22"/>
        </w:rPr>
        <w:t xml:space="preserve">: </w:t>
      </w:r>
      <w:r w:rsidR="004C591E" w:rsidRPr="00756B48">
        <w:rPr>
          <w:rFonts w:ascii="Times New Roman" w:hAnsi="Times New Roman" w:cs="Times New Roman"/>
          <w:sz w:val="22"/>
          <w:szCs w:val="22"/>
        </w:rPr>
        <w:t>Each of</w:t>
      </w:r>
      <w:r w:rsidR="002A4AC1" w:rsidRPr="00756B48">
        <w:rPr>
          <w:rFonts w:ascii="Times New Roman" w:hAnsi="Times New Roman" w:cs="Times New Roman"/>
          <w:sz w:val="22"/>
          <w:szCs w:val="22"/>
        </w:rPr>
        <w:t xml:space="preserve"> you will</w:t>
      </w:r>
      <w:r w:rsidR="004C591E" w:rsidRPr="00756B48">
        <w:rPr>
          <w:rFonts w:ascii="Times New Roman" w:hAnsi="Times New Roman" w:cs="Times New Roman"/>
          <w:sz w:val="22"/>
          <w:szCs w:val="22"/>
        </w:rPr>
        <w:t xml:space="preserve"> serve as</w:t>
      </w:r>
      <w:r w:rsidR="002A4AC1" w:rsidRPr="00756B48">
        <w:rPr>
          <w:rFonts w:ascii="Times New Roman" w:hAnsi="Times New Roman" w:cs="Times New Roman"/>
          <w:sz w:val="22"/>
          <w:szCs w:val="22"/>
        </w:rPr>
        <w:t xml:space="preserve"> the </w:t>
      </w:r>
      <w:r w:rsidRPr="00756B48">
        <w:rPr>
          <w:rFonts w:ascii="Times New Roman" w:hAnsi="Times New Roman" w:cs="Times New Roman"/>
          <w:b/>
          <w:sz w:val="22"/>
          <w:szCs w:val="22"/>
        </w:rPr>
        <w:t>one of two student presenters</w:t>
      </w:r>
      <w:r w:rsidR="002A4AC1" w:rsidRPr="00756B48">
        <w:rPr>
          <w:rFonts w:ascii="Times New Roman" w:hAnsi="Times New Roman" w:cs="Times New Roman"/>
          <w:sz w:val="22"/>
          <w:szCs w:val="22"/>
        </w:rPr>
        <w:t xml:space="preserve"> for the</w:t>
      </w:r>
      <w:r w:rsidR="004C591E" w:rsidRPr="00756B48">
        <w:rPr>
          <w:rFonts w:ascii="Times New Roman" w:hAnsi="Times New Roman" w:cs="Times New Roman"/>
          <w:sz w:val="22"/>
          <w:szCs w:val="22"/>
        </w:rPr>
        <w:t xml:space="preserve"> </w:t>
      </w:r>
      <w:r w:rsidR="00ED61A3" w:rsidRPr="00756B48">
        <w:rPr>
          <w:rFonts w:ascii="Times New Roman" w:hAnsi="Times New Roman" w:cs="Times New Roman"/>
          <w:sz w:val="22"/>
          <w:szCs w:val="22"/>
        </w:rPr>
        <w:t>weeks’</w:t>
      </w:r>
      <w:r w:rsidR="002A4AC1" w:rsidRPr="00756B48">
        <w:rPr>
          <w:rFonts w:ascii="Times New Roman" w:hAnsi="Times New Roman" w:cs="Times New Roman"/>
          <w:sz w:val="22"/>
          <w:szCs w:val="22"/>
        </w:rPr>
        <w:t xml:space="preserve"> </w:t>
      </w:r>
      <w:r w:rsidR="004A4C8F" w:rsidRPr="00756B48">
        <w:rPr>
          <w:rFonts w:ascii="Times New Roman" w:hAnsi="Times New Roman" w:cs="Times New Roman"/>
          <w:sz w:val="22"/>
          <w:szCs w:val="22"/>
        </w:rPr>
        <w:t>readings</w:t>
      </w:r>
      <w:r w:rsidR="004C591E" w:rsidRPr="00756B48">
        <w:rPr>
          <w:rFonts w:ascii="Times New Roman" w:hAnsi="Times New Roman" w:cs="Times New Roman"/>
          <w:sz w:val="22"/>
          <w:szCs w:val="22"/>
        </w:rPr>
        <w:t xml:space="preserve"> </w:t>
      </w:r>
      <w:r w:rsidR="004C7CFB">
        <w:rPr>
          <w:rFonts w:ascii="Times New Roman" w:hAnsi="Times New Roman" w:cs="Times New Roman"/>
          <w:sz w:val="22"/>
          <w:szCs w:val="22"/>
        </w:rPr>
        <w:t>(</w:t>
      </w:r>
      <w:r w:rsidR="002F3BB2" w:rsidRPr="00756B48">
        <w:rPr>
          <w:rFonts w:ascii="Times New Roman" w:hAnsi="Times New Roman" w:cs="Times New Roman"/>
          <w:sz w:val="22"/>
          <w:szCs w:val="22"/>
        </w:rPr>
        <w:t>at least</w:t>
      </w:r>
      <w:r w:rsidR="004C7CFB">
        <w:rPr>
          <w:rFonts w:ascii="Times New Roman" w:hAnsi="Times New Roman" w:cs="Times New Roman"/>
          <w:sz w:val="22"/>
          <w:szCs w:val="22"/>
        </w:rPr>
        <w:t>)</w:t>
      </w:r>
      <w:r w:rsidR="002F3BB2" w:rsidRPr="00756B48">
        <w:rPr>
          <w:rFonts w:ascii="Times New Roman" w:hAnsi="Times New Roman" w:cs="Times New Roman"/>
          <w:sz w:val="22"/>
          <w:szCs w:val="22"/>
        </w:rPr>
        <w:t xml:space="preserve"> </w:t>
      </w:r>
      <w:r w:rsidRPr="00756B48">
        <w:rPr>
          <w:rFonts w:ascii="Times New Roman" w:hAnsi="Times New Roman" w:cs="Times New Roman"/>
          <w:sz w:val="22"/>
          <w:szCs w:val="22"/>
        </w:rPr>
        <w:t>twice</w:t>
      </w:r>
      <w:r w:rsidR="004C591E" w:rsidRPr="00756B48">
        <w:rPr>
          <w:rFonts w:ascii="Times New Roman" w:hAnsi="Times New Roman" w:cs="Times New Roman"/>
          <w:sz w:val="22"/>
          <w:szCs w:val="22"/>
        </w:rPr>
        <w:t xml:space="preserve"> during the semester</w:t>
      </w:r>
      <w:r w:rsidR="002A4AC1" w:rsidRPr="00756B48">
        <w:rPr>
          <w:rFonts w:ascii="Times New Roman" w:hAnsi="Times New Roman" w:cs="Times New Roman"/>
          <w:sz w:val="22"/>
          <w:szCs w:val="22"/>
        </w:rPr>
        <w:t>. As the discussion leader, you</w:t>
      </w:r>
      <w:r w:rsidR="00C63D0F" w:rsidRPr="00756B48">
        <w:rPr>
          <w:rFonts w:ascii="Times New Roman" w:hAnsi="Times New Roman" w:cs="Times New Roman"/>
          <w:sz w:val="22"/>
          <w:szCs w:val="22"/>
        </w:rPr>
        <w:t xml:space="preserve"> will</w:t>
      </w:r>
      <w:r w:rsidR="004A4C8F" w:rsidRPr="00756B48">
        <w:rPr>
          <w:rFonts w:ascii="Times New Roman" w:hAnsi="Times New Roman" w:cs="Times New Roman"/>
          <w:sz w:val="22"/>
          <w:szCs w:val="22"/>
        </w:rPr>
        <w:t>:</w:t>
      </w:r>
    </w:p>
    <w:p w14:paraId="50C2AB3D" w14:textId="3DAB9D1E"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Develop a presentation, e.g., powerpoint slides, to cover the important parts of the reading with your team partner. </w:t>
      </w:r>
    </w:p>
    <w:p w14:paraId="57301222" w14:textId="77556D03" w:rsidR="004A4C8F" w:rsidRPr="00756B48" w:rsidRDefault="00C63D0F"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You will then</w:t>
      </w:r>
      <w:r w:rsidR="002A4AC1" w:rsidRPr="00756B48">
        <w:rPr>
          <w:rFonts w:ascii="Times New Roman" w:hAnsi="Times New Roman" w:cs="Times New Roman"/>
          <w:sz w:val="22"/>
          <w:szCs w:val="22"/>
        </w:rPr>
        <w:t xml:space="preserve"> </w:t>
      </w:r>
      <w:r w:rsidRPr="00756B48">
        <w:rPr>
          <w:rFonts w:ascii="Times New Roman" w:hAnsi="Times New Roman" w:cs="Times New Roman"/>
          <w:sz w:val="22"/>
          <w:szCs w:val="22"/>
        </w:rPr>
        <w:t xml:space="preserve">use </w:t>
      </w:r>
      <w:r w:rsidR="004A4C8F" w:rsidRPr="00756B48">
        <w:rPr>
          <w:rFonts w:ascii="Times New Roman" w:hAnsi="Times New Roman" w:cs="Times New Roman"/>
          <w:sz w:val="22"/>
          <w:szCs w:val="22"/>
        </w:rPr>
        <w:t xml:space="preserve">the </w:t>
      </w:r>
      <w:r w:rsidRPr="00756B48">
        <w:rPr>
          <w:rFonts w:ascii="Times New Roman" w:hAnsi="Times New Roman" w:cs="Times New Roman"/>
          <w:sz w:val="22"/>
          <w:szCs w:val="22"/>
        </w:rPr>
        <w:t>reading to lead a focused discussion about how we might apply the knowledge to our therapeutic work</w:t>
      </w:r>
      <w:r w:rsidR="00F41F96">
        <w:rPr>
          <w:rFonts w:ascii="Times New Roman" w:hAnsi="Times New Roman" w:cs="Times New Roman"/>
          <w:sz w:val="22"/>
          <w:szCs w:val="22"/>
        </w:rPr>
        <w:t>, including at least one example of a (1) translation, (2) adaptation, or (3) culturally sensitive therapy based on the general CBT approach</w:t>
      </w:r>
      <w:r w:rsidRPr="00756B48">
        <w:rPr>
          <w:rFonts w:ascii="Times New Roman" w:hAnsi="Times New Roman" w:cs="Times New Roman"/>
          <w:sz w:val="22"/>
          <w:szCs w:val="22"/>
        </w:rPr>
        <w:t xml:space="preserve">. </w:t>
      </w:r>
      <w:r w:rsidR="00756B48" w:rsidRPr="00756B48">
        <w:rPr>
          <w:rFonts w:ascii="Times New Roman" w:hAnsi="Times New Roman" w:cs="Times New Roman"/>
          <w:sz w:val="22"/>
          <w:szCs w:val="22"/>
        </w:rPr>
        <w:t>Your</w:t>
      </w:r>
      <w:r w:rsidR="002A4AC1" w:rsidRPr="00756B48">
        <w:rPr>
          <w:rFonts w:ascii="Times New Roman" w:hAnsi="Times New Roman" w:cs="Times New Roman"/>
          <w:sz w:val="22"/>
          <w:szCs w:val="22"/>
        </w:rPr>
        <w:t xml:space="preserve"> task is to be a discussion </w:t>
      </w:r>
      <w:r w:rsidRPr="00756B48">
        <w:rPr>
          <w:rFonts w:ascii="Times New Roman" w:hAnsi="Times New Roman" w:cs="Times New Roman"/>
          <w:sz w:val="22"/>
          <w:szCs w:val="22"/>
        </w:rPr>
        <w:t xml:space="preserve">leader, so think about how you might engage the class with </w:t>
      </w:r>
      <w:r w:rsidR="004A4C8F" w:rsidRPr="00756B48">
        <w:rPr>
          <w:rFonts w:ascii="Times New Roman" w:hAnsi="Times New Roman" w:cs="Times New Roman"/>
          <w:sz w:val="22"/>
          <w:szCs w:val="22"/>
        </w:rPr>
        <w:t xml:space="preserve">the </w:t>
      </w:r>
      <w:proofErr w:type="gramStart"/>
      <w:r w:rsidR="004A4C8F" w:rsidRPr="00756B48">
        <w:rPr>
          <w:rFonts w:ascii="Times New Roman" w:hAnsi="Times New Roman" w:cs="Times New Roman"/>
          <w:sz w:val="22"/>
          <w:szCs w:val="22"/>
        </w:rPr>
        <w:t>reading</w:t>
      </w:r>
      <w:r w:rsidRPr="00756B48">
        <w:rPr>
          <w:rFonts w:ascii="Times New Roman" w:hAnsi="Times New Roman" w:cs="Times New Roman"/>
          <w:sz w:val="22"/>
          <w:szCs w:val="22"/>
        </w:rPr>
        <w:t>, and</w:t>
      </w:r>
      <w:proofErr w:type="gramEnd"/>
      <w:r w:rsidRPr="00756B48">
        <w:rPr>
          <w:rFonts w:ascii="Times New Roman" w:hAnsi="Times New Roman" w:cs="Times New Roman"/>
          <w:sz w:val="22"/>
          <w:szCs w:val="22"/>
        </w:rPr>
        <w:t xml:space="preserve"> make it applicable to your and others clinical work.</w:t>
      </w:r>
      <w:r w:rsidR="002A4AC1" w:rsidRPr="00756B48">
        <w:rPr>
          <w:rFonts w:ascii="Times New Roman" w:hAnsi="Times New Roman" w:cs="Times New Roman"/>
          <w:sz w:val="22"/>
          <w:szCs w:val="22"/>
        </w:rPr>
        <w:t xml:space="preserve"> </w:t>
      </w:r>
      <w:r w:rsidR="00756B48" w:rsidRPr="00756B48">
        <w:rPr>
          <w:rFonts w:ascii="Times New Roman" w:hAnsi="Times New Roman" w:cs="Times New Roman"/>
          <w:sz w:val="22"/>
          <w:szCs w:val="22"/>
        </w:rPr>
        <w:t>You can create short quizzes</w:t>
      </w:r>
      <w:r w:rsidR="00295BBF">
        <w:rPr>
          <w:rFonts w:ascii="Times New Roman" w:hAnsi="Times New Roman" w:cs="Times New Roman"/>
          <w:sz w:val="22"/>
          <w:szCs w:val="22"/>
        </w:rPr>
        <w:t xml:space="preserve"> or other activities</w:t>
      </w:r>
      <w:r w:rsidR="00756B48" w:rsidRPr="00756B48">
        <w:rPr>
          <w:rFonts w:ascii="Times New Roman" w:hAnsi="Times New Roman" w:cs="Times New Roman"/>
          <w:sz w:val="22"/>
          <w:szCs w:val="22"/>
        </w:rPr>
        <w:t xml:space="preserve"> to aid discussion of important points. </w:t>
      </w:r>
    </w:p>
    <w:p w14:paraId="4F2B606C" w14:textId="11FD6270" w:rsidR="00756B48"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You must sign-up for teams in Canvas right away. We start the </w:t>
      </w:r>
      <w:r w:rsidR="00181FE2">
        <w:rPr>
          <w:rFonts w:ascii="Times New Roman" w:hAnsi="Times New Roman" w:cs="Times New Roman"/>
          <w:sz w:val="22"/>
          <w:szCs w:val="22"/>
        </w:rPr>
        <w:t>2</w:t>
      </w:r>
      <w:r w:rsidR="00181FE2" w:rsidRPr="00181FE2">
        <w:rPr>
          <w:rFonts w:ascii="Times New Roman" w:hAnsi="Times New Roman" w:cs="Times New Roman"/>
          <w:sz w:val="22"/>
          <w:szCs w:val="22"/>
          <w:vertAlign w:val="superscript"/>
        </w:rPr>
        <w:t>nd</w:t>
      </w:r>
      <w:r w:rsidRPr="00756B48">
        <w:rPr>
          <w:rFonts w:ascii="Times New Roman" w:hAnsi="Times New Roman" w:cs="Times New Roman"/>
          <w:sz w:val="22"/>
          <w:szCs w:val="22"/>
        </w:rPr>
        <w:t xml:space="preserve"> week of class.</w:t>
      </w:r>
    </w:p>
    <w:p w14:paraId="6A348D6C" w14:textId="77777777" w:rsidR="004A4C8F" w:rsidRPr="002F3BB2" w:rsidRDefault="004A4C8F" w:rsidP="004A4C8F">
      <w:pPr>
        <w:tabs>
          <w:tab w:val="left" w:pos="-720"/>
        </w:tabs>
        <w:suppressAutoHyphens/>
        <w:spacing w:line="240" w:lineRule="atLeast"/>
        <w:jc w:val="both"/>
        <w:rPr>
          <w:rFonts w:ascii="Times New Roman" w:hAnsi="Times New Roman" w:cs="Times New Roman"/>
          <w:color w:val="FF0000"/>
          <w:sz w:val="22"/>
          <w:szCs w:val="22"/>
        </w:rPr>
      </w:pPr>
    </w:p>
    <w:p w14:paraId="092CFF46" w14:textId="0FC47717" w:rsidR="00D5083A"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sidR="0029578A">
        <w:rPr>
          <w:rFonts w:ascii="Times New Roman" w:hAnsi="Times New Roman" w:cs="Times New Roman"/>
          <w:b/>
          <w:spacing w:val="-2"/>
          <w:sz w:val="22"/>
          <w:szCs w:val="22"/>
          <w:u w:val="single"/>
        </w:rPr>
        <w:t xml:space="preserve">Conceptualization </w:t>
      </w:r>
      <w:r w:rsidRPr="00DE6A3C">
        <w:rPr>
          <w:rFonts w:ascii="Times New Roman" w:hAnsi="Times New Roman" w:cs="Times New Roman"/>
          <w:b/>
          <w:spacing w:val="-2"/>
          <w:sz w:val="22"/>
          <w:szCs w:val="22"/>
          <w:u w:val="single"/>
        </w:rPr>
        <w:t>Presentation</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8A04D9" w:rsidRPr="00DE6A3C">
        <w:rPr>
          <w:rFonts w:ascii="Times New Roman" w:hAnsi="Times New Roman" w:cs="Times New Roman"/>
          <w:b/>
          <w:spacing w:val="-2"/>
          <w:sz w:val="22"/>
          <w:szCs w:val="22"/>
        </w:rPr>
        <w:t xml:space="preserve"> (30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Pr="00DE6A3C">
        <w:rPr>
          <w:rFonts w:ascii="Times New Roman" w:hAnsi="Times New Roman" w:cs="Times New Roman"/>
          <w:spacing w:val="-2"/>
          <w:sz w:val="22"/>
          <w:szCs w:val="22"/>
        </w:rPr>
        <w:t>once during the term. This will require 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0F9B70BE" w14:textId="17041B1D" w:rsidR="004F255C" w:rsidRPr="00DE6A3C" w:rsidRDefault="004F255C" w:rsidP="004F255C">
      <w:pPr>
        <w:widowControl/>
        <w:outlineLvl w:val="0"/>
        <w:rPr>
          <w:rFonts w:ascii="Times New Roman" w:hAnsi="Times New Roman" w:cs="Times New Roman"/>
          <w:color w:val="000000"/>
          <w:sz w:val="14"/>
          <w:szCs w:val="22"/>
        </w:rPr>
      </w:pPr>
      <w:r w:rsidRPr="00DE6A3C">
        <w:rPr>
          <w:rFonts w:ascii="Times New Roman" w:hAnsi="Times New Roman" w:cs="Times New Roman"/>
          <w:b/>
          <w:color w:val="000000"/>
          <w:sz w:val="22"/>
          <w:szCs w:val="22"/>
        </w:rPr>
        <w:t xml:space="preserve">*NOTE* </w:t>
      </w:r>
      <w:r w:rsidR="002F3BB2">
        <w:rPr>
          <w:rFonts w:ascii="Times New Roman" w:hAnsi="Times New Roman" w:cs="Times New Roman"/>
          <w:b/>
          <w:color w:val="000000"/>
          <w:sz w:val="22"/>
          <w:szCs w:val="22"/>
        </w:rPr>
        <w:t>You must know and follow your practicum site’s policies for presenting material including case information and recorded sessions.</w:t>
      </w:r>
      <w:r w:rsidRPr="00DE6A3C">
        <w:rPr>
          <w:rFonts w:ascii="Times New Roman" w:hAnsi="Times New Roman" w:cs="Times New Roman"/>
          <w:b/>
          <w:color w:val="000000"/>
          <w:sz w:val="22"/>
          <w:szCs w:val="22"/>
        </w:rPr>
        <w:t xml:space="preserve"> </w:t>
      </w:r>
    </w:p>
    <w:p w14:paraId="5940ECC2" w14:textId="77777777"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2AC7B01C" w14:textId="2993DC3B" w:rsidR="00D5083A" w:rsidRPr="00DE6A3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CBT-based</w:t>
      </w:r>
      <w:r w:rsidRPr="00DE6A3C">
        <w:rPr>
          <w:rFonts w:ascii="Times New Roman" w:hAnsi="Times New Roman" w:cs="Times New Roman"/>
          <w:spacing w:val="-2"/>
          <w:sz w:val="22"/>
          <w:szCs w:val="22"/>
        </w:rPr>
        <w:t xml:space="preserve"> theory that best fits your current direction in working with clients and identify 2-3 pieces of literature (at least 1 scholarly book and at least 1 empirically based peer-reviewed article) that will enhance understanding of theory application to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49BBEFA6" w14:textId="77777777" w:rsidR="00742F2C" w:rsidRPr="00DE6A3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client that you have seen for a minimum of </w:t>
      </w:r>
      <w:r w:rsidR="004A4C8F" w:rsidRPr="00DE6A3C">
        <w:rPr>
          <w:rFonts w:ascii="Times New Roman" w:hAnsi="Times New Roman" w:cs="Times New Roman"/>
          <w:spacing w:val="-2"/>
          <w:sz w:val="22"/>
          <w:szCs w:val="22"/>
        </w:rPr>
        <w:t>3-</w:t>
      </w:r>
      <w:r w:rsidRPr="00DE6A3C">
        <w:rPr>
          <w:rFonts w:ascii="Times New Roman" w:hAnsi="Times New Roman" w:cs="Times New Roman"/>
          <w:spacing w:val="-2"/>
          <w:sz w:val="22"/>
          <w:szCs w:val="22"/>
        </w:rPr>
        <w:t>4 sessions and s</w:t>
      </w:r>
      <w:r w:rsidR="004A4C8F" w:rsidRPr="00DE6A3C">
        <w:rPr>
          <w:rFonts w:ascii="Times New Roman" w:hAnsi="Times New Roman" w:cs="Times New Roman"/>
          <w:spacing w:val="-2"/>
          <w:sz w:val="22"/>
          <w:szCs w:val="22"/>
        </w:rPr>
        <w:t>hare a 30</w:t>
      </w:r>
      <w:r w:rsidR="00D5083A" w:rsidRPr="00DE6A3C">
        <w:rPr>
          <w:rFonts w:ascii="Times New Roman" w:hAnsi="Times New Roman" w:cs="Times New Roman"/>
          <w:spacing w:val="-2"/>
          <w:sz w:val="22"/>
          <w:szCs w:val="22"/>
        </w:rPr>
        <w:t>-minute</w:t>
      </w:r>
      <w:r w:rsidR="004A4C8F" w:rsidRPr="00DE6A3C">
        <w:rPr>
          <w:rFonts w:ascii="Times New Roman" w:hAnsi="Times New Roman" w:cs="Times New Roman"/>
          <w:spacing w:val="-2"/>
          <w:sz w:val="22"/>
          <w:szCs w:val="22"/>
        </w:rPr>
        <w:t xml:space="preserve"> uninterrupted</w:t>
      </w:r>
      <w:r w:rsidR="00D5083A" w:rsidRPr="00DE6A3C">
        <w:rPr>
          <w:rFonts w:ascii="Times New Roman" w:hAnsi="Times New Roman" w:cs="Times New Roman"/>
          <w:spacing w:val="-2"/>
          <w:sz w:val="22"/>
          <w:szCs w:val="22"/>
        </w:rPr>
        <w:t xml:space="preserve"> segment of session tape that demonstrates your work utilizing your chosen theory with a client. </w:t>
      </w:r>
    </w:p>
    <w:p w14:paraId="49E5861A" w14:textId="77777777" w:rsidR="00742F2C" w:rsidRPr="00DE6A3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(25</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14:paraId="05566246" w14:textId="5B3EC00A" w:rsidR="00D5083A" w:rsidRPr="00DE6A3C" w:rsidRDefault="00085451"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Written Component</w:t>
      </w:r>
      <w:r>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written component</w:t>
      </w:r>
      <w:r w:rsidR="00742F2C" w:rsidRPr="00DE6A3C">
        <w:rPr>
          <w:rFonts w:ascii="Times New Roman" w:hAnsi="Times New Roman" w:cs="Times New Roman"/>
          <w:spacing w:val="-2"/>
          <w:sz w:val="22"/>
          <w:szCs w:val="22"/>
        </w:rPr>
        <w:t xml:space="preserve"> 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of the case presentation will require you to: </w:t>
      </w:r>
    </w:p>
    <w:p w14:paraId="5E04CE33"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conceptualize your client, </w:t>
      </w:r>
    </w:p>
    <w:p w14:paraId="79677242" w14:textId="16E49E62"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identify how your </w:t>
      </w:r>
      <w:r w:rsidR="00085451">
        <w:rPr>
          <w:rFonts w:ascii="Times New Roman" w:hAnsi="Times New Roman" w:cs="Times New Roman"/>
          <w:spacing w:val="-2"/>
          <w:sz w:val="22"/>
          <w:szCs w:val="22"/>
        </w:rPr>
        <w:t xml:space="preserve">CBT-based </w:t>
      </w:r>
      <w:r w:rsidRPr="00DE6A3C">
        <w:rPr>
          <w:rFonts w:ascii="Times New Roman" w:hAnsi="Times New Roman" w:cs="Times New Roman"/>
          <w:spacing w:val="-2"/>
          <w:sz w:val="22"/>
          <w:szCs w:val="22"/>
        </w:rPr>
        <w:t xml:space="preserve">theoretical orientation that guides your work with your client including what you have already done in session (and specifically incorporates what you do differently </w:t>
      </w:r>
      <w:r w:rsidR="00ED61A3" w:rsidRPr="00DE6A3C">
        <w:rPr>
          <w:rFonts w:ascii="Times New Roman" w:hAnsi="Times New Roman" w:cs="Times New Roman"/>
          <w:spacing w:val="-2"/>
          <w:sz w:val="22"/>
          <w:szCs w:val="22"/>
        </w:rPr>
        <w:t>based on</w:t>
      </w:r>
      <w:r w:rsidRPr="00DE6A3C">
        <w:rPr>
          <w:rFonts w:ascii="Times New Roman" w:hAnsi="Times New Roman" w:cs="Times New Roman"/>
          <w:spacing w:val="-2"/>
          <w:sz w:val="22"/>
          <w:szCs w:val="22"/>
        </w:rPr>
        <w:t xml:space="preserve"> the literature you consumed), </w:t>
      </w:r>
    </w:p>
    <w:p w14:paraId="10975839"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outline the progress you have made to date and your treatment goals, </w:t>
      </w:r>
    </w:p>
    <w:p w14:paraId="19203B21"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specify the appropriate diagnoses, </w:t>
      </w:r>
    </w:p>
    <w:p w14:paraId="04893237"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outline a basic treatment plan (referencing treatment goals and your theoretical </w:t>
      </w:r>
      <w:r w:rsidRPr="00DE6A3C">
        <w:rPr>
          <w:rFonts w:ascii="Times New Roman" w:hAnsi="Times New Roman" w:cs="Times New Roman"/>
          <w:spacing w:val="-2"/>
          <w:sz w:val="22"/>
          <w:szCs w:val="22"/>
        </w:rPr>
        <w:lastRenderedPageBreak/>
        <w:t>orientation/belief about change/growth</w:t>
      </w:r>
      <w:r w:rsidR="004A4C8F" w:rsidRPr="00DE6A3C">
        <w:rPr>
          <w:rFonts w:ascii="Times New Roman" w:hAnsi="Times New Roman" w:cs="Times New Roman"/>
          <w:spacing w:val="-2"/>
          <w:sz w:val="22"/>
          <w:szCs w:val="22"/>
        </w:rPr>
        <w:t>, as well as diagnosis and cultural concerns</w:t>
      </w:r>
      <w:r w:rsidRPr="00DE6A3C">
        <w:rPr>
          <w:rFonts w:ascii="Times New Roman" w:hAnsi="Times New Roman" w:cs="Times New Roman"/>
          <w:spacing w:val="-2"/>
          <w:sz w:val="22"/>
          <w:szCs w:val="22"/>
        </w:rPr>
        <w:t xml:space="preserve">), </w:t>
      </w:r>
    </w:p>
    <w:p w14:paraId="758E9CBD" w14:textId="2FD217C8" w:rsidR="001E49C1" w:rsidRPr="004615DF" w:rsidRDefault="00D5083A" w:rsidP="000A145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4615DF">
        <w:rPr>
          <w:rFonts w:ascii="Times New Roman" w:hAnsi="Times New Roman" w:cs="Times New Roman"/>
          <w:spacing w:val="-2"/>
          <w:sz w:val="22"/>
          <w:szCs w:val="22"/>
        </w:rPr>
        <w:t>discuss the major limitations of your theoretical orientation in relation to the relevant diversity/multicultural factors in your case</w:t>
      </w:r>
    </w:p>
    <w:p w14:paraId="5E9A674C" w14:textId="77777777" w:rsidR="00F41F96" w:rsidRDefault="00F41F96" w:rsidP="00F41F96">
      <w:pPr>
        <w:tabs>
          <w:tab w:val="left" w:pos="-720"/>
        </w:tabs>
        <w:suppressAutoHyphens/>
        <w:spacing w:line="240" w:lineRule="atLeast"/>
        <w:jc w:val="both"/>
        <w:rPr>
          <w:rFonts w:ascii="Times New Roman" w:hAnsi="Times New Roman" w:cs="Times New Roman"/>
          <w:b/>
          <w:spacing w:val="-2"/>
          <w:sz w:val="22"/>
          <w:szCs w:val="22"/>
        </w:rPr>
      </w:pPr>
    </w:p>
    <w:p w14:paraId="09DBC0DD" w14:textId="1957F68E" w:rsidR="00F41F96" w:rsidRDefault="002326AC" w:rsidP="00F41F96">
      <w:pPr>
        <w:tabs>
          <w:tab w:val="left" w:pos="-720"/>
        </w:tabs>
        <w:suppressAutoHyphens/>
        <w:spacing w:line="240" w:lineRule="atLeast"/>
        <w:jc w:val="both"/>
        <w:rPr>
          <w:rFonts w:ascii="Times New Roman" w:hAnsi="Times New Roman" w:cs="Times New Roman"/>
          <w:b/>
          <w:sz w:val="22"/>
          <w:szCs w:val="22"/>
          <w:u w:val="single"/>
        </w:rPr>
      </w:pPr>
      <w:r w:rsidRPr="00DE6A3C">
        <w:rPr>
          <w:rFonts w:ascii="Times New Roman" w:hAnsi="Times New Roman" w:cs="Times New Roman"/>
          <w:b/>
          <w:spacing w:val="-2"/>
          <w:sz w:val="22"/>
          <w:szCs w:val="22"/>
        </w:rPr>
        <w:t>This assignment</w:t>
      </w:r>
      <w:r w:rsidR="00EF368B" w:rsidRPr="00DE6A3C">
        <w:rPr>
          <w:rFonts w:ascii="Times New Roman" w:hAnsi="Times New Roman" w:cs="Times New Roman"/>
          <w:b/>
          <w:spacing w:val="-2"/>
          <w:sz w:val="22"/>
          <w:szCs w:val="22"/>
        </w:rPr>
        <w:t xml:space="preserve"> will be submitted on Canvas on the due date outlined in the course schedule.</w:t>
      </w:r>
      <w:r w:rsidR="00EF368B" w:rsidRPr="00DE6A3C">
        <w:rPr>
          <w:rFonts w:ascii="Times New Roman" w:hAnsi="Times New Roman" w:cs="Times New Roman"/>
          <w:spacing w:val="-2"/>
          <w:sz w:val="22"/>
          <w:szCs w:val="22"/>
        </w:rPr>
        <w:t xml:space="preserve"> </w:t>
      </w:r>
    </w:p>
    <w:p w14:paraId="02FEED6E" w14:textId="77777777" w:rsidR="00F41F96" w:rsidRDefault="00F41F96" w:rsidP="00F41F96">
      <w:pPr>
        <w:tabs>
          <w:tab w:val="left" w:pos="-720"/>
        </w:tabs>
        <w:suppressAutoHyphens/>
        <w:spacing w:line="240" w:lineRule="atLeast"/>
        <w:jc w:val="both"/>
        <w:rPr>
          <w:rFonts w:ascii="Times New Roman" w:hAnsi="Times New Roman" w:cs="Times New Roman"/>
          <w:b/>
          <w:sz w:val="22"/>
          <w:szCs w:val="22"/>
          <w:u w:val="single"/>
        </w:rPr>
      </w:pPr>
    </w:p>
    <w:p w14:paraId="384EBEA4" w14:textId="4E82979B" w:rsidR="002326AC" w:rsidRPr="00F41F96" w:rsidRDefault="006B6044" w:rsidP="00F41F96">
      <w:pPr>
        <w:tabs>
          <w:tab w:val="left" w:pos="-720"/>
        </w:tabs>
        <w:suppressAutoHyphens/>
        <w:spacing w:line="240" w:lineRule="atLeast"/>
        <w:jc w:val="both"/>
        <w:rPr>
          <w:rFonts w:ascii="Times New Roman" w:hAnsi="Times New Roman" w:cs="Times New Roman"/>
          <w:b/>
          <w:sz w:val="22"/>
          <w:szCs w:val="22"/>
          <w:u w:val="single"/>
        </w:rPr>
      </w:pPr>
      <w:r w:rsidRPr="00DE6A3C">
        <w:rPr>
          <w:rFonts w:ascii="Times New Roman" w:hAnsi="Times New Roman" w:cs="Times New Roman"/>
          <w:b/>
          <w:spacing w:val="-2"/>
          <w:sz w:val="22"/>
          <w:szCs w:val="22"/>
          <w:u w:val="single"/>
        </w:rPr>
        <w:t>Outcome Monitoring</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are required to monitor outcome with at least one client during the semester</w:t>
      </w:r>
      <w:r w:rsidR="00D5083A" w:rsidRPr="00DE6A3C">
        <w:rPr>
          <w:rFonts w:ascii="Times New Roman" w:hAnsi="Times New Roman" w:cs="Times New Roman"/>
          <w:spacing w:val="-2"/>
          <w:sz w:val="22"/>
          <w:szCs w:val="22"/>
        </w:rPr>
        <w:t xml:space="preserve"> (this can be the same client you utilize for your case presentation, or a different client all together)</w:t>
      </w:r>
      <w:r w:rsidRPr="00DE6A3C">
        <w:rPr>
          <w:rFonts w:ascii="Times New Roman" w:hAnsi="Times New Roman" w:cs="Times New Roman"/>
          <w:spacing w:val="-2"/>
          <w:sz w:val="22"/>
          <w:szCs w:val="22"/>
        </w:rPr>
        <w:t xml:space="preserve">. You will present your </w:t>
      </w:r>
      <w:proofErr w:type="gramStart"/>
      <w:r w:rsidR="00D5083A" w:rsidRPr="00DE6A3C">
        <w:rPr>
          <w:rFonts w:ascii="Times New Roman" w:hAnsi="Times New Roman" w:cs="Times New Roman"/>
          <w:spacing w:val="-2"/>
          <w:sz w:val="22"/>
          <w:szCs w:val="22"/>
        </w:rPr>
        <w:t xml:space="preserve">final </w:t>
      </w:r>
      <w:r w:rsidRPr="00DE6A3C">
        <w:rPr>
          <w:rFonts w:ascii="Times New Roman" w:hAnsi="Times New Roman" w:cs="Times New Roman"/>
          <w:spacing w:val="-2"/>
          <w:sz w:val="22"/>
          <w:szCs w:val="22"/>
        </w:rPr>
        <w:t>outcome</w:t>
      </w:r>
      <w:proofErr w:type="gramEnd"/>
      <w:r w:rsidRPr="00DE6A3C">
        <w:rPr>
          <w:rFonts w:ascii="Times New Roman" w:hAnsi="Times New Roman" w:cs="Times New Roman"/>
          <w:spacing w:val="-2"/>
          <w:sz w:val="22"/>
          <w:szCs w:val="22"/>
        </w:rPr>
        <w:t xml:space="preserve"> data to the class </w:t>
      </w:r>
      <w:r w:rsidR="00D5083A" w:rsidRPr="00DE6A3C">
        <w:rPr>
          <w:rFonts w:ascii="Times New Roman" w:hAnsi="Times New Roman" w:cs="Times New Roman"/>
          <w:spacing w:val="-2"/>
          <w:sz w:val="22"/>
          <w:szCs w:val="22"/>
        </w:rPr>
        <w:t>at the end of the semester</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recommend measuring outcomes on multiple clients, even though only one is required. This will allow flexibility, e.g., in case of client attrition. </w:t>
      </w:r>
    </w:p>
    <w:p w14:paraId="292ED728" w14:textId="0B6AC3F8" w:rsidR="001E49C1" w:rsidRPr="004C7CFB" w:rsidRDefault="001E49C1" w:rsidP="001E49C1">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4C7CFB">
        <w:rPr>
          <w:rFonts w:ascii="Times New Roman" w:hAnsi="Times New Roman" w:cs="Times New Roman"/>
          <w:sz w:val="22"/>
          <w:szCs w:val="22"/>
        </w:rPr>
        <w:t xml:space="preserve">COUN 8910: Advanced Practicum I: In their first semester of Advanced Practicum, students are required to demonstrate their ability to obtain and appropriately interpret outcome data to inform their treatment with a client over time. Students are required to select and utilize </w:t>
      </w:r>
      <w:r w:rsidRPr="004C7CFB">
        <w:rPr>
          <w:rFonts w:ascii="Times New Roman" w:hAnsi="Times New Roman" w:cs="Times New Roman"/>
          <w:b/>
          <w:bCs/>
          <w:sz w:val="22"/>
          <w:szCs w:val="22"/>
        </w:rPr>
        <w:t>at least one outcome measure</w:t>
      </w:r>
      <w:r w:rsidRPr="004C7CFB">
        <w:rPr>
          <w:rFonts w:ascii="Times New Roman" w:hAnsi="Times New Roman" w:cs="Times New Roman"/>
          <w:sz w:val="22"/>
          <w:szCs w:val="22"/>
        </w:rPr>
        <w:t xml:space="preserve"> (beyond any tools routinely used by the site). Students will </w:t>
      </w:r>
      <w:r w:rsidRPr="004C7CFB">
        <w:rPr>
          <w:rFonts w:ascii="Times New Roman" w:hAnsi="Times New Roman" w:cs="Times New Roman"/>
          <w:b/>
          <w:bCs/>
          <w:sz w:val="22"/>
          <w:szCs w:val="22"/>
        </w:rPr>
        <w:t xml:space="preserve">report on </w:t>
      </w:r>
      <w:r w:rsidR="00295BBF">
        <w:rPr>
          <w:rFonts w:ascii="Times New Roman" w:hAnsi="Times New Roman" w:cs="Times New Roman"/>
          <w:b/>
          <w:bCs/>
          <w:sz w:val="22"/>
          <w:szCs w:val="22"/>
        </w:rPr>
        <w:t xml:space="preserve">at least </w:t>
      </w:r>
      <w:r w:rsidRPr="004C7CFB">
        <w:rPr>
          <w:rFonts w:ascii="Times New Roman" w:hAnsi="Times New Roman" w:cs="Times New Roman"/>
          <w:b/>
          <w:bCs/>
          <w:sz w:val="22"/>
          <w:szCs w:val="22"/>
        </w:rPr>
        <w:t xml:space="preserve">three data points </w:t>
      </w:r>
      <w:r w:rsidRPr="004C7CFB">
        <w:rPr>
          <w:rFonts w:ascii="Times New Roman" w:hAnsi="Times New Roman" w:cs="Times New Roman"/>
          <w:sz w:val="22"/>
          <w:szCs w:val="22"/>
        </w:rPr>
        <w:t>at designated intervals in the semester:</w:t>
      </w:r>
    </w:p>
    <w:p w14:paraId="0500CFDC"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Pre-Treatment</w:t>
      </w:r>
      <w:r w:rsidRPr="001E49C1">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0B32D27D"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 to Mid-Treatment</w:t>
      </w:r>
      <w:r w:rsidRPr="001E49C1">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proofErr w:type="gramStart"/>
      <w:r w:rsidRPr="001E49C1">
        <w:rPr>
          <w:rFonts w:ascii="Times New Roman" w:hAnsi="Times New Roman" w:cs="Times New Roman"/>
          <w:sz w:val="22"/>
          <w:szCs w:val="22"/>
        </w:rPr>
        <w:t>whether or not</w:t>
      </w:r>
      <w:proofErr w:type="gramEnd"/>
      <w:r w:rsidRPr="001E49C1">
        <w:rPr>
          <w:rFonts w:ascii="Times New Roman" w:hAnsi="Times New Roman" w:cs="Times New Roman"/>
          <w:sz w:val="22"/>
          <w:szCs w:val="22"/>
        </w:rPr>
        <w:t xml:space="preserve"> the client has made reliable improvement on the assessment(s). Students will articulate what the outcome data mean about their treatment with the client thus far and how the data will inform upcoming treatment with the client.</w:t>
      </w:r>
    </w:p>
    <w:p w14:paraId="1E6D1386" w14:textId="2F48B196" w:rsidR="008A04D9"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0" w:name="_Hlk48216752"/>
      <w:r w:rsidRPr="001E49C1">
        <w:rPr>
          <w:rFonts w:ascii="Times New Roman" w:hAnsi="Times New Roman" w:cs="Times New Roman"/>
          <w:b/>
          <w:bCs/>
          <w:sz w:val="22"/>
          <w:szCs w:val="22"/>
        </w:rPr>
        <w:t>Post-Treatment</w:t>
      </w:r>
      <w:r w:rsidRPr="001E49C1">
        <w:rPr>
          <w:rFonts w:ascii="Times New Roman" w:hAnsi="Times New Roman" w:cs="Times New Roman"/>
          <w:sz w:val="22"/>
          <w:szCs w:val="22"/>
        </w:rPr>
        <w:t xml:space="preserve"> </w:t>
      </w:r>
      <w:bookmarkEnd w:id="0"/>
      <w:r w:rsidRPr="001E49C1">
        <w:rPr>
          <w:rFonts w:ascii="Times New Roman" w:hAnsi="Times New Roman" w:cs="Times New Roman"/>
          <w:sz w:val="22"/>
          <w:szCs w:val="22"/>
        </w:rPr>
        <w:t xml:space="preserve">(or late treatment if not terminated by assignment deadline): Students will report </w:t>
      </w:r>
      <w:proofErr w:type="gramStart"/>
      <w:r w:rsidRPr="001E49C1">
        <w:rPr>
          <w:rFonts w:ascii="Times New Roman" w:hAnsi="Times New Roman" w:cs="Times New Roman"/>
          <w:sz w:val="22"/>
          <w:szCs w:val="22"/>
        </w:rPr>
        <w:t>all of</w:t>
      </w:r>
      <w:proofErr w:type="gramEnd"/>
      <w:r w:rsidRPr="001E49C1">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5992AC15" w14:textId="595062E9"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reviewed AND approved by a 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a CBT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6AE0888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42E1A5C3" w14:textId="2DD271DB" w:rsidR="002326AC" w:rsidRPr="00DE6A3C" w:rsidRDefault="006B6044"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Subjective reports from you or your client are </w:t>
      </w:r>
      <w:r w:rsidRPr="00145EB4">
        <w:rPr>
          <w:rFonts w:ascii="Times New Roman" w:hAnsi="Times New Roman" w:cs="Times New Roman"/>
          <w:b/>
          <w:bCs/>
          <w:i/>
          <w:iCs/>
          <w:spacing w:val="-2"/>
          <w:sz w:val="22"/>
          <w:szCs w:val="22"/>
        </w:rPr>
        <w:t>not</w:t>
      </w:r>
      <w:r w:rsidRPr="00DE6A3C">
        <w:rPr>
          <w:rFonts w:ascii="Times New Roman" w:hAnsi="Times New Roman" w:cs="Times New Roman"/>
          <w:spacing w:val="-2"/>
          <w:sz w:val="22"/>
          <w:szCs w:val="22"/>
        </w:rPr>
        <w:t xml:space="preserve">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DE6A3C">
        <w:rPr>
          <w:rFonts w:ascii="Times New Roman" w:hAnsi="Times New Roman" w:cs="Times New Roman"/>
          <w:spacing w:val="-2"/>
          <w:sz w:val="22"/>
          <w:szCs w:val="22"/>
        </w:rPr>
        <w:t>situation</w:t>
      </w:r>
      <w:r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Additionally, </w:t>
      </w:r>
      <w:r w:rsidR="00D5083A" w:rsidRPr="00DE6A3C">
        <w:rPr>
          <w:rFonts w:ascii="Times New Roman" w:hAnsi="Times New Roman" w:cs="Times New Roman"/>
          <w:i/>
          <w:spacing w:val="-2"/>
          <w:sz w:val="22"/>
          <w:szCs w:val="22"/>
        </w:rPr>
        <w:t>it will be helpful for the class (though not required) if you share video of your outcome client informally during the semester so that we have seen your client on tape</w:t>
      </w:r>
      <w:r w:rsidR="00D5083A" w:rsidRPr="00DE6A3C">
        <w:rPr>
          <w:rFonts w:ascii="Times New Roman" w:hAnsi="Times New Roman" w:cs="Times New Roman"/>
          <w:spacing w:val="-2"/>
          <w:sz w:val="22"/>
          <w:szCs w:val="22"/>
        </w:rPr>
        <w:t xml:space="preserve">. </w:t>
      </w:r>
    </w:p>
    <w:p w14:paraId="65A10F1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6ECBE839" w14:textId="2709F6FD" w:rsidR="006B6044" w:rsidRPr="00DE6A3C" w:rsidRDefault="00D5083A"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Your outcome presentation should be approximately 15 minutes and cover the following components:</w:t>
      </w:r>
    </w:p>
    <w:p w14:paraId="1F98C5E0" w14:textId="77777777" w:rsidR="00804643" w:rsidRPr="00DE6A3C" w:rsidRDefault="00804643" w:rsidP="00EF368B">
      <w:pPr>
        <w:tabs>
          <w:tab w:val="left" w:pos="-720"/>
        </w:tabs>
        <w:suppressAutoHyphens/>
        <w:spacing w:line="240" w:lineRule="atLeast"/>
        <w:jc w:val="both"/>
        <w:rPr>
          <w:rFonts w:ascii="Times New Roman" w:hAnsi="Times New Roman" w:cs="Times New Roman"/>
          <w:spacing w:val="-2"/>
          <w:sz w:val="22"/>
          <w:szCs w:val="22"/>
        </w:rPr>
      </w:pPr>
    </w:p>
    <w:p w14:paraId="42EBDCE5" w14:textId="2D8237DF" w:rsidR="00742F2C"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(~3 min) Brief description of the </w:t>
      </w:r>
      <w:r w:rsidR="001E49C1">
        <w:rPr>
          <w:rFonts w:ascii="Times New Roman" w:hAnsi="Times New Roman" w:cs="Times New Roman"/>
          <w:spacing w:val="-2"/>
          <w:sz w:val="22"/>
          <w:szCs w:val="22"/>
        </w:rPr>
        <w:t>o</w:t>
      </w:r>
      <w:r w:rsidRPr="00DE6A3C">
        <w:rPr>
          <w:rFonts w:ascii="Times New Roman" w:hAnsi="Times New Roman" w:cs="Times New Roman"/>
          <w:spacing w:val="-2"/>
          <w:sz w:val="22"/>
          <w:szCs w:val="22"/>
        </w:rPr>
        <w:t>utcome measure</w:t>
      </w:r>
      <w:r w:rsidR="001E49C1">
        <w:rPr>
          <w:rFonts w:ascii="Times New Roman" w:hAnsi="Times New Roman" w:cs="Times New Roman"/>
          <w:spacing w:val="-2"/>
          <w:sz w:val="22"/>
          <w:szCs w:val="22"/>
        </w:rPr>
        <w:t>(</w:t>
      </w:r>
      <w:r w:rsidRPr="00DE6A3C">
        <w:rPr>
          <w:rFonts w:ascii="Times New Roman" w:hAnsi="Times New Roman" w:cs="Times New Roman"/>
          <w:spacing w:val="-2"/>
          <w:sz w:val="22"/>
          <w:szCs w:val="22"/>
        </w:rPr>
        <w:t>s</w:t>
      </w:r>
      <w:r w:rsidR="001E49C1">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selected to use, including how they informed your treatment with the client, and the </w:t>
      </w:r>
      <w:r w:rsidRPr="00DE6A3C">
        <w:rPr>
          <w:rFonts w:ascii="Times New Roman" w:hAnsi="Times New Roman" w:cs="Times New Roman"/>
          <w:b/>
          <w:spacing w:val="-2"/>
          <w:sz w:val="22"/>
          <w:szCs w:val="22"/>
        </w:rPr>
        <w:t>strengths and weaknesses of the measures</w:t>
      </w:r>
      <w:r w:rsidR="001E49C1">
        <w:rPr>
          <w:rFonts w:ascii="Times New Roman" w:hAnsi="Times New Roman" w:cs="Times New Roman"/>
          <w:b/>
          <w:spacing w:val="-2"/>
          <w:sz w:val="22"/>
          <w:szCs w:val="22"/>
        </w:rPr>
        <w:t xml:space="preserve">. </w:t>
      </w:r>
      <w:r w:rsidR="001E49C1" w:rsidRPr="001E49C1">
        <w:rPr>
          <w:rFonts w:ascii="Times New Roman" w:hAnsi="Times New Roman" w:cs="Times New Roman"/>
          <w:bCs/>
          <w:spacing w:val="-2"/>
          <w:sz w:val="22"/>
          <w:szCs w:val="22"/>
        </w:rPr>
        <w:lastRenderedPageBreak/>
        <w:t>Include reliability and validity</w:t>
      </w:r>
      <w:r w:rsidR="001E49C1">
        <w:rPr>
          <w:rFonts w:ascii="Times New Roman" w:hAnsi="Times New Roman" w:cs="Times New Roman"/>
          <w:bCs/>
          <w:spacing w:val="-2"/>
          <w:sz w:val="22"/>
          <w:szCs w:val="22"/>
        </w:rPr>
        <w:t xml:space="preserve"> in a similar sample, when available</w:t>
      </w:r>
      <w:r w:rsidR="001E49C1" w:rsidRPr="001E49C1">
        <w:rPr>
          <w:rFonts w:ascii="Times New Roman" w:hAnsi="Times New Roman" w:cs="Times New Roman"/>
          <w:bCs/>
          <w:spacing w:val="-2"/>
          <w:sz w:val="22"/>
          <w:szCs w:val="22"/>
        </w:rPr>
        <w:t>.</w:t>
      </w:r>
    </w:p>
    <w:p w14:paraId="6D8611B5"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14:paraId="4B6248C3" w14:textId="78781F58" w:rsidR="006B6044"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(~2 min) </w:t>
      </w:r>
      <w:r w:rsidR="002F3BB2">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Baseline</w:t>
      </w:r>
      <w:r w:rsidR="001E49C1">
        <w:rPr>
          <w:rFonts w:ascii="Times New Roman" w:hAnsi="Times New Roman" w:cs="Times New Roman"/>
          <w:spacing w:val="-2"/>
          <w:sz w:val="22"/>
          <w:szCs w:val="22"/>
        </w:rPr>
        <w:t>/Pre-treatment</w:t>
      </w:r>
      <w:r w:rsidR="002F3BB2">
        <w:rPr>
          <w:rFonts w:ascii="Times New Roman" w:hAnsi="Times New Roman" w:cs="Times New Roman"/>
          <w:spacing w:val="-2"/>
          <w:sz w:val="22"/>
          <w:szCs w:val="22"/>
        </w:rPr>
        <w:t>”</w:t>
      </w:r>
      <w:r w:rsidR="006B6044" w:rsidRPr="00DE6A3C">
        <w:rPr>
          <w:rFonts w:ascii="Times New Roman" w:hAnsi="Times New Roman" w:cs="Times New Roman"/>
          <w:spacing w:val="-2"/>
          <w:sz w:val="22"/>
          <w:szCs w:val="22"/>
        </w:rPr>
        <w:t xml:space="preserve"> outcome data for your client (collected </w:t>
      </w:r>
      <w:r w:rsidR="006B6044" w:rsidRPr="00DE6A3C">
        <w:rPr>
          <w:rFonts w:ascii="Times New Roman" w:hAnsi="Times New Roman" w:cs="Times New Roman"/>
          <w:b/>
          <w:spacing w:val="-2"/>
          <w:sz w:val="22"/>
          <w:szCs w:val="22"/>
        </w:rPr>
        <w:t>within the first 2</w:t>
      </w:r>
      <w:r w:rsidR="006B6044" w:rsidRPr="00DE6A3C">
        <w:rPr>
          <w:rFonts w:ascii="Times New Roman" w:hAnsi="Times New Roman" w:cs="Times New Roman"/>
          <w:spacing w:val="-2"/>
          <w:sz w:val="22"/>
          <w:szCs w:val="22"/>
        </w:rPr>
        <w:t xml:space="preserve"> sessions of treatment). </w:t>
      </w:r>
    </w:p>
    <w:p w14:paraId="2D3A903B"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14:paraId="3ABC02EC" w14:textId="790C15B2" w:rsidR="00742F2C" w:rsidRPr="00DE6A3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 (~4 min) </w:t>
      </w:r>
      <w:r w:rsidR="00F21A73">
        <w:rPr>
          <w:rFonts w:ascii="Times New Roman" w:hAnsi="Times New Roman" w:cs="Times New Roman"/>
          <w:spacing w:val="-2"/>
          <w:sz w:val="22"/>
          <w:szCs w:val="22"/>
        </w:rPr>
        <w:t>O</w:t>
      </w:r>
      <w:r w:rsidR="006B6044" w:rsidRPr="00DE6A3C">
        <w:rPr>
          <w:rFonts w:ascii="Times New Roman" w:hAnsi="Times New Roman" w:cs="Times New Roman"/>
          <w:spacing w:val="-2"/>
          <w:sz w:val="22"/>
          <w:szCs w:val="22"/>
        </w:rPr>
        <w:t xml:space="preserve">utcome data for your client </w:t>
      </w:r>
      <w:r w:rsidR="00520F77" w:rsidRPr="00DE6A3C">
        <w:rPr>
          <w:rFonts w:ascii="Times New Roman" w:hAnsi="Times New Roman" w:cs="Times New Roman"/>
          <w:b/>
          <w:spacing w:val="-2"/>
          <w:sz w:val="22"/>
          <w:szCs w:val="22"/>
          <w:u w:val="single"/>
        </w:rPr>
        <w:t xml:space="preserve">at </w:t>
      </w:r>
      <w:r w:rsidR="0029578A" w:rsidRPr="0029578A">
        <w:rPr>
          <w:rFonts w:ascii="Times New Roman" w:hAnsi="Times New Roman" w:cs="Times New Roman"/>
          <w:b/>
          <w:spacing w:val="-2"/>
          <w:sz w:val="22"/>
          <w:szCs w:val="22"/>
          <w:u w:val="single"/>
        </w:rPr>
        <w:t xml:space="preserve">Pre- to Mid-Treatment </w:t>
      </w:r>
      <w:r w:rsidR="0029578A">
        <w:rPr>
          <w:rFonts w:ascii="Times New Roman" w:hAnsi="Times New Roman" w:cs="Times New Roman"/>
          <w:b/>
          <w:spacing w:val="-2"/>
          <w:sz w:val="22"/>
          <w:szCs w:val="22"/>
          <w:u w:val="single"/>
        </w:rPr>
        <w:t xml:space="preserve">(e.g., </w:t>
      </w:r>
      <w:r w:rsidR="00520F77" w:rsidRPr="00DE6A3C">
        <w:rPr>
          <w:rFonts w:ascii="Times New Roman" w:hAnsi="Times New Roman" w:cs="Times New Roman"/>
          <w:b/>
          <w:spacing w:val="-2"/>
          <w:sz w:val="22"/>
          <w:szCs w:val="22"/>
          <w:u w:val="single"/>
        </w:rPr>
        <w:t>session 4</w:t>
      </w:r>
      <w:r w:rsidR="0029578A">
        <w:rPr>
          <w:rFonts w:ascii="Times New Roman" w:hAnsi="Times New Roman" w:cs="Times New Roman"/>
          <w:spacing w:val="-2"/>
          <w:sz w:val="22"/>
          <w:szCs w:val="22"/>
        </w:rPr>
        <w:t>)</w:t>
      </w:r>
      <w:r w:rsidR="008A04D9" w:rsidRPr="00DE6A3C">
        <w:rPr>
          <w:rFonts w:ascii="Times New Roman" w:hAnsi="Times New Roman" w:cs="Times New Roman"/>
          <w:spacing w:val="-2"/>
          <w:sz w:val="22"/>
          <w:szCs w:val="22"/>
        </w:rPr>
        <w:t xml:space="preserve"> which </w:t>
      </w:r>
      <w:r w:rsidR="006B6044" w:rsidRPr="00DE6A3C">
        <w:rPr>
          <w:rFonts w:ascii="Times New Roman" w:hAnsi="Times New Roman" w:cs="Times New Roman"/>
          <w:spacing w:val="-2"/>
          <w:sz w:val="22"/>
          <w:szCs w:val="22"/>
        </w:rPr>
        <w:t xml:space="preserve">have occurred since baseline measurements. The presentation must address </w:t>
      </w:r>
      <w:r w:rsidR="006B6044" w:rsidRPr="00DE6A3C">
        <w:rPr>
          <w:rFonts w:ascii="Times New Roman" w:hAnsi="Times New Roman" w:cs="Times New Roman"/>
          <w:b/>
          <w:spacing w:val="-2"/>
          <w:sz w:val="22"/>
          <w:szCs w:val="22"/>
        </w:rPr>
        <w:t xml:space="preserve">your interpretation of the meaning of any </w:t>
      </w:r>
      <w:r w:rsidR="006B6044" w:rsidRPr="00DE6A3C">
        <w:rPr>
          <w:rFonts w:ascii="Times New Roman" w:hAnsi="Times New Roman" w:cs="Times New Roman"/>
          <w:b/>
          <w:spacing w:val="-2"/>
          <w:sz w:val="22"/>
          <w:szCs w:val="22"/>
          <w:u w:val="single"/>
        </w:rPr>
        <w:t>statistically reliable change</w:t>
      </w:r>
      <w:r w:rsidR="006B6044" w:rsidRPr="00DE6A3C">
        <w:rPr>
          <w:rFonts w:ascii="Times New Roman" w:hAnsi="Times New Roman" w:cs="Times New Roman"/>
          <w:b/>
          <w:spacing w:val="-2"/>
          <w:sz w:val="22"/>
          <w:szCs w:val="22"/>
        </w:rPr>
        <w:t xml:space="preserve"> (or lack thereof) on the outcome variables and how this new data</w:t>
      </w:r>
      <w:r w:rsidR="006B6044"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was</w:t>
      </w:r>
      <w:r w:rsidR="006B6044" w:rsidRPr="00DE6A3C">
        <w:rPr>
          <w:rFonts w:ascii="Times New Roman" w:hAnsi="Times New Roman" w:cs="Times New Roman"/>
          <w:spacing w:val="-2"/>
          <w:sz w:val="22"/>
          <w:szCs w:val="22"/>
        </w:rPr>
        <w:t xml:space="preserve"> used for additional treatment planning. </w:t>
      </w:r>
      <w:r w:rsidR="006B6044" w:rsidRPr="00DE6A3C">
        <w:rPr>
          <w:rFonts w:ascii="Times New Roman" w:hAnsi="Times New Roman" w:cs="Times New Roman"/>
          <w:b/>
          <w:spacing w:val="-2"/>
          <w:sz w:val="22"/>
          <w:szCs w:val="22"/>
        </w:rPr>
        <w:t>Your presentation must include a graphic representation of change over time for each outcome variable</w:t>
      </w:r>
    </w:p>
    <w:p w14:paraId="59C8E941"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14:paraId="0BA9546F" w14:textId="34A177BA" w:rsidR="006B6044" w:rsidRPr="0029578A"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29578A">
        <w:rPr>
          <w:rFonts w:ascii="Times New Roman" w:hAnsi="Times New Roman" w:cs="Times New Roman"/>
          <w:spacing w:val="-2"/>
          <w:sz w:val="22"/>
          <w:szCs w:val="22"/>
        </w:rPr>
        <w:t xml:space="preserve">(~6 min) </w:t>
      </w:r>
      <w:r w:rsidR="00F21A73">
        <w:rPr>
          <w:rFonts w:ascii="Times New Roman" w:hAnsi="Times New Roman" w:cs="Times New Roman"/>
          <w:spacing w:val="-2"/>
          <w:sz w:val="22"/>
          <w:szCs w:val="22"/>
        </w:rPr>
        <w:t>O</w:t>
      </w:r>
      <w:r w:rsidRPr="0029578A">
        <w:rPr>
          <w:rFonts w:ascii="Times New Roman" w:hAnsi="Times New Roman" w:cs="Times New Roman"/>
          <w:spacing w:val="-2"/>
          <w:sz w:val="22"/>
          <w:szCs w:val="22"/>
        </w:rPr>
        <w:t>utcome</w:t>
      </w:r>
      <w:r w:rsidR="006B6044" w:rsidRPr="0029578A">
        <w:rPr>
          <w:rFonts w:ascii="Times New Roman" w:hAnsi="Times New Roman" w:cs="Times New Roman"/>
          <w:spacing w:val="-2"/>
          <w:sz w:val="22"/>
          <w:szCs w:val="22"/>
        </w:rPr>
        <w:t xml:space="preserve"> data for your client at </w:t>
      </w:r>
      <w:proofErr w:type="gramStart"/>
      <w:r w:rsidR="0029578A" w:rsidRPr="00145EB4">
        <w:rPr>
          <w:rFonts w:ascii="Times New Roman" w:hAnsi="Times New Roman" w:cs="Times New Roman"/>
          <w:b/>
          <w:bCs/>
          <w:spacing w:val="-2"/>
          <w:sz w:val="22"/>
          <w:szCs w:val="22"/>
        </w:rPr>
        <w:t>Post-Treatment</w:t>
      </w:r>
      <w:proofErr w:type="gramEnd"/>
      <w:r w:rsidRPr="0029578A">
        <w:rPr>
          <w:rFonts w:ascii="Times New Roman" w:hAnsi="Times New Roman" w:cs="Times New Roman"/>
          <w:b/>
          <w:spacing w:val="-2"/>
          <w:sz w:val="22"/>
          <w:szCs w:val="22"/>
          <w:u w:val="single"/>
        </w:rPr>
        <w:t>,</w:t>
      </w:r>
      <w:r w:rsidRPr="0029578A">
        <w:rPr>
          <w:rFonts w:ascii="Times New Roman" w:hAnsi="Times New Roman" w:cs="Times New Roman"/>
          <w:spacing w:val="-2"/>
          <w:sz w:val="22"/>
          <w:szCs w:val="22"/>
        </w:rPr>
        <w:t xml:space="preserve"> including</w:t>
      </w:r>
      <w:r w:rsidR="006B6044" w:rsidRPr="0029578A">
        <w:rPr>
          <w:rFonts w:ascii="Times New Roman" w:hAnsi="Times New Roman" w:cs="Times New Roman"/>
          <w:spacing w:val="-2"/>
          <w:sz w:val="22"/>
          <w:szCs w:val="22"/>
        </w:rPr>
        <w:t xml:space="preserve"> the meaning of any </w:t>
      </w:r>
      <w:r w:rsidR="006B6044" w:rsidRPr="0029578A">
        <w:rPr>
          <w:rFonts w:ascii="Times New Roman" w:hAnsi="Times New Roman" w:cs="Times New Roman"/>
          <w:b/>
          <w:spacing w:val="-2"/>
          <w:sz w:val="22"/>
          <w:szCs w:val="22"/>
          <w:u w:val="single"/>
        </w:rPr>
        <w:t>statistically reliable change</w:t>
      </w:r>
      <w:r w:rsidR="006B6044" w:rsidRPr="0029578A">
        <w:rPr>
          <w:rFonts w:ascii="Times New Roman" w:hAnsi="Times New Roman" w:cs="Times New Roman"/>
          <w:spacing w:val="-2"/>
          <w:sz w:val="22"/>
          <w:szCs w:val="22"/>
        </w:rPr>
        <w:t xml:space="preserve"> (or lack thereof) on the outcome variables and </w:t>
      </w:r>
      <w:r w:rsidR="006B6044" w:rsidRPr="0029578A">
        <w:rPr>
          <w:rFonts w:ascii="Times New Roman" w:hAnsi="Times New Roman" w:cs="Times New Roman"/>
          <w:spacing w:val="-2"/>
          <w:sz w:val="22"/>
          <w:szCs w:val="22"/>
          <w:u w:val="single"/>
        </w:rPr>
        <w:t>how this end-of-treatment data influenced termination discussions with your client</w:t>
      </w:r>
      <w:r w:rsidR="006B6044" w:rsidRPr="0029578A">
        <w:rPr>
          <w:rFonts w:ascii="Times New Roman" w:hAnsi="Times New Roman" w:cs="Times New Roman"/>
          <w:spacing w:val="-2"/>
          <w:sz w:val="22"/>
          <w:szCs w:val="22"/>
        </w:rPr>
        <w:t xml:space="preserve"> (e.g., referral to additional treatment options, ending all services, </w:t>
      </w:r>
      <w:r w:rsidRPr="0029578A">
        <w:rPr>
          <w:rFonts w:ascii="Times New Roman" w:hAnsi="Times New Roman" w:cs="Times New Roman"/>
          <w:spacing w:val="-2"/>
          <w:sz w:val="22"/>
          <w:szCs w:val="22"/>
        </w:rPr>
        <w:t>etc.</w:t>
      </w:r>
      <w:r w:rsidR="006B6044" w:rsidRPr="0029578A">
        <w:rPr>
          <w:rFonts w:ascii="Times New Roman" w:hAnsi="Times New Roman" w:cs="Times New Roman"/>
          <w:spacing w:val="-2"/>
          <w:sz w:val="22"/>
          <w:szCs w:val="22"/>
        </w:rPr>
        <w:t>). You</w:t>
      </w:r>
      <w:r w:rsidRPr="0029578A">
        <w:rPr>
          <w:rFonts w:ascii="Times New Roman" w:hAnsi="Times New Roman" w:cs="Times New Roman"/>
          <w:spacing w:val="-2"/>
          <w:sz w:val="22"/>
          <w:szCs w:val="22"/>
        </w:rPr>
        <w:t>r</w:t>
      </w:r>
      <w:r w:rsidR="006B6044" w:rsidRPr="0029578A">
        <w:rPr>
          <w:rFonts w:ascii="Times New Roman" w:hAnsi="Times New Roman" w:cs="Times New Roman"/>
          <w:spacing w:val="-2"/>
          <w:sz w:val="22"/>
          <w:szCs w:val="22"/>
        </w:rPr>
        <w:t xml:space="preserve"> presentation must include a graphic representation of change over time for each outcome variable. </w:t>
      </w:r>
    </w:p>
    <w:p w14:paraId="7A18D66D" w14:textId="77777777" w:rsidR="00804643" w:rsidRPr="00DE6A3C" w:rsidRDefault="00804643" w:rsidP="00742F2C">
      <w:pPr>
        <w:tabs>
          <w:tab w:val="left" w:pos="-720"/>
        </w:tabs>
        <w:suppressAutoHyphens/>
        <w:spacing w:line="240" w:lineRule="atLeast"/>
        <w:ind w:left="1440"/>
        <w:jc w:val="both"/>
        <w:rPr>
          <w:rFonts w:ascii="Times New Roman" w:hAnsi="Times New Roman" w:cs="Times New Roman"/>
          <w:spacing w:val="-2"/>
          <w:sz w:val="22"/>
          <w:szCs w:val="22"/>
        </w:rPr>
      </w:pPr>
    </w:p>
    <w:p w14:paraId="25E704F7" w14:textId="2BE5DA42"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r w:rsidR="00EF368B" w:rsidRPr="004C7CFB">
        <w:rPr>
          <w:rFonts w:ascii="Times New Roman" w:hAnsi="Times New Roman" w:cs="Times New Roman"/>
          <w:spacing w:val="-2"/>
          <w:sz w:val="22"/>
          <w:szCs w:val="22"/>
        </w:rPr>
        <w:t>You are required to submit to your site supervisor, the training director, and to your</w:t>
      </w:r>
      <w:r w:rsidR="008671B4" w:rsidRPr="004C7CFB">
        <w:rPr>
          <w:rFonts w:ascii="Times New Roman" w:hAnsi="Times New Roman" w:cs="Times New Roman"/>
          <w:spacing w:val="-2"/>
          <w:sz w:val="22"/>
          <w:szCs w:val="22"/>
        </w:rPr>
        <w:t xml:space="preserve"> instructor of practicum (</w:t>
      </w:r>
      <w:r w:rsidR="002F3BB2" w:rsidRPr="004C7CFB">
        <w:rPr>
          <w:rFonts w:ascii="Times New Roman" w:hAnsi="Times New Roman" w:cs="Times New Roman"/>
          <w:spacing w:val="-2"/>
          <w:sz w:val="22"/>
          <w:szCs w:val="22"/>
        </w:rPr>
        <w:t>8</w:t>
      </w:r>
      <w:r w:rsidR="008671B4" w:rsidRPr="004C7CFB">
        <w:rPr>
          <w:rFonts w:ascii="Times New Roman" w:hAnsi="Times New Roman" w:cs="Times New Roman"/>
          <w:spacing w:val="-2"/>
          <w:sz w:val="22"/>
          <w:szCs w:val="22"/>
        </w:rPr>
        <w:t>910):</w:t>
      </w:r>
    </w:p>
    <w:p w14:paraId="2AB64AD4" w14:textId="0FB05F82"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e.g., Tevera</w:t>
      </w:r>
      <w:r w:rsidRPr="004C7CFB">
        <w:rPr>
          <w:rFonts w:ascii="Times New Roman" w:hAnsi="Times New Roman" w:cs="Times New Roman"/>
          <w:spacing w:val="-2"/>
          <w:sz w:val="22"/>
          <w:szCs w:val="22"/>
        </w:rPr>
        <w:t xml:space="preserve">). </w:t>
      </w:r>
    </w:p>
    <w:p w14:paraId="2E616B5A" w14:textId="6361E863"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(or other means approved by instructor)</w:t>
      </w:r>
      <w:r w:rsidRPr="004C7CFB">
        <w:rPr>
          <w:rFonts w:ascii="Times New Roman" w:hAnsi="Times New Roman" w:cs="Times New Roman"/>
          <w:spacing w:val="-2"/>
          <w:sz w:val="22"/>
          <w:szCs w:val="22"/>
        </w:rPr>
        <w:t xml:space="preserve">. </w:t>
      </w:r>
    </w:p>
    <w:p w14:paraId="6A602858" w14:textId="139BF8D9"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 xml:space="preserve">It is your responsibility to provide your site supervisor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78A7F049"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licensed psychologist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50F8CD0" w14:textId="6404BE79" w:rsidR="00F21A73" w:rsidRPr="00F21A73" w:rsidRDefault="00F21A73" w:rsidP="0095706F">
      <w:pPr>
        <w:widowControl/>
        <w:outlineLvl w:val="0"/>
        <w:rPr>
          <w:rFonts w:ascii="Times New Roman" w:hAnsi="Times New Roman" w:cs="Times New Roman"/>
          <w:color w:val="C00000"/>
          <w:sz w:val="22"/>
          <w:szCs w:val="22"/>
          <w:u w:val="single"/>
        </w:rPr>
      </w:pPr>
      <w:r>
        <w:rPr>
          <w:rFonts w:ascii="Times New Roman" w:hAnsi="Times New Roman" w:cs="Times New Roman"/>
          <w:b/>
          <w:i/>
          <w:iCs/>
          <w:sz w:val="22"/>
          <w:szCs w:val="22"/>
        </w:rPr>
        <w:t>CBT Over Time</w:t>
      </w:r>
      <w:r w:rsidRPr="00F21A73">
        <w:rPr>
          <w:rFonts w:ascii="Times New Roman" w:hAnsi="Times New Roman" w:cs="Times New Roman"/>
          <w:b/>
          <w:i/>
          <w:sz w:val="22"/>
          <w:szCs w:val="22"/>
        </w:rPr>
        <w:t xml:space="preserve"> Reflection</w:t>
      </w:r>
      <w:r w:rsidRPr="00F21A73">
        <w:rPr>
          <w:rFonts w:ascii="Times New Roman" w:hAnsi="Times New Roman" w:cs="Times New Roman"/>
          <w:i/>
          <w:sz w:val="22"/>
          <w:szCs w:val="22"/>
        </w:rPr>
        <w:t xml:space="preserve"> (8 x 5 points each = 40 points total): </w:t>
      </w:r>
      <w:r w:rsidRPr="00F21A73">
        <w:rPr>
          <w:rFonts w:ascii="Times New Roman" w:hAnsi="Times New Roman" w:cs="Times New Roman"/>
          <w:sz w:val="22"/>
          <w:szCs w:val="22"/>
        </w:rPr>
        <w:t xml:space="preserve">As part of this class, we will be watching videos on </w:t>
      </w:r>
      <w:r>
        <w:rPr>
          <w:rFonts w:ascii="Times New Roman" w:hAnsi="Times New Roman" w:cs="Times New Roman"/>
          <w:sz w:val="22"/>
          <w:szCs w:val="22"/>
        </w:rPr>
        <w:t>Cognitive Therapy Over Time</w:t>
      </w:r>
      <w:r w:rsidRPr="00F21A73">
        <w:rPr>
          <w:rFonts w:ascii="Times New Roman" w:hAnsi="Times New Roman" w:cs="Times New Roman"/>
          <w:sz w:val="22"/>
          <w:szCs w:val="22"/>
        </w:rPr>
        <w:t>. You can see the Course Schedule for the class periods in which we will be watching each session. Videos or links to videos will be posted in Canvas. To stimulate reflection on the connections between this video and the class readings, students will write a brief (about 1/2 page single spaced each) reflection</w:t>
      </w:r>
      <w:r>
        <w:rPr>
          <w:rFonts w:ascii="Times New Roman" w:hAnsi="Times New Roman" w:cs="Times New Roman"/>
          <w:sz w:val="22"/>
          <w:szCs w:val="22"/>
        </w:rPr>
        <w:t xml:space="preserve"> after each CBT Over Time Session</w:t>
      </w:r>
      <w:r w:rsidRPr="00F21A73">
        <w:rPr>
          <w:rFonts w:ascii="Times New Roman" w:hAnsi="Times New Roman" w:cs="Times New Roman"/>
          <w:sz w:val="22"/>
          <w:szCs w:val="22"/>
        </w:rPr>
        <w:t xml:space="preserve">. That is, one reflection for each video shown or referred to in class. The reflections are due on Canvas </w:t>
      </w:r>
      <w:r w:rsidRPr="00F21A73">
        <w:rPr>
          <w:rFonts w:ascii="Times New Roman" w:hAnsi="Times New Roman" w:cs="Times New Roman"/>
          <w:b/>
          <w:bCs/>
          <w:sz w:val="22"/>
          <w:szCs w:val="22"/>
        </w:rPr>
        <w:t>before midnight on the Friday after each video is shown in class</w:t>
      </w:r>
      <w:r w:rsidRPr="00F21A73">
        <w:rPr>
          <w:rFonts w:ascii="Times New Roman" w:hAnsi="Times New Roman" w:cs="Times New Roman"/>
          <w:sz w:val="22"/>
          <w:szCs w:val="22"/>
        </w:rPr>
        <w:t xml:space="preserve">. Each submission should include your reflections on the session shown in the class period </w:t>
      </w:r>
      <w:r w:rsidRPr="00F21A73">
        <w:rPr>
          <w:rFonts w:ascii="Times New Roman" w:hAnsi="Times New Roman" w:cs="Times New Roman"/>
          <w:sz w:val="22"/>
          <w:szCs w:val="22"/>
          <w:u w:val="single"/>
        </w:rPr>
        <w:t>and</w:t>
      </w:r>
      <w:r w:rsidRPr="00F21A73">
        <w:rPr>
          <w:rFonts w:ascii="Times New Roman" w:hAnsi="Times New Roman" w:cs="Times New Roman"/>
          <w:sz w:val="22"/>
          <w:szCs w:val="22"/>
        </w:rPr>
        <w:t xml:space="preserve"> the readings, as well as the connections/points of contrast you see between the video session and the readings in class overall. You may include your personal reaction based on </w:t>
      </w:r>
      <w:proofErr w:type="gramStart"/>
      <w:r w:rsidRPr="00F21A73">
        <w:rPr>
          <w:rFonts w:ascii="Times New Roman" w:hAnsi="Times New Roman" w:cs="Times New Roman"/>
          <w:sz w:val="22"/>
          <w:szCs w:val="22"/>
        </w:rPr>
        <w:t>past experience</w:t>
      </w:r>
      <w:proofErr w:type="gramEnd"/>
      <w:r w:rsidRPr="00F21A73">
        <w:rPr>
          <w:rFonts w:ascii="Times New Roman" w:hAnsi="Times New Roman" w:cs="Times New Roman"/>
          <w:sz w:val="22"/>
          <w:szCs w:val="22"/>
        </w:rPr>
        <w:t xml:space="preserve"> and knowledge about counseling.</w:t>
      </w:r>
    </w:p>
    <w:p w14:paraId="7EC93593" w14:textId="77777777" w:rsidR="0095706F" w:rsidRDefault="0095706F" w:rsidP="00901F91">
      <w:pPr>
        <w:widowControl/>
        <w:outlineLvl w:val="0"/>
        <w:rPr>
          <w:rFonts w:ascii="Times New Roman" w:hAnsi="Times New Roman" w:cs="Times New Roman"/>
          <w:b/>
          <w:sz w:val="22"/>
          <w:szCs w:val="22"/>
          <w:u w:val="single"/>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i/>
          <w:i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Pr="00145EB4">
        <w:rPr>
          <w:rFonts w:ascii="Times New Roman" w:hAnsi="Times New Roman" w:cs="Times New Roman"/>
          <w:b/>
          <w:bCs/>
          <w:spacing w:val="-2"/>
          <w:sz w:val="22"/>
          <w:szCs w:val="22"/>
        </w:rPr>
        <w:t>satisfactory</w:t>
      </w:r>
      <w:r w:rsidRPr="004C7CFB">
        <w:rPr>
          <w:rFonts w:ascii="Times New Roman" w:hAnsi="Times New Roman" w:cs="Times New Roman"/>
          <w:spacing w:val="-2"/>
          <w:sz w:val="22"/>
          <w:szCs w:val="22"/>
        </w:rPr>
        <w:t xml:space="preserve">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4E0D09A3"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4C7CFB" w:rsidRPr="004C7CFB">
        <w:rPr>
          <w:rFonts w:ascii="Times New Roman" w:hAnsi="Times New Roman" w:cs="Times New Roman"/>
          <w:spacing w:val="-2"/>
          <w:sz w:val="22"/>
          <w:szCs w:val="22"/>
        </w:rPr>
        <w:t>article/chapter presentation teams</w:t>
      </w:r>
    </w:p>
    <w:p w14:paraId="1300DD4F" w14:textId="3CBD3905"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(collectively) on all </w:t>
      </w:r>
      <w:r w:rsidR="004C7CFB" w:rsidRPr="004C7CFB">
        <w:rPr>
          <w:rFonts w:ascii="Times New Roman" w:hAnsi="Times New Roman" w:cs="Times New Roman"/>
          <w:spacing w:val="-2"/>
          <w:sz w:val="22"/>
          <w:szCs w:val="22"/>
        </w:rPr>
        <w:t>reflections</w:t>
      </w:r>
    </w:p>
    <w:p w14:paraId="2336C8B0" w14:textId="7777777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 case conceptualization</w:t>
      </w:r>
      <w:r w:rsidR="00816155" w:rsidRPr="004C7CFB">
        <w:rPr>
          <w:rFonts w:ascii="Times New Roman" w:hAnsi="Times New Roman" w:cs="Times New Roman"/>
          <w:spacing w:val="-2"/>
          <w:sz w:val="22"/>
          <w:szCs w:val="22"/>
        </w:rPr>
        <w:t xml:space="preserve"> presentation </w:t>
      </w:r>
    </w:p>
    <w:p w14:paraId="07BDC921" w14:textId="712A1839"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w:t>
      </w:r>
      <w:r w:rsidR="00816155" w:rsidRPr="004C7CFB">
        <w:rPr>
          <w:rFonts w:ascii="Times New Roman" w:hAnsi="Times New Roman" w:cs="Times New Roman"/>
          <w:spacing w:val="-2"/>
          <w:sz w:val="22"/>
          <w:szCs w:val="22"/>
        </w:rPr>
        <w:t xml:space="preserve"> </w:t>
      </w:r>
      <w:r w:rsidRPr="004C7CFB">
        <w:rPr>
          <w:rFonts w:ascii="Times New Roman" w:hAnsi="Times New Roman" w:cs="Times New Roman"/>
          <w:spacing w:val="-2"/>
          <w:sz w:val="22"/>
          <w:szCs w:val="22"/>
        </w:rPr>
        <w:t>outcome assignment</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w:t>
      </w:r>
      <w:r w:rsidR="00145EB4" w:rsidRPr="00145EB4">
        <w:rPr>
          <w:rFonts w:ascii="Times New Roman" w:hAnsi="Times New Roman" w:cs="Times New Roman"/>
          <w:sz w:val="22"/>
          <w:szCs w:val="22"/>
        </w:rPr>
        <w:lastRenderedPageBreak/>
        <w:t>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w:t>
      </w:r>
      <w:proofErr w:type="gramStart"/>
      <w:r w:rsidR="00DC45AF" w:rsidRPr="00DE6A3C">
        <w:rPr>
          <w:rFonts w:ascii="Times New Roman" w:hAnsi="Times New Roman" w:cs="Times New Roman"/>
          <w:sz w:val="22"/>
          <w:szCs w:val="22"/>
        </w:rPr>
        <w:t>open</w:t>
      </w:r>
      <w:proofErr w:type="gramEnd"/>
      <w:r w:rsidR="00DC45AF" w:rsidRPr="00DE6A3C">
        <w:rPr>
          <w:rFonts w:ascii="Times New Roman" w:hAnsi="Times New Roman" w:cs="Times New Roman"/>
          <w:sz w:val="22"/>
          <w:szCs w:val="22"/>
        </w:rPr>
        <w:t xml:space="preserve">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1"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3"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1"/>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4"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lastRenderedPageBreak/>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lastRenderedPageBreak/>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Pr="00B138B9" w:rsidRDefault="007A0493" w:rsidP="00DC45AF">
      <w:pPr>
        <w:widowControl/>
        <w:autoSpaceDE/>
        <w:autoSpaceDN/>
        <w:adjustRightInd/>
        <w:rPr>
          <w:rFonts w:ascii="Times New Roman" w:hAnsi="Times New Roman" w:cs="Times New Roman"/>
          <w:b/>
          <w:bCs/>
          <w:color w:val="000000"/>
          <w:sz w:val="22"/>
          <w:szCs w:val="22"/>
        </w:rPr>
      </w:pPr>
      <w:bookmarkStart w:id="2"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p>
    <w:p w14:paraId="66F8D9FE" w14:textId="77777777" w:rsidR="00756B48" w:rsidRPr="00B138B9" w:rsidRDefault="00756B48" w:rsidP="00DC45AF">
      <w:pPr>
        <w:widowControl/>
        <w:autoSpaceDE/>
        <w:autoSpaceDN/>
        <w:adjustRightInd/>
        <w:rPr>
          <w:rFonts w:ascii="Times New Roman" w:hAnsi="Times New Roman" w:cs="Times New Roman"/>
          <w:b/>
          <w:bCs/>
          <w:color w:val="000000"/>
          <w:sz w:val="22"/>
          <w:szCs w:val="22"/>
        </w:rPr>
      </w:pPr>
    </w:p>
    <w:p w14:paraId="409C2B13" w14:textId="23FEB8F6" w:rsidR="00756B48" w:rsidRPr="00B138B9" w:rsidRDefault="00000000" w:rsidP="00DC45AF">
      <w:pPr>
        <w:widowControl/>
        <w:autoSpaceDE/>
        <w:autoSpaceDN/>
        <w:adjustRightInd/>
        <w:rPr>
          <w:rFonts w:ascii="Times New Roman" w:hAnsi="Times New Roman" w:cs="Times New Roman"/>
          <w:sz w:val="22"/>
          <w:szCs w:val="22"/>
        </w:rPr>
      </w:pPr>
      <w:hyperlink r:id="rId15" w:history="1">
        <w:r w:rsidR="00B138B9" w:rsidRPr="00B138B9">
          <w:rPr>
            <w:rStyle w:val="Hyperlink"/>
            <w:rFonts w:ascii="Times New Roman" w:hAnsi="Times New Roman" w:cs="Times New Roman"/>
            <w:sz w:val="22"/>
            <w:szCs w:val="22"/>
          </w:rPr>
          <w:t>https://auburn.edu/covid-resource-center/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3C18C64C" w14:textId="7F3ABB81" w:rsidR="00B138B9" w:rsidRPr="00B138B9" w:rsidRDefault="00B138B9" w:rsidP="00B138B9">
      <w:pPr>
        <w:pStyle w:val="ListParagraph"/>
        <w:widowControl/>
        <w:numPr>
          <w:ilvl w:val="0"/>
          <w:numId w:val="25"/>
        </w:numPr>
        <w:autoSpaceDE/>
        <w:autoSpaceDN/>
        <w:adjustRightInd/>
        <w:rPr>
          <w:rFonts w:ascii="Times New Roman" w:hAnsi="Times New Roman" w:cs="Times New Roman"/>
          <w:sz w:val="22"/>
          <w:szCs w:val="22"/>
        </w:rPr>
      </w:pPr>
      <w:r w:rsidRPr="00B138B9">
        <w:rPr>
          <w:rFonts w:ascii="Times New Roman" w:hAnsi="Times New Roman" w:cs="Times New Roman"/>
          <w:sz w:val="22"/>
          <w:szCs w:val="22"/>
        </w:rPr>
        <w:t xml:space="preserve">Auburn </w:t>
      </w:r>
      <w:r w:rsidR="00B93BCC">
        <w:rPr>
          <w:rFonts w:ascii="Times New Roman" w:hAnsi="Times New Roman" w:cs="Times New Roman"/>
          <w:sz w:val="22"/>
          <w:szCs w:val="22"/>
        </w:rPr>
        <w:t>recommends</w:t>
      </w:r>
      <w:r w:rsidRPr="00B138B9">
        <w:rPr>
          <w:rFonts w:ascii="Times New Roman" w:hAnsi="Times New Roman" w:cs="Times New Roman"/>
          <w:sz w:val="22"/>
          <w:szCs w:val="22"/>
        </w:rPr>
        <w:t xml:space="preserve"> everyone to wear face coverings when inside university buildings. The policy applies to all students, faculty, </w:t>
      </w:r>
      <w:proofErr w:type="gramStart"/>
      <w:r w:rsidRPr="00B138B9">
        <w:rPr>
          <w:rFonts w:ascii="Times New Roman" w:hAnsi="Times New Roman" w:cs="Times New Roman"/>
          <w:sz w:val="22"/>
          <w:szCs w:val="22"/>
        </w:rPr>
        <w:t>staff</w:t>
      </w:r>
      <w:proofErr w:type="gramEnd"/>
      <w:r w:rsidRPr="00B138B9">
        <w:rPr>
          <w:rFonts w:ascii="Times New Roman" w:hAnsi="Times New Roman" w:cs="Times New Roman"/>
          <w:sz w:val="22"/>
          <w:szCs w:val="22"/>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w:t>
      </w:r>
      <w:r>
        <w:rPr>
          <w:rFonts w:ascii="Times New Roman" w:hAnsi="Times New Roman" w:cs="Times New Roman"/>
          <w:sz w:val="22"/>
          <w:szCs w:val="22"/>
        </w:rPr>
        <w:t xml:space="preserve"> </w:t>
      </w:r>
      <w:r w:rsidRPr="00B138B9">
        <w:rPr>
          <w:rFonts w:ascii="Times New Roman" w:hAnsi="Times New Roman" w:cs="Times New Roman"/>
          <w:sz w:val="22"/>
          <w:szCs w:val="22"/>
        </w:rPr>
        <w:t>https://sites.auburn.edu/admin/universitypolicies/Policies/UsageOfFaceCoveringsPolicy.pdf</w:t>
      </w:r>
    </w:p>
    <w:p w14:paraId="1C783D75" w14:textId="77777777" w:rsidR="00B138B9" w:rsidRPr="00B138B9" w:rsidRDefault="00B138B9" w:rsidP="00B138B9">
      <w:pPr>
        <w:pStyle w:val="ListParagraph"/>
        <w:widowControl/>
        <w:autoSpaceDE/>
        <w:autoSpaceDN/>
        <w:adjustRightInd/>
        <w:rPr>
          <w:rFonts w:ascii="Times New Roman" w:hAnsi="Times New Roman" w:cs="Times New Roman"/>
          <w:sz w:val="22"/>
          <w:szCs w:val="22"/>
        </w:rPr>
      </w:pPr>
    </w:p>
    <w:p w14:paraId="6D3BCB9E" w14:textId="6D7BDA00"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r>
        <w:rPr>
          <w:rFonts w:ascii="Times New Roman" w:hAnsi="Times New Roman" w:cs="Times New Roman"/>
          <w:spacing w:val="-2"/>
          <w:sz w:val="22"/>
          <w:szCs w:val="22"/>
          <w:u w:val="single"/>
        </w:rPr>
        <w:t>Vaccination</w:t>
      </w:r>
    </w:p>
    <w:p w14:paraId="436728D6" w14:textId="1523615A" w:rsidR="00145EB4" w:rsidRPr="00145EB4" w:rsidRDefault="00145EB4" w:rsidP="00145EB4">
      <w:pPr>
        <w:pStyle w:val="ListParagraph"/>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spacing w:val="-2"/>
          <w:sz w:val="22"/>
          <w:szCs w:val="22"/>
        </w:rPr>
        <w:t>The COVID-19 vaccine is not required for students, faculty, and staff at this time, per the State of Alabama. Given the efficacy of vaccinations, we know they are the most important protection against COVID-19, and all members of our campus community are strongly encouraged to get vaccinated. Vaccines are widely available through the Auburn University Pharmaceutical Care Clinic as well as numerous pharmacies and health care providers in our local community. Earlier this week, the Division of Student Affairs launched a new incentive program to encourage our unvaccinated students to get the vaccine. We are confident that any additional support from faculty and staff will echo this message and help to strengthen this effort.</w:t>
      </w:r>
    </w:p>
    <w:p w14:paraId="448EFD5E" w14:textId="77777777"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7A0493">
        <w:rPr>
          <w:rFonts w:ascii="Times New Roman" w:hAnsi="Times New Roman" w:cs="Times New Roman"/>
          <w:spacing w:val="-2"/>
          <w:sz w:val="22"/>
          <w:szCs w:val="22"/>
        </w:rPr>
        <w:t>In the event that</w:t>
      </w:r>
      <w:proofErr w:type="gramEnd"/>
      <w:r w:rsidRPr="007A0493">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lastRenderedPageBreak/>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 xml:space="preserve">The course schedule and assignments are designed with the most up-to-date information and policies in mind. If the situation </w:t>
      </w:r>
      <w:proofErr w:type="gramStart"/>
      <w:r w:rsidRPr="007A0493">
        <w:rPr>
          <w:rFonts w:ascii="Times New Roman" w:hAnsi="Times New Roman" w:cs="Times New Roman"/>
          <w:spacing w:val="-2"/>
          <w:sz w:val="22"/>
          <w:szCs w:val="22"/>
        </w:rPr>
        <w:t>changes</w:t>
      </w:r>
      <w:proofErr w:type="gramEnd"/>
      <w:r w:rsidRPr="007A0493">
        <w:rPr>
          <w:rFonts w:ascii="Times New Roman" w:hAnsi="Times New Roman" w:cs="Times New Roman"/>
          <w:spacing w:val="-2"/>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801C9C">
        <w:rPr>
          <w:rFonts w:ascii="Times New Roman" w:hAnsi="Times New Roman" w:cs="Times New Roman"/>
          <w:spacing w:val="-2"/>
          <w:sz w:val="22"/>
          <w:szCs w:val="22"/>
        </w:rPr>
        <w:t>absence</w:t>
      </w:r>
      <w:proofErr w:type="gramEnd"/>
      <w:r w:rsidRPr="00801C9C">
        <w:rPr>
          <w:rFonts w:ascii="Times New Roman" w:hAnsi="Times New Roman" w:cs="Times New Roman"/>
          <w:spacing w:val="-2"/>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Finally, if remaining in a class and fulfilling the necessary requirements becomes impossible due to illness or other COVID-related issues, please let me know as soon as possible so we can discuss your </w:t>
      </w:r>
      <w:r w:rsidRPr="00801C9C">
        <w:rPr>
          <w:rFonts w:ascii="Times New Roman" w:hAnsi="Times New Roman" w:cs="Times New Roman"/>
          <w:spacing w:val="-2"/>
          <w:sz w:val="22"/>
          <w:szCs w:val="22"/>
        </w:rPr>
        <w:lastRenderedPageBreak/>
        <w:t>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bookmarkEnd w:id="2"/>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298E" w14:textId="77777777" w:rsidR="006F4715" w:rsidRDefault="006F4715">
      <w:pPr>
        <w:spacing w:line="20" w:lineRule="exact"/>
        <w:rPr>
          <w:rFonts w:cs="Times New Roman"/>
          <w:sz w:val="24"/>
          <w:szCs w:val="24"/>
        </w:rPr>
      </w:pPr>
    </w:p>
  </w:endnote>
  <w:endnote w:type="continuationSeparator" w:id="0">
    <w:p w14:paraId="239C11DA" w14:textId="77777777" w:rsidR="006F4715" w:rsidRDefault="006F4715" w:rsidP="000E7594">
      <w:r>
        <w:rPr>
          <w:rFonts w:cs="Times New Roman"/>
          <w:sz w:val="24"/>
          <w:szCs w:val="24"/>
        </w:rPr>
        <w:t xml:space="preserve"> </w:t>
      </w:r>
    </w:p>
  </w:endnote>
  <w:endnote w:type="continuationNotice" w:id="1">
    <w:p w14:paraId="17DC46EC" w14:textId="77777777" w:rsidR="006F4715" w:rsidRDefault="006F471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B171" w14:textId="77777777" w:rsidR="006F4715" w:rsidRDefault="006F4715" w:rsidP="000E7594">
      <w:r>
        <w:rPr>
          <w:rFonts w:cs="Times New Roman"/>
          <w:sz w:val="24"/>
          <w:szCs w:val="24"/>
        </w:rPr>
        <w:separator/>
      </w:r>
    </w:p>
  </w:footnote>
  <w:footnote w:type="continuationSeparator" w:id="0">
    <w:p w14:paraId="7EB41BE3" w14:textId="77777777" w:rsidR="006F4715" w:rsidRDefault="006F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509C"/>
    <w:multiLevelType w:val="hybridMultilevel"/>
    <w:tmpl w:val="0B2E3B0A"/>
    <w:lvl w:ilvl="0" w:tplc="E836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771"/>
    <w:multiLevelType w:val="hybridMultilevel"/>
    <w:tmpl w:val="A126DEDA"/>
    <w:lvl w:ilvl="0" w:tplc="E5FA5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397003">
    <w:abstractNumId w:val="1"/>
  </w:num>
  <w:num w:numId="2" w16cid:durableId="43262668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720402244">
    <w:abstractNumId w:val="2"/>
  </w:num>
  <w:num w:numId="4" w16cid:durableId="1220165513">
    <w:abstractNumId w:val="15"/>
  </w:num>
  <w:num w:numId="5" w16cid:durableId="530529841">
    <w:abstractNumId w:val="18"/>
  </w:num>
  <w:num w:numId="6" w16cid:durableId="1033962601">
    <w:abstractNumId w:val="11"/>
    <w:lvlOverride w:ilvl="0">
      <w:startOverride w:val="1"/>
    </w:lvlOverride>
  </w:num>
  <w:num w:numId="7" w16cid:durableId="307592719">
    <w:abstractNumId w:val="21"/>
  </w:num>
  <w:num w:numId="8" w16cid:durableId="170141348">
    <w:abstractNumId w:val="5"/>
  </w:num>
  <w:num w:numId="9" w16cid:durableId="1357388575">
    <w:abstractNumId w:val="19"/>
  </w:num>
  <w:num w:numId="10" w16cid:durableId="643006108">
    <w:abstractNumId w:val="24"/>
  </w:num>
  <w:num w:numId="11" w16cid:durableId="1410423872">
    <w:abstractNumId w:val="22"/>
  </w:num>
  <w:num w:numId="12" w16cid:durableId="1770857196">
    <w:abstractNumId w:val="16"/>
  </w:num>
  <w:num w:numId="13" w16cid:durableId="1240359443">
    <w:abstractNumId w:val="5"/>
  </w:num>
  <w:num w:numId="14" w16cid:durableId="903373863">
    <w:abstractNumId w:val="14"/>
  </w:num>
  <w:num w:numId="15" w16cid:durableId="1528332000">
    <w:abstractNumId w:val="6"/>
  </w:num>
  <w:num w:numId="16" w16cid:durableId="899561308">
    <w:abstractNumId w:val="13"/>
  </w:num>
  <w:num w:numId="17" w16cid:durableId="1527330084">
    <w:abstractNumId w:val="8"/>
  </w:num>
  <w:num w:numId="18" w16cid:durableId="610161265">
    <w:abstractNumId w:val="3"/>
  </w:num>
  <w:num w:numId="19" w16cid:durableId="389153678">
    <w:abstractNumId w:val="12"/>
  </w:num>
  <w:num w:numId="20" w16cid:durableId="1520310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7441384">
    <w:abstractNumId w:val="7"/>
  </w:num>
  <w:num w:numId="22" w16cid:durableId="184559024">
    <w:abstractNumId w:val="17"/>
  </w:num>
  <w:num w:numId="23" w16cid:durableId="1651710313">
    <w:abstractNumId w:val="23"/>
  </w:num>
  <w:num w:numId="24" w16cid:durableId="1154877673">
    <w:abstractNumId w:val="4"/>
  </w:num>
  <w:num w:numId="25" w16cid:durableId="394817599">
    <w:abstractNumId w:val="20"/>
  </w:num>
  <w:num w:numId="26" w16cid:durableId="1416709507">
    <w:abstractNumId w:val="10"/>
  </w:num>
  <w:num w:numId="27" w16cid:durableId="1467894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9477B"/>
    <w:rsid w:val="000A26D5"/>
    <w:rsid w:val="000A789D"/>
    <w:rsid w:val="000B0536"/>
    <w:rsid w:val="000C3ECC"/>
    <w:rsid w:val="000D5F1F"/>
    <w:rsid w:val="000E4436"/>
    <w:rsid w:val="000E7594"/>
    <w:rsid w:val="000F0822"/>
    <w:rsid w:val="000F193D"/>
    <w:rsid w:val="000F26C0"/>
    <w:rsid w:val="000F39DC"/>
    <w:rsid w:val="00140AD0"/>
    <w:rsid w:val="00145EB4"/>
    <w:rsid w:val="00153289"/>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48EE"/>
    <w:rsid w:val="00255477"/>
    <w:rsid w:val="00263D7B"/>
    <w:rsid w:val="0026609A"/>
    <w:rsid w:val="00274679"/>
    <w:rsid w:val="00276A14"/>
    <w:rsid w:val="002818C6"/>
    <w:rsid w:val="00286339"/>
    <w:rsid w:val="00290483"/>
    <w:rsid w:val="002945F4"/>
    <w:rsid w:val="0029501A"/>
    <w:rsid w:val="0029578A"/>
    <w:rsid w:val="00295BBF"/>
    <w:rsid w:val="00295DCE"/>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0675B"/>
    <w:rsid w:val="00410722"/>
    <w:rsid w:val="00425E4D"/>
    <w:rsid w:val="004327A3"/>
    <w:rsid w:val="00441C96"/>
    <w:rsid w:val="00441F96"/>
    <w:rsid w:val="0045775F"/>
    <w:rsid w:val="004615DF"/>
    <w:rsid w:val="004649CB"/>
    <w:rsid w:val="00465DD8"/>
    <w:rsid w:val="00471DE6"/>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9004F"/>
    <w:rsid w:val="00697BB0"/>
    <w:rsid w:val="006A23B5"/>
    <w:rsid w:val="006A425E"/>
    <w:rsid w:val="006B2ED3"/>
    <w:rsid w:val="006B3D98"/>
    <w:rsid w:val="006B6044"/>
    <w:rsid w:val="006C0DC4"/>
    <w:rsid w:val="006C22C3"/>
    <w:rsid w:val="006C6699"/>
    <w:rsid w:val="006D5235"/>
    <w:rsid w:val="006F07D6"/>
    <w:rsid w:val="006F14F9"/>
    <w:rsid w:val="006F4715"/>
    <w:rsid w:val="00700469"/>
    <w:rsid w:val="00710156"/>
    <w:rsid w:val="00721A3D"/>
    <w:rsid w:val="007253A1"/>
    <w:rsid w:val="007267F2"/>
    <w:rsid w:val="00731BA1"/>
    <w:rsid w:val="00734610"/>
    <w:rsid w:val="00742F2C"/>
    <w:rsid w:val="0074531C"/>
    <w:rsid w:val="00754167"/>
    <w:rsid w:val="0075606A"/>
    <w:rsid w:val="00756B48"/>
    <w:rsid w:val="007638ED"/>
    <w:rsid w:val="00765744"/>
    <w:rsid w:val="00783AFC"/>
    <w:rsid w:val="007A0493"/>
    <w:rsid w:val="007B23EF"/>
    <w:rsid w:val="007B53B6"/>
    <w:rsid w:val="007E1EA8"/>
    <w:rsid w:val="007F69EB"/>
    <w:rsid w:val="007F79D2"/>
    <w:rsid w:val="00800F41"/>
    <w:rsid w:val="008019E7"/>
    <w:rsid w:val="00801C9C"/>
    <w:rsid w:val="00804643"/>
    <w:rsid w:val="00804D89"/>
    <w:rsid w:val="008078B1"/>
    <w:rsid w:val="00807F5F"/>
    <w:rsid w:val="00816155"/>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6CA"/>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83B8D"/>
    <w:rsid w:val="00A909F4"/>
    <w:rsid w:val="00AA53EA"/>
    <w:rsid w:val="00AB10E3"/>
    <w:rsid w:val="00AC0526"/>
    <w:rsid w:val="00AC6916"/>
    <w:rsid w:val="00AE3E6D"/>
    <w:rsid w:val="00AF7276"/>
    <w:rsid w:val="00B03EC1"/>
    <w:rsid w:val="00B04728"/>
    <w:rsid w:val="00B138B9"/>
    <w:rsid w:val="00B1706C"/>
    <w:rsid w:val="00B17916"/>
    <w:rsid w:val="00B2322D"/>
    <w:rsid w:val="00B549A6"/>
    <w:rsid w:val="00B54B05"/>
    <w:rsid w:val="00B625FC"/>
    <w:rsid w:val="00B62966"/>
    <w:rsid w:val="00B93BCC"/>
    <w:rsid w:val="00BA0B3E"/>
    <w:rsid w:val="00BA1B3D"/>
    <w:rsid w:val="00BB2F6B"/>
    <w:rsid w:val="00BB664F"/>
    <w:rsid w:val="00BB7113"/>
    <w:rsid w:val="00BC4910"/>
    <w:rsid w:val="00BD480C"/>
    <w:rsid w:val="00BF114D"/>
    <w:rsid w:val="00C02081"/>
    <w:rsid w:val="00C02815"/>
    <w:rsid w:val="00C06D20"/>
    <w:rsid w:val="00C11166"/>
    <w:rsid w:val="00C119C5"/>
    <w:rsid w:val="00C20624"/>
    <w:rsid w:val="00C33103"/>
    <w:rsid w:val="00C334FF"/>
    <w:rsid w:val="00C34BCA"/>
    <w:rsid w:val="00C4029E"/>
    <w:rsid w:val="00C40C15"/>
    <w:rsid w:val="00C4448B"/>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F159A"/>
    <w:rsid w:val="00CF6DDB"/>
    <w:rsid w:val="00D005DB"/>
    <w:rsid w:val="00D05FC0"/>
    <w:rsid w:val="00D43D33"/>
    <w:rsid w:val="00D44B4D"/>
    <w:rsid w:val="00D5083A"/>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5F7B"/>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30FAA"/>
    <w:rsid w:val="00F36B21"/>
    <w:rsid w:val="00F37022"/>
    <w:rsid w:val="00F40C63"/>
    <w:rsid w:val="00F41F96"/>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labama/2014/title-34/chapter-2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ethics/code/ethics-code-2017.pdf" TargetMode="External"/><Relationship Id="rId5" Type="http://schemas.openxmlformats.org/officeDocument/2006/relationships/webSettings" Target="webSettings.xml"/><Relationship Id="rId15" Type="http://schemas.openxmlformats.org/officeDocument/2006/relationships/hyperlink" Target="https://auburn.edu/covid-resource-center/" TargetMode="External"/><Relationship Id="rId10" Type="http://schemas.openxmlformats.org/officeDocument/2006/relationships/hyperlink" Target="https://www.mirecc.va.gov/visn16/docs/therapists_guide_to_brief_cbtmanu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43568</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14</cp:revision>
  <cp:lastPrinted>2017-01-31T18:04:00Z</cp:lastPrinted>
  <dcterms:created xsi:type="dcterms:W3CDTF">2021-08-10T15:00:00Z</dcterms:created>
  <dcterms:modified xsi:type="dcterms:W3CDTF">2022-08-12T16:03:00Z</dcterms:modified>
</cp:coreProperties>
</file>