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957F" w14:textId="028E9EFE" w:rsidR="005F1544" w:rsidRPr="0020202E" w:rsidRDefault="005F1544" w:rsidP="00E41FF4">
      <w:pPr>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5DE482D7" w:rsidR="005F1544" w:rsidRPr="0020202E" w:rsidRDefault="00523CD6" w:rsidP="005F1544">
      <w:pPr>
        <w:spacing w:before="100" w:beforeAutospacing="1" w:after="100" w:afterAutospacing="1"/>
        <w:ind w:right="-360"/>
        <w:contextualSpacing/>
        <w:jc w:val="center"/>
        <w:rPr>
          <w:color w:val="000000" w:themeColor="text1"/>
        </w:rPr>
      </w:pPr>
      <w:r w:rsidRPr="0020202E">
        <w:rPr>
          <w:color w:val="000000" w:themeColor="text1"/>
        </w:rPr>
        <w:t>Fall Semester 20</w:t>
      </w:r>
      <w:r w:rsidR="00FC7220" w:rsidRPr="0020202E">
        <w:rPr>
          <w:color w:val="000000" w:themeColor="text1"/>
        </w:rPr>
        <w:t>2</w:t>
      </w:r>
      <w:r w:rsidR="00B53BB4">
        <w:rPr>
          <w:color w:val="000000" w:themeColor="text1"/>
        </w:rPr>
        <w:t>3</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20202E" w:rsidRDefault="00587FAE" w:rsidP="00D178C6">
      <w:pPr>
        <w:rPr>
          <w:b/>
          <w:color w:val="000000" w:themeColor="text1"/>
        </w:rPr>
      </w:pPr>
      <w:r w:rsidRPr="0020202E">
        <w:rPr>
          <w:b/>
          <w:color w:val="000000" w:themeColor="text1"/>
        </w:rPr>
        <w:t xml:space="preserve">Course Title:  </w:t>
      </w:r>
      <w:r w:rsidRPr="0020202E">
        <w:rPr>
          <w:b/>
          <w:color w:val="000000" w:themeColor="text1"/>
        </w:rPr>
        <w:tab/>
        <w:t xml:space="preserve">Crisis Intervention in Counseling </w:t>
      </w:r>
    </w:p>
    <w:p w14:paraId="76E95551" w14:textId="77777777" w:rsidR="00587FAE" w:rsidRPr="0020202E" w:rsidRDefault="00587FAE" w:rsidP="00D178C6">
      <w:pPr>
        <w:rPr>
          <w:b/>
          <w:color w:val="000000" w:themeColor="text1"/>
        </w:rPr>
      </w:pPr>
      <w:r w:rsidRPr="0020202E">
        <w:rPr>
          <w:b/>
          <w:color w:val="000000" w:themeColor="text1"/>
        </w:rPr>
        <w:t xml:space="preserve">Credit Hours:  </w:t>
      </w:r>
      <w:r w:rsidRPr="0020202E">
        <w:rPr>
          <w:b/>
          <w:color w:val="000000" w:themeColor="text1"/>
        </w:rPr>
        <w:tab/>
      </w:r>
      <w:r w:rsidRPr="0020202E">
        <w:rPr>
          <w:color w:val="000000" w:themeColor="text1"/>
        </w:rPr>
        <w:t xml:space="preserve">3 Semester hours </w:t>
      </w:r>
    </w:p>
    <w:p w14:paraId="707AF1BE"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Prerequisites:</w:t>
      </w:r>
      <w:r w:rsidRPr="0020202E">
        <w:rPr>
          <w:color w:val="000000" w:themeColor="text1"/>
          <w:sz w:val="24"/>
          <w:szCs w:val="24"/>
        </w:rPr>
        <w:t xml:space="preserve"> </w:t>
      </w:r>
      <w:r w:rsidRPr="0020202E">
        <w:rPr>
          <w:color w:val="000000" w:themeColor="text1"/>
          <w:sz w:val="24"/>
          <w:szCs w:val="24"/>
        </w:rPr>
        <w:tab/>
        <w:t xml:space="preserve">None </w:t>
      </w:r>
    </w:p>
    <w:p w14:paraId="379906D3"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Corequisites:</w:t>
      </w:r>
      <w:r w:rsidR="00B81073" w:rsidRPr="0020202E">
        <w:rPr>
          <w:color w:val="000000" w:themeColor="text1"/>
          <w:sz w:val="24"/>
          <w:szCs w:val="24"/>
        </w:rPr>
        <w:tab/>
      </w:r>
      <w:r w:rsidR="00B81073" w:rsidRPr="0020202E">
        <w:rPr>
          <w:color w:val="000000" w:themeColor="text1"/>
          <w:sz w:val="24"/>
          <w:szCs w:val="24"/>
        </w:rPr>
        <w:tab/>
      </w:r>
      <w:r w:rsidRPr="0020202E">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7D736580"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p>
    <w:p w14:paraId="5B7E963F" w14:textId="77777777" w:rsidR="00587FAE" w:rsidRPr="0020202E" w:rsidRDefault="00587FAE" w:rsidP="00587FAE">
      <w:pPr>
        <w:rPr>
          <w:color w:val="000000" w:themeColor="text1"/>
        </w:rPr>
      </w:pPr>
    </w:p>
    <w:p w14:paraId="2256C535" w14:textId="4295DACF"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290F8B">
        <w:rPr>
          <w:color w:val="000000" w:themeColor="text1"/>
        </w:rPr>
        <w:t>Lindsay Portela</w:t>
      </w:r>
      <w:r w:rsidR="000E4888" w:rsidRPr="0020202E">
        <w:rPr>
          <w:color w:val="000000" w:themeColor="text1"/>
        </w:rPr>
        <w:t>, Ph.D., LPC, NCC</w:t>
      </w:r>
    </w:p>
    <w:p w14:paraId="75D83F51" w14:textId="1F1EF428" w:rsidR="005F1544" w:rsidRPr="0020202E" w:rsidRDefault="005F1544" w:rsidP="005F1544">
      <w:pPr>
        <w:ind w:left="720" w:right="-360" w:hanging="720"/>
        <w:rPr>
          <w:color w:val="000000" w:themeColor="text1"/>
        </w:rPr>
      </w:pPr>
      <w:r w:rsidRPr="0020202E">
        <w:rPr>
          <w:color w:val="000000" w:themeColor="text1"/>
        </w:rPr>
        <w:t xml:space="preserve">Email: </w:t>
      </w:r>
      <w:hyperlink r:id="rId7" w:history="1">
        <w:r w:rsidR="00290F8B" w:rsidRPr="0089252F">
          <w:rPr>
            <w:rStyle w:val="Hyperlink"/>
          </w:rPr>
          <w:t>lkp0004@auburn.edu</w:t>
        </w:r>
      </w:hyperlink>
      <w:r w:rsidR="00290F8B">
        <w:t xml:space="preserve"> </w:t>
      </w:r>
    </w:p>
    <w:p w14:paraId="0402080E" w14:textId="489C570C" w:rsidR="0049240D" w:rsidRPr="0020202E" w:rsidRDefault="0049240D" w:rsidP="005F1544">
      <w:pPr>
        <w:ind w:left="720" w:right="-360" w:hanging="720"/>
        <w:rPr>
          <w:color w:val="000000" w:themeColor="text1"/>
        </w:rPr>
      </w:pPr>
      <w:r w:rsidRPr="0020202E">
        <w:rPr>
          <w:color w:val="000000" w:themeColor="text1"/>
        </w:rPr>
        <w:t xml:space="preserve">Office: </w:t>
      </w:r>
      <w:r w:rsidR="00290F8B">
        <w:rPr>
          <w:color w:val="000000" w:themeColor="text1"/>
        </w:rPr>
        <w:t>2002</w:t>
      </w:r>
      <w:r w:rsidR="00C912BA" w:rsidRPr="0020202E">
        <w:rPr>
          <w:color w:val="000000" w:themeColor="text1"/>
        </w:rPr>
        <w:t xml:space="preserve"> </w:t>
      </w:r>
      <w:r w:rsidRPr="0020202E">
        <w:rPr>
          <w:color w:val="000000" w:themeColor="text1"/>
        </w:rPr>
        <w:t>Haley Center</w:t>
      </w:r>
    </w:p>
    <w:p w14:paraId="5CFBBDDA" w14:textId="77777777" w:rsidR="00360C1F" w:rsidRDefault="005F1544" w:rsidP="0057457E">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34953C15" w14:textId="77777777" w:rsidR="00A35D50" w:rsidRDefault="00A35D50" w:rsidP="0057457E">
      <w:pPr>
        <w:ind w:left="720" w:right="-360" w:hanging="720"/>
        <w:rPr>
          <w:color w:val="000000" w:themeColor="text1"/>
        </w:rPr>
      </w:pPr>
    </w:p>
    <w:p w14:paraId="08830051" w14:textId="73656547" w:rsidR="00A35D50" w:rsidRDefault="00A35D50" w:rsidP="0057457E">
      <w:pPr>
        <w:ind w:left="720" w:right="-360" w:hanging="720"/>
        <w:rPr>
          <w:color w:val="000000" w:themeColor="text1"/>
        </w:rPr>
      </w:pPr>
      <w:r w:rsidRPr="00A35D50">
        <w:rPr>
          <w:b/>
          <w:bCs/>
          <w:color w:val="000000" w:themeColor="text1"/>
        </w:rPr>
        <w:t>Teaching Assistant</w:t>
      </w:r>
      <w:r>
        <w:rPr>
          <w:color w:val="000000" w:themeColor="text1"/>
        </w:rPr>
        <w:t>: Rachael Estes, LPC, NCC, M.Ed., MS.</w:t>
      </w:r>
    </w:p>
    <w:p w14:paraId="45035993" w14:textId="69E7036E" w:rsidR="00A35D50" w:rsidRPr="0020202E" w:rsidRDefault="00A35D50" w:rsidP="0057457E">
      <w:pPr>
        <w:ind w:left="720" w:right="-360" w:hanging="720"/>
        <w:rPr>
          <w:color w:val="000000" w:themeColor="text1"/>
        </w:rPr>
      </w:pPr>
      <w:r>
        <w:rPr>
          <w:color w:val="000000" w:themeColor="text1"/>
        </w:rPr>
        <w:t xml:space="preserve">Email: </w:t>
      </w:r>
      <w:hyperlink r:id="rId8" w:history="1">
        <w:r w:rsidRPr="00201A02">
          <w:rPr>
            <w:rStyle w:val="Hyperlink"/>
          </w:rPr>
          <w:t>rfe0001@auburn.edu</w:t>
        </w:r>
      </w:hyperlink>
      <w:r>
        <w:rPr>
          <w:color w:val="000000" w:themeColor="text1"/>
        </w:rPr>
        <w:t xml:space="preserve"> </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5F60FA04" w14:textId="0DEFCC87" w:rsidR="0010548F" w:rsidRPr="0020202E" w:rsidRDefault="00E25B50" w:rsidP="0049240D">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r w:rsidR="00155503">
        <w:rPr>
          <w:color w:val="000000" w:themeColor="text1"/>
        </w:rPr>
        <w:br/>
      </w:r>
    </w:p>
    <w:p w14:paraId="676AF96E" w14:textId="6F4D8174" w:rsidR="00155503" w:rsidRPr="00CE4D8F" w:rsidRDefault="008C3FCD" w:rsidP="00155503">
      <w:pPr>
        <w:ind w:left="720" w:hanging="360"/>
        <w:rPr>
          <w:color w:val="000000" w:themeColor="text1"/>
        </w:rPr>
      </w:pPr>
      <w:r w:rsidRPr="008C3FCD">
        <w:rPr>
          <w:b/>
          <w:bCs/>
          <w:color w:val="000000" w:themeColor="text1"/>
          <w:u w:val="single"/>
        </w:rPr>
        <w:t>SC:</w:t>
      </w:r>
      <w:r>
        <w:rPr>
          <w:color w:val="000000" w:themeColor="text1"/>
        </w:rPr>
        <w:t xml:space="preserve"> </w:t>
      </w:r>
      <w:r w:rsidR="00155503">
        <w:rPr>
          <w:color w:val="000000" w:themeColor="text1"/>
        </w:rPr>
        <w:t xml:space="preserve">Powell, A. (2022). </w:t>
      </w:r>
      <w:r w:rsidR="00155503" w:rsidRPr="00130084">
        <w:rPr>
          <w:i/>
          <w:iCs/>
          <w:color w:val="000000" w:themeColor="text1"/>
        </w:rPr>
        <w:t>Best practices for trauma-informed school counseling</w:t>
      </w:r>
      <w:r w:rsidR="00155503">
        <w:rPr>
          <w:color w:val="000000" w:themeColor="text1"/>
        </w:rPr>
        <w:t xml:space="preserve">. Hershey, PA: IGI Global. </w:t>
      </w:r>
      <w:hyperlink r:id="rId9" w:tooltip="Original URL:&#10;http://spot.lib.auburn.edu/login?url=http://dx.doi.org/10.4018/978-1-7998-9785-9&#10;&#10;Click to follow link." w:history="1">
        <w:r w:rsidR="00155503">
          <w:rPr>
            <w:rStyle w:val="Hyperlink"/>
          </w:rPr>
          <w:t>See electronic version here.</w:t>
        </w:r>
      </w:hyperlink>
    </w:p>
    <w:p w14:paraId="266446CB" w14:textId="77777777" w:rsidR="00E25B50" w:rsidRPr="0020202E" w:rsidRDefault="00E25B50" w:rsidP="0049240D">
      <w:pPr>
        <w:ind w:left="720" w:hanging="360"/>
        <w:rPr>
          <w:color w:val="000000" w:themeColor="text1"/>
        </w:rPr>
      </w:pPr>
    </w:p>
    <w:p w14:paraId="6FFC9D54" w14:textId="77777777" w:rsidR="00B64900" w:rsidRPr="0020202E" w:rsidRDefault="00705203" w:rsidP="00FD0C78">
      <w:pPr>
        <w:ind w:left="720" w:hanging="360"/>
        <w:rPr>
          <w:b/>
          <w:color w:val="000000" w:themeColor="text1"/>
        </w:rPr>
      </w:pPr>
      <w:r w:rsidRPr="0020202E">
        <w:rPr>
          <w:b/>
          <w:color w:val="000000" w:themeColor="text1"/>
        </w:rPr>
        <w:t>Recommended:</w:t>
      </w:r>
    </w:p>
    <w:p w14:paraId="05DCDF52" w14:textId="77777777" w:rsidR="00781F2F" w:rsidRDefault="00781F2F" w:rsidP="00FD0C78">
      <w:pPr>
        <w:ind w:left="720" w:hanging="360"/>
        <w:rPr>
          <w:color w:val="000000" w:themeColor="text1"/>
        </w:rPr>
      </w:pPr>
    </w:p>
    <w:p w14:paraId="563AE679" w14:textId="1011383F" w:rsidR="00781F2F" w:rsidRPr="00781F2F" w:rsidRDefault="00781F2F" w:rsidP="00781F2F">
      <w:pPr>
        <w:ind w:left="720" w:hanging="360"/>
        <w:rPr>
          <w:color w:val="000000" w:themeColor="text1"/>
        </w:rPr>
      </w:pPr>
      <w:r w:rsidRPr="00781F2F">
        <w:rPr>
          <w:color w:val="000000" w:themeColor="text1"/>
        </w:rPr>
        <w:t xml:space="preserve">Duffey, T., &amp; Haberstroh, S. (Eds.). (2020).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lastRenderedPageBreak/>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EB6782">
      <w:pPr>
        <w:pStyle w:val="Default"/>
        <w:ind w:left="360"/>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EB6782">
      <w:pPr>
        <w:pStyle w:val="Default"/>
        <w:ind w:firstLine="360"/>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EB6782">
      <w:pPr>
        <w:pStyle w:val="Default"/>
        <w:ind w:left="360"/>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Signs and symptoms of substance abuse in children and adolescents as well as the signs and 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A13501">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2BA9D4AA" w14:textId="77777777" w:rsidR="00313587" w:rsidRPr="0020202E" w:rsidRDefault="00313587" w:rsidP="00A13501">
      <w:pPr>
        <w:rPr>
          <w:b/>
          <w:color w:val="000000" w:themeColor="text1"/>
        </w:rPr>
      </w:pPr>
    </w:p>
    <w:p w14:paraId="2D505799" w14:textId="71425E3B" w:rsidR="00C052B9" w:rsidRPr="0020202E" w:rsidRDefault="00886B4F" w:rsidP="00A13501">
      <w:pPr>
        <w:rPr>
          <w:b/>
          <w:color w:val="000000" w:themeColor="text1"/>
        </w:rPr>
      </w:pPr>
      <w:r>
        <w:rPr>
          <w:b/>
          <w:color w:val="000000" w:themeColor="text1"/>
        </w:rPr>
        <w:br/>
      </w:r>
      <w:r w:rsidR="00C052B9" w:rsidRPr="0020202E">
        <w:rPr>
          <w:b/>
          <w:color w:val="000000" w:themeColor="text1"/>
        </w:rPr>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845EF0">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73E00D21" w14:textId="4C614C2E" w:rsidR="001D0290" w:rsidRPr="0020202E" w:rsidRDefault="00467FB9" w:rsidP="006322CD">
      <w:pPr>
        <w:pStyle w:val="ListParagraph"/>
        <w:numPr>
          <w:ilvl w:val="0"/>
          <w:numId w:val="4"/>
        </w:numPr>
        <w:rPr>
          <w:b/>
          <w:i/>
          <w:color w:val="000000" w:themeColor="text1"/>
        </w:rPr>
      </w:pPr>
      <w:r w:rsidRPr="0020202E">
        <w:rPr>
          <w:b/>
          <w:i/>
          <w:color w:val="000000" w:themeColor="text1"/>
        </w:rPr>
        <w:t xml:space="preserve">Weekly </w:t>
      </w:r>
      <w:r w:rsidR="006322CD" w:rsidRPr="0020202E">
        <w:rPr>
          <w:b/>
          <w:i/>
          <w:color w:val="000000" w:themeColor="text1"/>
        </w:rPr>
        <w:t>reading</w:t>
      </w:r>
      <w:r w:rsidR="000D7059" w:rsidRPr="0020202E">
        <w:rPr>
          <w:b/>
          <w:i/>
          <w:color w:val="000000" w:themeColor="text1"/>
        </w:rPr>
        <w:t xml:space="preserve"> </w:t>
      </w:r>
      <w:r w:rsidR="00886B4F">
        <w:rPr>
          <w:b/>
          <w:i/>
          <w:color w:val="000000" w:themeColor="text1"/>
        </w:rPr>
        <w:t>comprehension</w:t>
      </w:r>
      <w:r w:rsidR="006322CD" w:rsidRPr="0020202E">
        <w:rPr>
          <w:b/>
          <w:i/>
          <w:color w:val="000000" w:themeColor="text1"/>
        </w:rPr>
        <w:t xml:space="preserve"> </w:t>
      </w:r>
      <w:r w:rsidR="001D0290" w:rsidRPr="0020202E">
        <w:rPr>
          <w:b/>
          <w:i/>
          <w:color w:val="000000" w:themeColor="text1"/>
        </w:rPr>
        <w:t>assignment</w:t>
      </w:r>
      <w:r w:rsidR="00F14F9C" w:rsidRPr="0020202E">
        <w:rPr>
          <w:b/>
          <w:i/>
          <w:color w:val="000000" w:themeColor="text1"/>
        </w:rPr>
        <w:t>s</w:t>
      </w:r>
      <w:r w:rsidR="000071CB" w:rsidRPr="0020202E">
        <w:rPr>
          <w:b/>
          <w:i/>
          <w:color w:val="000000" w:themeColor="text1"/>
        </w:rPr>
        <w:t xml:space="preserve"> </w:t>
      </w:r>
      <w:r w:rsidR="00AA7364" w:rsidRPr="0020202E">
        <w:rPr>
          <w:color w:val="000000" w:themeColor="text1"/>
        </w:rPr>
        <w:t>(10</w:t>
      </w:r>
      <w:r w:rsidR="00195DE2" w:rsidRPr="0020202E">
        <w:rPr>
          <w:color w:val="000000" w:themeColor="text1"/>
        </w:rPr>
        <w:t>pts each)</w:t>
      </w:r>
    </w:p>
    <w:p w14:paraId="7564A7BE" w14:textId="7E46D6FD" w:rsidR="004B349D" w:rsidRPr="0020202E" w:rsidRDefault="001D0290" w:rsidP="001D0290">
      <w:pPr>
        <w:pStyle w:val="ListParagraph"/>
        <w:numPr>
          <w:ilvl w:val="1"/>
          <w:numId w:val="4"/>
        </w:numPr>
        <w:rPr>
          <w:b/>
          <w:i/>
          <w:color w:val="000000" w:themeColor="text1"/>
        </w:rPr>
      </w:pPr>
      <w:r w:rsidRPr="0020202E">
        <w:rPr>
          <w:b/>
          <w:i/>
          <w:color w:val="000000" w:themeColor="text1"/>
        </w:rPr>
        <w:t>Reading questions: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886B4F">
        <w:rPr>
          <w:color w:val="000000" w:themeColor="text1"/>
        </w:rPr>
        <w:t>will complete a quiz in Canvas prior to the start of class</w:t>
      </w:r>
      <w:r w:rsidR="006322CD" w:rsidRPr="0020202E">
        <w:rPr>
          <w:color w:val="000000" w:themeColor="text1"/>
        </w:rPr>
        <w:t>.</w:t>
      </w:r>
      <w:r w:rsidR="006322CD" w:rsidRPr="0020202E">
        <w:rPr>
          <w:b/>
          <w:i/>
          <w:color w:val="000000" w:themeColor="text1"/>
        </w:rPr>
        <w:t xml:space="preserve"> </w:t>
      </w:r>
      <w:r w:rsidR="00886B4F">
        <w:rPr>
          <w:color w:val="000000" w:themeColor="text1"/>
        </w:rPr>
        <w:t xml:space="preserve">Reading comprehension assignments will be comprised of multiple choice questions and open-ended/short answer questions. </w:t>
      </w:r>
      <w:r w:rsidR="00096444" w:rsidRPr="00096444">
        <w:rPr>
          <w:i/>
          <w:iCs/>
          <w:color w:val="000000" w:themeColor="text1"/>
        </w:rPr>
        <w:t>No late quizzes accepted.</w:t>
      </w:r>
      <w:r w:rsidR="00096444">
        <w:rPr>
          <w:color w:val="000000" w:themeColor="text1"/>
        </w:rPr>
        <w:t xml:space="preserve"> </w:t>
      </w:r>
    </w:p>
    <w:p w14:paraId="31840E7F" w14:textId="27B72C0D" w:rsidR="000A6D2E" w:rsidRPr="0020202E" w:rsidRDefault="00886B4F" w:rsidP="000A6D2E">
      <w:pPr>
        <w:pStyle w:val="ListParagraph"/>
        <w:numPr>
          <w:ilvl w:val="1"/>
          <w:numId w:val="4"/>
        </w:numPr>
        <w:rPr>
          <w:color w:val="000000" w:themeColor="text1"/>
        </w:rPr>
      </w:pPr>
      <w:r>
        <w:rPr>
          <w:b/>
          <w:i/>
          <w:color w:val="000000" w:themeColor="text1"/>
        </w:rPr>
        <w:t>Wellness and s</w:t>
      </w:r>
      <w:r w:rsidR="00334D0C" w:rsidRPr="0020202E">
        <w:rPr>
          <w:b/>
          <w:i/>
          <w:color w:val="000000" w:themeColor="text1"/>
        </w:rPr>
        <w:t xml:space="preserve">elf-care </w:t>
      </w:r>
      <w:r w:rsidR="000D7059" w:rsidRPr="0020202E">
        <w:rPr>
          <w:b/>
          <w:i/>
          <w:color w:val="000000" w:themeColor="text1"/>
        </w:rPr>
        <w:t>reflection</w:t>
      </w:r>
      <w:r w:rsidR="00521745" w:rsidRPr="0020202E">
        <w:rPr>
          <w:b/>
          <w:i/>
          <w:color w:val="000000" w:themeColor="text1"/>
        </w:rPr>
        <w:t>:</w:t>
      </w:r>
      <w:r w:rsidR="00614EB9" w:rsidRPr="0020202E">
        <w:rPr>
          <w:color w:val="000000" w:themeColor="text1"/>
        </w:rPr>
        <w:t xml:space="preserve"> </w:t>
      </w:r>
      <w:r w:rsidR="000D7059" w:rsidRPr="0020202E">
        <w:rPr>
          <w:color w:val="000000" w:themeColor="text1"/>
        </w:rPr>
        <w:t xml:space="preserve">As part of the weekly assignment, students will reflect on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wellness</w:t>
      </w:r>
      <w:r>
        <w:rPr>
          <w:color w:val="000000" w:themeColor="text1"/>
        </w:rPr>
        <w:t xml:space="preserve"> each week</w:t>
      </w:r>
      <w:r w:rsidR="000A6D2E" w:rsidRPr="0020202E">
        <w:rPr>
          <w:color w:val="000000" w:themeColor="text1"/>
        </w:rPr>
        <w:t xml:space="preserve">. </w:t>
      </w:r>
    </w:p>
    <w:p w14:paraId="322CFC53" w14:textId="77777777" w:rsidR="00521745" w:rsidRPr="0020202E" w:rsidRDefault="00521745" w:rsidP="00521745">
      <w:pPr>
        <w:rPr>
          <w:b/>
          <w:i/>
          <w:color w:val="000000" w:themeColor="text1"/>
        </w:rPr>
      </w:pPr>
    </w:p>
    <w:p w14:paraId="02D8BBFF" w14:textId="77777777"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 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067897E4"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in-class on </w:t>
      </w:r>
      <w:r w:rsidR="00290F8B">
        <w:rPr>
          <w:b/>
          <w:i/>
          <w:color w:val="000000" w:themeColor="text1"/>
        </w:rPr>
        <w:t>11/8</w:t>
      </w:r>
      <w:r w:rsidR="00E333D9">
        <w:rPr>
          <w:b/>
          <w:i/>
          <w:color w:val="000000" w:themeColor="text1"/>
        </w:rPr>
        <w:t>/2</w:t>
      </w:r>
      <w:r w:rsidR="00290F8B">
        <w:rPr>
          <w:b/>
          <w:i/>
          <w:color w:val="000000" w:themeColor="text1"/>
        </w:rPr>
        <w:t>3</w:t>
      </w:r>
      <w:r w:rsidR="005C3210" w:rsidRPr="0020202E">
        <w:rPr>
          <w:b/>
          <w:i/>
          <w:color w:val="000000" w:themeColor="text1"/>
        </w:rPr>
        <w:t xml:space="preserve"> </w:t>
      </w:r>
      <w:r w:rsidRPr="0020202E">
        <w:rPr>
          <w:color w:val="000000" w:themeColor="text1"/>
        </w:rPr>
        <w:t>(50pts)</w:t>
      </w:r>
    </w:p>
    <w:p w14:paraId="4D218F3F" w14:textId="63FD2B1E" w:rsidR="000F1594" w:rsidRPr="0020202E" w:rsidRDefault="000F1594" w:rsidP="005C3210">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 xml:space="preserve">is due by </w:t>
      </w:r>
      <w:r w:rsidR="005C3210" w:rsidRPr="0020202E">
        <w:rPr>
          <w:b/>
          <w:i/>
          <w:color w:val="000000" w:themeColor="text1"/>
        </w:rPr>
        <w:t>11/</w:t>
      </w:r>
      <w:r w:rsidR="00290F8B">
        <w:rPr>
          <w:b/>
          <w:i/>
          <w:color w:val="000000" w:themeColor="text1"/>
        </w:rPr>
        <w:t>15/23</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p>
    <w:p w14:paraId="1B813A35" w14:textId="77777777" w:rsidR="002E600E" w:rsidRPr="0020202E" w:rsidRDefault="002E600E" w:rsidP="002E600E">
      <w:pPr>
        <w:rPr>
          <w:b/>
          <w:i/>
          <w:color w:val="000000" w:themeColor="text1"/>
        </w:rPr>
      </w:pPr>
    </w:p>
    <w:p w14:paraId="47A2C052" w14:textId="68397E2A" w:rsidR="00811EF7" w:rsidRPr="0020202E" w:rsidRDefault="00D178C6" w:rsidP="00B72311">
      <w:pPr>
        <w:pStyle w:val="ListParagraph"/>
        <w:numPr>
          <w:ilvl w:val="0"/>
          <w:numId w:val="4"/>
        </w:numPr>
        <w:rPr>
          <w:color w:val="000000" w:themeColor="text1"/>
        </w:rPr>
      </w:pPr>
      <w:r w:rsidRPr="0020202E">
        <w:rPr>
          <w:b/>
          <w:i/>
          <w:color w:val="000000" w:themeColor="text1"/>
        </w:rPr>
        <w:t xml:space="preserve">Crisis memoir </w:t>
      </w:r>
      <w:r w:rsidR="00C73D55" w:rsidRPr="0020202E">
        <w:rPr>
          <w:b/>
          <w:i/>
          <w:color w:val="000000" w:themeColor="text1"/>
        </w:rPr>
        <w:t>analysis</w:t>
      </w:r>
      <w:r w:rsidRPr="0020202E">
        <w:rPr>
          <w:b/>
          <w:i/>
          <w:color w:val="000000" w:themeColor="text1"/>
        </w:rPr>
        <w:t xml:space="preserve">: </w:t>
      </w:r>
      <w:r w:rsidR="00EC0B90" w:rsidRPr="0020202E">
        <w:rPr>
          <w:color w:val="000000" w:themeColor="text1"/>
        </w:rPr>
        <w:t xml:space="preserve">Students </w:t>
      </w:r>
      <w:r w:rsidR="000A6D2E" w:rsidRPr="0020202E">
        <w:rPr>
          <w:color w:val="000000" w:themeColor="text1"/>
        </w:rPr>
        <w:t>will</w:t>
      </w:r>
      <w:r w:rsidR="00EC0B90" w:rsidRPr="0020202E">
        <w:rPr>
          <w:color w:val="000000" w:themeColor="text1"/>
        </w:rPr>
        <w:t xml:space="preserve"> read a </w:t>
      </w:r>
      <w:r w:rsidR="00273C9F" w:rsidRPr="0020202E">
        <w:rPr>
          <w:color w:val="000000" w:themeColor="text1"/>
        </w:rPr>
        <w:t xml:space="preserve">book that is a </w:t>
      </w:r>
      <w:r w:rsidR="00EC0B90" w:rsidRPr="0020202E">
        <w:rPr>
          <w:color w:val="000000" w:themeColor="text1"/>
        </w:rPr>
        <w:t>memoir</w:t>
      </w:r>
      <w:r w:rsidR="00811EF7" w:rsidRPr="0020202E">
        <w:rPr>
          <w:color w:val="000000" w:themeColor="text1"/>
        </w:rPr>
        <w:t xml:space="preserve"> </w:t>
      </w:r>
      <w:r w:rsidR="00406A5E" w:rsidRPr="0020202E">
        <w:rPr>
          <w:color w:val="000000" w:themeColor="text1"/>
        </w:rPr>
        <w:t xml:space="preserve">(i.e., true story) </w:t>
      </w:r>
      <w:r w:rsidR="00273C9F" w:rsidRPr="0020202E">
        <w:rPr>
          <w:color w:val="000000" w:themeColor="text1"/>
        </w:rPr>
        <w:t>of the author’s</w:t>
      </w:r>
      <w:r w:rsidR="00811EF7" w:rsidRPr="0020202E">
        <w:rPr>
          <w:color w:val="000000" w:themeColor="text1"/>
        </w:rPr>
        <w:t xml:space="preserve"> </w:t>
      </w:r>
      <w:r w:rsidR="009112C6" w:rsidRPr="0020202E">
        <w:rPr>
          <w:color w:val="000000" w:themeColor="text1"/>
        </w:rPr>
        <w:t xml:space="preserve">crisis </w:t>
      </w:r>
      <w:r w:rsidR="00811EF7" w:rsidRPr="0020202E">
        <w:rPr>
          <w:color w:val="000000" w:themeColor="text1"/>
        </w:rPr>
        <w:t>experience</w:t>
      </w:r>
      <w:r w:rsidR="00CA34A4" w:rsidRPr="0020202E">
        <w:rPr>
          <w:color w:val="000000" w:themeColor="text1"/>
        </w:rPr>
        <w:t xml:space="preserve">. </w:t>
      </w:r>
      <w:r w:rsidR="00EC0B90" w:rsidRPr="0020202E">
        <w:rPr>
          <w:color w:val="000000" w:themeColor="text1"/>
        </w:rPr>
        <w:t>Students</w:t>
      </w:r>
      <w:r w:rsidR="00CA34A4" w:rsidRPr="0020202E">
        <w:rPr>
          <w:color w:val="000000" w:themeColor="text1"/>
        </w:rPr>
        <w:t xml:space="preserve"> may select </w:t>
      </w:r>
      <w:r w:rsidR="009112C6" w:rsidRPr="0020202E">
        <w:rPr>
          <w:color w:val="000000" w:themeColor="text1"/>
        </w:rPr>
        <w:t xml:space="preserve">a </w:t>
      </w:r>
      <w:r w:rsidR="00910468" w:rsidRPr="0020202E">
        <w:rPr>
          <w:color w:val="000000" w:themeColor="text1"/>
        </w:rPr>
        <w:t xml:space="preserve">memoir of their choice and </w:t>
      </w:r>
      <w:r w:rsidR="009B1905" w:rsidRPr="0020202E">
        <w:rPr>
          <w:color w:val="000000" w:themeColor="text1"/>
        </w:rPr>
        <w:t>receive t</w:t>
      </w:r>
      <w:r w:rsidR="00617A1B" w:rsidRPr="0020202E">
        <w:rPr>
          <w:color w:val="000000" w:themeColor="text1"/>
        </w:rPr>
        <w:t xml:space="preserve">he instructor’s approval by </w:t>
      </w:r>
      <w:r w:rsidR="00EE308D" w:rsidRPr="0020202E">
        <w:rPr>
          <w:b/>
          <w:i/>
          <w:color w:val="000000" w:themeColor="text1"/>
        </w:rPr>
        <w:t>9/</w:t>
      </w:r>
      <w:r w:rsidR="00FE4F94">
        <w:rPr>
          <w:b/>
          <w:i/>
          <w:color w:val="000000" w:themeColor="text1"/>
        </w:rPr>
        <w:t>6</w:t>
      </w:r>
      <w:r w:rsidR="00661E30">
        <w:rPr>
          <w:b/>
          <w:i/>
          <w:color w:val="000000" w:themeColor="text1"/>
        </w:rPr>
        <w:t>/2</w:t>
      </w:r>
      <w:r w:rsidR="00FE4F94">
        <w:rPr>
          <w:b/>
          <w:i/>
          <w:color w:val="000000" w:themeColor="text1"/>
        </w:rPr>
        <w:t>3</w:t>
      </w:r>
      <w:r w:rsidR="001F35C5" w:rsidRPr="0020202E">
        <w:rPr>
          <w:b/>
          <w:i/>
          <w:color w:val="000000" w:themeColor="text1"/>
        </w:rPr>
        <w:t>.</w:t>
      </w:r>
      <w:r w:rsidR="00CA34A4" w:rsidRPr="0020202E">
        <w:rPr>
          <w:color w:val="000000" w:themeColor="text1"/>
        </w:rPr>
        <w:t xml:space="preserve"> After reading the </w:t>
      </w:r>
      <w:r w:rsidR="009B1905" w:rsidRPr="0020202E">
        <w:rPr>
          <w:color w:val="000000" w:themeColor="text1"/>
        </w:rPr>
        <w:t>memoir</w:t>
      </w:r>
      <w:r w:rsidR="00CA34A4" w:rsidRPr="0020202E">
        <w:rPr>
          <w:color w:val="000000" w:themeColor="text1"/>
        </w:rPr>
        <w:t xml:space="preserve">, </w:t>
      </w:r>
      <w:r w:rsidR="00EC0B90" w:rsidRPr="0020202E">
        <w:rPr>
          <w:color w:val="000000" w:themeColor="text1"/>
        </w:rPr>
        <w:t xml:space="preserve">students will </w:t>
      </w:r>
      <w:r w:rsidR="00CA34A4" w:rsidRPr="0020202E">
        <w:rPr>
          <w:color w:val="000000" w:themeColor="text1"/>
        </w:rPr>
        <w:t xml:space="preserve">complete an analysis </w:t>
      </w:r>
      <w:r w:rsidR="00CA1058" w:rsidRPr="0020202E">
        <w:rPr>
          <w:color w:val="000000" w:themeColor="text1"/>
        </w:rPr>
        <w:t>including t</w:t>
      </w:r>
      <w:r w:rsidR="00811EF7" w:rsidRPr="0020202E">
        <w:rPr>
          <w:color w:val="000000" w:themeColor="text1"/>
        </w:rPr>
        <w:t xml:space="preserve">he components </w:t>
      </w:r>
      <w:r w:rsidR="00CA1058" w:rsidRPr="0020202E">
        <w:rPr>
          <w:color w:val="000000" w:themeColor="text1"/>
        </w:rPr>
        <w:t>listed below</w:t>
      </w:r>
      <w:r w:rsidR="00811EF7" w:rsidRPr="0020202E">
        <w:rPr>
          <w:color w:val="000000" w:themeColor="text1"/>
        </w:rPr>
        <w:t xml:space="preserve">. </w:t>
      </w:r>
      <w:r w:rsidR="00617A1B" w:rsidRPr="0020202E">
        <w:rPr>
          <w:color w:val="000000" w:themeColor="text1"/>
        </w:rPr>
        <w:t>Papers will be a minimum of 8</w:t>
      </w:r>
      <w:r w:rsidR="006E38ED" w:rsidRPr="0020202E">
        <w:rPr>
          <w:color w:val="000000" w:themeColor="text1"/>
        </w:rPr>
        <w:t xml:space="preserve"> pages</w:t>
      </w:r>
      <w:r w:rsidR="00617A1B" w:rsidRPr="0020202E">
        <w:rPr>
          <w:color w:val="000000" w:themeColor="text1"/>
        </w:rPr>
        <w:t>, not including reference or title page,</w:t>
      </w:r>
      <w:r w:rsidR="00CA1058" w:rsidRPr="0020202E">
        <w:rPr>
          <w:color w:val="000000" w:themeColor="text1"/>
        </w:rPr>
        <w:t xml:space="preserve"> and will be in APA 6</w:t>
      </w:r>
      <w:r w:rsidR="00CA1058" w:rsidRPr="0020202E">
        <w:rPr>
          <w:color w:val="000000" w:themeColor="text1"/>
          <w:vertAlign w:val="superscript"/>
        </w:rPr>
        <w:t>th</w:t>
      </w:r>
      <w:r w:rsidR="00CA1058" w:rsidRPr="0020202E">
        <w:rPr>
          <w:color w:val="000000" w:themeColor="text1"/>
        </w:rPr>
        <w:t xml:space="preserve"> edition style formatting. </w:t>
      </w:r>
      <w:r w:rsidR="00F14F9C" w:rsidRPr="0020202E">
        <w:rPr>
          <w:color w:val="000000" w:themeColor="text1"/>
        </w:rPr>
        <w:t xml:space="preserve">A minimum of 5 scholarly sources must be cited within the paper and a reference list must be provided. </w:t>
      </w:r>
      <w:r w:rsidR="00AA5D78" w:rsidRPr="0020202E">
        <w:rPr>
          <w:b/>
          <w:i/>
          <w:color w:val="000000" w:themeColor="text1"/>
        </w:rPr>
        <w:t xml:space="preserve">Due </w:t>
      </w:r>
      <w:r w:rsidR="00421094" w:rsidRPr="0020202E">
        <w:rPr>
          <w:b/>
          <w:i/>
          <w:color w:val="000000" w:themeColor="text1"/>
        </w:rPr>
        <w:t>11/</w:t>
      </w:r>
      <w:r w:rsidR="00B93591">
        <w:rPr>
          <w:b/>
          <w:i/>
          <w:color w:val="000000" w:themeColor="text1"/>
        </w:rPr>
        <w:t>30/2</w:t>
      </w:r>
      <w:r w:rsidR="00FE4F94">
        <w:rPr>
          <w:b/>
          <w:i/>
          <w:color w:val="000000" w:themeColor="text1"/>
        </w:rPr>
        <w:t>3</w:t>
      </w:r>
      <w:r w:rsidR="00364F2D" w:rsidRPr="0020202E">
        <w:rPr>
          <w:b/>
          <w:i/>
          <w:color w:val="000000" w:themeColor="text1"/>
        </w:rPr>
        <w:t xml:space="preserve"> </w:t>
      </w:r>
      <w:r w:rsidR="006E38ED" w:rsidRPr="0020202E">
        <w:rPr>
          <w:color w:val="000000" w:themeColor="text1"/>
        </w:rPr>
        <w:t>(</w:t>
      </w:r>
      <w:r w:rsidR="00E532F6" w:rsidRPr="0020202E">
        <w:rPr>
          <w:color w:val="000000" w:themeColor="text1"/>
        </w:rPr>
        <w:t>75pts</w:t>
      </w:r>
      <w:r w:rsidR="006544BA" w:rsidRPr="0020202E">
        <w:rPr>
          <w:color w:val="000000" w:themeColor="text1"/>
        </w:rPr>
        <w:t xml:space="preserve">). </w:t>
      </w:r>
      <w:r w:rsidR="009B1905" w:rsidRPr="0020202E">
        <w:rPr>
          <w:b/>
          <w:color w:val="000000" w:themeColor="text1"/>
        </w:rPr>
        <w:t xml:space="preserve">(Note: please do not choose a </w:t>
      </w:r>
      <w:r w:rsidR="00D47F2D" w:rsidRPr="0020202E">
        <w:rPr>
          <w:b/>
          <w:color w:val="000000" w:themeColor="text1"/>
        </w:rPr>
        <w:t xml:space="preserve">fictional </w:t>
      </w:r>
      <w:r w:rsidR="009B1905" w:rsidRPr="0020202E">
        <w:rPr>
          <w:b/>
          <w:color w:val="000000" w:themeColor="text1"/>
        </w:rPr>
        <w:t>novel; this must be a true story)</w:t>
      </w:r>
    </w:p>
    <w:p w14:paraId="49B8E50D" w14:textId="77777777" w:rsidR="009112C6" w:rsidRPr="0020202E" w:rsidRDefault="009112C6" w:rsidP="004A69C3">
      <w:pPr>
        <w:pStyle w:val="ListParagraph"/>
        <w:numPr>
          <w:ilvl w:val="1"/>
          <w:numId w:val="4"/>
        </w:numPr>
        <w:rPr>
          <w:b/>
          <w:color w:val="000000" w:themeColor="text1"/>
        </w:rPr>
      </w:pPr>
      <w:r w:rsidRPr="0020202E">
        <w:rPr>
          <w:color w:val="000000" w:themeColor="text1"/>
        </w:rPr>
        <w:t>Introduce the protagonist</w:t>
      </w:r>
    </w:p>
    <w:p w14:paraId="553806B4" w14:textId="77777777" w:rsidR="004A69C3" w:rsidRPr="0020202E" w:rsidRDefault="009112C6" w:rsidP="004A69C3">
      <w:pPr>
        <w:pStyle w:val="ListParagraph"/>
        <w:numPr>
          <w:ilvl w:val="1"/>
          <w:numId w:val="4"/>
        </w:numPr>
        <w:rPr>
          <w:b/>
          <w:color w:val="000000" w:themeColor="text1"/>
        </w:rPr>
      </w:pPr>
      <w:r w:rsidRPr="0020202E">
        <w:rPr>
          <w:color w:val="000000" w:themeColor="text1"/>
        </w:rPr>
        <w:t>Describe t</w:t>
      </w:r>
      <w:r w:rsidR="004A69C3" w:rsidRPr="0020202E">
        <w:rPr>
          <w:color w:val="000000" w:themeColor="text1"/>
        </w:rPr>
        <w:t xml:space="preserve">he crisis </w:t>
      </w:r>
      <w:r w:rsidR="00CA1058" w:rsidRPr="0020202E">
        <w:rPr>
          <w:color w:val="000000" w:themeColor="text1"/>
        </w:rPr>
        <w:t>the protagonist experienced</w:t>
      </w:r>
    </w:p>
    <w:p w14:paraId="6165FF34" w14:textId="77777777" w:rsidR="009112C6" w:rsidRPr="0020202E" w:rsidRDefault="009112C6" w:rsidP="004A69C3">
      <w:pPr>
        <w:pStyle w:val="ListParagraph"/>
        <w:numPr>
          <w:ilvl w:val="1"/>
          <w:numId w:val="4"/>
        </w:numPr>
        <w:rPr>
          <w:b/>
          <w:color w:val="000000" w:themeColor="text1"/>
        </w:rPr>
      </w:pPr>
      <w:r w:rsidRPr="0020202E">
        <w:rPr>
          <w:color w:val="000000" w:themeColor="text1"/>
        </w:rPr>
        <w:t xml:space="preserve">Provide information </w:t>
      </w:r>
      <w:r w:rsidR="004A54B4" w:rsidRPr="0020202E">
        <w:rPr>
          <w:color w:val="000000" w:themeColor="text1"/>
        </w:rPr>
        <w:t xml:space="preserve">from your textbook and </w:t>
      </w:r>
      <w:r w:rsidRPr="0020202E">
        <w:rPr>
          <w:color w:val="000000" w:themeColor="text1"/>
        </w:rPr>
        <w:t>from the literature</w:t>
      </w:r>
      <w:r w:rsidR="004A54B4" w:rsidRPr="0020202E">
        <w:rPr>
          <w:color w:val="000000" w:themeColor="text1"/>
        </w:rPr>
        <w:t xml:space="preserve"> </w:t>
      </w:r>
      <w:r w:rsidRPr="0020202E">
        <w:rPr>
          <w:color w:val="000000" w:themeColor="text1"/>
        </w:rPr>
        <w:t>about this type of crisis (e.g., provide diagnostic</w:t>
      </w:r>
      <w:r w:rsidR="004A54B4" w:rsidRPr="0020202E">
        <w:rPr>
          <w:color w:val="000000" w:themeColor="text1"/>
        </w:rPr>
        <w:t xml:space="preserve"> criteria for a mental disorder the protagonist may have experienced; apply the tasks of mourning to</w:t>
      </w:r>
      <w:r w:rsidR="00A06531" w:rsidRPr="0020202E">
        <w:rPr>
          <w:color w:val="000000" w:themeColor="text1"/>
        </w:rPr>
        <w:t xml:space="preserve"> a protagonist who was grieving). This </w:t>
      </w:r>
      <w:r w:rsidR="00A06531" w:rsidRPr="0020202E">
        <w:rPr>
          <w:color w:val="000000" w:themeColor="text1"/>
        </w:rPr>
        <w:lastRenderedPageBreak/>
        <w:t>information (i.e., what is typically expected after such a crisis) should be</w:t>
      </w:r>
      <w:r w:rsidR="004A54B4" w:rsidRPr="0020202E">
        <w:rPr>
          <w:color w:val="000000" w:themeColor="text1"/>
        </w:rPr>
        <w:t xml:space="preserve"> compare</w:t>
      </w:r>
      <w:r w:rsidR="00A06531" w:rsidRPr="0020202E">
        <w:rPr>
          <w:color w:val="000000" w:themeColor="text1"/>
        </w:rPr>
        <w:t>d</w:t>
      </w:r>
      <w:r w:rsidR="004A54B4" w:rsidRPr="0020202E">
        <w:rPr>
          <w:color w:val="000000" w:themeColor="text1"/>
        </w:rPr>
        <w:t xml:space="preserve"> and contrast</w:t>
      </w:r>
      <w:r w:rsidR="00A06531" w:rsidRPr="0020202E">
        <w:rPr>
          <w:color w:val="000000" w:themeColor="text1"/>
        </w:rPr>
        <w:t>ed</w:t>
      </w:r>
      <w:r w:rsidR="004A54B4" w:rsidRPr="0020202E">
        <w:rPr>
          <w:color w:val="000000" w:themeColor="text1"/>
        </w:rPr>
        <w:t xml:space="preserve"> with the</w:t>
      </w:r>
      <w:r w:rsidR="00A06531" w:rsidRPr="0020202E">
        <w:rPr>
          <w:color w:val="000000" w:themeColor="text1"/>
        </w:rPr>
        <w:t xml:space="preserve"> experiences of the protagonist</w:t>
      </w:r>
      <w:r w:rsidR="00CA1058" w:rsidRPr="0020202E">
        <w:rPr>
          <w:color w:val="000000" w:themeColor="text1"/>
        </w:rPr>
        <w:t>.</w:t>
      </w:r>
    </w:p>
    <w:p w14:paraId="20FC6999" w14:textId="77777777" w:rsidR="004A69C3" w:rsidRPr="0020202E" w:rsidRDefault="004A54B4" w:rsidP="004A69C3">
      <w:pPr>
        <w:pStyle w:val="ListParagraph"/>
        <w:numPr>
          <w:ilvl w:val="1"/>
          <w:numId w:val="4"/>
        </w:numPr>
        <w:rPr>
          <w:b/>
          <w:color w:val="000000" w:themeColor="text1"/>
        </w:rPr>
      </w:pPr>
      <w:r w:rsidRPr="0020202E">
        <w:rPr>
          <w:color w:val="000000" w:themeColor="text1"/>
        </w:rPr>
        <w:t>Describe any l</w:t>
      </w:r>
      <w:r w:rsidR="004A69C3" w:rsidRPr="0020202E">
        <w:rPr>
          <w:color w:val="000000" w:themeColor="text1"/>
        </w:rPr>
        <w:t xml:space="preserve">egal and ethical issues involved </w:t>
      </w:r>
      <w:r w:rsidRPr="0020202E">
        <w:rPr>
          <w:color w:val="000000" w:themeColor="text1"/>
        </w:rPr>
        <w:t xml:space="preserve">in the crisis situation (e.g., describe </w:t>
      </w:r>
      <w:r w:rsidR="00DF3082" w:rsidRPr="0020202E">
        <w:rPr>
          <w:color w:val="000000" w:themeColor="text1"/>
        </w:rPr>
        <w:t xml:space="preserve">issues related to confidentiality and privacy, mandated reporting, </w:t>
      </w:r>
      <w:r w:rsidRPr="0020202E">
        <w:rPr>
          <w:color w:val="000000" w:themeColor="text1"/>
        </w:rPr>
        <w:t>any court proceeding</w:t>
      </w:r>
      <w:r w:rsidR="00B14DC2" w:rsidRPr="0020202E">
        <w:rPr>
          <w:color w:val="000000" w:themeColor="text1"/>
        </w:rPr>
        <w:t>s</w:t>
      </w:r>
      <w:r w:rsidRPr="0020202E">
        <w:rPr>
          <w:color w:val="000000" w:themeColor="text1"/>
        </w:rPr>
        <w:t xml:space="preserve"> that did or could have occurred related to the crisis, police or law enforcement involvement, etc.)</w:t>
      </w:r>
    </w:p>
    <w:p w14:paraId="0E6BE827" w14:textId="77777777" w:rsidR="004A69C3" w:rsidRPr="0020202E" w:rsidRDefault="00DF3082" w:rsidP="004A69C3">
      <w:pPr>
        <w:pStyle w:val="ListParagraph"/>
        <w:numPr>
          <w:ilvl w:val="1"/>
          <w:numId w:val="4"/>
        </w:numPr>
        <w:rPr>
          <w:b/>
          <w:color w:val="000000" w:themeColor="text1"/>
        </w:rPr>
      </w:pPr>
      <w:r w:rsidRPr="0020202E">
        <w:rPr>
          <w:color w:val="000000" w:themeColor="text1"/>
        </w:rPr>
        <w:t>Describe the e</w:t>
      </w:r>
      <w:r w:rsidR="004A69C3" w:rsidRPr="0020202E">
        <w:rPr>
          <w:color w:val="000000" w:themeColor="text1"/>
        </w:rPr>
        <w:t>nvironmental</w:t>
      </w:r>
      <w:r w:rsidR="00B14DC2" w:rsidRPr="0020202E">
        <w:rPr>
          <w:color w:val="000000" w:themeColor="text1"/>
        </w:rPr>
        <w:t>, cultural,</w:t>
      </w:r>
      <w:r w:rsidR="004A69C3" w:rsidRPr="0020202E">
        <w:rPr>
          <w:color w:val="000000" w:themeColor="text1"/>
        </w:rPr>
        <w:t xml:space="preserve"> and developmental influences</w:t>
      </w:r>
      <w:r w:rsidR="00B14DC2" w:rsidRPr="0020202E">
        <w:rPr>
          <w:color w:val="000000" w:themeColor="text1"/>
        </w:rPr>
        <w:t xml:space="preserve"> – How did the person’s environment, culture, and development impact the crisis situation and the person’s response to and ability to cope and heal from the crisis? Consider the person’s resources related to each of these factors.</w:t>
      </w:r>
    </w:p>
    <w:p w14:paraId="5CB5E447" w14:textId="77777777" w:rsidR="00B14DC2" w:rsidRPr="0020202E" w:rsidRDefault="00B14DC2" w:rsidP="00B14DC2">
      <w:pPr>
        <w:pStyle w:val="ListParagraph"/>
        <w:numPr>
          <w:ilvl w:val="1"/>
          <w:numId w:val="4"/>
        </w:numPr>
        <w:rPr>
          <w:b/>
          <w:color w:val="000000" w:themeColor="text1"/>
        </w:rPr>
      </w:pPr>
      <w:r w:rsidRPr="0020202E">
        <w:rPr>
          <w:color w:val="000000" w:themeColor="text1"/>
        </w:rPr>
        <w:t xml:space="preserve">Describe the services the protagonist received to related to the crisis. </w:t>
      </w:r>
      <w:r w:rsidR="00DF3082" w:rsidRPr="0020202E">
        <w:rPr>
          <w:b/>
          <w:color w:val="000000" w:themeColor="text1"/>
        </w:rPr>
        <w:t>In addition,</w:t>
      </w:r>
      <w:r w:rsidR="00DF3082" w:rsidRPr="0020202E">
        <w:rPr>
          <w:color w:val="000000" w:themeColor="text1"/>
        </w:rPr>
        <w:t xml:space="preserve"> describe the following:</w:t>
      </w:r>
    </w:p>
    <w:p w14:paraId="490355E7" w14:textId="093E27DD" w:rsidR="00B14DC2" w:rsidRPr="0020202E" w:rsidRDefault="00B14DC2" w:rsidP="00B14DC2">
      <w:pPr>
        <w:pStyle w:val="ListParagraph"/>
        <w:numPr>
          <w:ilvl w:val="2"/>
          <w:numId w:val="4"/>
        </w:numPr>
        <w:rPr>
          <w:b/>
          <w:color w:val="000000" w:themeColor="text1"/>
        </w:rPr>
      </w:pPr>
      <w:r w:rsidRPr="0020202E">
        <w:rPr>
          <w:color w:val="000000" w:themeColor="text1"/>
        </w:rPr>
        <w:t xml:space="preserve">How could a </w:t>
      </w:r>
      <w:r w:rsidR="009B1905" w:rsidRPr="0020202E">
        <w:rPr>
          <w:color w:val="000000" w:themeColor="text1"/>
        </w:rPr>
        <w:t xml:space="preserve">clinical </w:t>
      </w:r>
      <w:r w:rsidRPr="0020202E">
        <w:rPr>
          <w:color w:val="000000" w:themeColor="text1"/>
        </w:rPr>
        <w:t>mental health</w:t>
      </w:r>
      <w:r w:rsidR="001F607C" w:rsidRPr="0020202E">
        <w:rPr>
          <w:color w:val="000000" w:themeColor="text1"/>
        </w:rPr>
        <w:t>/</w:t>
      </w:r>
      <w:r w:rsidRPr="0020202E">
        <w:rPr>
          <w:color w:val="000000" w:themeColor="text1"/>
        </w:rPr>
        <w:t>school</w:t>
      </w:r>
      <w:r w:rsidR="001F607C" w:rsidRPr="0020202E">
        <w:rPr>
          <w:color w:val="000000" w:themeColor="text1"/>
        </w:rPr>
        <w:t>/</w:t>
      </w:r>
      <w:r w:rsidR="007269DE" w:rsidRPr="0020202E">
        <w:rPr>
          <w:color w:val="000000" w:themeColor="text1"/>
        </w:rPr>
        <w:t>rehabilitation</w:t>
      </w:r>
      <w:r w:rsidRPr="0020202E">
        <w:rPr>
          <w:color w:val="000000" w:themeColor="text1"/>
        </w:rPr>
        <w:t xml:space="preserve"> counselor be helpful to the protagonist </w:t>
      </w:r>
      <w:r w:rsidR="0019118E" w:rsidRPr="0020202E">
        <w:rPr>
          <w:color w:val="000000" w:themeColor="text1"/>
        </w:rPr>
        <w:t>during</w:t>
      </w:r>
      <w:r w:rsidRPr="0020202E">
        <w:rPr>
          <w:color w:val="000000" w:themeColor="text1"/>
        </w:rPr>
        <w:t xml:space="preserve"> his or her crisis?</w:t>
      </w:r>
      <w:r w:rsidR="00617A1B" w:rsidRPr="0020202E">
        <w:rPr>
          <w:color w:val="000000" w:themeColor="text1"/>
        </w:rPr>
        <w:t xml:space="preserve"> (Write about your specialty area)</w:t>
      </w:r>
    </w:p>
    <w:p w14:paraId="20035E27" w14:textId="77777777" w:rsidR="004A69C3" w:rsidRPr="0020202E" w:rsidRDefault="00B14DC2" w:rsidP="00B14DC2">
      <w:pPr>
        <w:pStyle w:val="ListParagraph"/>
        <w:numPr>
          <w:ilvl w:val="2"/>
          <w:numId w:val="4"/>
        </w:numPr>
        <w:rPr>
          <w:b/>
          <w:color w:val="000000" w:themeColor="text1"/>
        </w:rPr>
      </w:pPr>
      <w:r w:rsidRPr="0020202E">
        <w:rPr>
          <w:color w:val="000000" w:themeColor="text1"/>
        </w:rPr>
        <w:t xml:space="preserve">What specific types of </w:t>
      </w:r>
      <w:r w:rsidR="004A69C3" w:rsidRPr="0020202E">
        <w:rPr>
          <w:color w:val="000000" w:themeColor="text1"/>
        </w:rPr>
        <w:t xml:space="preserve">assessments </w:t>
      </w:r>
      <w:r w:rsidRPr="0020202E">
        <w:rPr>
          <w:color w:val="000000" w:themeColor="text1"/>
        </w:rPr>
        <w:t>and interventions might you have used with this person?</w:t>
      </w:r>
    </w:p>
    <w:p w14:paraId="3C3FD2D6" w14:textId="77777777" w:rsidR="004A69C3" w:rsidRPr="0020202E" w:rsidRDefault="00617A1B" w:rsidP="00B14DC2">
      <w:pPr>
        <w:pStyle w:val="ListParagraph"/>
        <w:numPr>
          <w:ilvl w:val="2"/>
          <w:numId w:val="4"/>
        </w:numPr>
        <w:rPr>
          <w:b/>
          <w:color w:val="000000" w:themeColor="text1"/>
        </w:rPr>
      </w:pPr>
      <w:r w:rsidRPr="0020202E">
        <w:rPr>
          <w:color w:val="000000" w:themeColor="text1"/>
        </w:rPr>
        <w:t>Who</w:t>
      </w:r>
      <w:r w:rsidR="00CA1058" w:rsidRPr="0020202E">
        <w:rPr>
          <w:color w:val="000000" w:themeColor="text1"/>
        </w:rPr>
        <w:t xml:space="preserve"> might you </w:t>
      </w:r>
      <w:r w:rsidRPr="0020202E">
        <w:rPr>
          <w:color w:val="000000" w:themeColor="text1"/>
        </w:rPr>
        <w:t xml:space="preserve">collaborate with </w:t>
      </w:r>
      <w:r w:rsidR="00CA1058" w:rsidRPr="0020202E">
        <w:rPr>
          <w:color w:val="000000" w:themeColor="text1"/>
        </w:rPr>
        <w:t xml:space="preserve">when helping this person? What types of </w:t>
      </w:r>
      <w:r w:rsidR="004A69C3" w:rsidRPr="0020202E">
        <w:rPr>
          <w:color w:val="000000" w:themeColor="text1"/>
        </w:rPr>
        <w:t>referrals</w:t>
      </w:r>
      <w:r w:rsidR="00CA1058" w:rsidRPr="0020202E">
        <w:rPr>
          <w:color w:val="000000" w:themeColor="text1"/>
        </w:rPr>
        <w:t xml:space="preserve"> might you offer him or her?</w:t>
      </w:r>
    </w:p>
    <w:p w14:paraId="77883F52" w14:textId="34D7DA79" w:rsidR="00CA1058" w:rsidRPr="00BF7C56" w:rsidRDefault="00CA1058" w:rsidP="00CA1058">
      <w:pPr>
        <w:pStyle w:val="ListParagraph"/>
        <w:numPr>
          <w:ilvl w:val="1"/>
          <w:numId w:val="4"/>
        </w:numPr>
        <w:rPr>
          <w:b/>
          <w:color w:val="000000" w:themeColor="text1"/>
        </w:rPr>
      </w:pPr>
      <w:r w:rsidRPr="0020202E">
        <w:rPr>
          <w:color w:val="000000" w:themeColor="text1"/>
        </w:rPr>
        <w:t>Describe your personal experience of reading this person’s crisis experience.</w:t>
      </w:r>
      <w:r w:rsidR="001D0290" w:rsidRPr="0020202E">
        <w:rPr>
          <w:color w:val="000000" w:themeColor="text1"/>
        </w:rPr>
        <w:t xml:space="preserve"> Reflect on what it might be like for you to hear this person describe his or her story to you in person. How would you manage your personal response to the client’s experience with remaining in the role of a helper to the client?</w:t>
      </w:r>
    </w:p>
    <w:p w14:paraId="57E5196A" w14:textId="77777777" w:rsidR="00BF7C56" w:rsidRPr="0020202E" w:rsidRDefault="00BF7C56" w:rsidP="00BF7C56">
      <w:pPr>
        <w:pStyle w:val="ListParagraph"/>
        <w:ind w:left="1440"/>
        <w:rPr>
          <w:b/>
          <w:color w:val="000000" w:themeColor="text1"/>
        </w:rPr>
      </w:pPr>
    </w:p>
    <w:p w14:paraId="6A77F0EE" w14:textId="51D22440" w:rsidR="00AA000B" w:rsidRPr="00290F8B" w:rsidRDefault="00AA000B" w:rsidP="00AA000B">
      <w:pPr>
        <w:pStyle w:val="ListParagraph"/>
        <w:numPr>
          <w:ilvl w:val="0"/>
          <w:numId w:val="4"/>
        </w:numPr>
        <w:rPr>
          <w:b/>
        </w:rPr>
      </w:pPr>
      <w:r w:rsidRPr="00290F8B">
        <w:rPr>
          <w:b/>
          <w:i/>
          <w:iCs/>
        </w:rPr>
        <w:t>Military &amp; First Responders Class Assignment (20 points):</w:t>
      </w:r>
      <w:r w:rsidRPr="00290F8B">
        <w:rPr>
          <w:b/>
        </w:rPr>
        <w:t xml:space="preserve"> </w:t>
      </w:r>
      <w:r w:rsidRPr="00290F8B">
        <w:rPr>
          <w:bCs/>
        </w:rPr>
        <w:t xml:space="preserve">Students will be asked to engage with digital content based on the experiences of military members and veterans as well as first responders. After engaging with the content students will complete </w:t>
      </w:r>
      <w:r w:rsidR="00A576C2" w:rsidRPr="00290F8B">
        <w:rPr>
          <w:bCs/>
        </w:rPr>
        <w:t xml:space="preserve">and submit </w:t>
      </w:r>
      <w:r w:rsidRPr="00290F8B">
        <w:rPr>
          <w:bCs/>
        </w:rPr>
        <w:t xml:space="preserve">a provided worksheet showing understanding of </w:t>
      </w:r>
      <w:r w:rsidR="00A576C2" w:rsidRPr="00290F8B">
        <w:rPr>
          <w:bCs/>
        </w:rPr>
        <w:t xml:space="preserve">how crisis impacts these populations which include but are not limited to: </w:t>
      </w:r>
      <w:r w:rsidRPr="00290F8B">
        <w:rPr>
          <w:bCs/>
        </w:rPr>
        <w:t xml:space="preserve">risk factors, presenting problems, </w:t>
      </w:r>
      <w:r w:rsidR="00A576C2" w:rsidRPr="00290F8B">
        <w:rPr>
          <w:bCs/>
        </w:rPr>
        <w:t xml:space="preserve">mental status exam, applicable assessments, </w:t>
      </w:r>
      <w:r w:rsidRPr="00290F8B">
        <w:rPr>
          <w:bCs/>
        </w:rPr>
        <w:t>barriers to treatment, possible treatment goals, etc.</w:t>
      </w:r>
      <w:r w:rsidR="00A576C2" w:rsidRPr="00290F8B">
        <w:rPr>
          <w:bCs/>
        </w:rPr>
        <w:t xml:space="preserve"> Further details will be provided. </w:t>
      </w:r>
    </w:p>
    <w:p w14:paraId="66DC1AEA" w14:textId="77777777" w:rsidR="00AA000B" w:rsidRPr="00AA000B" w:rsidRDefault="00AA000B" w:rsidP="00AA000B">
      <w:pPr>
        <w:pStyle w:val="ListParagraph"/>
        <w:rPr>
          <w:b/>
        </w:rPr>
      </w:pPr>
    </w:p>
    <w:p w14:paraId="69EBC69E" w14:textId="1662C995" w:rsidR="002205C7" w:rsidRPr="00AA000B" w:rsidRDefault="002205C7" w:rsidP="00AA000B">
      <w:pPr>
        <w:pStyle w:val="ListParagraph"/>
        <w:numPr>
          <w:ilvl w:val="0"/>
          <w:numId w:val="4"/>
        </w:numPr>
        <w:rPr>
          <w:b/>
        </w:rPr>
      </w:pPr>
      <w:r w:rsidRPr="00AA000B">
        <w:rPr>
          <w:b/>
          <w:i/>
          <w:iCs/>
          <w:color w:val="000000" w:themeColor="text1"/>
        </w:rPr>
        <w:t>Class Participation (30 points):</w:t>
      </w:r>
      <w:r w:rsidRPr="00AA000B">
        <w:rPr>
          <w:b/>
          <w:color w:val="000000" w:themeColor="text1"/>
        </w:rPr>
        <w:t xml:space="preserve"> </w:t>
      </w:r>
      <w:r w:rsidRPr="00AA000B">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52F8606" w14:textId="77777777" w:rsidR="002205C7" w:rsidRPr="0020202E" w:rsidRDefault="002205C7" w:rsidP="002205C7">
      <w:pPr>
        <w:tabs>
          <w:tab w:val="left" w:pos="1483"/>
        </w:tabs>
        <w:spacing w:before="90"/>
        <w:ind w:left="1440"/>
        <w:contextualSpacing/>
        <w:rPr>
          <w:bCs/>
          <w:i/>
          <w:iCs/>
          <w:color w:val="000000" w:themeColor="text1"/>
        </w:rPr>
      </w:pPr>
    </w:p>
    <w:p w14:paraId="5B3559DD"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ab/>
        <w:t xml:space="preserve">Excellent (A quality): </w:t>
      </w:r>
      <w:r w:rsidRPr="0020202E">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20202E" w:rsidRDefault="002205C7" w:rsidP="002205C7">
      <w:pPr>
        <w:tabs>
          <w:tab w:val="left" w:pos="1483"/>
        </w:tabs>
        <w:spacing w:before="90"/>
        <w:ind w:left="1440"/>
        <w:contextualSpacing/>
        <w:rPr>
          <w:bCs/>
          <w:i/>
          <w:iCs/>
          <w:color w:val="000000" w:themeColor="text1"/>
        </w:rPr>
      </w:pPr>
    </w:p>
    <w:p w14:paraId="33BF5B36"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Satisfactory (B quality)</w:t>
      </w:r>
      <w:r w:rsidRPr="0020202E">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4F1B0327" w14:textId="77777777" w:rsidR="002205C7" w:rsidRPr="0020202E" w:rsidRDefault="002205C7" w:rsidP="002205C7">
      <w:pPr>
        <w:tabs>
          <w:tab w:val="left" w:pos="1483"/>
        </w:tabs>
        <w:spacing w:before="90"/>
        <w:ind w:left="1440"/>
        <w:contextualSpacing/>
        <w:rPr>
          <w:bCs/>
          <w:i/>
          <w:iCs/>
          <w:color w:val="000000" w:themeColor="text1"/>
        </w:rPr>
      </w:pPr>
    </w:p>
    <w:p w14:paraId="5A54D585"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lastRenderedPageBreak/>
        <w:t>Minimally Acceptable (C quality)</w:t>
      </w:r>
      <w:r w:rsidRPr="0020202E">
        <w:rPr>
          <w:bCs/>
          <w:color w:val="000000" w:themeColor="text1"/>
        </w:rPr>
        <w:t xml:space="preserve">: Passive participation -- present, awake, alert, attentive, but not actively involved. </w:t>
      </w:r>
    </w:p>
    <w:p w14:paraId="03902DCE" w14:textId="77777777" w:rsidR="002205C7" w:rsidRPr="0020202E" w:rsidRDefault="002205C7" w:rsidP="002205C7">
      <w:pPr>
        <w:pStyle w:val="BodyTextIndent3"/>
        <w:spacing w:after="0"/>
        <w:ind w:left="1440"/>
        <w:contextualSpacing/>
        <w:rPr>
          <w:bCs/>
          <w:i/>
          <w:iCs/>
          <w:color w:val="000000" w:themeColor="text1"/>
          <w:sz w:val="24"/>
          <w:szCs w:val="24"/>
        </w:rPr>
      </w:pPr>
    </w:p>
    <w:p w14:paraId="4D39ED2F" w14:textId="77777777" w:rsidR="002205C7" w:rsidRPr="0020202E" w:rsidRDefault="002205C7" w:rsidP="002205C7">
      <w:pPr>
        <w:pStyle w:val="BodyTextIndent3"/>
        <w:spacing w:after="0"/>
        <w:ind w:left="1440"/>
        <w:contextualSpacing/>
        <w:rPr>
          <w:color w:val="000000" w:themeColor="text1"/>
          <w:sz w:val="24"/>
          <w:szCs w:val="24"/>
        </w:rPr>
      </w:pPr>
      <w:r w:rsidRPr="0020202E">
        <w:rPr>
          <w:bCs/>
          <w:i/>
          <w:iCs/>
          <w:color w:val="000000" w:themeColor="text1"/>
          <w:sz w:val="24"/>
          <w:szCs w:val="24"/>
        </w:rPr>
        <w:t>Unsatisfactory (D/F quality)</w:t>
      </w:r>
      <w:r w:rsidRPr="0020202E">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424D0A80" w14:textId="77777777" w:rsidR="002205C7" w:rsidRPr="0020202E" w:rsidRDefault="002205C7" w:rsidP="00D178C6">
      <w:pPr>
        <w:rPr>
          <w:b/>
          <w:color w:val="000000" w:themeColor="text1"/>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1D813924" w:rsidR="00811EF7" w:rsidRPr="0020202E" w:rsidRDefault="00811EF7" w:rsidP="00936370">
      <w:pPr>
        <w:ind w:left="720"/>
        <w:rPr>
          <w:color w:val="000000" w:themeColor="text1"/>
        </w:rPr>
      </w:pPr>
      <w:r w:rsidRPr="0020202E">
        <w:rPr>
          <w:color w:val="000000" w:themeColor="text1"/>
        </w:rPr>
        <w:t xml:space="preserve">Course assignments are due </w:t>
      </w:r>
      <w:r w:rsidR="00782B6B" w:rsidRPr="0020202E">
        <w:rPr>
          <w:b/>
          <w:color w:val="000000" w:themeColor="text1"/>
        </w:rPr>
        <w:t xml:space="preserve">before </w:t>
      </w:r>
      <w:r w:rsidR="00D26DED" w:rsidRPr="0020202E">
        <w:rPr>
          <w:b/>
          <w:color w:val="000000" w:themeColor="text1"/>
        </w:rPr>
        <w:t xml:space="preserve">the start of </w:t>
      </w:r>
      <w:r w:rsidR="00782B6B" w:rsidRPr="0020202E">
        <w:rPr>
          <w:b/>
          <w:color w:val="000000" w:themeColor="text1"/>
        </w:rPr>
        <w:t>class</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 xml:space="preserve">will be reduced by </w:t>
      </w:r>
      <w:r w:rsidR="00A31088">
        <w:rPr>
          <w:color w:val="000000" w:themeColor="text1"/>
        </w:rPr>
        <w:t>10</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914"/>
        <w:gridCol w:w="1273"/>
        <w:gridCol w:w="2167"/>
      </w:tblGrid>
      <w:tr w:rsidR="001F0856" w:rsidRPr="0020202E" w14:paraId="3004B2A0" w14:textId="77777777" w:rsidTr="00AA000B">
        <w:tc>
          <w:tcPr>
            <w:tcW w:w="2456" w:type="dxa"/>
          </w:tcPr>
          <w:p w14:paraId="372616BB" w14:textId="77777777" w:rsidR="00AA5D78" w:rsidRPr="0020202E" w:rsidRDefault="00AA5D78" w:rsidP="001F7671">
            <w:pPr>
              <w:rPr>
                <w:b/>
                <w:color w:val="000000" w:themeColor="text1"/>
              </w:rPr>
            </w:pPr>
            <w:r w:rsidRPr="0020202E">
              <w:rPr>
                <w:b/>
                <w:color w:val="000000" w:themeColor="text1"/>
              </w:rPr>
              <w:t>Assignment</w:t>
            </w:r>
          </w:p>
        </w:tc>
        <w:tc>
          <w:tcPr>
            <w:tcW w:w="2914"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273"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AA000B">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t>Weekly Assignments</w:t>
            </w:r>
          </w:p>
        </w:tc>
        <w:tc>
          <w:tcPr>
            <w:tcW w:w="2914"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273" w:type="dxa"/>
          </w:tcPr>
          <w:p w14:paraId="35B0A179" w14:textId="50386544" w:rsidR="00830289" w:rsidRPr="0020202E" w:rsidRDefault="00597753" w:rsidP="001F7671">
            <w:pPr>
              <w:rPr>
                <w:color w:val="000000" w:themeColor="text1"/>
              </w:rPr>
            </w:pPr>
            <w:r w:rsidRPr="0020202E">
              <w:rPr>
                <w:color w:val="000000" w:themeColor="text1"/>
              </w:rPr>
              <w:t>1</w:t>
            </w:r>
            <w:r w:rsidR="00B94F65">
              <w:rPr>
                <w:color w:val="000000" w:themeColor="text1"/>
              </w:rPr>
              <w:t>1</w:t>
            </w:r>
            <w:r w:rsidRPr="0020202E">
              <w:rPr>
                <w:color w:val="000000" w:themeColor="text1"/>
              </w:rPr>
              <w:t xml:space="preserve">0 </w:t>
            </w:r>
          </w:p>
          <w:p w14:paraId="542F731A" w14:textId="56A6C2BF" w:rsidR="00AA5D78" w:rsidRPr="0020202E" w:rsidRDefault="00597753" w:rsidP="00830289">
            <w:pPr>
              <w:rPr>
                <w:color w:val="000000" w:themeColor="text1"/>
              </w:rPr>
            </w:pPr>
            <w:r w:rsidRPr="0020202E">
              <w:rPr>
                <w:color w:val="000000" w:themeColor="text1"/>
              </w:rPr>
              <w:t>(1</w:t>
            </w:r>
            <w:r w:rsidR="0098450F">
              <w:rPr>
                <w:color w:val="000000" w:themeColor="text1"/>
              </w:rPr>
              <w:t>0</w:t>
            </w:r>
            <w:r w:rsidRPr="0020202E">
              <w:rPr>
                <w:color w:val="000000" w:themeColor="text1"/>
              </w:rPr>
              <w:t>*1</w:t>
            </w:r>
            <w:r w:rsidR="00B94F65">
              <w:rPr>
                <w:color w:val="000000" w:themeColor="text1"/>
              </w:rPr>
              <w:t>1</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V.G.2.i.</w:t>
            </w:r>
          </w:p>
        </w:tc>
      </w:tr>
      <w:tr w:rsidR="001F0856" w:rsidRPr="0020202E" w14:paraId="5DA70E0A" w14:textId="77777777" w:rsidTr="00AA000B">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914" w:type="dxa"/>
          </w:tcPr>
          <w:p w14:paraId="1C701134" w14:textId="35C44B7F" w:rsidR="003B0C8D" w:rsidRPr="0020202E" w:rsidRDefault="001B2B2A" w:rsidP="001F7671">
            <w:r w:rsidRPr="0020202E">
              <w:rPr>
                <w:color w:val="000000" w:themeColor="text1"/>
              </w:rPr>
              <w:t xml:space="preserve">In-class Demonstration: </w:t>
            </w:r>
            <w:r w:rsidR="00DE08AB" w:rsidRPr="0020202E">
              <w:t>11/</w:t>
            </w:r>
            <w:r w:rsidR="001A6C9D">
              <w:t>8</w:t>
            </w:r>
            <w:r w:rsidR="00DF5C2E">
              <w:t>/2</w:t>
            </w:r>
            <w:r w:rsidR="001A6C9D">
              <w:t>3</w:t>
            </w:r>
            <w:r w:rsidR="003B0C8D" w:rsidRPr="0020202E">
              <w:t xml:space="preserve"> </w:t>
            </w:r>
          </w:p>
          <w:p w14:paraId="1250BCFA" w14:textId="77777777" w:rsidR="003B0C8D" w:rsidRPr="0020202E" w:rsidRDefault="003B0C8D" w:rsidP="001F7671">
            <w:pPr>
              <w:rPr>
                <w:color w:val="000000" w:themeColor="text1"/>
              </w:rPr>
            </w:pPr>
          </w:p>
          <w:p w14:paraId="3E6E886E" w14:textId="628B3119" w:rsidR="00AA5D78" w:rsidRPr="0020202E" w:rsidRDefault="00AA5D78" w:rsidP="001B2B2A">
            <w:pPr>
              <w:rPr>
                <w:color w:val="000000" w:themeColor="text1"/>
              </w:rPr>
            </w:pPr>
            <w:r w:rsidRPr="0020202E">
              <w:rPr>
                <w:color w:val="000000" w:themeColor="text1"/>
              </w:rPr>
              <w:t xml:space="preserve">Documentation: </w:t>
            </w:r>
            <w:r w:rsidR="00DE08AB" w:rsidRPr="0020202E">
              <w:t>11/</w:t>
            </w:r>
            <w:r w:rsidR="00DF5C2E">
              <w:t>1</w:t>
            </w:r>
            <w:r w:rsidR="001A6C9D">
              <w:t>5</w:t>
            </w:r>
            <w:r w:rsidR="00DF5C2E">
              <w:t>/2</w:t>
            </w:r>
            <w:r w:rsidR="001A6C9D">
              <w:t>3</w:t>
            </w:r>
          </w:p>
          <w:p w14:paraId="3174B3FC" w14:textId="77777777" w:rsidR="003B0C8D" w:rsidRPr="0020202E" w:rsidRDefault="003B0C8D" w:rsidP="001B2B2A">
            <w:pPr>
              <w:rPr>
                <w:color w:val="000000" w:themeColor="text1"/>
              </w:rPr>
            </w:pPr>
          </w:p>
        </w:tc>
        <w:tc>
          <w:tcPr>
            <w:tcW w:w="1273"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AA000B">
        <w:tc>
          <w:tcPr>
            <w:tcW w:w="2456" w:type="dxa"/>
          </w:tcPr>
          <w:p w14:paraId="6CD288B8" w14:textId="77777777" w:rsidR="00AA5D78" w:rsidRPr="0020202E" w:rsidRDefault="00AA5D78" w:rsidP="001F7671">
            <w:pPr>
              <w:rPr>
                <w:color w:val="000000" w:themeColor="text1"/>
              </w:rPr>
            </w:pPr>
            <w:r w:rsidRPr="0020202E">
              <w:rPr>
                <w:color w:val="000000" w:themeColor="text1"/>
              </w:rPr>
              <w:t>Crisis Memoir Analysis</w:t>
            </w:r>
          </w:p>
        </w:tc>
        <w:tc>
          <w:tcPr>
            <w:tcW w:w="2914" w:type="dxa"/>
          </w:tcPr>
          <w:p w14:paraId="63D3FB0B" w14:textId="12CF647D" w:rsidR="003B0C8D" w:rsidRPr="0020202E" w:rsidRDefault="00AA5D78" w:rsidP="003B0C8D">
            <w:r w:rsidRPr="0020202E">
              <w:rPr>
                <w:color w:val="000000" w:themeColor="text1"/>
              </w:rPr>
              <w:t xml:space="preserve">Book approval: </w:t>
            </w:r>
            <w:r w:rsidR="00DE08AB" w:rsidRPr="0020202E">
              <w:t>9/</w:t>
            </w:r>
            <w:r w:rsidR="001A6C9D">
              <w:t>6</w:t>
            </w:r>
            <w:r w:rsidR="00661E30">
              <w:t>/2</w:t>
            </w:r>
            <w:r w:rsidR="001A6C9D">
              <w:t>3</w:t>
            </w:r>
          </w:p>
          <w:p w14:paraId="5652CD1B" w14:textId="1CBD35F8" w:rsidR="00AA5D78" w:rsidRPr="0020202E" w:rsidRDefault="00AA5D78" w:rsidP="001F7671">
            <w:pPr>
              <w:rPr>
                <w:color w:val="000000" w:themeColor="text1"/>
              </w:rPr>
            </w:pPr>
            <w:r w:rsidRPr="0020202E">
              <w:rPr>
                <w:color w:val="000000" w:themeColor="text1"/>
              </w:rPr>
              <w:t xml:space="preserve">Analysis due: </w:t>
            </w:r>
            <w:r w:rsidR="001A6C9D">
              <w:t>11/15/23</w:t>
            </w:r>
          </w:p>
        </w:tc>
        <w:tc>
          <w:tcPr>
            <w:tcW w:w="1273"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AA000B" w:rsidRPr="0020202E" w14:paraId="44F022C2" w14:textId="77777777" w:rsidTr="00AA000B">
        <w:tc>
          <w:tcPr>
            <w:tcW w:w="2456" w:type="dxa"/>
          </w:tcPr>
          <w:p w14:paraId="51B42DC6" w14:textId="2160AE4D" w:rsidR="00AA000B" w:rsidRPr="00290F8B" w:rsidRDefault="00AA000B" w:rsidP="001F7671">
            <w:pPr>
              <w:rPr>
                <w:color w:val="000000" w:themeColor="text1"/>
              </w:rPr>
            </w:pPr>
            <w:r w:rsidRPr="00290F8B">
              <w:rPr>
                <w:color w:val="000000" w:themeColor="text1"/>
              </w:rPr>
              <w:t xml:space="preserve">Military &amp; First Responders Class Assignment </w:t>
            </w:r>
          </w:p>
        </w:tc>
        <w:tc>
          <w:tcPr>
            <w:tcW w:w="2914" w:type="dxa"/>
          </w:tcPr>
          <w:p w14:paraId="204143B4" w14:textId="77777777" w:rsidR="00AA000B" w:rsidRPr="00290F8B" w:rsidRDefault="00AA000B" w:rsidP="003B0C8D">
            <w:pPr>
              <w:rPr>
                <w:color w:val="000000" w:themeColor="text1"/>
              </w:rPr>
            </w:pPr>
          </w:p>
          <w:p w14:paraId="084CEC8F" w14:textId="20F57D6E" w:rsidR="00AA000B" w:rsidRPr="00290F8B" w:rsidRDefault="00AA000B" w:rsidP="003B0C8D">
            <w:pPr>
              <w:rPr>
                <w:color w:val="000000" w:themeColor="text1"/>
              </w:rPr>
            </w:pPr>
            <w:r w:rsidRPr="00290F8B">
              <w:rPr>
                <w:color w:val="000000" w:themeColor="text1"/>
              </w:rPr>
              <w:t>Assignment due: 10/17/23</w:t>
            </w:r>
          </w:p>
        </w:tc>
        <w:tc>
          <w:tcPr>
            <w:tcW w:w="1273" w:type="dxa"/>
          </w:tcPr>
          <w:p w14:paraId="0A1BE572" w14:textId="2B9ADD6A" w:rsidR="00AA000B" w:rsidRPr="00290F8B" w:rsidRDefault="00AA000B" w:rsidP="001F7671">
            <w:pPr>
              <w:rPr>
                <w:color w:val="000000" w:themeColor="text1"/>
              </w:rPr>
            </w:pPr>
            <w:r w:rsidRPr="00290F8B">
              <w:rPr>
                <w:color w:val="000000" w:themeColor="text1"/>
              </w:rPr>
              <w:t>20</w:t>
            </w:r>
          </w:p>
        </w:tc>
        <w:tc>
          <w:tcPr>
            <w:tcW w:w="2167" w:type="dxa"/>
          </w:tcPr>
          <w:p w14:paraId="76BD1207" w14:textId="77777777" w:rsidR="00AA000B" w:rsidRPr="00290F8B" w:rsidRDefault="00AA000B" w:rsidP="00AA000B">
            <w:pPr>
              <w:ind w:left="-27"/>
              <w:rPr>
                <w:rFonts w:eastAsiaTheme="minorEastAsia"/>
                <w:color w:val="000000" w:themeColor="text1"/>
              </w:rPr>
            </w:pPr>
            <w:r w:rsidRPr="00290F8B">
              <w:rPr>
                <w:rFonts w:eastAsiaTheme="minorEastAsia"/>
                <w:color w:val="000000" w:themeColor="text1"/>
              </w:rPr>
              <w:t>II.F.2.g.</w:t>
            </w:r>
          </w:p>
          <w:p w14:paraId="3846865E" w14:textId="77777777" w:rsidR="00AA000B" w:rsidRPr="00290F8B" w:rsidRDefault="00AA000B" w:rsidP="00AA000B">
            <w:pPr>
              <w:ind w:left="-27"/>
              <w:rPr>
                <w:rFonts w:eastAsiaTheme="minorEastAsia"/>
                <w:color w:val="000000" w:themeColor="text1"/>
              </w:rPr>
            </w:pPr>
            <w:r w:rsidRPr="00290F8B">
              <w:rPr>
                <w:rFonts w:eastAsiaTheme="minorEastAsia"/>
                <w:color w:val="000000" w:themeColor="text1"/>
              </w:rPr>
              <w:t>II.F.2.i.</w:t>
            </w:r>
          </w:p>
          <w:p w14:paraId="6B3E026E" w14:textId="7CDCA8D9" w:rsidR="00AA000B" w:rsidRPr="00290F8B" w:rsidRDefault="00AA000B" w:rsidP="00AA000B">
            <w:pPr>
              <w:ind w:left="-27"/>
              <w:rPr>
                <w:rFonts w:eastAsiaTheme="minorEastAsia"/>
                <w:color w:val="000000" w:themeColor="text1"/>
              </w:rPr>
            </w:pPr>
            <w:r w:rsidRPr="00290F8B">
              <w:rPr>
                <w:rFonts w:eastAsiaTheme="minorEastAsia"/>
                <w:color w:val="000000" w:themeColor="text1"/>
              </w:rPr>
              <w:t>V.C.3.b.</w:t>
            </w:r>
          </w:p>
        </w:tc>
      </w:tr>
      <w:tr w:rsidR="0075420A" w:rsidRPr="0020202E" w14:paraId="07285370" w14:textId="77777777" w:rsidTr="00AA000B">
        <w:tc>
          <w:tcPr>
            <w:tcW w:w="2456" w:type="dxa"/>
            <w:tcBorders>
              <w:bottom w:val="single" w:sz="4" w:space="0" w:color="auto"/>
            </w:tcBorders>
          </w:tcPr>
          <w:p w14:paraId="5C465D59" w14:textId="77777777" w:rsidR="0075420A" w:rsidRPr="0020202E" w:rsidRDefault="0075420A" w:rsidP="0075420A">
            <w:r w:rsidRPr="0020202E">
              <w:t>Class Participation</w:t>
            </w:r>
          </w:p>
        </w:tc>
        <w:tc>
          <w:tcPr>
            <w:tcW w:w="2914" w:type="dxa"/>
            <w:tcBorders>
              <w:bottom w:val="single" w:sz="4" w:space="0" w:color="auto"/>
            </w:tcBorders>
          </w:tcPr>
          <w:p w14:paraId="127808AF" w14:textId="77777777" w:rsidR="0075420A" w:rsidRPr="0020202E" w:rsidRDefault="0075420A" w:rsidP="0075420A">
            <w:r w:rsidRPr="0020202E">
              <w:t>Ongoing</w:t>
            </w:r>
          </w:p>
        </w:tc>
        <w:tc>
          <w:tcPr>
            <w:tcW w:w="1273" w:type="dxa"/>
          </w:tcPr>
          <w:p w14:paraId="21F1E3E3" w14:textId="77777777" w:rsidR="0075420A" w:rsidRPr="0020202E" w:rsidRDefault="0075420A" w:rsidP="0075420A">
            <w:r w:rsidRPr="0020202E">
              <w:t>30</w:t>
            </w:r>
          </w:p>
        </w:tc>
        <w:tc>
          <w:tcPr>
            <w:tcW w:w="2167" w:type="dxa"/>
            <w:tcBorders>
              <w:bottom w:val="single" w:sz="4" w:space="0" w:color="auto"/>
            </w:tcBorders>
          </w:tcPr>
          <w:p w14:paraId="57C04BC9" w14:textId="77777777" w:rsidR="0075420A" w:rsidRPr="0020202E" w:rsidRDefault="0075420A" w:rsidP="0075420A"/>
        </w:tc>
      </w:tr>
      <w:tr w:rsidR="0075420A" w:rsidRPr="0020202E" w14:paraId="6D256952" w14:textId="77777777" w:rsidTr="00AA000B">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914"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273" w:type="dxa"/>
          </w:tcPr>
          <w:p w14:paraId="7DA17D83" w14:textId="165D84ED" w:rsidR="0075420A" w:rsidRPr="0020202E" w:rsidRDefault="00AA000B" w:rsidP="0075420A">
            <w:pPr>
              <w:rPr>
                <w:b/>
                <w:color w:val="000000" w:themeColor="text1"/>
              </w:rPr>
            </w:pPr>
            <w:r>
              <w:rPr>
                <w:b/>
                <w:color w:val="000000" w:themeColor="text1"/>
              </w:rPr>
              <w:t>310</w:t>
            </w:r>
            <w:r w:rsidR="0075420A" w:rsidRPr="0020202E">
              <w:rPr>
                <w:b/>
                <w:color w:val="000000" w:themeColor="text1"/>
              </w:rPr>
              <w:t xml:space="preserve">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4F465571" w14:textId="77777777" w:rsidR="00811EF7" w:rsidRPr="0020202E" w:rsidRDefault="00D17797" w:rsidP="0057457E">
      <w:pPr>
        <w:ind w:firstLine="720"/>
        <w:rPr>
          <w:color w:val="000000" w:themeColor="text1"/>
        </w:rPr>
      </w:pPr>
      <w:r w:rsidRPr="0020202E">
        <w:rPr>
          <w:color w:val="000000" w:themeColor="text1"/>
        </w:rPr>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4367A4E4"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00A31088">
        <w:rPr>
          <w:color w:val="000000" w:themeColor="text1"/>
        </w:rPr>
        <w:t>9</w:t>
      </w:r>
      <w:r w:rsidR="00D47F2D" w:rsidRPr="0020202E">
        <w:rPr>
          <w:color w:val="000000" w:themeColor="text1"/>
        </w:rPr>
        <w:t>%</w:t>
      </w:r>
      <w:r w:rsidRPr="0020202E">
        <w:rPr>
          <w:color w:val="000000" w:themeColor="text1"/>
        </w:rPr>
        <w:tab/>
        <w:t xml:space="preserve">   =B</w:t>
      </w:r>
    </w:p>
    <w:p w14:paraId="4483D533" w14:textId="7A2D9AFD"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00A31088">
        <w:rPr>
          <w:color w:val="000000" w:themeColor="text1"/>
        </w:rPr>
        <w:t>9</w:t>
      </w:r>
      <w:r w:rsidR="00D47F2D" w:rsidRPr="0020202E">
        <w:rPr>
          <w:color w:val="000000" w:themeColor="text1"/>
        </w:rPr>
        <w:t>%</w:t>
      </w:r>
      <w:r w:rsidRPr="0020202E">
        <w:rPr>
          <w:color w:val="000000" w:themeColor="text1"/>
        </w:rPr>
        <w:tab/>
        <w:t xml:space="preserve">   =C</w:t>
      </w:r>
    </w:p>
    <w:p w14:paraId="1096DDB9" w14:textId="429FC5C9"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00A31088">
        <w:rPr>
          <w:color w:val="000000" w:themeColor="text1"/>
        </w:rPr>
        <w:t>9</w:t>
      </w:r>
      <w:r w:rsidR="00D47F2D" w:rsidRPr="0020202E">
        <w:rPr>
          <w:color w:val="000000" w:themeColor="text1"/>
        </w:rPr>
        <w:t>%</w:t>
      </w:r>
      <w:r w:rsidRPr="0020202E">
        <w:rPr>
          <w:color w:val="000000" w:themeColor="text1"/>
        </w:rPr>
        <w:tab/>
        <w:t xml:space="preserve">   =D</w:t>
      </w:r>
    </w:p>
    <w:p w14:paraId="06C4ADAB" w14:textId="06737CD3"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w:t>
      </w:r>
      <w:r w:rsidR="00A31088">
        <w:rPr>
          <w:color w:val="000000" w:themeColor="text1"/>
        </w:rPr>
        <w:t>9</w:t>
      </w:r>
      <w:r w:rsidR="00D47F2D" w:rsidRPr="0020202E">
        <w:rPr>
          <w:color w:val="000000" w:themeColor="text1"/>
        </w:rPr>
        <w:t>%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20202E" w:rsidRDefault="00811EF7" w:rsidP="00811EF7">
      <w:pPr>
        <w:rPr>
          <w:b/>
          <w:color w:val="000000" w:themeColor="text1"/>
        </w:rPr>
      </w:pPr>
      <w:r w:rsidRPr="0020202E">
        <w:rPr>
          <w:b/>
          <w:color w:val="000000" w:themeColor="text1"/>
        </w:rPr>
        <w:t>Class Policy Statements:</w:t>
      </w:r>
    </w:p>
    <w:p w14:paraId="384CFA53" w14:textId="6F1C328F" w:rsidR="00811EF7" w:rsidRPr="0020202E" w:rsidRDefault="00811EF7" w:rsidP="00811EF7">
      <w:pPr>
        <w:numPr>
          <w:ilvl w:val="0"/>
          <w:numId w:val="3"/>
        </w:numPr>
        <w:rPr>
          <w:b/>
          <w:bCs/>
          <w:color w:val="000000" w:themeColor="text1"/>
        </w:rPr>
      </w:pPr>
      <w:r w:rsidRPr="0020202E">
        <w:rPr>
          <w:color w:val="000000" w:themeColor="text1"/>
          <w:u w:val="single"/>
        </w:rPr>
        <w:lastRenderedPageBreak/>
        <w:t>Attendance:</w:t>
      </w:r>
      <w:r w:rsidRPr="0020202E">
        <w:rPr>
          <w:color w:val="000000" w:themeColor="text1"/>
        </w:rPr>
        <w:t xml:space="preserve"> </w:t>
      </w:r>
      <w:r w:rsidR="00782B6B" w:rsidRPr="0020202E">
        <w:rPr>
          <w:color w:val="000000" w:themeColor="text1"/>
        </w:rPr>
        <w:t xml:space="preserve">Students are expected to attend class and to </w:t>
      </w:r>
      <w:r w:rsidR="00782B6B" w:rsidRPr="0020202E">
        <w:rPr>
          <w:b/>
          <w:bCs/>
          <w:color w:val="000000" w:themeColor="text1"/>
        </w:rPr>
        <w:t>be on time</w:t>
      </w:r>
      <w:r w:rsidR="00782B6B" w:rsidRPr="0020202E">
        <w:rPr>
          <w:color w:val="000000" w:themeColor="text1"/>
        </w:rPr>
        <w:t xml:space="preserve"> for class meetings. Students are expected to prepare for class and to participate in class activities and discussions</w:t>
      </w:r>
      <w:r w:rsidR="00B97CC0" w:rsidRPr="0020202E">
        <w:rPr>
          <w:color w:val="000000" w:themeColor="text1"/>
        </w:rPr>
        <w:t>, when applicable</w:t>
      </w:r>
      <w:r w:rsidR="00782B6B" w:rsidRPr="0020202E">
        <w:rPr>
          <w:color w:val="000000" w:themeColor="text1"/>
        </w:rPr>
        <w:t xml:space="preserve">. Should students need to be absent for any reason, please contact the course instructor before missing that class meeting. Students are allotted one absence. </w:t>
      </w:r>
      <w:r w:rsidR="00BD44C7" w:rsidRPr="00A31088">
        <w:rPr>
          <w:color w:val="000000" w:themeColor="text1"/>
        </w:rPr>
        <w:t xml:space="preserve">This course is a safe place; </w:t>
      </w:r>
      <w:r w:rsidR="004A1A6B" w:rsidRPr="00A31088">
        <w:rPr>
          <w:color w:val="000000" w:themeColor="text1"/>
        </w:rPr>
        <w:t>if</w:t>
      </w:r>
      <w:r w:rsidR="00BD44C7" w:rsidRPr="00A31088">
        <w:rPr>
          <w:color w:val="000000" w:themeColor="text1"/>
        </w:rPr>
        <w:t xml:space="preserve"> content covered in this course is upsetting or support is needed, please</w:t>
      </w:r>
      <w:r w:rsidR="00F9446A" w:rsidRPr="00A31088">
        <w:rPr>
          <w:color w:val="000000" w:themeColor="text1"/>
        </w:rPr>
        <w:t xml:space="preserve"> take care of yourself and</w:t>
      </w:r>
      <w:r w:rsidR="00BD44C7" w:rsidRPr="00A31088">
        <w:rPr>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10"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eHandbook </w:t>
      </w:r>
      <w:hyperlink r:id="rId11"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Pr="0020202E" w:rsidRDefault="00AA7F47" w:rsidP="0075420A">
      <w:pPr>
        <w:ind w:left="360"/>
        <w:contextualSpacing/>
        <w:rPr>
          <w:color w:val="000000" w:themeColor="text1"/>
        </w:rPr>
      </w:pPr>
      <w:r w:rsidRPr="0020202E">
        <w:rPr>
          <w:color w:val="000000" w:themeColor="text1"/>
        </w:rPr>
        <w:t>or crisis situation,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Engage in responsible and ethical professional practices</w:t>
      </w:r>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communities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lastRenderedPageBreak/>
        <w:t>Demonstrate a commitment to diversity</w:t>
      </w:r>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r w:rsidR="00A717EA" w:rsidRPr="0020202E">
        <w:rPr>
          <w:bCs/>
          <w:color w:val="000000" w:themeColor="text1"/>
        </w:rPr>
        <w:t>order</w:t>
      </w:r>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90"/>
        <w:gridCol w:w="2529"/>
        <w:gridCol w:w="2214"/>
        <w:gridCol w:w="1856"/>
        <w:gridCol w:w="1288"/>
      </w:tblGrid>
      <w:tr w:rsidR="001F0856" w:rsidRPr="0020202E" w14:paraId="00DE56CE" w14:textId="77777777" w:rsidTr="00BF7C56">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90"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2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14"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6"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8"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BF7C56">
        <w:trPr>
          <w:trHeight w:val="1799"/>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90" w:type="dxa"/>
          </w:tcPr>
          <w:p w14:paraId="6DC29497" w14:textId="4E5FE4F2" w:rsidR="00023DC6" w:rsidRPr="0020202E" w:rsidRDefault="0086089F" w:rsidP="00050F22">
            <w:pPr>
              <w:jc w:val="center"/>
              <w:rPr>
                <w:color w:val="000000" w:themeColor="text1"/>
              </w:rPr>
            </w:pPr>
            <w:r w:rsidRPr="0020202E">
              <w:t>8/</w:t>
            </w:r>
            <w:r w:rsidR="00EC2CF8">
              <w:t>1</w:t>
            </w:r>
            <w:r w:rsidR="00405D94">
              <w:t>6</w:t>
            </w:r>
            <w:r w:rsidR="00EC2CF8">
              <w:t>/2</w:t>
            </w:r>
            <w:r w:rsidR="00405D94">
              <w:t>3</w:t>
            </w:r>
          </w:p>
        </w:tc>
        <w:tc>
          <w:tcPr>
            <w:tcW w:w="2529" w:type="dxa"/>
          </w:tcPr>
          <w:p w14:paraId="5CCB4FC7" w14:textId="2DB10F45" w:rsidR="00023DC6" w:rsidRDefault="002671D9" w:rsidP="00050F22">
            <w:pPr>
              <w:rPr>
                <w:color w:val="000000" w:themeColor="text1"/>
              </w:rPr>
            </w:pPr>
            <w:r>
              <w:rPr>
                <w:color w:val="000000" w:themeColor="text1"/>
              </w:rPr>
              <w:t>Introduction to Crisis and Trauma Counseling</w:t>
            </w:r>
          </w:p>
          <w:p w14:paraId="7CA3972A" w14:textId="2AEB22F1" w:rsidR="002671D9" w:rsidRDefault="002671D9" w:rsidP="00050F22">
            <w:pPr>
              <w:rPr>
                <w:color w:val="000000" w:themeColor="text1"/>
              </w:rPr>
            </w:pPr>
          </w:p>
          <w:p w14:paraId="19A8349F" w14:textId="75AC1ED5" w:rsidR="002671D9" w:rsidRPr="0020202E" w:rsidRDefault="002671D9" w:rsidP="00050F22">
            <w:pPr>
              <w:rPr>
                <w:color w:val="000000" w:themeColor="text1"/>
              </w:rPr>
            </w:pPr>
            <w:r>
              <w:rPr>
                <w:color w:val="000000" w:themeColor="text1"/>
              </w:rPr>
              <w:t>The counseling relationship</w:t>
            </w:r>
          </w:p>
          <w:p w14:paraId="7EC066EC" w14:textId="77777777" w:rsidR="00023DC6" w:rsidRPr="0020202E" w:rsidRDefault="00023DC6" w:rsidP="00050F22">
            <w:pPr>
              <w:rPr>
                <w:color w:val="000000" w:themeColor="text1"/>
              </w:rPr>
            </w:pPr>
          </w:p>
          <w:p w14:paraId="36395F93" w14:textId="77777777" w:rsidR="00023DC6" w:rsidRPr="0020202E" w:rsidRDefault="0020472F" w:rsidP="00050F22">
            <w:pPr>
              <w:rPr>
                <w:color w:val="000000" w:themeColor="text1"/>
              </w:rPr>
            </w:pPr>
            <w:r w:rsidRPr="0020202E">
              <w:rPr>
                <w:color w:val="000000" w:themeColor="text1"/>
              </w:rPr>
              <w:t>Professional counselors’ roles in crisis i</w:t>
            </w:r>
            <w:r w:rsidR="00023DC6" w:rsidRPr="0020202E">
              <w:rPr>
                <w:color w:val="000000" w:themeColor="text1"/>
              </w:rPr>
              <w:t>ntervention</w:t>
            </w:r>
          </w:p>
        </w:tc>
        <w:tc>
          <w:tcPr>
            <w:tcW w:w="2214" w:type="dxa"/>
          </w:tcPr>
          <w:p w14:paraId="52145D59" w14:textId="6727B4F5" w:rsidR="00023DC6" w:rsidRDefault="00023DC6" w:rsidP="00050F22">
            <w:pPr>
              <w:rPr>
                <w:color w:val="000000" w:themeColor="text1"/>
              </w:rPr>
            </w:pPr>
            <w:r w:rsidRPr="0020202E">
              <w:rPr>
                <w:color w:val="000000" w:themeColor="text1"/>
              </w:rPr>
              <w:t>Ch. 1</w:t>
            </w:r>
          </w:p>
          <w:p w14:paraId="79560446" w14:textId="3F422AFD" w:rsidR="002671D9" w:rsidRDefault="002671D9" w:rsidP="00050F22">
            <w:pPr>
              <w:rPr>
                <w:color w:val="000000" w:themeColor="text1"/>
              </w:rPr>
            </w:pPr>
          </w:p>
          <w:p w14:paraId="6877F736" w14:textId="43AF2916" w:rsidR="00821599" w:rsidRDefault="00821599" w:rsidP="00050F22">
            <w:pPr>
              <w:rPr>
                <w:color w:val="000000" w:themeColor="text1"/>
              </w:rPr>
            </w:pPr>
            <w:r>
              <w:rPr>
                <w:color w:val="000000" w:themeColor="text1"/>
              </w:rPr>
              <w:t>Bray (2021)</w:t>
            </w:r>
          </w:p>
          <w:p w14:paraId="258D7805" w14:textId="77777777" w:rsidR="00821599" w:rsidRDefault="00821599" w:rsidP="002671D9">
            <w:pPr>
              <w:rPr>
                <w:color w:val="000000" w:themeColor="text1"/>
              </w:rPr>
            </w:pPr>
          </w:p>
          <w:p w14:paraId="71944DA9" w14:textId="4559EAB2" w:rsidR="002671D9" w:rsidRDefault="002671D9" w:rsidP="002671D9">
            <w:pPr>
              <w:rPr>
                <w:color w:val="000000" w:themeColor="text1"/>
              </w:rPr>
            </w:pPr>
            <w:r>
              <w:rPr>
                <w:color w:val="000000" w:themeColor="text1"/>
              </w:rPr>
              <w:t>Duffey &amp; Haberstroh (2020): Ch</w:t>
            </w:r>
            <w:r w:rsidR="00D92FA2">
              <w:rPr>
                <w:color w:val="000000" w:themeColor="text1"/>
              </w:rPr>
              <w:t>.</w:t>
            </w:r>
            <w:r>
              <w:rPr>
                <w:color w:val="000000" w:themeColor="text1"/>
              </w:rPr>
              <w:t xml:space="preserve"> 1 &amp; 2</w:t>
            </w:r>
          </w:p>
          <w:p w14:paraId="724DFC17" w14:textId="77777777" w:rsidR="00023DC6" w:rsidRPr="0020202E" w:rsidRDefault="00023DC6" w:rsidP="00050F22">
            <w:pPr>
              <w:rPr>
                <w:b/>
                <w:color w:val="000000" w:themeColor="text1"/>
              </w:rPr>
            </w:pPr>
          </w:p>
          <w:p w14:paraId="34CCF99D" w14:textId="77777777" w:rsidR="004A40DE" w:rsidRPr="0020202E" w:rsidRDefault="004A40DE" w:rsidP="00050F22">
            <w:pPr>
              <w:rPr>
                <w:bCs/>
                <w:color w:val="000000" w:themeColor="text1"/>
              </w:rPr>
            </w:pPr>
            <w:r w:rsidRPr="0020202E">
              <w:rPr>
                <w:bCs/>
                <w:color w:val="000000" w:themeColor="text1"/>
              </w:rPr>
              <w:t>Carrick (2014)</w:t>
            </w:r>
          </w:p>
          <w:p w14:paraId="5B8556FF" w14:textId="77777777" w:rsidR="00E50454" w:rsidRDefault="00E50454" w:rsidP="00050F22">
            <w:pPr>
              <w:rPr>
                <w:bCs/>
                <w:color w:val="000000" w:themeColor="text1"/>
              </w:rPr>
            </w:pPr>
          </w:p>
          <w:p w14:paraId="10D5A0C7" w14:textId="77777777" w:rsidR="00E50454" w:rsidRDefault="00E50454" w:rsidP="00050F22">
            <w:pPr>
              <w:rPr>
                <w:bCs/>
                <w:color w:val="000000" w:themeColor="text1"/>
              </w:rPr>
            </w:pPr>
            <w:r w:rsidRPr="00E50454">
              <w:rPr>
                <w:b/>
                <w:color w:val="000000" w:themeColor="text1"/>
              </w:rPr>
              <w:t>SC:</w:t>
            </w:r>
            <w:r>
              <w:rPr>
                <w:bCs/>
                <w:color w:val="000000" w:themeColor="text1"/>
              </w:rPr>
              <w:t xml:space="preserve"> Powell (2022): Ch. 2</w:t>
            </w:r>
          </w:p>
          <w:p w14:paraId="6C44913C" w14:textId="4292B279" w:rsidR="00D92FA2" w:rsidRPr="0020202E" w:rsidRDefault="00D92FA2" w:rsidP="00050F22">
            <w:pPr>
              <w:rPr>
                <w:bCs/>
                <w:color w:val="000000" w:themeColor="text1"/>
              </w:rPr>
            </w:pPr>
          </w:p>
        </w:tc>
        <w:tc>
          <w:tcPr>
            <w:tcW w:w="1856" w:type="dxa"/>
          </w:tcPr>
          <w:p w14:paraId="1D84A8E7" w14:textId="77777777" w:rsidR="00023DC6" w:rsidRPr="0020202E" w:rsidRDefault="00023DC6" w:rsidP="00443120">
            <w:pPr>
              <w:jc w:val="center"/>
              <w:rPr>
                <w:rFonts w:eastAsiaTheme="minorEastAsia"/>
                <w:color w:val="000000" w:themeColor="text1"/>
              </w:rPr>
            </w:pPr>
          </w:p>
        </w:tc>
        <w:tc>
          <w:tcPr>
            <w:tcW w:w="1288" w:type="dxa"/>
          </w:tcPr>
          <w:p w14:paraId="0550745F" w14:textId="77777777" w:rsidR="00023DC6" w:rsidRPr="0020202E" w:rsidRDefault="00023DC6" w:rsidP="00443120">
            <w:pPr>
              <w:jc w:val="center"/>
              <w:rPr>
                <w:color w:val="000000" w:themeColor="text1"/>
              </w:rPr>
            </w:pPr>
            <w:r w:rsidRPr="0020202E">
              <w:rPr>
                <w:rFonts w:eastAsiaTheme="minorEastAsia"/>
                <w:color w:val="000000" w:themeColor="text1"/>
              </w:rPr>
              <w:t>II.F.1.c.</w:t>
            </w:r>
          </w:p>
        </w:tc>
      </w:tr>
      <w:tr w:rsidR="001F0856" w:rsidRPr="0020202E" w14:paraId="371D3E41" w14:textId="77777777" w:rsidTr="00BF7C56">
        <w:tc>
          <w:tcPr>
            <w:tcW w:w="839" w:type="dxa"/>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90" w:type="dxa"/>
          </w:tcPr>
          <w:p w14:paraId="4425ABA5" w14:textId="51DCD314" w:rsidR="00023DC6" w:rsidRPr="0020202E" w:rsidRDefault="00E56ACA" w:rsidP="00050F22">
            <w:pPr>
              <w:jc w:val="center"/>
              <w:rPr>
                <w:color w:val="000000" w:themeColor="text1"/>
              </w:rPr>
            </w:pPr>
            <w:r w:rsidRPr="0020202E">
              <w:t>8/</w:t>
            </w:r>
            <w:r w:rsidR="00EC2CF8">
              <w:t>2</w:t>
            </w:r>
            <w:r w:rsidR="00405D94">
              <w:t>3</w:t>
            </w:r>
            <w:r w:rsidR="00EC2CF8">
              <w:t>/2</w:t>
            </w:r>
            <w:r w:rsidR="00405D94">
              <w:t>3</w:t>
            </w:r>
          </w:p>
        </w:tc>
        <w:tc>
          <w:tcPr>
            <w:tcW w:w="2529" w:type="dxa"/>
          </w:tcPr>
          <w:p w14:paraId="7F415AFD" w14:textId="5C6CB7C1" w:rsidR="00023DC6" w:rsidRDefault="0083190D" w:rsidP="00050F22">
            <w:pPr>
              <w:rPr>
                <w:color w:val="000000" w:themeColor="text1"/>
              </w:rPr>
            </w:pPr>
            <w:r>
              <w:rPr>
                <w:color w:val="000000" w:themeColor="text1"/>
              </w:rPr>
              <w:t>Safety concerns in crisis situations</w:t>
            </w:r>
          </w:p>
          <w:p w14:paraId="51D25389" w14:textId="0CDB823E" w:rsidR="0083190D" w:rsidRDefault="0083190D" w:rsidP="00050F22">
            <w:pPr>
              <w:rPr>
                <w:color w:val="000000" w:themeColor="text1"/>
              </w:rPr>
            </w:pPr>
          </w:p>
          <w:p w14:paraId="5C204556" w14:textId="4D2CAEFC" w:rsidR="0083190D" w:rsidRDefault="0083190D" w:rsidP="00050F22">
            <w:pPr>
              <w:rPr>
                <w:color w:val="000000" w:themeColor="text1"/>
              </w:rPr>
            </w:pPr>
            <w:r>
              <w:rPr>
                <w:color w:val="000000" w:themeColor="text1"/>
              </w:rPr>
              <w:t>Ethical and legal considerations in crisis counseling</w:t>
            </w:r>
          </w:p>
          <w:p w14:paraId="4641E85E" w14:textId="697C2A6C" w:rsidR="0083190D" w:rsidRDefault="0083190D" w:rsidP="00050F22">
            <w:pPr>
              <w:rPr>
                <w:color w:val="000000" w:themeColor="text1"/>
              </w:rPr>
            </w:pPr>
          </w:p>
          <w:p w14:paraId="5B746DFD" w14:textId="176776A7" w:rsidR="0083190D" w:rsidRPr="0020202E" w:rsidRDefault="0083190D" w:rsidP="00050F22">
            <w:pPr>
              <w:rPr>
                <w:color w:val="000000" w:themeColor="text1"/>
              </w:rPr>
            </w:pPr>
            <w:r>
              <w:rPr>
                <w:color w:val="000000" w:themeColor="text1"/>
              </w:rPr>
              <w:t>Counselor self-care</w:t>
            </w:r>
            <w:r w:rsidR="00E274E9">
              <w:rPr>
                <w:color w:val="000000" w:themeColor="text1"/>
              </w:rPr>
              <w:t xml:space="preserve"> and raising resilience</w:t>
            </w:r>
            <w:r>
              <w:rPr>
                <w:color w:val="000000" w:themeColor="text1"/>
              </w:rPr>
              <w:t xml:space="preserve"> in crisis situations</w:t>
            </w:r>
          </w:p>
          <w:p w14:paraId="094C9154" w14:textId="77777777" w:rsidR="00023DC6" w:rsidRPr="0020202E" w:rsidRDefault="00023DC6" w:rsidP="00050F22">
            <w:pPr>
              <w:rPr>
                <w:b/>
                <w:color w:val="000000" w:themeColor="text1"/>
              </w:rPr>
            </w:pPr>
          </w:p>
        </w:tc>
        <w:tc>
          <w:tcPr>
            <w:tcW w:w="2214" w:type="dxa"/>
          </w:tcPr>
          <w:p w14:paraId="596FE8E7" w14:textId="773FA447" w:rsidR="00023DC6" w:rsidRDefault="00023DC6" w:rsidP="00050F22">
            <w:pPr>
              <w:rPr>
                <w:color w:val="000000" w:themeColor="text1"/>
              </w:rPr>
            </w:pPr>
            <w:r w:rsidRPr="0020202E">
              <w:rPr>
                <w:color w:val="000000" w:themeColor="text1"/>
              </w:rPr>
              <w:t>Ch. 2, 3, &amp; 14</w:t>
            </w:r>
          </w:p>
          <w:p w14:paraId="5F8E4029" w14:textId="6F405536" w:rsidR="00E274E9" w:rsidRDefault="00E274E9" w:rsidP="00050F22">
            <w:pPr>
              <w:rPr>
                <w:color w:val="000000" w:themeColor="text1"/>
              </w:rPr>
            </w:pPr>
          </w:p>
          <w:p w14:paraId="1211DD2D" w14:textId="33605313" w:rsidR="00E274E9" w:rsidRPr="0020202E" w:rsidRDefault="00E274E9" w:rsidP="00050F22">
            <w:pPr>
              <w:rPr>
                <w:color w:val="000000" w:themeColor="text1"/>
              </w:rPr>
            </w:pPr>
            <w:r>
              <w:rPr>
                <w:color w:val="000000" w:themeColor="text1"/>
              </w:rPr>
              <w:t>Duffey &amp; Haberstroh (2020): Ch</w:t>
            </w:r>
            <w:r w:rsidR="008932CA">
              <w:rPr>
                <w:color w:val="000000" w:themeColor="text1"/>
              </w:rPr>
              <w:t>.</w:t>
            </w:r>
            <w:r>
              <w:rPr>
                <w:color w:val="000000" w:themeColor="text1"/>
              </w:rPr>
              <w:t>15</w:t>
            </w:r>
          </w:p>
          <w:p w14:paraId="1DA29872" w14:textId="45AFACF7" w:rsidR="00FD24CC" w:rsidRPr="0020202E" w:rsidRDefault="00FD24CC" w:rsidP="00050F22">
            <w:pPr>
              <w:rPr>
                <w:color w:val="000000" w:themeColor="text1"/>
              </w:rPr>
            </w:pPr>
          </w:p>
          <w:p w14:paraId="7F8B69FA" w14:textId="76D9F11D" w:rsidR="000071C6" w:rsidRDefault="000071C6" w:rsidP="00050F22">
            <w:pPr>
              <w:rPr>
                <w:color w:val="000000" w:themeColor="text1"/>
              </w:rPr>
            </w:pPr>
            <w:r w:rsidRPr="0020202E">
              <w:rPr>
                <w:color w:val="000000" w:themeColor="text1"/>
              </w:rPr>
              <w:t>Erickson Cornish et. al (2019)</w:t>
            </w:r>
          </w:p>
          <w:p w14:paraId="2203DA5A" w14:textId="08DC6911" w:rsidR="00821599" w:rsidRDefault="00821599" w:rsidP="00050F22">
            <w:pPr>
              <w:rPr>
                <w:color w:val="000000" w:themeColor="text1"/>
              </w:rPr>
            </w:pPr>
          </w:p>
          <w:p w14:paraId="0AB777C3" w14:textId="3CB60131" w:rsidR="00821599" w:rsidRPr="0020202E" w:rsidRDefault="00821599" w:rsidP="00050F22">
            <w:pPr>
              <w:rPr>
                <w:color w:val="000000" w:themeColor="text1"/>
              </w:rPr>
            </w:pPr>
            <w:r>
              <w:rPr>
                <w:color w:val="000000" w:themeColor="text1"/>
              </w:rPr>
              <w:t>Friedman (2018)</w:t>
            </w:r>
          </w:p>
          <w:p w14:paraId="5AF35FD1" w14:textId="77777777" w:rsidR="000071C6" w:rsidRPr="0020202E" w:rsidRDefault="000071C6" w:rsidP="00050F22">
            <w:pPr>
              <w:rPr>
                <w:color w:val="000000" w:themeColor="text1"/>
              </w:rPr>
            </w:pPr>
          </w:p>
          <w:p w14:paraId="01BEFCB3" w14:textId="3ED2E81E" w:rsidR="00FD24CC" w:rsidRDefault="00FD24CC" w:rsidP="00050F22">
            <w:pPr>
              <w:rPr>
                <w:color w:val="000000" w:themeColor="text1"/>
              </w:rPr>
            </w:pPr>
            <w:r w:rsidRPr="0020202E">
              <w:rPr>
                <w:color w:val="000000" w:themeColor="text1"/>
              </w:rPr>
              <w:t>Goldbach et. al (2019)</w:t>
            </w:r>
          </w:p>
          <w:p w14:paraId="3C1F993F" w14:textId="2346D144" w:rsidR="00821599" w:rsidRDefault="00821599" w:rsidP="00050F22">
            <w:pPr>
              <w:rPr>
                <w:color w:val="000000" w:themeColor="text1"/>
              </w:rPr>
            </w:pPr>
          </w:p>
          <w:p w14:paraId="6ED6ED33" w14:textId="3C203EBD" w:rsidR="00821599" w:rsidRPr="0020202E" w:rsidRDefault="00821599" w:rsidP="00050F22">
            <w:pPr>
              <w:rPr>
                <w:color w:val="000000" w:themeColor="text1"/>
              </w:rPr>
            </w:pPr>
            <w:r>
              <w:rPr>
                <w:color w:val="000000" w:themeColor="text1"/>
              </w:rPr>
              <w:t>Zimmerman (2020)</w:t>
            </w:r>
          </w:p>
          <w:p w14:paraId="16F103BF" w14:textId="77777777" w:rsidR="00050F22" w:rsidRPr="0020202E" w:rsidRDefault="00050F22" w:rsidP="00050F22">
            <w:pPr>
              <w:rPr>
                <w:color w:val="000000" w:themeColor="text1"/>
              </w:rPr>
            </w:pPr>
          </w:p>
        </w:tc>
        <w:tc>
          <w:tcPr>
            <w:tcW w:w="1856" w:type="dxa"/>
          </w:tcPr>
          <w:p w14:paraId="37296A04" w14:textId="66CF526B" w:rsidR="00023DC6" w:rsidRPr="0020202E" w:rsidRDefault="00023DC6" w:rsidP="00443120">
            <w:pPr>
              <w:ind w:left="-27"/>
              <w:jc w:val="center"/>
              <w:rPr>
                <w:color w:val="000000" w:themeColor="text1"/>
              </w:rPr>
            </w:pPr>
            <w:r w:rsidRPr="0020202E">
              <w:rPr>
                <w:color w:val="000000" w:themeColor="text1"/>
              </w:rPr>
              <w:t>Weekly Assignment</w:t>
            </w:r>
            <w:r w:rsidR="00990A8D">
              <w:rPr>
                <w:color w:val="000000" w:themeColor="text1"/>
              </w:rPr>
              <w:t xml:space="preserve"> 1</w:t>
            </w:r>
          </w:p>
          <w:p w14:paraId="4AD4EBB3" w14:textId="77777777" w:rsidR="00023DC6" w:rsidRPr="0020202E" w:rsidRDefault="00023DC6" w:rsidP="00443120">
            <w:pPr>
              <w:ind w:left="-27"/>
              <w:jc w:val="center"/>
              <w:rPr>
                <w:rFonts w:eastAsiaTheme="minorEastAsia"/>
                <w:color w:val="000000" w:themeColor="text1"/>
              </w:rPr>
            </w:pPr>
          </w:p>
        </w:tc>
        <w:tc>
          <w:tcPr>
            <w:tcW w:w="1288" w:type="dxa"/>
          </w:tcPr>
          <w:p w14:paraId="65632078"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II.F.1.i.</w:t>
            </w:r>
          </w:p>
          <w:p w14:paraId="26E191C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II.F.1.k.</w:t>
            </w:r>
          </w:p>
          <w:p w14:paraId="36A1841D"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II.F.1.l.</w:t>
            </w:r>
          </w:p>
          <w:p w14:paraId="6D560EB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II.F.1.m.</w:t>
            </w:r>
          </w:p>
          <w:p w14:paraId="197EAB6B"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II.F.2.c.</w:t>
            </w:r>
          </w:p>
          <w:p w14:paraId="2B82D8F3"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II.F.2.g.</w:t>
            </w:r>
          </w:p>
          <w:p w14:paraId="55C9BB24" w14:textId="77777777" w:rsidR="00023DC6" w:rsidRPr="0020202E" w:rsidRDefault="00023DC6" w:rsidP="00443120">
            <w:pPr>
              <w:ind w:left="-27"/>
              <w:jc w:val="center"/>
              <w:rPr>
                <w:b/>
                <w:color w:val="000000" w:themeColor="text1"/>
              </w:rPr>
            </w:pPr>
            <w:r w:rsidRPr="0020202E">
              <w:rPr>
                <w:color w:val="000000" w:themeColor="text1"/>
              </w:rPr>
              <w:t>V.D.2.h.</w:t>
            </w:r>
          </w:p>
        </w:tc>
      </w:tr>
      <w:tr w:rsidR="001F0856" w:rsidRPr="0020202E" w14:paraId="7A93DC5D" w14:textId="77777777" w:rsidTr="00BF7C56">
        <w:tc>
          <w:tcPr>
            <w:tcW w:w="839" w:type="dxa"/>
          </w:tcPr>
          <w:p w14:paraId="77EA05D9" w14:textId="77777777" w:rsidR="003174E0" w:rsidRPr="0020202E" w:rsidRDefault="003174E0" w:rsidP="003174E0">
            <w:pPr>
              <w:jc w:val="center"/>
              <w:rPr>
                <w:color w:val="000000" w:themeColor="text1"/>
              </w:rPr>
            </w:pPr>
            <w:r w:rsidRPr="0020202E">
              <w:rPr>
                <w:color w:val="000000" w:themeColor="text1"/>
              </w:rPr>
              <w:t>3</w:t>
            </w:r>
          </w:p>
        </w:tc>
        <w:tc>
          <w:tcPr>
            <w:tcW w:w="1190" w:type="dxa"/>
          </w:tcPr>
          <w:p w14:paraId="67EF458C" w14:textId="543038A0" w:rsidR="003174E0" w:rsidRPr="0020202E" w:rsidRDefault="00EC2CF8" w:rsidP="003174E0">
            <w:pPr>
              <w:jc w:val="center"/>
              <w:rPr>
                <w:color w:val="000000" w:themeColor="text1"/>
              </w:rPr>
            </w:pPr>
            <w:r>
              <w:t>8/3</w:t>
            </w:r>
            <w:r w:rsidR="00405D94">
              <w:t>0</w:t>
            </w:r>
            <w:r>
              <w:t>/2</w:t>
            </w:r>
            <w:r w:rsidR="00405D94">
              <w:t>3</w:t>
            </w:r>
          </w:p>
        </w:tc>
        <w:tc>
          <w:tcPr>
            <w:tcW w:w="2529" w:type="dxa"/>
          </w:tcPr>
          <w:p w14:paraId="614C0577" w14:textId="689D4CDB" w:rsidR="003174E0" w:rsidRPr="0020202E" w:rsidRDefault="0083190D" w:rsidP="003174E0">
            <w:pPr>
              <w:rPr>
                <w:color w:val="000000" w:themeColor="text1"/>
              </w:rPr>
            </w:pPr>
            <w:r>
              <w:rPr>
                <w:color w:val="000000" w:themeColor="text1"/>
              </w:rPr>
              <w:t>Risk assessment and intervention: Suicide and homicide</w:t>
            </w:r>
            <w:r w:rsidR="003174E0" w:rsidRPr="0020202E">
              <w:rPr>
                <w:color w:val="000000" w:themeColor="text1"/>
              </w:rPr>
              <w:t xml:space="preserve"> </w:t>
            </w:r>
          </w:p>
        </w:tc>
        <w:tc>
          <w:tcPr>
            <w:tcW w:w="2214" w:type="dxa"/>
          </w:tcPr>
          <w:p w14:paraId="3C7A9EDE" w14:textId="77777777" w:rsidR="003174E0" w:rsidRPr="0020202E" w:rsidRDefault="003174E0" w:rsidP="003174E0">
            <w:pPr>
              <w:rPr>
                <w:color w:val="000000" w:themeColor="text1"/>
              </w:rPr>
            </w:pPr>
            <w:r w:rsidRPr="0020202E">
              <w:rPr>
                <w:color w:val="000000" w:themeColor="text1"/>
              </w:rPr>
              <w:t>Ch. 6</w:t>
            </w:r>
          </w:p>
          <w:p w14:paraId="472D6F0F" w14:textId="77777777" w:rsidR="003174E0" w:rsidRPr="0020202E" w:rsidRDefault="003174E0" w:rsidP="003174E0">
            <w:pPr>
              <w:rPr>
                <w:color w:val="000000" w:themeColor="text1"/>
              </w:rPr>
            </w:pPr>
          </w:p>
          <w:p w14:paraId="350A6612" w14:textId="77777777" w:rsidR="003174E0" w:rsidRPr="0020202E" w:rsidRDefault="003174E0" w:rsidP="003174E0">
            <w:pPr>
              <w:rPr>
                <w:color w:val="000000" w:themeColor="text1"/>
              </w:rPr>
            </w:pPr>
            <w:r w:rsidRPr="0020202E">
              <w:rPr>
                <w:color w:val="000000" w:themeColor="text1"/>
              </w:rPr>
              <w:t>Lewis (2007)</w:t>
            </w:r>
          </w:p>
          <w:p w14:paraId="6AFA8F49" w14:textId="5556A633" w:rsidR="003174E0" w:rsidRDefault="003174E0" w:rsidP="003174E0">
            <w:pPr>
              <w:rPr>
                <w:color w:val="000000" w:themeColor="text1"/>
              </w:rPr>
            </w:pPr>
          </w:p>
          <w:p w14:paraId="526F05F2" w14:textId="322DE826" w:rsidR="008932CA" w:rsidRPr="0020202E" w:rsidRDefault="008932CA" w:rsidP="008932CA">
            <w:pPr>
              <w:rPr>
                <w:color w:val="000000" w:themeColor="text1"/>
              </w:rPr>
            </w:pPr>
            <w:r>
              <w:rPr>
                <w:color w:val="000000" w:themeColor="text1"/>
              </w:rPr>
              <w:t>Duffey &amp; Haberstroh (2020): Ch.7</w:t>
            </w:r>
          </w:p>
          <w:p w14:paraId="7832DDAC" w14:textId="77777777" w:rsidR="008932CA" w:rsidRPr="0020202E" w:rsidRDefault="008932CA" w:rsidP="003174E0">
            <w:pPr>
              <w:rPr>
                <w:color w:val="000000" w:themeColor="text1"/>
              </w:rPr>
            </w:pPr>
          </w:p>
          <w:p w14:paraId="2957E00D" w14:textId="623D4F1C" w:rsidR="003174E0" w:rsidRDefault="003174E0" w:rsidP="003174E0">
            <w:pPr>
              <w:rPr>
                <w:color w:val="000000" w:themeColor="text1"/>
              </w:rPr>
            </w:pPr>
            <w:r w:rsidRPr="0020202E">
              <w:rPr>
                <w:color w:val="000000" w:themeColor="text1"/>
              </w:rPr>
              <w:t>SAMHSA (2012, 2015)</w:t>
            </w:r>
          </w:p>
          <w:p w14:paraId="6CF50BD2" w14:textId="0FD36E5A" w:rsidR="004A51E6" w:rsidRDefault="004A51E6" w:rsidP="003174E0"/>
          <w:p w14:paraId="3D3D3E4C" w14:textId="30EE5CB8" w:rsidR="004A51E6" w:rsidRPr="0020202E" w:rsidRDefault="004A51E6" w:rsidP="003174E0">
            <w:pPr>
              <w:rPr>
                <w:color w:val="000000" w:themeColor="text1"/>
              </w:rPr>
            </w:pPr>
            <w:r w:rsidRPr="004A51E6">
              <w:rPr>
                <w:b/>
                <w:bCs/>
              </w:rPr>
              <w:t>SC</w:t>
            </w:r>
            <w:r>
              <w:t>: Keller (2022)</w:t>
            </w:r>
          </w:p>
          <w:p w14:paraId="2B3B285E" w14:textId="77777777" w:rsidR="007A084F" w:rsidRPr="0020202E" w:rsidRDefault="007A084F" w:rsidP="003174E0">
            <w:pPr>
              <w:rPr>
                <w:color w:val="000000" w:themeColor="text1"/>
              </w:rPr>
            </w:pPr>
          </w:p>
        </w:tc>
        <w:tc>
          <w:tcPr>
            <w:tcW w:w="1856" w:type="dxa"/>
          </w:tcPr>
          <w:p w14:paraId="1788693B" w14:textId="39745AE3" w:rsidR="003174E0" w:rsidRPr="0020202E" w:rsidRDefault="003174E0" w:rsidP="00443120">
            <w:pPr>
              <w:ind w:left="-27"/>
              <w:jc w:val="center"/>
              <w:rPr>
                <w:color w:val="000000" w:themeColor="text1"/>
              </w:rPr>
            </w:pPr>
            <w:r w:rsidRPr="0020202E">
              <w:rPr>
                <w:color w:val="000000" w:themeColor="text1"/>
              </w:rPr>
              <w:lastRenderedPageBreak/>
              <w:t>Weekly Assignment</w:t>
            </w:r>
            <w:r w:rsidR="00990A8D">
              <w:rPr>
                <w:color w:val="000000" w:themeColor="text1"/>
              </w:rPr>
              <w:t xml:space="preserve"> 2</w:t>
            </w:r>
          </w:p>
          <w:p w14:paraId="6739B00F" w14:textId="77777777" w:rsidR="003174E0" w:rsidRPr="0020202E" w:rsidRDefault="003174E0" w:rsidP="00443120">
            <w:pPr>
              <w:ind w:left="-27"/>
              <w:jc w:val="center"/>
              <w:rPr>
                <w:color w:val="000000" w:themeColor="text1"/>
              </w:rPr>
            </w:pPr>
          </w:p>
        </w:tc>
        <w:tc>
          <w:tcPr>
            <w:tcW w:w="1288" w:type="dxa"/>
          </w:tcPr>
          <w:p w14:paraId="2B240F0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II.F.5.m.</w:t>
            </w:r>
          </w:p>
          <w:p w14:paraId="151D7187"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V.C.3.b.</w:t>
            </w:r>
          </w:p>
          <w:p w14:paraId="2599064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V.G.2.g.</w:t>
            </w:r>
          </w:p>
        </w:tc>
      </w:tr>
      <w:tr w:rsidR="001F0856" w:rsidRPr="0020202E" w14:paraId="4BA01142" w14:textId="77777777" w:rsidTr="00BF7C56">
        <w:tc>
          <w:tcPr>
            <w:tcW w:w="839" w:type="dxa"/>
          </w:tcPr>
          <w:p w14:paraId="1579C98F" w14:textId="77777777" w:rsidR="00B57A69" w:rsidRPr="0020202E" w:rsidRDefault="00B57A69" w:rsidP="00B57A69">
            <w:pPr>
              <w:jc w:val="center"/>
              <w:rPr>
                <w:color w:val="000000" w:themeColor="text1"/>
              </w:rPr>
            </w:pPr>
            <w:r w:rsidRPr="0020202E">
              <w:rPr>
                <w:color w:val="000000" w:themeColor="text1"/>
              </w:rPr>
              <w:t>4</w:t>
            </w:r>
          </w:p>
        </w:tc>
        <w:tc>
          <w:tcPr>
            <w:tcW w:w="1190" w:type="dxa"/>
          </w:tcPr>
          <w:p w14:paraId="7C362A78" w14:textId="46AA9AC7" w:rsidR="00B57A69" w:rsidRPr="0020202E" w:rsidRDefault="00E56ACA" w:rsidP="00B57A69">
            <w:pPr>
              <w:jc w:val="center"/>
              <w:rPr>
                <w:color w:val="000000" w:themeColor="text1"/>
              </w:rPr>
            </w:pPr>
            <w:r w:rsidRPr="0020202E">
              <w:t>9/</w:t>
            </w:r>
            <w:r w:rsidR="00405D94">
              <w:t>6</w:t>
            </w:r>
            <w:r w:rsidR="00EC2CF8">
              <w:t>/2</w:t>
            </w:r>
            <w:r w:rsidR="00405D94">
              <w:t>3</w:t>
            </w:r>
          </w:p>
        </w:tc>
        <w:tc>
          <w:tcPr>
            <w:tcW w:w="2529" w:type="dxa"/>
          </w:tcPr>
          <w:p w14:paraId="45082E49" w14:textId="77777777" w:rsidR="00B57A69" w:rsidRPr="0020202E" w:rsidRDefault="00B57A69" w:rsidP="00B57A69">
            <w:pPr>
              <w:rPr>
                <w:color w:val="000000" w:themeColor="text1"/>
              </w:rPr>
            </w:pPr>
            <w:r w:rsidRPr="0020202E">
              <w:rPr>
                <w:color w:val="000000" w:themeColor="text1"/>
              </w:rPr>
              <w:t>Non-suicidal Self-Injury and Psychosis: Assessment and Intervention</w:t>
            </w:r>
          </w:p>
          <w:p w14:paraId="65E4878D" w14:textId="77777777" w:rsidR="00DC78D9" w:rsidRPr="0020202E" w:rsidRDefault="00DC78D9" w:rsidP="00B57A69">
            <w:pPr>
              <w:rPr>
                <w:color w:val="000000" w:themeColor="text1"/>
              </w:rPr>
            </w:pPr>
          </w:p>
          <w:p w14:paraId="0B310EAF" w14:textId="77777777" w:rsidR="00DC78D9" w:rsidRPr="0020202E" w:rsidRDefault="00DC78D9" w:rsidP="000E5CB8">
            <w:pPr>
              <w:rPr>
                <w:color w:val="000000" w:themeColor="text1"/>
              </w:rPr>
            </w:pPr>
          </w:p>
        </w:tc>
        <w:tc>
          <w:tcPr>
            <w:tcW w:w="2214" w:type="dxa"/>
          </w:tcPr>
          <w:p w14:paraId="740CF69C" w14:textId="77777777" w:rsidR="00B57A69" w:rsidRPr="0020202E" w:rsidRDefault="00B57A69" w:rsidP="00B57A69">
            <w:pPr>
              <w:rPr>
                <w:color w:val="000000" w:themeColor="text1"/>
              </w:rPr>
            </w:pPr>
            <w:r w:rsidRPr="0020202E">
              <w:rPr>
                <w:color w:val="000000" w:themeColor="text1"/>
              </w:rPr>
              <w:t>Buser &amp; Buser (2013)</w:t>
            </w:r>
          </w:p>
          <w:p w14:paraId="305DB0DD" w14:textId="77777777" w:rsidR="00B57A69" w:rsidRPr="0020202E" w:rsidRDefault="00B57A69" w:rsidP="00B57A69">
            <w:pPr>
              <w:rPr>
                <w:color w:val="000000" w:themeColor="text1"/>
              </w:rPr>
            </w:pPr>
          </w:p>
          <w:p w14:paraId="1556E13C" w14:textId="77777777" w:rsidR="00B57A69" w:rsidRPr="0020202E" w:rsidRDefault="00B57A69" w:rsidP="00B57A69">
            <w:pPr>
              <w:rPr>
                <w:color w:val="000000" w:themeColor="text1"/>
              </w:rPr>
            </w:pPr>
            <w:r w:rsidRPr="0020202E">
              <w:rPr>
                <w:color w:val="000000" w:themeColor="text1"/>
              </w:rPr>
              <w:t xml:space="preserve">Sachs (2011) </w:t>
            </w:r>
          </w:p>
          <w:p w14:paraId="410B7132" w14:textId="77777777" w:rsidR="00B57A69" w:rsidRPr="0020202E" w:rsidRDefault="00B57A69" w:rsidP="00B57A69">
            <w:pPr>
              <w:rPr>
                <w:color w:val="000000" w:themeColor="text1"/>
              </w:rPr>
            </w:pPr>
          </w:p>
          <w:p w14:paraId="6F02600E" w14:textId="70A76E3F" w:rsidR="00B57A69" w:rsidRPr="0020202E" w:rsidRDefault="00B57A69" w:rsidP="00B57A69">
            <w:pPr>
              <w:rPr>
                <w:color w:val="000000" w:themeColor="text1"/>
              </w:rPr>
            </w:pPr>
            <w:r w:rsidRPr="0020202E">
              <w:rPr>
                <w:color w:val="000000" w:themeColor="text1"/>
              </w:rPr>
              <w:t>Hyldahl &amp; Richardson (2011)</w:t>
            </w:r>
          </w:p>
          <w:p w14:paraId="492BF192" w14:textId="77777777" w:rsidR="003B0C8D" w:rsidRPr="0020202E" w:rsidRDefault="003B0C8D" w:rsidP="00B57A69">
            <w:pPr>
              <w:rPr>
                <w:color w:val="000000" w:themeColor="text1"/>
              </w:rPr>
            </w:pPr>
          </w:p>
          <w:p w14:paraId="35DF4AE0" w14:textId="77777777" w:rsidR="003B0C8D" w:rsidRPr="0020202E" w:rsidRDefault="003B0C8D" w:rsidP="003B0C8D">
            <w:r w:rsidRPr="0020202E">
              <w:t>Taylor &amp; Gibson (2016)</w:t>
            </w:r>
          </w:p>
          <w:p w14:paraId="52484F3C" w14:textId="77777777" w:rsidR="003B0C8D" w:rsidRPr="0020202E" w:rsidRDefault="003B0C8D" w:rsidP="00B57A69">
            <w:pPr>
              <w:rPr>
                <w:color w:val="000000" w:themeColor="text1"/>
              </w:rPr>
            </w:pPr>
          </w:p>
        </w:tc>
        <w:tc>
          <w:tcPr>
            <w:tcW w:w="1856" w:type="dxa"/>
          </w:tcPr>
          <w:p w14:paraId="3B14A529" w14:textId="4ADEA03E" w:rsidR="00B57A69" w:rsidRPr="0020202E" w:rsidRDefault="00B57A69" w:rsidP="00443120">
            <w:pPr>
              <w:ind w:left="-27"/>
              <w:jc w:val="center"/>
              <w:rPr>
                <w:color w:val="000000" w:themeColor="text1"/>
              </w:rPr>
            </w:pPr>
            <w:r w:rsidRPr="0020202E">
              <w:rPr>
                <w:color w:val="000000" w:themeColor="text1"/>
              </w:rPr>
              <w:t>Weekly Assignment</w:t>
            </w:r>
            <w:r w:rsidR="006209CB">
              <w:rPr>
                <w:color w:val="000000" w:themeColor="text1"/>
              </w:rPr>
              <w:t xml:space="preserve"> 3 </w:t>
            </w:r>
            <w:r w:rsidR="00104985" w:rsidRPr="0020202E">
              <w:rPr>
                <w:color w:val="000000" w:themeColor="text1"/>
              </w:rPr>
              <w:t>-</w:t>
            </w:r>
            <w:r w:rsidR="00104985" w:rsidRPr="0020202E">
              <w:rPr>
                <w:b/>
                <w:color w:val="000000" w:themeColor="text1"/>
              </w:rPr>
              <w:t xml:space="preserve"> </w:t>
            </w:r>
            <w:r w:rsidR="00104985" w:rsidRPr="0020202E">
              <w:rPr>
                <w:b/>
                <w:i/>
                <w:color w:val="000000" w:themeColor="text1"/>
              </w:rPr>
              <w:t>Include</w:t>
            </w:r>
            <w:r w:rsidR="006209CB">
              <w:rPr>
                <w:b/>
                <w:i/>
                <w:color w:val="000000" w:themeColor="text1"/>
              </w:rPr>
              <w:t>s</w:t>
            </w:r>
            <w:r w:rsidR="00104985" w:rsidRPr="0020202E">
              <w:rPr>
                <w:b/>
                <w:i/>
                <w:color w:val="000000" w:themeColor="text1"/>
              </w:rPr>
              <w:t xml:space="preserve"> memoir title for approval</w:t>
            </w:r>
          </w:p>
          <w:p w14:paraId="2210F31C" w14:textId="77777777" w:rsidR="00B57A69" w:rsidRPr="0020202E" w:rsidRDefault="00B57A69" w:rsidP="00443120">
            <w:pPr>
              <w:ind w:left="-27"/>
              <w:jc w:val="center"/>
              <w:rPr>
                <w:b/>
                <w:color w:val="000000" w:themeColor="text1"/>
              </w:rPr>
            </w:pPr>
          </w:p>
          <w:p w14:paraId="7F4B2B25" w14:textId="77777777" w:rsidR="00B57A69" w:rsidRPr="0020202E" w:rsidRDefault="00B57A69" w:rsidP="00443120">
            <w:pPr>
              <w:ind w:left="-27"/>
              <w:jc w:val="center"/>
              <w:rPr>
                <w:b/>
                <w:color w:val="000000" w:themeColor="text1"/>
              </w:rPr>
            </w:pPr>
          </w:p>
        </w:tc>
        <w:tc>
          <w:tcPr>
            <w:tcW w:w="1288" w:type="dxa"/>
          </w:tcPr>
          <w:p w14:paraId="01C3309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1B66A3A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V.G.2.g.</w:t>
            </w:r>
          </w:p>
        </w:tc>
      </w:tr>
      <w:tr w:rsidR="001F0856" w:rsidRPr="0020202E" w14:paraId="4132F153" w14:textId="77777777" w:rsidTr="00BF7C56">
        <w:tc>
          <w:tcPr>
            <w:tcW w:w="839" w:type="dxa"/>
          </w:tcPr>
          <w:p w14:paraId="56C2EC8A" w14:textId="77777777" w:rsidR="00B57A69" w:rsidRPr="0020202E" w:rsidRDefault="00B57A69" w:rsidP="00B57A69">
            <w:pPr>
              <w:jc w:val="center"/>
              <w:rPr>
                <w:color w:val="000000" w:themeColor="text1"/>
              </w:rPr>
            </w:pPr>
            <w:r w:rsidRPr="0020202E">
              <w:rPr>
                <w:color w:val="000000" w:themeColor="text1"/>
              </w:rPr>
              <w:t>5</w:t>
            </w:r>
          </w:p>
        </w:tc>
        <w:tc>
          <w:tcPr>
            <w:tcW w:w="1190" w:type="dxa"/>
          </w:tcPr>
          <w:p w14:paraId="0EF942A0" w14:textId="00DFD55E" w:rsidR="00B57A69" w:rsidRPr="0020202E" w:rsidRDefault="00E56ACA" w:rsidP="00B57A69">
            <w:pPr>
              <w:jc w:val="center"/>
              <w:rPr>
                <w:color w:val="000000" w:themeColor="text1"/>
              </w:rPr>
            </w:pPr>
            <w:r w:rsidRPr="0020202E">
              <w:t>9/</w:t>
            </w:r>
            <w:r w:rsidR="00EC2CF8">
              <w:t>1</w:t>
            </w:r>
            <w:r w:rsidR="00405D94">
              <w:t>3</w:t>
            </w:r>
            <w:r w:rsidR="00EC2CF8">
              <w:t>/2</w:t>
            </w:r>
            <w:r w:rsidR="00405D94">
              <w:t>3</w:t>
            </w:r>
          </w:p>
        </w:tc>
        <w:tc>
          <w:tcPr>
            <w:tcW w:w="2529" w:type="dxa"/>
          </w:tcPr>
          <w:p w14:paraId="0B7DBB76" w14:textId="77777777" w:rsidR="00B57A69" w:rsidRPr="0020202E" w:rsidRDefault="00B57A69" w:rsidP="00B57A69">
            <w:pPr>
              <w:rPr>
                <w:color w:val="000000" w:themeColor="text1"/>
              </w:rPr>
            </w:pPr>
            <w:r w:rsidRPr="0020202E">
              <w:rPr>
                <w:color w:val="000000" w:themeColor="text1"/>
              </w:rPr>
              <w:t>Essential Crisis Intervention Skills</w:t>
            </w:r>
          </w:p>
          <w:p w14:paraId="718D4E58" w14:textId="77777777" w:rsidR="00B57A69" w:rsidRPr="0020202E" w:rsidRDefault="00B57A69" w:rsidP="00B57A69">
            <w:pPr>
              <w:rPr>
                <w:color w:val="000000" w:themeColor="text1"/>
              </w:rPr>
            </w:pPr>
          </w:p>
          <w:p w14:paraId="550373D0" w14:textId="77777777" w:rsidR="00B57A69" w:rsidRPr="0020202E" w:rsidRDefault="00B57A69" w:rsidP="00B57A69">
            <w:pPr>
              <w:rPr>
                <w:color w:val="000000" w:themeColor="text1"/>
              </w:rPr>
            </w:pPr>
            <w:r w:rsidRPr="0020202E">
              <w:rPr>
                <w:color w:val="000000" w:themeColor="text1"/>
              </w:rPr>
              <w:t>Mental Status Exams</w:t>
            </w:r>
          </w:p>
          <w:p w14:paraId="007ED77F" w14:textId="77777777" w:rsidR="00B57A69" w:rsidRPr="0020202E" w:rsidRDefault="00B57A69" w:rsidP="00B57A69">
            <w:pPr>
              <w:rPr>
                <w:color w:val="000000" w:themeColor="text1"/>
              </w:rPr>
            </w:pPr>
          </w:p>
          <w:p w14:paraId="1D1DC9F4" w14:textId="77777777" w:rsidR="00B57A69" w:rsidRPr="0020202E" w:rsidRDefault="00B57A69" w:rsidP="00B57A69">
            <w:pPr>
              <w:rPr>
                <w:color w:val="000000" w:themeColor="text1"/>
              </w:rPr>
            </w:pPr>
            <w:r w:rsidRPr="0020202E">
              <w:rPr>
                <w:color w:val="000000" w:themeColor="text1"/>
              </w:rPr>
              <w:t>Trauma-Informed Care</w:t>
            </w:r>
          </w:p>
          <w:p w14:paraId="452A4294" w14:textId="77777777" w:rsidR="0076602B" w:rsidRDefault="0076602B" w:rsidP="00B57A69">
            <w:pPr>
              <w:rPr>
                <w:color w:val="000000" w:themeColor="text1"/>
              </w:rPr>
            </w:pPr>
          </w:p>
          <w:p w14:paraId="6A565764" w14:textId="77777777" w:rsidR="0076602B" w:rsidRDefault="0076602B" w:rsidP="00B57A69">
            <w:pPr>
              <w:rPr>
                <w:color w:val="000000" w:themeColor="text1"/>
              </w:rPr>
            </w:pPr>
          </w:p>
          <w:p w14:paraId="7DBD829D" w14:textId="0D637FB5" w:rsidR="003E3D13" w:rsidRPr="00151FEA" w:rsidRDefault="00F7466A" w:rsidP="00B57A69">
            <w:pPr>
              <w:rPr>
                <w:i/>
                <w:iCs/>
                <w:color w:val="000000" w:themeColor="text1"/>
                <w:u w:val="single"/>
              </w:rPr>
            </w:pPr>
            <w:r w:rsidRPr="00151FEA">
              <w:rPr>
                <w:i/>
                <w:iCs/>
                <w:color w:val="000000" w:themeColor="text1"/>
                <w:u w:val="single"/>
              </w:rPr>
              <w:t>Guest Speaker</w:t>
            </w:r>
            <w:r w:rsidR="0076602B" w:rsidRPr="00151FEA">
              <w:rPr>
                <w:i/>
                <w:iCs/>
                <w:color w:val="000000" w:themeColor="text1"/>
                <w:u w:val="single"/>
              </w:rPr>
              <w:t>s</w:t>
            </w:r>
            <w:r w:rsidRPr="00151FEA">
              <w:rPr>
                <w:i/>
                <w:iCs/>
                <w:color w:val="000000" w:themeColor="text1"/>
                <w:u w:val="single"/>
              </w:rPr>
              <w:t xml:space="preserve">: </w:t>
            </w:r>
          </w:p>
          <w:p w14:paraId="1C9E31A4" w14:textId="77777777" w:rsidR="0076602B" w:rsidRDefault="0076602B" w:rsidP="00B57A69">
            <w:pPr>
              <w:rPr>
                <w:i/>
                <w:iCs/>
                <w:color w:val="000000" w:themeColor="text1"/>
              </w:rPr>
            </w:pPr>
          </w:p>
          <w:p w14:paraId="09BDBF7D" w14:textId="5D6006DF" w:rsidR="0076602B" w:rsidRDefault="0076602B" w:rsidP="00B57A69">
            <w:pPr>
              <w:rPr>
                <w:i/>
                <w:iCs/>
                <w:color w:val="000000" w:themeColor="text1"/>
              </w:rPr>
            </w:pPr>
            <w:r>
              <w:rPr>
                <w:i/>
                <w:iCs/>
                <w:color w:val="000000" w:themeColor="text1"/>
              </w:rPr>
              <w:t>Kristen Beasley, Clinical Rehabilitation Counselor</w:t>
            </w:r>
          </w:p>
          <w:p w14:paraId="526B2469" w14:textId="77777777" w:rsidR="0076602B" w:rsidRDefault="0076602B" w:rsidP="00B57A69">
            <w:pPr>
              <w:rPr>
                <w:i/>
                <w:iCs/>
                <w:color w:val="000000" w:themeColor="text1"/>
              </w:rPr>
            </w:pPr>
          </w:p>
          <w:p w14:paraId="1AD94C91" w14:textId="734ABAA9" w:rsidR="00F7466A" w:rsidRPr="003E3D13" w:rsidRDefault="00F7466A" w:rsidP="00B57A69">
            <w:pPr>
              <w:rPr>
                <w:i/>
                <w:iCs/>
                <w:color w:val="000000" w:themeColor="text1"/>
              </w:rPr>
            </w:pPr>
            <w:r>
              <w:rPr>
                <w:i/>
                <w:iCs/>
                <w:color w:val="000000" w:themeColor="text1"/>
              </w:rPr>
              <w:t>Tyler Grant, Auburn Junior HS School Counselor</w:t>
            </w:r>
          </w:p>
        </w:tc>
        <w:tc>
          <w:tcPr>
            <w:tcW w:w="2214" w:type="dxa"/>
          </w:tcPr>
          <w:p w14:paraId="1D5B1B20" w14:textId="68FB7FC4" w:rsidR="00B57A69" w:rsidRDefault="00B57A69" w:rsidP="00B57A69">
            <w:pPr>
              <w:rPr>
                <w:color w:val="000000" w:themeColor="text1"/>
              </w:rPr>
            </w:pPr>
            <w:r w:rsidRPr="0020202E">
              <w:rPr>
                <w:color w:val="000000" w:themeColor="text1"/>
              </w:rPr>
              <w:t>Ch. 4</w:t>
            </w:r>
          </w:p>
          <w:p w14:paraId="136165DC" w14:textId="1A8D72BB" w:rsidR="002671D9" w:rsidRDefault="002671D9" w:rsidP="00B57A69">
            <w:pPr>
              <w:rPr>
                <w:color w:val="000000" w:themeColor="text1"/>
              </w:rPr>
            </w:pPr>
          </w:p>
          <w:p w14:paraId="581AAA60" w14:textId="7EEF44AC" w:rsidR="002671D9" w:rsidRDefault="002671D9" w:rsidP="002671D9">
            <w:pPr>
              <w:rPr>
                <w:color w:val="000000" w:themeColor="text1"/>
              </w:rPr>
            </w:pPr>
            <w:r>
              <w:rPr>
                <w:color w:val="000000" w:themeColor="text1"/>
              </w:rPr>
              <w:t>Duffey &amp; Haberstroh (2020): Ch</w:t>
            </w:r>
            <w:r w:rsidR="00E80F7A">
              <w:rPr>
                <w:color w:val="000000" w:themeColor="text1"/>
              </w:rPr>
              <w:t>.</w:t>
            </w:r>
            <w:r>
              <w:rPr>
                <w:color w:val="000000" w:themeColor="text1"/>
              </w:rPr>
              <w:t xml:space="preserve"> 6</w:t>
            </w:r>
          </w:p>
          <w:p w14:paraId="3F772030" w14:textId="14710DAC" w:rsidR="002671D9" w:rsidRDefault="002671D9" w:rsidP="00B57A69">
            <w:pPr>
              <w:rPr>
                <w:color w:val="000000" w:themeColor="text1"/>
              </w:rPr>
            </w:pPr>
          </w:p>
          <w:p w14:paraId="50262ADE" w14:textId="525AAB41" w:rsidR="007B15DF" w:rsidRPr="0020202E" w:rsidRDefault="007B15DF" w:rsidP="00B57A69">
            <w:pPr>
              <w:rPr>
                <w:color w:val="000000" w:themeColor="text1"/>
              </w:rPr>
            </w:pPr>
            <w:r>
              <w:rPr>
                <w:color w:val="000000" w:themeColor="text1"/>
              </w:rPr>
              <w:t>Eidelson (2019)</w:t>
            </w:r>
          </w:p>
          <w:p w14:paraId="1A218ED4" w14:textId="77777777" w:rsidR="007B15DF" w:rsidRDefault="007B15DF" w:rsidP="00B57A69">
            <w:pPr>
              <w:rPr>
                <w:color w:val="000000" w:themeColor="text1"/>
              </w:rPr>
            </w:pPr>
          </w:p>
          <w:p w14:paraId="4B2C5E8C" w14:textId="3A98FCA8" w:rsidR="00B57A69" w:rsidRDefault="00E80F7A" w:rsidP="00B57A69">
            <w:pPr>
              <w:rPr>
                <w:color w:val="000000" w:themeColor="text1"/>
              </w:rPr>
            </w:pPr>
            <w:r>
              <w:rPr>
                <w:color w:val="000000" w:themeColor="text1"/>
              </w:rPr>
              <w:t>Reutter, K. (2021)</w:t>
            </w:r>
          </w:p>
          <w:p w14:paraId="7AEDB14E" w14:textId="77777777" w:rsidR="00E80F7A" w:rsidRPr="0020202E" w:rsidRDefault="00E80F7A" w:rsidP="00B57A69">
            <w:pPr>
              <w:rPr>
                <w:color w:val="000000" w:themeColor="text1"/>
              </w:rPr>
            </w:pPr>
          </w:p>
          <w:p w14:paraId="003400BC" w14:textId="4C39CAEE" w:rsidR="00B57A69" w:rsidRDefault="00B57A69" w:rsidP="00B57A69">
            <w:pPr>
              <w:ind w:left="-27"/>
              <w:rPr>
                <w:color w:val="000000" w:themeColor="text1"/>
              </w:rPr>
            </w:pPr>
            <w:r w:rsidRPr="0020202E">
              <w:rPr>
                <w:color w:val="000000" w:themeColor="text1"/>
              </w:rPr>
              <w:t>Sommers-Flanagan &amp; Sommers-Flanagan (2009)</w:t>
            </w:r>
          </w:p>
          <w:p w14:paraId="602AFCB4" w14:textId="6C2D62F9" w:rsidR="0019118E" w:rsidRDefault="0019118E" w:rsidP="00B57A69">
            <w:pPr>
              <w:ind w:left="-27"/>
              <w:rPr>
                <w:color w:val="000000" w:themeColor="text1"/>
              </w:rPr>
            </w:pPr>
          </w:p>
          <w:p w14:paraId="243AE5A4" w14:textId="4BFED9E4" w:rsidR="0019118E" w:rsidRPr="0020202E" w:rsidRDefault="0019118E" w:rsidP="0019118E">
            <w:pPr>
              <w:ind w:left="-27"/>
              <w:rPr>
                <w:color w:val="000000" w:themeColor="text1"/>
              </w:rPr>
            </w:pPr>
            <w:r w:rsidRPr="0020202E">
              <w:rPr>
                <w:color w:val="000000" w:themeColor="text1"/>
              </w:rPr>
              <w:t>SAMHSA (2014)</w:t>
            </w:r>
          </w:p>
          <w:p w14:paraId="660CDC40" w14:textId="77777777" w:rsidR="00485550" w:rsidRPr="0020202E" w:rsidRDefault="00485550" w:rsidP="006C2536">
            <w:pPr>
              <w:rPr>
                <w:color w:val="000000" w:themeColor="text1"/>
              </w:rPr>
            </w:pPr>
          </w:p>
          <w:p w14:paraId="166A66AF" w14:textId="71D3C164" w:rsidR="00B57A69" w:rsidRDefault="00B57A69" w:rsidP="00B57A69">
            <w:pPr>
              <w:ind w:left="-27"/>
              <w:rPr>
                <w:color w:val="000000" w:themeColor="text1"/>
              </w:rPr>
            </w:pPr>
            <w:r w:rsidRPr="00E80F7A">
              <w:rPr>
                <w:b/>
                <w:bCs/>
                <w:color w:val="000000" w:themeColor="text1"/>
              </w:rPr>
              <w:t>SC:</w:t>
            </w:r>
            <w:r w:rsidRPr="0020202E">
              <w:rPr>
                <w:color w:val="000000" w:themeColor="text1"/>
              </w:rPr>
              <w:t xml:space="preserve"> Cavannah (2016)</w:t>
            </w:r>
          </w:p>
          <w:p w14:paraId="63AEFC4E" w14:textId="4B123A97" w:rsidR="008349B9" w:rsidRDefault="008349B9" w:rsidP="00B57A69">
            <w:pPr>
              <w:ind w:left="-27"/>
              <w:rPr>
                <w:color w:val="000000" w:themeColor="text1"/>
              </w:rPr>
            </w:pPr>
          </w:p>
          <w:p w14:paraId="155E8F2C" w14:textId="5353FFA5" w:rsidR="008349B9" w:rsidRPr="0020202E" w:rsidRDefault="008349B9" w:rsidP="00B57A69">
            <w:pPr>
              <w:ind w:left="-27"/>
              <w:rPr>
                <w:color w:val="000000" w:themeColor="text1"/>
              </w:rPr>
            </w:pPr>
            <w:r w:rsidRPr="008349B9">
              <w:rPr>
                <w:b/>
                <w:bCs/>
                <w:color w:val="000000" w:themeColor="text1"/>
              </w:rPr>
              <w:t>RC:</w:t>
            </w:r>
            <w:r>
              <w:rPr>
                <w:color w:val="000000" w:themeColor="text1"/>
              </w:rPr>
              <w:t xml:space="preserve"> </w:t>
            </w:r>
            <w:r w:rsidRPr="00781F2F">
              <w:t>O’Sullivan</w:t>
            </w:r>
            <w:r>
              <w:t xml:space="preserve"> et al. (2019)</w:t>
            </w:r>
          </w:p>
          <w:p w14:paraId="0297781C" w14:textId="5A055346" w:rsidR="0019118E" w:rsidRPr="0020202E" w:rsidRDefault="0019118E" w:rsidP="0019118E">
            <w:pPr>
              <w:rPr>
                <w:color w:val="000000" w:themeColor="text1"/>
              </w:rPr>
            </w:pPr>
          </w:p>
        </w:tc>
        <w:tc>
          <w:tcPr>
            <w:tcW w:w="1856" w:type="dxa"/>
          </w:tcPr>
          <w:p w14:paraId="07E78A04" w14:textId="3FEAFB26" w:rsidR="00B57A69" w:rsidRPr="0020202E" w:rsidRDefault="00B57A69" w:rsidP="00443120">
            <w:pPr>
              <w:ind w:left="-27"/>
              <w:jc w:val="center"/>
              <w:rPr>
                <w:b/>
                <w:color w:val="000000" w:themeColor="text1"/>
              </w:rPr>
            </w:pPr>
            <w:r w:rsidRPr="0020202E">
              <w:rPr>
                <w:color w:val="000000" w:themeColor="text1"/>
              </w:rPr>
              <w:t>Weekly Assignment</w:t>
            </w:r>
            <w:r w:rsidR="006209CB">
              <w:rPr>
                <w:color w:val="000000" w:themeColor="text1"/>
              </w:rPr>
              <w:t xml:space="preserve"> 4</w:t>
            </w:r>
          </w:p>
          <w:p w14:paraId="58A665A4" w14:textId="77777777" w:rsidR="00B57A69" w:rsidRPr="0020202E" w:rsidRDefault="00B57A69" w:rsidP="00443120">
            <w:pPr>
              <w:ind w:left="-27"/>
              <w:jc w:val="center"/>
              <w:rPr>
                <w:b/>
                <w:color w:val="000000" w:themeColor="text1"/>
              </w:rPr>
            </w:pPr>
          </w:p>
          <w:p w14:paraId="0296192B" w14:textId="77777777" w:rsidR="00B57A69" w:rsidRPr="0020202E" w:rsidRDefault="00B57A69" w:rsidP="00443120">
            <w:pPr>
              <w:ind w:left="-27"/>
              <w:jc w:val="center"/>
              <w:rPr>
                <w:rFonts w:eastAsiaTheme="minorEastAsia"/>
                <w:color w:val="000000" w:themeColor="text1"/>
              </w:rPr>
            </w:pPr>
          </w:p>
        </w:tc>
        <w:tc>
          <w:tcPr>
            <w:tcW w:w="1288" w:type="dxa"/>
          </w:tcPr>
          <w:p w14:paraId="53502D95"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45F1985B"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II.F.5.m.</w:t>
            </w:r>
          </w:p>
          <w:p w14:paraId="606EA2C3"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V.C.2.f.</w:t>
            </w:r>
          </w:p>
          <w:p w14:paraId="0F670C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7F5849EA"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V.G.2.g.</w:t>
            </w:r>
          </w:p>
          <w:p w14:paraId="7918A305" w14:textId="77777777" w:rsidR="00B57A69" w:rsidRPr="0020202E" w:rsidRDefault="00B57A69" w:rsidP="00443120">
            <w:pPr>
              <w:ind w:left="-27"/>
              <w:jc w:val="center"/>
              <w:rPr>
                <w:b/>
                <w:color w:val="000000" w:themeColor="text1"/>
              </w:rPr>
            </w:pPr>
            <w:r w:rsidRPr="0020202E">
              <w:rPr>
                <w:rFonts w:eastAsiaTheme="minorEastAsia"/>
                <w:color w:val="000000" w:themeColor="text1"/>
              </w:rPr>
              <w:t>V.G.2.g.</w:t>
            </w:r>
          </w:p>
        </w:tc>
      </w:tr>
      <w:tr w:rsidR="001F0856" w:rsidRPr="0020202E" w14:paraId="4DE6B2FC" w14:textId="77777777" w:rsidTr="00BF7C56">
        <w:tc>
          <w:tcPr>
            <w:tcW w:w="839" w:type="dxa"/>
          </w:tcPr>
          <w:p w14:paraId="5A60D664" w14:textId="77777777" w:rsidR="00F9304A" w:rsidRPr="0020202E" w:rsidRDefault="00F9304A" w:rsidP="00F9304A">
            <w:pPr>
              <w:jc w:val="center"/>
              <w:rPr>
                <w:color w:val="000000" w:themeColor="text1"/>
              </w:rPr>
            </w:pPr>
            <w:r w:rsidRPr="0020202E">
              <w:rPr>
                <w:color w:val="000000" w:themeColor="text1"/>
              </w:rPr>
              <w:t>6</w:t>
            </w:r>
          </w:p>
        </w:tc>
        <w:tc>
          <w:tcPr>
            <w:tcW w:w="1190" w:type="dxa"/>
          </w:tcPr>
          <w:p w14:paraId="500DA0FB" w14:textId="14F11901" w:rsidR="00F9304A" w:rsidRPr="0020202E" w:rsidRDefault="00E56ACA" w:rsidP="00F9304A">
            <w:pPr>
              <w:jc w:val="center"/>
              <w:rPr>
                <w:color w:val="000000" w:themeColor="text1"/>
              </w:rPr>
            </w:pPr>
            <w:r w:rsidRPr="0020202E">
              <w:t>9/</w:t>
            </w:r>
            <w:r w:rsidR="00EC2CF8">
              <w:t>2</w:t>
            </w:r>
            <w:r w:rsidR="00405D94">
              <w:t>0</w:t>
            </w:r>
            <w:r w:rsidR="00EC2CF8">
              <w:t>/2</w:t>
            </w:r>
            <w:r w:rsidR="00405D94">
              <w:t>3</w:t>
            </w:r>
          </w:p>
        </w:tc>
        <w:tc>
          <w:tcPr>
            <w:tcW w:w="2529" w:type="dxa"/>
          </w:tcPr>
          <w:p w14:paraId="35E5912E" w14:textId="77777777" w:rsidR="00F9304A" w:rsidRPr="0020202E" w:rsidRDefault="00F9304A" w:rsidP="00F9304A">
            <w:pPr>
              <w:rPr>
                <w:color w:val="000000" w:themeColor="text1"/>
              </w:rPr>
            </w:pPr>
            <w:r w:rsidRPr="0020202E">
              <w:rPr>
                <w:color w:val="000000" w:themeColor="text1"/>
              </w:rPr>
              <w:t>Loss, Grief, &amp; Bereavement</w:t>
            </w:r>
          </w:p>
          <w:p w14:paraId="42FF5CF0" w14:textId="77777777" w:rsidR="00F9304A" w:rsidRPr="0020202E" w:rsidRDefault="00F9304A" w:rsidP="00F9304A">
            <w:pPr>
              <w:rPr>
                <w:color w:val="000000" w:themeColor="text1"/>
              </w:rPr>
            </w:pPr>
          </w:p>
          <w:p w14:paraId="599D4B1D" w14:textId="77777777" w:rsidR="00F9304A" w:rsidRPr="0020202E" w:rsidRDefault="00F9304A" w:rsidP="00F9304A">
            <w:pPr>
              <w:rPr>
                <w:color w:val="000000" w:themeColor="text1"/>
              </w:rPr>
            </w:pPr>
          </w:p>
          <w:p w14:paraId="02576EE8" w14:textId="77777777" w:rsidR="00F9304A" w:rsidRPr="0020202E" w:rsidRDefault="00F9304A" w:rsidP="00F9304A">
            <w:pPr>
              <w:rPr>
                <w:color w:val="000000" w:themeColor="text1"/>
              </w:rPr>
            </w:pPr>
          </w:p>
        </w:tc>
        <w:tc>
          <w:tcPr>
            <w:tcW w:w="2214" w:type="dxa"/>
          </w:tcPr>
          <w:p w14:paraId="6F4665D0" w14:textId="77777777" w:rsidR="00F9304A" w:rsidRPr="0020202E" w:rsidRDefault="00F9304A" w:rsidP="00F9304A">
            <w:pPr>
              <w:rPr>
                <w:color w:val="000000" w:themeColor="text1"/>
              </w:rPr>
            </w:pPr>
            <w:r w:rsidRPr="0020202E">
              <w:rPr>
                <w:color w:val="000000" w:themeColor="text1"/>
              </w:rPr>
              <w:t>Ch. 5</w:t>
            </w:r>
          </w:p>
          <w:p w14:paraId="7ABCCADB" w14:textId="77777777" w:rsidR="00254595" w:rsidRPr="0020202E" w:rsidRDefault="00254595" w:rsidP="00F9304A">
            <w:pPr>
              <w:rPr>
                <w:color w:val="000000" w:themeColor="text1"/>
              </w:rPr>
            </w:pPr>
          </w:p>
          <w:p w14:paraId="37BF32DD" w14:textId="77777777" w:rsidR="00254595" w:rsidRPr="0020202E" w:rsidRDefault="00254595" w:rsidP="00F9304A">
            <w:pPr>
              <w:rPr>
                <w:color w:val="000000" w:themeColor="text1"/>
              </w:rPr>
            </w:pPr>
            <w:r w:rsidRPr="0020202E">
              <w:rPr>
                <w:color w:val="000000" w:themeColor="text1"/>
              </w:rPr>
              <w:t>Ener &amp; Ray (2018)</w:t>
            </w:r>
          </w:p>
          <w:p w14:paraId="3D0F1324" w14:textId="77777777" w:rsidR="00BE6BC1" w:rsidRPr="0020202E" w:rsidRDefault="00BE6BC1" w:rsidP="00F9304A">
            <w:pPr>
              <w:rPr>
                <w:color w:val="000000" w:themeColor="text1"/>
              </w:rPr>
            </w:pPr>
          </w:p>
          <w:p w14:paraId="065E112A" w14:textId="77777777" w:rsidR="00BE6BC1" w:rsidRPr="0020202E" w:rsidRDefault="00BE6BC1" w:rsidP="00F9304A">
            <w:pPr>
              <w:rPr>
                <w:color w:val="000000" w:themeColor="text1"/>
              </w:rPr>
            </w:pPr>
            <w:r w:rsidRPr="0020202E">
              <w:rPr>
                <w:color w:val="000000" w:themeColor="text1"/>
              </w:rPr>
              <w:t>Shannon &amp; Wilkinson (2020)</w:t>
            </w:r>
          </w:p>
          <w:p w14:paraId="61C53DDD" w14:textId="77777777" w:rsidR="00F9304A" w:rsidRPr="0020202E" w:rsidRDefault="00F9304A" w:rsidP="00F9304A">
            <w:pPr>
              <w:rPr>
                <w:color w:val="000000" w:themeColor="text1"/>
              </w:rPr>
            </w:pPr>
          </w:p>
          <w:p w14:paraId="66E33DAB" w14:textId="77777777" w:rsidR="00F9304A" w:rsidRPr="0020202E" w:rsidRDefault="00F9304A" w:rsidP="00F9304A">
            <w:pPr>
              <w:rPr>
                <w:b/>
                <w:color w:val="000000" w:themeColor="text1"/>
              </w:rPr>
            </w:pPr>
          </w:p>
        </w:tc>
        <w:tc>
          <w:tcPr>
            <w:tcW w:w="1856" w:type="dxa"/>
          </w:tcPr>
          <w:p w14:paraId="36C1C906" w14:textId="1FAE707F" w:rsidR="00F9304A" w:rsidRPr="0020202E" w:rsidRDefault="00F9304A" w:rsidP="00443120">
            <w:pPr>
              <w:ind w:left="-27"/>
              <w:jc w:val="center"/>
              <w:rPr>
                <w:color w:val="000000" w:themeColor="text1"/>
              </w:rPr>
            </w:pPr>
            <w:r w:rsidRPr="0020202E">
              <w:rPr>
                <w:color w:val="000000" w:themeColor="text1"/>
              </w:rPr>
              <w:t>Weekly Assignment</w:t>
            </w:r>
            <w:r w:rsidR="006209CB">
              <w:rPr>
                <w:color w:val="000000" w:themeColor="text1"/>
              </w:rPr>
              <w:t xml:space="preserve"> 5</w:t>
            </w:r>
          </w:p>
          <w:p w14:paraId="4349C757" w14:textId="77777777" w:rsidR="00F9304A" w:rsidRPr="0020202E" w:rsidRDefault="00F9304A" w:rsidP="00443120">
            <w:pPr>
              <w:ind w:left="-27"/>
              <w:jc w:val="center"/>
              <w:rPr>
                <w:rFonts w:eastAsiaTheme="minorEastAsia"/>
                <w:color w:val="000000" w:themeColor="text1"/>
              </w:rPr>
            </w:pPr>
          </w:p>
          <w:p w14:paraId="00713E7C" w14:textId="77777777" w:rsidR="00F9304A" w:rsidRPr="0020202E" w:rsidRDefault="00F9304A" w:rsidP="00443120">
            <w:pPr>
              <w:ind w:left="-27"/>
              <w:jc w:val="center"/>
              <w:rPr>
                <w:rFonts w:eastAsiaTheme="minorEastAsia"/>
                <w:color w:val="000000" w:themeColor="text1"/>
              </w:rPr>
            </w:pPr>
          </w:p>
        </w:tc>
        <w:tc>
          <w:tcPr>
            <w:tcW w:w="1288" w:type="dxa"/>
          </w:tcPr>
          <w:p w14:paraId="1376C16A" w14:textId="77777777" w:rsidR="00F9304A" w:rsidRPr="0020202E" w:rsidRDefault="00F9304A" w:rsidP="00443120">
            <w:pPr>
              <w:ind w:left="-27"/>
              <w:jc w:val="center"/>
              <w:rPr>
                <w:b/>
                <w:color w:val="000000" w:themeColor="text1"/>
              </w:rPr>
            </w:pPr>
          </w:p>
        </w:tc>
      </w:tr>
      <w:tr w:rsidR="001F0856" w:rsidRPr="0020202E" w14:paraId="0DD5176B" w14:textId="77777777" w:rsidTr="00BF7C56">
        <w:tc>
          <w:tcPr>
            <w:tcW w:w="839" w:type="dxa"/>
          </w:tcPr>
          <w:p w14:paraId="266D4AB9" w14:textId="77777777" w:rsidR="00A25AC6" w:rsidRPr="0020202E" w:rsidRDefault="00A25AC6" w:rsidP="00A25AC6">
            <w:pPr>
              <w:jc w:val="center"/>
              <w:rPr>
                <w:color w:val="000000" w:themeColor="text1"/>
              </w:rPr>
            </w:pPr>
            <w:r w:rsidRPr="0020202E">
              <w:rPr>
                <w:color w:val="000000" w:themeColor="text1"/>
              </w:rPr>
              <w:t>7</w:t>
            </w:r>
          </w:p>
        </w:tc>
        <w:tc>
          <w:tcPr>
            <w:tcW w:w="1190" w:type="dxa"/>
          </w:tcPr>
          <w:p w14:paraId="49D85CD8" w14:textId="19CCB881" w:rsidR="00A25AC6" w:rsidRPr="0020202E" w:rsidRDefault="00E56ACA" w:rsidP="00A25AC6">
            <w:pPr>
              <w:jc w:val="center"/>
              <w:rPr>
                <w:color w:val="000000" w:themeColor="text1"/>
              </w:rPr>
            </w:pPr>
            <w:r w:rsidRPr="0020202E">
              <w:t>9/</w:t>
            </w:r>
            <w:r w:rsidR="00EC2CF8">
              <w:t>2</w:t>
            </w:r>
            <w:r w:rsidR="00405D94">
              <w:t>7</w:t>
            </w:r>
            <w:r w:rsidR="00EC2CF8">
              <w:t>/2</w:t>
            </w:r>
            <w:r w:rsidR="00405D94">
              <w:t>3</w:t>
            </w:r>
          </w:p>
        </w:tc>
        <w:tc>
          <w:tcPr>
            <w:tcW w:w="2529" w:type="dxa"/>
          </w:tcPr>
          <w:p w14:paraId="0C6EA8CF" w14:textId="77777777" w:rsidR="00A25AC6" w:rsidRPr="0020202E" w:rsidRDefault="00A25AC6" w:rsidP="00A25AC6">
            <w:pPr>
              <w:rPr>
                <w:color w:val="000000" w:themeColor="text1"/>
              </w:rPr>
            </w:pPr>
            <w:r w:rsidRPr="0020202E">
              <w:rPr>
                <w:color w:val="000000" w:themeColor="text1"/>
              </w:rPr>
              <w:t>Intimate Partner Violence &amp; Sexual Violence</w:t>
            </w:r>
          </w:p>
          <w:p w14:paraId="0C4EB49D" w14:textId="77777777" w:rsidR="00A25AC6" w:rsidRPr="0020202E" w:rsidRDefault="00A25AC6" w:rsidP="00A25AC6">
            <w:pPr>
              <w:rPr>
                <w:color w:val="000000" w:themeColor="text1"/>
              </w:rPr>
            </w:pPr>
          </w:p>
          <w:p w14:paraId="36FAC23C" w14:textId="77777777" w:rsidR="00A25AC6" w:rsidRPr="00151FEA" w:rsidRDefault="0054710F" w:rsidP="0086089F">
            <w:pPr>
              <w:rPr>
                <w:i/>
                <w:iCs/>
                <w:color w:val="000000" w:themeColor="text1"/>
                <w:u w:val="single"/>
              </w:rPr>
            </w:pPr>
            <w:r w:rsidRPr="00151FEA">
              <w:rPr>
                <w:i/>
                <w:iCs/>
                <w:color w:val="000000" w:themeColor="text1"/>
                <w:u w:val="single"/>
              </w:rPr>
              <w:t xml:space="preserve">Guest Speaker: </w:t>
            </w:r>
          </w:p>
          <w:p w14:paraId="7D4C4B34" w14:textId="6D3B3CE3" w:rsidR="0054710F" w:rsidRPr="0054710F" w:rsidRDefault="000125DD" w:rsidP="0086089F">
            <w:pPr>
              <w:rPr>
                <w:i/>
                <w:iCs/>
                <w:color w:val="000000" w:themeColor="text1"/>
              </w:rPr>
            </w:pPr>
            <w:r>
              <w:rPr>
                <w:i/>
                <w:iCs/>
                <w:color w:val="000000" w:themeColor="text1"/>
              </w:rPr>
              <w:t>Asmita Saha</w:t>
            </w:r>
            <w:r w:rsidR="0054710F" w:rsidRPr="0054710F">
              <w:rPr>
                <w:i/>
                <w:iCs/>
                <w:color w:val="000000" w:themeColor="text1"/>
              </w:rPr>
              <w:t xml:space="preserve">, </w:t>
            </w:r>
          </w:p>
          <w:p w14:paraId="551DC49A" w14:textId="53DFF76F" w:rsidR="0054710F" w:rsidRPr="0020202E" w:rsidRDefault="0054710F" w:rsidP="0086089F">
            <w:pPr>
              <w:rPr>
                <w:color w:val="000000" w:themeColor="text1"/>
              </w:rPr>
            </w:pPr>
            <w:r>
              <w:rPr>
                <w:i/>
                <w:iCs/>
                <w:color w:val="000000" w:themeColor="text1"/>
              </w:rPr>
              <w:t xml:space="preserve">Auburn </w:t>
            </w:r>
            <w:r w:rsidRPr="0054710F">
              <w:rPr>
                <w:i/>
                <w:iCs/>
                <w:color w:val="000000" w:themeColor="text1"/>
              </w:rPr>
              <w:t>Safe Harbor</w:t>
            </w:r>
          </w:p>
        </w:tc>
        <w:tc>
          <w:tcPr>
            <w:tcW w:w="2214" w:type="dxa"/>
          </w:tcPr>
          <w:p w14:paraId="720C2D2C" w14:textId="77777777" w:rsidR="00A25AC6" w:rsidRPr="0020202E" w:rsidRDefault="00A25AC6" w:rsidP="00A25AC6">
            <w:pPr>
              <w:rPr>
                <w:color w:val="000000" w:themeColor="text1"/>
              </w:rPr>
            </w:pPr>
            <w:r w:rsidRPr="0020202E">
              <w:rPr>
                <w:color w:val="000000" w:themeColor="text1"/>
              </w:rPr>
              <w:lastRenderedPageBreak/>
              <w:t>Ch. 8 &amp; 9</w:t>
            </w:r>
          </w:p>
          <w:p w14:paraId="582DDA08" w14:textId="77777777" w:rsidR="00404959" w:rsidRPr="0020202E" w:rsidRDefault="00404959" w:rsidP="00A25AC6">
            <w:pPr>
              <w:rPr>
                <w:color w:val="000000" w:themeColor="text1"/>
              </w:rPr>
            </w:pPr>
          </w:p>
          <w:p w14:paraId="09C10105" w14:textId="2211AA86" w:rsidR="00C60477" w:rsidRDefault="00C60477" w:rsidP="00A25AC6">
            <w:pPr>
              <w:rPr>
                <w:color w:val="000000" w:themeColor="text1"/>
              </w:rPr>
            </w:pPr>
            <w:r>
              <w:rPr>
                <w:color w:val="000000" w:themeColor="text1"/>
              </w:rPr>
              <w:t>Caiola (2021)</w:t>
            </w:r>
          </w:p>
          <w:p w14:paraId="393F7553" w14:textId="77777777" w:rsidR="00C60477" w:rsidRDefault="00C60477" w:rsidP="00A25AC6">
            <w:pPr>
              <w:rPr>
                <w:color w:val="000000" w:themeColor="text1"/>
              </w:rPr>
            </w:pPr>
          </w:p>
          <w:p w14:paraId="72125838" w14:textId="5CCA63C1" w:rsidR="00404959" w:rsidRDefault="00404959" w:rsidP="00A25AC6">
            <w:pPr>
              <w:rPr>
                <w:color w:val="000000" w:themeColor="text1"/>
              </w:rPr>
            </w:pPr>
            <w:r w:rsidRPr="0020202E">
              <w:rPr>
                <w:color w:val="000000" w:themeColor="text1"/>
              </w:rPr>
              <w:t>Crane &amp; Easton (2017)</w:t>
            </w:r>
          </w:p>
          <w:p w14:paraId="5B61D0E2" w14:textId="52974BE9" w:rsidR="007B15DF" w:rsidRDefault="007B15DF" w:rsidP="00A25AC6">
            <w:pPr>
              <w:rPr>
                <w:color w:val="000000" w:themeColor="text1"/>
              </w:rPr>
            </w:pPr>
          </w:p>
          <w:p w14:paraId="1148135F" w14:textId="04D8A317" w:rsidR="007B15DF" w:rsidRPr="0020202E" w:rsidRDefault="007B15DF" w:rsidP="00A25AC6">
            <w:pPr>
              <w:rPr>
                <w:color w:val="000000" w:themeColor="text1"/>
              </w:rPr>
            </w:pPr>
            <w:r>
              <w:rPr>
                <w:color w:val="000000" w:themeColor="text1"/>
              </w:rPr>
              <w:t>Evans (2021)</w:t>
            </w:r>
          </w:p>
          <w:p w14:paraId="5E5AF203" w14:textId="77777777" w:rsidR="00A25AC6" w:rsidRPr="0020202E" w:rsidRDefault="00A25AC6" w:rsidP="00A25AC6">
            <w:pPr>
              <w:rPr>
                <w:color w:val="000000" w:themeColor="text1"/>
              </w:rPr>
            </w:pPr>
          </w:p>
          <w:p w14:paraId="62033EDF" w14:textId="452133F3" w:rsidR="00E179CD" w:rsidRPr="0020202E" w:rsidRDefault="00E179CD" w:rsidP="00A25AC6">
            <w:pPr>
              <w:rPr>
                <w:color w:val="000000" w:themeColor="text1"/>
              </w:rPr>
            </w:pPr>
            <w:r w:rsidRPr="0020202E">
              <w:rPr>
                <w:color w:val="000000" w:themeColor="text1"/>
              </w:rPr>
              <w:t>Hammett</w:t>
            </w:r>
            <w:r w:rsidR="000243D1">
              <w:rPr>
                <w:color w:val="000000" w:themeColor="text1"/>
              </w:rPr>
              <w:t xml:space="preserve"> et al. </w:t>
            </w:r>
            <w:r w:rsidRPr="0020202E">
              <w:rPr>
                <w:color w:val="000000" w:themeColor="text1"/>
              </w:rPr>
              <w:t>(2020)</w:t>
            </w:r>
          </w:p>
          <w:p w14:paraId="318FCC6D" w14:textId="77777777" w:rsidR="00A25AC6" w:rsidRPr="0020202E" w:rsidRDefault="00A25AC6" w:rsidP="00A25AC6">
            <w:pPr>
              <w:rPr>
                <w:color w:val="000000" w:themeColor="text1"/>
              </w:rPr>
            </w:pPr>
          </w:p>
          <w:p w14:paraId="74A23C26" w14:textId="77777777" w:rsidR="00A25AC6" w:rsidRPr="0020202E" w:rsidRDefault="00A25AC6" w:rsidP="00A25AC6">
            <w:pPr>
              <w:rPr>
                <w:color w:val="000000" w:themeColor="text1"/>
              </w:rPr>
            </w:pPr>
          </w:p>
        </w:tc>
        <w:tc>
          <w:tcPr>
            <w:tcW w:w="1856" w:type="dxa"/>
          </w:tcPr>
          <w:p w14:paraId="0EEA73BF" w14:textId="67F00B37" w:rsidR="00A25AC6" w:rsidRPr="0020202E" w:rsidRDefault="00A25AC6" w:rsidP="00443120">
            <w:pPr>
              <w:ind w:left="-27"/>
              <w:jc w:val="center"/>
              <w:rPr>
                <w:color w:val="000000" w:themeColor="text1"/>
              </w:rPr>
            </w:pPr>
            <w:r w:rsidRPr="0020202E">
              <w:rPr>
                <w:color w:val="000000" w:themeColor="text1"/>
              </w:rPr>
              <w:lastRenderedPageBreak/>
              <w:t>Weekly Assignment</w:t>
            </w:r>
            <w:r w:rsidR="006209CB">
              <w:rPr>
                <w:color w:val="000000" w:themeColor="text1"/>
              </w:rPr>
              <w:t xml:space="preserve"> 6</w:t>
            </w:r>
          </w:p>
          <w:p w14:paraId="53671644" w14:textId="77777777" w:rsidR="00A25AC6" w:rsidRPr="0020202E" w:rsidRDefault="00A25AC6" w:rsidP="00443120">
            <w:pPr>
              <w:ind w:left="-27"/>
              <w:jc w:val="center"/>
              <w:rPr>
                <w:color w:val="000000" w:themeColor="text1"/>
              </w:rPr>
            </w:pPr>
          </w:p>
          <w:p w14:paraId="34CE0B2A" w14:textId="77777777" w:rsidR="00A25AC6" w:rsidRPr="0020202E" w:rsidRDefault="00A25AC6" w:rsidP="00443120">
            <w:pPr>
              <w:ind w:left="-27"/>
              <w:jc w:val="center"/>
              <w:rPr>
                <w:rFonts w:eastAsiaTheme="minorEastAsia"/>
                <w:color w:val="000000" w:themeColor="text1"/>
              </w:rPr>
            </w:pPr>
          </w:p>
        </w:tc>
        <w:tc>
          <w:tcPr>
            <w:tcW w:w="1288" w:type="dxa"/>
          </w:tcPr>
          <w:p w14:paraId="5F8F29A4"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lastRenderedPageBreak/>
              <w:t>II.F.2.g.</w:t>
            </w:r>
          </w:p>
          <w:p w14:paraId="123D5B30"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56DFF569"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II.F.1.c.</w:t>
            </w:r>
          </w:p>
          <w:p w14:paraId="68D6A717" w14:textId="77777777" w:rsidR="00A25AC6" w:rsidRPr="0020202E" w:rsidRDefault="00A25AC6" w:rsidP="00443120">
            <w:pPr>
              <w:ind w:left="-27"/>
              <w:jc w:val="center"/>
              <w:rPr>
                <w:b/>
                <w:color w:val="000000" w:themeColor="text1"/>
              </w:rPr>
            </w:pPr>
            <w:r w:rsidRPr="0020202E">
              <w:rPr>
                <w:rFonts w:eastAsiaTheme="minorEastAsia"/>
                <w:color w:val="000000" w:themeColor="text1"/>
              </w:rPr>
              <w:lastRenderedPageBreak/>
              <w:t>V.C.3.b.</w:t>
            </w:r>
          </w:p>
        </w:tc>
      </w:tr>
      <w:tr w:rsidR="001F0856" w:rsidRPr="0020202E" w14:paraId="37BDEB31" w14:textId="77777777" w:rsidTr="00BF7C56">
        <w:tc>
          <w:tcPr>
            <w:tcW w:w="839" w:type="dxa"/>
          </w:tcPr>
          <w:p w14:paraId="42F0133A" w14:textId="77777777" w:rsidR="00422C3A" w:rsidRPr="0020202E" w:rsidRDefault="00422C3A" w:rsidP="00422C3A">
            <w:pPr>
              <w:jc w:val="center"/>
              <w:rPr>
                <w:color w:val="000000" w:themeColor="text1"/>
              </w:rPr>
            </w:pPr>
            <w:r w:rsidRPr="0020202E">
              <w:rPr>
                <w:color w:val="000000" w:themeColor="text1"/>
              </w:rPr>
              <w:lastRenderedPageBreak/>
              <w:t>8</w:t>
            </w:r>
          </w:p>
        </w:tc>
        <w:tc>
          <w:tcPr>
            <w:tcW w:w="1190" w:type="dxa"/>
          </w:tcPr>
          <w:p w14:paraId="0F1E6A1F" w14:textId="6BB87758" w:rsidR="00422C3A" w:rsidRPr="0020202E" w:rsidRDefault="00E56ACA" w:rsidP="00422C3A">
            <w:pPr>
              <w:jc w:val="center"/>
              <w:rPr>
                <w:color w:val="000000" w:themeColor="text1"/>
              </w:rPr>
            </w:pPr>
            <w:r w:rsidRPr="0020202E">
              <w:t>10/</w:t>
            </w:r>
            <w:r w:rsidR="00405D94">
              <w:t>4</w:t>
            </w:r>
            <w:r w:rsidR="00EC2CF8">
              <w:t>/2</w:t>
            </w:r>
            <w:r w:rsidR="00405D94">
              <w:t>3</w:t>
            </w:r>
          </w:p>
        </w:tc>
        <w:tc>
          <w:tcPr>
            <w:tcW w:w="2529" w:type="dxa"/>
          </w:tcPr>
          <w:p w14:paraId="1CD9D6C5" w14:textId="5AFA8B4C" w:rsidR="00F9304A" w:rsidRPr="0020202E" w:rsidRDefault="002834B6" w:rsidP="00F9304A">
            <w:pPr>
              <w:rPr>
                <w:color w:val="000000" w:themeColor="text1"/>
              </w:rPr>
            </w:pPr>
            <w:r>
              <w:rPr>
                <w:color w:val="000000" w:themeColor="text1"/>
              </w:rPr>
              <w:t>Crisis &amp; Trauma Counseling with Couples &amp; Families</w:t>
            </w:r>
          </w:p>
          <w:p w14:paraId="6C10FD2F" w14:textId="77777777" w:rsidR="00F9304A" w:rsidRPr="0020202E" w:rsidRDefault="00F9304A" w:rsidP="00F9304A">
            <w:pPr>
              <w:rPr>
                <w:color w:val="000000" w:themeColor="text1"/>
              </w:rPr>
            </w:pPr>
          </w:p>
          <w:p w14:paraId="62CDE810" w14:textId="77777777" w:rsidR="00F9304A" w:rsidRPr="0020202E" w:rsidRDefault="00F9304A" w:rsidP="00F9304A">
            <w:pPr>
              <w:rPr>
                <w:color w:val="000000" w:themeColor="text1"/>
              </w:rPr>
            </w:pPr>
            <w:r w:rsidRPr="0020202E">
              <w:rPr>
                <w:color w:val="000000" w:themeColor="text1"/>
              </w:rPr>
              <w:t>Psychological First Aid</w:t>
            </w:r>
          </w:p>
          <w:p w14:paraId="104C8E8C" w14:textId="77777777" w:rsidR="000E5CB8" w:rsidRPr="0020202E" w:rsidRDefault="000E5CB8" w:rsidP="00F9304A">
            <w:pPr>
              <w:rPr>
                <w:color w:val="000000" w:themeColor="text1"/>
              </w:rPr>
            </w:pPr>
          </w:p>
          <w:p w14:paraId="64055771" w14:textId="08102DA1" w:rsidR="000E5CB8" w:rsidRPr="0020202E" w:rsidRDefault="000E5CB8" w:rsidP="000E5CB8">
            <w:pPr>
              <w:rPr>
                <w:i/>
                <w:color w:val="000000" w:themeColor="text1"/>
              </w:rPr>
            </w:pPr>
          </w:p>
          <w:p w14:paraId="3BF867F0" w14:textId="77777777" w:rsidR="00422C3A" w:rsidRPr="0020202E" w:rsidRDefault="00422C3A" w:rsidP="00422C3A">
            <w:pPr>
              <w:rPr>
                <w:color w:val="000000" w:themeColor="text1"/>
              </w:rPr>
            </w:pPr>
          </w:p>
          <w:p w14:paraId="0000D64E" w14:textId="77777777" w:rsidR="009A1F62" w:rsidRPr="009A1F62" w:rsidRDefault="009A1F62" w:rsidP="00422C3A">
            <w:pPr>
              <w:rPr>
                <w:i/>
                <w:iCs/>
                <w:color w:val="000000" w:themeColor="text1"/>
              </w:rPr>
            </w:pPr>
            <w:r w:rsidRPr="00151FEA">
              <w:rPr>
                <w:i/>
                <w:iCs/>
                <w:color w:val="000000" w:themeColor="text1"/>
                <w:u w:val="single"/>
              </w:rPr>
              <w:t>Guest Speaker</w:t>
            </w:r>
            <w:r w:rsidRPr="009A1F62">
              <w:rPr>
                <w:i/>
                <w:iCs/>
                <w:color w:val="000000" w:themeColor="text1"/>
              </w:rPr>
              <w:t xml:space="preserve">: </w:t>
            </w:r>
          </w:p>
          <w:p w14:paraId="43B82C84" w14:textId="2BA8A64E" w:rsidR="00422C3A" w:rsidRPr="0020202E" w:rsidRDefault="009A1F62" w:rsidP="00422C3A">
            <w:pPr>
              <w:rPr>
                <w:color w:val="000000" w:themeColor="text1"/>
              </w:rPr>
            </w:pPr>
            <w:r w:rsidRPr="009A1F62">
              <w:rPr>
                <w:i/>
                <w:iCs/>
                <w:color w:val="000000" w:themeColor="text1"/>
              </w:rPr>
              <w:t>Kasey Pair, Tri-County Children’s Advocacy Center</w:t>
            </w:r>
          </w:p>
        </w:tc>
        <w:tc>
          <w:tcPr>
            <w:tcW w:w="2214" w:type="dxa"/>
          </w:tcPr>
          <w:p w14:paraId="508C6D74" w14:textId="1B256423" w:rsidR="003B6680" w:rsidRDefault="003B6680" w:rsidP="00F9304A">
            <w:pPr>
              <w:rPr>
                <w:color w:val="000000" w:themeColor="text1"/>
              </w:rPr>
            </w:pPr>
            <w:r>
              <w:rPr>
                <w:color w:val="000000" w:themeColor="text1"/>
              </w:rPr>
              <w:t>Duffey &amp; Haberstroh (2020): Ch</w:t>
            </w:r>
            <w:r w:rsidR="0019118E">
              <w:rPr>
                <w:color w:val="000000" w:themeColor="text1"/>
              </w:rPr>
              <w:t>.</w:t>
            </w:r>
            <w:r>
              <w:rPr>
                <w:color w:val="000000" w:themeColor="text1"/>
              </w:rPr>
              <w:t xml:space="preserve"> 10</w:t>
            </w:r>
          </w:p>
          <w:p w14:paraId="2FEC8FE2" w14:textId="77777777" w:rsidR="003B6680" w:rsidRDefault="003B6680" w:rsidP="00F9304A">
            <w:pPr>
              <w:rPr>
                <w:color w:val="000000" w:themeColor="text1"/>
              </w:rPr>
            </w:pPr>
          </w:p>
          <w:p w14:paraId="0B90A4FD" w14:textId="25D2C6D9" w:rsidR="00F9304A" w:rsidRDefault="00F9304A" w:rsidP="00F9304A">
            <w:pPr>
              <w:rPr>
                <w:color w:val="000000" w:themeColor="text1"/>
              </w:rPr>
            </w:pPr>
            <w:r w:rsidRPr="0020202E">
              <w:rPr>
                <w:color w:val="000000" w:themeColor="text1"/>
              </w:rPr>
              <w:t>National Center for PTSD (2013)</w:t>
            </w:r>
          </w:p>
          <w:p w14:paraId="222336F2" w14:textId="77777777" w:rsidR="000243D1" w:rsidRDefault="000243D1" w:rsidP="00F9304A">
            <w:pPr>
              <w:rPr>
                <w:color w:val="000000" w:themeColor="text1"/>
              </w:rPr>
            </w:pPr>
          </w:p>
          <w:p w14:paraId="1226FF4C" w14:textId="48949AB6" w:rsidR="00A7511C" w:rsidRPr="0020202E" w:rsidRDefault="00A7511C" w:rsidP="00F9304A">
            <w:pPr>
              <w:rPr>
                <w:color w:val="000000" w:themeColor="text1"/>
              </w:rPr>
            </w:pPr>
            <w:r w:rsidRPr="00A7511C">
              <w:rPr>
                <w:rStyle w:val="Hyperlink"/>
                <w:color w:val="000000" w:themeColor="text1"/>
                <w:u w:val="none"/>
              </w:rPr>
              <w:t>Pearson</w:t>
            </w:r>
            <w:r w:rsidR="00902057">
              <w:rPr>
                <w:rStyle w:val="Hyperlink"/>
                <w:color w:val="000000" w:themeColor="text1"/>
                <w:u w:val="none"/>
              </w:rPr>
              <w:t xml:space="preserve"> </w:t>
            </w:r>
            <w:r w:rsidRPr="00A7511C">
              <w:rPr>
                <w:rStyle w:val="Hyperlink"/>
                <w:color w:val="000000" w:themeColor="text1"/>
                <w:u w:val="none"/>
              </w:rPr>
              <w:t>(2022)</w:t>
            </w:r>
          </w:p>
          <w:p w14:paraId="47163A01" w14:textId="77777777" w:rsidR="00F9304A" w:rsidRPr="0020202E" w:rsidRDefault="00F9304A" w:rsidP="00F9304A">
            <w:pPr>
              <w:rPr>
                <w:color w:val="000000" w:themeColor="text1"/>
              </w:rPr>
            </w:pPr>
          </w:p>
          <w:p w14:paraId="3ABC05C4" w14:textId="77777777" w:rsidR="00F9304A" w:rsidRPr="0020202E" w:rsidRDefault="00F9304A" w:rsidP="00F9304A">
            <w:pPr>
              <w:rPr>
                <w:color w:val="000000" w:themeColor="text1"/>
              </w:rPr>
            </w:pPr>
            <w:r w:rsidRPr="007E2F09">
              <w:rPr>
                <w:b/>
                <w:bCs/>
                <w:color w:val="000000" w:themeColor="text1"/>
              </w:rPr>
              <w:t>CMHC &amp; RC:</w:t>
            </w:r>
            <w:r w:rsidRPr="0020202E">
              <w:rPr>
                <w:color w:val="000000" w:themeColor="text1"/>
              </w:rPr>
              <w:t xml:space="preserve"> Brymer et al. (2006)</w:t>
            </w:r>
          </w:p>
          <w:p w14:paraId="5A35FC07" w14:textId="77777777" w:rsidR="00571A18" w:rsidRPr="0020202E" w:rsidRDefault="00571A18" w:rsidP="00F9304A">
            <w:pPr>
              <w:rPr>
                <w:color w:val="000000" w:themeColor="text1"/>
              </w:rPr>
            </w:pPr>
          </w:p>
          <w:p w14:paraId="641291DA" w14:textId="77777777" w:rsidR="00422C3A" w:rsidRPr="0020202E" w:rsidRDefault="00F9304A" w:rsidP="00F9304A">
            <w:pPr>
              <w:rPr>
                <w:color w:val="000000" w:themeColor="text1"/>
              </w:rPr>
            </w:pPr>
            <w:r w:rsidRPr="007E2F09">
              <w:rPr>
                <w:b/>
                <w:bCs/>
                <w:color w:val="000000" w:themeColor="text1"/>
              </w:rPr>
              <w:t>SC:</w:t>
            </w:r>
            <w:r w:rsidRPr="0020202E">
              <w:rPr>
                <w:color w:val="000000" w:themeColor="text1"/>
              </w:rPr>
              <w:t xml:space="preserve"> Brymer et al. (2012)</w:t>
            </w:r>
          </w:p>
          <w:p w14:paraId="377234F5" w14:textId="77777777" w:rsidR="00571A18" w:rsidRPr="0020202E" w:rsidRDefault="00571A18" w:rsidP="00F9304A">
            <w:pPr>
              <w:rPr>
                <w:b/>
                <w:color w:val="000000" w:themeColor="text1"/>
              </w:rPr>
            </w:pPr>
          </w:p>
        </w:tc>
        <w:tc>
          <w:tcPr>
            <w:tcW w:w="1856" w:type="dxa"/>
          </w:tcPr>
          <w:p w14:paraId="33666FE6" w14:textId="7FE830E4" w:rsidR="00422C3A" w:rsidRPr="0020202E" w:rsidRDefault="00422C3A" w:rsidP="00443120">
            <w:pPr>
              <w:ind w:left="-27"/>
              <w:jc w:val="center"/>
              <w:rPr>
                <w:color w:val="000000" w:themeColor="text1"/>
              </w:rPr>
            </w:pPr>
          </w:p>
          <w:p w14:paraId="7BDF9CAC" w14:textId="77777777" w:rsidR="00422C3A" w:rsidRPr="0020202E" w:rsidRDefault="00422C3A" w:rsidP="00443120">
            <w:pPr>
              <w:ind w:left="-27"/>
              <w:jc w:val="center"/>
              <w:rPr>
                <w:rFonts w:eastAsiaTheme="minorEastAsia"/>
                <w:color w:val="000000" w:themeColor="text1"/>
              </w:rPr>
            </w:pPr>
          </w:p>
          <w:p w14:paraId="4C8A75AF" w14:textId="77777777" w:rsidR="00422C3A" w:rsidRPr="0020202E" w:rsidRDefault="00422C3A" w:rsidP="00443120">
            <w:pPr>
              <w:ind w:left="-27"/>
              <w:jc w:val="center"/>
              <w:rPr>
                <w:rFonts w:eastAsiaTheme="minorEastAsia"/>
                <w:color w:val="000000" w:themeColor="text1"/>
              </w:rPr>
            </w:pPr>
          </w:p>
        </w:tc>
        <w:tc>
          <w:tcPr>
            <w:tcW w:w="1288" w:type="dxa"/>
          </w:tcPr>
          <w:p w14:paraId="76D19682" w14:textId="77777777" w:rsidR="00F9304A" w:rsidRPr="0020202E" w:rsidRDefault="00F9304A" w:rsidP="00443120">
            <w:pPr>
              <w:ind w:left="-27"/>
              <w:jc w:val="center"/>
              <w:rPr>
                <w:color w:val="000000" w:themeColor="text1"/>
              </w:rPr>
            </w:pPr>
            <w:r w:rsidRPr="0020202E">
              <w:rPr>
                <w:color w:val="000000" w:themeColor="text1"/>
              </w:rPr>
              <w:t>II.F.5.m.</w:t>
            </w:r>
          </w:p>
          <w:p w14:paraId="6187F48F" w14:textId="77777777" w:rsidR="00422C3A" w:rsidRPr="0020202E" w:rsidRDefault="00F9304A" w:rsidP="00443120">
            <w:pPr>
              <w:ind w:left="-27"/>
              <w:jc w:val="center"/>
              <w:rPr>
                <w:b/>
                <w:color w:val="000000" w:themeColor="text1"/>
              </w:rPr>
            </w:pPr>
            <w:r w:rsidRPr="0020202E">
              <w:rPr>
                <w:color w:val="000000" w:themeColor="text1"/>
              </w:rPr>
              <w:t>V.C.2.f.</w:t>
            </w:r>
          </w:p>
        </w:tc>
      </w:tr>
      <w:tr w:rsidR="001F0856" w:rsidRPr="0020202E" w14:paraId="51330F86" w14:textId="77777777" w:rsidTr="00405D94">
        <w:tc>
          <w:tcPr>
            <w:tcW w:w="839" w:type="dxa"/>
            <w:shd w:val="clear" w:color="auto" w:fill="DBE5F1" w:themeFill="accent1" w:themeFillTint="33"/>
          </w:tcPr>
          <w:p w14:paraId="0BF47718" w14:textId="77777777" w:rsidR="00B57A69" w:rsidRPr="0020202E" w:rsidRDefault="00422C3A" w:rsidP="00B57A69">
            <w:pPr>
              <w:jc w:val="center"/>
              <w:rPr>
                <w:color w:val="000000" w:themeColor="text1"/>
              </w:rPr>
            </w:pPr>
            <w:r w:rsidRPr="0020202E">
              <w:rPr>
                <w:color w:val="000000" w:themeColor="text1"/>
              </w:rPr>
              <w:t>9</w:t>
            </w:r>
          </w:p>
        </w:tc>
        <w:tc>
          <w:tcPr>
            <w:tcW w:w="1190" w:type="dxa"/>
            <w:shd w:val="clear" w:color="auto" w:fill="DBE5F1" w:themeFill="accent1" w:themeFillTint="33"/>
          </w:tcPr>
          <w:p w14:paraId="3C89815A" w14:textId="16168BB4" w:rsidR="00B57A69" w:rsidRPr="0020202E" w:rsidRDefault="00E56ACA" w:rsidP="00B57A69">
            <w:pPr>
              <w:jc w:val="center"/>
              <w:rPr>
                <w:color w:val="000000" w:themeColor="text1"/>
              </w:rPr>
            </w:pPr>
            <w:r w:rsidRPr="0020202E">
              <w:t>10/</w:t>
            </w:r>
            <w:r w:rsidR="00EC2CF8">
              <w:t>1</w:t>
            </w:r>
            <w:r w:rsidR="00405D94">
              <w:t>1</w:t>
            </w:r>
            <w:r w:rsidR="00EC2CF8">
              <w:t>/2</w:t>
            </w:r>
            <w:r w:rsidR="00405D94">
              <w:t>3</w:t>
            </w:r>
          </w:p>
        </w:tc>
        <w:tc>
          <w:tcPr>
            <w:tcW w:w="2529" w:type="dxa"/>
            <w:shd w:val="clear" w:color="auto" w:fill="DBE5F1" w:themeFill="accent1" w:themeFillTint="33"/>
          </w:tcPr>
          <w:p w14:paraId="023424ED" w14:textId="0F33C75F" w:rsidR="00A25AC6" w:rsidRPr="0020202E" w:rsidRDefault="00A25AC6" w:rsidP="00A25AC6">
            <w:pPr>
              <w:rPr>
                <w:color w:val="000000" w:themeColor="text1"/>
              </w:rPr>
            </w:pPr>
            <w:r w:rsidRPr="0020202E">
              <w:rPr>
                <w:color w:val="000000" w:themeColor="text1"/>
              </w:rPr>
              <w:t>Military and First Responders</w:t>
            </w:r>
          </w:p>
          <w:p w14:paraId="257959A9" w14:textId="77777777" w:rsidR="00A25AC6" w:rsidRPr="0020202E" w:rsidRDefault="00A25AC6" w:rsidP="00A25AC6">
            <w:pPr>
              <w:rPr>
                <w:color w:val="000000" w:themeColor="text1"/>
              </w:rPr>
            </w:pPr>
          </w:p>
          <w:p w14:paraId="0C3F44BE" w14:textId="77777777" w:rsidR="00B57A69" w:rsidRPr="0020202E" w:rsidRDefault="00B57A69" w:rsidP="00405D94">
            <w:pPr>
              <w:rPr>
                <w:color w:val="000000" w:themeColor="text1"/>
              </w:rPr>
            </w:pPr>
          </w:p>
        </w:tc>
        <w:tc>
          <w:tcPr>
            <w:tcW w:w="2214" w:type="dxa"/>
            <w:shd w:val="clear" w:color="auto" w:fill="DBE5F1" w:themeFill="accent1" w:themeFillTint="33"/>
          </w:tcPr>
          <w:p w14:paraId="723CEBE3" w14:textId="77777777" w:rsidR="00A25AC6" w:rsidRPr="0020202E" w:rsidRDefault="00A25AC6" w:rsidP="00A25AC6">
            <w:pPr>
              <w:rPr>
                <w:color w:val="000000" w:themeColor="text1"/>
              </w:rPr>
            </w:pPr>
            <w:r w:rsidRPr="0020202E">
              <w:rPr>
                <w:color w:val="000000" w:themeColor="text1"/>
              </w:rPr>
              <w:t>Ch. 11</w:t>
            </w:r>
          </w:p>
          <w:p w14:paraId="26324C84" w14:textId="77777777" w:rsidR="00A25AC6" w:rsidRPr="0020202E" w:rsidRDefault="00A25AC6" w:rsidP="00A25AC6">
            <w:pPr>
              <w:rPr>
                <w:b/>
                <w:color w:val="000000" w:themeColor="text1"/>
              </w:rPr>
            </w:pPr>
          </w:p>
          <w:p w14:paraId="6FD3F0B0" w14:textId="007DB917" w:rsidR="00822575" w:rsidRDefault="00822575" w:rsidP="00822575">
            <w:pPr>
              <w:rPr>
                <w:color w:val="000000" w:themeColor="text1"/>
              </w:rPr>
            </w:pPr>
            <w:r>
              <w:rPr>
                <w:color w:val="000000" w:themeColor="text1"/>
              </w:rPr>
              <w:t>Duffey &amp; Haberstroh (2020): Ch</w:t>
            </w:r>
            <w:r w:rsidR="00F12701">
              <w:rPr>
                <w:color w:val="000000" w:themeColor="text1"/>
              </w:rPr>
              <w:t>.</w:t>
            </w:r>
            <w:r>
              <w:rPr>
                <w:color w:val="000000" w:themeColor="text1"/>
              </w:rPr>
              <w:t xml:space="preserve"> 12</w:t>
            </w:r>
          </w:p>
          <w:p w14:paraId="6DD06C34" w14:textId="77777777" w:rsidR="00822575" w:rsidRDefault="00822575" w:rsidP="00A25AC6">
            <w:pPr>
              <w:rPr>
                <w:color w:val="000000" w:themeColor="text1"/>
              </w:rPr>
            </w:pPr>
          </w:p>
          <w:p w14:paraId="72AE30E7" w14:textId="11626457" w:rsidR="00556E30" w:rsidRPr="0020202E" w:rsidRDefault="00556E30" w:rsidP="00A25AC6">
            <w:pPr>
              <w:rPr>
                <w:color w:val="000000" w:themeColor="text1"/>
              </w:rPr>
            </w:pPr>
            <w:r w:rsidRPr="0020202E">
              <w:rPr>
                <w:color w:val="000000" w:themeColor="text1"/>
              </w:rPr>
              <w:t>Carrola &amp; Corbin-Burdick (2015)</w:t>
            </w:r>
          </w:p>
          <w:p w14:paraId="1F96FCAA" w14:textId="77777777" w:rsidR="00556E30" w:rsidRPr="0020202E" w:rsidRDefault="00556E30" w:rsidP="00A25AC6">
            <w:pPr>
              <w:rPr>
                <w:color w:val="000000" w:themeColor="text1"/>
              </w:rPr>
            </w:pPr>
          </w:p>
          <w:p w14:paraId="7E67CB36" w14:textId="77777777" w:rsidR="00A25AC6" w:rsidRPr="0020202E" w:rsidRDefault="00A25AC6" w:rsidP="00A25AC6">
            <w:pPr>
              <w:rPr>
                <w:color w:val="000000" w:themeColor="text1"/>
              </w:rPr>
            </w:pPr>
            <w:r w:rsidRPr="0020202E">
              <w:rPr>
                <w:color w:val="000000" w:themeColor="text1"/>
              </w:rPr>
              <w:t>Kelly et al. (2014)</w:t>
            </w:r>
          </w:p>
          <w:p w14:paraId="6EEBE56E" w14:textId="77777777" w:rsidR="00556E30" w:rsidRPr="0020202E" w:rsidRDefault="00556E30" w:rsidP="00A25AC6">
            <w:pPr>
              <w:rPr>
                <w:color w:val="000000" w:themeColor="text1"/>
              </w:rPr>
            </w:pPr>
          </w:p>
          <w:p w14:paraId="6ACD8EE4" w14:textId="1941D24D" w:rsidR="00556E30" w:rsidRPr="0020202E" w:rsidRDefault="00556E30" w:rsidP="00A25AC6">
            <w:pPr>
              <w:rPr>
                <w:color w:val="000000" w:themeColor="text1"/>
              </w:rPr>
            </w:pPr>
            <w:r w:rsidRPr="0020202E">
              <w:rPr>
                <w:color w:val="000000" w:themeColor="text1"/>
              </w:rPr>
              <w:t>Garner</w:t>
            </w:r>
            <w:r w:rsidR="00454D23">
              <w:rPr>
                <w:color w:val="000000" w:themeColor="text1"/>
              </w:rPr>
              <w:t xml:space="preserve"> et al. </w:t>
            </w:r>
            <w:r w:rsidRPr="0020202E">
              <w:rPr>
                <w:color w:val="000000" w:themeColor="text1"/>
              </w:rPr>
              <w:t>(2016)</w:t>
            </w:r>
          </w:p>
          <w:p w14:paraId="06F32558" w14:textId="77777777" w:rsidR="00B57A69" w:rsidRPr="0020202E" w:rsidRDefault="00B57A69" w:rsidP="00B57A69">
            <w:pPr>
              <w:rPr>
                <w:color w:val="000000" w:themeColor="text1"/>
              </w:rPr>
            </w:pPr>
          </w:p>
        </w:tc>
        <w:tc>
          <w:tcPr>
            <w:tcW w:w="1856" w:type="dxa"/>
            <w:shd w:val="clear" w:color="auto" w:fill="DBE5F1" w:themeFill="accent1" w:themeFillTint="33"/>
          </w:tcPr>
          <w:p w14:paraId="38EC4CE1" w14:textId="21CADA6C" w:rsidR="00B57A69" w:rsidRDefault="00B57A69" w:rsidP="00443120">
            <w:pPr>
              <w:ind w:left="-27"/>
              <w:jc w:val="center"/>
              <w:rPr>
                <w:color w:val="000000" w:themeColor="text1"/>
              </w:rPr>
            </w:pPr>
            <w:r w:rsidRPr="0020202E">
              <w:rPr>
                <w:color w:val="000000" w:themeColor="text1"/>
              </w:rPr>
              <w:t>Weekly Assignment</w:t>
            </w:r>
            <w:r w:rsidR="006C247C">
              <w:rPr>
                <w:color w:val="000000" w:themeColor="text1"/>
              </w:rPr>
              <w:t xml:space="preserve"> </w:t>
            </w:r>
            <w:r w:rsidR="006209CB">
              <w:rPr>
                <w:color w:val="000000" w:themeColor="text1"/>
              </w:rPr>
              <w:t xml:space="preserve">7 </w:t>
            </w:r>
            <w:r w:rsidR="006C247C">
              <w:rPr>
                <w:color w:val="000000" w:themeColor="text1"/>
              </w:rPr>
              <w:t>by midnight*</w:t>
            </w:r>
          </w:p>
          <w:p w14:paraId="72B39AF6" w14:textId="77777777" w:rsidR="003C3882" w:rsidRDefault="003C3882" w:rsidP="00443120">
            <w:pPr>
              <w:ind w:left="-27"/>
              <w:jc w:val="center"/>
              <w:rPr>
                <w:color w:val="000000" w:themeColor="text1"/>
              </w:rPr>
            </w:pPr>
          </w:p>
          <w:p w14:paraId="6CD2F31A" w14:textId="70713167" w:rsidR="003C3882" w:rsidRPr="0020202E" w:rsidRDefault="003C3882" w:rsidP="00443120">
            <w:pPr>
              <w:ind w:left="-27"/>
              <w:jc w:val="center"/>
              <w:rPr>
                <w:color w:val="000000" w:themeColor="text1"/>
              </w:rPr>
            </w:pPr>
            <w:r>
              <w:rPr>
                <w:color w:val="000000" w:themeColor="text1"/>
              </w:rPr>
              <w:t>Submit Class Assignment by 10/17 by midnight*</w:t>
            </w:r>
          </w:p>
          <w:p w14:paraId="5C4E1825" w14:textId="77777777" w:rsidR="00B57A69" w:rsidRPr="0020202E" w:rsidRDefault="00B57A69" w:rsidP="00443120">
            <w:pPr>
              <w:ind w:left="-27"/>
              <w:jc w:val="center"/>
              <w:rPr>
                <w:color w:val="000000" w:themeColor="text1"/>
              </w:rPr>
            </w:pPr>
          </w:p>
          <w:p w14:paraId="399E4D59" w14:textId="77777777" w:rsidR="00B57A69" w:rsidRPr="0020202E" w:rsidRDefault="00B57A69" w:rsidP="00BF7C56">
            <w:pPr>
              <w:ind w:left="-27"/>
              <w:jc w:val="center"/>
              <w:rPr>
                <w:rFonts w:eastAsiaTheme="minorEastAsia"/>
                <w:color w:val="000000" w:themeColor="text1"/>
              </w:rPr>
            </w:pPr>
          </w:p>
        </w:tc>
        <w:tc>
          <w:tcPr>
            <w:tcW w:w="1288" w:type="dxa"/>
            <w:shd w:val="clear" w:color="auto" w:fill="DBE5F1" w:themeFill="accent1" w:themeFillTint="33"/>
          </w:tcPr>
          <w:p w14:paraId="090A2581"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II.F.2.g.</w:t>
            </w:r>
          </w:p>
          <w:p w14:paraId="654D74FE"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678E17C7" w14:textId="77777777" w:rsidR="00B57A69" w:rsidRPr="0020202E" w:rsidRDefault="00A25AC6" w:rsidP="00443120">
            <w:pPr>
              <w:ind w:left="-27"/>
              <w:jc w:val="center"/>
              <w:rPr>
                <w:b/>
                <w:color w:val="000000" w:themeColor="text1"/>
              </w:rPr>
            </w:pPr>
            <w:r w:rsidRPr="0020202E">
              <w:rPr>
                <w:rFonts w:eastAsiaTheme="minorEastAsia"/>
                <w:color w:val="000000" w:themeColor="text1"/>
              </w:rPr>
              <w:t>V.C.3.b.</w:t>
            </w:r>
          </w:p>
        </w:tc>
      </w:tr>
      <w:tr w:rsidR="001F0856" w:rsidRPr="0020202E" w14:paraId="6C69F61A" w14:textId="77777777" w:rsidTr="00BF7C56">
        <w:tc>
          <w:tcPr>
            <w:tcW w:w="839" w:type="dxa"/>
          </w:tcPr>
          <w:p w14:paraId="2EE7668A" w14:textId="77777777" w:rsidR="0073378F" w:rsidRPr="0020202E" w:rsidRDefault="0073378F" w:rsidP="0073378F">
            <w:pPr>
              <w:jc w:val="center"/>
              <w:rPr>
                <w:color w:val="000000" w:themeColor="text1"/>
              </w:rPr>
            </w:pPr>
            <w:r w:rsidRPr="0020202E">
              <w:rPr>
                <w:color w:val="000000" w:themeColor="text1"/>
              </w:rPr>
              <w:t>10</w:t>
            </w:r>
          </w:p>
        </w:tc>
        <w:tc>
          <w:tcPr>
            <w:tcW w:w="1190" w:type="dxa"/>
          </w:tcPr>
          <w:p w14:paraId="7E559452" w14:textId="6A8AAA08" w:rsidR="0073378F" w:rsidRPr="0020202E" w:rsidRDefault="00E56ACA" w:rsidP="0073378F">
            <w:pPr>
              <w:jc w:val="center"/>
              <w:rPr>
                <w:color w:val="000000" w:themeColor="text1"/>
              </w:rPr>
            </w:pPr>
            <w:r w:rsidRPr="0020202E">
              <w:t>10/</w:t>
            </w:r>
            <w:r w:rsidR="00EC2CF8">
              <w:t>1</w:t>
            </w:r>
            <w:r w:rsidR="00405D94">
              <w:t>8</w:t>
            </w:r>
            <w:r w:rsidR="00EC2CF8">
              <w:t>/2</w:t>
            </w:r>
            <w:r w:rsidR="00405D94">
              <w:t>3</w:t>
            </w:r>
          </w:p>
        </w:tc>
        <w:tc>
          <w:tcPr>
            <w:tcW w:w="2529" w:type="dxa"/>
          </w:tcPr>
          <w:p w14:paraId="0B45F4E4" w14:textId="50209772" w:rsidR="002671D9" w:rsidRDefault="0073378F" w:rsidP="0073378F">
            <w:pPr>
              <w:rPr>
                <w:color w:val="000000" w:themeColor="text1"/>
              </w:rPr>
            </w:pPr>
            <w:r w:rsidRPr="0020202E">
              <w:rPr>
                <w:color w:val="000000" w:themeColor="text1"/>
              </w:rPr>
              <w:t xml:space="preserve">Child </w:t>
            </w:r>
            <w:r w:rsidR="007E2F09">
              <w:rPr>
                <w:color w:val="000000" w:themeColor="text1"/>
              </w:rPr>
              <w:t>s</w:t>
            </w:r>
            <w:r w:rsidR="003B6680">
              <w:rPr>
                <w:color w:val="000000" w:themeColor="text1"/>
              </w:rPr>
              <w:t xml:space="preserve">exual </w:t>
            </w:r>
            <w:r w:rsidR="007E2F09">
              <w:rPr>
                <w:color w:val="000000" w:themeColor="text1"/>
              </w:rPr>
              <w:t>a</w:t>
            </w:r>
            <w:r w:rsidRPr="0020202E">
              <w:rPr>
                <w:color w:val="000000" w:themeColor="text1"/>
              </w:rPr>
              <w:t>buse</w:t>
            </w:r>
          </w:p>
          <w:p w14:paraId="78F8F4F7" w14:textId="77777777" w:rsidR="002671D9" w:rsidRDefault="002671D9" w:rsidP="0073378F">
            <w:pPr>
              <w:rPr>
                <w:color w:val="000000" w:themeColor="text1"/>
              </w:rPr>
            </w:pPr>
          </w:p>
          <w:p w14:paraId="342805FA" w14:textId="1E25F2C8" w:rsidR="0073378F" w:rsidRDefault="002671D9" w:rsidP="0073378F">
            <w:pPr>
              <w:rPr>
                <w:color w:val="000000" w:themeColor="text1"/>
              </w:rPr>
            </w:pPr>
            <w:r>
              <w:rPr>
                <w:color w:val="000000" w:themeColor="text1"/>
              </w:rPr>
              <w:t>Violence, abuse, and neglect across the life span</w:t>
            </w:r>
            <w:r w:rsidR="0073378F" w:rsidRPr="0020202E">
              <w:rPr>
                <w:color w:val="000000" w:themeColor="text1"/>
              </w:rPr>
              <w:t xml:space="preserve"> </w:t>
            </w:r>
          </w:p>
          <w:p w14:paraId="30DFA472" w14:textId="0EB46F53" w:rsidR="00F12701" w:rsidRDefault="00F12701" w:rsidP="0073378F">
            <w:pPr>
              <w:rPr>
                <w:color w:val="000000" w:themeColor="text1"/>
              </w:rPr>
            </w:pPr>
          </w:p>
          <w:p w14:paraId="3B1F88B0" w14:textId="3B6BA91F" w:rsidR="00F12701" w:rsidRPr="0020202E" w:rsidRDefault="00F12701" w:rsidP="0073378F">
            <w:pPr>
              <w:rPr>
                <w:color w:val="000000" w:themeColor="text1"/>
              </w:rPr>
            </w:pPr>
            <w:r>
              <w:rPr>
                <w:color w:val="000000" w:themeColor="text1"/>
              </w:rPr>
              <w:t>Reporting child abuse &amp; neglect on K-12 campuses</w:t>
            </w:r>
          </w:p>
          <w:p w14:paraId="7E7A08C8" w14:textId="77777777" w:rsidR="0073378F" w:rsidRPr="0020202E" w:rsidRDefault="0073378F" w:rsidP="0073378F">
            <w:pPr>
              <w:rPr>
                <w:color w:val="000000" w:themeColor="text1"/>
              </w:rPr>
            </w:pPr>
          </w:p>
          <w:p w14:paraId="0DA01372" w14:textId="6B795713" w:rsidR="00ED5D0D" w:rsidRPr="00151FEA" w:rsidRDefault="00ED5D0D" w:rsidP="0086089F">
            <w:pPr>
              <w:rPr>
                <w:i/>
                <w:iCs/>
                <w:color w:val="000000" w:themeColor="text1"/>
                <w:u w:val="single"/>
              </w:rPr>
            </w:pPr>
            <w:r w:rsidRPr="00151FEA">
              <w:rPr>
                <w:i/>
                <w:iCs/>
                <w:color w:val="000000" w:themeColor="text1"/>
                <w:u w:val="single"/>
              </w:rPr>
              <w:t>Guest Speaker</w:t>
            </w:r>
            <w:r w:rsidR="00290F8B">
              <w:rPr>
                <w:i/>
                <w:iCs/>
                <w:color w:val="000000" w:themeColor="text1"/>
                <w:u w:val="single"/>
              </w:rPr>
              <w:t xml:space="preserve"> Recording</w:t>
            </w:r>
            <w:r w:rsidRPr="00151FEA">
              <w:rPr>
                <w:i/>
                <w:iCs/>
                <w:color w:val="000000" w:themeColor="text1"/>
                <w:u w:val="single"/>
              </w:rPr>
              <w:t xml:space="preserve">: </w:t>
            </w:r>
          </w:p>
          <w:p w14:paraId="35586C04" w14:textId="22395C8B" w:rsidR="00E524AA" w:rsidRPr="0020202E" w:rsidRDefault="00ED5D0D" w:rsidP="0086089F">
            <w:pPr>
              <w:rPr>
                <w:color w:val="000000" w:themeColor="text1"/>
              </w:rPr>
            </w:pPr>
            <w:r w:rsidRPr="00ED5D0D">
              <w:rPr>
                <w:i/>
                <w:iCs/>
                <w:color w:val="000000" w:themeColor="text1"/>
              </w:rPr>
              <w:t>Tori Massey Young, Children’s Tree House Child Advocacy Center</w:t>
            </w:r>
          </w:p>
        </w:tc>
        <w:tc>
          <w:tcPr>
            <w:tcW w:w="2214" w:type="dxa"/>
          </w:tcPr>
          <w:p w14:paraId="1C34A854" w14:textId="48B04567" w:rsidR="0073378F" w:rsidRDefault="0073378F" w:rsidP="0073378F">
            <w:pPr>
              <w:rPr>
                <w:color w:val="000000" w:themeColor="text1"/>
              </w:rPr>
            </w:pPr>
            <w:r w:rsidRPr="0020202E">
              <w:rPr>
                <w:color w:val="000000" w:themeColor="text1"/>
              </w:rPr>
              <w:lastRenderedPageBreak/>
              <w:t>Ch. 10</w:t>
            </w:r>
          </w:p>
          <w:p w14:paraId="2D635DC8" w14:textId="58118192" w:rsidR="002671D9" w:rsidRDefault="002671D9" w:rsidP="0073378F">
            <w:pPr>
              <w:rPr>
                <w:color w:val="000000" w:themeColor="text1"/>
              </w:rPr>
            </w:pPr>
          </w:p>
          <w:p w14:paraId="6F0A486B" w14:textId="3B58E9DD" w:rsidR="002671D9" w:rsidRDefault="002671D9" w:rsidP="002671D9">
            <w:pPr>
              <w:rPr>
                <w:color w:val="000000" w:themeColor="text1"/>
              </w:rPr>
            </w:pPr>
            <w:r>
              <w:rPr>
                <w:color w:val="000000" w:themeColor="text1"/>
              </w:rPr>
              <w:t>Duffey &amp; Haberstroh (2020): Ch</w:t>
            </w:r>
            <w:r w:rsidR="00477D03">
              <w:rPr>
                <w:color w:val="000000" w:themeColor="text1"/>
              </w:rPr>
              <w:t>.</w:t>
            </w:r>
            <w:r>
              <w:rPr>
                <w:color w:val="000000" w:themeColor="text1"/>
              </w:rPr>
              <w:t xml:space="preserve"> 8</w:t>
            </w:r>
          </w:p>
          <w:p w14:paraId="5D108AEA" w14:textId="5EAE25B9" w:rsidR="003F3BC2" w:rsidRDefault="003F3BC2" w:rsidP="002671D9">
            <w:pPr>
              <w:rPr>
                <w:color w:val="000000" w:themeColor="text1"/>
              </w:rPr>
            </w:pPr>
          </w:p>
          <w:p w14:paraId="59EA0791" w14:textId="57EB0C86" w:rsidR="003F3BC2" w:rsidRDefault="003F3BC2" w:rsidP="002671D9">
            <w:pPr>
              <w:rPr>
                <w:color w:val="000000" w:themeColor="text1"/>
              </w:rPr>
            </w:pPr>
            <w:r>
              <w:t>Tufford &amp; Lee (2020)</w:t>
            </w:r>
          </w:p>
          <w:p w14:paraId="2B2A4DF2" w14:textId="77777777" w:rsidR="0073378F" w:rsidRPr="0020202E" w:rsidRDefault="0073378F" w:rsidP="0073378F">
            <w:pPr>
              <w:rPr>
                <w:color w:val="000000" w:themeColor="text1"/>
              </w:rPr>
            </w:pPr>
          </w:p>
          <w:p w14:paraId="10FD15EF" w14:textId="77777777" w:rsidR="00593B70" w:rsidRPr="0020202E" w:rsidRDefault="00593B70" w:rsidP="0073378F">
            <w:pPr>
              <w:rPr>
                <w:color w:val="000000" w:themeColor="text1"/>
              </w:rPr>
            </w:pPr>
            <w:r w:rsidRPr="0020202E">
              <w:rPr>
                <w:color w:val="000000" w:themeColor="text1"/>
              </w:rPr>
              <w:lastRenderedPageBreak/>
              <w:t>Haiyasoso &amp; Moyer (2014)</w:t>
            </w:r>
          </w:p>
          <w:p w14:paraId="583F1D35" w14:textId="77777777" w:rsidR="009C7284" w:rsidRPr="0020202E" w:rsidRDefault="009C7284" w:rsidP="0073378F">
            <w:pPr>
              <w:rPr>
                <w:color w:val="000000" w:themeColor="text1"/>
              </w:rPr>
            </w:pPr>
          </w:p>
          <w:p w14:paraId="08505A9E" w14:textId="586E6F81" w:rsidR="009C7284" w:rsidRPr="0020202E" w:rsidRDefault="009C7284" w:rsidP="0073378F">
            <w:pPr>
              <w:rPr>
                <w:color w:val="000000" w:themeColor="text1"/>
              </w:rPr>
            </w:pPr>
            <w:r w:rsidRPr="0020202E">
              <w:rPr>
                <w:color w:val="000000" w:themeColor="text1"/>
              </w:rPr>
              <w:t>Foster</w:t>
            </w:r>
            <w:r w:rsidR="003F3BC2">
              <w:rPr>
                <w:color w:val="000000" w:themeColor="text1"/>
              </w:rPr>
              <w:t xml:space="preserve"> </w:t>
            </w:r>
            <w:r w:rsidRPr="0020202E">
              <w:rPr>
                <w:color w:val="000000" w:themeColor="text1"/>
              </w:rPr>
              <w:t>&amp; Hagedorn (2014)</w:t>
            </w:r>
          </w:p>
          <w:p w14:paraId="0DB10325" w14:textId="77777777" w:rsidR="009C7284" w:rsidRPr="0020202E" w:rsidRDefault="009C7284" w:rsidP="0073378F">
            <w:pPr>
              <w:rPr>
                <w:color w:val="000000" w:themeColor="text1"/>
              </w:rPr>
            </w:pPr>
          </w:p>
          <w:p w14:paraId="5AD24834" w14:textId="77777777" w:rsidR="009C7284" w:rsidRPr="0020202E" w:rsidRDefault="009C7284" w:rsidP="0073378F">
            <w:pPr>
              <w:rPr>
                <w:color w:val="000000" w:themeColor="text1"/>
              </w:rPr>
            </w:pPr>
            <w:r w:rsidRPr="0020202E">
              <w:rPr>
                <w:color w:val="000000" w:themeColor="text1"/>
              </w:rPr>
              <w:t>Hodges &amp; Myers (2010)</w:t>
            </w:r>
          </w:p>
          <w:p w14:paraId="5028E1B5" w14:textId="77777777" w:rsidR="009C7284" w:rsidRPr="0020202E" w:rsidRDefault="009C7284" w:rsidP="0073378F">
            <w:pPr>
              <w:rPr>
                <w:color w:val="000000" w:themeColor="text1"/>
              </w:rPr>
            </w:pPr>
          </w:p>
          <w:p w14:paraId="4B67CF65" w14:textId="037D104C" w:rsidR="009C7284" w:rsidRDefault="009C7284" w:rsidP="0073378F">
            <w:pPr>
              <w:rPr>
                <w:color w:val="000000" w:themeColor="text1"/>
              </w:rPr>
            </w:pPr>
            <w:r w:rsidRPr="0020202E">
              <w:rPr>
                <w:color w:val="000000" w:themeColor="text1"/>
              </w:rPr>
              <w:t>Winder (1996)</w:t>
            </w:r>
          </w:p>
          <w:p w14:paraId="6FE6EC7A" w14:textId="090AFF5B" w:rsidR="00F12701" w:rsidRDefault="00F12701" w:rsidP="0073378F">
            <w:pPr>
              <w:rPr>
                <w:color w:val="000000" w:themeColor="text1"/>
              </w:rPr>
            </w:pPr>
          </w:p>
          <w:p w14:paraId="05F3036E" w14:textId="11A265BE" w:rsidR="00F12701" w:rsidRPr="0020202E" w:rsidRDefault="00F12701" w:rsidP="0073378F">
            <w:pPr>
              <w:rPr>
                <w:color w:val="000000" w:themeColor="text1"/>
              </w:rPr>
            </w:pPr>
            <w:r w:rsidRPr="007E2F09">
              <w:rPr>
                <w:b/>
                <w:bCs/>
                <w:color w:val="000000" w:themeColor="text1"/>
              </w:rPr>
              <w:t>SC:</w:t>
            </w:r>
            <w:r>
              <w:rPr>
                <w:color w:val="000000" w:themeColor="text1"/>
              </w:rPr>
              <w:t xml:space="preserve"> Powell (2022): Chapter 10</w:t>
            </w:r>
          </w:p>
          <w:p w14:paraId="688C2C15" w14:textId="77777777" w:rsidR="009C7284" w:rsidRPr="0020202E" w:rsidRDefault="009C7284" w:rsidP="0073378F">
            <w:pPr>
              <w:rPr>
                <w:color w:val="000000" w:themeColor="text1"/>
              </w:rPr>
            </w:pPr>
          </w:p>
        </w:tc>
        <w:tc>
          <w:tcPr>
            <w:tcW w:w="1856" w:type="dxa"/>
          </w:tcPr>
          <w:p w14:paraId="64840C06" w14:textId="3420A579" w:rsidR="0073378F" w:rsidRPr="0020202E" w:rsidRDefault="0073378F" w:rsidP="00443120">
            <w:pPr>
              <w:ind w:left="-27"/>
              <w:jc w:val="center"/>
              <w:rPr>
                <w:color w:val="000000" w:themeColor="text1"/>
              </w:rPr>
            </w:pPr>
            <w:r w:rsidRPr="0020202E">
              <w:rPr>
                <w:color w:val="000000" w:themeColor="text1"/>
              </w:rPr>
              <w:lastRenderedPageBreak/>
              <w:t>Weekly Assignment</w:t>
            </w:r>
            <w:r w:rsidR="006209CB">
              <w:rPr>
                <w:color w:val="000000" w:themeColor="text1"/>
              </w:rPr>
              <w:t xml:space="preserve"> 8</w:t>
            </w:r>
          </w:p>
          <w:p w14:paraId="38CE3FAF" w14:textId="77777777" w:rsidR="0073378F" w:rsidRPr="0020202E" w:rsidRDefault="0073378F" w:rsidP="00443120">
            <w:pPr>
              <w:ind w:left="-27"/>
              <w:jc w:val="center"/>
              <w:rPr>
                <w:color w:val="000000" w:themeColor="text1"/>
              </w:rPr>
            </w:pPr>
          </w:p>
          <w:p w14:paraId="5B6DFFEE" w14:textId="77777777" w:rsidR="0073378F" w:rsidRPr="0020202E" w:rsidRDefault="0073378F" w:rsidP="00443120">
            <w:pPr>
              <w:ind w:left="-27"/>
              <w:jc w:val="center"/>
              <w:rPr>
                <w:color w:val="000000" w:themeColor="text1"/>
              </w:rPr>
            </w:pPr>
          </w:p>
        </w:tc>
        <w:tc>
          <w:tcPr>
            <w:tcW w:w="1288" w:type="dxa"/>
          </w:tcPr>
          <w:p w14:paraId="260021C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6E1BD036"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II.F.2.i.</w:t>
            </w:r>
          </w:p>
          <w:p w14:paraId="3C0FA56C"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II.F.1.c.</w:t>
            </w:r>
          </w:p>
          <w:p w14:paraId="3F49F92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13E8FE21" w14:textId="77777777" w:rsidR="0073378F" w:rsidRPr="0020202E" w:rsidRDefault="0073378F" w:rsidP="00443120">
            <w:pPr>
              <w:ind w:left="-27"/>
              <w:jc w:val="center"/>
              <w:rPr>
                <w:color w:val="000000" w:themeColor="text1"/>
              </w:rPr>
            </w:pPr>
            <w:r w:rsidRPr="0020202E">
              <w:rPr>
                <w:rFonts w:eastAsiaTheme="minorEastAsia"/>
                <w:color w:val="000000" w:themeColor="text1"/>
              </w:rPr>
              <w:t>V.G.2.g.</w:t>
            </w:r>
          </w:p>
        </w:tc>
      </w:tr>
      <w:tr w:rsidR="001F0856" w:rsidRPr="0020202E" w14:paraId="774EB2BF" w14:textId="77777777" w:rsidTr="00BF7C56">
        <w:tc>
          <w:tcPr>
            <w:tcW w:w="839" w:type="dxa"/>
          </w:tcPr>
          <w:p w14:paraId="3813338A" w14:textId="77777777" w:rsidR="0073378F" w:rsidRPr="0020202E" w:rsidRDefault="0073378F" w:rsidP="0073378F">
            <w:pPr>
              <w:jc w:val="center"/>
              <w:rPr>
                <w:color w:val="000000" w:themeColor="text1"/>
              </w:rPr>
            </w:pPr>
            <w:r w:rsidRPr="0020202E">
              <w:rPr>
                <w:color w:val="000000" w:themeColor="text1"/>
              </w:rPr>
              <w:t>11</w:t>
            </w:r>
          </w:p>
        </w:tc>
        <w:tc>
          <w:tcPr>
            <w:tcW w:w="1190" w:type="dxa"/>
          </w:tcPr>
          <w:p w14:paraId="53AD04C8" w14:textId="5B89FD5E" w:rsidR="0073378F" w:rsidRPr="0020202E" w:rsidRDefault="00E56ACA" w:rsidP="0073378F">
            <w:pPr>
              <w:jc w:val="center"/>
              <w:rPr>
                <w:color w:val="000000" w:themeColor="text1"/>
              </w:rPr>
            </w:pPr>
            <w:r w:rsidRPr="0020202E">
              <w:t>10/</w:t>
            </w:r>
            <w:r w:rsidR="00EC2CF8">
              <w:t>2</w:t>
            </w:r>
            <w:r w:rsidR="00405D94">
              <w:t>5</w:t>
            </w:r>
            <w:r w:rsidR="00EC2CF8">
              <w:t>/2</w:t>
            </w:r>
            <w:r w:rsidR="00405D94">
              <w:t>3</w:t>
            </w:r>
          </w:p>
        </w:tc>
        <w:tc>
          <w:tcPr>
            <w:tcW w:w="2529" w:type="dxa"/>
          </w:tcPr>
          <w:p w14:paraId="2F9D49B8" w14:textId="316AD5F7" w:rsidR="0073378F" w:rsidRDefault="0083190D" w:rsidP="0073378F">
            <w:pPr>
              <w:rPr>
                <w:color w:val="000000" w:themeColor="text1"/>
              </w:rPr>
            </w:pPr>
            <w:r>
              <w:rPr>
                <w:color w:val="000000" w:themeColor="text1"/>
              </w:rPr>
              <w:t>Understanding and treating substance use disorders with clients in crisis</w:t>
            </w:r>
          </w:p>
          <w:p w14:paraId="6A9F2923" w14:textId="76FA1DB2" w:rsidR="0083190D" w:rsidRDefault="0083190D" w:rsidP="0073378F">
            <w:pPr>
              <w:rPr>
                <w:color w:val="000000" w:themeColor="text1"/>
              </w:rPr>
            </w:pPr>
          </w:p>
          <w:p w14:paraId="74522AC6" w14:textId="071ED02F" w:rsidR="0083190D" w:rsidRDefault="0083190D" w:rsidP="0073378F">
            <w:pPr>
              <w:rPr>
                <w:color w:val="000000" w:themeColor="text1"/>
              </w:rPr>
            </w:pPr>
            <w:r>
              <w:rPr>
                <w:color w:val="000000" w:themeColor="text1"/>
              </w:rPr>
              <w:t>Risk assessment and intervention practice</w:t>
            </w:r>
          </w:p>
          <w:p w14:paraId="758E7B4E" w14:textId="77777777" w:rsidR="009B28E8" w:rsidRDefault="009B28E8" w:rsidP="0073378F">
            <w:pPr>
              <w:rPr>
                <w:color w:val="000000" w:themeColor="text1"/>
              </w:rPr>
            </w:pPr>
          </w:p>
          <w:p w14:paraId="0B7B3AC6" w14:textId="77777777" w:rsidR="009B28E8" w:rsidRPr="00151FEA" w:rsidRDefault="009B28E8" w:rsidP="0073378F">
            <w:pPr>
              <w:rPr>
                <w:i/>
                <w:iCs/>
                <w:color w:val="000000" w:themeColor="text1"/>
                <w:u w:val="single"/>
              </w:rPr>
            </w:pPr>
            <w:r w:rsidRPr="00151FEA">
              <w:rPr>
                <w:i/>
                <w:iCs/>
                <w:color w:val="000000" w:themeColor="text1"/>
                <w:u w:val="single"/>
              </w:rPr>
              <w:t xml:space="preserve">Guest Speaker: </w:t>
            </w:r>
          </w:p>
          <w:p w14:paraId="2A8621C3" w14:textId="6DF3B5F3" w:rsidR="00290F8B" w:rsidRPr="00290F8B" w:rsidRDefault="009B28E8" w:rsidP="0073378F">
            <w:pPr>
              <w:rPr>
                <w:i/>
                <w:iCs/>
                <w:color w:val="000000" w:themeColor="text1"/>
              </w:rPr>
            </w:pPr>
            <w:r w:rsidRPr="009B28E8">
              <w:rPr>
                <w:i/>
                <w:iCs/>
                <w:color w:val="000000" w:themeColor="text1"/>
              </w:rPr>
              <w:t>Chief Turner, Alexander City Police</w:t>
            </w:r>
          </w:p>
          <w:p w14:paraId="3FD14CCD" w14:textId="77777777" w:rsidR="0073378F" w:rsidRPr="0020202E" w:rsidRDefault="0073378F" w:rsidP="0086089F">
            <w:pPr>
              <w:rPr>
                <w:b/>
                <w:color w:val="000000" w:themeColor="text1"/>
              </w:rPr>
            </w:pPr>
          </w:p>
        </w:tc>
        <w:tc>
          <w:tcPr>
            <w:tcW w:w="2214" w:type="dxa"/>
          </w:tcPr>
          <w:p w14:paraId="5B7C2252" w14:textId="77777777" w:rsidR="0073378F" w:rsidRPr="0020202E" w:rsidRDefault="0073378F" w:rsidP="0073378F">
            <w:pPr>
              <w:rPr>
                <w:color w:val="000000" w:themeColor="text1"/>
              </w:rPr>
            </w:pPr>
            <w:r w:rsidRPr="0020202E">
              <w:rPr>
                <w:color w:val="000000" w:themeColor="text1"/>
              </w:rPr>
              <w:t>Ch. 7</w:t>
            </w:r>
          </w:p>
          <w:p w14:paraId="443D996D" w14:textId="77777777" w:rsidR="0073378F" w:rsidRPr="0020202E" w:rsidRDefault="0073378F" w:rsidP="0073378F">
            <w:pPr>
              <w:rPr>
                <w:b/>
                <w:color w:val="000000" w:themeColor="text1"/>
              </w:rPr>
            </w:pPr>
          </w:p>
          <w:p w14:paraId="0A33CB2F" w14:textId="77777777" w:rsidR="0073378F" w:rsidRPr="0020202E" w:rsidRDefault="0073378F" w:rsidP="0073378F">
            <w:pPr>
              <w:rPr>
                <w:color w:val="000000" w:themeColor="text1"/>
              </w:rPr>
            </w:pPr>
            <w:r w:rsidRPr="0020202E">
              <w:rPr>
                <w:color w:val="000000" w:themeColor="text1"/>
              </w:rPr>
              <w:t>Mills (2015)</w:t>
            </w:r>
          </w:p>
        </w:tc>
        <w:tc>
          <w:tcPr>
            <w:tcW w:w="1856" w:type="dxa"/>
          </w:tcPr>
          <w:p w14:paraId="000682B9" w14:textId="3069280F" w:rsidR="0073378F" w:rsidRPr="0020202E" w:rsidRDefault="0073378F" w:rsidP="00443120">
            <w:pPr>
              <w:ind w:left="-27"/>
              <w:jc w:val="center"/>
              <w:rPr>
                <w:color w:val="000000" w:themeColor="text1"/>
              </w:rPr>
            </w:pPr>
            <w:r w:rsidRPr="0020202E">
              <w:rPr>
                <w:color w:val="000000" w:themeColor="text1"/>
              </w:rPr>
              <w:t>Weekly Assignment</w:t>
            </w:r>
            <w:r w:rsidR="006209CB">
              <w:rPr>
                <w:color w:val="000000" w:themeColor="text1"/>
              </w:rPr>
              <w:t xml:space="preserve"> 9</w:t>
            </w:r>
          </w:p>
          <w:p w14:paraId="14D1B2F9" w14:textId="7169BB50" w:rsidR="0073378F" w:rsidRPr="0020202E" w:rsidRDefault="0073378F" w:rsidP="00443120">
            <w:pPr>
              <w:ind w:left="-27"/>
              <w:jc w:val="center"/>
              <w:rPr>
                <w:color w:val="000000" w:themeColor="text1"/>
              </w:rPr>
            </w:pPr>
          </w:p>
        </w:tc>
        <w:tc>
          <w:tcPr>
            <w:tcW w:w="1288" w:type="dxa"/>
          </w:tcPr>
          <w:p w14:paraId="4BCBC40A" w14:textId="77777777" w:rsidR="0073378F" w:rsidRPr="0020202E" w:rsidRDefault="0073378F" w:rsidP="00443120">
            <w:pPr>
              <w:ind w:left="-27"/>
              <w:jc w:val="center"/>
              <w:rPr>
                <w:color w:val="000000" w:themeColor="text1"/>
              </w:rPr>
            </w:pPr>
            <w:r w:rsidRPr="0020202E">
              <w:rPr>
                <w:color w:val="000000" w:themeColor="text1"/>
              </w:rPr>
              <w:t>II.F.1.c.</w:t>
            </w:r>
          </w:p>
          <w:p w14:paraId="632C8300" w14:textId="77777777" w:rsidR="0073378F" w:rsidRPr="0020202E" w:rsidRDefault="0073378F" w:rsidP="00443120">
            <w:pPr>
              <w:ind w:left="-27"/>
              <w:jc w:val="center"/>
              <w:rPr>
                <w:rFonts w:eastAsiaTheme="minorEastAsia"/>
                <w:color w:val="000000" w:themeColor="text1"/>
              </w:rPr>
            </w:pPr>
            <w:r w:rsidRPr="0020202E">
              <w:rPr>
                <w:color w:val="000000" w:themeColor="text1"/>
              </w:rPr>
              <w:t>II.F.1.i.</w:t>
            </w:r>
          </w:p>
          <w:p w14:paraId="3DAA76AF"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4F97EFB0"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V.C.2.e.</w:t>
            </w:r>
          </w:p>
          <w:p w14:paraId="12D32428"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491ED79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V.D.2.g.</w:t>
            </w:r>
          </w:p>
          <w:p w14:paraId="3F428E0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V.G.2.i.</w:t>
            </w:r>
          </w:p>
        </w:tc>
      </w:tr>
      <w:tr w:rsidR="001F0856" w:rsidRPr="0020202E" w14:paraId="4290422F" w14:textId="77777777" w:rsidTr="00BF7C56">
        <w:tc>
          <w:tcPr>
            <w:tcW w:w="839" w:type="dxa"/>
          </w:tcPr>
          <w:p w14:paraId="2F1B9622" w14:textId="7240BD35" w:rsidR="0073378F" w:rsidRPr="0020202E" w:rsidRDefault="0073378F" w:rsidP="0073378F">
            <w:pPr>
              <w:jc w:val="center"/>
              <w:rPr>
                <w:color w:val="000000" w:themeColor="text1"/>
              </w:rPr>
            </w:pPr>
            <w:r w:rsidRPr="0020202E">
              <w:rPr>
                <w:color w:val="000000" w:themeColor="text1"/>
              </w:rPr>
              <w:t>1</w:t>
            </w:r>
            <w:r w:rsidR="00BF7C56">
              <w:rPr>
                <w:color w:val="000000" w:themeColor="text1"/>
              </w:rPr>
              <w:t>2</w:t>
            </w:r>
          </w:p>
        </w:tc>
        <w:tc>
          <w:tcPr>
            <w:tcW w:w="1190" w:type="dxa"/>
          </w:tcPr>
          <w:p w14:paraId="505B6A45" w14:textId="3BA07974" w:rsidR="0073378F" w:rsidRPr="0020202E" w:rsidRDefault="00E56ACA" w:rsidP="0073378F">
            <w:pPr>
              <w:jc w:val="center"/>
              <w:rPr>
                <w:color w:val="000000" w:themeColor="text1"/>
              </w:rPr>
            </w:pPr>
            <w:r w:rsidRPr="0020202E">
              <w:t>11/</w:t>
            </w:r>
            <w:r w:rsidR="00405D94">
              <w:t>1/</w:t>
            </w:r>
            <w:r w:rsidR="00EC2CF8">
              <w:t>2</w:t>
            </w:r>
            <w:r w:rsidR="00405D94">
              <w:t>3</w:t>
            </w:r>
          </w:p>
        </w:tc>
        <w:tc>
          <w:tcPr>
            <w:tcW w:w="2529" w:type="dxa"/>
          </w:tcPr>
          <w:p w14:paraId="15FF2DF9" w14:textId="5431F22A" w:rsidR="003B6680" w:rsidRDefault="003B6680" w:rsidP="009A29F5">
            <w:pPr>
              <w:rPr>
                <w:color w:val="000000" w:themeColor="text1"/>
              </w:rPr>
            </w:pPr>
            <w:r>
              <w:rPr>
                <w:color w:val="000000" w:themeColor="text1"/>
              </w:rPr>
              <w:t>Emergency preparedness and response in the community, workplace, schools, &amp; universities</w:t>
            </w:r>
          </w:p>
          <w:p w14:paraId="272A19EF" w14:textId="77777777" w:rsidR="003B6680" w:rsidRDefault="003B6680" w:rsidP="009A29F5">
            <w:pPr>
              <w:rPr>
                <w:color w:val="000000" w:themeColor="text1"/>
              </w:rPr>
            </w:pPr>
          </w:p>
          <w:p w14:paraId="1772F48B" w14:textId="3A3E8F02" w:rsidR="009A29F5" w:rsidRDefault="002834B6" w:rsidP="009A29F5">
            <w:pPr>
              <w:rPr>
                <w:color w:val="000000" w:themeColor="text1"/>
              </w:rPr>
            </w:pPr>
            <w:r>
              <w:rPr>
                <w:color w:val="000000" w:themeColor="text1"/>
              </w:rPr>
              <w:t xml:space="preserve">Responding to </w:t>
            </w:r>
            <w:r w:rsidR="00664737">
              <w:rPr>
                <w:color w:val="000000" w:themeColor="text1"/>
              </w:rPr>
              <w:t>c</w:t>
            </w:r>
            <w:r>
              <w:rPr>
                <w:color w:val="000000" w:themeColor="text1"/>
              </w:rPr>
              <w:t xml:space="preserve">ommunity </w:t>
            </w:r>
            <w:r w:rsidR="00664737">
              <w:rPr>
                <w:color w:val="000000" w:themeColor="text1"/>
              </w:rPr>
              <w:t>v</w:t>
            </w:r>
            <w:r>
              <w:rPr>
                <w:color w:val="000000" w:themeColor="text1"/>
              </w:rPr>
              <w:t xml:space="preserve">iolence and </w:t>
            </w:r>
            <w:r w:rsidR="00664737">
              <w:rPr>
                <w:color w:val="000000" w:themeColor="text1"/>
              </w:rPr>
              <w:t>c</w:t>
            </w:r>
            <w:r>
              <w:rPr>
                <w:color w:val="000000" w:themeColor="text1"/>
              </w:rPr>
              <w:t xml:space="preserve">ommunity </w:t>
            </w:r>
            <w:r w:rsidR="00664737">
              <w:rPr>
                <w:color w:val="000000" w:themeColor="text1"/>
              </w:rPr>
              <w:t>t</w:t>
            </w:r>
            <w:r>
              <w:rPr>
                <w:color w:val="000000" w:themeColor="text1"/>
              </w:rPr>
              <w:t>rauma</w:t>
            </w:r>
          </w:p>
          <w:p w14:paraId="26D3B85E" w14:textId="77777777" w:rsidR="00CE4C6C" w:rsidRDefault="00CE4C6C" w:rsidP="009A29F5">
            <w:pPr>
              <w:rPr>
                <w:color w:val="000000" w:themeColor="text1"/>
              </w:rPr>
            </w:pPr>
          </w:p>
          <w:p w14:paraId="01871745" w14:textId="0B22E410" w:rsidR="00CE4C6C" w:rsidRPr="0020202E" w:rsidRDefault="00CE4C6C" w:rsidP="009A29F5">
            <w:pPr>
              <w:rPr>
                <w:color w:val="000000" w:themeColor="text1"/>
              </w:rPr>
            </w:pPr>
            <w:r>
              <w:rPr>
                <w:color w:val="000000" w:themeColor="text1"/>
              </w:rPr>
              <w:t>Class Workshop</w:t>
            </w:r>
            <w:r w:rsidR="00290F8B">
              <w:rPr>
                <w:color w:val="000000" w:themeColor="text1"/>
              </w:rPr>
              <w:t xml:space="preserve"> 2:30 PM CST </w:t>
            </w:r>
          </w:p>
          <w:p w14:paraId="301C278D" w14:textId="77777777" w:rsidR="009A29F5" w:rsidRPr="0020202E" w:rsidRDefault="009A29F5" w:rsidP="0073378F">
            <w:pPr>
              <w:rPr>
                <w:color w:val="000000" w:themeColor="text1"/>
              </w:rPr>
            </w:pPr>
          </w:p>
        </w:tc>
        <w:tc>
          <w:tcPr>
            <w:tcW w:w="2214" w:type="dxa"/>
          </w:tcPr>
          <w:p w14:paraId="432628C2" w14:textId="77777777" w:rsidR="008C7B7F" w:rsidRPr="0020202E" w:rsidRDefault="008C7B7F" w:rsidP="008C7B7F">
            <w:pPr>
              <w:rPr>
                <w:color w:val="000000" w:themeColor="text1"/>
              </w:rPr>
            </w:pPr>
            <w:r w:rsidRPr="0020202E">
              <w:rPr>
                <w:color w:val="000000" w:themeColor="text1"/>
              </w:rPr>
              <w:t>Ch. 12 &amp;13</w:t>
            </w:r>
          </w:p>
          <w:p w14:paraId="29F680D5" w14:textId="1AB39FDB" w:rsidR="008C7B7F" w:rsidRDefault="008C7B7F" w:rsidP="008C7B7F">
            <w:pPr>
              <w:rPr>
                <w:color w:val="000000" w:themeColor="text1"/>
              </w:rPr>
            </w:pPr>
          </w:p>
          <w:p w14:paraId="7227A2C6" w14:textId="5EDC9284" w:rsidR="00822575" w:rsidRDefault="00822575" w:rsidP="00822575">
            <w:pPr>
              <w:rPr>
                <w:color w:val="000000" w:themeColor="text1"/>
              </w:rPr>
            </w:pPr>
            <w:r>
              <w:rPr>
                <w:color w:val="000000" w:themeColor="text1"/>
              </w:rPr>
              <w:t>Duffey &amp; Haberstroh (2020): Ch</w:t>
            </w:r>
            <w:r w:rsidR="0019118E">
              <w:rPr>
                <w:color w:val="000000" w:themeColor="text1"/>
              </w:rPr>
              <w:t>.</w:t>
            </w:r>
            <w:r>
              <w:rPr>
                <w:color w:val="000000" w:themeColor="text1"/>
              </w:rPr>
              <w:t xml:space="preserve"> 13 &amp; 14</w:t>
            </w:r>
          </w:p>
          <w:p w14:paraId="78085166" w14:textId="77777777" w:rsidR="00822575" w:rsidRPr="0020202E" w:rsidRDefault="00822575" w:rsidP="008C7B7F">
            <w:pPr>
              <w:rPr>
                <w:color w:val="000000" w:themeColor="text1"/>
              </w:rPr>
            </w:pPr>
          </w:p>
          <w:p w14:paraId="70B9237F" w14:textId="77777777" w:rsidR="008C7B7F" w:rsidRPr="0020202E" w:rsidRDefault="008C7B7F" w:rsidP="008C7B7F">
            <w:pPr>
              <w:rPr>
                <w:color w:val="000000" w:themeColor="text1"/>
              </w:rPr>
            </w:pPr>
            <w:r w:rsidRPr="0020202E">
              <w:rPr>
                <w:color w:val="000000" w:themeColor="text1"/>
              </w:rPr>
              <w:t>American Red Cross (n.d.)</w:t>
            </w:r>
          </w:p>
          <w:p w14:paraId="0993C137" w14:textId="77777777" w:rsidR="008C7B7F" w:rsidRPr="0020202E" w:rsidRDefault="008C7B7F" w:rsidP="008C7B7F">
            <w:pPr>
              <w:rPr>
                <w:color w:val="000000" w:themeColor="text1"/>
              </w:rPr>
            </w:pPr>
          </w:p>
          <w:p w14:paraId="04681B0C" w14:textId="57FEB231" w:rsidR="008C7B7F" w:rsidRPr="0020202E" w:rsidRDefault="008C7B7F" w:rsidP="008C7B7F">
            <w:pPr>
              <w:rPr>
                <w:color w:val="000000" w:themeColor="text1"/>
              </w:rPr>
            </w:pPr>
            <w:r w:rsidRPr="0020202E">
              <w:rPr>
                <w:color w:val="000000" w:themeColor="text1"/>
              </w:rPr>
              <w:t>SAMHSA (2013)</w:t>
            </w:r>
          </w:p>
          <w:p w14:paraId="28E25A73" w14:textId="77777777" w:rsidR="009A29F5" w:rsidRPr="0020202E" w:rsidRDefault="009A29F5" w:rsidP="008C7B7F">
            <w:pPr>
              <w:rPr>
                <w:color w:val="000000" w:themeColor="text1"/>
              </w:rPr>
            </w:pPr>
          </w:p>
          <w:p w14:paraId="0EB4C55F" w14:textId="60B1EF4E" w:rsidR="009A29F5" w:rsidRDefault="009A29F5" w:rsidP="008C7B7F">
            <w:pPr>
              <w:rPr>
                <w:color w:val="000000" w:themeColor="text1"/>
              </w:rPr>
            </w:pPr>
            <w:r w:rsidRPr="0020202E">
              <w:rPr>
                <w:color w:val="000000" w:themeColor="text1"/>
              </w:rPr>
              <w:t>Bemak &amp; Chung (2017)</w:t>
            </w:r>
          </w:p>
          <w:p w14:paraId="2536754E" w14:textId="353EEF61" w:rsidR="00664737" w:rsidRDefault="00664737" w:rsidP="008C7B7F">
            <w:pPr>
              <w:rPr>
                <w:color w:val="000000" w:themeColor="text1"/>
              </w:rPr>
            </w:pPr>
          </w:p>
          <w:p w14:paraId="4A721F00" w14:textId="3B6EE4DB" w:rsidR="00664737" w:rsidRPr="0020202E" w:rsidRDefault="00664737" w:rsidP="008C7B7F">
            <w:pPr>
              <w:rPr>
                <w:color w:val="000000" w:themeColor="text1"/>
              </w:rPr>
            </w:pPr>
            <w:r w:rsidRPr="007E2F09">
              <w:rPr>
                <w:b/>
                <w:bCs/>
                <w:color w:val="000000" w:themeColor="text1"/>
              </w:rPr>
              <w:t>SC:</w:t>
            </w:r>
            <w:r>
              <w:rPr>
                <w:color w:val="000000" w:themeColor="text1"/>
              </w:rPr>
              <w:t xml:space="preserve"> </w:t>
            </w:r>
            <w:r>
              <w:t>Klingman (1987)</w:t>
            </w:r>
            <w:r w:rsidR="00E50454">
              <w:t xml:space="preserve"> &amp; Weinberg (1990)</w:t>
            </w:r>
          </w:p>
          <w:p w14:paraId="48048DF3" w14:textId="77777777" w:rsidR="0073378F" w:rsidRPr="0020202E" w:rsidRDefault="0073378F" w:rsidP="008C7B7F">
            <w:pPr>
              <w:rPr>
                <w:color w:val="000000" w:themeColor="text1"/>
              </w:rPr>
            </w:pPr>
          </w:p>
        </w:tc>
        <w:tc>
          <w:tcPr>
            <w:tcW w:w="1856" w:type="dxa"/>
          </w:tcPr>
          <w:p w14:paraId="67F12B9A" w14:textId="77777777" w:rsidR="00443120" w:rsidRPr="0020202E" w:rsidRDefault="00443120" w:rsidP="00443120">
            <w:pPr>
              <w:jc w:val="center"/>
              <w:rPr>
                <w:b/>
                <w:bCs/>
              </w:rPr>
            </w:pPr>
          </w:p>
          <w:p w14:paraId="0840012E" w14:textId="73D3DE6E" w:rsidR="00BF7C56" w:rsidRPr="0020202E" w:rsidRDefault="00BF7C56" w:rsidP="00BF7C56">
            <w:pPr>
              <w:jc w:val="center"/>
            </w:pPr>
            <w:r w:rsidRPr="0020202E">
              <w:t>Weekly Assignment</w:t>
            </w:r>
            <w:r w:rsidR="006209CB">
              <w:t xml:space="preserve"> 10</w:t>
            </w:r>
          </w:p>
          <w:p w14:paraId="2A229BC6" w14:textId="56EAB955" w:rsidR="00E56ACA" w:rsidRPr="0020202E" w:rsidRDefault="00E56ACA" w:rsidP="00443120">
            <w:pPr>
              <w:jc w:val="center"/>
              <w:rPr>
                <w:b/>
                <w:color w:val="000000" w:themeColor="text1"/>
              </w:rPr>
            </w:pPr>
          </w:p>
        </w:tc>
        <w:tc>
          <w:tcPr>
            <w:tcW w:w="1288" w:type="dxa"/>
          </w:tcPr>
          <w:p w14:paraId="0CBEB2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II.F.2.g.</w:t>
            </w:r>
          </w:p>
          <w:p w14:paraId="0ADF35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II.F.2.i.</w:t>
            </w:r>
          </w:p>
          <w:p w14:paraId="3020AC15"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II.F.1.c.</w:t>
            </w:r>
          </w:p>
          <w:p w14:paraId="70765F98"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II.F.5.m.</w:t>
            </w:r>
          </w:p>
          <w:p w14:paraId="083E2C61"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V.C.3.b.</w:t>
            </w:r>
          </w:p>
          <w:p w14:paraId="543936EA"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V.D.2.h.</w:t>
            </w:r>
          </w:p>
          <w:p w14:paraId="31FC9942" w14:textId="77777777" w:rsidR="0073378F" w:rsidRPr="0020202E" w:rsidRDefault="008C7B7F" w:rsidP="00443120">
            <w:pPr>
              <w:ind w:left="-27"/>
              <w:jc w:val="center"/>
              <w:rPr>
                <w:rFonts w:eastAsiaTheme="minorEastAsia"/>
                <w:color w:val="000000" w:themeColor="text1"/>
              </w:rPr>
            </w:pPr>
            <w:r w:rsidRPr="0020202E">
              <w:rPr>
                <w:rFonts w:eastAsiaTheme="minorEastAsia"/>
                <w:color w:val="000000" w:themeColor="text1"/>
              </w:rPr>
              <w:t>V.G.2.g.</w:t>
            </w:r>
          </w:p>
        </w:tc>
      </w:tr>
      <w:tr w:rsidR="00BF7C56" w:rsidRPr="0020202E" w14:paraId="0D065F39" w14:textId="77777777" w:rsidTr="00B13C2A">
        <w:tc>
          <w:tcPr>
            <w:tcW w:w="839" w:type="dxa"/>
          </w:tcPr>
          <w:p w14:paraId="3BACAD69" w14:textId="0E92E6A3" w:rsidR="00BF7C56" w:rsidRPr="0020202E" w:rsidRDefault="00BF7C56" w:rsidP="0073378F">
            <w:pPr>
              <w:jc w:val="center"/>
              <w:rPr>
                <w:color w:val="000000" w:themeColor="text1"/>
              </w:rPr>
            </w:pPr>
            <w:r>
              <w:rPr>
                <w:color w:val="000000" w:themeColor="text1"/>
              </w:rPr>
              <w:t>13</w:t>
            </w:r>
          </w:p>
        </w:tc>
        <w:tc>
          <w:tcPr>
            <w:tcW w:w="1190" w:type="dxa"/>
          </w:tcPr>
          <w:p w14:paraId="6A855A3A" w14:textId="449883A8" w:rsidR="00BF7C56" w:rsidRPr="0020202E" w:rsidRDefault="00BF7C56" w:rsidP="0073378F">
            <w:pPr>
              <w:jc w:val="center"/>
            </w:pPr>
            <w:r>
              <w:t>11/</w:t>
            </w:r>
            <w:r w:rsidR="00405D94">
              <w:t>8</w:t>
            </w:r>
            <w:r>
              <w:t>/2</w:t>
            </w:r>
            <w:r w:rsidR="00405D94">
              <w:t>3</w:t>
            </w:r>
          </w:p>
        </w:tc>
        <w:tc>
          <w:tcPr>
            <w:tcW w:w="4743" w:type="dxa"/>
            <w:gridSpan w:val="2"/>
          </w:tcPr>
          <w:p w14:paraId="1117B460" w14:textId="77777777" w:rsidR="00BF7C56" w:rsidRPr="0020202E" w:rsidRDefault="00BF7C56" w:rsidP="002834B6">
            <w:pPr>
              <w:jc w:val="center"/>
              <w:rPr>
                <w:b/>
                <w:bCs/>
                <w:color w:val="000000" w:themeColor="text1"/>
              </w:rPr>
            </w:pPr>
            <w:r w:rsidRPr="0020202E">
              <w:rPr>
                <w:b/>
                <w:bCs/>
                <w:color w:val="000000" w:themeColor="text1"/>
              </w:rPr>
              <w:t>Risk Assessment and Intervention: Skill Demonstrations</w:t>
            </w:r>
          </w:p>
          <w:p w14:paraId="635C2905" w14:textId="77777777" w:rsidR="00BF7C56" w:rsidRPr="0020202E" w:rsidRDefault="00BF7C56" w:rsidP="008C7B7F">
            <w:pPr>
              <w:rPr>
                <w:color w:val="000000" w:themeColor="text1"/>
              </w:rPr>
            </w:pPr>
          </w:p>
        </w:tc>
        <w:tc>
          <w:tcPr>
            <w:tcW w:w="1856" w:type="dxa"/>
          </w:tcPr>
          <w:p w14:paraId="619E7E5B" w14:textId="66F22689" w:rsidR="00BF7C56" w:rsidRPr="0020202E" w:rsidRDefault="00BF7C56" w:rsidP="003D5B80">
            <w:pPr>
              <w:jc w:val="center"/>
              <w:rPr>
                <w:b/>
                <w:bCs/>
              </w:rPr>
            </w:pPr>
            <w:r w:rsidRPr="0020202E">
              <w:rPr>
                <w:b/>
                <w:color w:val="000000" w:themeColor="text1"/>
              </w:rPr>
              <w:t>Crisis Intervention Demonstrations</w:t>
            </w:r>
          </w:p>
        </w:tc>
        <w:tc>
          <w:tcPr>
            <w:tcW w:w="1288" w:type="dxa"/>
          </w:tcPr>
          <w:p w14:paraId="5E72A304"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II.F.2.g.</w:t>
            </w:r>
          </w:p>
          <w:p w14:paraId="6EE4C7E3"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II.F.2.i.</w:t>
            </w:r>
          </w:p>
          <w:p w14:paraId="59D5494C"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II.F.5.l.</w:t>
            </w:r>
          </w:p>
          <w:p w14:paraId="6669CFEF"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lastRenderedPageBreak/>
              <w:t>V.C.3.b.</w:t>
            </w:r>
          </w:p>
          <w:p w14:paraId="18624539" w14:textId="045AF02D"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V.D.2.h.</w:t>
            </w:r>
          </w:p>
        </w:tc>
      </w:tr>
      <w:tr w:rsidR="001F0856" w:rsidRPr="0020202E" w14:paraId="7BE28B2F" w14:textId="77777777" w:rsidTr="00E06CFA">
        <w:tc>
          <w:tcPr>
            <w:tcW w:w="839" w:type="dxa"/>
            <w:shd w:val="clear" w:color="auto" w:fill="DBE5F1" w:themeFill="accent1" w:themeFillTint="33"/>
          </w:tcPr>
          <w:p w14:paraId="3347CA4F" w14:textId="77777777" w:rsidR="008C7B7F" w:rsidRPr="0020202E" w:rsidRDefault="00781B15" w:rsidP="0073378F">
            <w:pPr>
              <w:jc w:val="center"/>
              <w:rPr>
                <w:color w:val="000000" w:themeColor="text1"/>
              </w:rPr>
            </w:pPr>
            <w:r w:rsidRPr="0020202E">
              <w:rPr>
                <w:color w:val="000000" w:themeColor="text1"/>
              </w:rPr>
              <w:lastRenderedPageBreak/>
              <w:t>14</w:t>
            </w:r>
          </w:p>
        </w:tc>
        <w:tc>
          <w:tcPr>
            <w:tcW w:w="1190" w:type="dxa"/>
            <w:shd w:val="clear" w:color="auto" w:fill="DBE5F1" w:themeFill="accent1" w:themeFillTint="33"/>
          </w:tcPr>
          <w:p w14:paraId="64290C3E" w14:textId="2FCFCDC5" w:rsidR="008C7B7F" w:rsidRPr="0020202E" w:rsidRDefault="00E56ACA" w:rsidP="0073378F">
            <w:pPr>
              <w:jc w:val="center"/>
              <w:rPr>
                <w:color w:val="000000" w:themeColor="text1"/>
              </w:rPr>
            </w:pPr>
            <w:r w:rsidRPr="0020202E">
              <w:t>11/</w:t>
            </w:r>
            <w:r w:rsidR="00EC2CF8">
              <w:t>1</w:t>
            </w:r>
            <w:r w:rsidR="00405D94">
              <w:t>5</w:t>
            </w:r>
            <w:r w:rsidR="00EC2CF8">
              <w:t>/2</w:t>
            </w:r>
            <w:r w:rsidR="00405D94">
              <w:t>3</w:t>
            </w:r>
          </w:p>
        </w:tc>
        <w:tc>
          <w:tcPr>
            <w:tcW w:w="4743" w:type="dxa"/>
            <w:gridSpan w:val="2"/>
            <w:shd w:val="clear" w:color="auto" w:fill="DBE5F1" w:themeFill="accent1" w:themeFillTint="33"/>
          </w:tcPr>
          <w:p w14:paraId="26701541" w14:textId="23587386" w:rsidR="008C7B7F" w:rsidRDefault="007A0BD5" w:rsidP="00B93591">
            <w:pPr>
              <w:ind w:left="-27"/>
              <w:jc w:val="center"/>
              <w:rPr>
                <w:bCs/>
                <w:color w:val="000000" w:themeColor="text1"/>
              </w:rPr>
            </w:pPr>
            <w:r>
              <w:rPr>
                <w:bCs/>
                <w:color w:val="000000" w:themeColor="text1"/>
              </w:rPr>
              <w:t>Independent study</w:t>
            </w:r>
            <w:r w:rsidR="00405D94">
              <w:rPr>
                <w:bCs/>
                <w:color w:val="000000" w:themeColor="text1"/>
              </w:rPr>
              <w:t>/Class Work Day</w:t>
            </w:r>
          </w:p>
          <w:p w14:paraId="63616147" w14:textId="77777777" w:rsidR="00405D94" w:rsidRDefault="00405D94" w:rsidP="00B93591">
            <w:pPr>
              <w:ind w:left="-27"/>
              <w:jc w:val="center"/>
              <w:rPr>
                <w:bCs/>
                <w:color w:val="000000" w:themeColor="text1"/>
              </w:rPr>
            </w:pPr>
          </w:p>
          <w:p w14:paraId="249F3E69" w14:textId="077F811B" w:rsidR="00405D94" w:rsidRPr="007A0BD5" w:rsidRDefault="00405D94" w:rsidP="00405D94">
            <w:pPr>
              <w:jc w:val="center"/>
              <w:rPr>
                <w:bCs/>
                <w:color w:val="000000" w:themeColor="text1"/>
              </w:rPr>
            </w:pPr>
          </w:p>
        </w:tc>
        <w:tc>
          <w:tcPr>
            <w:tcW w:w="1856" w:type="dxa"/>
            <w:shd w:val="clear" w:color="auto" w:fill="DBE5F1" w:themeFill="accent1" w:themeFillTint="33"/>
          </w:tcPr>
          <w:p w14:paraId="46D448FB" w14:textId="72C3359D" w:rsidR="008C7B7F" w:rsidRDefault="00B93591" w:rsidP="00405D94">
            <w:pPr>
              <w:jc w:val="center"/>
              <w:rPr>
                <w:rFonts w:eastAsiaTheme="minorEastAsia"/>
                <w:b/>
                <w:bCs/>
                <w:color w:val="000000" w:themeColor="text1"/>
              </w:rPr>
            </w:pPr>
            <w:r w:rsidRPr="00B93591">
              <w:rPr>
                <w:rFonts w:eastAsiaTheme="minorEastAsia"/>
                <w:b/>
                <w:bCs/>
                <w:color w:val="000000" w:themeColor="text1"/>
              </w:rPr>
              <w:t>Crisis Intervention Documentation Due</w:t>
            </w:r>
            <w:r w:rsidR="00A875F3">
              <w:rPr>
                <w:rFonts w:eastAsiaTheme="minorEastAsia"/>
                <w:b/>
                <w:bCs/>
                <w:color w:val="000000" w:themeColor="text1"/>
              </w:rPr>
              <w:t xml:space="preserve"> by midnight </w:t>
            </w:r>
          </w:p>
          <w:p w14:paraId="474570EA" w14:textId="77777777" w:rsidR="003D5B80" w:rsidRDefault="003D5B80" w:rsidP="00BF7C56">
            <w:pPr>
              <w:ind w:left="-27"/>
              <w:jc w:val="center"/>
              <w:rPr>
                <w:rFonts w:eastAsiaTheme="minorEastAsia"/>
                <w:b/>
                <w:bCs/>
                <w:color w:val="000000" w:themeColor="text1"/>
              </w:rPr>
            </w:pPr>
          </w:p>
          <w:p w14:paraId="233D82A0" w14:textId="2CE1C5E3" w:rsidR="00B93591" w:rsidRPr="00A875F3" w:rsidRDefault="003D5B80" w:rsidP="00A875F3">
            <w:pPr>
              <w:jc w:val="center"/>
              <w:rPr>
                <w:b/>
                <w:color w:val="000000" w:themeColor="text1"/>
              </w:rPr>
            </w:pPr>
            <w:r w:rsidRPr="0020202E">
              <w:rPr>
                <w:b/>
                <w:bCs/>
              </w:rPr>
              <w:t>Crisis Memoir Due</w:t>
            </w:r>
            <w:r w:rsidRPr="0020202E">
              <w:rPr>
                <w:b/>
                <w:color w:val="000000" w:themeColor="text1"/>
              </w:rPr>
              <w:t xml:space="preserve"> </w:t>
            </w:r>
            <w:r w:rsidR="00A875F3">
              <w:rPr>
                <w:b/>
                <w:color w:val="000000" w:themeColor="text1"/>
              </w:rPr>
              <w:t>by midnight</w:t>
            </w:r>
          </w:p>
        </w:tc>
        <w:tc>
          <w:tcPr>
            <w:tcW w:w="1288" w:type="dxa"/>
            <w:shd w:val="clear" w:color="auto" w:fill="DBE5F1" w:themeFill="accent1" w:themeFillTint="33"/>
          </w:tcPr>
          <w:p w14:paraId="09C8EAC0" w14:textId="77777777" w:rsidR="008C7B7F" w:rsidRPr="0020202E" w:rsidRDefault="008C7B7F" w:rsidP="00443120">
            <w:pPr>
              <w:ind w:left="-27"/>
              <w:jc w:val="center"/>
              <w:rPr>
                <w:b/>
                <w:color w:val="000000" w:themeColor="text1"/>
              </w:rPr>
            </w:pPr>
            <w:r w:rsidRPr="0020202E">
              <w:rPr>
                <w:color w:val="000000" w:themeColor="text1"/>
              </w:rPr>
              <w:t>II.F.1.c.; II.F.1.i.; II.F.2.g; II.F.2.i.; II.F.5.l;</w:t>
            </w:r>
          </w:p>
        </w:tc>
      </w:tr>
      <w:tr w:rsidR="001F0856" w:rsidRPr="0020202E" w14:paraId="4A28DA89" w14:textId="77777777" w:rsidTr="00E06CFA">
        <w:tc>
          <w:tcPr>
            <w:tcW w:w="839" w:type="dxa"/>
            <w:shd w:val="clear" w:color="auto" w:fill="DBE5F1" w:themeFill="accent1" w:themeFillTint="33"/>
          </w:tcPr>
          <w:p w14:paraId="3D027632" w14:textId="77777777" w:rsidR="00781B15" w:rsidRPr="0020202E" w:rsidRDefault="00781B15" w:rsidP="0073378F">
            <w:pPr>
              <w:jc w:val="center"/>
              <w:rPr>
                <w:color w:val="000000" w:themeColor="text1"/>
              </w:rPr>
            </w:pPr>
            <w:r w:rsidRPr="0020202E">
              <w:rPr>
                <w:color w:val="000000" w:themeColor="text1"/>
              </w:rPr>
              <w:t>15</w:t>
            </w:r>
          </w:p>
        </w:tc>
        <w:tc>
          <w:tcPr>
            <w:tcW w:w="1190" w:type="dxa"/>
            <w:shd w:val="clear" w:color="auto" w:fill="DBE5F1" w:themeFill="accent1" w:themeFillTint="33"/>
          </w:tcPr>
          <w:p w14:paraId="227D3A34" w14:textId="36834508" w:rsidR="00781B15" w:rsidRPr="0020202E" w:rsidRDefault="00E56ACA" w:rsidP="0073378F">
            <w:pPr>
              <w:jc w:val="center"/>
              <w:rPr>
                <w:color w:val="000000" w:themeColor="text1"/>
              </w:rPr>
            </w:pPr>
            <w:r w:rsidRPr="0020202E">
              <w:t>11/</w:t>
            </w:r>
            <w:r w:rsidR="00EC2CF8">
              <w:t>23/22</w:t>
            </w:r>
          </w:p>
        </w:tc>
        <w:tc>
          <w:tcPr>
            <w:tcW w:w="7887" w:type="dxa"/>
            <w:gridSpan w:val="4"/>
            <w:shd w:val="clear" w:color="auto" w:fill="DBE5F1" w:themeFill="accent1" w:themeFillTint="33"/>
          </w:tcPr>
          <w:p w14:paraId="560D5C55" w14:textId="77777777" w:rsidR="00781B15" w:rsidRDefault="00781B15" w:rsidP="00781B15">
            <w:pPr>
              <w:ind w:left="-27"/>
              <w:jc w:val="center"/>
              <w:rPr>
                <w:color w:val="000000" w:themeColor="text1"/>
              </w:rPr>
            </w:pPr>
            <w:r w:rsidRPr="0020202E">
              <w:rPr>
                <w:color w:val="000000" w:themeColor="text1"/>
              </w:rPr>
              <w:t>THANKSGIVING BREAK</w:t>
            </w:r>
          </w:p>
          <w:p w14:paraId="392E8ECB" w14:textId="34F5D587" w:rsidR="00B93591" w:rsidRPr="0020202E" w:rsidRDefault="00B93591" w:rsidP="00781B15">
            <w:pPr>
              <w:ind w:left="-27"/>
              <w:jc w:val="center"/>
              <w:rPr>
                <w:color w:val="000000" w:themeColor="text1"/>
              </w:rPr>
            </w:pPr>
          </w:p>
        </w:tc>
      </w:tr>
      <w:tr w:rsidR="00B93591" w:rsidRPr="0020202E" w14:paraId="732B6A68" w14:textId="77777777" w:rsidTr="00A656E7">
        <w:tc>
          <w:tcPr>
            <w:tcW w:w="839" w:type="dxa"/>
          </w:tcPr>
          <w:p w14:paraId="1090CEA8" w14:textId="41DD1DF3" w:rsidR="00B93591" w:rsidRPr="0020202E" w:rsidRDefault="00B93591" w:rsidP="00A656E7">
            <w:pPr>
              <w:jc w:val="center"/>
              <w:rPr>
                <w:color w:val="000000" w:themeColor="text1"/>
              </w:rPr>
            </w:pPr>
            <w:r w:rsidRPr="0020202E">
              <w:rPr>
                <w:color w:val="000000" w:themeColor="text1"/>
              </w:rPr>
              <w:t>1</w:t>
            </w:r>
            <w:r>
              <w:rPr>
                <w:color w:val="000000" w:themeColor="text1"/>
              </w:rPr>
              <w:t>6</w:t>
            </w:r>
          </w:p>
        </w:tc>
        <w:tc>
          <w:tcPr>
            <w:tcW w:w="1190" w:type="dxa"/>
          </w:tcPr>
          <w:p w14:paraId="1E54AE6B" w14:textId="7C2C9217" w:rsidR="00B93591" w:rsidRPr="0020202E" w:rsidRDefault="00B93591" w:rsidP="00A656E7">
            <w:pPr>
              <w:jc w:val="center"/>
              <w:rPr>
                <w:color w:val="000000" w:themeColor="text1"/>
              </w:rPr>
            </w:pPr>
            <w:r w:rsidRPr="0020202E">
              <w:t>11/</w:t>
            </w:r>
            <w:r>
              <w:t>30/22</w:t>
            </w:r>
          </w:p>
        </w:tc>
        <w:tc>
          <w:tcPr>
            <w:tcW w:w="4743" w:type="dxa"/>
            <w:gridSpan w:val="2"/>
          </w:tcPr>
          <w:p w14:paraId="5040E89A" w14:textId="77777777" w:rsidR="00B93591" w:rsidRPr="0020202E" w:rsidRDefault="00B93591" w:rsidP="00B93591">
            <w:pPr>
              <w:ind w:left="-27"/>
              <w:jc w:val="center"/>
              <w:rPr>
                <w:rFonts w:eastAsiaTheme="minorEastAsia"/>
              </w:rPr>
            </w:pPr>
            <w:r w:rsidRPr="0020202E">
              <w:rPr>
                <w:rFonts w:eastAsiaTheme="minorEastAsia"/>
              </w:rPr>
              <w:t>Class Wrap Up</w:t>
            </w:r>
          </w:p>
          <w:p w14:paraId="605F26C0" w14:textId="77777777" w:rsidR="00B93591" w:rsidRPr="0020202E" w:rsidRDefault="00B93591" w:rsidP="00B93591">
            <w:pPr>
              <w:ind w:left="-27"/>
              <w:jc w:val="center"/>
              <w:rPr>
                <w:b/>
                <w:color w:val="000000" w:themeColor="text1"/>
              </w:rPr>
            </w:pPr>
          </w:p>
        </w:tc>
        <w:tc>
          <w:tcPr>
            <w:tcW w:w="1856" w:type="dxa"/>
          </w:tcPr>
          <w:p w14:paraId="3D5E863E" w14:textId="77777777" w:rsidR="00B93591" w:rsidRPr="0020202E" w:rsidRDefault="00B93591" w:rsidP="00A656E7">
            <w:pPr>
              <w:ind w:left="-27"/>
              <w:jc w:val="center"/>
              <w:rPr>
                <w:rFonts w:eastAsiaTheme="minorEastAsia"/>
              </w:rPr>
            </w:pPr>
          </w:p>
          <w:p w14:paraId="6E50C0FA" w14:textId="2ED86AC8" w:rsidR="00B93591" w:rsidRPr="0020202E" w:rsidRDefault="00B93591" w:rsidP="00A656E7">
            <w:pPr>
              <w:ind w:left="-27"/>
              <w:jc w:val="center"/>
              <w:rPr>
                <w:rFonts w:eastAsiaTheme="minorEastAsia"/>
                <w:color w:val="000000" w:themeColor="text1"/>
              </w:rPr>
            </w:pPr>
          </w:p>
        </w:tc>
        <w:tc>
          <w:tcPr>
            <w:tcW w:w="1288" w:type="dxa"/>
          </w:tcPr>
          <w:p w14:paraId="2B082976" w14:textId="08252815" w:rsidR="00B93591" w:rsidRPr="0020202E" w:rsidRDefault="00B93591" w:rsidP="00A656E7">
            <w:pPr>
              <w:ind w:left="-27"/>
              <w:jc w:val="center"/>
              <w:rPr>
                <w:b/>
                <w:color w:val="000000" w:themeColor="text1"/>
              </w:rPr>
            </w:pPr>
            <w:r w:rsidRPr="0020202E">
              <w:rPr>
                <w:color w:val="000000" w:themeColor="text1"/>
              </w:rPr>
              <w:t>II.F.1.c.; II.F.1.i.; II.F.2.g; II.F.2.i.; II.F.5.l</w:t>
            </w:r>
          </w:p>
        </w:tc>
      </w:tr>
    </w:tbl>
    <w:p w14:paraId="0AFC52B2" w14:textId="77777777" w:rsidR="001F0856" w:rsidRPr="0020202E" w:rsidRDefault="001F0856" w:rsidP="004968C1">
      <w:pPr>
        <w:rPr>
          <w:b/>
          <w:color w:val="000000" w:themeColor="text1"/>
        </w:rPr>
      </w:pPr>
    </w:p>
    <w:p w14:paraId="210D4014" w14:textId="77777777"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Masters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3"/>
      <w:bookmarkStart w:id="1" w:name="_ENREF_6"/>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2"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Strauser,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000000" w:rsidP="00781F2F">
      <w:pPr>
        <w:ind w:firstLine="360"/>
      </w:pPr>
      <w:hyperlink r:id="rId13" w:history="1">
        <w:r w:rsidR="00EC2CF8"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4"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5"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6"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7"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000000" w:rsidP="005F1345">
      <w:pPr>
        <w:ind w:left="360"/>
        <w:rPr>
          <w:color w:val="000000" w:themeColor="text1"/>
        </w:rPr>
      </w:pPr>
      <w:hyperlink r:id="rId18" w:history="1">
        <w:r w:rsidR="005F1345"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ed.)(pp. 213-243). Hobroken,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A journey toward help and hope: Your handbook for recovery after a suicide attempt</w:t>
      </w:r>
      <w:r w:rsidRPr="0020202E">
        <w:rPr>
          <w:color w:val="000000" w:themeColor="text1"/>
        </w:rPr>
        <w:t xml:space="preserve">. HHS Publication No. SMA-15-4419. Rockville, MD: Center for Mental Health Services, Author. </w:t>
      </w:r>
    </w:p>
    <w:p w14:paraId="06B6F1BB" w14:textId="77777777" w:rsidR="00477D03" w:rsidRDefault="00477D03" w:rsidP="00477D03">
      <w:pPr>
        <w:rPr>
          <w:color w:val="000000" w:themeColor="text1"/>
        </w:rPr>
      </w:pPr>
    </w:p>
    <w:p w14:paraId="26B1F58E" w14:textId="372BB2F7" w:rsidR="00477D03" w:rsidRDefault="00477D03" w:rsidP="00477D03">
      <w:r>
        <w:t xml:space="preserve">Tufford,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000000" w:rsidP="00477D03">
      <w:pPr>
        <w:ind w:firstLine="720"/>
      </w:pPr>
      <w:hyperlink r:id="rId19" w:history="1">
        <w:r w:rsidR="00477D03"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000000" w:rsidP="00E50454">
      <w:pPr>
        <w:ind w:firstLine="360"/>
      </w:pPr>
      <w:hyperlink r:id="rId20" w:history="1">
        <w:r w:rsidR="00D92FA2"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1"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2"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3"/>
      <w:headerReference w:type="default" r:id="rId24"/>
      <w:footerReference w:type="even" r:id="rId25"/>
      <w:footerReference w:type="default" r:id="rId26"/>
      <w:headerReference w:type="first" r:id="rId27"/>
      <w:footerReference w:type="first" r:id="rId2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4FDF" w14:textId="77777777" w:rsidR="000819E8" w:rsidRDefault="000819E8" w:rsidP="003857DE">
      <w:r>
        <w:separator/>
      </w:r>
    </w:p>
  </w:endnote>
  <w:endnote w:type="continuationSeparator" w:id="0">
    <w:p w14:paraId="4399BCC4" w14:textId="77777777" w:rsidR="000819E8" w:rsidRDefault="000819E8"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C076" w14:textId="77777777" w:rsidR="000819E8" w:rsidRDefault="000819E8" w:rsidP="003857DE">
      <w:r>
        <w:separator/>
      </w:r>
    </w:p>
  </w:footnote>
  <w:footnote w:type="continuationSeparator" w:id="0">
    <w:p w14:paraId="29D241C7" w14:textId="77777777" w:rsidR="000819E8" w:rsidRDefault="000819E8"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5"/>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19"/>
  </w:num>
  <w:num w:numId="10" w16cid:durableId="1568494515">
    <w:abstractNumId w:val="1"/>
  </w:num>
  <w:num w:numId="11" w16cid:durableId="228923645">
    <w:abstractNumId w:val="16"/>
  </w:num>
  <w:num w:numId="12" w16cid:durableId="871114778">
    <w:abstractNumId w:val="7"/>
  </w:num>
  <w:num w:numId="13" w16cid:durableId="1744645922">
    <w:abstractNumId w:val="5"/>
  </w:num>
  <w:num w:numId="14" w16cid:durableId="1614625921">
    <w:abstractNumId w:val="17"/>
  </w:num>
  <w:num w:numId="15" w16cid:durableId="727151976">
    <w:abstractNumId w:val="12"/>
  </w:num>
  <w:num w:numId="16" w16cid:durableId="734165935">
    <w:abstractNumId w:val="8"/>
  </w:num>
  <w:num w:numId="17" w16cid:durableId="593132414">
    <w:abstractNumId w:val="13"/>
  </w:num>
  <w:num w:numId="18" w16cid:durableId="603079615">
    <w:abstractNumId w:val="18"/>
  </w:num>
  <w:num w:numId="19" w16cid:durableId="931356772">
    <w:abstractNumId w:val="14"/>
  </w:num>
  <w:num w:numId="20" w16cid:durableId="41674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7177"/>
    <w:rsid w:val="000349AF"/>
    <w:rsid w:val="00037032"/>
    <w:rsid w:val="00037E15"/>
    <w:rsid w:val="000464C3"/>
    <w:rsid w:val="00050F22"/>
    <w:rsid w:val="000512F4"/>
    <w:rsid w:val="000611D6"/>
    <w:rsid w:val="000819E8"/>
    <w:rsid w:val="000834B5"/>
    <w:rsid w:val="0008443A"/>
    <w:rsid w:val="00093FBC"/>
    <w:rsid w:val="00096444"/>
    <w:rsid w:val="00096A5A"/>
    <w:rsid w:val="000A1E06"/>
    <w:rsid w:val="000A31B9"/>
    <w:rsid w:val="000A6D2E"/>
    <w:rsid w:val="000B2DF3"/>
    <w:rsid w:val="000C64D8"/>
    <w:rsid w:val="000D7059"/>
    <w:rsid w:val="000E4888"/>
    <w:rsid w:val="000E5526"/>
    <w:rsid w:val="000E5CB8"/>
    <w:rsid w:val="000E61E9"/>
    <w:rsid w:val="000F1594"/>
    <w:rsid w:val="00104985"/>
    <w:rsid w:val="0010548F"/>
    <w:rsid w:val="00105622"/>
    <w:rsid w:val="001061A6"/>
    <w:rsid w:val="00110F74"/>
    <w:rsid w:val="00113E18"/>
    <w:rsid w:val="00121249"/>
    <w:rsid w:val="00130084"/>
    <w:rsid w:val="00135071"/>
    <w:rsid w:val="00141042"/>
    <w:rsid w:val="00141794"/>
    <w:rsid w:val="00143280"/>
    <w:rsid w:val="00143BC7"/>
    <w:rsid w:val="00147575"/>
    <w:rsid w:val="00147B64"/>
    <w:rsid w:val="00151FEA"/>
    <w:rsid w:val="00155503"/>
    <w:rsid w:val="00157ABA"/>
    <w:rsid w:val="0016521F"/>
    <w:rsid w:val="00170806"/>
    <w:rsid w:val="001739AB"/>
    <w:rsid w:val="00176F9D"/>
    <w:rsid w:val="00181B7A"/>
    <w:rsid w:val="001856F1"/>
    <w:rsid w:val="0019118E"/>
    <w:rsid w:val="00195DE2"/>
    <w:rsid w:val="001975BD"/>
    <w:rsid w:val="00197910"/>
    <w:rsid w:val="001A21E4"/>
    <w:rsid w:val="001A5FFA"/>
    <w:rsid w:val="001A6C9D"/>
    <w:rsid w:val="001B2B2A"/>
    <w:rsid w:val="001C4478"/>
    <w:rsid w:val="001C4AD3"/>
    <w:rsid w:val="001C5292"/>
    <w:rsid w:val="001D0290"/>
    <w:rsid w:val="001D2EB4"/>
    <w:rsid w:val="001D622C"/>
    <w:rsid w:val="001E0DAF"/>
    <w:rsid w:val="001E1E2F"/>
    <w:rsid w:val="001F0060"/>
    <w:rsid w:val="001F0224"/>
    <w:rsid w:val="001F0856"/>
    <w:rsid w:val="001F23B6"/>
    <w:rsid w:val="001F35C5"/>
    <w:rsid w:val="001F607C"/>
    <w:rsid w:val="001F7671"/>
    <w:rsid w:val="0020202E"/>
    <w:rsid w:val="0020472F"/>
    <w:rsid w:val="00211D4B"/>
    <w:rsid w:val="00212D3E"/>
    <w:rsid w:val="002144F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870BC"/>
    <w:rsid w:val="00290A1E"/>
    <w:rsid w:val="00290F8B"/>
    <w:rsid w:val="00291A60"/>
    <w:rsid w:val="00291A8A"/>
    <w:rsid w:val="00293C73"/>
    <w:rsid w:val="00294BDB"/>
    <w:rsid w:val="002D1830"/>
    <w:rsid w:val="002E600E"/>
    <w:rsid w:val="002F020B"/>
    <w:rsid w:val="002F061C"/>
    <w:rsid w:val="00304CAF"/>
    <w:rsid w:val="0030564C"/>
    <w:rsid w:val="00313587"/>
    <w:rsid w:val="003174E0"/>
    <w:rsid w:val="00320FA8"/>
    <w:rsid w:val="00327716"/>
    <w:rsid w:val="00334D0C"/>
    <w:rsid w:val="00334DBD"/>
    <w:rsid w:val="003364C0"/>
    <w:rsid w:val="00341226"/>
    <w:rsid w:val="00342835"/>
    <w:rsid w:val="00344758"/>
    <w:rsid w:val="00350021"/>
    <w:rsid w:val="00360920"/>
    <w:rsid w:val="00360C1F"/>
    <w:rsid w:val="0036466E"/>
    <w:rsid w:val="00364F2D"/>
    <w:rsid w:val="00372ADC"/>
    <w:rsid w:val="00374C7B"/>
    <w:rsid w:val="003857DE"/>
    <w:rsid w:val="003867DF"/>
    <w:rsid w:val="00396556"/>
    <w:rsid w:val="00397616"/>
    <w:rsid w:val="003A276E"/>
    <w:rsid w:val="003A2EF5"/>
    <w:rsid w:val="003A3F4D"/>
    <w:rsid w:val="003B0C8D"/>
    <w:rsid w:val="003B2F30"/>
    <w:rsid w:val="003B33DF"/>
    <w:rsid w:val="003B6680"/>
    <w:rsid w:val="003B6A4F"/>
    <w:rsid w:val="003C3882"/>
    <w:rsid w:val="003C698A"/>
    <w:rsid w:val="003D2107"/>
    <w:rsid w:val="003D330C"/>
    <w:rsid w:val="003D5B80"/>
    <w:rsid w:val="003E213E"/>
    <w:rsid w:val="003E291C"/>
    <w:rsid w:val="003E3D13"/>
    <w:rsid w:val="003E3DCB"/>
    <w:rsid w:val="003E3F1C"/>
    <w:rsid w:val="003E7263"/>
    <w:rsid w:val="003F3BC2"/>
    <w:rsid w:val="00400E85"/>
    <w:rsid w:val="004040BA"/>
    <w:rsid w:val="00404959"/>
    <w:rsid w:val="00405D94"/>
    <w:rsid w:val="00406638"/>
    <w:rsid w:val="00406A5E"/>
    <w:rsid w:val="00414B65"/>
    <w:rsid w:val="0041526F"/>
    <w:rsid w:val="00415442"/>
    <w:rsid w:val="00421094"/>
    <w:rsid w:val="00421A54"/>
    <w:rsid w:val="00422C3A"/>
    <w:rsid w:val="004234C8"/>
    <w:rsid w:val="00426BD6"/>
    <w:rsid w:val="00427820"/>
    <w:rsid w:val="00432FBC"/>
    <w:rsid w:val="00433997"/>
    <w:rsid w:val="00435A87"/>
    <w:rsid w:val="004364E3"/>
    <w:rsid w:val="00441DF5"/>
    <w:rsid w:val="00443120"/>
    <w:rsid w:val="004473C9"/>
    <w:rsid w:val="00453B8F"/>
    <w:rsid w:val="00454D23"/>
    <w:rsid w:val="0046271E"/>
    <w:rsid w:val="00465866"/>
    <w:rsid w:val="00467FB9"/>
    <w:rsid w:val="00477D03"/>
    <w:rsid w:val="004809B1"/>
    <w:rsid w:val="00480B0E"/>
    <w:rsid w:val="00485386"/>
    <w:rsid w:val="00485550"/>
    <w:rsid w:val="00491293"/>
    <w:rsid w:val="004914CD"/>
    <w:rsid w:val="0049240D"/>
    <w:rsid w:val="004968C1"/>
    <w:rsid w:val="004A1A6B"/>
    <w:rsid w:val="004A25CA"/>
    <w:rsid w:val="004A40DE"/>
    <w:rsid w:val="004A51E6"/>
    <w:rsid w:val="004A54B4"/>
    <w:rsid w:val="004A60F6"/>
    <w:rsid w:val="004A69C3"/>
    <w:rsid w:val="004B2B9D"/>
    <w:rsid w:val="004B349D"/>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635F"/>
    <w:rsid w:val="00527C1E"/>
    <w:rsid w:val="00532B29"/>
    <w:rsid w:val="00535BAD"/>
    <w:rsid w:val="005433F0"/>
    <w:rsid w:val="0054710F"/>
    <w:rsid w:val="00547A4B"/>
    <w:rsid w:val="00556E30"/>
    <w:rsid w:val="005573A0"/>
    <w:rsid w:val="00560415"/>
    <w:rsid w:val="005653D0"/>
    <w:rsid w:val="00566BD3"/>
    <w:rsid w:val="00571A18"/>
    <w:rsid w:val="0057238D"/>
    <w:rsid w:val="0057457E"/>
    <w:rsid w:val="00574760"/>
    <w:rsid w:val="00575B31"/>
    <w:rsid w:val="00577355"/>
    <w:rsid w:val="00582006"/>
    <w:rsid w:val="0058679F"/>
    <w:rsid w:val="00587FAE"/>
    <w:rsid w:val="00593B70"/>
    <w:rsid w:val="00597753"/>
    <w:rsid w:val="005A0840"/>
    <w:rsid w:val="005A09C0"/>
    <w:rsid w:val="005A5BA7"/>
    <w:rsid w:val="005B4413"/>
    <w:rsid w:val="005C3210"/>
    <w:rsid w:val="005D11D3"/>
    <w:rsid w:val="005E0B83"/>
    <w:rsid w:val="005F1345"/>
    <w:rsid w:val="005F1544"/>
    <w:rsid w:val="006011BF"/>
    <w:rsid w:val="0060695B"/>
    <w:rsid w:val="00606AC9"/>
    <w:rsid w:val="00611618"/>
    <w:rsid w:val="00614CB1"/>
    <w:rsid w:val="00614EB9"/>
    <w:rsid w:val="00617A1B"/>
    <w:rsid w:val="00620451"/>
    <w:rsid w:val="006209CB"/>
    <w:rsid w:val="00627924"/>
    <w:rsid w:val="00627963"/>
    <w:rsid w:val="00627CDC"/>
    <w:rsid w:val="006322CD"/>
    <w:rsid w:val="00636993"/>
    <w:rsid w:val="00642726"/>
    <w:rsid w:val="00644CF8"/>
    <w:rsid w:val="006454F4"/>
    <w:rsid w:val="006544BA"/>
    <w:rsid w:val="00654AEA"/>
    <w:rsid w:val="006571B2"/>
    <w:rsid w:val="0066018C"/>
    <w:rsid w:val="00661E30"/>
    <w:rsid w:val="00661EB7"/>
    <w:rsid w:val="00662256"/>
    <w:rsid w:val="00664737"/>
    <w:rsid w:val="006673BC"/>
    <w:rsid w:val="0066763F"/>
    <w:rsid w:val="00667D71"/>
    <w:rsid w:val="00671775"/>
    <w:rsid w:val="006A6A03"/>
    <w:rsid w:val="006C247C"/>
    <w:rsid w:val="006C2536"/>
    <w:rsid w:val="006D1E0B"/>
    <w:rsid w:val="006D53FB"/>
    <w:rsid w:val="006D6AD6"/>
    <w:rsid w:val="006E0BA6"/>
    <w:rsid w:val="006E34C6"/>
    <w:rsid w:val="006E38ED"/>
    <w:rsid w:val="006F57CD"/>
    <w:rsid w:val="00705203"/>
    <w:rsid w:val="00706855"/>
    <w:rsid w:val="00714A30"/>
    <w:rsid w:val="007211FE"/>
    <w:rsid w:val="007225DA"/>
    <w:rsid w:val="00722AE2"/>
    <w:rsid w:val="0072499B"/>
    <w:rsid w:val="007269DE"/>
    <w:rsid w:val="00730F8A"/>
    <w:rsid w:val="0073378F"/>
    <w:rsid w:val="00736B8B"/>
    <w:rsid w:val="007408FA"/>
    <w:rsid w:val="00746FD8"/>
    <w:rsid w:val="00752C77"/>
    <w:rsid w:val="0075420A"/>
    <w:rsid w:val="00754869"/>
    <w:rsid w:val="007549F5"/>
    <w:rsid w:val="00756432"/>
    <w:rsid w:val="00763A87"/>
    <w:rsid w:val="0076602B"/>
    <w:rsid w:val="00771DC7"/>
    <w:rsid w:val="00772FF5"/>
    <w:rsid w:val="0078052E"/>
    <w:rsid w:val="00780A08"/>
    <w:rsid w:val="007815E7"/>
    <w:rsid w:val="00781B15"/>
    <w:rsid w:val="00781F2F"/>
    <w:rsid w:val="0078200C"/>
    <w:rsid w:val="00782B6B"/>
    <w:rsid w:val="00782CA0"/>
    <w:rsid w:val="00796E8C"/>
    <w:rsid w:val="007A084F"/>
    <w:rsid w:val="007A0BD5"/>
    <w:rsid w:val="007A640E"/>
    <w:rsid w:val="007A6A4E"/>
    <w:rsid w:val="007B15DF"/>
    <w:rsid w:val="007B2462"/>
    <w:rsid w:val="007B4723"/>
    <w:rsid w:val="007C6AA4"/>
    <w:rsid w:val="007D2951"/>
    <w:rsid w:val="007D333D"/>
    <w:rsid w:val="007D360D"/>
    <w:rsid w:val="007D5127"/>
    <w:rsid w:val="007D5C5D"/>
    <w:rsid w:val="007D7E43"/>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5EF0"/>
    <w:rsid w:val="0085389A"/>
    <w:rsid w:val="00856786"/>
    <w:rsid w:val="0086082F"/>
    <w:rsid w:val="0086089F"/>
    <w:rsid w:val="00864125"/>
    <w:rsid w:val="00865F48"/>
    <w:rsid w:val="00874C5B"/>
    <w:rsid w:val="008750B5"/>
    <w:rsid w:val="008818B3"/>
    <w:rsid w:val="00886B4F"/>
    <w:rsid w:val="00890B33"/>
    <w:rsid w:val="008932CA"/>
    <w:rsid w:val="008A0C55"/>
    <w:rsid w:val="008A5C0A"/>
    <w:rsid w:val="008B0AFA"/>
    <w:rsid w:val="008B0D03"/>
    <w:rsid w:val="008B188B"/>
    <w:rsid w:val="008C31C8"/>
    <w:rsid w:val="008C3FCD"/>
    <w:rsid w:val="008C4DE4"/>
    <w:rsid w:val="008C7B7F"/>
    <w:rsid w:val="008D673A"/>
    <w:rsid w:val="008E03F7"/>
    <w:rsid w:val="008E08E6"/>
    <w:rsid w:val="008E41C8"/>
    <w:rsid w:val="008F0C23"/>
    <w:rsid w:val="008F29E7"/>
    <w:rsid w:val="008F47DB"/>
    <w:rsid w:val="008F672A"/>
    <w:rsid w:val="00902057"/>
    <w:rsid w:val="00910468"/>
    <w:rsid w:val="009112C6"/>
    <w:rsid w:val="00913A96"/>
    <w:rsid w:val="00922139"/>
    <w:rsid w:val="00922214"/>
    <w:rsid w:val="00922AFE"/>
    <w:rsid w:val="009313CA"/>
    <w:rsid w:val="00936370"/>
    <w:rsid w:val="009369CF"/>
    <w:rsid w:val="0094144A"/>
    <w:rsid w:val="00942965"/>
    <w:rsid w:val="0094535C"/>
    <w:rsid w:val="00946AF2"/>
    <w:rsid w:val="00947F05"/>
    <w:rsid w:val="0095283E"/>
    <w:rsid w:val="00961C09"/>
    <w:rsid w:val="009645A4"/>
    <w:rsid w:val="00972D72"/>
    <w:rsid w:val="00982D88"/>
    <w:rsid w:val="0098450F"/>
    <w:rsid w:val="00990A8D"/>
    <w:rsid w:val="00991E5F"/>
    <w:rsid w:val="00994A2E"/>
    <w:rsid w:val="009956CC"/>
    <w:rsid w:val="009A1F62"/>
    <w:rsid w:val="009A29F5"/>
    <w:rsid w:val="009A3928"/>
    <w:rsid w:val="009A5156"/>
    <w:rsid w:val="009A6A3D"/>
    <w:rsid w:val="009A7AB4"/>
    <w:rsid w:val="009B06DD"/>
    <w:rsid w:val="009B1905"/>
    <w:rsid w:val="009B28E8"/>
    <w:rsid w:val="009B4384"/>
    <w:rsid w:val="009C27F6"/>
    <w:rsid w:val="009C5B43"/>
    <w:rsid w:val="009C7284"/>
    <w:rsid w:val="009D0571"/>
    <w:rsid w:val="009F18C2"/>
    <w:rsid w:val="00A0330B"/>
    <w:rsid w:val="00A0499A"/>
    <w:rsid w:val="00A06531"/>
    <w:rsid w:val="00A13501"/>
    <w:rsid w:val="00A1713D"/>
    <w:rsid w:val="00A22591"/>
    <w:rsid w:val="00A23144"/>
    <w:rsid w:val="00A249C1"/>
    <w:rsid w:val="00A25AC6"/>
    <w:rsid w:val="00A31088"/>
    <w:rsid w:val="00A35D50"/>
    <w:rsid w:val="00A40753"/>
    <w:rsid w:val="00A46279"/>
    <w:rsid w:val="00A55A4A"/>
    <w:rsid w:val="00A576C2"/>
    <w:rsid w:val="00A717EA"/>
    <w:rsid w:val="00A72474"/>
    <w:rsid w:val="00A743FE"/>
    <w:rsid w:val="00A7511C"/>
    <w:rsid w:val="00A77792"/>
    <w:rsid w:val="00A860C6"/>
    <w:rsid w:val="00A875F3"/>
    <w:rsid w:val="00A8795B"/>
    <w:rsid w:val="00A9353B"/>
    <w:rsid w:val="00A950DD"/>
    <w:rsid w:val="00AA000B"/>
    <w:rsid w:val="00AA59B0"/>
    <w:rsid w:val="00AA5D78"/>
    <w:rsid w:val="00AA733F"/>
    <w:rsid w:val="00AA7364"/>
    <w:rsid w:val="00AA7F47"/>
    <w:rsid w:val="00AB49E5"/>
    <w:rsid w:val="00AB5C78"/>
    <w:rsid w:val="00AC2471"/>
    <w:rsid w:val="00AD1DC3"/>
    <w:rsid w:val="00AD58DA"/>
    <w:rsid w:val="00AE6197"/>
    <w:rsid w:val="00AE6F1A"/>
    <w:rsid w:val="00AF1023"/>
    <w:rsid w:val="00B006A7"/>
    <w:rsid w:val="00B010DC"/>
    <w:rsid w:val="00B01EE7"/>
    <w:rsid w:val="00B0658C"/>
    <w:rsid w:val="00B14DC2"/>
    <w:rsid w:val="00B15E12"/>
    <w:rsid w:val="00B24045"/>
    <w:rsid w:val="00B25797"/>
    <w:rsid w:val="00B2591D"/>
    <w:rsid w:val="00B421E5"/>
    <w:rsid w:val="00B53BB4"/>
    <w:rsid w:val="00B53F5D"/>
    <w:rsid w:val="00B5662C"/>
    <w:rsid w:val="00B57592"/>
    <w:rsid w:val="00B57A69"/>
    <w:rsid w:val="00B64900"/>
    <w:rsid w:val="00B72311"/>
    <w:rsid w:val="00B73F63"/>
    <w:rsid w:val="00B81073"/>
    <w:rsid w:val="00B86385"/>
    <w:rsid w:val="00B932BA"/>
    <w:rsid w:val="00B93591"/>
    <w:rsid w:val="00B946DE"/>
    <w:rsid w:val="00B94A7F"/>
    <w:rsid w:val="00B94F65"/>
    <w:rsid w:val="00B976ED"/>
    <w:rsid w:val="00B97CC0"/>
    <w:rsid w:val="00BA6921"/>
    <w:rsid w:val="00BA6BF0"/>
    <w:rsid w:val="00BB7B5E"/>
    <w:rsid w:val="00BC0F6B"/>
    <w:rsid w:val="00BC384E"/>
    <w:rsid w:val="00BD44C7"/>
    <w:rsid w:val="00BE135F"/>
    <w:rsid w:val="00BE41B5"/>
    <w:rsid w:val="00BE6BC1"/>
    <w:rsid w:val="00BE6C4F"/>
    <w:rsid w:val="00BE7FAB"/>
    <w:rsid w:val="00BF05F8"/>
    <w:rsid w:val="00BF0C61"/>
    <w:rsid w:val="00BF4B26"/>
    <w:rsid w:val="00BF7C5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5D1D"/>
    <w:rsid w:val="00C806DC"/>
    <w:rsid w:val="00C81D2E"/>
    <w:rsid w:val="00C81F0B"/>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742"/>
    <w:rsid w:val="00CD3EE1"/>
    <w:rsid w:val="00CE3CBB"/>
    <w:rsid w:val="00CE4C6C"/>
    <w:rsid w:val="00CE4D8F"/>
    <w:rsid w:val="00CF3ACB"/>
    <w:rsid w:val="00CF5A14"/>
    <w:rsid w:val="00D13FC4"/>
    <w:rsid w:val="00D17797"/>
    <w:rsid w:val="00D178C6"/>
    <w:rsid w:val="00D243E5"/>
    <w:rsid w:val="00D26DED"/>
    <w:rsid w:val="00D47F2D"/>
    <w:rsid w:val="00D55952"/>
    <w:rsid w:val="00D6093D"/>
    <w:rsid w:val="00D67928"/>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37B7"/>
    <w:rsid w:val="00DE08AB"/>
    <w:rsid w:val="00DE1F13"/>
    <w:rsid w:val="00DE30E9"/>
    <w:rsid w:val="00DE65FD"/>
    <w:rsid w:val="00DF3082"/>
    <w:rsid w:val="00DF435E"/>
    <w:rsid w:val="00DF5C2E"/>
    <w:rsid w:val="00E043EB"/>
    <w:rsid w:val="00E05B79"/>
    <w:rsid w:val="00E06CFA"/>
    <w:rsid w:val="00E179CD"/>
    <w:rsid w:val="00E22CEF"/>
    <w:rsid w:val="00E2318A"/>
    <w:rsid w:val="00E24E14"/>
    <w:rsid w:val="00E25B50"/>
    <w:rsid w:val="00E274E9"/>
    <w:rsid w:val="00E333D9"/>
    <w:rsid w:val="00E4057B"/>
    <w:rsid w:val="00E41FF4"/>
    <w:rsid w:val="00E436AB"/>
    <w:rsid w:val="00E47FEA"/>
    <w:rsid w:val="00E50454"/>
    <w:rsid w:val="00E524AA"/>
    <w:rsid w:val="00E5276D"/>
    <w:rsid w:val="00E532F6"/>
    <w:rsid w:val="00E56ACA"/>
    <w:rsid w:val="00E63607"/>
    <w:rsid w:val="00E66BA4"/>
    <w:rsid w:val="00E730DA"/>
    <w:rsid w:val="00E777CC"/>
    <w:rsid w:val="00E80F7A"/>
    <w:rsid w:val="00E80FA3"/>
    <w:rsid w:val="00E87ADE"/>
    <w:rsid w:val="00E90286"/>
    <w:rsid w:val="00EA3302"/>
    <w:rsid w:val="00EB6782"/>
    <w:rsid w:val="00EB76F8"/>
    <w:rsid w:val="00EC0B90"/>
    <w:rsid w:val="00EC21A7"/>
    <w:rsid w:val="00EC2CF8"/>
    <w:rsid w:val="00ED5D0D"/>
    <w:rsid w:val="00EE308D"/>
    <w:rsid w:val="00EE47B6"/>
    <w:rsid w:val="00EE591E"/>
    <w:rsid w:val="00EE5B05"/>
    <w:rsid w:val="00EF05A4"/>
    <w:rsid w:val="00EF6680"/>
    <w:rsid w:val="00F12701"/>
    <w:rsid w:val="00F13E6A"/>
    <w:rsid w:val="00F14F9C"/>
    <w:rsid w:val="00F16A8A"/>
    <w:rsid w:val="00F2255F"/>
    <w:rsid w:val="00F24CA9"/>
    <w:rsid w:val="00F304A2"/>
    <w:rsid w:val="00F357C1"/>
    <w:rsid w:val="00F36F95"/>
    <w:rsid w:val="00F43471"/>
    <w:rsid w:val="00F51187"/>
    <w:rsid w:val="00F518DC"/>
    <w:rsid w:val="00F55084"/>
    <w:rsid w:val="00F61B94"/>
    <w:rsid w:val="00F62B01"/>
    <w:rsid w:val="00F63136"/>
    <w:rsid w:val="00F66041"/>
    <w:rsid w:val="00F7057A"/>
    <w:rsid w:val="00F714B9"/>
    <w:rsid w:val="00F71793"/>
    <w:rsid w:val="00F7426B"/>
    <w:rsid w:val="00F7466A"/>
    <w:rsid w:val="00F81F17"/>
    <w:rsid w:val="00F9251D"/>
    <w:rsid w:val="00F9304A"/>
    <w:rsid w:val="00F9446A"/>
    <w:rsid w:val="00F946ED"/>
    <w:rsid w:val="00F94F25"/>
    <w:rsid w:val="00FB162F"/>
    <w:rsid w:val="00FB2CFB"/>
    <w:rsid w:val="00FB520B"/>
    <w:rsid w:val="00FB7599"/>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e0001@auburn.edu" TargetMode="External"/><Relationship Id="rId13" Type="http://schemas.openxmlformats.org/officeDocument/2006/relationships/hyperlink" Target="https://doi-org.spot.lib.auburn.edu/10.3233/JVR-191047" TargetMode="External"/><Relationship Id="rId18" Type="http://schemas.openxmlformats.org/officeDocument/2006/relationships/hyperlink" Target="https://doi-org.spot.lib.auburn.edu/10.17744/mehc.42.2.0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arch.ebscohost.com.spot.lib.auburn.edu/login.aspx?direct=true&amp;db=aph&amp;AN=9706040097&amp;site=ehost-live" TargetMode="External"/><Relationship Id="rId7" Type="http://schemas.openxmlformats.org/officeDocument/2006/relationships/hyperlink" Target="mailto:lkp0004@auburn.edu" TargetMode="External"/><Relationship Id="rId12" Type="http://schemas.openxmlformats.org/officeDocument/2006/relationships/hyperlink" Target="https://doi.org/10.1080/15299732.2018.1440479" TargetMode="External"/><Relationship Id="rId17" Type="http://schemas.openxmlformats.org/officeDocument/2006/relationships/hyperlink" Target="http://www.time.com/arts/article/0.8599.1656592.00.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t.counseling.org/2021/09/trauma-stabilization-through-polyvagal-theory-and-dbt/" TargetMode="External"/><Relationship Id="rId20" Type="http://schemas.openxmlformats.org/officeDocument/2006/relationships/hyperlink" Target="https://doi-org.spot.lib.auburn.edu/10.1037/0735-7028.21.4.27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tsd.va.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uburn.edu/studentpolicies" TargetMode="External"/><Relationship Id="rId19" Type="http://schemas.openxmlformats.org/officeDocument/2006/relationships/hyperlink" Target="https://doi-org.spot.lib.auburn.edu/10.1007/s10560-020-00656-6" TargetMode="External"/><Relationship Id="rId4" Type="http://schemas.openxmlformats.org/officeDocument/2006/relationships/webSettings" Target="webSettings.xml"/><Relationship Id="rId9" Type="http://schemas.openxmlformats.org/officeDocument/2006/relationships/hyperlink" Target="https://nam11.safelinks.protection.outlook.com/?url=http%3A%2F%2Fspot.lib.auburn.edu%2Flogin%3Furl%3Dhttp%3A%2F%2Fdx.doi.org%2F10.4018%2F978-1-7998-9785-9&amp;data=05%7C01%7Cjim0001%40auburn.edu%7C5adbc8ecdf954a23a17408da76da4cd8%7Cccb6deedbd294b388979d72780f62d3b%7C1%7C0%7C637952977233695696%7CUnknown%7CTWFpbGZsb3d8eyJWIjoiMC4wLjAwMDAiLCJQIjoiV2luMzIiLCJBTiI6Ik1haWwiLCJXVCI6Mn0%3D%7C3000%7C%7C%7C&amp;sdata=uYh2gk%2FjNrEB1LWDp3NcjBux6dpK14TVyAKxyD79Acs%3D&amp;reserved=0" TargetMode="External"/><Relationship Id="rId14" Type="http://schemas.openxmlformats.org/officeDocument/2006/relationships/hyperlink" Target="http://nctsn.org" TargetMode="External"/><Relationship Id="rId22" Type="http://schemas.openxmlformats.org/officeDocument/2006/relationships/hyperlink" Target="https://www.nytimes.com/2020/06/18/health/resilience-relationships-trauma.html?referringSource=articleShar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4886</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Lindsay Portela</cp:lastModifiedBy>
  <cp:revision>2</cp:revision>
  <cp:lastPrinted>2017-08-22T15:33:00Z</cp:lastPrinted>
  <dcterms:created xsi:type="dcterms:W3CDTF">2023-08-16T17:47:00Z</dcterms:created>
  <dcterms:modified xsi:type="dcterms:W3CDTF">2023-08-16T17:47:00Z</dcterms:modified>
</cp:coreProperties>
</file>