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B7D" w14:textId="26623B01" w:rsidR="00505E13" w:rsidRPr="00DE6A3C" w:rsidRDefault="001E05CE" w:rsidP="00505E13">
      <w:pPr>
        <w:jc w:val="center"/>
        <w:rPr>
          <w:b/>
          <w:bCs/>
          <w:sz w:val="40"/>
          <w:szCs w:val="40"/>
        </w:rPr>
      </w:pPr>
      <w:r w:rsidRPr="00DE6A3C">
        <w:rPr>
          <w:b/>
          <w:bCs/>
          <w:sz w:val="40"/>
          <w:szCs w:val="40"/>
        </w:rPr>
        <w:t xml:space="preserve">COUN </w:t>
      </w:r>
      <w:r w:rsidR="00E707CD">
        <w:rPr>
          <w:b/>
          <w:bCs/>
          <w:sz w:val="40"/>
          <w:szCs w:val="40"/>
        </w:rPr>
        <w:t>8</w:t>
      </w:r>
      <w:r w:rsidR="00505E13" w:rsidRPr="00DE6A3C">
        <w:rPr>
          <w:b/>
          <w:bCs/>
          <w:sz w:val="40"/>
          <w:szCs w:val="40"/>
        </w:rPr>
        <w:t>910</w:t>
      </w:r>
      <w:r w:rsidR="00060282">
        <w:rPr>
          <w:b/>
          <w:bCs/>
          <w:sz w:val="40"/>
          <w:szCs w:val="40"/>
        </w:rPr>
        <w:t>-</w:t>
      </w:r>
      <w:r w:rsidR="006F07D6">
        <w:rPr>
          <w:b/>
          <w:bCs/>
          <w:sz w:val="40"/>
          <w:szCs w:val="40"/>
        </w:rPr>
        <w:t>00</w:t>
      </w:r>
      <w:r w:rsidR="00425F2D">
        <w:rPr>
          <w:b/>
          <w:bCs/>
          <w:sz w:val="40"/>
          <w:szCs w:val="40"/>
        </w:rPr>
        <w:t>4</w:t>
      </w:r>
    </w:p>
    <w:p w14:paraId="653A9958" w14:textId="6DD00BB6" w:rsidR="001E05CE" w:rsidRPr="00DE6A3C" w:rsidRDefault="00F11347" w:rsidP="00505E13">
      <w:pPr>
        <w:jc w:val="center"/>
        <w:rPr>
          <w:sz w:val="36"/>
          <w:szCs w:val="36"/>
        </w:rPr>
      </w:pPr>
      <w:r>
        <w:rPr>
          <w:sz w:val="36"/>
          <w:szCs w:val="36"/>
        </w:rPr>
        <w:t xml:space="preserve">Advanced </w:t>
      </w:r>
      <w:r w:rsidR="00505E13" w:rsidRPr="00DE6A3C">
        <w:rPr>
          <w:sz w:val="36"/>
          <w:szCs w:val="36"/>
        </w:rPr>
        <w:t>Practicum</w:t>
      </w:r>
      <w:r w:rsidR="00940DF9">
        <w:rPr>
          <w:sz w:val="36"/>
          <w:szCs w:val="36"/>
        </w:rPr>
        <w:t xml:space="preserve"> I</w:t>
      </w:r>
      <w:r w:rsidR="00505E13" w:rsidRPr="00DE6A3C">
        <w:rPr>
          <w:sz w:val="36"/>
          <w:szCs w:val="36"/>
        </w:rPr>
        <w:t xml:space="preserve"> in </w:t>
      </w:r>
    </w:p>
    <w:p w14:paraId="1419A421" w14:textId="77777777" w:rsidR="00505E13" w:rsidRPr="00DE6A3C" w:rsidRDefault="00505E13" w:rsidP="00505E13">
      <w:pPr>
        <w:jc w:val="center"/>
        <w:rPr>
          <w:sz w:val="36"/>
          <w:szCs w:val="36"/>
        </w:rPr>
      </w:pPr>
      <w:r w:rsidRPr="00DE6A3C">
        <w:rPr>
          <w:sz w:val="36"/>
          <w:szCs w:val="36"/>
        </w:rPr>
        <w:t>Counseling Psychology</w:t>
      </w:r>
    </w:p>
    <w:p w14:paraId="36BA53B1" w14:textId="77777777" w:rsidR="00505E13" w:rsidRPr="00DE6A3C" w:rsidRDefault="00505E13" w:rsidP="00505E13">
      <w:pPr>
        <w:jc w:val="center"/>
        <w:rPr>
          <w:b/>
          <w:bCs/>
          <w:sz w:val="34"/>
          <w:szCs w:val="34"/>
        </w:rPr>
      </w:pPr>
    </w:p>
    <w:p w14:paraId="41864C0A" w14:textId="4E483836" w:rsidR="00505E13" w:rsidRPr="00DE6A3C" w:rsidRDefault="00E707CD" w:rsidP="00505E13">
      <w:pPr>
        <w:jc w:val="center"/>
        <w:rPr>
          <w:b/>
          <w:bCs/>
          <w:sz w:val="32"/>
          <w:szCs w:val="32"/>
        </w:rPr>
      </w:pPr>
      <w:r>
        <w:rPr>
          <w:b/>
          <w:bCs/>
          <w:i/>
          <w:iCs/>
          <w:sz w:val="30"/>
          <w:szCs w:val="30"/>
        </w:rPr>
        <w:t>Fall</w:t>
      </w:r>
      <w:r w:rsidR="008A04D9" w:rsidRPr="00DE6A3C">
        <w:rPr>
          <w:b/>
          <w:bCs/>
          <w:i/>
          <w:iCs/>
          <w:sz w:val="30"/>
          <w:szCs w:val="30"/>
        </w:rPr>
        <w:t xml:space="preserve"> 202</w:t>
      </w:r>
      <w:r w:rsidR="007275BC">
        <w:rPr>
          <w:b/>
          <w:bCs/>
          <w:i/>
          <w:iCs/>
          <w:sz w:val="30"/>
          <w:szCs w:val="30"/>
        </w:rPr>
        <w:t>3</w:t>
      </w: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67065A67" w:rsidR="00505E13" w:rsidRPr="007275BC" w:rsidRDefault="008A04D9" w:rsidP="00505E13">
      <w:pPr>
        <w:jc w:val="center"/>
        <w:rPr>
          <w:b/>
          <w:bCs/>
          <w:sz w:val="32"/>
          <w:szCs w:val="32"/>
        </w:rPr>
      </w:pPr>
      <w:r w:rsidRPr="007275BC">
        <w:rPr>
          <w:b/>
          <w:bCs/>
          <w:sz w:val="32"/>
          <w:szCs w:val="32"/>
        </w:rPr>
        <w:t>20</w:t>
      </w:r>
      <w:r w:rsidR="00425F2D">
        <w:rPr>
          <w:b/>
          <w:bCs/>
          <w:sz w:val="32"/>
          <w:szCs w:val="32"/>
        </w:rPr>
        <w:t>14</w:t>
      </w:r>
      <w:r w:rsidR="00505E13" w:rsidRPr="007275BC">
        <w:rPr>
          <w:b/>
          <w:bCs/>
          <w:sz w:val="32"/>
          <w:szCs w:val="32"/>
        </w:rPr>
        <w:t xml:space="preserve"> Haley Center</w:t>
      </w:r>
    </w:p>
    <w:p w14:paraId="7EDBC5D5" w14:textId="789C46AD" w:rsidR="00505E13" w:rsidRPr="007275BC" w:rsidRDefault="00060282" w:rsidP="00505E13">
      <w:pPr>
        <w:jc w:val="center"/>
        <w:rPr>
          <w:b/>
          <w:bCs/>
          <w:sz w:val="32"/>
          <w:szCs w:val="32"/>
        </w:rPr>
      </w:pPr>
      <w:r w:rsidRPr="007275BC">
        <w:rPr>
          <w:b/>
          <w:bCs/>
          <w:sz w:val="32"/>
          <w:szCs w:val="32"/>
        </w:rPr>
        <w:t>Bem0040</w:t>
      </w:r>
      <w:r w:rsidR="00855D65" w:rsidRPr="007275BC">
        <w:rPr>
          <w:b/>
          <w:bCs/>
          <w:sz w:val="32"/>
          <w:szCs w:val="32"/>
        </w:rPr>
        <w:t>@auburn.edu</w:t>
      </w:r>
    </w:p>
    <w:p w14:paraId="50418353" w14:textId="77777777" w:rsidR="00855D65" w:rsidRPr="007275BC" w:rsidRDefault="00855D65" w:rsidP="00505E13">
      <w:pPr>
        <w:jc w:val="center"/>
        <w:rPr>
          <w:b/>
          <w:bCs/>
          <w:sz w:val="32"/>
          <w:szCs w:val="32"/>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16157BC2"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060282">
        <w:rPr>
          <w:rFonts w:ascii="Times New Roman" w:hAnsi="Times New Roman" w:cs="Times New Roman"/>
          <w:b/>
          <w:bCs/>
          <w:color w:val="000000"/>
          <w:sz w:val="22"/>
          <w:szCs w:val="22"/>
        </w:rPr>
        <w:t>8</w:t>
      </w:r>
      <w:r w:rsidR="00901F91" w:rsidRPr="00DE6A3C">
        <w:rPr>
          <w:rFonts w:ascii="Times New Roman" w:hAnsi="Times New Roman" w:cs="Times New Roman"/>
          <w:b/>
          <w:bCs/>
          <w:color w:val="000000"/>
          <w:sz w:val="22"/>
          <w:szCs w:val="22"/>
        </w:rPr>
        <w:t xml:space="preserve">910 </w:t>
      </w:r>
      <w:r w:rsidR="006A425E" w:rsidRPr="00DE6A3C">
        <w:rPr>
          <w:rFonts w:ascii="Times New Roman" w:hAnsi="Times New Roman" w:cs="Times New Roman"/>
          <w:b/>
          <w:bCs/>
          <w:color w:val="000000"/>
          <w:sz w:val="22"/>
          <w:szCs w:val="22"/>
        </w:rPr>
        <w:t>(3 semester hours)</w:t>
      </w:r>
    </w:p>
    <w:p w14:paraId="4E832298" w14:textId="78990C54"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9E2384">
        <w:rPr>
          <w:rFonts w:ascii="Times New Roman" w:hAnsi="Times New Roman" w:cs="Times New Roman"/>
          <w:b/>
          <w:bCs/>
          <w:color w:val="000000"/>
          <w:sz w:val="22"/>
          <w:szCs w:val="22"/>
        </w:rPr>
        <w:t xml:space="preserve">Advanced </w:t>
      </w:r>
      <w:r w:rsidR="00B17916" w:rsidRPr="00DE6A3C">
        <w:rPr>
          <w:rFonts w:ascii="Times New Roman" w:hAnsi="Times New Roman" w:cs="Times New Roman"/>
          <w:b/>
          <w:bCs/>
          <w:color w:val="000000"/>
          <w:sz w:val="22"/>
          <w:szCs w:val="22"/>
        </w:rPr>
        <w:t>Practicum</w:t>
      </w:r>
      <w:r w:rsidR="00940DF9">
        <w:rPr>
          <w:rFonts w:ascii="Times New Roman" w:hAnsi="Times New Roman" w:cs="Times New Roman"/>
          <w:b/>
          <w:bCs/>
          <w:color w:val="000000"/>
          <w:sz w:val="22"/>
          <w:szCs w:val="22"/>
        </w:rPr>
        <w:t xml:space="preserve"> I</w:t>
      </w:r>
      <w:r w:rsidR="00B17916" w:rsidRPr="00DE6A3C">
        <w:rPr>
          <w:rFonts w:ascii="Times New Roman" w:hAnsi="Times New Roman" w:cs="Times New Roman"/>
          <w:b/>
          <w:bCs/>
          <w:color w:val="000000"/>
          <w:sz w:val="22"/>
          <w:szCs w:val="22"/>
        </w:rPr>
        <w:t xml:space="preserve"> in </w:t>
      </w:r>
      <w:r w:rsidR="006A425E" w:rsidRPr="00DE6A3C">
        <w:rPr>
          <w:rFonts w:ascii="Times New Roman" w:hAnsi="Times New Roman" w:cs="Times New Roman"/>
          <w:b/>
          <w:bCs/>
          <w:color w:val="000000"/>
          <w:sz w:val="22"/>
          <w:szCs w:val="22"/>
        </w:rPr>
        <w:t>Counseling Psychology</w:t>
      </w:r>
    </w:p>
    <w:p w14:paraId="17D2FB36" w14:textId="77777777"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3FBFFDE" w14:textId="4550231A"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8A23B7" w:rsidRPr="008A23B7">
        <w:rPr>
          <w:rFonts w:ascii="Times New Roman" w:hAnsi="Times New Roman" w:cs="Times New Roman"/>
          <w:b/>
          <w:bCs/>
          <w:color w:val="000000"/>
          <w:sz w:val="22"/>
          <w:szCs w:val="22"/>
        </w:rPr>
        <w:t>COUN 7910 (two semesters)</w:t>
      </w:r>
    </w:p>
    <w:p w14:paraId="4593926F" w14:textId="704C2913"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Brian E. McCabe</w:t>
      </w:r>
      <w:r w:rsidR="00B17916" w:rsidRPr="00DE6A3C">
        <w:rPr>
          <w:rFonts w:ascii="Times New Roman" w:hAnsi="Times New Roman" w:cs="Times New Roman"/>
          <w:b/>
          <w:bCs/>
          <w:color w:val="000000"/>
          <w:sz w:val="22"/>
          <w:szCs w:val="22"/>
        </w:rPr>
        <w:t>, PhD</w:t>
      </w:r>
    </w:p>
    <w:p w14:paraId="49657B4C" w14:textId="4B71D954"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w:t>
      </w:r>
      <w:r w:rsidR="008A23B7">
        <w:rPr>
          <w:rFonts w:ascii="Times New Roman" w:hAnsi="Times New Roman" w:cs="Times New Roman"/>
          <w:b/>
          <w:bCs/>
          <w:color w:val="000000"/>
          <w:sz w:val="22"/>
          <w:szCs w:val="22"/>
        </w:rPr>
        <w:t>5</w:t>
      </w:r>
      <w:r w:rsidR="00425F2D">
        <w:rPr>
          <w:rFonts w:ascii="Times New Roman" w:hAnsi="Times New Roman" w:cs="Times New Roman"/>
          <w:b/>
          <w:bCs/>
          <w:color w:val="000000"/>
          <w:sz w:val="22"/>
          <w:szCs w:val="22"/>
        </w:rPr>
        <w:t>14</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25A31F08"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B138B9">
        <w:rPr>
          <w:rFonts w:ascii="Times New Roman" w:hAnsi="Times New Roman" w:cs="Times New Roman"/>
          <w:b/>
          <w:bCs/>
          <w:color w:val="000000"/>
          <w:sz w:val="22"/>
          <w:szCs w:val="22"/>
        </w:rPr>
        <w:t>Wednesday</w:t>
      </w:r>
      <w:r w:rsidR="006A425E" w:rsidRPr="00DE6A3C">
        <w:rPr>
          <w:rFonts w:ascii="Times New Roman" w:hAnsi="Times New Roman" w:cs="Times New Roman"/>
          <w:b/>
          <w:bCs/>
          <w:color w:val="000000"/>
          <w:sz w:val="22"/>
          <w:szCs w:val="22"/>
        </w:rPr>
        <w:t xml:space="preserve"> </w:t>
      </w:r>
      <w:r w:rsidR="007638ED" w:rsidRPr="00DE6A3C">
        <w:rPr>
          <w:rFonts w:ascii="Times New Roman" w:hAnsi="Times New Roman" w:cs="Times New Roman"/>
          <w:b/>
          <w:bCs/>
          <w:color w:val="000000"/>
          <w:sz w:val="22"/>
          <w:szCs w:val="22"/>
        </w:rPr>
        <w:t>4:00-6</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w:t>
      </w:r>
      <w:r w:rsidR="008A23B7" w:rsidRPr="00AC6E72">
        <w:rPr>
          <w:rFonts w:ascii="Times New Roman" w:hAnsi="Times New Roman" w:cs="Times New Roman"/>
          <w:b/>
          <w:bCs/>
          <w:sz w:val="22"/>
          <w:szCs w:val="22"/>
        </w:rPr>
        <w:t xml:space="preserve">Haley </w:t>
      </w:r>
      <w:r w:rsidR="00AC6E72" w:rsidRPr="00AC6E72">
        <w:rPr>
          <w:rFonts w:ascii="Times New Roman" w:hAnsi="Times New Roman" w:cs="Times New Roman"/>
          <w:b/>
          <w:bCs/>
          <w:sz w:val="22"/>
          <w:szCs w:val="22"/>
        </w:rPr>
        <w:t>1221</w:t>
      </w:r>
      <w:r w:rsidR="008A23B7" w:rsidRPr="00AC6E72">
        <w:rPr>
          <w:rFonts w:ascii="Times New Roman" w:hAnsi="Times New Roman" w:cs="Times New Roman"/>
          <w:b/>
          <w:bCs/>
          <w:sz w:val="22"/>
          <w:szCs w:val="22"/>
        </w:rPr>
        <w:t xml:space="preserve"> </w:t>
      </w:r>
      <w:r w:rsidR="008A23B7">
        <w:rPr>
          <w:rFonts w:ascii="Times New Roman" w:hAnsi="Times New Roman" w:cs="Times New Roman"/>
          <w:b/>
          <w:bCs/>
          <w:color w:val="000000"/>
          <w:sz w:val="22"/>
          <w:szCs w:val="22"/>
        </w:rPr>
        <w:t>(or arranged online)</w:t>
      </w:r>
      <w:r w:rsidR="00901F91" w:rsidRPr="00DE6A3C">
        <w:rPr>
          <w:rFonts w:ascii="Times New Roman" w:hAnsi="Times New Roman" w:cs="Times New Roman"/>
          <w:b/>
          <w:bCs/>
          <w:color w:val="000000"/>
          <w:sz w:val="22"/>
          <w:szCs w:val="22"/>
        </w:rPr>
        <w:tab/>
      </w:r>
    </w:p>
    <w:p w14:paraId="445E3D05" w14:textId="30C54C30" w:rsidR="00804643"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6E57C07B" w14:textId="386505E5"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8A23B7">
        <w:rPr>
          <w:rFonts w:ascii="Times New Roman" w:hAnsi="Times New Roman" w:cs="Times New Roman"/>
          <w:color w:val="000000"/>
          <w:sz w:val="22"/>
          <w:szCs w:val="22"/>
        </w:rPr>
        <w:t>August 2020</w:t>
      </w:r>
      <w:r w:rsidR="00B138B9">
        <w:rPr>
          <w:rFonts w:ascii="Times New Roman" w:hAnsi="Times New Roman" w:cs="Times New Roman"/>
          <w:color w:val="000000"/>
          <w:sz w:val="22"/>
          <w:szCs w:val="22"/>
        </w:rPr>
        <w:t>, August 2021</w:t>
      </w:r>
      <w:r w:rsidR="000E4436">
        <w:rPr>
          <w:rFonts w:ascii="Times New Roman" w:hAnsi="Times New Roman" w:cs="Times New Roman"/>
          <w:color w:val="000000"/>
          <w:sz w:val="22"/>
          <w:szCs w:val="22"/>
        </w:rPr>
        <w:t>, August 2022</w:t>
      </w:r>
      <w:r w:rsidR="00425F2D">
        <w:rPr>
          <w:rFonts w:ascii="Times New Roman" w:hAnsi="Times New Roman" w:cs="Times New Roman"/>
          <w:color w:val="000000"/>
          <w:sz w:val="22"/>
          <w:szCs w:val="22"/>
        </w:rPr>
        <w:t>, August 2023</w:t>
      </w:r>
    </w:p>
    <w:p w14:paraId="37801C74" w14:textId="77777777" w:rsidR="00F90983" w:rsidRPr="00DE6A3C" w:rsidRDefault="00F90983" w:rsidP="00901F91">
      <w:pPr>
        <w:widowControl/>
        <w:rPr>
          <w:rFonts w:ascii="Times New Roman" w:hAnsi="Times New Roman" w:cs="Times New Roman"/>
          <w:color w:val="000000"/>
          <w:sz w:val="22"/>
          <w:szCs w:val="22"/>
        </w:rPr>
      </w:pPr>
    </w:p>
    <w:p w14:paraId="7ECD12DE" w14:textId="77777777" w:rsidR="00901F91" w:rsidRPr="003F000C" w:rsidRDefault="009051EF" w:rsidP="00901F91">
      <w:pPr>
        <w:widowControl/>
        <w:ind w:left="720" w:hanging="720"/>
        <w:rPr>
          <w:rFonts w:ascii="Times New Roman" w:hAnsi="Times New Roman" w:cs="Times New Roman"/>
          <w:sz w:val="22"/>
          <w:szCs w:val="22"/>
        </w:rPr>
      </w:pPr>
      <w:r w:rsidRPr="003F000C">
        <w:rPr>
          <w:rFonts w:ascii="Times New Roman" w:hAnsi="Times New Roman" w:cs="Times New Roman"/>
          <w:b/>
          <w:sz w:val="22"/>
          <w:szCs w:val="22"/>
        </w:rPr>
        <w:t xml:space="preserve">3.  </w:t>
      </w:r>
      <w:r w:rsidR="00FC473E" w:rsidRPr="003F000C">
        <w:rPr>
          <w:rFonts w:ascii="Times New Roman" w:hAnsi="Times New Roman" w:cs="Times New Roman"/>
          <w:b/>
          <w:sz w:val="22"/>
          <w:szCs w:val="22"/>
        </w:rPr>
        <w:t xml:space="preserve">Required </w:t>
      </w:r>
      <w:r w:rsidR="0087344E" w:rsidRPr="003F000C">
        <w:rPr>
          <w:rFonts w:ascii="Times New Roman" w:hAnsi="Times New Roman" w:cs="Times New Roman"/>
          <w:b/>
          <w:sz w:val="22"/>
          <w:szCs w:val="22"/>
        </w:rPr>
        <w:t>Readings</w:t>
      </w:r>
      <w:r w:rsidR="00901F91" w:rsidRPr="003F000C">
        <w:rPr>
          <w:rFonts w:ascii="Times New Roman" w:hAnsi="Times New Roman" w:cs="Times New Roman"/>
          <w:b/>
          <w:sz w:val="22"/>
          <w:szCs w:val="22"/>
        </w:rPr>
        <w:t>:</w:t>
      </w:r>
    </w:p>
    <w:p w14:paraId="1C59D60C" w14:textId="77777777" w:rsidR="007B23EF" w:rsidRPr="003F000C" w:rsidRDefault="007B23EF" w:rsidP="007B23EF">
      <w:pPr>
        <w:widowControl/>
        <w:ind w:left="720" w:hanging="720"/>
        <w:rPr>
          <w:rFonts w:ascii="Times New Roman" w:hAnsi="Times New Roman" w:cs="Times New Roman"/>
          <w:sz w:val="24"/>
          <w:szCs w:val="24"/>
        </w:rPr>
      </w:pPr>
    </w:p>
    <w:p w14:paraId="571F7D69" w14:textId="5F3AAC17" w:rsidR="00DF286A" w:rsidRDefault="00E92971" w:rsidP="000E4436">
      <w:pPr>
        <w:widowControl/>
        <w:ind w:left="720" w:hanging="720"/>
        <w:rPr>
          <w:rFonts w:ascii="Times New Roman" w:hAnsi="Times New Roman" w:cs="Times New Roman"/>
          <w:sz w:val="22"/>
          <w:szCs w:val="22"/>
          <w:shd w:val="clear" w:color="auto" w:fill="FFFFFF"/>
        </w:rPr>
      </w:pPr>
      <w:r w:rsidRPr="003F000C">
        <w:rPr>
          <w:rFonts w:ascii="Times New Roman" w:hAnsi="Times New Roman" w:cs="Times New Roman"/>
          <w:sz w:val="22"/>
          <w:szCs w:val="22"/>
          <w:shd w:val="clear" w:color="auto" w:fill="FFFFFF"/>
        </w:rPr>
        <w:t>Dobson, K.S. (</w:t>
      </w:r>
      <w:r w:rsidR="00E66B04">
        <w:rPr>
          <w:rFonts w:ascii="Times New Roman" w:hAnsi="Times New Roman" w:cs="Times New Roman"/>
          <w:sz w:val="22"/>
          <w:szCs w:val="22"/>
          <w:shd w:val="clear" w:color="auto" w:fill="FFFFFF"/>
        </w:rPr>
        <w:t>2012</w:t>
      </w:r>
      <w:r w:rsidRPr="003F000C">
        <w:rPr>
          <w:rFonts w:ascii="Times New Roman" w:hAnsi="Times New Roman" w:cs="Times New Roman"/>
          <w:sz w:val="22"/>
          <w:szCs w:val="22"/>
          <w:shd w:val="clear" w:color="auto" w:fill="FFFFFF"/>
        </w:rPr>
        <w:t xml:space="preserve">). </w:t>
      </w:r>
      <w:r w:rsidR="00E66B04" w:rsidRPr="00E66B04">
        <w:rPr>
          <w:rFonts w:ascii="Times New Roman" w:hAnsi="Times New Roman" w:cs="Times New Roman"/>
          <w:i/>
          <w:iCs/>
          <w:sz w:val="22"/>
          <w:szCs w:val="22"/>
          <w:shd w:val="clear" w:color="auto" w:fill="FFFFFF"/>
        </w:rPr>
        <w:t>Theories of psychotherapy.</w:t>
      </w:r>
      <w:r w:rsidR="0031040C">
        <w:rPr>
          <w:rFonts w:ascii="Times New Roman" w:hAnsi="Times New Roman" w:cs="Times New Roman"/>
          <w:i/>
          <w:iCs/>
          <w:sz w:val="22"/>
          <w:szCs w:val="22"/>
          <w:shd w:val="clear" w:color="auto" w:fill="FFFFFF"/>
        </w:rPr>
        <w:t xml:space="preserve"> </w:t>
      </w:r>
      <w:r w:rsidR="00E66B04" w:rsidRPr="00E66B04">
        <w:rPr>
          <w:rFonts w:ascii="Times New Roman" w:hAnsi="Times New Roman" w:cs="Times New Roman"/>
          <w:i/>
          <w:iCs/>
          <w:sz w:val="22"/>
          <w:szCs w:val="22"/>
          <w:shd w:val="clear" w:color="auto" w:fill="FFFFFF"/>
        </w:rPr>
        <w:t>Cognitive therapy</w:t>
      </w:r>
      <w:r w:rsidRPr="003F000C">
        <w:rPr>
          <w:rFonts w:ascii="Times New Roman" w:hAnsi="Times New Roman" w:cs="Times New Roman"/>
          <w:i/>
          <w:iCs/>
          <w:sz w:val="22"/>
          <w:szCs w:val="22"/>
          <w:shd w:val="clear" w:color="auto" w:fill="FFFFFF"/>
        </w:rPr>
        <w:t>.</w:t>
      </w:r>
      <w:r w:rsidRPr="003F000C">
        <w:rPr>
          <w:rFonts w:ascii="Times New Roman" w:hAnsi="Times New Roman" w:cs="Times New Roman"/>
          <w:sz w:val="22"/>
          <w:szCs w:val="22"/>
          <w:shd w:val="clear" w:color="auto" w:fill="FFFFFF"/>
        </w:rPr>
        <w:t xml:space="preserve"> </w:t>
      </w:r>
      <w:r w:rsidR="00E66B04" w:rsidRPr="00E66B04">
        <w:rPr>
          <w:rFonts w:ascii="Times New Roman" w:hAnsi="Times New Roman" w:cs="Times New Roman"/>
          <w:sz w:val="22"/>
          <w:szCs w:val="22"/>
          <w:shd w:val="clear" w:color="auto" w:fill="FFFFFF"/>
        </w:rPr>
        <w:t>Washington, DC: American Psychological Association.</w:t>
      </w:r>
    </w:p>
    <w:p w14:paraId="68E8D11C" w14:textId="77777777" w:rsidR="002548EE" w:rsidRDefault="002548EE" w:rsidP="000E4436">
      <w:pPr>
        <w:widowControl/>
        <w:ind w:left="720" w:hanging="720"/>
        <w:rPr>
          <w:rFonts w:ascii="Times New Roman" w:hAnsi="Times New Roman" w:cs="Times New Roman"/>
          <w:sz w:val="22"/>
          <w:szCs w:val="22"/>
          <w:shd w:val="clear" w:color="auto" w:fill="FFFFFF"/>
        </w:rPr>
      </w:pPr>
    </w:p>
    <w:p w14:paraId="29F60C18" w14:textId="77777777" w:rsidR="002548EE" w:rsidRDefault="002548EE" w:rsidP="002548EE">
      <w:pPr>
        <w:widowControl/>
        <w:ind w:left="720" w:hanging="720"/>
        <w:rPr>
          <w:rFonts w:ascii="Times New Roman" w:hAnsi="Times New Roman" w:cs="Times New Roman"/>
          <w:sz w:val="22"/>
          <w:szCs w:val="22"/>
        </w:rPr>
      </w:pPr>
      <w:r w:rsidRPr="00080A49">
        <w:rPr>
          <w:rFonts w:ascii="Times New Roman" w:hAnsi="Times New Roman" w:cs="Times New Roman"/>
          <w:sz w:val="22"/>
          <w:szCs w:val="22"/>
        </w:rPr>
        <w:t xml:space="preserve">Cully, J.A., &amp; Teten, A.L. (2008). </w:t>
      </w:r>
      <w:r w:rsidRPr="00080A49">
        <w:rPr>
          <w:rFonts w:ascii="Times New Roman" w:hAnsi="Times New Roman" w:cs="Times New Roman"/>
          <w:i/>
          <w:iCs/>
          <w:sz w:val="22"/>
          <w:szCs w:val="22"/>
        </w:rPr>
        <w:t>A Therapist’s Guide to Brief Cognitive Behavioral Therapy.</w:t>
      </w:r>
      <w:r w:rsidRPr="00080A49">
        <w:rPr>
          <w:rFonts w:ascii="Times New Roman" w:hAnsi="Times New Roman" w:cs="Times New Roman"/>
          <w:sz w:val="22"/>
          <w:szCs w:val="22"/>
        </w:rPr>
        <w:t xml:space="preserve"> </w:t>
      </w:r>
      <w:r>
        <w:rPr>
          <w:rFonts w:ascii="Times New Roman" w:hAnsi="Times New Roman" w:cs="Times New Roman"/>
          <w:sz w:val="22"/>
          <w:szCs w:val="22"/>
        </w:rPr>
        <w:t xml:space="preserve">Houston, TX: </w:t>
      </w:r>
      <w:r w:rsidRPr="00080A49">
        <w:rPr>
          <w:rFonts w:ascii="Times New Roman" w:hAnsi="Times New Roman" w:cs="Times New Roman"/>
          <w:sz w:val="22"/>
          <w:szCs w:val="22"/>
        </w:rPr>
        <w:t>Department of Veterans Affairs South Central MIRECC.</w:t>
      </w:r>
      <w:r>
        <w:rPr>
          <w:rFonts w:ascii="Times New Roman" w:hAnsi="Times New Roman" w:cs="Times New Roman"/>
          <w:sz w:val="22"/>
          <w:szCs w:val="22"/>
        </w:rPr>
        <w:t xml:space="preserve"> </w:t>
      </w:r>
      <w:hyperlink r:id="rId10" w:history="1">
        <w:r w:rsidRPr="00A935B2">
          <w:rPr>
            <w:rStyle w:val="Hyperlink"/>
            <w:rFonts w:ascii="Times New Roman" w:hAnsi="Times New Roman" w:cs="Times New Roman"/>
            <w:sz w:val="22"/>
            <w:szCs w:val="22"/>
          </w:rPr>
          <w:t>https://www.mirecc.va.gov/visn16/docs/therapists_guide_to_brief_cbtmanual.pdf</w:t>
        </w:r>
      </w:hyperlink>
    </w:p>
    <w:p w14:paraId="128E19FA" w14:textId="70873E65" w:rsidR="00E66B04" w:rsidRDefault="00E66B04" w:rsidP="002548EE">
      <w:pPr>
        <w:widowControl/>
        <w:rPr>
          <w:rFonts w:ascii="Times New Roman" w:hAnsi="Times New Roman" w:cs="Times New Roman"/>
          <w:sz w:val="22"/>
          <w:szCs w:val="22"/>
        </w:rPr>
      </w:pPr>
    </w:p>
    <w:p w14:paraId="0F7199D6" w14:textId="7190FC59" w:rsidR="00E66B04" w:rsidRPr="00567ACB" w:rsidRDefault="00E66B04" w:rsidP="000E4436">
      <w:pPr>
        <w:widowControl/>
        <w:ind w:left="720" w:hanging="720"/>
        <w:rPr>
          <w:rFonts w:ascii="Times New Roman" w:hAnsi="Times New Roman" w:cs="Times New Roman"/>
          <w:b/>
          <w:bCs/>
          <w:sz w:val="22"/>
          <w:szCs w:val="22"/>
        </w:rPr>
      </w:pPr>
      <w:r w:rsidRPr="00567ACB">
        <w:rPr>
          <w:rFonts w:ascii="Times New Roman" w:hAnsi="Times New Roman" w:cs="Times New Roman"/>
          <w:b/>
          <w:bCs/>
          <w:sz w:val="22"/>
          <w:szCs w:val="22"/>
        </w:rPr>
        <w:t>Required Articles/Chapters in Canvas:</w:t>
      </w:r>
    </w:p>
    <w:p w14:paraId="2FD9E76B" w14:textId="77777777" w:rsidR="00080A49" w:rsidRPr="00080A49" w:rsidRDefault="00080A49" w:rsidP="000E4436">
      <w:pPr>
        <w:widowControl/>
        <w:ind w:left="720" w:hanging="720"/>
        <w:rPr>
          <w:rFonts w:ascii="Times New Roman" w:hAnsi="Times New Roman" w:cs="Times New Roman"/>
          <w:b/>
          <w:bCs/>
          <w:color w:val="FF0000"/>
          <w:sz w:val="22"/>
          <w:szCs w:val="22"/>
        </w:rPr>
      </w:pPr>
    </w:p>
    <w:p w14:paraId="12340F51" w14:textId="35738EA9" w:rsidR="000E4436" w:rsidRPr="000E4436" w:rsidRDefault="000E4436" w:rsidP="000E4436">
      <w:pPr>
        <w:widowControl/>
        <w:ind w:left="720" w:hanging="720"/>
        <w:rPr>
          <w:rFonts w:ascii="Times New Roman" w:hAnsi="Times New Roman" w:cs="Times New Roman"/>
          <w:b/>
          <w:bCs/>
          <w:sz w:val="22"/>
          <w:szCs w:val="22"/>
        </w:rPr>
      </w:pPr>
      <w:r w:rsidRPr="000E4436">
        <w:rPr>
          <w:rFonts w:ascii="Times New Roman" w:hAnsi="Times New Roman" w:cs="Times New Roman"/>
          <w:b/>
          <w:bCs/>
          <w:sz w:val="22"/>
          <w:szCs w:val="22"/>
        </w:rPr>
        <w:t>Week 1:</w:t>
      </w:r>
    </w:p>
    <w:p w14:paraId="0F84223B" w14:textId="77777777" w:rsidR="000E4436" w:rsidRDefault="000E4436" w:rsidP="000E4436">
      <w:pPr>
        <w:widowControl/>
        <w:ind w:left="720" w:hanging="720"/>
        <w:rPr>
          <w:rFonts w:ascii="Times New Roman" w:hAnsi="Times New Roman" w:cs="Times New Roman"/>
          <w:sz w:val="22"/>
          <w:szCs w:val="22"/>
        </w:rPr>
      </w:pPr>
    </w:p>
    <w:p w14:paraId="25367215" w14:textId="2BF5F9FC" w:rsidR="000E4436" w:rsidRDefault="000E4436" w:rsidP="000E4436">
      <w:pPr>
        <w:widowControl/>
        <w:ind w:left="720" w:hanging="720"/>
        <w:rPr>
          <w:rFonts w:ascii="Times New Roman" w:hAnsi="Times New Roman" w:cs="Times New Roman"/>
          <w:sz w:val="22"/>
          <w:szCs w:val="22"/>
        </w:rPr>
      </w:pPr>
      <w:r w:rsidRPr="000E4436">
        <w:rPr>
          <w:rFonts w:ascii="Times New Roman" w:hAnsi="Times New Roman" w:cs="Times New Roman"/>
          <w:sz w:val="22"/>
          <w:szCs w:val="22"/>
        </w:rPr>
        <w:t>Lau, A. S., Chang, D. F., Okazaki, S., &amp; Bernal, G. (2016). Psychotherapy outcome research with ethnic minorities: What is the agenda?</w:t>
      </w:r>
      <w:r>
        <w:rPr>
          <w:rFonts w:ascii="Times New Roman" w:hAnsi="Times New Roman" w:cs="Times New Roman"/>
          <w:sz w:val="22"/>
          <w:szCs w:val="22"/>
        </w:rPr>
        <w:t xml:space="preserve"> </w:t>
      </w:r>
      <w:r w:rsidRPr="000E4436">
        <w:rPr>
          <w:rFonts w:ascii="Times New Roman" w:hAnsi="Times New Roman" w:cs="Times New Roman"/>
          <w:sz w:val="22"/>
          <w:szCs w:val="22"/>
        </w:rPr>
        <w:t xml:space="preserve">In N. Zane, G. Bernal, &amp; F. T. L. Leong (Eds.), </w:t>
      </w:r>
      <w:r w:rsidRPr="000E4436">
        <w:rPr>
          <w:rFonts w:ascii="Times New Roman" w:hAnsi="Times New Roman" w:cs="Times New Roman"/>
          <w:i/>
          <w:iCs/>
          <w:sz w:val="22"/>
          <w:szCs w:val="22"/>
        </w:rPr>
        <w:t>Evidence-based psychological practice with ethnic minorities: Culturally informed research and clinical strategies</w:t>
      </w:r>
      <w:r w:rsidRPr="000E4436">
        <w:rPr>
          <w:rFonts w:ascii="Times New Roman" w:hAnsi="Times New Roman" w:cs="Times New Roman"/>
          <w:sz w:val="22"/>
          <w:szCs w:val="22"/>
        </w:rPr>
        <w:t xml:space="preserve"> (pp. 31–53). American Psychological Association. https://doi.org/10.1037/14940-003</w:t>
      </w:r>
    </w:p>
    <w:p w14:paraId="5AF8B819" w14:textId="7AFADDEA" w:rsidR="00080A49" w:rsidRDefault="00080A49" w:rsidP="000E4436">
      <w:pPr>
        <w:widowControl/>
        <w:ind w:left="720" w:hanging="720"/>
        <w:rPr>
          <w:rFonts w:ascii="Times New Roman" w:hAnsi="Times New Roman" w:cs="Times New Roman"/>
          <w:b/>
          <w:bCs/>
          <w:color w:val="FF0000"/>
          <w:sz w:val="22"/>
          <w:szCs w:val="22"/>
        </w:rPr>
      </w:pPr>
    </w:p>
    <w:p w14:paraId="2A5D9A88" w14:textId="23CEA1C1"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AC6E72">
        <w:rPr>
          <w:rFonts w:ascii="Times New Roman" w:hAnsi="Times New Roman" w:cs="Times New Roman"/>
          <w:b/>
          <w:bCs/>
          <w:color w:val="222222"/>
          <w:sz w:val="22"/>
          <w:szCs w:val="22"/>
          <w:shd w:val="clear" w:color="auto" w:fill="FFFFFF"/>
        </w:rPr>
        <w:t>3</w:t>
      </w:r>
      <w:r w:rsidRPr="00567ACB">
        <w:rPr>
          <w:rFonts w:ascii="Times New Roman" w:hAnsi="Times New Roman" w:cs="Times New Roman"/>
          <w:b/>
          <w:bCs/>
          <w:color w:val="222222"/>
          <w:sz w:val="22"/>
          <w:szCs w:val="22"/>
          <w:shd w:val="clear" w:color="auto" w:fill="FFFFFF"/>
        </w:rPr>
        <w:t>:</w:t>
      </w:r>
    </w:p>
    <w:p w14:paraId="0FC765D8" w14:textId="77777777" w:rsidR="000E4436" w:rsidRDefault="000E4436" w:rsidP="000E4436">
      <w:pPr>
        <w:widowControl/>
        <w:ind w:left="720" w:hanging="720"/>
        <w:rPr>
          <w:rFonts w:ascii="Times New Roman" w:hAnsi="Times New Roman" w:cs="Times New Roman"/>
          <w:color w:val="222222"/>
          <w:sz w:val="22"/>
          <w:szCs w:val="22"/>
          <w:shd w:val="clear" w:color="auto" w:fill="FFFFFF"/>
        </w:rPr>
      </w:pPr>
    </w:p>
    <w:p w14:paraId="50BF05F7" w14:textId="1C0891A0" w:rsidR="001D6921" w:rsidRDefault="001D6921" w:rsidP="000E4436">
      <w:pPr>
        <w:widowControl/>
        <w:ind w:left="720" w:hanging="720"/>
        <w:rPr>
          <w:rFonts w:ascii="Times New Roman" w:hAnsi="Times New Roman" w:cs="Times New Roman"/>
          <w:color w:val="222222"/>
          <w:sz w:val="22"/>
          <w:szCs w:val="22"/>
          <w:shd w:val="clear" w:color="auto" w:fill="FFFFFF"/>
        </w:rPr>
      </w:pPr>
      <w:r w:rsidRPr="001D6921">
        <w:rPr>
          <w:rFonts w:ascii="Times New Roman" w:hAnsi="Times New Roman" w:cs="Times New Roman"/>
          <w:color w:val="222222"/>
          <w:sz w:val="22"/>
          <w:szCs w:val="22"/>
          <w:shd w:val="clear" w:color="auto" w:fill="FFFFFF"/>
        </w:rPr>
        <w:t xml:space="preserve">DeRubeis, R. J., Keefe, J. R., &amp; Beck, A. T. (2019). </w:t>
      </w:r>
      <w:r w:rsidRPr="001D6921">
        <w:rPr>
          <w:rFonts w:ascii="Times New Roman" w:hAnsi="Times New Roman" w:cs="Times New Roman"/>
          <w:i/>
          <w:iCs/>
          <w:color w:val="222222"/>
          <w:sz w:val="22"/>
          <w:szCs w:val="22"/>
          <w:shd w:val="clear" w:color="auto" w:fill="FFFFFF"/>
        </w:rPr>
        <w:t>Cognitive therapy.</w:t>
      </w:r>
      <w:r>
        <w:rPr>
          <w:rFonts w:ascii="Times New Roman" w:hAnsi="Times New Roman" w:cs="Times New Roman"/>
          <w:color w:val="222222"/>
          <w:sz w:val="22"/>
          <w:szCs w:val="22"/>
          <w:shd w:val="clear" w:color="auto" w:fill="FFFFFF"/>
        </w:rPr>
        <w:t xml:space="preserve">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218–248). </w:t>
      </w:r>
      <w:r w:rsidR="00863813">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0C991F1D" w14:textId="77777777" w:rsidR="00804D89" w:rsidRDefault="00804D89" w:rsidP="000E4436">
      <w:pPr>
        <w:widowControl/>
        <w:ind w:left="720" w:hanging="720"/>
        <w:rPr>
          <w:rFonts w:ascii="Times New Roman" w:hAnsi="Times New Roman" w:cs="Times New Roman"/>
          <w:color w:val="222222"/>
          <w:sz w:val="22"/>
          <w:szCs w:val="22"/>
          <w:shd w:val="clear" w:color="auto" w:fill="FFFFFF"/>
        </w:rPr>
      </w:pPr>
    </w:p>
    <w:p w14:paraId="503753DA" w14:textId="1D4BF385" w:rsidR="00863813" w:rsidRDefault="00804D89"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Beck, J.S. (2011). </w:t>
      </w:r>
      <w:r w:rsidRPr="00804D89">
        <w:rPr>
          <w:rFonts w:ascii="Times New Roman" w:hAnsi="Times New Roman" w:cs="Times New Roman"/>
          <w:i/>
          <w:iCs/>
          <w:color w:val="222222"/>
          <w:sz w:val="22"/>
          <w:szCs w:val="22"/>
          <w:shd w:val="clear" w:color="auto" w:fill="FFFFFF"/>
        </w:rPr>
        <w:t xml:space="preserve">Introduction to </w:t>
      </w:r>
      <w:r>
        <w:rPr>
          <w:rFonts w:ascii="Times New Roman" w:hAnsi="Times New Roman" w:cs="Times New Roman"/>
          <w:i/>
          <w:iCs/>
          <w:color w:val="222222"/>
          <w:sz w:val="22"/>
          <w:szCs w:val="22"/>
          <w:shd w:val="clear" w:color="auto" w:fill="FFFFFF"/>
        </w:rPr>
        <w:t>c</w:t>
      </w:r>
      <w:r w:rsidRPr="00804D89">
        <w:rPr>
          <w:rFonts w:ascii="Times New Roman" w:hAnsi="Times New Roman" w:cs="Times New Roman"/>
          <w:i/>
          <w:iCs/>
          <w:color w:val="222222"/>
          <w:sz w:val="22"/>
          <w:szCs w:val="22"/>
          <w:shd w:val="clear" w:color="auto" w:fill="FFFFFF"/>
        </w:rPr>
        <w:t xml:space="preserve">ognitive </w:t>
      </w:r>
      <w:r>
        <w:rPr>
          <w:rFonts w:ascii="Times New Roman" w:hAnsi="Times New Roman" w:cs="Times New Roman"/>
          <w:i/>
          <w:iCs/>
          <w:color w:val="222222"/>
          <w:sz w:val="22"/>
          <w:szCs w:val="22"/>
          <w:shd w:val="clear" w:color="auto" w:fill="FFFFFF"/>
        </w:rPr>
        <w:t>t</w:t>
      </w:r>
      <w:r w:rsidRPr="00804D89">
        <w:rPr>
          <w:rFonts w:ascii="Times New Roman" w:hAnsi="Times New Roman" w:cs="Times New Roman"/>
          <w:i/>
          <w:iCs/>
          <w:color w:val="222222"/>
          <w:sz w:val="22"/>
          <w:szCs w:val="22"/>
          <w:shd w:val="clear" w:color="auto" w:fill="FFFFFF"/>
        </w:rPr>
        <w:t>herapy.</w:t>
      </w:r>
      <w:r>
        <w:rPr>
          <w:rFonts w:ascii="Times New Roman" w:hAnsi="Times New Roman" w:cs="Times New Roman"/>
          <w:color w:val="222222"/>
          <w:sz w:val="22"/>
          <w:szCs w:val="22"/>
          <w:shd w:val="clear" w:color="auto" w:fill="FFFFFF"/>
        </w:rPr>
        <w:t xml:space="preserve"> In J.S. </w:t>
      </w:r>
      <w:r w:rsidRPr="00804D89">
        <w:rPr>
          <w:rFonts w:ascii="Times New Roman" w:hAnsi="Times New Roman" w:cs="Times New Roman"/>
          <w:color w:val="222222"/>
          <w:sz w:val="22"/>
          <w:szCs w:val="22"/>
          <w:shd w:val="clear" w:color="auto" w:fill="FFFFFF"/>
        </w:rPr>
        <w:t xml:space="preserve">Beck, </w:t>
      </w:r>
      <w:r w:rsidRPr="00804D89">
        <w:rPr>
          <w:rFonts w:ascii="Times New Roman" w:hAnsi="Times New Roman" w:cs="Times New Roman"/>
          <w:i/>
          <w:iCs/>
          <w:color w:val="222222"/>
          <w:sz w:val="22"/>
          <w:szCs w:val="22"/>
          <w:shd w:val="clear" w:color="auto" w:fill="FFFFFF"/>
        </w:rPr>
        <w:t>J. S. Cognitive behavior therapy: Basics and beyond</w:t>
      </w:r>
      <w:r w:rsidRPr="00804D89">
        <w:rPr>
          <w:rFonts w:ascii="Times New Roman" w:hAnsi="Times New Roman" w:cs="Times New Roman"/>
          <w:color w:val="222222"/>
          <w:sz w:val="22"/>
          <w:szCs w:val="22"/>
          <w:shd w:val="clear" w:color="auto" w:fill="FFFFFF"/>
        </w:rPr>
        <w:t xml:space="preserve"> (p. 1-</w:t>
      </w:r>
      <w:r>
        <w:rPr>
          <w:rFonts w:ascii="Times New Roman" w:hAnsi="Times New Roman" w:cs="Times New Roman"/>
          <w:color w:val="222222"/>
          <w:sz w:val="22"/>
          <w:szCs w:val="22"/>
          <w:shd w:val="clear" w:color="auto" w:fill="FFFFFF"/>
        </w:rPr>
        <w:t>16</w:t>
      </w:r>
      <w:r w:rsidRPr="00804D89">
        <w:rPr>
          <w:rFonts w:ascii="Times New Roman" w:hAnsi="Times New Roman" w:cs="Times New Roman"/>
          <w:color w:val="222222"/>
          <w:sz w:val="22"/>
          <w:szCs w:val="22"/>
          <w:shd w:val="clear" w:color="auto" w:fill="FFFFFF"/>
        </w:rPr>
        <w:t>). New York, NY: Guilford.</w:t>
      </w:r>
    </w:p>
    <w:p w14:paraId="325DD6E9" w14:textId="77777777" w:rsidR="00804D89" w:rsidRDefault="00804D89" w:rsidP="000E4436">
      <w:pPr>
        <w:widowControl/>
        <w:ind w:left="720" w:hanging="720"/>
        <w:rPr>
          <w:rFonts w:ascii="Times New Roman" w:hAnsi="Times New Roman" w:cs="Times New Roman"/>
          <w:color w:val="222222"/>
          <w:sz w:val="22"/>
          <w:szCs w:val="22"/>
          <w:shd w:val="clear" w:color="auto" w:fill="FFFFFF"/>
        </w:rPr>
      </w:pPr>
    </w:p>
    <w:p w14:paraId="5F5F119B" w14:textId="73BE52F1"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AC6E72">
        <w:rPr>
          <w:rFonts w:ascii="Times New Roman" w:hAnsi="Times New Roman" w:cs="Times New Roman"/>
          <w:b/>
          <w:bCs/>
          <w:color w:val="222222"/>
          <w:sz w:val="22"/>
          <w:szCs w:val="22"/>
          <w:shd w:val="clear" w:color="auto" w:fill="FFFFFF"/>
        </w:rPr>
        <w:t>5</w:t>
      </w:r>
      <w:r w:rsidRPr="00567ACB">
        <w:rPr>
          <w:rFonts w:ascii="Times New Roman" w:hAnsi="Times New Roman" w:cs="Times New Roman"/>
          <w:b/>
          <w:bCs/>
          <w:color w:val="222222"/>
          <w:sz w:val="22"/>
          <w:szCs w:val="22"/>
          <w:shd w:val="clear" w:color="auto" w:fill="FFFFFF"/>
        </w:rPr>
        <w:t xml:space="preserve">: </w:t>
      </w:r>
    </w:p>
    <w:p w14:paraId="160A6ED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7FCA0762" w14:textId="4EEEFC24" w:rsidR="00863813" w:rsidRDefault="00863813"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DiGiuseppe, R.A., &amp; Doyle, K.A. (2019). </w:t>
      </w:r>
      <w:r w:rsidRPr="00863813">
        <w:rPr>
          <w:rFonts w:ascii="Times New Roman" w:hAnsi="Times New Roman" w:cs="Times New Roman"/>
          <w:i/>
          <w:iCs/>
          <w:color w:val="222222"/>
          <w:sz w:val="22"/>
          <w:szCs w:val="22"/>
          <w:shd w:val="clear" w:color="auto" w:fill="FFFFFF"/>
        </w:rPr>
        <w:t>Rational emotive behavior therapy.</w:t>
      </w:r>
      <w:r>
        <w:rPr>
          <w:rFonts w:ascii="Times New Roman" w:hAnsi="Times New Roman" w:cs="Times New Roman"/>
          <w:color w:val="222222"/>
          <w:sz w:val="22"/>
          <w:szCs w:val="22"/>
          <w:shd w:val="clear" w:color="auto" w:fill="FFFFFF"/>
        </w:rPr>
        <w:t xml:space="preserve">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191</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217</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5BE42B24" w14:textId="5B57EDE0" w:rsidR="00465DD8" w:rsidRDefault="00465DD8" w:rsidP="000E4436">
      <w:pPr>
        <w:widowControl/>
        <w:ind w:left="720" w:hanging="720"/>
        <w:rPr>
          <w:rFonts w:ascii="Times New Roman" w:hAnsi="Times New Roman" w:cs="Times New Roman"/>
          <w:color w:val="222222"/>
          <w:sz w:val="22"/>
          <w:szCs w:val="22"/>
          <w:shd w:val="clear" w:color="auto" w:fill="FFFFFF"/>
        </w:rPr>
      </w:pPr>
    </w:p>
    <w:p w14:paraId="574D967F" w14:textId="4EBAAD70" w:rsidR="00465DD8" w:rsidRPr="00FC1406" w:rsidRDefault="00465DD8" w:rsidP="000E4436">
      <w:pPr>
        <w:widowControl/>
        <w:ind w:left="720" w:hanging="720"/>
        <w:rPr>
          <w:rFonts w:ascii="Times New Roman" w:hAnsi="Times New Roman" w:cs="Times New Roman"/>
          <w:sz w:val="22"/>
          <w:szCs w:val="22"/>
          <w:shd w:val="clear" w:color="auto" w:fill="FFFFFF"/>
        </w:rPr>
      </w:pPr>
      <w:r w:rsidRPr="00FC1406">
        <w:rPr>
          <w:rFonts w:ascii="Times New Roman" w:hAnsi="Times New Roman" w:cs="Times New Roman"/>
          <w:sz w:val="22"/>
          <w:szCs w:val="22"/>
          <w:shd w:val="clear" w:color="auto" w:fill="FFFFFF"/>
        </w:rPr>
        <w:t xml:space="preserve">Crawford, T., &amp; Ellis, A. (1989). A dictionary of rational-emotive feelings and behaviors. </w:t>
      </w:r>
      <w:r w:rsidRPr="00FC1406">
        <w:rPr>
          <w:rFonts w:ascii="Times New Roman" w:hAnsi="Times New Roman" w:cs="Times New Roman"/>
          <w:i/>
          <w:iCs/>
          <w:sz w:val="22"/>
          <w:szCs w:val="22"/>
          <w:shd w:val="clear" w:color="auto" w:fill="FFFFFF"/>
        </w:rPr>
        <w:t xml:space="preserve">Journal of </w:t>
      </w:r>
      <w:r w:rsidR="00FC1406" w:rsidRPr="00FC1406">
        <w:rPr>
          <w:rFonts w:ascii="Times New Roman" w:hAnsi="Times New Roman" w:cs="Times New Roman"/>
          <w:i/>
          <w:iCs/>
          <w:sz w:val="22"/>
          <w:szCs w:val="22"/>
          <w:shd w:val="clear" w:color="auto" w:fill="FFFFFF"/>
        </w:rPr>
        <w:t>R</w:t>
      </w:r>
      <w:r w:rsidRPr="00FC1406">
        <w:rPr>
          <w:rFonts w:ascii="Times New Roman" w:hAnsi="Times New Roman" w:cs="Times New Roman"/>
          <w:i/>
          <w:iCs/>
          <w:sz w:val="22"/>
          <w:szCs w:val="22"/>
          <w:shd w:val="clear" w:color="auto" w:fill="FFFFFF"/>
        </w:rPr>
        <w:t>ational-</w:t>
      </w:r>
      <w:r w:rsidR="00FC1406" w:rsidRPr="00FC1406">
        <w:rPr>
          <w:rFonts w:ascii="Times New Roman" w:hAnsi="Times New Roman" w:cs="Times New Roman"/>
          <w:i/>
          <w:iCs/>
          <w:sz w:val="22"/>
          <w:szCs w:val="22"/>
          <w:shd w:val="clear" w:color="auto" w:fill="FFFFFF"/>
        </w:rPr>
        <w:t>E</w:t>
      </w:r>
      <w:r w:rsidRPr="00FC1406">
        <w:rPr>
          <w:rFonts w:ascii="Times New Roman" w:hAnsi="Times New Roman" w:cs="Times New Roman"/>
          <w:i/>
          <w:iCs/>
          <w:sz w:val="22"/>
          <w:szCs w:val="22"/>
          <w:shd w:val="clear" w:color="auto" w:fill="FFFFFF"/>
        </w:rPr>
        <w:t xml:space="preserve">motive and </w:t>
      </w:r>
      <w:r w:rsidR="00FC1406" w:rsidRPr="00FC1406">
        <w:rPr>
          <w:rFonts w:ascii="Times New Roman" w:hAnsi="Times New Roman" w:cs="Times New Roman"/>
          <w:i/>
          <w:iCs/>
          <w:sz w:val="22"/>
          <w:szCs w:val="22"/>
          <w:shd w:val="clear" w:color="auto" w:fill="FFFFFF"/>
        </w:rPr>
        <w:t>C</w:t>
      </w:r>
      <w:r w:rsidRPr="00FC1406">
        <w:rPr>
          <w:rFonts w:ascii="Times New Roman" w:hAnsi="Times New Roman" w:cs="Times New Roman"/>
          <w:i/>
          <w:iCs/>
          <w:sz w:val="22"/>
          <w:szCs w:val="22"/>
          <w:shd w:val="clear" w:color="auto" w:fill="FFFFFF"/>
        </w:rPr>
        <w:t>ognitive-</w:t>
      </w:r>
      <w:r w:rsidR="00FC1406" w:rsidRPr="00FC1406">
        <w:rPr>
          <w:rFonts w:ascii="Times New Roman" w:hAnsi="Times New Roman" w:cs="Times New Roman"/>
          <w:i/>
          <w:iCs/>
          <w:sz w:val="22"/>
          <w:szCs w:val="22"/>
          <w:shd w:val="clear" w:color="auto" w:fill="FFFFFF"/>
        </w:rPr>
        <w:t>B</w:t>
      </w:r>
      <w:r w:rsidRPr="00FC1406">
        <w:rPr>
          <w:rFonts w:ascii="Times New Roman" w:hAnsi="Times New Roman" w:cs="Times New Roman"/>
          <w:i/>
          <w:iCs/>
          <w:sz w:val="22"/>
          <w:szCs w:val="22"/>
          <w:shd w:val="clear" w:color="auto" w:fill="FFFFFF"/>
        </w:rPr>
        <w:t xml:space="preserve">ehavior </w:t>
      </w:r>
      <w:r w:rsidR="00FC1406" w:rsidRPr="00FC1406">
        <w:rPr>
          <w:rFonts w:ascii="Times New Roman" w:hAnsi="Times New Roman" w:cs="Times New Roman"/>
          <w:i/>
          <w:iCs/>
          <w:sz w:val="22"/>
          <w:szCs w:val="22"/>
          <w:shd w:val="clear" w:color="auto" w:fill="FFFFFF"/>
        </w:rPr>
        <w:t>T</w:t>
      </w:r>
      <w:r w:rsidRPr="00FC1406">
        <w:rPr>
          <w:rFonts w:ascii="Times New Roman" w:hAnsi="Times New Roman" w:cs="Times New Roman"/>
          <w:i/>
          <w:iCs/>
          <w:sz w:val="22"/>
          <w:szCs w:val="22"/>
          <w:shd w:val="clear" w:color="auto" w:fill="FFFFFF"/>
        </w:rPr>
        <w:t>herapy, 7,</w:t>
      </w:r>
      <w:r w:rsidRPr="00FC1406">
        <w:rPr>
          <w:rFonts w:ascii="Times New Roman" w:hAnsi="Times New Roman" w:cs="Times New Roman"/>
          <w:sz w:val="22"/>
          <w:szCs w:val="22"/>
          <w:shd w:val="clear" w:color="auto" w:fill="FFFFFF"/>
        </w:rPr>
        <w:t xml:space="preserve"> 3-28.</w:t>
      </w:r>
    </w:p>
    <w:p w14:paraId="67A444C9" w14:textId="51350B29" w:rsidR="0029501A" w:rsidRDefault="0029501A" w:rsidP="000E4436">
      <w:pPr>
        <w:widowControl/>
        <w:ind w:left="720" w:hanging="720"/>
        <w:rPr>
          <w:rFonts w:ascii="Times New Roman" w:hAnsi="Times New Roman" w:cs="Times New Roman"/>
          <w:color w:val="222222"/>
          <w:sz w:val="22"/>
          <w:szCs w:val="22"/>
          <w:shd w:val="clear" w:color="auto" w:fill="FFFFFF"/>
        </w:rPr>
      </w:pPr>
    </w:p>
    <w:p w14:paraId="7AFA11D0" w14:textId="216586BE" w:rsidR="0029501A" w:rsidRDefault="00465DD8" w:rsidP="000E4436">
      <w:pPr>
        <w:widowControl/>
        <w:ind w:left="720" w:hanging="720"/>
        <w:rPr>
          <w:rFonts w:ascii="Times New Roman" w:hAnsi="Times New Roman" w:cs="Times New Roman"/>
          <w:color w:val="222222"/>
          <w:sz w:val="22"/>
          <w:szCs w:val="22"/>
          <w:shd w:val="clear" w:color="auto" w:fill="FFFFFF"/>
        </w:rPr>
      </w:pPr>
      <w:r w:rsidRPr="00465DD8">
        <w:rPr>
          <w:rFonts w:ascii="Times New Roman" w:hAnsi="Times New Roman" w:cs="Times New Roman"/>
          <w:color w:val="222222"/>
          <w:sz w:val="22"/>
          <w:szCs w:val="22"/>
          <w:shd w:val="clear" w:color="auto" w:fill="FFFFFF"/>
        </w:rPr>
        <w:t xml:space="preserve">Ellis, A. (2005). Why I (really) became a therapist. </w:t>
      </w:r>
      <w:r w:rsidRPr="00465DD8">
        <w:rPr>
          <w:rFonts w:ascii="Times New Roman" w:hAnsi="Times New Roman" w:cs="Times New Roman"/>
          <w:i/>
          <w:iCs/>
          <w:color w:val="222222"/>
          <w:sz w:val="22"/>
          <w:szCs w:val="22"/>
          <w:shd w:val="clear" w:color="auto" w:fill="FFFFFF"/>
        </w:rPr>
        <w:t xml:space="preserve">Journal of </w:t>
      </w:r>
      <w:r>
        <w:rPr>
          <w:rFonts w:ascii="Times New Roman" w:hAnsi="Times New Roman" w:cs="Times New Roman"/>
          <w:i/>
          <w:iCs/>
          <w:color w:val="222222"/>
          <w:sz w:val="22"/>
          <w:szCs w:val="22"/>
          <w:shd w:val="clear" w:color="auto" w:fill="FFFFFF"/>
        </w:rPr>
        <w:t>C</w:t>
      </w:r>
      <w:r w:rsidRPr="00465DD8">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P</w:t>
      </w:r>
      <w:r w:rsidRPr="00465DD8">
        <w:rPr>
          <w:rFonts w:ascii="Times New Roman" w:hAnsi="Times New Roman" w:cs="Times New Roman"/>
          <w:i/>
          <w:iCs/>
          <w:color w:val="222222"/>
          <w:sz w:val="22"/>
          <w:szCs w:val="22"/>
          <w:shd w:val="clear" w:color="auto" w:fill="FFFFFF"/>
        </w:rPr>
        <w:t>sychology</w:t>
      </w:r>
      <w:r w:rsidRPr="00465DD8">
        <w:rPr>
          <w:rFonts w:ascii="Times New Roman" w:hAnsi="Times New Roman" w:cs="Times New Roman"/>
          <w:color w:val="222222"/>
          <w:sz w:val="22"/>
          <w:szCs w:val="22"/>
          <w:shd w:val="clear" w:color="auto" w:fill="FFFFFF"/>
        </w:rPr>
        <w:t>, 61(8), 945-948.</w:t>
      </w:r>
    </w:p>
    <w:p w14:paraId="4E51AE8E" w14:textId="2EA265F6" w:rsidR="00863813" w:rsidRDefault="00863813" w:rsidP="000E4436">
      <w:pPr>
        <w:widowControl/>
        <w:ind w:left="720" w:hanging="720"/>
        <w:rPr>
          <w:rFonts w:ascii="Times New Roman" w:hAnsi="Times New Roman" w:cs="Times New Roman"/>
          <w:color w:val="222222"/>
          <w:sz w:val="22"/>
          <w:szCs w:val="22"/>
          <w:shd w:val="clear" w:color="auto" w:fill="FFFFFF"/>
        </w:rPr>
      </w:pPr>
    </w:p>
    <w:p w14:paraId="7D5E0139" w14:textId="560E5708"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lastRenderedPageBreak/>
        <w:t xml:space="preserve">Week </w:t>
      </w:r>
      <w:r w:rsidR="00AC6E72">
        <w:rPr>
          <w:rFonts w:ascii="Times New Roman" w:hAnsi="Times New Roman" w:cs="Times New Roman"/>
          <w:b/>
          <w:bCs/>
          <w:color w:val="222222"/>
          <w:sz w:val="22"/>
          <w:szCs w:val="22"/>
          <w:shd w:val="clear" w:color="auto" w:fill="FFFFFF"/>
        </w:rPr>
        <w:t>7</w:t>
      </w:r>
      <w:r w:rsidRPr="00567ACB">
        <w:rPr>
          <w:rFonts w:ascii="Times New Roman" w:hAnsi="Times New Roman" w:cs="Times New Roman"/>
          <w:b/>
          <w:bCs/>
          <w:color w:val="222222"/>
          <w:sz w:val="22"/>
          <w:szCs w:val="22"/>
          <w:shd w:val="clear" w:color="auto" w:fill="FFFFFF"/>
        </w:rPr>
        <w:t>:</w:t>
      </w:r>
    </w:p>
    <w:p w14:paraId="36C60184"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29B6FD78" w14:textId="66925AB2" w:rsidR="00567ACB" w:rsidRDefault="00567ACB"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Craske, M.G., &amp; Barlow, D.H. (2014). </w:t>
      </w:r>
      <w:r w:rsidRPr="00567ACB">
        <w:rPr>
          <w:rFonts w:ascii="Times New Roman" w:hAnsi="Times New Roman" w:cs="Times New Roman"/>
          <w:i/>
          <w:iCs/>
          <w:color w:val="222222"/>
          <w:sz w:val="22"/>
          <w:szCs w:val="22"/>
          <w:shd w:val="clear" w:color="auto" w:fill="FFFFFF"/>
        </w:rPr>
        <w:t>Panic disorder and agoraphobia.</w:t>
      </w:r>
      <w:r>
        <w:rPr>
          <w:rFonts w:ascii="Times New Roman" w:hAnsi="Times New Roman" w:cs="Times New Roman"/>
          <w:color w:val="222222"/>
          <w:sz w:val="22"/>
          <w:szCs w:val="22"/>
          <w:shd w:val="clear" w:color="auto" w:fill="FFFFFF"/>
        </w:rPr>
        <w:t xml:space="preserve"> In </w:t>
      </w:r>
      <w:r w:rsidR="00804D89">
        <w:rPr>
          <w:rFonts w:ascii="Times New Roman" w:hAnsi="Times New Roman" w:cs="Times New Roman"/>
          <w:color w:val="222222"/>
          <w:sz w:val="22"/>
          <w:szCs w:val="22"/>
          <w:shd w:val="clear" w:color="auto" w:fill="FFFFFF"/>
        </w:rPr>
        <w:t xml:space="preserve">D.H. </w:t>
      </w:r>
      <w:r w:rsidRPr="00A77D47">
        <w:rPr>
          <w:rFonts w:ascii="Times New Roman" w:hAnsi="Times New Roman" w:cs="Times New Roman"/>
          <w:color w:val="222222"/>
          <w:sz w:val="22"/>
          <w:szCs w:val="22"/>
          <w:shd w:val="clear" w:color="auto" w:fill="FFFFFF"/>
        </w:rPr>
        <w:t>Barlow. (Ed.). </w:t>
      </w:r>
      <w:r w:rsidRPr="00A77D47">
        <w:rPr>
          <w:rFonts w:ascii="Times New Roman" w:hAnsi="Times New Roman" w:cs="Times New Roman"/>
          <w:i/>
          <w:iCs/>
          <w:color w:val="222222"/>
          <w:sz w:val="22"/>
          <w:szCs w:val="22"/>
          <w:shd w:val="clear" w:color="auto" w:fill="FFFFFF"/>
        </w:rPr>
        <w:t>Clinical handbook of psychological disorders: A step-by-step treatment manual</w:t>
      </w:r>
      <w:r w:rsidRPr="00A77D4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New York: </w:t>
      </w:r>
      <w:r w:rsidRPr="00A77D47">
        <w:rPr>
          <w:rFonts w:ascii="Times New Roman" w:hAnsi="Times New Roman" w:cs="Times New Roman"/>
          <w:color w:val="222222"/>
          <w:sz w:val="22"/>
          <w:szCs w:val="22"/>
          <w:shd w:val="clear" w:color="auto" w:fill="FFFFFF"/>
        </w:rPr>
        <w:t>Guilford.</w:t>
      </w:r>
    </w:p>
    <w:p w14:paraId="6C26B24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2392CEF3" w14:textId="3C078ADF" w:rsidR="00567ACB" w:rsidRPr="00A77D47" w:rsidRDefault="00567ACB" w:rsidP="000E4436">
      <w:pPr>
        <w:widowControl/>
        <w:ind w:left="720" w:hanging="720"/>
        <w:rPr>
          <w:rFonts w:ascii="Times New Roman" w:hAnsi="Times New Roman" w:cs="Times New Roman"/>
          <w:sz w:val="22"/>
          <w:szCs w:val="22"/>
        </w:rPr>
      </w:pPr>
      <w:r>
        <w:rPr>
          <w:rFonts w:ascii="Times New Roman" w:hAnsi="Times New Roman" w:cs="Times New Roman"/>
          <w:color w:val="222222"/>
          <w:sz w:val="22"/>
          <w:szCs w:val="22"/>
          <w:shd w:val="clear" w:color="auto" w:fill="FFFFFF"/>
        </w:rPr>
        <w:t xml:space="preserve">Heimberg, R.G., &amp; Magee, L. (2014). </w:t>
      </w:r>
      <w:r w:rsidRPr="00567ACB">
        <w:rPr>
          <w:rFonts w:ascii="Times New Roman" w:hAnsi="Times New Roman" w:cs="Times New Roman"/>
          <w:i/>
          <w:iCs/>
          <w:color w:val="222222"/>
          <w:sz w:val="22"/>
          <w:szCs w:val="22"/>
          <w:shd w:val="clear" w:color="auto" w:fill="FFFFFF"/>
        </w:rPr>
        <w:t>Social anxiety disorder.</w:t>
      </w:r>
      <w:r>
        <w:rPr>
          <w:rFonts w:ascii="Times New Roman" w:hAnsi="Times New Roman" w:cs="Times New Roman"/>
          <w:color w:val="222222"/>
          <w:sz w:val="22"/>
          <w:szCs w:val="22"/>
          <w:shd w:val="clear" w:color="auto" w:fill="FFFFFF"/>
        </w:rPr>
        <w:t xml:space="preserve"> In </w:t>
      </w:r>
      <w:r w:rsidR="00804D89">
        <w:rPr>
          <w:rFonts w:ascii="Times New Roman" w:hAnsi="Times New Roman" w:cs="Times New Roman"/>
          <w:color w:val="222222"/>
          <w:sz w:val="22"/>
          <w:szCs w:val="22"/>
          <w:shd w:val="clear" w:color="auto" w:fill="FFFFFF"/>
        </w:rPr>
        <w:t xml:space="preserve">D.H </w:t>
      </w:r>
      <w:r w:rsidRPr="00A77D47">
        <w:rPr>
          <w:rFonts w:ascii="Times New Roman" w:hAnsi="Times New Roman" w:cs="Times New Roman"/>
          <w:color w:val="222222"/>
          <w:sz w:val="22"/>
          <w:szCs w:val="22"/>
          <w:shd w:val="clear" w:color="auto" w:fill="FFFFFF"/>
        </w:rPr>
        <w:t>Barlow (Ed.). </w:t>
      </w:r>
      <w:r w:rsidRPr="00A77D47">
        <w:rPr>
          <w:rFonts w:ascii="Times New Roman" w:hAnsi="Times New Roman" w:cs="Times New Roman"/>
          <w:i/>
          <w:iCs/>
          <w:color w:val="222222"/>
          <w:sz w:val="22"/>
          <w:szCs w:val="22"/>
          <w:shd w:val="clear" w:color="auto" w:fill="FFFFFF"/>
        </w:rPr>
        <w:t>Clinical handbook of psychological disorders: A step-by-step treatment manual</w:t>
      </w:r>
      <w:r w:rsidRPr="00A77D4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New York: </w:t>
      </w:r>
      <w:r w:rsidRPr="00A77D47">
        <w:rPr>
          <w:rFonts w:ascii="Times New Roman" w:hAnsi="Times New Roman" w:cs="Times New Roman"/>
          <w:color w:val="222222"/>
          <w:sz w:val="22"/>
          <w:szCs w:val="22"/>
          <w:shd w:val="clear" w:color="auto" w:fill="FFFFFF"/>
        </w:rPr>
        <w:t>Guilford.</w:t>
      </w:r>
    </w:p>
    <w:p w14:paraId="4AE7EAE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1781DE62" w14:textId="15E2380D" w:rsidR="00567ACB" w:rsidRPr="00567ACB" w:rsidRDefault="00567ACB" w:rsidP="000E4436">
      <w:pPr>
        <w:widowControl/>
        <w:ind w:left="720" w:hanging="720"/>
        <w:rPr>
          <w:rFonts w:ascii="Times New Roman" w:hAnsi="Times New Roman" w:cs="Times New Roman"/>
          <w:b/>
          <w:bCs/>
          <w:sz w:val="22"/>
          <w:szCs w:val="22"/>
        </w:rPr>
      </w:pPr>
      <w:r w:rsidRPr="00567ACB">
        <w:rPr>
          <w:rFonts w:ascii="Times New Roman" w:hAnsi="Times New Roman" w:cs="Times New Roman"/>
          <w:b/>
          <w:bCs/>
          <w:sz w:val="22"/>
          <w:szCs w:val="22"/>
        </w:rPr>
        <w:t>Week</w:t>
      </w:r>
      <w:r w:rsidR="002413F8">
        <w:rPr>
          <w:rFonts w:ascii="Times New Roman" w:hAnsi="Times New Roman" w:cs="Times New Roman"/>
          <w:b/>
          <w:bCs/>
          <w:sz w:val="22"/>
          <w:szCs w:val="22"/>
        </w:rPr>
        <w:t xml:space="preserve"> </w:t>
      </w:r>
      <w:r w:rsidR="00AC6E72">
        <w:rPr>
          <w:rFonts w:ascii="Times New Roman" w:hAnsi="Times New Roman" w:cs="Times New Roman"/>
          <w:b/>
          <w:bCs/>
          <w:sz w:val="22"/>
          <w:szCs w:val="22"/>
        </w:rPr>
        <w:t>9</w:t>
      </w:r>
      <w:r w:rsidRPr="00567ACB">
        <w:rPr>
          <w:rFonts w:ascii="Times New Roman" w:hAnsi="Times New Roman" w:cs="Times New Roman"/>
          <w:b/>
          <w:bCs/>
          <w:sz w:val="22"/>
          <w:szCs w:val="22"/>
        </w:rPr>
        <w:t>:</w:t>
      </w:r>
    </w:p>
    <w:p w14:paraId="7E5281C2" w14:textId="77777777" w:rsidR="00567ACB" w:rsidRDefault="00567ACB" w:rsidP="000E4436">
      <w:pPr>
        <w:widowControl/>
        <w:ind w:left="720" w:hanging="720"/>
        <w:rPr>
          <w:rFonts w:ascii="Times New Roman" w:hAnsi="Times New Roman" w:cs="Times New Roman"/>
          <w:sz w:val="22"/>
          <w:szCs w:val="22"/>
        </w:rPr>
      </w:pPr>
    </w:p>
    <w:p w14:paraId="3C5EEC15" w14:textId="758E8993" w:rsidR="00567ACB" w:rsidRDefault="00567ACB"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sz w:val="22"/>
          <w:szCs w:val="22"/>
        </w:rPr>
        <w:t xml:space="preserve">Rizvi, S.L., &amp; King, A.M. (2019). Dialectical behavior therapy: a comprehensive cognitive-behavioral treatment for borderline personality disorder, emotion dysregulation, and difficult-to-treat behaviors.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297</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317</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7840CC60" w14:textId="68ED885E" w:rsidR="00425E4D" w:rsidRDefault="00425E4D" w:rsidP="000E4436">
      <w:pPr>
        <w:widowControl/>
        <w:ind w:left="720" w:hanging="720"/>
        <w:rPr>
          <w:rFonts w:ascii="Times New Roman" w:hAnsi="Times New Roman" w:cs="Times New Roman"/>
          <w:color w:val="222222"/>
          <w:sz w:val="22"/>
          <w:szCs w:val="22"/>
          <w:shd w:val="clear" w:color="auto" w:fill="FFFFFF"/>
        </w:rPr>
      </w:pPr>
    </w:p>
    <w:p w14:paraId="0BD3A7B9" w14:textId="337977CA" w:rsidR="00425E4D" w:rsidRPr="00425E4D" w:rsidRDefault="00425E4D" w:rsidP="000E4436">
      <w:pPr>
        <w:widowControl/>
        <w:ind w:left="720" w:hanging="720"/>
        <w:rPr>
          <w:rFonts w:ascii="Times New Roman" w:hAnsi="Times New Roman" w:cs="Times New Roman"/>
          <w:sz w:val="22"/>
          <w:szCs w:val="22"/>
          <w:shd w:val="clear" w:color="auto" w:fill="FFFFFF"/>
        </w:rPr>
      </w:pPr>
      <w:r w:rsidRPr="00425E4D">
        <w:rPr>
          <w:rFonts w:ascii="Times New Roman" w:hAnsi="Times New Roman" w:cs="Times New Roman"/>
          <w:sz w:val="22"/>
          <w:szCs w:val="22"/>
          <w:shd w:val="clear" w:color="auto" w:fill="FFFFFF"/>
        </w:rPr>
        <w:t xml:space="preserve">Linehan, M. M., &amp; Wilks, C. R. (2015). The course and evolution of dialectical behavior therapy. </w:t>
      </w:r>
      <w:r w:rsidRPr="00425E4D">
        <w:rPr>
          <w:rFonts w:ascii="Times New Roman" w:hAnsi="Times New Roman" w:cs="Times New Roman"/>
          <w:i/>
          <w:iCs/>
          <w:sz w:val="22"/>
          <w:szCs w:val="22"/>
          <w:shd w:val="clear" w:color="auto" w:fill="FFFFFF"/>
        </w:rPr>
        <w:t>American Journal of Psychotherapy, 69</w:t>
      </w:r>
      <w:r w:rsidRPr="00425E4D">
        <w:rPr>
          <w:rFonts w:ascii="Times New Roman" w:hAnsi="Times New Roman" w:cs="Times New Roman"/>
          <w:sz w:val="22"/>
          <w:szCs w:val="22"/>
          <w:shd w:val="clear" w:color="auto" w:fill="FFFFFF"/>
        </w:rPr>
        <w:t>, 97-110.</w:t>
      </w:r>
    </w:p>
    <w:p w14:paraId="064370FA" w14:textId="77777777" w:rsidR="00425E4D" w:rsidRDefault="00425E4D" w:rsidP="000E4436">
      <w:pPr>
        <w:widowControl/>
        <w:ind w:left="720" w:hanging="720"/>
        <w:rPr>
          <w:rFonts w:ascii="Times New Roman" w:hAnsi="Times New Roman" w:cs="Times New Roman"/>
          <w:color w:val="222222"/>
          <w:sz w:val="22"/>
          <w:szCs w:val="22"/>
          <w:shd w:val="clear" w:color="auto" w:fill="FFFFFF"/>
        </w:rPr>
      </w:pPr>
    </w:p>
    <w:p w14:paraId="46DE8CE3" w14:textId="19CC507D"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2413F8">
        <w:rPr>
          <w:rFonts w:ascii="Times New Roman" w:hAnsi="Times New Roman" w:cs="Times New Roman"/>
          <w:b/>
          <w:bCs/>
          <w:color w:val="222222"/>
          <w:sz w:val="22"/>
          <w:szCs w:val="22"/>
          <w:shd w:val="clear" w:color="auto" w:fill="FFFFFF"/>
        </w:rPr>
        <w:t>1</w:t>
      </w:r>
      <w:r w:rsidR="00AC6E72">
        <w:rPr>
          <w:rFonts w:ascii="Times New Roman" w:hAnsi="Times New Roman" w:cs="Times New Roman"/>
          <w:b/>
          <w:bCs/>
          <w:color w:val="222222"/>
          <w:sz w:val="22"/>
          <w:szCs w:val="22"/>
          <w:shd w:val="clear" w:color="auto" w:fill="FFFFFF"/>
        </w:rPr>
        <w:t>1</w:t>
      </w:r>
      <w:r w:rsidRPr="00567ACB">
        <w:rPr>
          <w:rFonts w:ascii="Times New Roman" w:hAnsi="Times New Roman" w:cs="Times New Roman"/>
          <w:b/>
          <w:bCs/>
          <w:color w:val="222222"/>
          <w:sz w:val="22"/>
          <w:szCs w:val="22"/>
          <w:shd w:val="clear" w:color="auto" w:fill="FFFFFF"/>
        </w:rPr>
        <w:t>:</w:t>
      </w:r>
    </w:p>
    <w:p w14:paraId="54620892"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1114C983" w14:textId="53F27EC5" w:rsidR="00863813" w:rsidRDefault="00863813"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Fruizzetti, A.E., McLean, C., &amp; Erikson, K.M. (2019). Mindfulness and acceptance interventions in cognitive-behavioral therapy.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271</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296</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18F63717" w14:textId="612876B1" w:rsidR="00DC6F87" w:rsidRDefault="00DC6F87" w:rsidP="000E4436">
      <w:pPr>
        <w:widowControl/>
        <w:ind w:left="720" w:hanging="720"/>
        <w:rPr>
          <w:rFonts w:ascii="Times New Roman" w:hAnsi="Times New Roman" w:cs="Times New Roman"/>
          <w:color w:val="222222"/>
          <w:sz w:val="22"/>
          <w:szCs w:val="22"/>
          <w:shd w:val="clear" w:color="auto" w:fill="FFFFFF"/>
        </w:rPr>
      </w:pPr>
    </w:p>
    <w:p w14:paraId="685E3CB7" w14:textId="0A85582B" w:rsidR="005B1F63" w:rsidRPr="00B138B9" w:rsidRDefault="005B1F63" w:rsidP="000E4436">
      <w:pPr>
        <w:widowControl/>
        <w:ind w:left="720" w:hanging="720"/>
        <w:rPr>
          <w:rFonts w:ascii="Times New Roman" w:hAnsi="Times New Roman" w:cs="Times New Roman"/>
          <w:b/>
          <w:bCs/>
          <w:i/>
          <w:iCs/>
          <w:color w:val="222222"/>
          <w:sz w:val="22"/>
          <w:szCs w:val="22"/>
          <w:shd w:val="clear" w:color="auto" w:fill="FFFFFF"/>
        </w:rPr>
      </w:pPr>
      <w:r w:rsidRPr="00B138B9">
        <w:rPr>
          <w:rFonts w:ascii="Times New Roman" w:hAnsi="Times New Roman" w:cs="Times New Roman"/>
          <w:b/>
          <w:bCs/>
          <w:i/>
          <w:iCs/>
          <w:color w:val="222222"/>
          <w:sz w:val="22"/>
          <w:szCs w:val="22"/>
          <w:shd w:val="clear" w:color="auto" w:fill="FFFFFF"/>
        </w:rPr>
        <w:t>Choose 1</w:t>
      </w:r>
      <w:r w:rsidR="00B138B9">
        <w:rPr>
          <w:rFonts w:ascii="Times New Roman" w:hAnsi="Times New Roman" w:cs="Times New Roman"/>
          <w:b/>
          <w:bCs/>
          <w:i/>
          <w:iCs/>
          <w:color w:val="222222"/>
          <w:sz w:val="22"/>
          <w:szCs w:val="22"/>
          <w:shd w:val="clear" w:color="auto" w:fill="FFFFFF"/>
        </w:rPr>
        <w:t xml:space="preserve"> of 2</w:t>
      </w:r>
      <w:r w:rsidRPr="00B138B9">
        <w:rPr>
          <w:rFonts w:ascii="Times New Roman" w:hAnsi="Times New Roman" w:cs="Times New Roman"/>
          <w:b/>
          <w:bCs/>
          <w:i/>
          <w:iCs/>
          <w:color w:val="222222"/>
          <w:sz w:val="22"/>
          <w:szCs w:val="22"/>
          <w:shd w:val="clear" w:color="auto" w:fill="FFFFFF"/>
        </w:rPr>
        <w:t xml:space="preserve">: </w:t>
      </w:r>
    </w:p>
    <w:p w14:paraId="3423262A" w14:textId="77777777" w:rsidR="005B1F63" w:rsidRDefault="005B1F63" w:rsidP="000E4436">
      <w:pPr>
        <w:widowControl/>
        <w:ind w:left="720" w:hanging="720"/>
        <w:rPr>
          <w:rFonts w:ascii="Times New Roman" w:hAnsi="Times New Roman" w:cs="Times New Roman"/>
          <w:color w:val="222222"/>
          <w:sz w:val="22"/>
          <w:szCs w:val="22"/>
          <w:shd w:val="clear" w:color="auto" w:fill="FFFFFF"/>
        </w:rPr>
      </w:pPr>
    </w:p>
    <w:p w14:paraId="423751BA" w14:textId="1C4C0D9E" w:rsidR="00DC6F87" w:rsidRPr="000E4436" w:rsidRDefault="00DC6F87" w:rsidP="000E4436">
      <w:pPr>
        <w:pStyle w:val="ListParagraph"/>
        <w:widowControl/>
        <w:numPr>
          <w:ilvl w:val="0"/>
          <w:numId w:val="27"/>
        </w:numPr>
        <w:rPr>
          <w:rFonts w:ascii="Times New Roman" w:hAnsi="Times New Roman" w:cs="Times New Roman"/>
          <w:color w:val="222222"/>
          <w:sz w:val="22"/>
          <w:szCs w:val="22"/>
          <w:shd w:val="clear" w:color="auto" w:fill="FFFFFF"/>
        </w:rPr>
      </w:pPr>
      <w:r w:rsidRPr="000E4436">
        <w:rPr>
          <w:rFonts w:ascii="Times New Roman" w:hAnsi="Times New Roman" w:cs="Times New Roman"/>
          <w:color w:val="222222"/>
          <w:sz w:val="22"/>
          <w:szCs w:val="22"/>
          <w:shd w:val="clear" w:color="auto" w:fill="FFFFFF"/>
        </w:rPr>
        <w:t xml:space="preserve">Hayes, S. C., Strosahl, K. D., Bunting, K., Twohig, M., &amp; Wilson, K. G. (2004). What is acceptance and commitment therapy? </w:t>
      </w:r>
      <w:r w:rsidRPr="000E4436">
        <w:rPr>
          <w:rFonts w:ascii="Times New Roman" w:hAnsi="Times New Roman" w:cs="Times New Roman"/>
          <w:i/>
          <w:iCs/>
          <w:color w:val="222222"/>
          <w:sz w:val="22"/>
          <w:szCs w:val="22"/>
          <w:shd w:val="clear" w:color="auto" w:fill="FFFFFF"/>
        </w:rPr>
        <w:t>In A practical guide to acceptance and commitment therapy</w:t>
      </w:r>
      <w:r w:rsidRPr="000E4436">
        <w:rPr>
          <w:rFonts w:ascii="Times New Roman" w:hAnsi="Times New Roman" w:cs="Times New Roman"/>
          <w:color w:val="222222"/>
          <w:sz w:val="22"/>
          <w:szCs w:val="22"/>
          <w:shd w:val="clear" w:color="auto" w:fill="FFFFFF"/>
        </w:rPr>
        <w:t xml:space="preserve"> (pp. 3-29). Springer, Boston, MA.</w:t>
      </w:r>
    </w:p>
    <w:p w14:paraId="5896DF5C" w14:textId="77777777" w:rsidR="006B2ED3" w:rsidRDefault="006B2ED3" w:rsidP="000E4436">
      <w:pPr>
        <w:widowControl/>
        <w:ind w:left="720" w:hanging="720"/>
        <w:rPr>
          <w:rFonts w:ascii="Times New Roman" w:hAnsi="Times New Roman" w:cs="Times New Roman"/>
          <w:color w:val="222222"/>
          <w:sz w:val="22"/>
          <w:szCs w:val="22"/>
          <w:shd w:val="clear" w:color="auto" w:fill="FFFFFF"/>
        </w:rPr>
      </w:pPr>
    </w:p>
    <w:p w14:paraId="272E692F" w14:textId="0D80B1C4" w:rsidR="00863813" w:rsidRPr="000E4436" w:rsidRDefault="006B2ED3" w:rsidP="000E4436">
      <w:pPr>
        <w:pStyle w:val="ListParagraph"/>
        <w:widowControl/>
        <w:numPr>
          <w:ilvl w:val="0"/>
          <w:numId w:val="27"/>
        </w:numPr>
        <w:rPr>
          <w:rFonts w:ascii="Times New Roman" w:hAnsi="Times New Roman" w:cs="Times New Roman"/>
          <w:sz w:val="22"/>
          <w:szCs w:val="22"/>
        </w:rPr>
      </w:pPr>
      <w:r w:rsidRPr="000E4436">
        <w:rPr>
          <w:rFonts w:ascii="Times New Roman" w:hAnsi="Times New Roman" w:cs="Times New Roman"/>
          <w:sz w:val="22"/>
          <w:szCs w:val="22"/>
        </w:rPr>
        <w:t xml:space="preserve">Witkiewitz, K., Bowen, S., Harrop, E. N., Douglas, H., Enkema, M., &amp; Sedgwick, C. (2014). Mindfulness-based treatment to prevent addictive behavior relapse: Theoretical models and hypothesized mechanisms of change. </w:t>
      </w:r>
      <w:r w:rsidRPr="000E4436">
        <w:rPr>
          <w:rFonts w:ascii="Times New Roman" w:hAnsi="Times New Roman" w:cs="Times New Roman"/>
          <w:i/>
          <w:iCs/>
          <w:sz w:val="22"/>
          <w:szCs w:val="22"/>
        </w:rPr>
        <w:t>Substance use &amp; misuse, 49,</w:t>
      </w:r>
      <w:r w:rsidRPr="000E4436">
        <w:rPr>
          <w:rFonts w:ascii="Times New Roman" w:hAnsi="Times New Roman" w:cs="Times New Roman"/>
          <w:sz w:val="22"/>
          <w:szCs w:val="22"/>
        </w:rPr>
        <w:t xml:space="preserve"> 513-524.</w:t>
      </w:r>
    </w:p>
    <w:p w14:paraId="146B8688" w14:textId="477CC924" w:rsidR="00B138B9" w:rsidRDefault="00B138B9" w:rsidP="000E4436">
      <w:pPr>
        <w:widowControl/>
        <w:rPr>
          <w:rFonts w:ascii="Times New Roman" w:hAnsi="Times New Roman" w:cs="Times New Roman"/>
          <w:sz w:val="22"/>
          <w:szCs w:val="22"/>
        </w:rPr>
      </w:pPr>
    </w:p>
    <w:p w14:paraId="5FC21043" w14:textId="77777777" w:rsidR="002548EE" w:rsidRPr="00DF7A62" w:rsidRDefault="002548EE" w:rsidP="002548EE">
      <w:pPr>
        <w:widowControl/>
        <w:ind w:left="720" w:hanging="720"/>
        <w:rPr>
          <w:rFonts w:ascii="Times New Roman" w:hAnsi="Times New Roman" w:cs="Times New Roman"/>
          <w:b/>
          <w:sz w:val="22"/>
          <w:szCs w:val="22"/>
        </w:rPr>
      </w:pPr>
      <w:r w:rsidRPr="00DF7A62">
        <w:rPr>
          <w:rFonts w:ascii="Times New Roman" w:hAnsi="Times New Roman" w:cs="Times New Roman"/>
          <w:b/>
          <w:sz w:val="22"/>
          <w:szCs w:val="22"/>
        </w:rPr>
        <w:t>Additional Required Resources:</w:t>
      </w:r>
    </w:p>
    <w:p w14:paraId="32F6D60C" w14:textId="77777777" w:rsidR="002548EE" w:rsidRPr="00DF7A62" w:rsidRDefault="002548EE" w:rsidP="002548EE">
      <w:pPr>
        <w:widowControl/>
        <w:ind w:left="720" w:hanging="720"/>
        <w:rPr>
          <w:rFonts w:ascii="Times New Roman" w:hAnsi="Times New Roman" w:cs="Times New Roman"/>
          <w:b/>
          <w:sz w:val="22"/>
          <w:szCs w:val="22"/>
        </w:rPr>
      </w:pPr>
    </w:p>
    <w:p w14:paraId="427E5FED"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r w:rsidRPr="00DF7A62">
        <w:rPr>
          <w:rFonts w:ascii="Times New Roman" w:hAnsi="Times New Roman" w:cs="Times New Roman"/>
          <w:spacing w:val="-2"/>
          <w:sz w:val="22"/>
          <w:szCs w:val="22"/>
        </w:rPr>
        <w:t xml:space="preserve">American Psychiatric Association. (2013). </w:t>
      </w:r>
      <w:r w:rsidRPr="00DF7A62">
        <w:rPr>
          <w:rFonts w:ascii="Times New Roman" w:hAnsi="Times New Roman" w:cs="Times New Roman"/>
          <w:i/>
          <w:spacing w:val="-2"/>
          <w:sz w:val="22"/>
          <w:szCs w:val="22"/>
        </w:rPr>
        <w:t>Diagnostic and Statistical Manual of Mental Disorders (5</w:t>
      </w:r>
      <w:r w:rsidRPr="00DF7A62">
        <w:rPr>
          <w:rFonts w:ascii="Times New Roman" w:hAnsi="Times New Roman" w:cs="Times New Roman"/>
          <w:i/>
          <w:spacing w:val="-2"/>
          <w:sz w:val="22"/>
          <w:szCs w:val="22"/>
          <w:vertAlign w:val="superscript"/>
        </w:rPr>
        <w:t>th</w:t>
      </w:r>
      <w:r w:rsidRPr="00DF7A62">
        <w:rPr>
          <w:rFonts w:ascii="Times New Roman" w:hAnsi="Times New Roman" w:cs="Times New Roman"/>
          <w:i/>
          <w:spacing w:val="-2"/>
          <w:sz w:val="22"/>
          <w:szCs w:val="22"/>
        </w:rPr>
        <w:t xml:space="preserve"> ed)</w:t>
      </w:r>
      <w:r w:rsidRPr="00DF7A62">
        <w:rPr>
          <w:rFonts w:ascii="Times New Roman" w:hAnsi="Times New Roman" w:cs="Times New Roman"/>
          <w:spacing w:val="-2"/>
          <w:sz w:val="22"/>
          <w:szCs w:val="22"/>
        </w:rPr>
        <w:t>. Washington, DC: Author.</w:t>
      </w:r>
    </w:p>
    <w:p w14:paraId="0532F193"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p>
    <w:p w14:paraId="0E6A4C27" w14:textId="77777777" w:rsidR="002548EE" w:rsidRDefault="002548EE" w:rsidP="002548EE">
      <w:pPr>
        <w:widowControl/>
        <w:tabs>
          <w:tab w:val="left" w:pos="540"/>
        </w:tabs>
        <w:ind w:left="720" w:hanging="720"/>
        <w:rPr>
          <w:rFonts w:ascii="Times New Roman" w:eastAsia="MS Mincho" w:hAnsi="Times New Roman" w:cs="Times New Roman"/>
          <w:sz w:val="22"/>
          <w:szCs w:val="22"/>
        </w:rPr>
      </w:pPr>
      <w:r w:rsidRPr="00DF7A62">
        <w:rPr>
          <w:rFonts w:ascii="Times New Roman" w:eastAsia="MS Mincho" w:hAnsi="Times New Roman" w:cs="Times New Roman"/>
          <w:sz w:val="22"/>
          <w:szCs w:val="22"/>
        </w:rPr>
        <w:t>American Psychological Association. (</w:t>
      </w:r>
      <w:r>
        <w:rPr>
          <w:rFonts w:ascii="Times New Roman" w:eastAsia="MS Mincho" w:hAnsi="Times New Roman" w:cs="Times New Roman"/>
          <w:sz w:val="22"/>
          <w:szCs w:val="22"/>
        </w:rPr>
        <w:t>2017</w:t>
      </w:r>
      <w:r w:rsidRPr="00DF7A62">
        <w:rPr>
          <w:rFonts w:ascii="Times New Roman" w:eastAsia="MS Mincho" w:hAnsi="Times New Roman" w:cs="Times New Roman"/>
          <w:sz w:val="22"/>
          <w:szCs w:val="22"/>
        </w:rPr>
        <w:t xml:space="preserve">). </w:t>
      </w:r>
      <w:r w:rsidRPr="00DF7A62">
        <w:rPr>
          <w:rFonts w:ascii="Times New Roman" w:eastAsia="MS Mincho" w:hAnsi="Times New Roman" w:cs="Times New Roman"/>
          <w:i/>
          <w:sz w:val="22"/>
          <w:szCs w:val="22"/>
        </w:rPr>
        <w:t xml:space="preserve">Ethical principles of psychologists and code of conduct. </w:t>
      </w:r>
      <w:r w:rsidRPr="00DF7A62">
        <w:rPr>
          <w:rFonts w:ascii="Times New Roman" w:eastAsia="MS Mincho" w:hAnsi="Times New Roman" w:cs="Times New Roman"/>
          <w:sz w:val="22"/>
          <w:szCs w:val="22"/>
        </w:rPr>
        <w:t>Retrieved from</w:t>
      </w:r>
      <w:r>
        <w:rPr>
          <w:rFonts w:ascii="Times New Roman" w:eastAsia="MS Mincho" w:hAnsi="Times New Roman" w:cs="Times New Roman"/>
          <w:sz w:val="22"/>
          <w:szCs w:val="22"/>
        </w:rPr>
        <w:t xml:space="preserve"> </w:t>
      </w:r>
      <w:hyperlink r:id="rId11" w:history="1">
        <w:r w:rsidRPr="00CA7B11">
          <w:rPr>
            <w:rStyle w:val="Hyperlink"/>
            <w:rFonts w:ascii="Times New Roman" w:eastAsia="MS Mincho" w:hAnsi="Times New Roman" w:cs="Times New Roman"/>
            <w:sz w:val="22"/>
            <w:szCs w:val="22"/>
          </w:rPr>
          <w:t>https://www.apa.org/ethics/code/ethics-code-2017.pdf</w:t>
        </w:r>
      </w:hyperlink>
    </w:p>
    <w:p w14:paraId="1EF82D0A"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p>
    <w:p w14:paraId="31E4AD4E" w14:textId="77777777" w:rsidR="002548EE" w:rsidRDefault="002548EE" w:rsidP="002548EE">
      <w:pPr>
        <w:widowControl/>
        <w:ind w:left="720" w:hanging="720"/>
        <w:rPr>
          <w:rFonts w:ascii="Times New Roman" w:hAnsi="Times New Roman" w:cs="Times New Roman"/>
          <w:spacing w:val="-2"/>
          <w:sz w:val="22"/>
          <w:szCs w:val="22"/>
        </w:rPr>
      </w:pPr>
      <w:r>
        <w:rPr>
          <w:rFonts w:ascii="Times New Roman" w:hAnsi="Times New Roman" w:cs="Times New Roman"/>
          <w:spacing w:val="-2"/>
          <w:sz w:val="22"/>
          <w:szCs w:val="22"/>
        </w:rPr>
        <w:t>Student Handbook Auburn University Counseling Psychology PhD Program. 2020-2021 Academic year. [Canvas, program webpage]</w:t>
      </w:r>
    </w:p>
    <w:p w14:paraId="2CD9468E" w14:textId="77777777" w:rsidR="002548EE" w:rsidRDefault="002548EE" w:rsidP="002548EE">
      <w:pPr>
        <w:widowControl/>
        <w:ind w:left="720" w:hanging="720"/>
        <w:rPr>
          <w:rFonts w:ascii="Times New Roman" w:hAnsi="Times New Roman" w:cs="Times New Roman"/>
          <w:spacing w:val="-2"/>
          <w:sz w:val="22"/>
          <w:szCs w:val="22"/>
        </w:rPr>
      </w:pPr>
    </w:p>
    <w:p w14:paraId="2674786D" w14:textId="77777777" w:rsidR="002548EE" w:rsidRDefault="002548EE" w:rsidP="002548EE">
      <w:pPr>
        <w:widowControl/>
        <w:ind w:left="720" w:hanging="720"/>
        <w:rPr>
          <w:rFonts w:ascii="Times New Roman" w:hAnsi="Times New Roman" w:cs="Times New Roman"/>
          <w:spacing w:val="-2"/>
          <w:sz w:val="22"/>
          <w:szCs w:val="22"/>
        </w:rPr>
      </w:pPr>
      <w:r w:rsidRPr="00DF7A62">
        <w:rPr>
          <w:rFonts w:ascii="Times New Roman" w:hAnsi="Times New Roman" w:cs="Times New Roman"/>
          <w:spacing w:val="-2"/>
          <w:sz w:val="22"/>
          <w:szCs w:val="22"/>
        </w:rPr>
        <w:t>State of Alabama, Board of Examiners in Psychology. (</w:t>
      </w:r>
      <w:r>
        <w:rPr>
          <w:rFonts w:ascii="Times New Roman" w:hAnsi="Times New Roman" w:cs="Times New Roman"/>
          <w:spacing w:val="-2"/>
          <w:sz w:val="22"/>
          <w:szCs w:val="22"/>
        </w:rPr>
        <w:t>2014</w:t>
      </w:r>
      <w:r w:rsidRPr="00DF7A62">
        <w:rPr>
          <w:rFonts w:ascii="Times New Roman" w:hAnsi="Times New Roman" w:cs="Times New Roman"/>
          <w:spacing w:val="-2"/>
          <w:sz w:val="22"/>
          <w:szCs w:val="22"/>
        </w:rPr>
        <w:t xml:space="preserve">). </w:t>
      </w:r>
      <w:r w:rsidRPr="00DF7A62">
        <w:rPr>
          <w:rFonts w:ascii="Times New Roman" w:hAnsi="Times New Roman" w:cs="Times New Roman"/>
          <w:i/>
          <w:spacing w:val="-2"/>
          <w:sz w:val="22"/>
          <w:szCs w:val="22"/>
        </w:rPr>
        <w:t>Code of Alabama: Chapter 26. Psychologists.</w:t>
      </w:r>
      <w:r w:rsidRPr="00DF7A62">
        <w:rPr>
          <w:rFonts w:ascii="Times New Roman" w:hAnsi="Times New Roman" w:cs="Times New Roman"/>
          <w:spacing w:val="-2"/>
          <w:sz w:val="22"/>
          <w:szCs w:val="22"/>
        </w:rPr>
        <w:t xml:space="preserve"> Author. </w:t>
      </w:r>
      <w:r>
        <w:rPr>
          <w:rFonts w:ascii="Times New Roman" w:hAnsi="Times New Roman" w:cs="Times New Roman"/>
          <w:spacing w:val="-2"/>
          <w:sz w:val="22"/>
          <w:szCs w:val="22"/>
        </w:rPr>
        <w:t>A</w:t>
      </w:r>
      <w:r w:rsidRPr="00DF7A62">
        <w:rPr>
          <w:rFonts w:ascii="Times New Roman" w:hAnsi="Times New Roman" w:cs="Times New Roman"/>
          <w:spacing w:val="-2"/>
          <w:sz w:val="22"/>
          <w:szCs w:val="22"/>
        </w:rPr>
        <w:t xml:space="preserve">vailable </w:t>
      </w:r>
      <w:hyperlink r:id="rId12" w:history="1">
        <w:r w:rsidRPr="00CA7B11">
          <w:rPr>
            <w:rStyle w:val="Hyperlink"/>
            <w:rFonts w:ascii="Times New Roman" w:hAnsi="Times New Roman" w:cs="Times New Roman"/>
            <w:spacing w:val="-2"/>
            <w:sz w:val="22"/>
            <w:szCs w:val="22"/>
          </w:rPr>
          <w:t>https://law.justia.com/codes/alabama/2014/title-34/chapter-26/</w:t>
        </w:r>
      </w:hyperlink>
    </w:p>
    <w:p w14:paraId="5D3CA1F9" w14:textId="77777777" w:rsidR="002548EE" w:rsidRDefault="002548EE" w:rsidP="002548EE">
      <w:pPr>
        <w:widowControl/>
        <w:ind w:left="720" w:hanging="720"/>
        <w:rPr>
          <w:rFonts w:ascii="Times New Roman" w:hAnsi="Times New Roman" w:cs="Times New Roman"/>
          <w:sz w:val="22"/>
          <w:szCs w:val="22"/>
        </w:rPr>
      </w:pPr>
    </w:p>
    <w:p w14:paraId="193D4D10" w14:textId="04D4027C" w:rsidR="002548EE" w:rsidRDefault="002548EE" w:rsidP="002548EE">
      <w:pPr>
        <w:widowControl/>
        <w:ind w:left="720" w:hanging="720"/>
        <w:rPr>
          <w:rFonts w:ascii="Times New Roman" w:hAnsi="Times New Roman" w:cs="Times New Roman"/>
          <w:sz w:val="22"/>
          <w:szCs w:val="22"/>
        </w:rPr>
      </w:pPr>
      <w:r w:rsidRPr="00DF7A62">
        <w:rPr>
          <w:rFonts w:ascii="Times New Roman" w:hAnsi="Times New Roman" w:cs="Times New Roman"/>
          <w:sz w:val="22"/>
          <w:szCs w:val="22"/>
        </w:rPr>
        <w:lastRenderedPageBreak/>
        <w:t xml:space="preserve">Board of Professional Affairs, Committee on Professional Standards, American Psychological Association (1987). General guidelines for providers of psychological services. </w:t>
      </w:r>
      <w:r w:rsidRPr="00DF7A62">
        <w:rPr>
          <w:rFonts w:ascii="Times New Roman" w:hAnsi="Times New Roman" w:cs="Times New Roman"/>
          <w:i/>
          <w:sz w:val="22"/>
          <w:szCs w:val="22"/>
        </w:rPr>
        <w:t>American Psychologist, 42</w:t>
      </w:r>
      <w:r w:rsidRPr="00DF7A62">
        <w:rPr>
          <w:rFonts w:ascii="Times New Roman" w:hAnsi="Times New Roman" w:cs="Times New Roman"/>
          <w:sz w:val="22"/>
          <w:szCs w:val="22"/>
        </w:rPr>
        <w:t xml:space="preserve">, 1-12. </w:t>
      </w:r>
    </w:p>
    <w:p w14:paraId="466AC868" w14:textId="77777777" w:rsidR="00B138B9" w:rsidRPr="006B2ED3" w:rsidRDefault="00B138B9"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2CCA24CA" w14:textId="77777777" w:rsidR="005B1F63" w:rsidRDefault="007E1EA8" w:rsidP="00901F91">
      <w:pPr>
        <w:widowControl/>
        <w:outlineLvl w:val="0"/>
        <w:rPr>
          <w:rFonts w:ascii="Times New Roman" w:hAnsi="Times New Roman" w:cs="Times New Roman"/>
          <w:b/>
          <w:bCs/>
          <w:color w:val="000000"/>
          <w:sz w:val="22"/>
          <w:szCs w:val="22"/>
        </w:rPr>
      </w:pPr>
      <w:r w:rsidRPr="007E1EA8">
        <w:rPr>
          <w:rFonts w:ascii="Times New Roman" w:hAnsi="Times New Roman" w:cs="Times New Roman"/>
          <w:bCs/>
          <w:sz w:val="22"/>
          <w:szCs w:val="22"/>
        </w:rPr>
        <w:t>Advanced supervised experiences appropriate to student’s program emphasis.</w:t>
      </w:r>
    </w:p>
    <w:p w14:paraId="20C9C43B" w14:textId="77777777" w:rsidR="005B1F63" w:rsidRDefault="005B1F63" w:rsidP="00901F91">
      <w:pPr>
        <w:widowControl/>
        <w:outlineLvl w:val="0"/>
        <w:rPr>
          <w:rFonts w:ascii="Times New Roman" w:hAnsi="Times New Roman" w:cs="Times New Roman"/>
          <w:b/>
          <w:bCs/>
          <w:color w:val="000000"/>
          <w:sz w:val="22"/>
          <w:szCs w:val="22"/>
        </w:rPr>
      </w:pP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78366EA1" w14:textId="77777777" w:rsidR="007E1EA8" w:rsidRDefault="007E1EA8" w:rsidP="007E1EA8">
      <w:pPr>
        <w:widowControl/>
        <w:rPr>
          <w:rFonts w:ascii="Times New Roman" w:hAnsi="Times New Roman" w:cs="Times New Roman"/>
          <w:color w:val="000000"/>
          <w:sz w:val="24"/>
          <w:szCs w:val="24"/>
        </w:rPr>
      </w:pPr>
      <w:r>
        <w:rPr>
          <w:rFonts w:ascii="Times New Roman" w:hAnsi="Times New Roman" w:cs="Times New Roman"/>
          <w:color w:val="000000"/>
          <w:sz w:val="24"/>
          <w:szCs w:val="24"/>
        </w:rPr>
        <w:t>The assumption in this course is that all students in the College of Education are working to be competent, committed, and reflective professionals. The objective of this course is to continue students’ development as a psychotherapist. Subsets of this overall objective include continued improvement in students’ ability to:</w:t>
      </w:r>
    </w:p>
    <w:p w14:paraId="5B3F1E08" w14:textId="77777777" w:rsidR="007E1EA8" w:rsidRDefault="007E1EA8" w:rsidP="007E1EA8">
      <w:pPr>
        <w:widowControl/>
        <w:ind w:left="720" w:hanging="720"/>
        <w:rPr>
          <w:rFonts w:ascii="Times New Roman" w:hAnsi="Times New Roman" w:cs="Times New Roman"/>
          <w:color w:val="000000"/>
          <w:sz w:val="24"/>
          <w:szCs w:val="24"/>
        </w:rPr>
      </w:pPr>
    </w:p>
    <w:p w14:paraId="1F700960"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Maintain awareness of client factors and their influence on the therapy process;</w:t>
      </w:r>
    </w:p>
    <w:p w14:paraId="2824740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Be aware of reactions to clients and how those reactions may affect the therapy provided;</w:t>
      </w:r>
    </w:p>
    <w:p w14:paraId="198312D2"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rapport and a good working relationship with clients; </w:t>
      </w:r>
    </w:p>
    <w:p w14:paraId="5475CE9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Identify appropriate clinical diagnoses for clients;</w:t>
      </w:r>
    </w:p>
    <w:p w14:paraId="4682671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Conceptualize clients and use that conceptualization to guide treatment in a way that fits clients’ goals and preferences;</w:t>
      </w:r>
    </w:p>
    <w:p w14:paraId="13B8E19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Identify and respond to situations that involve risk of harm to clients or others;</w:t>
      </w:r>
    </w:p>
    <w:p w14:paraId="36B29B8B"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Articulate a theoretical orientation used to guide treatment with clients;</w:t>
      </w:r>
    </w:p>
    <w:p w14:paraId="7D0606D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flexible in the provision of therapy such that different skills and approaches are tailored to client needs and preferences; </w:t>
      </w:r>
    </w:p>
    <w:p w14:paraId="6B41AD7D"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Keep clients engaged in treatment such that premature termination is unlikely and client improvement is regularly achieved; </w:t>
      </w:r>
    </w:p>
    <w:p w14:paraId="51A97B96"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Use evidence-based practice methods to monitor the process and outcome of work with clients;</w:t>
      </w:r>
    </w:p>
    <w:p w14:paraId="6DF707F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Integrate multicultural theory and awareness of cultural factors into clinical practice;</w:t>
      </w:r>
    </w:p>
    <w:p w14:paraId="38F9DD8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Manage ethical issues in a professional and appropriate manner;</w:t>
      </w:r>
    </w:p>
    <w:p w14:paraId="64B490D5"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Document clinical work in a way that meets the standards of the work setting, insurance companies (if applicable), and state laws;</w:t>
      </w:r>
    </w:p>
    <w:p w14:paraId="7E2520D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Work cooperatively and effectively within the agency setting and develop appropriate professional relationships with other agency staff;</w:t>
      </w:r>
    </w:p>
    <w:p w14:paraId="716962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Effectively engage in the supervision progress to benefit clients and enhance professional development;</w:t>
      </w:r>
    </w:p>
    <w:p w14:paraId="7306AA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 consultation from peers and provide helpful, tactful feedback to peers. </w:t>
      </w:r>
    </w:p>
    <w:p w14:paraId="0C5293F7" w14:textId="77777777" w:rsidR="00953CFC" w:rsidRPr="00DE6A3C"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DE6A3C" w:rsidRDefault="00953CFC" w:rsidP="00901F91">
      <w:pPr>
        <w:widowControl/>
        <w:rPr>
          <w:rFonts w:ascii="Times New Roman" w:hAnsi="Times New Roman" w:cs="Times New Roman"/>
          <w:color w:val="000000"/>
          <w:sz w:val="22"/>
          <w:szCs w:val="22"/>
        </w:rPr>
      </w:pPr>
    </w:p>
    <w:p w14:paraId="2F9ED26D" w14:textId="77777777"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14:paraId="67FB1188" w14:textId="56E10394" w:rsidR="008E042D" w:rsidRPr="00971F2F" w:rsidRDefault="009051EF" w:rsidP="00971F2F">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lastRenderedPageBreak/>
        <w:t xml:space="preserve">6.   </w:t>
      </w:r>
      <w:r w:rsidR="00901F91" w:rsidRPr="00DE6A3C">
        <w:rPr>
          <w:rFonts w:ascii="Times New Roman" w:hAnsi="Times New Roman" w:cs="Times New Roman"/>
          <w:b/>
          <w:bCs/>
          <w:color w:val="000000"/>
          <w:sz w:val="22"/>
          <w:szCs w:val="22"/>
        </w:rPr>
        <w:t>Course Content</w:t>
      </w:r>
      <w:r w:rsidR="00901F91" w:rsidRPr="00DE6A3C">
        <w:rPr>
          <w:rFonts w:ascii="Times New Roman" w:hAnsi="Times New Roman" w:cs="Times New Roman"/>
          <w:color w:val="000000"/>
          <w:sz w:val="22"/>
          <w:szCs w:val="22"/>
        </w:rPr>
        <w:t xml:space="preserve"> </w:t>
      </w:r>
      <w:r w:rsidR="00901F91" w:rsidRPr="00DE6A3C">
        <w:rPr>
          <w:rFonts w:ascii="Times New Roman" w:hAnsi="Times New Roman" w:cs="Times New Roman"/>
          <w:b/>
          <w:color w:val="000000"/>
          <w:sz w:val="22"/>
          <w:szCs w:val="22"/>
        </w:rPr>
        <w:t>and Schedule:</w:t>
      </w:r>
      <w:r w:rsidR="00971F2F">
        <w:rPr>
          <w:rFonts w:ascii="Times New Roman" w:hAnsi="Times New Roman" w:cs="Times New Roman"/>
          <w:b/>
          <w:color w:val="000000"/>
          <w:sz w:val="22"/>
          <w:szCs w:val="22"/>
        </w:rPr>
        <w:t xml:space="preserve"> </w:t>
      </w:r>
      <w:r w:rsidR="007E1EA8" w:rsidRPr="007E1EA8">
        <w:rPr>
          <w:rFonts w:ascii="Times New Roman" w:hAnsi="Times New Roman" w:cs="Times New Roman"/>
          <w:sz w:val="22"/>
          <w:szCs w:val="22"/>
        </w:rPr>
        <w:t>This schedule may change based upon the learning needs of the class. As a group, we will make decisions about which students and/or issues to focus on during informal case discussion/discussion of clinical issues time.</w:t>
      </w:r>
    </w:p>
    <w:p w14:paraId="70499229" w14:textId="77777777" w:rsidR="007E1EA8" w:rsidRPr="00DE6A3C" w:rsidRDefault="007E1EA8" w:rsidP="007E1EA8">
      <w:pPr>
        <w:widowControl/>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917295" w:rsidRPr="00DE6A3C" w14:paraId="6FDAEF0F" w14:textId="77777777" w:rsidTr="00896675">
        <w:tc>
          <w:tcPr>
            <w:tcW w:w="902" w:type="dxa"/>
          </w:tcPr>
          <w:p w14:paraId="25DC7A15"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WEEK</w:t>
            </w:r>
          </w:p>
        </w:tc>
        <w:tc>
          <w:tcPr>
            <w:tcW w:w="1070" w:type="dxa"/>
            <w:shd w:val="clear" w:color="auto" w:fill="auto"/>
          </w:tcPr>
          <w:p w14:paraId="16442BC8"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DATE</w:t>
            </w:r>
          </w:p>
        </w:tc>
        <w:tc>
          <w:tcPr>
            <w:tcW w:w="3489" w:type="dxa"/>
            <w:shd w:val="clear" w:color="auto" w:fill="auto"/>
          </w:tcPr>
          <w:p w14:paraId="50505B51"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CLASS TOPIC/ACTIVITIES</w:t>
            </w:r>
          </w:p>
        </w:tc>
        <w:tc>
          <w:tcPr>
            <w:tcW w:w="2736" w:type="dxa"/>
            <w:shd w:val="clear" w:color="auto" w:fill="auto"/>
          </w:tcPr>
          <w:p w14:paraId="35CC0D17"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READINGS DUE</w:t>
            </w:r>
          </w:p>
        </w:tc>
        <w:tc>
          <w:tcPr>
            <w:tcW w:w="2220" w:type="dxa"/>
            <w:shd w:val="clear" w:color="auto" w:fill="auto"/>
          </w:tcPr>
          <w:p w14:paraId="701EFCF3"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7E1EA8" w:rsidRPr="00DE6A3C" w14:paraId="5C876644" w14:textId="77777777" w:rsidTr="00896675">
        <w:tc>
          <w:tcPr>
            <w:tcW w:w="902" w:type="dxa"/>
          </w:tcPr>
          <w:p w14:paraId="3D120B29" w14:textId="77777777" w:rsidR="007E1EA8" w:rsidRPr="00DE6A3C" w:rsidRDefault="007E1EA8" w:rsidP="007E1EA8">
            <w:pPr>
              <w:rPr>
                <w:rFonts w:ascii="Times New Roman" w:eastAsia="Calibri" w:hAnsi="Times New Roman" w:cs="Times New Roman"/>
                <w:sz w:val="22"/>
                <w:szCs w:val="22"/>
              </w:rPr>
            </w:pPr>
            <w:r w:rsidRPr="00DE6A3C">
              <w:rPr>
                <w:rFonts w:ascii="Times New Roman" w:eastAsia="Calibri" w:hAnsi="Times New Roman" w:cs="Times New Roman"/>
                <w:sz w:val="22"/>
                <w:szCs w:val="22"/>
              </w:rPr>
              <w:t>1</w:t>
            </w:r>
          </w:p>
        </w:tc>
        <w:tc>
          <w:tcPr>
            <w:tcW w:w="1070" w:type="dxa"/>
            <w:shd w:val="clear" w:color="auto" w:fill="auto"/>
          </w:tcPr>
          <w:p w14:paraId="7842EF58" w14:textId="480649B8" w:rsidR="007E1EA8" w:rsidRPr="007E1EA8" w:rsidRDefault="007E1EA8" w:rsidP="007E1EA8">
            <w:pPr>
              <w:rPr>
                <w:rFonts w:ascii="Times New Roman" w:eastAsia="Calibri" w:hAnsi="Times New Roman" w:cs="Times New Roman"/>
                <w:sz w:val="24"/>
                <w:szCs w:val="24"/>
              </w:rPr>
            </w:pPr>
            <w:r w:rsidRPr="007E1EA8">
              <w:rPr>
                <w:rFonts w:ascii="Times New Roman" w:hAnsi="Times New Roman" w:cs="Times New Roman"/>
                <w:sz w:val="24"/>
                <w:szCs w:val="24"/>
              </w:rPr>
              <w:t>8/1</w:t>
            </w:r>
            <w:r w:rsidR="00425F2D">
              <w:rPr>
                <w:rFonts w:ascii="Times New Roman" w:hAnsi="Times New Roman" w:cs="Times New Roman"/>
                <w:sz w:val="24"/>
                <w:szCs w:val="24"/>
              </w:rPr>
              <w:t>6</w:t>
            </w:r>
            <w:r w:rsidRPr="007E1EA8">
              <w:rPr>
                <w:rFonts w:ascii="Times New Roman" w:hAnsi="Times New Roman" w:cs="Times New Roman"/>
                <w:sz w:val="24"/>
                <w:szCs w:val="24"/>
              </w:rPr>
              <w:t>/2</w:t>
            </w:r>
            <w:r w:rsidR="00425F2D">
              <w:rPr>
                <w:rFonts w:ascii="Times New Roman" w:hAnsi="Times New Roman" w:cs="Times New Roman"/>
                <w:sz w:val="24"/>
                <w:szCs w:val="24"/>
              </w:rPr>
              <w:t>3</w:t>
            </w:r>
          </w:p>
        </w:tc>
        <w:tc>
          <w:tcPr>
            <w:tcW w:w="3489" w:type="dxa"/>
            <w:shd w:val="clear" w:color="auto" w:fill="auto"/>
          </w:tcPr>
          <w:p w14:paraId="3AE4FFCD" w14:textId="72CC20EC" w:rsidR="007E1EA8" w:rsidRPr="002404D4" w:rsidRDefault="007E1EA8" w:rsidP="007E1EA8">
            <w:pPr>
              <w:widowControl/>
              <w:autoSpaceDE/>
              <w:autoSpaceDN/>
              <w:adjustRightInd/>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Course Intro. </w:t>
            </w:r>
            <w:r w:rsidR="003F000C" w:rsidRPr="002404D4">
              <w:rPr>
                <w:rFonts w:ascii="Times New Roman" w:eastAsia="Calibri" w:hAnsi="Times New Roman" w:cs="Times New Roman"/>
                <w:sz w:val="22"/>
                <w:szCs w:val="22"/>
              </w:rPr>
              <w:t>Three Waves of (cognitive) behavioral therapy</w:t>
            </w:r>
            <w:r w:rsidR="000E4436">
              <w:rPr>
                <w:rFonts w:ascii="Times New Roman" w:eastAsia="Calibri" w:hAnsi="Times New Roman" w:cs="Times New Roman"/>
                <w:sz w:val="22"/>
                <w:szCs w:val="22"/>
              </w:rPr>
              <w:t xml:space="preserve">. </w:t>
            </w:r>
            <w:r w:rsidR="002548EE">
              <w:rPr>
                <w:rFonts w:ascii="Times New Roman" w:eastAsia="Calibri" w:hAnsi="Times New Roman" w:cs="Times New Roman"/>
                <w:sz w:val="22"/>
                <w:szCs w:val="22"/>
              </w:rPr>
              <w:t>EBP with minorities.</w:t>
            </w:r>
          </w:p>
        </w:tc>
        <w:tc>
          <w:tcPr>
            <w:tcW w:w="2736" w:type="dxa"/>
            <w:shd w:val="clear" w:color="auto" w:fill="auto"/>
          </w:tcPr>
          <w:p w14:paraId="7E36269F" w14:textId="3AB9BBCF" w:rsidR="007E1EA8" w:rsidRPr="00A1576C" w:rsidRDefault="000E4436" w:rsidP="007E1EA8">
            <w:pPr>
              <w:rPr>
                <w:rFonts w:ascii="Times New Roman" w:eastAsia="Calibri" w:hAnsi="Times New Roman" w:cs="Times New Roman"/>
                <w:color w:val="FF0000"/>
                <w:sz w:val="22"/>
                <w:szCs w:val="22"/>
              </w:rPr>
            </w:pPr>
            <w:r w:rsidRPr="000E4436">
              <w:rPr>
                <w:rFonts w:ascii="Times New Roman" w:eastAsia="Calibri" w:hAnsi="Times New Roman" w:cs="Times New Roman"/>
                <w:sz w:val="22"/>
                <w:szCs w:val="22"/>
              </w:rPr>
              <w:t>Lau et al. (2016)</w:t>
            </w:r>
          </w:p>
        </w:tc>
        <w:tc>
          <w:tcPr>
            <w:tcW w:w="2220" w:type="dxa"/>
            <w:shd w:val="clear" w:color="auto" w:fill="auto"/>
          </w:tcPr>
          <w:p w14:paraId="61FD7B38" w14:textId="5F768048" w:rsidR="007E1EA8" w:rsidRPr="002413F8" w:rsidRDefault="002413F8" w:rsidP="007E1EA8">
            <w:pPr>
              <w:rPr>
                <w:rFonts w:ascii="Times New Roman" w:eastAsia="Calibri" w:hAnsi="Times New Roman" w:cs="Times New Roman"/>
                <w:sz w:val="22"/>
                <w:szCs w:val="22"/>
              </w:rPr>
            </w:pPr>
            <w:r w:rsidRPr="000E4436">
              <w:rPr>
                <w:rFonts w:ascii="Times New Roman" w:eastAsia="Calibri" w:hAnsi="Times New Roman" w:cs="Times New Roman"/>
                <w:b/>
                <w:bCs/>
                <w:sz w:val="22"/>
                <w:szCs w:val="22"/>
              </w:rPr>
              <w:t>Canvas</w:t>
            </w:r>
            <w:r>
              <w:rPr>
                <w:rFonts w:ascii="Times New Roman" w:eastAsia="Calibri" w:hAnsi="Times New Roman" w:cs="Times New Roman"/>
                <w:sz w:val="22"/>
                <w:szCs w:val="22"/>
              </w:rPr>
              <w:t xml:space="preserve">: </w:t>
            </w:r>
            <w:r w:rsidR="006D5235" w:rsidRPr="002413F8">
              <w:rPr>
                <w:rFonts w:ascii="Times New Roman" w:eastAsia="Calibri" w:hAnsi="Times New Roman" w:cs="Times New Roman"/>
                <w:sz w:val="22"/>
                <w:szCs w:val="22"/>
              </w:rPr>
              <w:t>C</w:t>
            </w:r>
            <w:r w:rsidRPr="002413F8">
              <w:rPr>
                <w:rFonts w:ascii="Times New Roman" w:eastAsia="Calibri" w:hAnsi="Times New Roman" w:cs="Times New Roman"/>
                <w:sz w:val="22"/>
                <w:szCs w:val="22"/>
              </w:rPr>
              <w:t>hoose Presentation Team</w:t>
            </w:r>
          </w:p>
          <w:p w14:paraId="7E74A914" w14:textId="632907BB" w:rsidR="002413F8" w:rsidRPr="00A1576C" w:rsidRDefault="002413F8" w:rsidP="007E1EA8">
            <w:pPr>
              <w:rPr>
                <w:rFonts w:ascii="Times New Roman" w:eastAsia="Calibri" w:hAnsi="Times New Roman" w:cs="Times New Roman"/>
                <w:color w:val="FF0000"/>
                <w:sz w:val="22"/>
                <w:szCs w:val="22"/>
              </w:rPr>
            </w:pPr>
            <w:r w:rsidRPr="000E4436">
              <w:rPr>
                <w:rFonts w:ascii="Times New Roman" w:eastAsia="Calibri" w:hAnsi="Times New Roman" w:cs="Times New Roman"/>
                <w:b/>
                <w:bCs/>
                <w:sz w:val="22"/>
                <w:szCs w:val="22"/>
              </w:rPr>
              <w:t>Email</w:t>
            </w:r>
            <w:r>
              <w:rPr>
                <w:rFonts w:ascii="Times New Roman" w:eastAsia="Calibri" w:hAnsi="Times New Roman" w:cs="Times New Roman"/>
                <w:sz w:val="22"/>
                <w:szCs w:val="22"/>
              </w:rPr>
              <w:t xml:space="preserve">: </w:t>
            </w:r>
            <w:r w:rsidRPr="002413F8">
              <w:rPr>
                <w:rFonts w:ascii="Times New Roman" w:eastAsia="Calibri" w:hAnsi="Times New Roman" w:cs="Times New Roman"/>
                <w:sz w:val="22"/>
                <w:szCs w:val="22"/>
              </w:rPr>
              <w:t>Choose Case Presentation Date</w:t>
            </w:r>
          </w:p>
        </w:tc>
      </w:tr>
      <w:tr w:rsidR="00971F2F" w:rsidRPr="00DE6A3C" w14:paraId="53971BE4" w14:textId="77777777" w:rsidTr="00896675">
        <w:tc>
          <w:tcPr>
            <w:tcW w:w="902" w:type="dxa"/>
          </w:tcPr>
          <w:p w14:paraId="51DA2665" w14:textId="4F1BA240"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2</w:t>
            </w:r>
          </w:p>
        </w:tc>
        <w:tc>
          <w:tcPr>
            <w:tcW w:w="1070" w:type="dxa"/>
            <w:shd w:val="clear" w:color="auto" w:fill="auto"/>
          </w:tcPr>
          <w:p w14:paraId="38FFC331" w14:textId="722C4072" w:rsidR="00971F2F" w:rsidRPr="007E1EA8" w:rsidRDefault="00971F2F" w:rsidP="00971F2F">
            <w:pPr>
              <w:rPr>
                <w:rFonts w:ascii="Times New Roman" w:hAnsi="Times New Roman" w:cs="Times New Roman"/>
                <w:sz w:val="24"/>
                <w:szCs w:val="24"/>
              </w:rPr>
            </w:pPr>
            <w:r w:rsidRPr="007E1EA8">
              <w:rPr>
                <w:rFonts w:ascii="Times New Roman" w:hAnsi="Times New Roman" w:cs="Times New Roman"/>
                <w:sz w:val="24"/>
                <w:szCs w:val="24"/>
              </w:rPr>
              <w:t>8/2</w:t>
            </w:r>
            <w:r>
              <w:rPr>
                <w:rFonts w:ascii="Times New Roman" w:hAnsi="Times New Roman" w:cs="Times New Roman"/>
                <w:sz w:val="24"/>
                <w:szCs w:val="24"/>
              </w:rPr>
              <w:t>3</w:t>
            </w:r>
            <w:r w:rsidRPr="007E1EA8">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63E22C33" w14:textId="77777777"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Starting CBT/Alliance</w:t>
            </w:r>
          </w:p>
          <w:p w14:paraId="46EFF8C1" w14:textId="76C6836E" w:rsidR="00971F2F"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38AD0A2C"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Ch.1</w:t>
            </w:r>
          </w:p>
          <w:p w14:paraId="616C1386"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1-4</w:t>
            </w:r>
          </w:p>
          <w:p w14:paraId="7F26E8AA" w14:textId="0A35D7D8" w:rsidR="00971F2F"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Videos Intro &amp; Session #1</w:t>
            </w:r>
          </w:p>
        </w:tc>
        <w:tc>
          <w:tcPr>
            <w:tcW w:w="2220" w:type="dxa"/>
            <w:shd w:val="clear" w:color="auto" w:fill="auto"/>
          </w:tcPr>
          <w:p w14:paraId="12B8B8D2" w14:textId="4EA63CFB" w:rsidR="00971F2F" w:rsidRPr="00077835" w:rsidRDefault="00971F2F" w:rsidP="00971F2F">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#1</w:t>
            </w:r>
          </w:p>
        </w:tc>
      </w:tr>
      <w:tr w:rsidR="00971F2F" w:rsidRPr="00DE6A3C" w14:paraId="5B5D9E94" w14:textId="77777777" w:rsidTr="00896675">
        <w:tc>
          <w:tcPr>
            <w:tcW w:w="902" w:type="dxa"/>
          </w:tcPr>
          <w:p w14:paraId="516B1E3C" w14:textId="26B15565"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3</w:t>
            </w:r>
          </w:p>
        </w:tc>
        <w:tc>
          <w:tcPr>
            <w:tcW w:w="1070" w:type="dxa"/>
            <w:shd w:val="clear" w:color="auto" w:fill="auto"/>
          </w:tcPr>
          <w:p w14:paraId="1573D458" w14:textId="7C25C074" w:rsidR="00971F2F" w:rsidRPr="007E1EA8" w:rsidRDefault="00971F2F" w:rsidP="00971F2F">
            <w:pPr>
              <w:rPr>
                <w:rFonts w:ascii="Times New Roman" w:eastAsia="Calibri" w:hAnsi="Times New Roman" w:cs="Times New Roman"/>
                <w:sz w:val="24"/>
                <w:szCs w:val="24"/>
              </w:rPr>
            </w:pPr>
            <w:r>
              <w:rPr>
                <w:rFonts w:ascii="Times New Roman" w:hAnsi="Times New Roman" w:cs="Times New Roman"/>
                <w:sz w:val="24"/>
                <w:szCs w:val="24"/>
              </w:rPr>
              <w:t>8</w:t>
            </w:r>
            <w:r w:rsidRPr="00A1576C">
              <w:rPr>
                <w:rFonts w:ascii="Times New Roman" w:hAnsi="Times New Roman" w:cs="Times New Roman"/>
                <w:sz w:val="24"/>
                <w:szCs w:val="24"/>
              </w:rPr>
              <w:t>/</w:t>
            </w:r>
            <w:r>
              <w:rPr>
                <w:rFonts w:ascii="Times New Roman" w:hAnsi="Times New Roman" w:cs="Times New Roman"/>
                <w:sz w:val="24"/>
                <w:szCs w:val="24"/>
              </w:rPr>
              <w:t>30</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722D7E80" w14:textId="7C8467A4" w:rsidR="00971F2F" w:rsidRPr="002404D4"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Cognitive Therapy (Beck)</w:t>
            </w:r>
          </w:p>
          <w:p w14:paraId="17A5E0B4" w14:textId="0CFFC178" w:rsidR="00971F2F" w:rsidRPr="002404D4" w:rsidRDefault="00971F2F" w:rsidP="00971F2F">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1ACA1178" w14:textId="3A2E1CB9" w:rsidR="00971F2F"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DeRubeis, Keefe, Beck (2019)</w:t>
            </w:r>
          </w:p>
          <w:p w14:paraId="51AA1DB9" w14:textId="4B5A4829" w:rsidR="00971F2F" w:rsidRPr="00A1576C"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Beck (2011)</w:t>
            </w:r>
          </w:p>
        </w:tc>
        <w:tc>
          <w:tcPr>
            <w:tcW w:w="2220" w:type="dxa"/>
            <w:shd w:val="clear" w:color="auto" w:fill="auto"/>
          </w:tcPr>
          <w:p w14:paraId="6CD548AF" w14:textId="288FBDDD"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1 </w:t>
            </w:r>
          </w:p>
          <w:p w14:paraId="0643353A" w14:textId="2A6A8DE6" w:rsidR="00971F2F" w:rsidRPr="00077835" w:rsidRDefault="00971F2F" w:rsidP="00971F2F">
            <w:pPr>
              <w:rPr>
                <w:rFonts w:ascii="Times New Roman" w:eastAsia="Calibri" w:hAnsi="Times New Roman" w:cs="Times New Roman"/>
                <w:sz w:val="22"/>
                <w:szCs w:val="22"/>
              </w:rPr>
            </w:pPr>
          </w:p>
        </w:tc>
      </w:tr>
      <w:tr w:rsidR="00971F2F" w:rsidRPr="00DE6A3C" w14:paraId="5BA8BFB0" w14:textId="77777777" w:rsidTr="00896675">
        <w:tc>
          <w:tcPr>
            <w:tcW w:w="902" w:type="dxa"/>
          </w:tcPr>
          <w:p w14:paraId="3199698F" w14:textId="4F552E42"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4</w:t>
            </w:r>
          </w:p>
        </w:tc>
        <w:tc>
          <w:tcPr>
            <w:tcW w:w="1070" w:type="dxa"/>
            <w:shd w:val="clear" w:color="auto" w:fill="auto"/>
          </w:tcPr>
          <w:p w14:paraId="65736BF6" w14:textId="11DC673B"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9/0</w:t>
            </w:r>
            <w:r>
              <w:rPr>
                <w:rFonts w:ascii="Times New Roman" w:hAnsi="Times New Roman" w:cs="Times New Roman"/>
                <w:sz w:val="24"/>
                <w:szCs w:val="24"/>
              </w:rPr>
              <w:t>6</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41A53B48" w14:textId="77777777" w:rsidR="00971F2F" w:rsidRPr="00077835"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Emotion-Thought-Behavior</w:t>
            </w:r>
          </w:p>
          <w:p w14:paraId="14758CAE" w14:textId="7AE01D68" w:rsidR="00971F2F" w:rsidRPr="002404D4"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02D52056"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2</w:t>
            </w:r>
          </w:p>
          <w:p w14:paraId="454638F7"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5-7</w:t>
            </w:r>
          </w:p>
          <w:p w14:paraId="09AC248E" w14:textId="32043EA4" w:rsidR="00971F2F" w:rsidRPr="00617313"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 #2</w:t>
            </w:r>
          </w:p>
        </w:tc>
        <w:tc>
          <w:tcPr>
            <w:tcW w:w="2220" w:type="dxa"/>
            <w:shd w:val="clear" w:color="auto" w:fill="auto"/>
          </w:tcPr>
          <w:p w14:paraId="67E3DB10" w14:textId="77777777" w:rsidR="00971F2F" w:rsidRPr="00A1576C" w:rsidRDefault="00971F2F" w:rsidP="00971F2F">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2</w:t>
            </w:r>
          </w:p>
          <w:p w14:paraId="504E01D2" w14:textId="08840E79" w:rsidR="00971F2F" w:rsidRPr="00077835" w:rsidRDefault="00971F2F" w:rsidP="00971F2F">
            <w:pPr>
              <w:rPr>
                <w:rFonts w:ascii="Times New Roman" w:eastAsia="Calibri" w:hAnsi="Times New Roman" w:cs="Times New Roman"/>
                <w:sz w:val="22"/>
                <w:szCs w:val="22"/>
              </w:rPr>
            </w:pPr>
          </w:p>
        </w:tc>
      </w:tr>
      <w:tr w:rsidR="00971F2F" w:rsidRPr="00DE6A3C" w14:paraId="3A8B752A" w14:textId="77777777" w:rsidTr="00896675">
        <w:tc>
          <w:tcPr>
            <w:tcW w:w="902" w:type="dxa"/>
          </w:tcPr>
          <w:p w14:paraId="73CE9A14" w14:textId="4F710053"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5</w:t>
            </w:r>
          </w:p>
        </w:tc>
        <w:tc>
          <w:tcPr>
            <w:tcW w:w="1070" w:type="dxa"/>
            <w:shd w:val="clear" w:color="auto" w:fill="auto"/>
          </w:tcPr>
          <w:p w14:paraId="57F9D49F" w14:textId="3D264B57"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9/1</w:t>
            </w:r>
            <w:r>
              <w:rPr>
                <w:rFonts w:ascii="Times New Roman" w:hAnsi="Times New Roman" w:cs="Times New Roman"/>
                <w:sz w:val="24"/>
                <w:szCs w:val="24"/>
              </w:rPr>
              <w:t>3</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3FEBADB1" w14:textId="77777777" w:rsidR="00971F2F" w:rsidRPr="002404D4" w:rsidRDefault="00971F2F" w:rsidP="00971F2F">
            <w:pPr>
              <w:rPr>
                <w:rFonts w:ascii="Times New Roman" w:eastAsia="Calibri" w:hAnsi="Times New Roman" w:cs="Times New Roman"/>
                <w:b/>
                <w:sz w:val="22"/>
                <w:szCs w:val="22"/>
              </w:rPr>
            </w:pPr>
            <w:r>
              <w:rPr>
                <w:rFonts w:ascii="Times New Roman" w:eastAsia="Calibri" w:hAnsi="Times New Roman" w:cs="Times New Roman"/>
                <w:sz w:val="22"/>
                <w:szCs w:val="22"/>
              </w:rPr>
              <w:t>Rational Emotive Behavior Therapy (Ellis)</w:t>
            </w:r>
          </w:p>
          <w:p w14:paraId="19013BEE" w14:textId="222F64C3" w:rsidR="00971F2F" w:rsidRPr="002404D4" w:rsidRDefault="00971F2F" w:rsidP="00971F2F">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t>
            </w:r>
          </w:p>
        </w:tc>
        <w:tc>
          <w:tcPr>
            <w:tcW w:w="2736" w:type="dxa"/>
            <w:shd w:val="clear" w:color="auto" w:fill="auto"/>
          </w:tcPr>
          <w:p w14:paraId="4BED6A8C" w14:textId="77777777" w:rsidR="00971F2F" w:rsidRPr="007275BC" w:rsidRDefault="00971F2F" w:rsidP="00971F2F">
            <w:pPr>
              <w:rPr>
                <w:rFonts w:ascii="Times New Roman" w:eastAsia="Calibri" w:hAnsi="Times New Roman" w:cs="Times New Roman"/>
                <w:sz w:val="22"/>
                <w:szCs w:val="22"/>
                <w:lang w:val="fr-FR"/>
              </w:rPr>
            </w:pPr>
            <w:r w:rsidRPr="007275BC">
              <w:rPr>
                <w:rFonts w:ascii="Times New Roman" w:eastAsia="Calibri" w:hAnsi="Times New Roman" w:cs="Times New Roman"/>
                <w:sz w:val="22"/>
                <w:szCs w:val="22"/>
                <w:lang w:val="fr-FR"/>
              </w:rPr>
              <w:t>DiGiuseppe &amp; Doyle (2019)</w:t>
            </w:r>
          </w:p>
          <w:p w14:paraId="2B3D4FCC" w14:textId="77777777" w:rsidR="00971F2F" w:rsidRPr="007275BC" w:rsidRDefault="00971F2F" w:rsidP="00971F2F">
            <w:pPr>
              <w:rPr>
                <w:rFonts w:ascii="Times New Roman" w:eastAsia="Calibri" w:hAnsi="Times New Roman" w:cs="Times New Roman"/>
                <w:sz w:val="22"/>
                <w:szCs w:val="22"/>
                <w:lang w:val="fr-FR"/>
              </w:rPr>
            </w:pPr>
            <w:r w:rsidRPr="007275BC">
              <w:rPr>
                <w:rFonts w:ascii="Times New Roman" w:eastAsia="Calibri" w:hAnsi="Times New Roman" w:cs="Times New Roman"/>
                <w:sz w:val="22"/>
                <w:szCs w:val="22"/>
                <w:lang w:val="fr-FR"/>
              </w:rPr>
              <w:t>Crawford &amp; Ellis (1989)</w:t>
            </w:r>
          </w:p>
          <w:p w14:paraId="5F64E8A9" w14:textId="20A312DE" w:rsidR="00971F2F" w:rsidRPr="007275BC" w:rsidRDefault="00971F2F" w:rsidP="00971F2F">
            <w:pPr>
              <w:rPr>
                <w:rFonts w:ascii="Times New Roman" w:eastAsia="Calibri" w:hAnsi="Times New Roman" w:cs="Times New Roman"/>
                <w:color w:val="FF0000"/>
                <w:sz w:val="22"/>
                <w:szCs w:val="22"/>
                <w:lang w:val="fr-FR"/>
              </w:rPr>
            </w:pPr>
            <w:r w:rsidRPr="007275BC">
              <w:rPr>
                <w:rFonts w:ascii="Times New Roman" w:eastAsia="Calibri" w:hAnsi="Times New Roman" w:cs="Times New Roman"/>
                <w:sz w:val="22"/>
                <w:szCs w:val="22"/>
                <w:lang w:val="fr-FR"/>
              </w:rPr>
              <w:t>Ellis (2005)</w:t>
            </w:r>
          </w:p>
        </w:tc>
        <w:tc>
          <w:tcPr>
            <w:tcW w:w="2220" w:type="dxa"/>
            <w:shd w:val="clear" w:color="auto" w:fill="auto"/>
          </w:tcPr>
          <w:p w14:paraId="0E854C19" w14:textId="48DAF168"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2 </w:t>
            </w:r>
          </w:p>
          <w:p w14:paraId="615CA74F" w14:textId="77777777" w:rsidR="00971F2F" w:rsidRPr="00077835" w:rsidRDefault="00971F2F" w:rsidP="00971F2F">
            <w:pPr>
              <w:rPr>
                <w:rFonts w:ascii="Times New Roman" w:eastAsia="Calibri" w:hAnsi="Times New Roman" w:cs="Times New Roman"/>
                <w:sz w:val="22"/>
                <w:szCs w:val="22"/>
              </w:rPr>
            </w:pPr>
          </w:p>
        </w:tc>
      </w:tr>
      <w:tr w:rsidR="00971F2F" w:rsidRPr="00DE6A3C" w14:paraId="53CF47BD" w14:textId="77777777" w:rsidTr="00896675">
        <w:tc>
          <w:tcPr>
            <w:tcW w:w="902" w:type="dxa"/>
          </w:tcPr>
          <w:p w14:paraId="131AA294" w14:textId="0125249F"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6</w:t>
            </w:r>
          </w:p>
        </w:tc>
        <w:tc>
          <w:tcPr>
            <w:tcW w:w="1070" w:type="dxa"/>
            <w:shd w:val="clear" w:color="auto" w:fill="auto"/>
          </w:tcPr>
          <w:p w14:paraId="7FDBC4D4" w14:textId="08FA9D57"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9/2</w:t>
            </w:r>
            <w:r>
              <w:rPr>
                <w:rFonts w:ascii="Times New Roman" w:hAnsi="Times New Roman" w:cs="Times New Roman"/>
                <w:sz w:val="24"/>
                <w:szCs w:val="24"/>
              </w:rPr>
              <w:t>0</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59451B9D" w14:textId="77777777" w:rsidR="00971F2F" w:rsidRPr="00077835"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w:t>
            </w:r>
          </w:p>
          <w:p w14:paraId="7F0E48B4" w14:textId="4B414228" w:rsidR="00971F2F" w:rsidRPr="002404D4"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2193D67E"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3</w:t>
            </w:r>
          </w:p>
          <w:p w14:paraId="3F987112"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8-9</w:t>
            </w:r>
          </w:p>
          <w:p w14:paraId="62082D81" w14:textId="56369C73"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 #3</w:t>
            </w:r>
          </w:p>
        </w:tc>
        <w:tc>
          <w:tcPr>
            <w:tcW w:w="2220" w:type="dxa"/>
            <w:shd w:val="clear" w:color="auto" w:fill="auto"/>
          </w:tcPr>
          <w:p w14:paraId="552DA993" w14:textId="081CCA9D" w:rsidR="00971F2F" w:rsidRPr="00077835" w:rsidRDefault="00971F2F" w:rsidP="00971F2F">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3</w:t>
            </w:r>
          </w:p>
        </w:tc>
      </w:tr>
      <w:tr w:rsidR="00971F2F" w:rsidRPr="00DE6A3C" w14:paraId="5EC68593" w14:textId="77777777" w:rsidTr="00896675">
        <w:tc>
          <w:tcPr>
            <w:tcW w:w="902" w:type="dxa"/>
          </w:tcPr>
          <w:p w14:paraId="5200079C" w14:textId="1172C137"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7</w:t>
            </w:r>
          </w:p>
        </w:tc>
        <w:tc>
          <w:tcPr>
            <w:tcW w:w="1070" w:type="dxa"/>
            <w:shd w:val="clear" w:color="auto" w:fill="auto"/>
          </w:tcPr>
          <w:p w14:paraId="6630BF5D" w14:textId="7A6B1935"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9/2</w:t>
            </w:r>
            <w:r>
              <w:rPr>
                <w:rFonts w:ascii="Times New Roman" w:hAnsi="Times New Roman" w:cs="Times New Roman"/>
                <w:sz w:val="24"/>
                <w:szCs w:val="24"/>
              </w:rPr>
              <w:t>7</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6F137D49" w14:textId="77777777" w:rsidR="00971F2F"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Anxiety Treatment</w:t>
            </w:r>
          </w:p>
          <w:p w14:paraId="2D206CB2" w14:textId="26F160B9" w:rsidR="00971F2F" w:rsidRPr="002404D4" w:rsidRDefault="00971F2F" w:rsidP="00971F2F">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5AC95A21" w14:textId="77777777" w:rsidR="00971F2F" w:rsidRDefault="00971F2F" w:rsidP="00971F2F">
            <w:pPr>
              <w:rPr>
                <w:rFonts w:ascii="Times New Roman" w:eastAsia="Calibri" w:hAnsi="Times New Roman" w:cs="Times New Roman"/>
                <w:sz w:val="22"/>
                <w:szCs w:val="22"/>
              </w:rPr>
            </w:pPr>
            <w:r w:rsidRPr="00567ACB">
              <w:rPr>
                <w:rFonts w:ascii="Times New Roman" w:eastAsia="Calibri" w:hAnsi="Times New Roman" w:cs="Times New Roman"/>
                <w:sz w:val="22"/>
                <w:szCs w:val="22"/>
              </w:rPr>
              <w:t xml:space="preserve">Craske &amp; Barlow </w:t>
            </w:r>
            <w:r>
              <w:rPr>
                <w:rFonts w:ascii="Times New Roman" w:eastAsia="Calibri" w:hAnsi="Times New Roman" w:cs="Times New Roman"/>
                <w:sz w:val="22"/>
                <w:szCs w:val="22"/>
              </w:rPr>
              <w:t>(2014)</w:t>
            </w:r>
          </w:p>
          <w:p w14:paraId="4FF6BE9B" w14:textId="79939C52" w:rsidR="00971F2F" w:rsidRPr="00896675" w:rsidRDefault="00971F2F" w:rsidP="00971F2F">
            <w:pPr>
              <w:rPr>
                <w:rFonts w:ascii="Times New Roman" w:eastAsia="Calibri" w:hAnsi="Times New Roman" w:cs="Times New Roman"/>
                <w:sz w:val="22"/>
                <w:szCs w:val="22"/>
              </w:rPr>
            </w:pPr>
            <w:r>
              <w:rPr>
                <w:rFonts w:ascii="Times New Roman" w:hAnsi="Times New Roman" w:cs="Times New Roman"/>
                <w:color w:val="222222"/>
                <w:sz w:val="22"/>
                <w:szCs w:val="22"/>
                <w:shd w:val="clear" w:color="auto" w:fill="FFFFFF"/>
              </w:rPr>
              <w:t>Heimberg &amp; Magee (2014)</w:t>
            </w:r>
          </w:p>
        </w:tc>
        <w:tc>
          <w:tcPr>
            <w:tcW w:w="2220" w:type="dxa"/>
            <w:shd w:val="clear" w:color="auto" w:fill="auto"/>
          </w:tcPr>
          <w:p w14:paraId="2EE0EB0E" w14:textId="565693F2"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3</w:t>
            </w:r>
          </w:p>
          <w:p w14:paraId="091DFED9" w14:textId="22B9CBFC" w:rsidR="00971F2F" w:rsidRPr="00077835" w:rsidRDefault="00971F2F" w:rsidP="00971F2F">
            <w:pPr>
              <w:rPr>
                <w:rFonts w:ascii="Times New Roman" w:eastAsia="Calibri" w:hAnsi="Times New Roman" w:cs="Times New Roman"/>
                <w:sz w:val="22"/>
                <w:szCs w:val="22"/>
              </w:rPr>
            </w:pPr>
          </w:p>
        </w:tc>
      </w:tr>
      <w:tr w:rsidR="00971F2F" w:rsidRPr="00DE6A3C" w14:paraId="2F3DA5F4" w14:textId="77777777" w:rsidTr="00896675">
        <w:tc>
          <w:tcPr>
            <w:tcW w:w="902" w:type="dxa"/>
          </w:tcPr>
          <w:p w14:paraId="00FF41D5" w14:textId="79B2ED9D"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8</w:t>
            </w:r>
          </w:p>
        </w:tc>
        <w:tc>
          <w:tcPr>
            <w:tcW w:w="1070" w:type="dxa"/>
            <w:shd w:val="clear" w:color="auto" w:fill="auto"/>
          </w:tcPr>
          <w:p w14:paraId="5B8D2B4B" w14:textId="6052A315"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10/0</w:t>
            </w:r>
            <w:r>
              <w:rPr>
                <w:rFonts w:ascii="Times New Roman" w:hAnsi="Times New Roman" w:cs="Times New Roman"/>
                <w:sz w:val="24"/>
                <w:szCs w:val="24"/>
              </w:rPr>
              <w:t>4</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08C75AF9" w14:textId="77777777" w:rsidR="00971F2F" w:rsidRPr="00077835"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II</w:t>
            </w:r>
          </w:p>
          <w:p w14:paraId="3984DC74" w14:textId="62F9A5AC"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1E559F90"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4</w:t>
            </w:r>
          </w:p>
          <w:p w14:paraId="55D71640"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10-11</w:t>
            </w:r>
          </w:p>
          <w:p w14:paraId="377D8545" w14:textId="77777777" w:rsidR="00971F2F"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 #4</w:t>
            </w:r>
          </w:p>
          <w:p w14:paraId="390A0E48" w14:textId="796B3B13" w:rsidR="00971F2F" w:rsidRPr="00A1576C" w:rsidRDefault="00971F2F" w:rsidP="00971F2F">
            <w:pPr>
              <w:rPr>
                <w:rFonts w:ascii="Times New Roman" w:eastAsia="Calibri" w:hAnsi="Times New Roman" w:cs="Times New Roman"/>
                <w:color w:val="FF0000"/>
                <w:sz w:val="22"/>
                <w:szCs w:val="22"/>
              </w:rPr>
            </w:pPr>
          </w:p>
        </w:tc>
        <w:tc>
          <w:tcPr>
            <w:tcW w:w="2220" w:type="dxa"/>
            <w:shd w:val="clear" w:color="auto" w:fill="auto"/>
          </w:tcPr>
          <w:p w14:paraId="656E70BF" w14:textId="77777777" w:rsidR="00971F2F" w:rsidRDefault="00971F2F" w:rsidP="00971F2F">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4</w:t>
            </w:r>
          </w:p>
          <w:p w14:paraId="193F5F74" w14:textId="6C2043B7" w:rsidR="00971F2F" w:rsidRPr="00A1576C" w:rsidRDefault="00971F2F" w:rsidP="00971F2F">
            <w:pPr>
              <w:rPr>
                <w:rFonts w:ascii="Times New Roman" w:eastAsia="Calibri" w:hAnsi="Times New Roman" w:cs="Times New Roman"/>
                <w:color w:val="FF0000"/>
                <w:sz w:val="22"/>
                <w:szCs w:val="22"/>
              </w:rPr>
            </w:pPr>
          </w:p>
        </w:tc>
      </w:tr>
      <w:tr w:rsidR="00971F2F" w:rsidRPr="00DE6A3C" w14:paraId="4873AC75" w14:textId="77777777" w:rsidTr="00896675">
        <w:tc>
          <w:tcPr>
            <w:tcW w:w="902" w:type="dxa"/>
          </w:tcPr>
          <w:p w14:paraId="6B14600C" w14:textId="5D4750FE"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9</w:t>
            </w:r>
          </w:p>
        </w:tc>
        <w:tc>
          <w:tcPr>
            <w:tcW w:w="1070" w:type="dxa"/>
            <w:shd w:val="clear" w:color="auto" w:fill="auto"/>
          </w:tcPr>
          <w:p w14:paraId="07B5A778" w14:textId="13FAFD7D"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10/1</w:t>
            </w:r>
            <w:r>
              <w:rPr>
                <w:rFonts w:ascii="Times New Roman" w:hAnsi="Times New Roman" w:cs="Times New Roman"/>
                <w:sz w:val="24"/>
                <w:szCs w:val="24"/>
              </w:rPr>
              <w:t>1</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332C919F" w14:textId="77777777" w:rsidR="00971F2F" w:rsidRPr="002404D4"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DBT</w:t>
            </w:r>
          </w:p>
          <w:p w14:paraId="743B3683" w14:textId="6308A74D" w:rsidR="00971F2F" w:rsidRPr="00077835" w:rsidRDefault="00971F2F" w:rsidP="00971F2F">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4EF8166D" w14:textId="77777777" w:rsidR="00971F2F" w:rsidRDefault="00971F2F" w:rsidP="00971F2F">
            <w:pPr>
              <w:rPr>
                <w:rFonts w:ascii="Times New Roman" w:eastAsia="Calibri" w:hAnsi="Times New Roman" w:cs="Times New Roman"/>
                <w:sz w:val="22"/>
                <w:szCs w:val="22"/>
              </w:rPr>
            </w:pPr>
            <w:r w:rsidRPr="00A77D47">
              <w:rPr>
                <w:rFonts w:ascii="Times New Roman" w:eastAsia="Calibri" w:hAnsi="Times New Roman" w:cs="Times New Roman"/>
                <w:sz w:val="22"/>
                <w:szCs w:val="22"/>
              </w:rPr>
              <w:t>Rizvi</w:t>
            </w:r>
            <w:r>
              <w:rPr>
                <w:rFonts w:ascii="Times New Roman" w:eastAsia="Calibri" w:hAnsi="Times New Roman" w:cs="Times New Roman"/>
                <w:sz w:val="22"/>
                <w:szCs w:val="22"/>
              </w:rPr>
              <w:t xml:space="preserve"> </w:t>
            </w:r>
            <w:r w:rsidRPr="00A77D47">
              <w:rPr>
                <w:rFonts w:ascii="Times New Roman" w:eastAsia="Calibri" w:hAnsi="Times New Roman" w:cs="Times New Roman"/>
                <w:sz w:val="22"/>
                <w:szCs w:val="22"/>
              </w:rPr>
              <w:t xml:space="preserve">&amp; King </w:t>
            </w:r>
            <w:r>
              <w:rPr>
                <w:rFonts w:ascii="Times New Roman" w:eastAsia="Calibri" w:hAnsi="Times New Roman" w:cs="Times New Roman"/>
                <w:sz w:val="22"/>
                <w:szCs w:val="22"/>
              </w:rPr>
              <w:t>(2019)</w:t>
            </w:r>
          </w:p>
          <w:p w14:paraId="109D880D" w14:textId="2DEA4EBD" w:rsidR="00971F2F" w:rsidRPr="00A1576C" w:rsidRDefault="00971F2F" w:rsidP="00971F2F">
            <w:pPr>
              <w:rPr>
                <w:rFonts w:ascii="Times New Roman" w:eastAsia="Calibri" w:hAnsi="Times New Roman" w:cs="Times New Roman"/>
                <w:color w:val="FF0000"/>
                <w:sz w:val="22"/>
                <w:szCs w:val="22"/>
              </w:rPr>
            </w:pPr>
            <w:r w:rsidRPr="008078B1">
              <w:rPr>
                <w:rFonts w:ascii="Times New Roman" w:eastAsia="Calibri" w:hAnsi="Times New Roman" w:cs="Times New Roman"/>
                <w:sz w:val="22"/>
                <w:szCs w:val="22"/>
              </w:rPr>
              <w:t>Linehan &amp; Wilks (2015)</w:t>
            </w:r>
          </w:p>
        </w:tc>
        <w:tc>
          <w:tcPr>
            <w:tcW w:w="2220" w:type="dxa"/>
            <w:shd w:val="clear" w:color="auto" w:fill="auto"/>
          </w:tcPr>
          <w:p w14:paraId="5256F42F" w14:textId="2AA9D0F0"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4</w:t>
            </w:r>
          </w:p>
          <w:p w14:paraId="51586DA8" w14:textId="2CD2B4A0" w:rsidR="00971F2F" w:rsidRPr="00A1576C" w:rsidRDefault="00971F2F" w:rsidP="00971F2F">
            <w:pPr>
              <w:rPr>
                <w:rFonts w:ascii="Times New Roman" w:eastAsia="Calibri" w:hAnsi="Times New Roman" w:cs="Times New Roman"/>
                <w:color w:val="FF0000"/>
                <w:sz w:val="22"/>
                <w:szCs w:val="22"/>
              </w:rPr>
            </w:pPr>
            <w:r w:rsidRPr="00A83B8D">
              <w:rPr>
                <w:rFonts w:ascii="Times New Roman" w:eastAsia="Calibri" w:hAnsi="Times New Roman" w:cs="Times New Roman"/>
                <w:b/>
                <w:bCs/>
                <w:sz w:val="22"/>
                <w:szCs w:val="22"/>
              </w:rPr>
              <w:t>Tevera: Midterm hours report due</w:t>
            </w:r>
          </w:p>
        </w:tc>
      </w:tr>
      <w:tr w:rsidR="00971F2F" w:rsidRPr="00DE6A3C" w14:paraId="397ECEEB" w14:textId="77777777" w:rsidTr="00896675">
        <w:tc>
          <w:tcPr>
            <w:tcW w:w="902" w:type="dxa"/>
          </w:tcPr>
          <w:p w14:paraId="18ABE9F6" w14:textId="1EDB5664"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10</w:t>
            </w:r>
          </w:p>
        </w:tc>
        <w:tc>
          <w:tcPr>
            <w:tcW w:w="1070" w:type="dxa"/>
            <w:shd w:val="clear" w:color="auto" w:fill="auto"/>
          </w:tcPr>
          <w:p w14:paraId="163B3399" w14:textId="5F8DF3B9"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10/</w:t>
            </w:r>
            <w:r>
              <w:rPr>
                <w:rFonts w:ascii="Times New Roman" w:hAnsi="Times New Roman" w:cs="Times New Roman"/>
                <w:sz w:val="24"/>
                <w:szCs w:val="24"/>
              </w:rPr>
              <w:t>18</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6E0CF546" w14:textId="77777777" w:rsidR="00971F2F" w:rsidRPr="00077835"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III</w:t>
            </w:r>
          </w:p>
          <w:p w14:paraId="78373504" w14:textId="022A7D5D"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331800DF"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5</w:t>
            </w:r>
          </w:p>
          <w:p w14:paraId="3AE64BAC"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12-13</w:t>
            </w:r>
          </w:p>
          <w:p w14:paraId="2FF1DC1A" w14:textId="77777777" w:rsidR="00971F2F"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 #5</w:t>
            </w:r>
          </w:p>
          <w:p w14:paraId="78F9E2BF" w14:textId="088104A7" w:rsidR="00971F2F" w:rsidRPr="00896675" w:rsidRDefault="00971F2F" w:rsidP="00971F2F">
            <w:pPr>
              <w:rPr>
                <w:rFonts w:ascii="Times New Roman" w:eastAsia="Calibri" w:hAnsi="Times New Roman" w:cs="Times New Roman"/>
                <w:sz w:val="22"/>
                <w:szCs w:val="22"/>
              </w:rPr>
            </w:pPr>
          </w:p>
        </w:tc>
        <w:tc>
          <w:tcPr>
            <w:tcW w:w="2220" w:type="dxa"/>
            <w:shd w:val="clear" w:color="auto" w:fill="auto"/>
          </w:tcPr>
          <w:p w14:paraId="257CA2D0" w14:textId="6C95AA62" w:rsidR="00971F2F" w:rsidRPr="00A83B8D" w:rsidRDefault="00971F2F" w:rsidP="00971F2F">
            <w:pPr>
              <w:rPr>
                <w:rFonts w:ascii="Times New Roman" w:eastAsia="Calibri" w:hAnsi="Times New Roman" w:cs="Times New Roman"/>
                <w:b/>
                <w:bCs/>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5</w:t>
            </w:r>
          </w:p>
        </w:tc>
      </w:tr>
      <w:tr w:rsidR="00971F2F" w:rsidRPr="00DE6A3C" w14:paraId="574DB0AE" w14:textId="77777777" w:rsidTr="00896675">
        <w:tc>
          <w:tcPr>
            <w:tcW w:w="902" w:type="dxa"/>
          </w:tcPr>
          <w:p w14:paraId="50D4E08A" w14:textId="63CBDF4A"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11</w:t>
            </w:r>
          </w:p>
        </w:tc>
        <w:tc>
          <w:tcPr>
            <w:tcW w:w="1070" w:type="dxa"/>
            <w:shd w:val="clear" w:color="auto" w:fill="auto"/>
          </w:tcPr>
          <w:p w14:paraId="11B6FFCD" w14:textId="1F4206FB"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10/2</w:t>
            </w:r>
            <w:r>
              <w:rPr>
                <w:rFonts w:ascii="Times New Roman" w:hAnsi="Times New Roman" w:cs="Times New Roman"/>
                <w:sz w:val="24"/>
                <w:szCs w:val="24"/>
              </w:rPr>
              <w:t>5</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5D679110" w14:textId="689E30E8" w:rsidR="00971F2F" w:rsidRPr="0015328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Mindfulness &amp; Acceptance</w:t>
            </w:r>
          </w:p>
          <w:p w14:paraId="6934ECCD" w14:textId="77777777" w:rsidR="00971F2F" w:rsidRDefault="00971F2F" w:rsidP="00971F2F">
            <w:pPr>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Clinical cases/concerns/tape review </w:t>
            </w:r>
          </w:p>
          <w:p w14:paraId="32F20D9C" w14:textId="5162CF46" w:rsidR="00971F2F" w:rsidRPr="00077835" w:rsidRDefault="00971F2F" w:rsidP="00971F2F">
            <w:pPr>
              <w:rPr>
                <w:rFonts w:ascii="Times New Roman" w:eastAsia="Calibri" w:hAnsi="Times New Roman" w:cs="Times New Roman"/>
                <w:sz w:val="22"/>
                <w:szCs w:val="22"/>
              </w:rPr>
            </w:pPr>
          </w:p>
        </w:tc>
        <w:tc>
          <w:tcPr>
            <w:tcW w:w="2736" w:type="dxa"/>
            <w:shd w:val="clear" w:color="auto" w:fill="auto"/>
          </w:tcPr>
          <w:p w14:paraId="2E6D5415" w14:textId="77777777" w:rsidR="00971F2F" w:rsidRDefault="00971F2F" w:rsidP="00971F2F">
            <w:pPr>
              <w:rPr>
                <w:rFonts w:ascii="Times New Roman" w:eastAsia="Calibri" w:hAnsi="Times New Roman" w:cs="Times New Roman"/>
                <w:sz w:val="22"/>
                <w:szCs w:val="22"/>
              </w:rPr>
            </w:pPr>
            <w:r w:rsidRPr="00863813">
              <w:rPr>
                <w:rFonts w:ascii="Times New Roman" w:eastAsia="Calibri" w:hAnsi="Times New Roman" w:cs="Times New Roman"/>
                <w:sz w:val="22"/>
                <w:szCs w:val="22"/>
              </w:rPr>
              <w:t>Fruzzetti</w:t>
            </w:r>
            <w:r>
              <w:rPr>
                <w:rFonts w:ascii="Times New Roman" w:eastAsia="Calibri" w:hAnsi="Times New Roman" w:cs="Times New Roman"/>
                <w:sz w:val="22"/>
                <w:szCs w:val="22"/>
              </w:rPr>
              <w:t xml:space="preserve"> et al. (2019)</w:t>
            </w:r>
          </w:p>
          <w:p w14:paraId="0B00EBF2" w14:textId="333F7AC7" w:rsidR="00971F2F" w:rsidRPr="00A1576C" w:rsidRDefault="00971F2F" w:rsidP="00971F2F">
            <w:pPr>
              <w:rPr>
                <w:rFonts w:ascii="Times New Roman" w:eastAsia="Calibri" w:hAnsi="Times New Roman" w:cs="Times New Roman"/>
                <w:color w:val="FF0000"/>
                <w:sz w:val="22"/>
                <w:szCs w:val="22"/>
              </w:rPr>
            </w:pPr>
            <w:r>
              <w:rPr>
                <w:rFonts w:ascii="Times New Roman" w:eastAsia="Calibri" w:hAnsi="Times New Roman" w:cs="Times New Roman"/>
                <w:sz w:val="22"/>
                <w:szCs w:val="22"/>
              </w:rPr>
              <w:t xml:space="preserve">Hayes et al., (2004) </w:t>
            </w:r>
            <w:r w:rsidRPr="00295BBF">
              <w:rPr>
                <w:rFonts w:ascii="Times New Roman" w:eastAsia="Calibri" w:hAnsi="Times New Roman" w:cs="Times New Roman"/>
                <w:b/>
                <w:bCs/>
                <w:i/>
                <w:iCs/>
                <w:sz w:val="22"/>
                <w:szCs w:val="22"/>
                <w:u w:val="single"/>
              </w:rPr>
              <w:t>OR</w:t>
            </w:r>
            <w:r>
              <w:rPr>
                <w:rFonts w:ascii="Times New Roman" w:eastAsia="Calibri" w:hAnsi="Times New Roman" w:cs="Times New Roman"/>
                <w:sz w:val="22"/>
                <w:szCs w:val="22"/>
              </w:rPr>
              <w:t xml:space="preserve"> </w:t>
            </w:r>
            <w:r w:rsidRPr="00077835">
              <w:rPr>
                <w:rFonts w:ascii="Times New Roman" w:eastAsia="Calibri" w:hAnsi="Times New Roman" w:cs="Times New Roman"/>
                <w:sz w:val="22"/>
                <w:szCs w:val="22"/>
              </w:rPr>
              <w:t>Witkiewitz</w:t>
            </w:r>
            <w:r>
              <w:rPr>
                <w:rFonts w:ascii="Times New Roman" w:eastAsia="Calibri" w:hAnsi="Times New Roman" w:cs="Times New Roman"/>
                <w:sz w:val="22"/>
                <w:szCs w:val="22"/>
              </w:rPr>
              <w:t xml:space="preserve"> (2014)</w:t>
            </w:r>
          </w:p>
        </w:tc>
        <w:tc>
          <w:tcPr>
            <w:tcW w:w="2220" w:type="dxa"/>
            <w:shd w:val="clear" w:color="auto" w:fill="auto"/>
          </w:tcPr>
          <w:p w14:paraId="6950AEC5" w14:textId="46FF2EDF" w:rsidR="00971F2F" w:rsidRPr="00A1576C" w:rsidRDefault="00971F2F" w:rsidP="00971F2F">
            <w:pPr>
              <w:rPr>
                <w:rFonts w:ascii="Times New Roman" w:eastAsia="Calibri" w:hAnsi="Times New Roman" w:cs="Times New Roman"/>
                <w:color w:val="FF0000"/>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5</w:t>
            </w:r>
          </w:p>
        </w:tc>
      </w:tr>
      <w:tr w:rsidR="00971F2F" w:rsidRPr="00DE6A3C" w14:paraId="7924393D" w14:textId="77777777" w:rsidTr="00896675">
        <w:tc>
          <w:tcPr>
            <w:tcW w:w="902" w:type="dxa"/>
          </w:tcPr>
          <w:p w14:paraId="5A7FD961" w14:textId="24D9B0FC"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12</w:t>
            </w:r>
          </w:p>
        </w:tc>
        <w:tc>
          <w:tcPr>
            <w:tcW w:w="1070" w:type="dxa"/>
            <w:shd w:val="clear" w:color="auto" w:fill="auto"/>
          </w:tcPr>
          <w:p w14:paraId="75C333BA" w14:textId="4E676885"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11/0</w:t>
            </w:r>
            <w:r>
              <w:rPr>
                <w:rFonts w:ascii="Times New Roman" w:hAnsi="Times New Roman" w:cs="Times New Roman"/>
                <w:sz w:val="24"/>
                <w:szCs w:val="24"/>
              </w:rPr>
              <w:t>1</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29D2A727" w14:textId="77777777" w:rsidR="00971F2F" w:rsidRPr="00077835"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Termination</w:t>
            </w:r>
          </w:p>
          <w:p w14:paraId="2B7A5AEC" w14:textId="11634508"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285C10C9"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6-7</w:t>
            </w:r>
          </w:p>
          <w:p w14:paraId="6EFCB06E"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14</w:t>
            </w:r>
          </w:p>
          <w:p w14:paraId="6F095BC0" w14:textId="77777777" w:rsidR="00971F2F"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 #6</w:t>
            </w:r>
          </w:p>
          <w:p w14:paraId="0FFEC83C" w14:textId="18ADD74A" w:rsidR="00971F2F" w:rsidRPr="00A1576C" w:rsidRDefault="00971F2F" w:rsidP="00971F2F">
            <w:pPr>
              <w:rPr>
                <w:rFonts w:ascii="Times New Roman" w:eastAsia="Calibri" w:hAnsi="Times New Roman" w:cs="Times New Roman"/>
                <w:color w:val="FF0000"/>
                <w:sz w:val="22"/>
                <w:szCs w:val="22"/>
              </w:rPr>
            </w:pPr>
          </w:p>
        </w:tc>
        <w:tc>
          <w:tcPr>
            <w:tcW w:w="2220" w:type="dxa"/>
            <w:shd w:val="clear" w:color="auto" w:fill="auto"/>
          </w:tcPr>
          <w:p w14:paraId="0AB266F3" w14:textId="5511D540" w:rsidR="00971F2F" w:rsidRPr="00A1576C" w:rsidRDefault="00971F2F" w:rsidP="00971F2F">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6</w:t>
            </w:r>
          </w:p>
        </w:tc>
      </w:tr>
    </w:tbl>
    <w:p w14:paraId="542AB05B" w14:textId="77777777" w:rsidR="00AC6E72" w:rsidRDefault="00AC6E72">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F2026E" w:rsidRPr="00DE6A3C" w14:paraId="681BF305" w14:textId="77777777" w:rsidTr="00896675">
        <w:tc>
          <w:tcPr>
            <w:tcW w:w="902" w:type="dxa"/>
          </w:tcPr>
          <w:p w14:paraId="3F145799" w14:textId="607DC63B" w:rsidR="00971F2F" w:rsidRDefault="00971F2F" w:rsidP="00F2026E">
            <w:pPr>
              <w:rPr>
                <w:rFonts w:ascii="Times New Roman" w:eastAsia="Calibri" w:hAnsi="Times New Roman" w:cs="Times New Roman"/>
                <w:b/>
                <w:sz w:val="22"/>
                <w:szCs w:val="22"/>
              </w:rPr>
            </w:pPr>
          </w:p>
          <w:p w14:paraId="28C2BC01" w14:textId="11532DE5" w:rsidR="00F2026E" w:rsidRPr="00DE6A3C"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t>WEEK</w:t>
            </w:r>
          </w:p>
        </w:tc>
        <w:tc>
          <w:tcPr>
            <w:tcW w:w="1070" w:type="dxa"/>
            <w:shd w:val="clear" w:color="auto" w:fill="auto"/>
          </w:tcPr>
          <w:p w14:paraId="3B46D5FE" w14:textId="77777777" w:rsidR="00971F2F" w:rsidRDefault="00971F2F" w:rsidP="00F2026E">
            <w:pPr>
              <w:rPr>
                <w:rFonts w:ascii="Times New Roman" w:eastAsia="Calibri" w:hAnsi="Times New Roman" w:cs="Times New Roman"/>
                <w:b/>
                <w:sz w:val="22"/>
                <w:szCs w:val="22"/>
              </w:rPr>
            </w:pPr>
          </w:p>
          <w:p w14:paraId="51B34921" w14:textId="0A716546" w:rsidR="00F2026E" w:rsidRPr="00A1576C" w:rsidRDefault="00F2026E" w:rsidP="00F2026E">
            <w:pPr>
              <w:rPr>
                <w:rFonts w:ascii="Times New Roman" w:hAnsi="Times New Roman" w:cs="Times New Roman"/>
                <w:sz w:val="24"/>
                <w:szCs w:val="24"/>
              </w:rPr>
            </w:pPr>
            <w:r w:rsidRPr="00DE6A3C">
              <w:rPr>
                <w:rFonts w:ascii="Times New Roman" w:eastAsia="Calibri" w:hAnsi="Times New Roman" w:cs="Times New Roman"/>
                <w:b/>
                <w:sz w:val="22"/>
                <w:szCs w:val="22"/>
              </w:rPr>
              <w:t>DATE</w:t>
            </w:r>
          </w:p>
        </w:tc>
        <w:tc>
          <w:tcPr>
            <w:tcW w:w="3489" w:type="dxa"/>
            <w:shd w:val="clear" w:color="auto" w:fill="auto"/>
          </w:tcPr>
          <w:p w14:paraId="4BA06F6A" w14:textId="77777777" w:rsidR="00971F2F" w:rsidRDefault="00971F2F" w:rsidP="00F2026E">
            <w:pPr>
              <w:rPr>
                <w:rFonts w:ascii="Times New Roman" w:eastAsia="Calibri" w:hAnsi="Times New Roman" w:cs="Times New Roman"/>
                <w:b/>
                <w:sz w:val="22"/>
                <w:szCs w:val="22"/>
              </w:rPr>
            </w:pPr>
          </w:p>
          <w:p w14:paraId="66095DDD" w14:textId="278C4785" w:rsidR="00F2026E"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t>CLASS TOPIC/ACTIVITIES</w:t>
            </w:r>
          </w:p>
        </w:tc>
        <w:tc>
          <w:tcPr>
            <w:tcW w:w="2736" w:type="dxa"/>
            <w:shd w:val="clear" w:color="auto" w:fill="auto"/>
          </w:tcPr>
          <w:p w14:paraId="5D31516F" w14:textId="77777777" w:rsidR="00971F2F" w:rsidRDefault="00971F2F" w:rsidP="00F2026E">
            <w:pPr>
              <w:rPr>
                <w:rFonts w:ascii="Times New Roman" w:eastAsia="Calibri" w:hAnsi="Times New Roman" w:cs="Times New Roman"/>
                <w:b/>
                <w:sz w:val="22"/>
                <w:szCs w:val="22"/>
              </w:rPr>
            </w:pPr>
          </w:p>
          <w:p w14:paraId="1062D030" w14:textId="64DF14E4" w:rsidR="00F2026E" w:rsidRPr="003F000C" w:rsidRDefault="00F2026E" w:rsidP="00F2026E">
            <w:pPr>
              <w:rPr>
                <w:rFonts w:ascii="Times New Roman" w:hAnsi="Times New Roman" w:cs="Times New Roman"/>
                <w:sz w:val="22"/>
                <w:szCs w:val="22"/>
                <w:shd w:val="clear" w:color="auto" w:fill="FFFFFF"/>
              </w:rPr>
            </w:pPr>
            <w:r w:rsidRPr="00DE6A3C">
              <w:rPr>
                <w:rFonts w:ascii="Times New Roman" w:eastAsia="Calibri" w:hAnsi="Times New Roman" w:cs="Times New Roman"/>
                <w:b/>
                <w:sz w:val="22"/>
                <w:szCs w:val="22"/>
              </w:rPr>
              <w:t>READINGS DUE</w:t>
            </w:r>
          </w:p>
        </w:tc>
        <w:tc>
          <w:tcPr>
            <w:tcW w:w="2220" w:type="dxa"/>
            <w:shd w:val="clear" w:color="auto" w:fill="auto"/>
          </w:tcPr>
          <w:p w14:paraId="65BE2184" w14:textId="77777777" w:rsidR="00971F2F" w:rsidRDefault="00971F2F" w:rsidP="00F2026E">
            <w:pPr>
              <w:rPr>
                <w:rFonts w:ascii="Times New Roman" w:eastAsia="Calibri" w:hAnsi="Times New Roman" w:cs="Times New Roman"/>
                <w:b/>
                <w:sz w:val="22"/>
                <w:szCs w:val="22"/>
              </w:rPr>
            </w:pPr>
          </w:p>
          <w:p w14:paraId="39D9804E" w14:textId="4A18A024" w:rsidR="00F2026E" w:rsidRPr="00971F2F" w:rsidRDefault="00F2026E" w:rsidP="00F2026E">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971F2F" w:rsidRPr="00DE6A3C" w14:paraId="1B5B4695" w14:textId="77777777" w:rsidTr="00896675">
        <w:tc>
          <w:tcPr>
            <w:tcW w:w="902" w:type="dxa"/>
          </w:tcPr>
          <w:p w14:paraId="7DB4C581" w14:textId="01F07F88"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13</w:t>
            </w:r>
          </w:p>
        </w:tc>
        <w:tc>
          <w:tcPr>
            <w:tcW w:w="1070" w:type="dxa"/>
            <w:shd w:val="clear" w:color="auto" w:fill="auto"/>
          </w:tcPr>
          <w:p w14:paraId="1B09D8E1" w14:textId="02593FAE"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11/</w:t>
            </w:r>
            <w:r>
              <w:rPr>
                <w:rFonts w:ascii="Times New Roman" w:hAnsi="Times New Roman" w:cs="Times New Roman"/>
                <w:sz w:val="24"/>
                <w:szCs w:val="24"/>
              </w:rPr>
              <w:t>08</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63D202AF" w14:textId="169DBD07" w:rsidR="00971F2F" w:rsidRPr="00AC6E72" w:rsidRDefault="00AC6E72" w:rsidP="00971F2F">
            <w:pPr>
              <w:rPr>
                <w:rFonts w:ascii="Times New Roman" w:eastAsia="Calibri" w:hAnsi="Times New Roman" w:cs="Times New Roman"/>
                <w:b/>
                <w:bCs/>
                <w:sz w:val="22"/>
                <w:szCs w:val="22"/>
              </w:rPr>
            </w:pPr>
            <w:r w:rsidRPr="00AC6E72">
              <w:rPr>
                <w:rFonts w:ascii="Times New Roman" w:eastAsia="Calibri" w:hAnsi="Times New Roman" w:cs="Times New Roman"/>
                <w:b/>
                <w:bCs/>
                <w:sz w:val="22"/>
                <w:szCs w:val="22"/>
              </w:rPr>
              <w:t>No Class Meeting</w:t>
            </w:r>
          </w:p>
        </w:tc>
        <w:tc>
          <w:tcPr>
            <w:tcW w:w="2736" w:type="dxa"/>
            <w:shd w:val="clear" w:color="auto" w:fill="auto"/>
          </w:tcPr>
          <w:p w14:paraId="0ABDD057" w14:textId="48ACED9B" w:rsidR="00971F2F" w:rsidRPr="00A1576C" w:rsidRDefault="00971F2F" w:rsidP="00971F2F">
            <w:pPr>
              <w:rPr>
                <w:rFonts w:ascii="Times New Roman" w:eastAsia="Calibri" w:hAnsi="Times New Roman" w:cs="Times New Roman"/>
                <w:color w:val="FF0000"/>
                <w:sz w:val="22"/>
                <w:szCs w:val="22"/>
              </w:rPr>
            </w:pPr>
          </w:p>
        </w:tc>
        <w:tc>
          <w:tcPr>
            <w:tcW w:w="2220" w:type="dxa"/>
            <w:shd w:val="clear" w:color="auto" w:fill="auto"/>
          </w:tcPr>
          <w:p w14:paraId="065238D7" w14:textId="3152ECFE" w:rsidR="00971F2F" w:rsidRPr="00A1576C" w:rsidRDefault="00971F2F" w:rsidP="00971F2F">
            <w:pPr>
              <w:rPr>
                <w:rFonts w:ascii="Times New Roman" w:eastAsia="Calibri" w:hAnsi="Times New Roman" w:cs="Times New Roman"/>
                <w:color w:val="FF0000"/>
                <w:sz w:val="22"/>
                <w:szCs w:val="22"/>
              </w:rPr>
            </w:pPr>
          </w:p>
        </w:tc>
      </w:tr>
      <w:tr w:rsidR="00AC6E72" w:rsidRPr="00DE6A3C" w14:paraId="124CB821" w14:textId="77777777" w:rsidTr="00896675">
        <w:tc>
          <w:tcPr>
            <w:tcW w:w="902" w:type="dxa"/>
          </w:tcPr>
          <w:p w14:paraId="17AF77A1" w14:textId="34EC9D54" w:rsidR="00AC6E72" w:rsidRPr="00DE6A3C" w:rsidRDefault="00AC6E72" w:rsidP="00AC6E72">
            <w:pPr>
              <w:rPr>
                <w:rFonts w:ascii="Times New Roman" w:eastAsia="Calibri" w:hAnsi="Times New Roman" w:cs="Times New Roman"/>
                <w:sz w:val="22"/>
                <w:szCs w:val="22"/>
              </w:rPr>
            </w:pPr>
            <w:r w:rsidRPr="00DE6A3C">
              <w:rPr>
                <w:rFonts w:ascii="Times New Roman" w:eastAsia="Calibri" w:hAnsi="Times New Roman" w:cs="Times New Roman"/>
                <w:sz w:val="22"/>
                <w:szCs w:val="22"/>
              </w:rPr>
              <w:t>14</w:t>
            </w:r>
          </w:p>
        </w:tc>
        <w:tc>
          <w:tcPr>
            <w:tcW w:w="1070" w:type="dxa"/>
            <w:shd w:val="clear" w:color="auto" w:fill="auto"/>
          </w:tcPr>
          <w:p w14:paraId="418D297D" w14:textId="745C62F2" w:rsidR="00AC6E72" w:rsidRPr="00A1576C" w:rsidRDefault="00AC6E72" w:rsidP="00AC6E72">
            <w:pPr>
              <w:rPr>
                <w:rFonts w:ascii="Times New Roman" w:eastAsia="Calibri" w:hAnsi="Times New Roman" w:cs="Times New Roman"/>
                <w:sz w:val="24"/>
                <w:szCs w:val="24"/>
              </w:rPr>
            </w:pPr>
            <w:r w:rsidRPr="00A1576C">
              <w:rPr>
                <w:rFonts w:ascii="Times New Roman" w:hAnsi="Times New Roman" w:cs="Times New Roman"/>
                <w:sz w:val="24"/>
                <w:szCs w:val="24"/>
              </w:rPr>
              <w:t>11/1</w:t>
            </w:r>
            <w:r>
              <w:rPr>
                <w:rFonts w:ascii="Times New Roman" w:hAnsi="Times New Roman" w:cs="Times New Roman"/>
                <w:sz w:val="24"/>
                <w:szCs w:val="24"/>
              </w:rPr>
              <w:t>5</w:t>
            </w:r>
            <w:r w:rsidRPr="00A1576C">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4CE8107B" w14:textId="77777777" w:rsidR="00AC6E72" w:rsidRPr="006F14F9" w:rsidRDefault="00AC6E72" w:rsidP="00AC6E72">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presentations</w:t>
            </w:r>
          </w:p>
          <w:p w14:paraId="5F7D7D9F" w14:textId="7DCD2DCC" w:rsidR="00AC6E72" w:rsidRPr="00077835" w:rsidRDefault="00AC6E72" w:rsidP="00AC6E72">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6C49151A" w14:textId="27E6473C" w:rsidR="00AC6E72" w:rsidRPr="00A1576C" w:rsidRDefault="00AC6E72" w:rsidP="00AC6E72">
            <w:pPr>
              <w:rPr>
                <w:rFonts w:ascii="Times New Roman" w:eastAsia="Calibri" w:hAnsi="Times New Roman" w:cs="Times New Roman"/>
                <w:color w:val="FF0000"/>
                <w:sz w:val="22"/>
                <w:szCs w:val="22"/>
              </w:rPr>
            </w:pPr>
            <w:r w:rsidRPr="00A1576C">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Case</w:t>
            </w:r>
            <w:r w:rsidRPr="00A1576C">
              <w:rPr>
                <w:rFonts w:ascii="Times New Roman" w:eastAsia="Calibri" w:hAnsi="Times New Roman" w:cs="Times New Roman"/>
                <w:sz w:val="22"/>
                <w:szCs w:val="22"/>
              </w:rPr>
              <w:t xml:space="preserve"> #</w:t>
            </w:r>
            <w:r>
              <w:rPr>
                <w:rFonts w:ascii="Times New Roman" w:eastAsia="Calibri" w:hAnsi="Times New Roman" w:cs="Times New Roman"/>
                <w:sz w:val="22"/>
                <w:szCs w:val="22"/>
              </w:rPr>
              <w:t>1, #2, #3</w:t>
            </w:r>
          </w:p>
        </w:tc>
        <w:tc>
          <w:tcPr>
            <w:tcW w:w="2220" w:type="dxa"/>
            <w:shd w:val="clear" w:color="auto" w:fill="auto"/>
          </w:tcPr>
          <w:p w14:paraId="4ABB6634" w14:textId="7B816935" w:rsidR="00AC6E72" w:rsidRPr="00A1576C" w:rsidRDefault="00AC6E72" w:rsidP="00AC6E72">
            <w:pPr>
              <w:rPr>
                <w:rFonts w:ascii="Times New Roman" w:eastAsia="Calibri" w:hAnsi="Times New Roman" w:cs="Times New Roman"/>
                <w:color w:val="FF0000"/>
                <w:sz w:val="22"/>
                <w:szCs w:val="22"/>
              </w:rPr>
            </w:pPr>
          </w:p>
        </w:tc>
      </w:tr>
      <w:tr w:rsidR="00AC6E72" w:rsidRPr="00DE6A3C" w14:paraId="493B7558" w14:textId="77777777" w:rsidTr="00F945FA">
        <w:tc>
          <w:tcPr>
            <w:tcW w:w="902" w:type="dxa"/>
          </w:tcPr>
          <w:p w14:paraId="2440784C" w14:textId="174CC265" w:rsidR="00AC6E72" w:rsidRPr="00DE6A3C" w:rsidRDefault="00AC6E72" w:rsidP="00AC6E72">
            <w:pPr>
              <w:rPr>
                <w:rFonts w:ascii="Times New Roman" w:eastAsia="Calibri" w:hAnsi="Times New Roman" w:cs="Times New Roman"/>
                <w:sz w:val="22"/>
                <w:szCs w:val="22"/>
              </w:rPr>
            </w:pPr>
            <w:r w:rsidRPr="00D44B4D">
              <w:rPr>
                <w:rFonts w:ascii="Times New Roman" w:eastAsia="Calibri" w:hAnsi="Times New Roman" w:cs="Times New Roman"/>
                <w:sz w:val="22"/>
                <w:szCs w:val="22"/>
              </w:rPr>
              <w:t>15</w:t>
            </w:r>
          </w:p>
        </w:tc>
        <w:tc>
          <w:tcPr>
            <w:tcW w:w="1070" w:type="dxa"/>
            <w:shd w:val="clear" w:color="auto" w:fill="auto"/>
          </w:tcPr>
          <w:p w14:paraId="5853B8D3" w14:textId="76CA667E" w:rsidR="00AC6E72" w:rsidRPr="00A1576C" w:rsidRDefault="00AC6E72" w:rsidP="00AC6E72">
            <w:pPr>
              <w:rPr>
                <w:rFonts w:ascii="Times New Roman" w:eastAsia="Calibri" w:hAnsi="Times New Roman" w:cs="Times New Roman"/>
                <w:sz w:val="24"/>
                <w:szCs w:val="24"/>
              </w:rPr>
            </w:pPr>
            <w:r w:rsidRPr="00D44B4D">
              <w:rPr>
                <w:rFonts w:ascii="Times New Roman" w:hAnsi="Times New Roman" w:cs="Times New Roman"/>
                <w:sz w:val="24"/>
                <w:szCs w:val="24"/>
              </w:rPr>
              <w:t>11/2</w:t>
            </w:r>
            <w:r>
              <w:rPr>
                <w:rFonts w:ascii="Times New Roman" w:hAnsi="Times New Roman" w:cs="Times New Roman"/>
                <w:sz w:val="24"/>
                <w:szCs w:val="24"/>
              </w:rPr>
              <w:t>2</w:t>
            </w:r>
            <w:r w:rsidRPr="00D44B4D">
              <w:rPr>
                <w:rFonts w:ascii="Times New Roman" w:hAnsi="Times New Roman" w:cs="Times New Roman"/>
                <w:sz w:val="24"/>
                <w:szCs w:val="24"/>
              </w:rPr>
              <w:t>/2</w:t>
            </w:r>
            <w:r>
              <w:rPr>
                <w:rFonts w:ascii="Times New Roman" w:hAnsi="Times New Roman" w:cs="Times New Roman"/>
                <w:sz w:val="24"/>
                <w:szCs w:val="24"/>
              </w:rPr>
              <w:t>3</w:t>
            </w:r>
          </w:p>
        </w:tc>
        <w:tc>
          <w:tcPr>
            <w:tcW w:w="8445" w:type="dxa"/>
            <w:gridSpan w:val="3"/>
            <w:shd w:val="clear" w:color="auto" w:fill="auto"/>
          </w:tcPr>
          <w:p w14:paraId="61CD8B4A" w14:textId="77777777" w:rsidR="00AC6E72" w:rsidRDefault="00AC6E72" w:rsidP="00AC6E72">
            <w:pPr>
              <w:rPr>
                <w:rFonts w:ascii="Times New Roman" w:eastAsia="Calibri" w:hAnsi="Times New Roman" w:cs="Times New Roman"/>
                <w:b/>
                <w:bCs/>
                <w:i/>
                <w:iCs/>
                <w:sz w:val="22"/>
                <w:szCs w:val="22"/>
              </w:rPr>
            </w:pPr>
          </w:p>
          <w:p w14:paraId="4480C412" w14:textId="77777777" w:rsidR="00AC6E72" w:rsidRDefault="00AC6E72" w:rsidP="00AC6E72">
            <w:pPr>
              <w:jc w:val="center"/>
              <w:rPr>
                <w:rFonts w:ascii="Times New Roman" w:eastAsia="Calibri" w:hAnsi="Times New Roman" w:cs="Times New Roman"/>
                <w:b/>
                <w:bCs/>
                <w:i/>
                <w:iCs/>
                <w:sz w:val="22"/>
                <w:szCs w:val="22"/>
              </w:rPr>
            </w:pPr>
            <w:r w:rsidRPr="00B138B9">
              <w:rPr>
                <w:rFonts w:ascii="Times New Roman" w:eastAsia="Calibri" w:hAnsi="Times New Roman" w:cs="Times New Roman"/>
                <w:b/>
                <w:bCs/>
                <w:i/>
                <w:iCs/>
                <w:sz w:val="22"/>
                <w:szCs w:val="22"/>
              </w:rPr>
              <w:t>NO CLASS THANKSGIVING BREAK</w:t>
            </w:r>
          </w:p>
          <w:p w14:paraId="724B2E48" w14:textId="2DC46117" w:rsidR="00AC6E72" w:rsidRPr="00A1576C" w:rsidRDefault="00AC6E72" w:rsidP="00AC6E72">
            <w:pPr>
              <w:rPr>
                <w:rFonts w:ascii="Times New Roman" w:eastAsia="Calibri" w:hAnsi="Times New Roman" w:cs="Times New Roman"/>
                <w:color w:val="FF0000"/>
                <w:sz w:val="22"/>
                <w:szCs w:val="22"/>
              </w:rPr>
            </w:pPr>
          </w:p>
        </w:tc>
      </w:tr>
      <w:tr w:rsidR="00AC6E72" w:rsidRPr="00DE6A3C" w14:paraId="7F98697F" w14:textId="77777777" w:rsidTr="00896675">
        <w:tc>
          <w:tcPr>
            <w:tcW w:w="902" w:type="dxa"/>
          </w:tcPr>
          <w:p w14:paraId="42090EB6" w14:textId="20010B74" w:rsidR="00AC6E72" w:rsidRPr="00DE6A3C" w:rsidRDefault="00AC6E72" w:rsidP="00AC6E72">
            <w:pPr>
              <w:rPr>
                <w:rFonts w:ascii="Times New Roman" w:eastAsia="Calibri" w:hAnsi="Times New Roman" w:cs="Times New Roman"/>
                <w:sz w:val="22"/>
                <w:szCs w:val="22"/>
              </w:rPr>
            </w:pPr>
            <w:r>
              <w:rPr>
                <w:rFonts w:ascii="Times New Roman" w:eastAsia="Calibri" w:hAnsi="Times New Roman" w:cs="Times New Roman"/>
                <w:sz w:val="22"/>
                <w:szCs w:val="22"/>
              </w:rPr>
              <w:t>16</w:t>
            </w:r>
          </w:p>
        </w:tc>
        <w:tc>
          <w:tcPr>
            <w:tcW w:w="1070" w:type="dxa"/>
            <w:shd w:val="clear" w:color="auto" w:fill="auto"/>
          </w:tcPr>
          <w:p w14:paraId="708643E4" w14:textId="632124A6" w:rsidR="00AC6E72" w:rsidRPr="00D44B4D" w:rsidRDefault="00AC6E72" w:rsidP="00AC6E72">
            <w:pPr>
              <w:rPr>
                <w:rFonts w:ascii="Times New Roman" w:hAnsi="Times New Roman" w:cs="Times New Roman"/>
                <w:sz w:val="24"/>
                <w:szCs w:val="24"/>
              </w:rPr>
            </w:pPr>
            <w:r w:rsidRPr="00D44B4D">
              <w:rPr>
                <w:rFonts w:ascii="Times New Roman" w:hAnsi="Times New Roman" w:cs="Times New Roman"/>
                <w:sz w:val="24"/>
                <w:szCs w:val="24"/>
              </w:rPr>
              <w:t>1</w:t>
            </w:r>
            <w:r>
              <w:rPr>
                <w:rFonts w:ascii="Times New Roman" w:hAnsi="Times New Roman" w:cs="Times New Roman"/>
                <w:sz w:val="24"/>
                <w:szCs w:val="24"/>
              </w:rPr>
              <w:t>1</w:t>
            </w:r>
            <w:r w:rsidRPr="00D44B4D">
              <w:rPr>
                <w:rFonts w:ascii="Times New Roman" w:hAnsi="Times New Roman" w:cs="Times New Roman"/>
                <w:sz w:val="24"/>
                <w:szCs w:val="24"/>
              </w:rPr>
              <w:t>/</w:t>
            </w:r>
            <w:r>
              <w:rPr>
                <w:rFonts w:ascii="Times New Roman" w:hAnsi="Times New Roman" w:cs="Times New Roman"/>
                <w:sz w:val="24"/>
                <w:szCs w:val="24"/>
              </w:rPr>
              <w:t>29</w:t>
            </w:r>
            <w:r w:rsidRPr="00D44B4D">
              <w:rPr>
                <w:rFonts w:ascii="Times New Roman" w:hAnsi="Times New Roman" w:cs="Times New Roman"/>
                <w:sz w:val="24"/>
                <w:szCs w:val="24"/>
              </w:rPr>
              <w:t>/2</w:t>
            </w:r>
            <w:r>
              <w:rPr>
                <w:rFonts w:ascii="Times New Roman" w:hAnsi="Times New Roman" w:cs="Times New Roman"/>
                <w:sz w:val="24"/>
                <w:szCs w:val="24"/>
              </w:rPr>
              <w:t>3</w:t>
            </w:r>
          </w:p>
        </w:tc>
        <w:tc>
          <w:tcPr>
            <w:tcW w:w="3489" w:type="dxa"/>
            <w:shd w:val="clear" w:color="auto" w:fill="auto"/>
          </w:tcPr>
          <w:p w14:paraId="41468A5C" w14:textId="77777777" w:rsidR="00AC6E72" w:rsidRPr="006F14F9" w:rsidRDefault="00AC6E72" w:rsidP="00AC6E72">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presentations</w:t>
            </w:r>
          </w:p>
          <w:p w14:paraId="69E7719E" w14:textId="4A36C7A9" w:rsidR="00AC6E72" w:rsidRPr="00D44B4D" w:rsidRDefault="00AC6E72" w:rsidP="00AC6E72">
            <w:pPr>
              <w:rPr>
                <w:rFonts w:ascii="Times New Roman" w:eastAsia="Calibri" w:hAnsi="Times New Roman" w:cs="Times New Roman"/>
                <w:b/>
                <w:bCs/>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6EFEBAE6" w14:textId="6B3EBA4B" w:rsidR="00AC6E72" w:rsidRPr="00DE6A3C" w:rsidRDefault="00AC6E72" w:rsidP="00AC6E72">
            <w:pPr>
              <w:rPr>
                <w:rFonts w:ascii="Times New Roman" w:eastAsia="Calibri" w:hAnsi="Times New Roman" w:cs="Times New Roman"/>
                <w:sz w:val="22"/>
                <w:szCs w:val="22"/>
              </w:rPr>
            </w:pPr>
            <w:r w:rsidRPr="00A1576C">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Case</w:t>
            </w:r>
            <w:r w:rsidRPr="00A1576C">
              <w:rPr>
                <w:rFonts w:ascii="Times New Roman" w:eastAsia="Calibri" w:hAnsi="Times New Roman" w:cs="Times New Roman"/>
                <w:sz w:val="22"/>
                <w:szCs w:val="22"/>
              </w:rPr>
              <w:t xml:space="preserve"> #</w:t>
            </w:r>
            <w:r>
              <w:rPr>
                <w:rFonts w:ascii="Times New Roman" w:eastAsia="Calibri" w:hAnsi="Times New Roman" w:cs="Times New Roman"/>
                <w:sz w:val="22"/>
                <w:szCs w:val="22"/>
              </w:rPr>
              <w:t>4, #5</w:t>
            </w:r>
          </w:p>
        </w:tc>
        <w:tc>
          <w:tcPr>
            <w:tcW w:w="2220" w:type="dxa"/>
            <w:shd w:val="clear" w:color="auto" w:fill="auto"/>
          </w:tcPr>
          <w:p w14:paraId="3D54F71A" w14:textId="5DF2472F" w:rsidR="00AC6E72" w:rsidRPr="00DE6A3C" w:rsidRDefault="00AC6E72" w:rsidP="00AC6E72">
            <w:pPr>
              <w:rPr>
                <w:rFonts w:ascii="Times New Roman" w:eastAsia="Calibri" w:hAnsi="Times New Roman" w:cs="Times New Roman"/>
                <w:sz w:val="22"/>
                <w:szCs w:val="22"/>
              </w:rPr>
            </w:pPr>
            <w:r>
              <w:rPr>
                <w:rFonts w:ascii="Times New Roman" w:eastAsia="Calibri" w:hAnsi="Times New Roman" w:cs="Times New Roman"/>
                <w:b/>
                <w:bCs/>
                <w:sz w:val="22"/>
                <w:szCs w:val="22"/>
              </w:rPr>
              <w:t xml:space="preserve">Conceptualization </w:t>
            </w:r>
            <w:r w:rsidRPr="00D44B4D">
              <w:rPr>
                <w:rFonts w:ascii="Times New Roman" w:eastAsia="Calibri" w:hAnsi="Times New Roman" w:cs="Times New Roman"/>
                <w:b/>
                <w:bCs/>
                <w:sz w:val="22"/>
                <w:szCs w:val="22"/>
              </w:rPr>
              <w:t>Paper Due</w:t>
            </w:r>
          </w:p>
        </w:tc>
      </w:tr>
      <w:tr w:rsidR="00AC6E72" w:rsidRPr="00DE6A3C" w14:paraId="5545F33C" w14:textId="77777777" w:rsidTr="00896675">
        <w:tc>
          <w:tcPr>
            <w:tcW w:w="902" w:type="dxa"/>
          </w:tcPr>
          <w:p w14:paraId="42A29055" w14:textId="77777777" w:rsidR="00AC6E72" w:rsidRPr="00DE6A3C" w:rsidRDefault="00AC6E72" w:rsidP="00AC6E72">
            <w:pPr>
              <w:rPr>
                <w:rFonts w:ascii="Times New Roman" w:eastAsia="Calibri" w:hAnsi="Times New Roman" w:cs="Times New Roman"/>
                <w:sz w:val="22"/>
                <w:szCs w:val="22"/>
              </w:rPr>
            </w:pPr>
          </w:p>
        </w:tc>
        <w:tc>
          <w:tcPr>
            <w:tcW w:w="1070" w:type="dxa"/>
            <w:shd w:val="clear" w:color="auto" w:fill="auto"/>
          </w:tcPr>
          <w:p w14:paraId="7187D961" w14:textId="35F2D4C3" w:rsidR="00AC6E72" w:rsidRPr="00D44B4D" w:rsidRDefault="00AC6E72" w:rsidP="00AC6E72">
            <w:pPr>
              <w:rPr>
                <w:rFonts w:ascii="Times New Roman" w:hAnsi="Times New Roman" w:cs="Times New Roman"/>
                <w:sz w:val="24"/>
                <w:szCs w:val="24"/>
              </w:rPr>
            </w:pPr>
            <w:r>
              <w:rPr>
                <w:rFonts w:ascii="Times New Roman" w:hAnsi="Times New Roman" w:cs="Times New Roman"/>
                <w:sz w:val="24"/>
                <w:szCs w:val="24"/>
              </w:rPr>
              <w:t>12/06/23</w:t>
            </w:r>
          </w:p>
        </w:tc>
        <w:tc>
          <w:tcPr>
            <w:tcW w:w="3489" w:type="dxa"/>
            <w:shd w:val="clear" w:color="auto" w:fill="auto"/>
          </w:tcPr>
          <w:p w14:paraId="03AB498A" w14:textId="7BBB5D2B" w:rsidR="00AC6E72" w:rsidRPr="00D44B4D" w:rsidRDefault="00AC6E72" w:rsidP="00AC6E72">
            <w:pPr>
              <w:rPr>
                <w:rFonts w:ascii="Times New Roman" w:eastAsia="Calibri" w:hAnsi="Times New Roman" w:cs="Times New Roman"/>
                <w:b/>
                <w:bCs/>
                <w:sz w:val="22"/>
                <w:szCs w:val="22"/>
              </w:rPr>
            </w:pPr>
            <w:r w:rsidRPr="00D44B4D">
              <w:rPr>
                <w:rFonts w:ascii="Times New Roman" w:eastAsia="Calibri" w:hAnsi="Times New Roman" w:cs="Times New Roman"/>
                <w:b/>
                <w:bCs/>
                <w:sz w:val="22"/>
                <w:szCs w:val="22"/>
              </w:rPr>
              <w:t xml:space="preserve">No Class: Final </w:t>
            </w:r>
            <w:r>
              <w:rPr>
                <w:rFonts w:ascii="Times New Roman" w:eastAsia="Calibri" w:hAnsi="Times New Roman" w:cs="Times New Roman"/>
                <w:b/>
                <w:bCs/>
                <w:sz w:val="22"/>
                <w:szCs w:val="22"/>
              </w:rPr>
              <w:t xml:space="preserve">Case </w:t>
            </w:r>
          </w:p>
        </w:tc>
        <w:tc>
          <w:tcPr>
            <w:tcW w:w="2736" w:type="dxa"/>
            <w:shd w:val="clear" w:color="auto" w:fill="auto"/>
          </w:tcPr>
          <w:p w14:paraId="5D30EACE" w14:textId="77777777" w:rsidR="00AC6E72" w:rsidRPr="00DE6A3C" w:rsidRDefault="00AC6E72" w:rsidP="00AC6E72">
            <w:pPr>
              <w:rPr>
                <w:rFonts w:ascii="Times New Roman" w:eastAsia="Calibri" w:hAnsi="Times New Roman" w:cs="Times New Roman"/>
                <w:sz w:val="22"/>
                <w:szCs w:val="22"/>
              </w:rPr>
            </w:pPr>
          </w:p>
        </w:tc>
        <w:tc>
          <w:tcPr>
            <w:tcW w:w="2220" w:type="dxa"/>
            <w:shd w:val="clear" w:color="auto" w:fill="auto"/>
          </w:tcPr>
          <w:p w14:paraId="38ACB91A" w14:textId="5C9AAB26" w:rsidR="00AC6E72" w:rsidRPr="00A83B8D" w:rsidRDefault="00AC6E72" w:rsidP="00AC6E72">
            <w:pPr>
              <w:rPr>
                <w:rFonts w:ascii="Times New Roman" w:eastAsia="Calibri" w:hAnsi="Times New Roman" w:cs="Times New Roman"/>
                <w:b/>
                <w:bCs/>
                <w:sz w:val="22"/>
                <w:szCs w:val="22"/>
              </w:rPr>
            </w:pPr>
            <w:r w:rsidRPr="00A83B8D">
              <w:rPr>
                <w:rFonts w:ascii="Times New Roman" w:eastAsia="Calibri" w:hAnsi="Times New Roman" w:cs="Times New Roman"/>
                <w:b/>
                <w:bCs/>
                <w:sz w:val="22"/>
                <w:szCs w:val="22"/>
              </w:rPr>
              <w:t>Tevera Hours Documentation &amp; Site Evaluation Due</w:t>
            </w:r>
          </w:p>
        </w:tc>
      </w:tr>
    </w:tbl>
    <w:p w14:paraId="54D0D24D" w14:textId="2344131D" w:rsidR="0037763C" w:rsidRDefault="0037763C" w:rsidP="00901F91">
      <w:pPr>
        <w:widowControl/>
        <w:outlineLvl w:val="0"/>
        <w:rPr>
          <w:rFonts w:ascii="Times New Roman" w:hAnsi="Times New Roman" w:cs="Times New Roman"/>
          <w:b/>
          <w:color w:val="000000"/>
          <w:sz w:val="22"/>
          <w:szCs w:val="22"/>
        </w:rPr>
      </w:pPr>
    </w:p>
    <w:p w14:paraId="059DFF4E" w14:textId="77777777" w:rsidR="00F41F96" w:rsidRPr="00DE6A3C" w:rsidRDefault="00F41F96" w:rsidP="00901F91">
      <w:pPr>
        <w:widowControl/>
        <w:outlineLvl w:val="0"/>
        <w:rPr>
          <w:rFonts w:ascii="Times New Roman" w:hAnsi="Times New Roman" w:cs="Times New Roman"/>
          <w:b/>
          <w:color w:val="000000"/>
          <w:sz w:val="22"/>
          <w:szCs w:val="22"/>
        </w:rPr>
      </w:pP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1C7B7CBC" w14:textId="6E582243" w:rsidR="00611496" w:rsidRDefault="00611496" w:rsidP="002A4AC1">
      <w:pPr>
        <w:tabs>
          <w:tab w:val="left" w:pos="-720"/>
        </w:tabs>
        <w:suppressAutoHyphens/>
        <w:spacing w:line="240" w:lineRule="atLeast"/>
        <w:jc w:val="both"/>
        <w:rPr>
          <w:rFonts w:ascii="Times New Roman" w:hAnsi="Times New Roman" w:cs="Times New Roman"/>
          <w:b/>
          <w:spacing w:val="-2"/>
          <w:sz w:val="22"/>
          <w:szCs w:val="22"/>
          <w:u w:val="single"/>
        </w:rPr>
      </w:pPr>
      <w:r>
        <w:rPr>
          <w:rFonts w:ascii="Times New Roman" w:hAnsi="Times New Roman" w:cs="Times New Roman"/>
          <w:b/>
          <w:spacing w:val="-2"/>
          <w:sz w:val="22"/>
          <w:szCs w:val="22"/>
          <w:u w:val="single"/>
        </w:rPr>
        <w:t>This course is graded on a satisfactory (S) vs unsatisfactory (U) scale.</w:t>
      </w:r>
    </w:p>
    <w:p w14:paraId="51455D4E" w14:textId="77777777" w:rsidR="00611496" w:rsidRDefault="00611496" w:rsidP="002A4AC1">
      <w:pPr>
        <w:tabs>
          <w:tab w:val="left" w:pos="-720"/>
        </w:tabs>
        <w:suppressAutoHyphens/>
        <w:spacing w:line="240" w:lineRule="atLeast"/>
        <w:jc w:val="both"/>
        <w:rPr>
          <w:rFonts w:ascii="Times New Roman" w:hAnsi="Times New Roman" w:cs="Times New Roman"/>
          <w:b/>
          <w:spacing w:val="-2"/>
          <w:sz w:val="22"/>
          <w:szCs w:val="22"/>
          <w:u w:val="single"/>
        </w:rPr>
      </w:pPr>
    </w:p>
    <w:p w14:paraId="4CFF098F" w14:textId="4490B504" w:rsidR="00953CFC"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Preparation</w:t>
      </w:r>
      <w:r w:rsidRPr="00DE6A3C">
        <w:rPr>
          <w:rFonts w:ascii="Times New Roman" w:hAnsi="Times New Roman" w:cs="Times New Roman"/>
          <w:spacing w:val="-2"/>
          <w:sz w:val="22"/>
          <w:szCs w:val="22"/>
        </w:rPr>
        <w:t xml:space="preserve">: </w:t>
      </w:r>
      <w:r w:rsidR="00953CFC" w:rsidRPr="00DE6A3C">
        <w:rPr>
          <w:rFonts w:ascii="Times New Roman" w:hAnsi="Times New Roman" w:cs="Times New Roman"/>
          <w:spacing w:val="-2"/>
          <w:sz w:val="22"/>
          <w:szCs w:val="22"/>
        </w:rPr>
        <w:t>Re-read the practicum guidelines if you have not done s</w:t>
      </w:r>
      <w:r w:rsidR="006115C6" w:rsidRPr="00DE6A3C">
        <w:rPr>
          <w:rFonts w:ascii="Times New Roman" w:hAnsi="Times New Roman" w:cs="Times New Roman"/>
          <w:spacing w:val="-2"/>
          <w:sz w:val="22"/>
          <w:szCs w:val="22"/>
        </w:rPr>
        <w:t>o within the past 30 days, as</w:t>
      </w:r>
      <w:r w:rsidR="00953CFC" w:rsidRPr="00DE6A3C">
        <w:rPr>
          <w:rFonts w:ascii="Times New Roman" w:hAnsi="Times New Roman" w:cs="Times New Roman"/>
          <w:spacing w:val="-2"/>
          <w:sz w:val="22"/>
          <w:szCs w:val="22"/>
        </w:rPr>
        <w:t xml:space="preserve"> that document serves as an ad</w:t>
      </w:r>
      <w:r w:rsidR="00020089" w:rsidRPr="00DE6A3C">
        <w:rPr>
          <w:rFonts w:ascii="Times New Roman" w:hAnsi="Times New Roman" w:cs="Times New Roman"/>
          <w:spacing w:val="-2"/>
          <w:sz w:val="22"/>
          <w:szCs w:val="22"/>
        </w:rPr>
        <w:t xml:space="preserve">dendum to the course syllabus. </w:t>
      </w:r>
      <w:r w:rsidR="00953CFC" w:rsidRPr="00DE6A3C">
        <w:rPr>
          <w:rFonts w:ascii="Times New Roman" w:hAnsi="Times New Roman" w:cs="Times New Roman"/>
          <w:spacing w:val="-2"/>
          <w:sz w:val="22"/>
          <w:szCs w:val="22"/>
        </w:rPr>
        <w:t xml:space="preserve">Also, you should review the </w:t>
      </w:r>
      <w:r w:rsidR="00953CFC" w:rsidRPr="00DE6A3C">
        <w:rPr>
          <w:rFonts w:ascii="Times New Roman" w:hAnsi="Times New Roman" w:cs="Times New Roman"/>
          <w:i/>
          <w:spacing w:val="-2"/>
          <w:sz w:val="22"/>
          <w:szCs w:val="22"/>
        </w:rPr>
        <w:t>Ethical Principles of Psyc</w:t>
      </w:r>
      <w:r w:rsidR="006121F1" w:rsidRPr="00DE6A3C">
        <w:rPr>
          <w:rFonts w:ascii="Times New Roman" w:hAnsi="Times New Roman" w:cs="Times New Roman"/>
          <w:i/>
          <w:spacing w:val="-2"/>
          <w:sz w:val="22"/>
          <w:szCs w:val="22"/>
        </w:rPr>
        <w:t>hologists and Code of Conduct</w:t>
      </w:r>
      <w:r w:rsidR="00DB61F2" w:rsidRPr="00DE6A3C">
        <w:rPr>
          <w:rFonts w:ascii="Times New Roman" w:hAnsi="Times New Roman" w:cs="Times New Roman"/>
          <w:i/>
          <w:spacing w:val="-2"/>
          <w:sz w:val="22"/>
          <w:szCs w:val="22"/>
        </w:rPr>
        <w:t xml:space="preserve"> </w:t>
      </w:r>
      <w:r w:rsidR="00DB61F2" w:rsidRPr="00DE6A3C">
        <w:rPr>
          <w:rFonts w:ascii="Times New Roman" w:hAnsi="Times New Roman" w:cs="Times New Roman"/>
          <w:spacing w:val="-2"/>
          <w:sz w:val="22"/>
          <w:szCs w:val="22"/>
        </w:rPr>
        <w:t>(APA, 2010)</w:t>
      </w:r>
      <w:r w:rsidR="006121F1" w:rsidRPr="00DE6A3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DE6A3C">
        <w:rPr>
          <w:rFonts w:ascii="Times New Roman" w:hAnsi="Times New Roman" w:cs="Times New Roman"/>
          <w:spacing w:val="-2"/>
          <w:sz w:val="22"/>
          <w:szCs w:val="22"/>
        </w:rPr>
        <w:t>, including reading other resources such as site manuals/handbooks</w:t>
      </w:r>
      <w:r w:rsidR="00AC6E72">
        <w:rPr>
          <w:rFonts w:ascii="Times New Roman" w:hAnsi="Times New Roman" w:cs="Times New Roman"/>
          <w:spacing w:val="-2"/>
          <w:sz w:val="22"/>
          <w:szCs w:val="22"/>
        </w:rPr>
        <w:t>/policies/procedures</w:t>
      </w:r>
      <w:r w:rsidR="009F171A" w:rsidRPr="00DE6A3C">
        <w:rPr>
          <w:rFonts w:ascii="Times New Roman" w:hAnsi="Times New Roman" w:cs="Times New Roman"/>
          <w:spacing w:val="-2"/>
          <w:sz w:val="22"/>
          <w:szCs w:val="22"/>
        </w:rPr>
        <w:t>, treatment manuals, and literature on clinical issues.</w:t>
      </w:r>
    </w:p>
    <w:p w14:paraId="6F1E988D"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14:paraId="03CF55C2" w14:textId="61D91B2C" w:rsidR="009F171A" w:rsidRPr="00DE6A3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Clinical</w:t>
      </w:r>
      <w:r w:rsidR="00654ED2" w:rsidRPr="00DE6A3C">
        <w:rPr>
          <w:rFonts w:ascii="Times New Roman" w:hAnsi="Times New Roman" w:cs="Times New Roman"/>
          <w:b/>
          <w:spacing w:val="-2"/>
          <w:sz w:val="22"/>
          <w:szCs w:val="22"/>
          <w:u w:val="single"/>
        </w:rPr>
        <w:t xml:space="preserve"> and Individual </w:t>
      </w:r>
      <w:r w:rsidRPr="00DE6A3C">
        <w:rPr>
          <w:rFonts w:ascii="Times New Roman" w:hAnsi="Times New Roman" w:cs="Times New Roman"/>
          <w:b/>
          <w:spacing w:val="-2"/>
          <w:sz w:val="22"/>
          <w:szCs w:val="22"/>
          <w:u w:val="single"/>
        </w:rPr>
        <w:t>Supervision Hours</w:t>
      </w:r>
      <w:r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This course is a practicum placement. The schedule</w:t>
      </w:r>
      <w:r w:rsidR="00E53ED3">
        <w:rPr>
          <w:rFonts w:ascii="Times New Roman" w:hAnsi="Times New Roman" w:cs="Times New Roman"/>
          <w:sz w:val="22"/>
          <w:szCs w:val="22"/>
        </w:rPr>
        <w:t xml:space="preserve"> (besides weekly class meetings)</w:t>
      </w:r>
      <w:r w:rsidRPr="00DE6A3C">
        <w:rPr>
          <w:rFonts w:ascii="Times New Roman" w:hAnsi="Times New Roman" w:cs="Times New Roman"/>
          <w:sz w:val="22"/>
          <w:szCs w:val="22"/>
        </w:rPr>
        <w:t xml:space="preserv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4419A2C2"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14:paraId="2685B78E" w14:textId="21F32DF3" w:rsidR="006B6044"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Group Supervision</w:t>
      </w:r>
      <w:r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You are also expected to attend all class meetings as class will serve as your group supervision experience.</w:t>
      </w:r>
      <w:r w:rsidR="00654ED2" w:rsidRPr="00DE6A3C">
        <w:rPr>
          <w:rFonts w:ascii="Times New Roman" w:hAnsi="Times New Roman" w:cs="Times New Roman"/>
          <w:i/>
          <w:spacing w:val="-2"/>
          <w:sz w:val="22"/>
          <w:szCs w:val="22"/>
        </w:rPr>
        <w:t xml:space="preserve"> More than one unexcused absence will result in an Unsatisfactory grade for the semester</w:t>
      </w:r>
      <w:r w:rsidR="00654ED2" w:rsidRPr="00DE6A3C">
        <w:rPr>
          <w:rFonts w:ascii="Times New Roman" w:hAnsi="Times New Roman" w:cs="Times New Roman"/>
          <w:spacing w:val="-2"/>
          <w:sz w:val="22"/>
          <w:szCs w:val="22"/>
        </w:rPr>
        <w:t xml:space="preserve"> (see Attendance policy for additional details). The 3-hour weekly class will consist of informal </w:t>
      </w:r>
      <w:r w:rsidR="002F3BB2">
        <w:rPr>
          <w:rFonts w:ascii="Times New Roman" w:hAnsi="Times New Roman" w:cs="Times New Roman"/>
          <w:spacing w:val="-2"/>
          <w:sz w:val="22"/>
          <w:szCs w:val="22"/>
        </w:rPr>
        <w:t>theory/</w:t>
      </w:r>
      <w:r w:rsidR="00654ED2" w:rsidRPr="00DE6A3C">
        <w:rPr>
          <w:rFonts w:ascii="Times New Roman" w:hAnsi="Times New Roman" w:cs="Times New Roman"/>
          <w:spacing w:val="-2"/>
          <w:sz w:val="22"/>
          <w:szCs w:val="22"/>
        </w:rPr>
        <w:t xml:space="preserve">case/clinical discussions, formal case presentations, and periodic didactic presentations by the instructor. </w:t>
      </w:r>
      <w:r w:rsidR="006115C6" w:rsidRPr="00DE6A3C">
        <w:rPr>
          <w:rFonts w:ascii="Times New Roman" w:hAnsi="Times New Roman" w:cs="Times New Roman"/>
          <w:spacing w:val="-2"/>
          <w:sz w:val="22"/>
          <w:szCs w:val="22"/>
        </w:rPr>
        <w:t>During informal discussion time, the highest priority will go to individuals who have a co</w:t>
      </w:r>
      <w:r w:rsidR="005973E6" w:rsidRPr="00DE6A3C">
        <w:rPr>
          <w:rFonts w:ascii="Times New Roman" w:hAnsi="Times New Roman" w:cs="Times New Roman"/>
          <w:spacing w:val="-2"/>
          <w:sz w:val="22"/>
          <w:szCs w:val="22"/>
        </w:rPr>
        <w:t>ncern about a therapeutic issue</w:t>
      </w:r>
      <w:r w:rsidR="006115C6"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Students and the instructor will work together to determine how that time is best used </w:t>
      </w:r>
      <w:r w:rsidR="00ED61A3" w:rsidRPr="00DE6A3C">
        <w:rPr>
          <w:rFonts w:ascii="Times New Roman" w:hAnsi="Times New Roman" w:cs="Times New Roman"/>
          <w:spacing w:val="-2"/>
          <w:sz w:val="22"/>
          <w:szCs w:val="22"/>
        </w:rPr>
        <w:t>in each</w:t>
      </w:r>
      <w:r w:rsidR="00020089" w:rsidRPr="00DE6A3C">
        <w:rPr>
          <w:rFonts w:ascii="Times New Roman" w:hAnsi="Times New Roman" w:cs="Times New Roman"/>
          <w:spacing w:val="-2"/>
          <w:sz w:val="22"/>
          <w:szCs w:val="22"/>
        </w:rPr>
        <w:t xml:space="preserve"> class period. </w:t>
      </w:r>
      <w:r w:rsidR="00654ED2" w:rsidRPr="00DE6A3C">
        <w:rPr>
          <w:rFonts w:ascii="Times New Roman" w:hAnsi="Times New Roman" w:cs="Times New Roman"/>
          <w:spacing w:val="-2"/>
          <w:sz w:val="22"/>
          <w:szCs w:val="22"/>
        </w:rPr>
        <w:t xml:space="preserve">However, </w:t>
      </w:r>
      <w:r w:rsidR="006B6044" w:rsidRPr="00DE6A3C">
        <w:rPr>
          <w:rFonts w:ascii="Times New Roman" w:hAnsi="Times New Roman" w:cs="Times New Roman"/>
          <w:spacing w:val="-2"/>
          <w:sz w:val="22"/>
          <w:szCs w:val="22"/>
        </w:rPr>
        <w:t xml:space="preserve">each student is expected to bring a consultation question/clinical issue for discussion several times. </w:t>
      </w:r>
      <w:r w:rsidR="006B6044" w:rsidRPr="00DE6A3C">
        <w:rPr>
          <w:rFonts w:ascii="Times New Roman" w:hAnsi="Times New Roman" w:cs="Times New Roman"/>
          <w:i/>
          <w:spacing w:val="-2"/>
          <w:sz w:val="22"/>
          <w:szCs w:val="22"/>
        </w:rPr>
        <w:t xml:space="preserve">You must show client tape during consultation at least </w:t>
      </w:r>
      <w:r w:rsidR="00654ED2" w:rsidRPr="00DE6A3C">
        <w:rPr>
          <w:rFonts w:ascii="Times New Roman" w:hAnsi="Times New Roman" w:cs="Times New Roman"/>
          <w:i/>
          <w:spacing w:val="-2"/>
          <w:sz w:val="22"/>
          <w:szCs w:val="22"/>
        </w:rPr>
        <w:t>twice</w:t>
      </w:r>
      <w:r w:rsidR="006B6044" w:rsidRPr="00DE6A3C">
        <w:rPr>
          <w:rFonts w:ascii="Times New Roman" w:hAnsi="Times New Roman" w:cs="Times New Roman"/>
          <w:i/>
          <w:spacing w:val="-2"/>
          <w:sz w:val="22"/>
          <w:szCs w:val="22"/>
        </w:rPr>
        <w:t xml:space="preserve"> during the semester</w:t>
      </w:r>
      <w:r w:rsidR="006B6044" w:rsidRPr="00DE6A3C">
        <w:rPr>
          <w:rFonts w:ascii="Times New Roman" w:hAnsi="Times New Roman" w:cs="Times New Roman"/>
          <w:spacing w:val="-2"/>
          <w:sz w:val="22"/>
          <w:szCs w:val="22"/>
        </w:rPr>
        <w:t xml:space="preserve"> (in addition to any tape shown for presentation purposes). </w:t>
      </w:r>
      <w:r w:rsidR="00654ED2" w:rsidRPr="00DE6A3C">
        <w:rPr>
          <w:rFonts w:ascii="Times New Roman" w:hAnsi="Times New Roman" w:cs="Times New Roman"/>
          <w:sz w:val="22"/>
          <w:szCs w:val="22"/>
        </w:rPr>
        <w:t>Included in evaluation of your therapy skills is my evaluation of your work in the class (which includes presenting cases for group supervision</w:t>
      </w:r>
      <w:r w:rsidR="002F3BB2">
        <w:rPr>
          <w:rFonts w:ascii="Times New Roman" w:hAnsi="Times New Roman" w:cs="Times New Roman"/>
          <w:sz w:val="22"/>
          <w:szCs w:val="22"/>
        </w:rPr>
        <w:t xml:space="preserve"> and presenting/discussing theory or techniques</w:t>
      </w:r>
      <w:r w:rsidR="00654ED2" w:rsidRPr="00DE6A3C">
        <w:rPr>
          <w:rFonts w:ascii="Times New Roman" w:hAnsi="Times New Roman" w:cs="Times New Roman"/>
          <w:sz w:val="22"/>
          <w:szCs w:val="22"/>
        </w:rPr>
        <w:t xml:space="preserve">) and openness to supervision (reflected in how readily you present cases). It is expected that we will always have people ready to show tape. </w:t>
      </w:r>
      <w:r w:rsidR="006B6044" w:rsidRPr="00DE6A3C">
        <w:rPr>
          <w:rFonts w:ascii="Times New Roman" w:hAnsi="Times New Roman" w:cs="Times New Roman"/>
          <w:spacing w:val="-2"/>
          <w:sz w:val="22"/>
          <w:szCs w:val="22"/>
        </w:rPr>
        <w:t xml:space="preserve">This informal discussion and consultation time will also serve as a forum for discussing various topics relevant to the clinical situations, </w:t>
      </w:r>
      <w:r w:rsidR="006B6044" w:rsidRPr="00DE6A3C">
        <w:rPr>
          <w:rFonts w:ascii="Times New Roman" w:hAnsi="Times New Roman" w:cs="Times New Roman"/>
          <w:spacing w:val="-2"/>
          <w:sz w:val="22"/>
          <w:szCs w:val="22"/>
        </w:rPr>
        <w:lastRenderedPageBreak/>
        <w:t>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72DF9C92" w14:textId="77777777" w:rsidR="002A4AC1" w:rsidRPr="00DE6A3C"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14:paraId="07869304" w14:textId="2BE4AEDC" w:rsidR="004A4C8F" w:rsidRPr="00756B48" w:rsidRDefault="00756B48" w:rsidP="002A4AC1">
      <w:pPr>
        <w:tabs>
          <w:tab w:val="left" w:pos="-720"/>
        </w:tabs>
        <w:suppressAutoHyphens/>
        <w:spacing w:line="240" w:lineRule="atLeast"/>
        <w:jc w:val="both"/>
        <w:rPr>
          <w:rFonts w:ascii="Times New Roman" w:hAnsi="Times New Roman" w:cs="Times New Roman"/>
          <w:sz w:val="22"/>
          <w:szCs w:val="22"/>
        </w:rPr>
      </w:pPr>
      <w:r w:rsidRPr="00756B48">
        <w:rPr>
          <w:rFonts w:ascii="Times New Roman" w:hAnsi="Times New Roman" w:cs="Times New Roman"/>
          <w:b/>
          <w:spacing w:val="-2"/>
          <w:sz w:val="22"/>
          <w:szCs w:val="22"/>
          <w:u w:val="single"/>
        </w:rPr>
        <w:t>Presentation Teams</w:t>
      </w:r>
      <w:r w:rsidR="00CD6E38" w:rsidRPr="00756B48">
        <w:rPr>
          <w:rFonts w:ascii="Times New Roman" w:hAnsi="Times New Roman" w:cs="Times New Roman"/>
          <w:spacing w:val="-2"/>
          <w:sz w:val="22"/>
          <w:szCs w:val="22"/>
        </w:rPr>
        <w:t xml:space="preserve">: </w:t>
      </w:r>
      <w:r w:rsidR="004C591E" w:rsidRPr="00756B48">
        <w:rPr>
          <w:rFonts w:ascii="Times New Roman" w:hAnsi="Times New Roman" w:cs="Times New Roman"/>
          <w:sz w:val="22"/>
          <w:szCs w:val="22"/>
        </w:rPr>
        <w:t>Each of</w:t>
      </w:r>
      <w:r w:rsidR="002A4AC1" w:rsidRPr="00756B48">
        <w:rPr>
          <w:rFonts w:ascii="Times New Roman" w:hAnsi="Times New Roman" w:cs="Times New Roman"/>
          <w:sz w:val="22"/>
          <w:szCs w:val="22"/>
        </w:rPr>
        <w:t xml:space="preserve"> you will</w:t>
      </w:r>
      <w:r w:rsidR="004C591E" w:rsidRPr="00756B48">
        <w:rPr>
          <w:rFonts w:ascii="Times New Roman" w:hAnsi="Times New Roman" w:cs="Times New Roman"/>
          <w:sz w:val="22"/>
          <w:szCs w:val="22"/>
        </w:rPr>
        <w:t xml:space="preserve"> serve as</w:t>
      </w:r>
      <w:r w:rsidR="002A4AC1" w:rsidRPr="00756B48">
        <w:rPr>
          <w:rFonts w:ascii="Times New Roman" w:hAnsi="Times New Roman" w:cs="Times New Roman"/>
          <w:sz w:val="22"/>
          <w:szCs w:val="22"/>
        </w:rPr>
        <w:t xml:space="preserve"> the </w:t>
      </w:r>
      <w:r w:rsidRPr="00756B48">
        <w:rPr>
          <w:rFonts w:ascii="Times New Roman" w:hAnsi="Times New Roman" w:cs="Times New Roman"/>
          <w:b/>
          <w:sz w:val="22"/>
          <w:szCs w:val="22"/>
        </w:rPr>
        <w:t>one of two student presenters</w:t>
      </w:r>
      <w:r w:rsidR="00823FB2">
        <w:rPr>
          <w:rFonts w:ascii="Times New Roman" w:hAnsi="Times New Roman" w:cs="Times New Roman"/>
          <w:b/>
          <w:sz w:val="22"/>
          <w:szCs w:val="22"/>
        </w:rPr>
        <w:t xml:space="preserve"> </w:t>
      </w:r>
      <w:r w:rsidR="00823FB2" w:rsidRPr="00823FB2">
        <w:rPr>
          <w:rFonts w:ascii="Times New Roman" w:hAnsi="Times New Roman" w:cs="Times New Roman"/>
          <w:bCs/>
          <w:sz w:val="22"/>
          <w:szCs w:val="22"/>
        </w:rPr>
        <w:t>(i.e., a team of two)</w:t>
      </w:r>
      <w:r w:rsidR="002A4AC1" w:rsidRPr="00823FB2">
        <w:rPr>
          <w:rFonts w:ascii="Times New Roman" w:hAnsi="Times New Roman" w:cs="Times New Roman"/>
          <w:bCs/>
          <w:sz w:val="22"/>
          <w:szCs w:val="22"/>
        </w:rPr>
        <w:t xml:space="preserve"> </w:t>
      </w:r>
      <w:r w:rsidR="002A4AC1" w:rsidRPr="00756B48">
        <w:rPr>
          <w:rFonts w:ascii="Times New Roman" w:hAnsi="Times New Roman" w:cs="Times New Roman"/>
          <w:sz w:val="22"/>
          <w:szCs w:val="22"/>
        </w:rPr>
        <w:t>for the</w:t>
      </w:r>
      <w:r w:rsidR="004C591E" w:rsidRPr="00756B48">
        <w:rPr>
          <w:rFonts w:ascii="Times New Roman" w:hAnsi="Times New Roman" w:cs="Times New Roman"/>
          <w:sz w:val="22"/>
          <w:szCs w:val="22"/>
        </w:rPr>
        <w:t xml:space="preserve"> </w:t>
      </w:r>
      <w:r w:rsidR="00ED61A3" w:rsidRPr="00756B48">
        <w:rPr>
          <w:rFonts w:ascii="Times New Roman" w:hAnsi="Times New Roman" w:cs="Times New Roman"/>
          <w:sz w:val="22"/>
          <w:szCs w:val="22"/>
        </w:rPr>
        <w:t>weeks’</w:t>
      </w:r>
      <w:r w:rsidR="002A4AC1" w:rsidRPr="00756B48">
        <w:rPr>
          <w:rFonts w:ascii="Times New Roman" w:hAnsi="Times New Roman" w:cs="Times New Roman"/>
          <w:sz w:val="22"/>
          <w:szCs w:val="22"/>
        </w:rPr>
        <w:t xml:space="preserve"> </w:t>
      </w:r>
      <w:r w:rsidR="004A4C8F" w:rsidRPr="00756B48">
        <w:rPr>
          <w:rFonts w:ascii="Times New Roman" w:hAnsi="Times New Roman" w:cs="Times New Roman"/>
          <w:sz w:val="22"/>
          <w:szCs w:val="22"/>
        </w:rPr>
        <w:t>readings</w:t>
      </w:r>
      <w:r w:rsidR="004C591E" w:rsidRPr="00756B48">
        <w:rPr>
          <w:rFonts w:ascii="Times New Roman" w:hAnsi="Times New Roman" w:cs="Times New Roman"/>
          <w:sz w:val="22"/>
          <w:szCs w:val="22"/>
        </w:rPr>
        <w:t xml:space="preserve"> </w:t>
      </w:r>
      <w:r w:rsidR="004C7CFB">
        <w:rPr>
          <w:rFonts w:ascii="Times New Roman" w:hAnsi="Times New Roman" w:cs="Times New Roman"/>
          <w:sz w:val="22"/>
          <w:szCs w:val="22"/>
        </w:rPr>
        <w:t>(</w:t>
      </w:r>
      <w:r w:rsidR="002F3BB2" w:rsidRPr="00756B48">
        <w:rPr>
          <w:rFonts w:ascii="Times New Roman" w:hAnsi="Times New Roman" w:cs="Times New Roman"/>
          <w:sz w:val="22"/>
          <w:szCs w:val="22"/>
        </w:rPr>
        <w:t>at least</w:t>
      </w:r>
      <w:r w:rsidR="004C7CFB">
        <w:rPr>
          <w:rFonts w:ascii="Times New Roman" w:hAnsi="Times New Roman" w:cs="Times New Roman"/>
          <w:sz w:val="22"/>
          <w:szCs w:val="22"/>
        </w:rPr>
        <w:t>)</w:t>
      </w:r>
      <w:r w:rsidR="002F3BB2" w:rsidRPr="00756B48">
        <w:rPr>
          <w:rFonts w:ascii="Times New Roman" w:hAnsi="Times New Roman" w:cs="Times New Roman"/>
          <w:sz w:val="22"/>
          <w:szCs w:val="22"/>
        </w:rPr>
        <w:t xml:space="preserve"> </w:t>
      </w:r>
      <w:r w:rsidRPr="00756B48">
        <w:rPr>
          <w:rFonts w:ascii="Times New Roman" w:hAnsi="Times New Roman" w:cs="Times New Roman"/>
          <w:sz w:val="22"/>
          <w:szCs w:val="22"/>
        </w:rPr>
        <w:t>twice</w:t>
      </w:r>
      <w:r w:rsidR="004C591E" w:rsidRPr="00756B48">
        <w:rPr>
          <w:rFonts w:ascii="Times New Roman" w:hAnsi="Times New Roman" w:cs="Times New Roman"/>
          <w:sz w:val="22"/>
          <w:szCs w:val="22"/>
        </w:rPr>
        <w:t xml:space="preserve"> during the semester</w:t>
      </w:r>
      <w:r w:rsidR="002A4AC1" w:rsidRPr="00756B48">
        <w:rPr>
          <w:rFonts w:ascii="Times New Roman" w:hAnsi="Times New Roman" w:cs="Times New Roman"/>
          <w:sz w:val="22"/>
          <w:szCs w:val="22"/>
        </w:rPr>
        <w:t>. As the discussion leader, you</w:t>
      </w:r>
      <w:r w:rsidR="00C63D0F" w:rsidRPr="00756B48">
        <w:rPr>
          <w:rFonts w:ascii="Times New Roman" w:hAnsi="Times New Roman" w:cs="Times New Roman"/>
          <w:sz w:val="22"/>
          <w:szCs w:val="22"/>
        </w:rPr>
        <w:t xml:space="preserve"> will</w:t>
      </w:r>
      <w:r w:rsidR="004A4C8F" w:rsidRPr="00756B48">
        <w:rPr>
          <w:rFonts w:ascii="Times New Roman" w:hAnsi="Times New Roman" w:cs="Times New Roman"/>
          <w:sz w:val="22"/>
          <w:szCs w:val="22"/>
        </w:rPr>
        <w:t>:</w:t>
      </w:r>
    </w:p>
    <w:p w14:paraId="50C2AB3D" w14:textId="3FA76526" w:rsidR="004A4C8F"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Develop a presentation</w:t>
      </w:r>
      <w:r w:rsidR="00E53ED3">
        <w:rPr>
          <w:rFonts w:ascii="Times New Roman" w:hAnsi="Times New Roman" w:cs="Times New Roman"/>
          <w:sz w:val="22"/>
          <w:szCs w:val="22"/>
        </w:rPr>
        <w:t xml:space="preserve"> </w:t>
      </w:r>
      <w:r w:rsidRPr="00756B48">
        <w:rPr>
          <w:rFonts w:ascii="Times New Roman" w:hAnsi="Times New Roman" w:cs="Times New Roman"/>
          <w:sz w:val="22"/>
          <w:szCs w:val="22"/>
        </w:rPr>
        <w:t>to cover the important parts of the reading</w:t>
      </w:r>
      <w:r w:rsidR="00E53ED3">
        <w:rPr>
          <w:rFonts w:ascii="Times New Roman" w:hAnsi="Times New Roman" w:cs="Times New Roman"/>
          <w:sz w:val="22"/>
          <w:szCs w:val="22"/>
        </w:rPr>
        <w:t>s and CBT approach</w:t>
      </w:r>
      <w:r w:rsidRPr="00756B48">
        <w:rPr>
          <w:rFonts w:ascii="Times New Roman" w:hAnsi="Times New Roman" w:cs="Times New Roman"/>
          <w:sz w:val="22"/>
          <w:szCs w:val="22"/>
        </w:rPr>
        <w:t xml:space="preserve"> with your team partner. </w:t>
      </w:r>
    </w:p>
    <w:p w14:paraId="3AAE8493" w14:textId="21B0C4DD" w:rsidR="00E53ED3" w:rsidRPr="00E53ED3" w:rsidRDefault="00E53ED3"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Pr>
          <w:rFonts w:ascii="Times New Roman" w:hAnsi="Times New Roman" w:cs="Times New Roman"/>
          <w:sz w:val="22"/>
          <w:szCs w:val="22"/>
        </w:rPr>
        <w:t xml:space="preserve">The presentation will also include </w:t>
      </w:r>
      <w:r w:rsidR="00C63D0F" w:rsidRPr="00756B48">
        <w:rPr>
          <w:rFonts w:ascii="Times New Roman" w:hAnsi="Times New Roman" w:cs="Times New Roman"/>
          <w:sz w:val="22"/>
          <w:szCs w:val="22"/>
        </w:rPr>
        <w:t>how we might apply the knowledge to our therapeutic work</w:t>
      </w:r>
      <w:r>
        <w:rPr>
          <w:rFonts w:ascii="Times New Roman" w:hAnsi="Times New Roman" w:cs="Times New Roman"/>
          <w:sz w:val="22"/>
          <w:szCs w:val="22"/>
        </w:rPr>
        <w:t xml:space="preserve"> with people from racial/ethnic minority groups or other marginalized groups</w:t>
      </w:r>
      <w:r w:rsidR="00F41F96">
        <w:rPr>
          <w:rFonts w:ascii="Times New Roman" w:hAnsi="Times New Roman" w:cs="Times New Roman"/>
          <w:sz w:val="22"/>
          <w:szCs w:val="22"/>
        </w:rPr>
        <w:t>, including at least one example of a (1) translation, (2) adaptation, or (3) culturally sensitive therapy based on the general CBT approach</w:t>
      </w:r>
      <w:r>
        <w:rPr>
          <w:rFonts w:ascii="Times New Roman" w:hAnsi="Times New Roman" w:cs="Times New Roman"/>
          <w:sz w:val="22"/>
          <w:szCs w:val="22"/>
        </w:rPr>
        <w:t xml:space="preserve"> from that week</w:t>
      </w:r>
      <w:r w:rsidR="00C63D0F" w:rsidRPr="00756B48">
        <w:rPr>
          <w:rFonts w:ascii="Times New Roman" w:hAnsi="Times New Roman" w:cs="Times New Roman"/>
          <w:sz w:val="22"/>
          <w:szCs w:val="22"/>
        </w:rPr>
        <w:t xml:space="preserve">. </w:t>
      </w:r>
    </w:p>
    <w:p w14:paraId="57301222" w14:textId="3B1BF5B9" w:rsidR="004A4C8F"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Your</w:t>
      </w:r>
      <w:r w:rsidR="002A4AC1" w:rsidRPr="00756B48">
        <w:rPr>
          <w:rFonts w:ascii="Times New Roman" w:hAnsi="Times New Roman" w:cs="Times New Roman"/>
          <w:sz w:val="22"/>
          <w:szCs w:val="22"/>
        </w:rPr>
        <w:t xml:space="preserve"> task is to be a discussion </w:t>
      </w:r>
      <w:r w:rsidR="00C63D0F" w:rsidRPr="00756B48">
        <w:rPr>
          <w:rFonts w:ascii="Times New Roman" w:hAnsi="Times New Roman" w:cs="Times New Roman"/>
          <w:sz w:val="22"/>
          <w:szCs w:val="22"/>
        </w:rPr>
        <w:t xml:space="preserve">leader, so think about how you might engage the class with </w:t>
      </w:r>
      <w:r w:rsidR="004A4C8F" w:rsidRPr="00756B48">
        <w:rPr>
          <w:rFonts w:ascii="Times New Roman" w:hAnsi="Times New Roman" w:cs="Times New Roman"/>
          <w:sz w:val="22"/>
          <w:szCs w:val="22"/>
        </w:rPr>
        <w:t>the reading</w:t>
      </w:r>
      <w:r w:rsidR="00C63D0F" w:rsidRPr="00756B48">
        <w:rPr>
          <w:rFonts w:ascii="Times New Roman" w:hAnsi="Times New Roman" w:cs="Times New Roman"/>
          <w:sz w:val="22"/>
          <w:szCs w:val="22"/>
        </w:rPr>
        <w:t>, and make it applicable to your and others clinical work.</w:t>
      </w:r>
      <w:r w:rsidR="002A4AC1" w:rsidRPr="00756B48">
        <w:rPr>
          <w:rFonts w:ascii="Times New Roman" w:hAnsi="Times New Roman" w:cs="Times New Roman"/>
          <w:sz w:val="22"/>
          <w:szCs w:val="22"/>
        </w:rPr>
        <w:t xml:space="preserve"> </w:t>
      </w:r>
      <w:r w:rsidRPr="00756B48">
        <w:rPr>
          <w:rFonts w:ascii="Times New Roman" w:hAnsi="Times New Roman" w:cs="Times New Roman"/>
          <w:sz w:val="22"/>
          <w:szCs w:val="22"/>
        </w:rPr>
        <w:t>You can create short quizzes</w:t>
      </w:r>
      <w:r w:rsidR="00295BBF">
        <w:rPr>
          <w:rFonts w:ascii="Times New Roman" w:hAnsi="Times New Roman" w:cs="Times New Roman"/>
          <w:sz w:val="22"/>
          <w:szCs w:val="22"/>
        </w:rPr>
        <w:t xml:space="preserve"> or other activities</w:t>
      </w:r>
      <w:r w:rsidRPr="00756B48">
        <w:rPr>
          <w:rFonts w:ascii="Times New Roman" w:hAnsi="Times New Roman" w:cs="Times New Roman"/>
          <w:sz w:val="22"/>
          <w:szCs w:val="22"/>
        </w:rPr>
        <w:t xml:space="preserve"> to aid discussion of important points. </w:t>
      </w:r>
    </w:p>
    <w:p w14:paraId="4F2B606C" w14:textId="311B67C1" w:rsidR="00756B48"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 xml:space="preserve">You must sign-up for teams in Canvas right away. </w:t>
      </w:r>
      <w:r w:rsidRPr="00AC6E72">
        <w:rPr>
          <w:rFonts w:ascii="Times New Roman" w:hAnsi="Times New Roman" w:cs="Times New Roman"/>
          <w:b/>
          <w:bCs/>
          <w:sz w:val="22"/>
          <w:szCs w:val="22"/>
        </w:rPr>
        <w:t xml:space="preserve">We start the </w:t>
      </w:r>
      <w:r w:rsidR="006B6BEE" w:rsidRPr="00AC6E72">
        <w:rPr>
          <w:rFonts w:ascii="Times New Roman" w:hAnsi="Times New Roman" w:cs="Times New Roman"/>
          <w:b/>
          <w:bCs/>
          <w:sz w:val="22"/>
          <w:szCs w:val="22"/>
        </w:rPr>
        <w:t>3</w:t>
      </w:r>
      <w:r w:rsidR="006B6BEE" w:rsidRPr="00AC6E72">
        <w:rPr>
          <w:rFonts w:ascii="Times New Roman" w:hAnsi="Times New Roman" w:cs="Times New Roman"/>
          <w:b/>
          <w:bCs/>
          <w:sz w:val="22"/>
          <w:szCs w:val="22"/>
          <w:vertAlign w:val="superscript"/>
        </w:rPr>
        <w:t>rd</w:t>
      </w:r>
      <w:r w:rsidRPr="00AC6E72">
        <w:rPr>
          <w:rFonts w:ascii="Times New Roman" w:hAnsi="Times New Roman" w:cs="Times New Roman"/>
          <w:b/>
          <w:bCs/>
          <w:sz w:val="22"/>
          <w:szCs w:val="22"/>
        </w:rPr>
        <w:t xml:space="preserve"> week of class.</w:t>
      </w:r>
    </w:p>
    <w:p w14:paraId="6A348D6C" w14:textId="77777777" w:rsidR="004A4C8F" w:rsidRPr="002F3BB2" w:rsidRDefault="004A4C8F" w:rsidP="004A4C8F">
      <w:pPr>
        <w:tabs>
          <w:tab w:val="left" w:pos="-720"/>
        </w:tabs>
        <w:suppressAutoHyphens/>
        <w:spacing w:line="240" w:lineRule="atLeast"/>
        <w:jc w:val="both"/>
        <w:rPr>
          <w:rFonts w:ascii="Times New Roman" w:hAnsi="Times New Roman" w:cs="Times New Roman"/>
          <w:color w:val="FF0000"/>
          <w:sz w:val="22"/>
          <w:szCs w:val="22"/>
        </w:rPr>
      </w:pPr>
    </w:p>
    <w:p w14:paraId="092CFF46" w14:textId="68307CC9" w:rsidR="00D5083A"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 xml:space="preserve">Case </w:t>
      </w:r>
      <w:r w:rsidR="0029578A">
        <w:rPr>
          <w:rFonts w:ascii="Times New Roman" w:hAnsi="Times New Roman" w:cs="Times New Roman"/>
          <w:b/>
          <w:spacing w:val="-2"/>
          <w:sz w:val="22"/>
          <w:szCs w:val="22"/>
          <w:u w:val="single"/>
        </w:rPr>
        <w:t xml:space="preserve">Conceptualization </w:t>
      </w:r>
      <w:r w:rsidR="006B6BEE">
        <w:rPr>
          <w:rFonts w:ascii="Times New Roman" w:hAnsi="Times New Roman" w:cs="Times New Roman"/>
          <w:b/>
          <w:spacing w:val="-2"/>
          <w:sz w:val="22"/>
          <w:szCs w:val="22"/>
          <w:u w:val="single"/>
        </w:rPr>
        <w:t>Project</w:t>
      </w:r>
      <w:r w:rsidRPr="00DE6A3C">
        <w:rPr>
          <w:rFonts w:ascii="Times New Roman" w:hAnsi="Times New Roman" w:cs="Times New Roman"/>
          <w:spacing w:val="-2"/>
          <w:sz w:val="22"/>
          <w:szCs w:val="22"/>
        </w:rPr>
        <w:t>:</w:t>
      </w:r>
      <w:r w:rsidR="004F255C"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The advancement of psychotherapy as a reproducible, teachable set of skills and knowledge requires a strong foundation in case conceptualization.</w:t>
      </w:r>
      <w:r w:rsidR="00E71D05">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As such, you will </w:t>
      </w:r>
      <w:r w:rsidR="00E71D05">
        <w:rPr>
          <w:rFonts w:ascii="Times New Roman" w:hAnsi="Times New Roman" w:cs="Times New Roman"/>
          <w:spacing w:val="-2"/>
          <w:sz w:val="22"/>
          <w:szCs w:val="22"/>
        </w:rPr>
        <w:t>conceptualize</w:t>
      </w:r>
      <w:r w:rsidR="00D14172">
        <w:rPr>
          <w:rFonts w:ascii="Times New Roman" w:hAnsi="Times New Roman" w:cs="Times New Roman"/>
          <w:spacing w:val="-2"/>
          <w:sz w:val="22"/>
          <w:szCs w:val="22"/>
        </w:rPr>
        <w:t xml:space="preserve"> </w:t>
      </w:r>
      <w:r w:rsidR="00D14172" w:rsidRPr="00D14172">
        <w:rPr>
          <w:rFonts w:ascii="Times New Roman" w:hAnsi="Times New Roman" w:cs="Times New Roman"/>
          <w:spacing w:val="-2"/>
          <w:sz w:val="22"/>
          <w:szCs w:val="22"/>
        </w:rPr>
        <w:t xml:space="preserve">a client that you have seen for a minimum of 3-4 sessions </w:t>
      </w:r>
      <w:r w:rsidR="00D14172">
        <w:rPr>
          <w:rFonts w:ascii="Times New Roman" w:hAnsi="Times New Roman" w:cs="Times New Roman"/>
          <w:spacing w:val="-2"/>
          <w:sz w:val="22"/>
          <w:szCs w:val="22"/>
        </w:rPr>
        <w:t>to</w:t>
      </w:r>
      <w:r w:rsidR="00D14172" w:rsidRPr="00D14172">
        <w:rPr>
          <w:rFonts w:ascii="Times New Roman" w:hAnsi="Times New Roman" w:cs="Times New Roman"/>
          <w:spacing w:val="-2"/>
          <w:sz w:val="22"/>
          <w:szCs w:val="22"/>
        </w:rPr>
        <w:t xml:space="preserve"> demonstrate your work utilizing your chosen theory with a client</w:t>
      </w:r>
      <w:r w:rsidRPr="00DE6A3C">
        <w:rPr>
          <w:rFonts w:ascii="Times New Roman" w:hAnsi="Times New Roman" w:cs="Times New Roman"/>
          <w:spacing w:val="-2"/>
          <w:sz w:val="22"/>
          <w:szCs w:val="22"/>
        </w:rPr>
        <w:t>. This will require the following components:</w:t>
      </w:r>
    </w:p>
    <w:p w14:paraId="5940ECC2" w14:textId="77777777" w:rsidR="004F255C" w:rsidRPr="00DE6A3C" w:rsidRDefault="004F255C" w:rsidP="00D5083A">
      <w:pPr>
        <w:tabs>
          <w:tab w:val="left" w:pos="-720"/>
        </w:tabs>
        <w:suppressAutoHyphens/>
        <w:spacing w:line="240" w:lineRule="atLeast"/>
        <w:jc w:val="both"/>
        <w:rPr>
          <w:rFonts w:ascii="Times New Roman" w:hAnsi="Times New Roman" w:cs="Times New Roman"/>
          <w:spacing w:val="-2"/>
          <w:sz w:val="22"/>
          <w:szCs w:val="22"/>
        </w:rPr>
      </w:pPr>
    </w:p>
    <w:p w14:paraId="05566246" w14:textId="30EC7FE2" w:rsidR="00D5083A" w:rsidRPr="00DE6A3C" w:rsidRDefault="00085451"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85451">
        <w:rPr>
          <w:rFonts w:ascii="Times New Roman" w:hAnsi="Times New Roman" w:cs="Times New Roman"/>
          <w:b/>
          <w:bCs/>
          <w:spacing w:val="-2"/>
          <w:sz w:val="22"/>
          <w:szCs w:val="22"/>
        </w:rPr>
        <w:t xml:space="preserve">Written </w:t>
      </w:r>
      <w:r w:rsidR="00092385">
        <w:rPr>
          <w:rFonts w:ascii="Times New Roman" w:hAnsi="Times New Roman" w:cs="Times New Roman"/>
          <w:b/>
          <w:bCs/>
          <w:spacing w:val="-2"/>
          <w:sz w:val="22"/>
          <w:szCs w:val="22"/>
        </w:rPr>
        <w:t xml:space="preserve">Paper </w:t>
      </w:r>
      <w:r w:rsidRPr="00085451">
        <w:rPr>
          <w:rFonts w:ascii="Times New Roman" w:hAnsi="Times New Roman" w:cs="Times New Roman"/>
          <w:b/>
          <w:bCs/>
          <w:spacing w:val="-2"/>
          <w:sz w:val="22"/>
          <w:szCs w:val="22"/>
        </w:rPr>
        <w:t>Component</w:t>
      </w:r>
      <w:r>
        <w:rPr>
          <w:rFonts w:ascii="Times New Roman" w:hAnsi="Times New Roman" w:cs="Times New Roman"/>
          <w:spacing w:val="-2"/>
          <w:sz w:val="22"/>
          <w:szCs w:val="22"/>
        </w:rPr>
        <w:t xml:space="preserve">: </w:t>
      </w:r>
      <w:r w:rsidR="00742F2C" w:rsidRPr="00DE6A3C">
        <w:rPr>
          <w:rFonts w:ascii="Times New Roman" w:hAnsi="Times New Roman" w:cs="Times New Roman"/>
          <w:spacing w:val="-2"/>
          <w:sz w:val="22"/>
          <w:szCs w:val="22"/>
        </w:rPr>
        <w:t>The</w:t>
      </w:r>
      <w:r w:rsidR="00D5083A" w:rsidRPr="00DE6A3C">
        <w:rPr>
          <w:rFonts w:ascii="Times New Roman" w:hAnsi="Times New Roman" w:cs="Times New Roman"/>
          <w:spacing w:val="-2"/>
          <w:sz w:val="22"/>
          <w:szCs w:val="22"/>
        </w:rPr>
        <w:t xml:space="preserve"> </w:t>
      </w:r>
      <w:r w:rsidR="00092385">
        <w:rPr>
          <w:rFonts w:ascii="Times New Roman" w:hAnsi="Times New Roman" w:cs="Times New Roman"/>
          <w:spacing w:val="-2"/>
          <w:sz w:val="22"/>
          <w:szCs w:val="22"/>
        </w:rPr>
        <w:t xml:space="preserve">paper will be </w:t>
      </w:r>
      <w:r w:rsidR="00742F2C" w:rsidRPr="00DE6A3C">
        <w:rPr>
          <w:rFonts w:ascii="Times New Roman" w:hAnsi="Times New Roman" w:cs="Times New Roman"/>
          <w:spacing w:val="-2"/>
          <w:sz w:val="22"/>
          <w:szCs w:val="22"/>
        </w:rPr>
        <w:t>turned into the instructor (</w:t>
      </w:r>
      <w:r w:rsidR="008A04D9" w:rsidRPr="00DE6A3C">
        <w:rPr>
          <w:rFonts w:ascii="Times New Roman" w:hAnsi="Times New Roman" w:cs="Times New Roman"/>
          <w:b/>
          <w:spacing w:val="-2"/>
          <w:sz w:val="22"/>
          <w:szCs w:val="22"/>
          <w:u w:val="single"/>
        </w:rPr>
        <w:t>4-5</w:t>
      </w:r>
      <w:r w:rsidR="00742F2C" w:rsidRPr="00DE6A3C">
        <w:rPr>
          <w:rFonts w:ascii="Times New Roman" w:hAnsi="Times New Roman" w:cs="Times New Roman"/>
          <w:b/>
          <w:spacing w:val="-2"/>
          <w:sz w:val="22"/>
          <w:szCs w:val="22"/>
          <w:u w:val="single"/>
        </w:rPr>
        <w:t xml:space="preserve"> double-spaced </w:t>
      </w:r>
      <w:r w:rsidR="00ED61A3" w:rsidRPr="00DE6A3C">
        <w:rPr>
          <w:rFonts w:ascii="Times New Roman" w:hAnsi="Times New Roman" w:cs="Times New Roman"/>
          <w:b/>
          <w:spacing w:val="-2"/>
          <w:sz w:val="22"/>
          <w:szCs w:val="22"/>
          <w:u w:val="single"/>
        </w:rPr>
        <w:t>pgs</w:t>
      </w:r>
      <w:r w:rsidR="00ED61A3" w:rsidRPr="00DE6A3C">
        <w:rPr>
          <w:rFonts w:ascii="Times New Roman" w:hAnsi="Times New Roman" w:cs="Times New Roman"/>
          <w:spacing w:val="-2"/>
          <w:sz w:val="22"/>
          <w:szCs w:val="22"/>
        </w:rPr>
        <w:t>.</w:t>
      </w:r>
      <w:r w:rsidR="00742F2C" w:rsidRPr="00DE6A3C">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 xml:space="preserve"> </w:t>
      </w:r>
      <w:r w:rsidR="00092385">
        <w:rPr>
          <w:rFonts w:ascii="Times New Roman" w:hAnsi="Times New Roman" w:cs="Times New Roman"/>
          <w:spacing w:val="-2"/>
          <w:sz w:val="22"/>
          <w:szCs w:val="22"/>
        </w:rPr>
        <w:t>with the follow sections:</w:t>
      </w:r>
      <w:r w:rsidR="00D5083A" w:rsidRPr="00DE6A3C">
        <w:rPr>
          <w:rFonts w:ascii="Times New Roman" w:hAnsi="Times New Roman" w:cs="Times New Roman"/>
          <w:spacing w:val="-2"/>
          <w:sz w:val="22"/>
          <w:szCs w:val="22"/>
        </w:rPr>
        <w:t xml:space="preserve"> </w:t>
      </w:r>
    </w:p>
    <w:p w14:paraId="5E04CE33" w14:textId="7C03F76C"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Client Conceptualization</w:t>
      </w:r>
      <w:r>
        <w:rPr>
          <w:rFonts w:ascii="Times New Roman" w:hAnsi="Times New Roman" w:cs="Times New Roman"/>
          <w:spacing w:val="-2"/>
          <w:sz w:val="22"/>
          <w:szCs w:val="22"/>
        </w:rPr>
        <w:t xml:space="preserve">: </w:t>
      </w:r>
      <w:r w:rsidRPr="00E53ED3">
        <w:rPr>
          <w:rFonts w:ascii="Times New Roman" w:hAnsi="Times New Roman" w:cs="Times New Roman"/>
          <w:spacing w:val="-2"/>
          <w:sz w:val="22"/>
          <w:szCs w:val="22"/>
        </w:rPr>
        <w:t>Client Presentation: Summary of the client’s presenting concern(s), co-morbid conditions, relevant environmental factors and cultural variables, and</w:t>
      </w:r>
      <w:r>
        <w:rPr>
          <w:rFonts w:ascii="Times New Roman" w:hAnsi="Times New Roman" w:cs="Times New Roman"/>
          <w:spacing w:val="-2"/>
          <w:sz w:val="22"/>
          <w:szCs w:val="22"/>
        </w:rPr>
        <w:t xml:space="preserve"> </w:t>
      </w:r>
      <w:r w:rsidRPr="00E53ED3">
        <w:rPr>
          <w:rFonts w:ascii="Times New Roman" w:hAnsi="Times New Roman" w:cs="Times New Roman"/>
          <w:spacing w:val="-2"/>
          <w:sz w:val="22"/>
          <w:szCs w:val="22"/>
        </w:rPr>
        <w:t>other individual differences (e.g., sexual orientation, gender, disability conditions, etc.) that are relevant to understanding the client.</w:t>
      </w:r>
    </w:p>
    <w:p w14:paraId="79677242" w14:textId="4CED6B02"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Assessment and Diagnosis</w:t>
      </w:r>
      <w:r w:rsidRPr="00E53ED3">
        <w:rPr>
          <w:rFonts w:ascii="Times New Roman" w:hAnsi="Times New Roman" w:cs="Times New Roman"/>
          <w:spacing w:val="-2"/>
          <w:sz w:val="22"/>
          <w:szCs w:val="22"/>
        </w:rPr>
        <w:t xml:space="preserve">: A description of the assessment process for this client and DSM-5 </w:t>
      </w:r>
      <w:r>
        <w:rPr>
          <w:rFonts w:ascii="Times New Roman" w:hAnsi="Times New Roman" w:cs="Times New Roman"/>
          <w:spacing w:val="-2"/>
          <w:sz w:val="22"/>
          <w:szCs w:val="22"/>
        </w:rPr>
        <w:t>disorder(s)</w:t>
      </w:r>
      <w:r w:rsidRPr="00E53ED3">
        <w:rPr>
          <w:rFonts w:ascii="Times New Roman" w:hAnsi="Times New Roman" w:cs="Times New Roman"/>
          <w:spacing w:val="-2"/>
          <w:sz w:val="22"/>
          <w:szCs w:val="22"/>
        </w:rPr>
        <w:t xml:space="preserve">. </w:t>
      </w:r>
      <w:r w:rsidR="00EA25D7">
        <w:rPr>
          <w:rFonts w:ascii="Times New Roman" w:hAnsi="Times New Roman" w:cs="Times New Roman"/>
          <w:spacing w:val="-2"/>
          <w:sz w:val="22"/>
          <w:szCs w:val="22"/>
        </w:rPr>
        <w:t>Briefly discuss</w:t>
      </w:r>
      <w:r w:rsidRPr="00E53ED3">
        <w:rPr>
          <w:rFonts w:ascii="Times New Roman" w:hAnsi="Times New Roman" w:cs="Times New Roman"/>
          <w:spacing w:val="-2"/>
          <w:sz w:val="22"/>
          <w:szCs w:val="22"/>
        </w:rPr>
        <w:t xml:space="preserve"> the differential diagnosis process (including rule-outs that were made) and provide justification for the diagnosis/es given. Integrate cultural considerations in assessment and diagnosis of the client. </w:t>
      </w:r>
    </w:p>
    <w:p w14:paraId="10975839" w14:textId="1F735839"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Conceptualization and Treatment</w:t>
      </w:r>
      <w:r w:rsidRPr="00E53ED3">
        <w:rPr>
          <w:rFonts w:ascii="Times New Roman" w:hAnsi="Times New Roman" w:cs="Times New Roman"/>
          <w:spacing w:val="-2"/>
          <w:sz w:val="22"/>
          <w:szCs w:val="22"/>
        </w:rPr>
        <w:t xml:space="preserve">: A theory-driven conceptualization of the client that incorporates cultural factors. This section must also include a description of how the theory/theories and conceptualization influenced treatment goals and interventions. The treatment goals should be explicitly stated in theory-consistent language. The theory/theories addressed in this section must align with the work demonstrated in the Recording. </w:t>
      </w:r>
    </w:p>
    <w:p w14:paraId="7CDABE2C" w14:textId="5053E811" w:rsidR="00E53ED3"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Scholarly Literature</w:t>
      </w:r>
      <w:r w:rsidRPr="00E53ED3">
        <w:rPr>
          <w:rFonts w:ascii="Times New Roman" w:hAnsi="Times New Roman" w:cs="Times New Roman"/>
          <w:spacing w:val="-2"/>
          <w:sz w:val="22"/>
          <w:szCs w:val="22"/>
        </w:rPr>
        <w:t xml:space="preserve">: A </w:t>
      </w:r>
      <w:r w:rsidR="00EA25D7">
        <w:rPr>
          <w:rFonts w:ascii="Times New Roman" w:hAnsi="Times New Roman" w:cs="Times New Roman"/>
          <w:spacing w:val="-2"/>
          <w:sz w:val="22"/>
          <w:szCs w:val="22"/>
        </w:rPr>
        <w:t xml:space="preserve">brief </w:t>
      </w:r>
      <w:r w:rsidRPr="00E53ED3">
        <w:rPr>
          <w:rFonts w:ascii="Times New Roman" w:hAnsi="Times New Roman" w:cs="Times New Roman"/>
          <w:spacing w:val="-2"/>
          <w:sz w:val="22"/>
          <w:szCs w:val="22"/>
        </w:rPr>
        <w:t xml:space="preserve">review of the scholarly literature bearing on the client’s presenting concerns and the treatment provided to the client. This section must specifically address evidence-based practice (and </w:t>
      </w:r>
      <w:r w:rsidR="00EA25D7">
        <w:rPr>
          <w:rFonts w:ascii="Times New Roman" w:hAnsi="Times New Roman" w:cs="Times New Roman"/>
          <w:spacing w:val="-2"/>
          <w:sz w:val="22"/>
          <w:szCs w:val="22"/>
        </w:rPr>
        <w:t xml:space="preserve">CBT or other </w:t>
      </w:r>
      <w:r w:rsidRPr="00E53ED3">
        <w:rPr>
          <w:rFonts w:ascii="Times New Roman" w:hAnsi="Times New Roman" w:cs="Times New Roman"/>
          <w:spacing w:val="-2"/>
          <w:sz w:val="22"/>
          <w:szCs w:val="22"/>
        </w:rPr>
        <w:t xml:space="preserve">empirically supported treatments, where applicable). </w:t>
      </w:r>
    </w:p>
    <w:p w14:paraId="19203B21" w14:textId="0E2C98BA"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53ED3">
        <w:rPr>
          <w:rFonts w:ascii="Times New Roman" w:hAnsi="Times New Roman" w:cs="Times New Roman"/>
          <w:spacing w:val="-2"/>
          <w:sz w:val="22"/>
          <w:szCs w:val="22"/>
        </w:rPr>
        <w:t>Strengths and Weaknesses</w:t>
      </w:r>
      <w:r w:rsidRPr="002961A1">
        <w:rPr>
          <w:rFonts w:ascii="Times New Roman" w:hAnsi="Times New Roman" w:cs="Times New Roman"/>
          <w:i/>
          <w:iCs/>
          <w:spacing w:val="-2"/>
          <w:sz w:val="22"/>
          <w:szCs w:val="22"/>
        </w:rPr>
        <w:t>: A self-assessment of the therapeutic strengths and weaknesses that were</w:t>
      </w:r>
      <w:r w:rsidRPr="00E53ED3">
        <w:rPr>
          <w:rFonts w:ascii="Times New Roman" w:hAnsi="Times New Roman" w:cs="Times New Roman"/>
          <w:spacing w:val="-2"/>
          <w:sz w:val="22"/>
          <w:szCs w:val="22"/>
        </w:rPr>
        <w:t xml:space="preserve"> demonstrated in the Recording and Transcript (identify the session number of the selected session). Although overall strengths and weaknesses with this client can be included, the emphasis should be on the selected tape. Identified weaknesses should be accompanied with an explanation of things to be done differently in hindsight. Identified strengths should be accompanied with an argument for how this specific Recording demonstrates one’s </w:t>
      </w:r>
      <w:r w:rsidRPr="00E53ED3">
        <w:rPr>
          <w:rFonts w:ascii="Times New Roman" w:hAnsi="Times New Roman" w:cs="Times New Roman"/>
          <w:spacing w:val="-2"/>
          <w:sz w:val="22"/>
          <w:szCs w:val="22"/>
        </w:rPr>
        <w:lastRenderedPageBreak/>
        <w:t xml:space="preserve">competence as a therapist. </w:t>
      </w:r>
      <w:r w:rsidR="00D5083A" w:rsidRPr="00DE6A3C">
        <w:rPr>
          <w:rFonts w:ascii="Times New Roman" w:hAnsi="Times New Roman" w:cs="Times New Roman"/>
          <w:spacing w:val="-2"/>
          <w:sz w:val="22"/>
          <w:szCs w:val="22"/>
        </w:rPr>
        <w:t xml:space="preserve">specify the appropriate diagnoses, </w:t>
      </w:r>
    </w:p>
    <w:p w14:paraId="7A5CD4BE" w14:textId="77EF127F" w:rsidR="00EA25D7" w:rsidRPr="00EA25D7" w:rsidRDefault="00E53ED3" w:rsidP="00EA25D7">
      <w:pPr>
        <w:numPr>
          <w:ilvl w:val="2"/>
          <w:numId w:val="10"/>
        </w:numPr>
        <w:tabs>
          <w:tab w:val="left" w:pos="-720"/>
        </w:tabs>
        <w:suppressAutoHyphens/>
        <w:spacing w:line="240" w:lineRule="atLeast"/>
        <w:jc w:val="both"/>
        <w:rPr>
          <w:rFonts w:ascii="Times New Roman" w:hAnsi="Times New Roman" w:cs="Times New Roman"/>
          <w:b/>
          <w:spacing w:val="-2"/>
          <w:sz w:val="22"/>
          <w:szCs w:val="22"/>
        </w:rPr>
      </w:pPr>
      <w:r w:rsidRPr="002961A1">
        <w:rPr>
          <w:rFonts w:ascii="Times New Roman" w:hAnsi="Times New Roman" w:cs="Times New Roman"/>
          <w:i/>
          <w:iCs/>
          <w:spacing w:val="-2"/>
          <w:sz w:val="22"/>
          <w:szCs w:val="22"/>
        </w:rPr>
        <w:t>Outcome Summary</w:t>
      </w:r>
      <w:r w:rsidRPr="00E53ED3">
        <w:rPr>
          <w:rFonts w:ascii="Times New Roman" w:hAnsi="Times New Roman" w:cs="Times New Roman"/>
          <w:spacing w:val="-2"/>
          <w:sz w:val="22"/>
          <w:szCs w:val="22"/>
        </w:rPr>
        <w:t>: An overall summary of the outcome</w:t>
      </w:r>
      <w:r w:rsidR="00EA25D7">
        <w:rPr>
          <w:rFonts w:ascii="Times New Roman" w:hAnsi="Times New Roman" w:cs="Times New Roman"/>
          <w:spacing w:val="-2"/>
          <w:sz w:val="22"/>
          <w:szCs w:val="22"/>
        </w:rPr>
        <w:t xml:space="preserve"> monitoring (see details below) within </w:t>
      </w:r>
      <w:r w:rsidRPr="00E53ED3">
        <w:rPr>
          <w:rFonts w:ascii="Times New Roman" w:hAnsi="Times New Roman" w:cs="Times New Roman"/>
          <w:spacing w:val="-2"/>
          <w:sz w:val="22"/>
          <w:szCs w:val="22"/>
        </w:rPr>
        <w:t xml:space="preserve">therapy with the client. </w:t>
      </w:r>
      <w:r w:rsidR="00092385">
        <w:rPr>
          <w:rFonts w:ascii="Times New Roman" w:hAnsi="Times New Roman" w:cs="Times New Roman"/>
          <w:spacing w:val="-2"/>
          <w:sz w:val="22"/>
          <w:szCs w:val="22"/>
        </w:rPr>
        <w:t>Changes over time will be</w:t>
      </w:r>
      <w:r w:rsidRPr="00E53ED3">
        <w:rPr>
          <w:rFonts w:ascii="Times New Roman" w:hAnsi="Times New Roman" w:cs="Times New Roman"/>
          <w:spacing w:val="-2"/>
          <w:sz w:val="22"/>
          <w:szCs w:val="22"/>
        </w:rPr>
        <w:t xml:space="preserve"> documented through statistically reliable change</w:t>
      </w:r>
      <w:r w:rsidR="00092385">
        <w:rPr>
          <w:rFonts w:ascii="Times New Roman" w:hAnsi="Times New Roman" w:cs="Times New Roman"/>
          <w:spacing w:val="-2"/>
          <w:sz w:val="22"/>
          <w:szCs w:val="22"/>
        </w:rPr>
        <w:t xml:space="preserve"> </w:t>
      </w:r>
      <w:r w:rsidRPr="00E53ED3">
        <w:rPr>
          <w:rFonts w:ascii="Times New Roman" w:hAnsi="Times New Roman" w:cs="Times New Roman"/>
          <w:spacing w:val="-2"/>
          <w:sz w:val="22"/>
          <w:szCs w:val="22"/>
        </w:rPr>
        <w:t xml:space="preserve">on one or more outcome measures. </w:t>
      </w:r>
      <w:r w:rsidR="00EA25D7">
        <w:rPr>
          <w:rFonts w:ascii="Times New Roman" w:hAnsi="Times New Roman" w:cs="Times New Roman"/>
          <w:spacing w:val="-2"/>
          <w:sz w:val="22"/>
          <w:szCs w:val="22"/>
        </w:rPr>
        <w:t>This summary will have (a) brief description of the outcome measure</w:t>
      </w:r>
      <w:r w:rsidR="00611496">
        <w:rPr>
          <w:rFonts w:ascii="Times New Roman" w:hAnsi="Times New Roman" w:cs="Times New Roman"/>
          <w:spacing w:val="-2"/>
          <w:sz w:val="22"/>
          <w:szCs w:val="22"/>
        </w:rPr>
        <w:t>(s)</w:t>
      </w:r>
      <w:r w:rsidR="00EA25D7">
        <w:rPr>
          <w:rFonts w:ascii="Times New Roman" w:hAnsi="Times New Roman" w:cs="Times New Roman"/>
          <w:spacing w:val="-2"/>
          <w:sz w:val="22"/>
          <w:szCs w:val="22"/>
        </w:rPr>
        <w:t xml:space="preserve"> you selected, (b) data from </w:t>
      </w:r>
      <w:r w:rsidR="006B6BEE">
        <w:rPr>
          <w:rFonts w:ascii="Times New Roman" w:hAnsi="Times New Roman" w:cs="Times New Roman"/>
          <w:spacing w:val="-2"/>
          <w:sz w:val="22"/>
          <w:szCs w:val="22"/>
        </w:rPr>
        <w:t xml:space="preserve">at least three </w:t>
      </w:r>
      <w:r w:rsidR="002961A1">
        <w:rPr>
          <w:rFonts w:ascii="Times New Roman" w:hAnsi="Times New Roman" w:cs="Times New Roman"/>
          <w:spacing w:val="-2"/>
          <w:sz w:val="22"/>
          <w:szCs w:val="22"/>
        </w:rPr>
        <w:t>timepoints</w:t>
      </w:r>
      <w:r w:rsidR="00EA25D7">
        <w:rPr>
          <w:rFonts w:ascii="Times New Roman" w:hAnsi="Times New Roman" w:cs="Times New Roman"/>
          <w:spacing w:val="-2"/>
          <w:sz w:val="22"/>
          <w:szCs w:val="22"/>
        </w:rPr>
        <w:t xml:space="preserve">, (c) </w:t>
      </w:r>
      <w:r w:rsidR="00EA25D7" w:rsidRPr="00EA25D7">
        <w:rPr>
          <w:rFonts w:ascii="Times New Roman" w:hAnsi="Times New Roman" w:cs="Times New Roman"/>
          <w:b/>
          <w:spacing w:val="-2"/>
          <w:sz w:val="22"/>
          <w:szCs w:val="22"/>
        </w:rPr>
        <w:t xml:space="preserve">interpretation of the meaning of any </w:t>
      </w:r>
      <w:r w:rsidR="00EA25D7" w:rsidRPr="00EA25D7">
        <w:rPr>
          <w:rFonts w:ascii="Times New Roman" w:hAnsi="Times New Roman" w:cs="Times New Roman"/>
          <w:b/>
          <w:spacing w:val="-2"/>
          <w:sz w:val="22"/>
          <w:szCs w:val="22"/>
          <w:u w:val="single"/>
        </w:rPr>
        <w:t>statistically reliable change</w:t>
      </w:r>
      <w:r w:rsidR="00EA25D7" w:rsidRPr="00EA25D7">
        <w:rPr>
          <w:rFonts w:ascii="Times New Roman" w:hAnsi="Times New Roman" w:cs="Times New Roman"/>
          <w:b/>
          <w:spacing w:val="-2"/>
          <w:sz w:val="22"/>
          <w:szCs w:val="22"/>
        </w:rPr>
        <w:t xml:space="preserve"> (or lack thereof) on the outcome variables </w:t>
      </w:r>
      <w:r w:rsidR="00EA25D7" w:rsidRPr="00092385">
        <w:rPr>
          <w:rFonts w:ascii="Times New Roman" w:hAnsi="Times New Roman" w:cs="Times New Roman"/>
          <w:bCs/>
          <w:spacing w:val="-2"/>
          <w:sz w:val="22"/>
          <w:szCs w:val="22"/>
        </w:rPr>
        <w:t>and how this new data was used for additional treatment planning. Your presentation must include a graphic representation</w:t>
      </w:r>
      <w:r w:rsidR="00EA25D7" w:rsidRPr="00EA25D7">
        <w:rPr>
          <w:rFonts w:ascii="Times New Roman" w:hAnsi="Times New Roman" w:cs="Times New Roman"/>
          <w:bCs/>
          <w:spacing w:val="-2"/>
          <w:sz w:val="22"/>
          <w:szCs w:val="22"/>
        </w:rPr>
        <w:t xml:space="preserve"> of change over time for each outcome</w:t>
      </w:r>
      <w:r w:rsidR="00611496">
        <w:rPr>
          <w:rFonts w:ascii="Times New Roman" w:hAnsi="Times New Roman" w:cs="Times New Roman"/>
          <w:bCs/>
          <w:spacing w:val="-2"/>
          <w:sz w:val="22"/>
          <w:szCs w:val="22"/>
        </w:rPr>
        <w:t>.</w:t>
      </w:r>
    </w:p>
    <w:p w14:paraId="3D872F44" w14:textId="5158F501" w:rsidR="00092385" w:rsidRDefault="00092385" w:rsidP="00092385">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714CA3">
        <w:rPr>
          <w:rFonts w:ascii="Times New Roman" w:hAnsi="Times New Roman" w:cs="Times New Roman"/>
          <w:b/>
          <w:bCs/>
          <w:spacing w:val="-2"/>
          <w:sz w:val="22"/>
          <w:szCs w:val="22"/>
        </w:rPr>
        <w:t>Presentation Component</w:t>
      </w:r>
      <w:r>
        <w:rPr>
          <w:rFonts w:ascii="Times New Roman" w:hAnsi="Times New Roman" w:cs="Times New Roman"/>
          <w:spacing w:val="-2"/>
          <w:sz w:val="22"/>
          <w:szCs w:val="22"/>
        </w:rPr>
        <w:t xml:space="preserve">: The in-class presentation should concisely cover the same information as the written component in </w:t>
      </w:r>
      <w:r w:rsidR="002961A1">
        <w:rPr>
          <w:rFonts w:ascii="Times New Roman" w:hAnsi="Times New Roman" w:cs="Times New Roman"/>
          <w:b/>
          <w:bCs/>
          <w:spacing w:val="-2"/>
          <w:sz w:val="22"/>
          <w:szCs w:val="22"/>
        </w:rPr>
        <w:t>3</w:t>
      </w:r>
      <w:r w:rsidRPr="00714CA3">
        <w:rPr>
          <w:rFonts w:ascii="Times New Roman" w:hAnsi="Times New Roman" w:cs="Times New Roman"/>
          <w:b/>
          <w:bCs/>
          <w:spacing w:val="-2"/>
          <w:sz w:val="22"/>
          <w:szCs w:val="22"/>
        </w:rPr>
        <w:t>5-50 minutes</w:t>
      </w:r>
      <w:r>
        <w:rPr>
          <w:rFonts w:ascii="Times New Roman" w:hAnsi="Times New Roman" w:cs="Times New Roman"/>
          <w:spacing w:val="-2"/>
          <w:sz w:val="22"/>
          <w:szCs w:val="22"/>
        </w:rPr>
        <w:t xml:space="preserve">. </w:t>
      </w:r>
    </w:p>
    <w:p w14:paraId="062D2650" w14:textId="719D2D74" w:rsidR="00092385" w:rsidRDefault="00092385" w:rsidP="00092385">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20-30 minutes of [</w:t>
      </w:r>
      <w:r w:rsidR="002961A1">
        <w:rPr>
          <w:rFonts w:ascii="Times New Roman" w:hAnsi="Times New Roman" w:cs="Times New Roman"/>
          <w:spacing w:val="-2"/>
          <w:sz w:val="22"/>
          <w:szCs w:val="22"/>
        </w:rPr>
        <w:t>~</w:t>
      </w:r>
      <w:r>
        <w:rPr>
          <w:rFonts w:ascii="Times New Roman" w:hAnsi="Times New Roman" w:cs="Times New Roman"/>
          <w:spacing w:val="-2"/>
          <w:sz w:val="22"/>
          <w:szCs w:val="22"/>
        </w:rPr>
        <w:t>uninterrupted video of a session</w:t>
      </w:r>
      <w:r w:rsidR="002961A1">
        <w:rPr>
          <w:rFonts w:ascii="Times New Roman" w:hAnsi="Times New Roman" w:cs="Times New Roman"/>
          <w:spacing w:val="-2"/>
          <w:sz w:val="22"/>
          <w:szCs w:val="22"/>
        </w:rPr>
        <w:t>, have cued to begin</w:t>
      </w:r>
      <w:r>
        <w:rPr>
          <w:rFonts w:ascii="Times New Roman" w:hAnsi="Times New Roman" w:cs="Times New Roman"/>
          <w:spacing w:val="-2"/>
          <w:sz w:val="22"/>
          <w:szCs w:val="22"/>
        </w:rPr>
        <w:t>].</w:t>
      </w:r>
    </w:p>
    <w:p w14:paraId="0D23800A" w14:textId="77777777" w:rsidR="00092385" w:rsidRPr="00DE6A3C" w:rsidRDefault="00092385" w:rsidP="00092385">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15-20 minutes of case description and discussion.</w:t>
      </w:r>
    </w:p>
    <w:p w14:paraId="25F3C338" w14:textId="77777777" w:rsidR="00092385" w:rsidRDefault="00092385" w:rsidP="00092385">
      <w:pPr>
        <w:numPr>
          <w:ilvl w:val="2"/>
          <w:numId w:val="10"/>
        </w:numPr>
        <w:tabs>
          <w:tab w:val="left" w:pos="-720"/>
        </w:tabs>
        <w:suppressAutoHyphens/>
        <w:spacing w:line="240" w:lineRule="atLeast"/>
        <w:jc w:val="both"/>
        <w:rPr>
          <w:rFonts w:ascii="Times New Roman" w:hAnsi="Times New Roman" w:cs="Times New Roman"/>
          <w:b/>
          <w:bCs/>
          <w:spacing w:val="-2"/>
          <w:sz w:val="22"/>
          <w:szCs w:val="22"/>
        </w:rPr>
      </w:pPr>
      <w:r w:rsidRPr="00D14172">
        <w:rPr>
          <w:rFonts w:ascii="Times New Roman" w:hAnsi="Times New Roman" w:cs="Times New Roman"/>
          <w:b/>
          <w:bCs/>
          <w:spacing w:val="-2"/>
          <w:sz w:val="22"/>
          <w:szCs w:val="22"/>
        </w:rPr>
        <w:t xml:space="preserve">*NOTE* You must know and follow your practicum site’s policies for presenting material including case information and recorded sessions. </w:t>
      </w:r>
    </w:p>
    <w:p w14:paraId="332154CC" w14:textId="1C2F5B27" w:rsidR="00E13B23" w:rsidRPr="00E13B23" w:rsidRDefault="00E13B23" w:rsidP="00092385">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13B23">
        <w:rPr>
          <w:rFonts w:ascii="Times New Roman" w:hAnsi="Times New Roman" w:cs="Times New Roman"/>
          <w:spacing w:val="-2"/>
          <w:sz w:val="22"/>
          <w:szCs w:val="22"/>
        </w:rPr>
        <w:t xml:space="preserve">See </w:t>
      </w:r>
      <w:r w:rsidRPr="00E13B23">
        <w:rPr>
          <w:rFonts w:ascii="Times New Roman" w:hAnsi="Times New Roman" w:cs="Times New Roman"/>
          <w:spacing w:val="-2"/>
          <w:sz w:val="22"/>
          <w:szCs w:val="22"/>
        </w:rPr>
        <w:t>Course Content and Schedule</w:t>
      </w:r>
      <w:r>
        <w:rPr>
          <w:rFonts w:ascii="Times New Roman" w:hAnsi="Times New Roman" w:cs="Times New Roman"/>
          <w:spacing w:val="-2"/>
          <w:sz w:val="22"/>
          <w:szCs w:val="22"/>
        </w:rPr>
        <w:t xml:space="preserve"> </w:t>
      </w:r>
      <w:r w:rsidRPr="00E13B23">
        <w:rPr>
          <w:rFonts w:ascii="Times New Roman" w:hAnsi="Times New Roman" w:cs="Times New Roman"/>
          <w:spacing w:val="-2"/>
          <w:sz w:val="22"/>
          <w:szCs w:val="22"/>
        </w:rPr>
        <w:t xml:space="preserve">for dates of these presentations. </w:t>
      </w:r>
    </w:p>
    <w:p w14:paraId="02FEED6E" w14:textId="77777777" w:rsidR="00F41F96" w:rsidRDefault="00F41F96" w:rsidP="00F41F96">
      <w:pPr>
        <w:tabs>
          <w:tab w:val="left" w:pos="-720"/>
        </w:tabs>
        <w:suppressAutoHyphens/>
        <w:spacing w:line="240" w:lineRule="atLeast"/>
        <w:jc w:val="both"/>
        <w:rPr>
          <w:rFonts w:ascii="Times New Roman" w:hAnsi="Times New Roman" w:cs="Times New Roman"/>
          <w:b/>
          <w:sz w:val="22"/>
          <w:szCs w:val="22"/>
          <w:u w:val="single"/>
        </w:rPr>
      </w:pPr>
    </w:p>
    <w:p w14:paraId="292ED728" w14:textId="35E5BCB1" w:rsidR="001E49C1" w:rsidRDefault="006B6044" w:rsidP="00611496">
      <w:pPr>
        <w:widowControl/>
        <w:autoSpaceDE/>
        <w:autoSpaceDN/>
        <w:adjustRightInd/>
        <w:rPr>
          <w:rFonts w:ascii="Times New Roman" w:hAnsi="Times New Roman" w:cs="Times New Roman"/>
          <w:sz w:val="22"/>
          <w:szCs w:val="22"/>
        </w:rPr>
      </w:pPr>
      <w:r w:rsidRPr="00DE6A3C">
        <w:rPr>
          <w:rFonts w:ascii="Times New Roman" w:hAnsi="Times New Roman" w:cs="Times New Roman"/>
          <w:b/>
          <w:spacing w:val="-2"/>
          <w:sz w:val="22"/>
          <w:szCs w:val="22"/>
          <w:u w:val="single"/>
        </w:rPr>
        <w:t>Outcome Monitoring</w:t>
      </w:r>
      <w:r w:rsidR="004A4C8F"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w:t>
      </w:r>
      <w:r w:rsidR="00092385" w:rsidRPr="004C7CFB">
        <w:rPr>
          <w:rFonts w:ascii="Times New Roman" w:hAnsi="Times New Roman" w:cs="Times New Roman"/>
          <w:sz w:val="22"/>
          <w:szCs w:val="22"/>
        </w:rPr>
        <w:t xml:space="preserve">Students are required to select and utilize </w:t>
      </w:r>
      <w:r w:rsidR="00092385" w:rsidRPr="004C7CFB">
        <w:rPr>
          <w:rFonts w:ascii="Times New Roman" w:hAnsi="Times New Roman" w:cs="Times New Roman"/>
          <w:b/>
          <w:bCs/>
          <w:sz w:val="22"/>
          <w:szCs w:val="22"/>
        </w:rPr>
        <w:t>at least one outcome measure</w:t>
      </w:r>
      <w:r w:rsidR="00092385" w:rsidRPr="004C7CFB">
        <w:rPr>
          <w:rFonts w:ascii="Times New Roman" w:hAnsi="Times New Roman" w:cs="Times New Roman"/>
          <w:sz w:val="22"/>
          <w:szCs w:val="22"/>
        </w:rPr>
        <w:t xml:space="preserve"> (beyond any tools routinely used by the site).</w:t>
      </w:r>
      <w:r w:rsidR="002961A1">
        <w:rPr>
          <w:rFonts w:ascii="Times New Roman" w:hAnsi="Times New Roman" w:cs="Times New Roman"/>
          <w:sz w:val="22"/>
          <w:szCs w:val="22"/>
        </w:rPr>
        <w:t xml:space="preserve"> </w:t>
      </w:r>
      <w:r w:rsidRPr="00DE6A3C">
        <w:rPr>
          <w:rFonts w:ascii="Times New Roman" w:hAnsi="Times New Roman" w:cs="Times New Roman"/>
          <w:spacing w:val="-2"/>
          <w:sz w:val="22"/>
          <w:szCs w:val="22"/>
        </w:rPr>
        <w:t>You are required to monitor outcome with at least one client during the semester</w:t>
      </w:r>
      <w:r w:rsidR="00EA25D7">
        <w:rPr>
          <w:rFonts w:ascii="Times New Roman" w:hAnsi="Times New Roman" w:cs="Times New Roman"/>
          <w:spacing w:val="-2"/>
          <w:sz w:val="22"/>
          <w:szCs w:val="22"/>
        </w:rPr>
        <w:t>, which you will present during the case conceptualization presentation</w:t>
      </w:r>
      <w:r w:rsidRPr="00DE6A3C">
        <w:rPr>
          <w:rFonts w:ascii="Times New Roman" w:hAnsi="Times New Roman" w:cs="Times New Roman"/>
          <w:spacing w:val="-2"/>
          <w:sz w:val="22"/>
          <w:szCs w:val="22"/>
        </w:rPr>
        <w:t xml:space="preserve">. </w:t>
      </w:r>
      <w:r w:rsidR="001E49C1">
        <w:rPr>
          <w:rFonts w:ascii="Times New Roman" w:hAnsi="Times New Roman" w:cs="Times New Roman"/>
          <w:spacing w:val="-2"/>
          <w:sz w:val="22"/>
          <w:szCs w:val="22"/>
        </w:rPr>
        <w:t xml:space="preserve">I </w:t>
      </w:r>
      <w:r w:rsidR="00EA25D7" w:rsidRPr="002961A1">
        <w:rPr>
          <w:rFonts w:ascii="Times New Roman" w:hAnsi="Times New Roman" w:cs="Times New Roman"/>
          <w:i/>
          <w:iCs/>
          <w:spacing w:val="-2"/>
          <w:sz w:val="22"/>
          <w:szCs w:val="22"/>
        </w:rPr>
        <w:t>strongly</w:t>
      </w:r>
      <w:r w:rsidR="00EA25D7">
        <w:rPr>
          <w:rFonts w:ascii="Times New Roman" w:hAnsi="Times New Roman" w:cs="Times New Roman"/>
          <w:spacing w:val="-2"/>
          <w:sz w:val="22"/>
          <w:szCs w:val="22"/>
        </w:rPr>
        <w:t xml:space="preserve"> </w:t>
      </w:r>
      <w:r w:rsidR="001E49C1">
        <w:rPr>
          <w:rFonts w:ascii="Times New Roman" w:hAnsi="Times New Roman" w:cs="Times New Roman"/>
          <w:spacing w:val="-2"/>
          <w:sz w:val="22"/>
          <w:szCs w:val="22"/>
        </w:rPr>
        <w:t xml:space="preserve">recommend measuring outcomes </w:t>
      </w:r>
      <w:r w:rsidR="00092385">
        <w:rPr>
          <w:rFonts w:ascii="Times New Roman" w:hAnsi="Times New Roman" w:cs="Times New Roman"/>
          <w:spacing w:val="-2"/>
          <w:sz w:val="22"/>
          <w:szCs w:val="22"/>
        </w:rPr>
        <w:t>from</w:t>
      </w:r>
      <w:r w:rsidR="001E49C1">
        <w:rPr>
          <w:rFonts w:ascii="Times New Roman" w:hAnsi="Times New Roman" w:cs="Times New Roman"/>
          <w:spacing w:val="-2"/>
          <w:sz w:val="22"/>
          <w:szCs w:val="22"/>
        </w:rPr>
        <w:t xml:space="preserve"> multiple clients, even though only one is required. This will allow flexibility, e.g., in case of client attrition</w:t>
      </w:r>
      <w:r w:rsidR="00EA25D7">
        <w:rPr>
          <w:rFonts w:ascii="Times New Roman" w:hAnsi="Times New Roman" w:cs="Times New Roman"/>
          <w:spacing w:val="-2"/>
          <w:sz w:val="22"/>
          <w:szCs w:val="22"/>
        </w:rPr>
        <w:t xml:space="preserve"> and other unanticipated events</w:t>
      </w:r>
      <w:r w:rsidR="001E49C1">
        <w:rPr>
          <w:rFonts w:ascii="Times New Roman" w:hAnsi="Times New Roman" w:cs="Times New Roman"/>
          <w:spacing w:val="-2"/>
          <w:sz w:val="22"/>
          <w:szCs w:val="22"/>
        </w:rPr>
        <w:t xml:space="preserve">. </w:t>
      </w:r>
      <w:r w:rsidR="00611496" w:rsidRPr="00DE6A3C">
        <w:rPr>
          <w:rFonts w:ascii="Times New Roman" w:hAnsi="Times New Roman" w:cs="Times New Roman"/>
          <w:spacing w:val="-2"/>
          <w:sz w:val="22"/>
          <w:szCs w:val="22"/>
        </w:rPr>
        <w:t xml:space="preserve">Subjective reports from you or your client are </w:t>
      </w:r>
      <w:r w:rsidR="00611496" w:rsidRPr="00145EB4">
        <w:rPr>
          <w:rFonts w:ascii="Times New Roman" w:hAnsi="Times New Roman" w:cs="Times New Roman"/>
          <w:b/>
          <w:bCs/>
          <w:i/>
          <w:iCs/>
          <w:spacing w:val="-2"/>
          <w:sz w:val="22"/>
          <w:szCs w:val="22"/>
        </w:rPr>
        <w:t>not</w:t>
      </w:r>
      <w:r w:rsidR="00611496" w:rsidRPr="00DE6A3C">
        <w:rPr>
          <w:rFonts w:ascii="Times New Roman" w:hAnsi="Times New Roman" w:cs="Times New Roman"/>
          <w:spacing w:val="-2"/>
          <w:sz w:val="22"/>
          <w:szCs w:val="22"/>
        </w:rPr>
        <w:t xml:space="preserve"> sufficient for this assignment. </w:t>
      </w:r>
      <w:r w:rsidR="00611496">
        <w:rPr>
          <w:rFonts w:ascii="Times New Roman" w:hAnsi="Times New Roman" w:cs="Times New Roman"/>
          <w:spacing w:val="-2"/>
          <w:sz w:val="22"/>
          <w:szCs w:val="22"/>
        </w:rPr>
        <w:t>S</w:t>
      </w:r>
      <w:r w:rsidR="001E49C1" w:rsidRPr="004C7CFB">
        <w:rPr>
          <w:rFonts w:ascii="Times New Roman" w:hAnsi="Times New Roman" w:cs="Times New Roman"/>
          <w:sz w:val="22"/>
          <w:szCs w:val="22"/>
        </w:rPr>
        <w:t xml:space="preserve">tudents are required to demonstrate their ability to obtain and appropriately interpret outcome data to inform their treatment with a client over time. </w:t>
      </w:r>
    </w:p>
    <w:p w14:paraId="7D98009C" w14:textId="77777777" w:rsidR="00D14172" w:rsidRDefault="00D14172" w:rsidP="00611496">
      <w:pPr>
        <w:widowControl/>
        <w:autoSpaceDE/>
        <w:autoSpaceDN/>
        <w:adjustRightInd/>
        <w:rPr>
          <w:rFonts w:ascii="Times New Roman" w:hAnsi="Times New Roman" w:cs="Times New Roman"/>
          <w:sz w:val="22"/>
          <w:szCs w:val="22"/>
        </w:rPr>
      </w:pPr>
    </w:p>
    <w:p w14:paraId="29783EC1" w14:textId="77777777" w:rsidR="00D14172" w:rsidRPr="00D14172" w:rsidRDefault="00D14172" w:rsidP="00D14172">
      <w:pPr>
        <w:widowControl/>
        <w:autoSpaceDE/>
        <w:autoSpaceDN/>
        <w:adjustRightInd/>
        <w:rPr>
          <w:rFonts w:ascii="Times New Roman" w:hAnsi="Times New Roman" w:cs="Times New Roman"/>
          <w:sz w:val="22"/>
          <w:szCs w:val="22"/>
        </w:rPr>
      </w:pPr>
      <w:r w:rsidRPr="00D14172">
        <w:rPr>
          <w:rFonts w:ascii="Times New Roman" w:hAnsi="Times New Roman" w:cs="Times New Roman"/>
          <w:sz w:val="22"/>
          <w:szCs w:val="22"/>
        </w:rPr>
        <w:t>Students will report on three data points at designated intervals in the semester:</w:t>
      </w:r>
    </w:p>
    <w:p w14:paraId="050C3A59" w14:textId="2F7E0AE2" w:rsidR="00D14172" w:rsidRPr="00D14172" w:rsidRDefault="00D14172" w:rsidP="00D14172">
      <w:pPr>
        <w:pStyle w:val="ListParagraph"/>
        <w:widowControl/>
        <w:numPr>
          <w:ilvl w:val="0"/>
          <w:numId w:val="28"/>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Pre-Treatment</w:t>
      </w:r>
      <w:r w:rsidRPr="00D14172">
        <w:rPr>
          <w:rFonts w:ascii="Times New Roman" w:hAnsi="Times New Roman" w:cs="Times New Roman"/>
          <w:sz w:val="22"/>
          <w:szCs w:val="22"/>
        </w:rPr>
        <w:t>: Students report baseline data for the outcome measure (with appropriate rationale for why the measure was selected) and describe how the baseline score(s) will inform their work with the client.</w:t>
      </w:r>
    </w:p>
    <w:p w14:paraId="41271FB4" w14:textId="7FAFE046" w:rsidR="00D14172" w:rsidRPr="00D14172" w:rsidRDefault="00D14172" w:rsidP="00D14172">
      <w:pPr>
        <w:pStyle w:val="ListParagraph"/>
        <w:widowControl/>
        <w:numPr>
          <w:ilvl w:val="0"/>
          <w:numId w:val="28"/>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Pre- to Mid-Treatment</w:t>
      </w:r>
      <w:r w:rsidRPr="00D14172">
        <w:rPr>
          <w:rFonts w:ascii="Times New Roman" w:hAnsi="Times New Roman" w:cs="Times New Roman"/>
          <w:sz w:val="22"/>
          <w:szCs w:val="22"/>
        </w:rPr>
        <w:t>: Partway into treatment with the selected client, students conduct at least one additional assessment point for the outcome measure(s). Students will report client’s results and identify whether or not the client has made reliable improvement on the assessment(s). Students will articulate what the outcome data mean about their treatment with the client thus far and how the data will inform upcoming treatment with the client.</w:t>
      </w:r>
    </w:p>
    <w:p w14:paraId="32DD7909" w14:textId="6FCF86F6" w:rsidR="00D14172" w:rsidRPr="00D14172" w:rsidRDefault="00D14172" w:rsidP="00D14172">
      <w:pPr>
        <w:pStyle w:val="ListParagraph"/>
        <w:widowControl/>
        <w:numPr>
          <w:ilvl w:val="0"/>
          <w:numId w:val="28"/>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Post-Treatment</w:t>
      </w:r>
      <w:r w:rsidRPr="00D14172">
        <w:rPr>
          <w:rFonts w:ascii="Times New Roman" w:hAnsi="Times New Roman" w:cs="Times New Roman"/>
          <w:sz w:val="22"/>
          <w:szCs w:val="22"/>
        </w:rPr>
        <w:t xml:space="preserve"> (or late treatment if not terminated by assignment deadline): Students will report all of their outcome data (a minimum of three assessment points on one outcome measure) collected over the course of their treatment with the selected client. Students will identify whether the client made reliable improvement on the outcome measures. Students will reflect on what the outcome data mean about the effectiveness of their treatment with this client.</w:t>
      </w:r>
    </w:p>
    <w:p w14:paraId="3AF4D1FA" w14:textId="77777777" w:rsidR="00611496" w:rsidRPr="00611496" w:rsidRDefault="00611496" w:rsidP="00611496">
      <w:pPr>
        <w:widowControl/>
        <w:autoSpaceDE/>
        <w:autoSpaceDN/>
        <w:adjustRightInd/>
        <w:rPr>
          <w:rFonts w:ascii="Times New Roman" w:hAnsi="Times New Roman" w:cs="Times New Roman"/>
          <w:spacing w:val="-2"/>
          <w:sz w:val="22"/>
          <w:szCs w:val="22"/>
        </w:rPr>
      </w:pPr>
    </w:p>
    <w:p w14:paraId="5992AC15" w14:textId="5A836E00" w:rsidR="008A04D9" w:rsidRPr="00DE6A3C" w:rsidRDefault="008A04D9" w:rsidP="008A04D9">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NOTE</w:t>
      </w: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 xml:space="preserve"> </w:t>
      </w:r>
      <w:r w:rsidR="002F3BB2">
        <w:rPr>
          <w:rFonts w:ascii="Times New Roman" w:hAnsi="Times New Roman" w:cs="Times New Roman"/>
          <w:b/>
          <w:color w:val="000000"/>
          <w:sz w:val="22"/>
          <w:szCs w:val="22"/>
        </w:rPr>
        <w:t>All</w:t>
      </w:r>
      <w:r w:rsidRPr="00DE6A3C">
        <w:rPr>
          <w:rFonts w:ascii="Times New Roman" w:hAnsi="Times New Roman" w:cs="Times New Roman"/>
          <w:b/>
          <w:color w:val="000000"/>
          <w:sz w:val="22"/>
          <w:szCs w:val="22"/>
        </w:rPr>
        <w:t xml:space="preserve"> outcome assessments given to clients </w:t>
      </w:r>
      <w:r w:rsidR="002F3BB2">
        <w:rPr>
          <w:rFonts w:ascii="Times New Roman" w:hAnsi="Times New Roman" w:cs="Times New Roman"/>
          <w:b/>
          <w:color w:val="000000"/>
          <w:sz w:val="22"/>
          <w:szCs w:val="22"/>
        </w:rPr>
        <w:t xml:space="preserve">must </w:t>
      </w:r>
      <w:r w:rsidRPr="00DE6A3C">
        <w:rPr>
          <w:rFonts w:ascii="Times New Roman" w:hAnsi="Times New Roman" w:cs="Times New Roman"/>
          <w:b/>
          <w:color w:val="000000"/>
          <w:sz w:val="22"/>
          <w:szCs w:val="22"/>
        </w:rPr>
        <w:t xml:space="preserve">be </w:t>
      </w:r>
      <w:r w:rsidRPr="00DE6A3C">
        <w:rPr>
          <w:rFonts w:ascii="Times New Roman" w:hAnsi="Times New Roman" w:cs="Times New Roman"/>
          <w:b/>
          <w:color w:val="000000"/>
          <w:sz w:val="22"/>
          <w:szCs w:val="22"/>
          <w:u w:val="single"/>
        </w:rPr>
        <w:t xml:space="preserve">reviewed AND approved by a </w:t>
      </w:r>
      <w:r w:rsidR="00611496">
        <w:rPr>
          <w:rFonts w:ascii="Times New Roman" w:hAnsi="Times New Roman" w:cs="Times New Roman"/>
          <w:b/>
          <w:color w:val="000000"/>
          <w:sz w:val="22"/>
          <w:szCs w:val="22"/>
          <w:u w:val="single"/>
        </w:rPr>
        <w:t xml:space="preserve">site </w:t>
      </w:r>
      <w:r w:rsidRPr="00DE6A3C">
        <w:rPr>
          <w:rFonts w:ascii="Times New Roman" w:hAnsi="Times New Roman" w:cs="Times New Roman"/>
          <w:b/>
          <w:color w:val="000000"/>
          <w:sz w:val="22"/>
          <w:szCs w:val="22"/>
          <w:u w:val="single"/>
        </w:rPr>
        <w:t>supervisor PRIOR to use</w:t>
      </w:r>
      <w:r w:rsidRPr="00DE6A3C">
        <w:rPr>
          <w:rFonts w:ascii="Times New Roman" w:hAnsi="Times New Roman" w:cs="Times New Roman"/>
          <w:b/>
          <w:color w:val="000000"/>
          <w:sz w:val="22"/>
          <w:szCs w:val="22"/>
        </w:rPr>
        <w:t xml:space="preserve">. You should complete the </w:t>
      </w:r>
      <w:r w:rsidRPr="00DE6A3C">
        <w:rPr>
          <w:rFonts w:ascii="Times New Roman" w:hAnsi="Times New Roman" w:cs="Times New Roman"/>
          <w:b/>
          <w:i/>
          <w:color w:val="000000"/>
          <w:sz w:val="22"/>
          <w:szCs w:val="22"/>
          <w:u w:val="single"/>
        </w:rPr>
        <w:t>Outcome Measure Approval</w:t>
      </w:r>
      <w:r w:rsidRPr="00DE6A3C">
        <w:rPr>
          <w:rFonts w:ascii="Times New Roman" w:hAnsi="Times New Roman" w:cs="Times New Roman"/>
          <w:b/>
          <w:color w:val="000000"/>
          <w:sz w:val="22"/>
          <w:szCs w:val="22"/>
        </w:rPr>
        <w:t xml:space="preserve"> (see Canvas) within the first 2 weeks of the semester. </w:t>
      </w:r>
      <w:r w:rsidRPr="00DE6A3C">
        <w:rPr>
          <w:rFonts w:ascii="Times New Roman" w:hAnsi="Times New Roman" w:cs="Times New Roman"/>
          <w:color w:val="000000"/>
          <w:sz w:val="22"/>
          <w:szCs w:val="22"/>
        </w:rPr>
        <w:t>Additionally, assessments should be clinically relevant to the case (this is in line with ethical clinical conduct)</w:t>
      </w:r>
      <w:r w:rsidR="002F3BB2">
        <w:rPr>
          <w:rFonts w:ascii="Times New Roman" w:hAnsi="Times New Roman" w:cs="Times New Roman"/>
          <w:color w:val="000000"/>
          <w:sz w:val="22"/>
          <w:szCs w:val="22"/>
        </w:rPr>
        <w:t xml:space="preserve"> and fit within a CBT</w:t>
      </w:r>
      <w:r w:rsidR="00611496">
        <w:rPr>
          <w:rFonts w:ascii="Times New Roman" w:hAnsi="Times New Roman" w:cs="Times New Roman"/>
          <w:color w:val="000000"/>
          <w:sz w:val="22"/>
          <w:szCs w:val="22"/>
        </w:rPr>
        <w:t xml:space="preserve"> or EST</w:t>
      </w:r>
      <w:r w:rsidR="002F3BB2">
        <w:rPr>
          <w:rFonts w:ascii="Times New Roman" w:hAnsi="Times New Roman" w:cs="Times New Roman"/>
          <w:color w:val="000000"/>
          <w:sz w:val="22"/>
          <w:szCs w:val="22"/>
        </w:rPr>
        <w:t xml:space="preserve"> framework</w:t>
      </w:r>
      <w:r w:rsidRPr="00DE6A3C">
        <w:rPr>
          <w:rFonts w:ascii="Times New Roman" w:hAnsi="Times New Roman" w:cs="Times New Roman"/>
          <w:color w:val="000000"/>
          <w:sz w:val="22"/>
          <w:szCs w:val="22"/>
        </w:rPr>
        <w:t xml:space="preserve">. As such, you should engage in ongoing discussions with your supervisor regarding your outcome assessments and their clinical utility. Failure to do so will not be considered an acceptable excuse for the outcome assessment assignment. </w:t>
      </w:r>
    </w:p>
    <w:p w14:paraId="6AE08881" w14:textId="77777777" w:rsidR="002326AC" w:rsidRPr="00DE6A3C" w:rsidRDefault="002326AC" w:rsidP="002326AC">
      <w:pPr>
        <w:widowControl/>
        <w:autoSpaceDE/>
        <w:autoSpaceDN/>
        <w:adjustRightInd/>
        <w:rPr>
          <w:rFonts w:ascii="Times New Roman" w:hAnsi="Times New Roman" w:cs="Times New Roman"/>
          <w:spacing w:val="-2"/>
          <w:sz w:val="22"/>
          <w:szCs w:val="22"/>
        </w:rPr>
      </w:pPr>
    </w:p>
    <w:p w14:paraId="25E704F7" w14:textId="2BE5DA42" w:rsidR="008671B4" w:rsidRPr="004C7CFB"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b/>
          <w:spacing w:val="-2"/>
          <w:sz w:val="22"/>
          <w:szCs w:val="22"/>
          <w:u w:val="single"/>
        </w:rPr>
        <w:t>Documentation</w:t>
      </w:r>
      <w:r w:rsidR="00EF368B" w:rsidRPr="004C7CFB">
        <w:rPr>
          <w:rFonts w:ascii="Times New Roman" w:hAnsi="Times New Roman" w:cs="Times New Roman"/>
          <w:b/>
          <w:spacing w:val="-2"/>
          <w:sz w:val="22"/>
          <w:szCs w:val="22"/>
          <w:u w:val="single"/>
        </w:rPr>
        <w:t xml:space="preserve"> and Practicum Site Evaluation</w:t>
      </w:r>
      <w:r w:rsidRPr="004C7CFB">
        <w:rPr>
          <w:rFonts w:ascii="Times New Roman" w:hAnsi="Times New Roman" w:cs="Times New Roman"/>
          <w:spacing w:val="-2"/>
          <w:sz w:val="22"/>
          <w:szCs w:val="22"/>
        </w:rPr>
        <w:t xml:space="preserve">: </w:t>
      </w:r>
      <w:r w:rsidR="00EF368B" w:rsidRPr="004C7CFB">
        <w:rPr>
          <w:rFonts w:ascii="Times New Roman" w:hAnsi="Times New Roman" w:cs="Times New Roman"/>
          <w:spacing w:val="-2"/>
          <w:sz w:val="22"/>
          <w:szCs w:val="22"/>
        </w:rPr>
        <w:t>You are required to submit to your site supervisor, the training director, and to your</w:t>
      </w:r>
      <w:r w:rsidR="008671B4" w:rsidRPr="004C7CFB">
        <w:rPr>
          <w:rFonts w:ascii="Times New Roman" w:hAnsi="Times New Roman" w:cs="Times New Roman"/>
          <w:spacing w:val="-2"/>
          <w:sz w:val="22"/>
          <w:szCs w:val="22"/>
        </w:rPr>
        <w:t xml:space="preserve"> instructor of practicum (</w:t>
      </w:r>
      <w:r w:rsidR="002F3BB2" w:rsidRPr="004C7CFB">
        <w:rPr>
          <w:rFonts w:ascii="Times New Roman" w:hAnsi="Times New Roman" w:cs="Times New Roman"/>
          <w:spacing w:val="-2"/>
          <w:sz w:val="22"/>
          <w:szCs w:val="22"/>
        </w:rPr>
        <w:t>8</w:t>
      </w:r>
      <w:r w:rsidR="008671B4" w:rsidRPr="004C7CFB">
        <w:rPr>
          <w:rFonts w:ascii="Times New Roman" w:hAnsi="Times New Roman" w:cs="Times New Roman"/>
          <w:spacing w:val="-2"/>
          <w:sz w:val="22"/>
          <w:szCs w:val="22"/>
        </w:rPr>
        <w:t>910):</w:t>
      </w:r>
    </w:p>
    <w:p w14:paraId="2AB64AD4" w14:textId="0FB05F82"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lastRenderedPageBreak/>
        <w:t xml:space="preserve">a complete list of </w:t>
      </w:r>
      <w:r w:rsidRPr="00E13B23">
        <w:rPr>
          <w:rFonts w:ascii="Times New Roman" w:hAnsi="Times New Roman" w:cs="Times New Roman"/>
          <w:i/>
          <w:iCs/>
          <w:spacing w:val="-2"/>
          <w:sz w:val="22"/>
          <w:szCs w:val="22"/>
        </w:rPr>
        <w:t>practicum hours</w:t>
      </w:r>
      <w:r w:rsidRPr="004C7CFB">
        <w:rPr>
          <w:rFonts w:ascii="Times New Roman" w:hAnsi="Times New Roman" w:cs="Times New Roman"/>
          <w:spacing w:val="-2"/>
          <w:sz w:val="22"/>
          <w:szCs w:val="22"/>
        </w:rPr>
        <w:t xml:space="preserve"> and clients seen using the program approved reporting form (</w:t>
      </w:r>
      <w:r w:rsidR="004C7CFB" w:rsidRPr="004C7CFB">
        <w:rPr>
          <w:rFonts w:ascii="Times New Roman" w:hAnsi="Times New Roman" w:cs="Times New Roman"/>
          <w:spacing w:val="-2"/>
          <w:sz w:val="22"/>
          <w:szCs w:val="22"/>
        </w:rPr>
        <w:t>e.g., Tevera</w:t>
      </w:r>
      <w:r w:rsidRPr="004C7CFB">
        <w:rPr>
          <w:rFonts w:ascii="Times New Roman" w:hAnsi="Times New Roman" w:cs="Times New Roman"/>
          <w:spacing w:val="-2"/>
          <w:sz w:val="22"/>
          <w:szCs w:val="22"/>
        </w:rPr>
        <w:t xml:space="preserve">). </w:t>
      </w:r>
    </w:p>
    <w:p w14:paraId="2E616B5A" w14:textId="6361E863"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you are required to submit an </w:t>
      </w:r>
      <w:r w:rsidRPr="00E13B23">
        <w:rPr>
          <w:rFonts w:ascii="Times New Roman" w:hAnsi="Times New Roman" w:cs="Times New Roman"/>
          <w:i/>
          <w:iCs/>
          <w:spacing w:val="-2"/>
          <w:sz w:val="22"/>
          <w:szCs w:val="22"/>
        </w:rPr>
        <w:t>evaluation</w:t>
      </w:r>
      <w:r w:rsidRPr="004C7CFB">
        <w:rPr>
          <w:rFonts w:ascii="Times New Roman" w:hAnsi="Times New Roman" w:cs="Times New Roman"/>
          <w:spacing w:val="-2"/>
          <w:sz w:val="22"/>
          <w:szCs w:val="22"/>
        </w:rPr>
        <w:t xml:space="preserve"> using the program approved practicum evaluation form at the end of the term</w:t>
      </w:r>
      <w:r w:rsidR="004C7CFB" w:rsidRPr="004C7CFB">
        <w:rPr>
          <w:rFonts w:ascii="Times New Roman" w:hAnsi="Times New Roman" w:cs="Times New Roman"/>
          <w:spacing w:val="-2"/>
          <w:sz w:val="22"/>
          <w:szCs w:val="22"/>
        </w:rPr>
        <w:t xml:space="preserve"> using the online system (or other means approved by instructor)</w:t>
      </w:r>
      <w:r w:rsidRPr="004C7CFB">
        <w:rPr>
          <w:rFonts w:ascii="Times New Roman" w:hAnsi="Times New Roman" w:cs="Times New Roman"/>
          <w:spacing w:val="-2"/>
          <w:sz w:val="22"/>
          <w:szCs w:val="22"/>
        </w:rPr>
        <w:t xml:space="preserve">. </w:t>
      </w:r>
    </w:p>
    <w:p w14:paraId="6A602858" w14:textId="77ACF56B" w:rsidR="004F1F93" w:rsidRPr="0095706F" w:rsidRDefault="00EF368B" w:rsidP="008671B4">
      <w:pPr>
        <w:tabs>
          <w:tab w:val="left" w:pos="-720"/>
        </w:tabs>
        <w:suppressAutoHyphens/>
        <w:spacing w:line="240" w:lineRule="atLeast"/>
        <w:ind w:left="360"/>
        <w:jc w:val="both"/>
        <w:rPr>
          <w:rFonts w:ascii="Times New Roman" w:hAnsi="Times New Roman" w:cs="Times New Roman"/>
          <w:spacing w:val="-2"/>
          <w:sz w:val="22"/>
          <w:szCs w:val="22"/>
          <w:u w:val="single"/>
        </w:rPr>
      </w:pPr>
      <w:r w:rsidRPr="00E13B23">
        <w:rPr>
          <w:rFonts w:ascii="Times New Roman" w:hAnsi="Times New Roman" w:cs="Times New Roman"/>
          <w:b/>
          <w:bCs/>
          <w:spacing w:val="-2"/>
          <w:sz w:val="22"/>
          <w:szCs w:val="22"/>
        </w:rPr>
        <w:t>It is your responsibility to provide your site supervisor the form enough in advance that it can be completed by the end of the term.</w:t>
      </w:r>
      <w:r w:rsidRPr="004C7CFB">
        <w:rPr>
          <w:rFonts w:ascii="Times New Roman" w:hAnsi="Times New Roman" w:cs="Times New Roman"/>
          <w:spacing w:val="-2"/>
          <w:sz w:val="22"/>
          <w:szCs w:val="22"/>
        </w:rPr>
        <w:t xml:space="preserve">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4C7CFB">
        <w:rPr>
          <w:rFonts w:ascii="Times New Roman" w:hAnsi="Times New Roman" w:cs="Times New Roman"/>
          <w:b/>
          <w:spacing w:val="-2"/>
          <w:sz w:val="22"/>
          <w:szCs w:val="22"/>
        </w:rPr>
        <w:t>ALL record</w:t>
      </w:r>
      <w:r w:rsidR="00E13B23">
        <w:rPr>
          <w:rFonts w:ascii="Times New Roman" w:hAnsi="Times New Roman" w:cs="Times New Roman"/>
          <w:b/>
          <w:spacing w:val="-2"/>
          <w:sz w:val="22"/>
          <w:szCs w:val="22"/>
        </w:rPr>
        <w:t>s</w:t>
      </w:r>
      <w:r w:rsidRPr="004C7CFB">
        <w:rPr>
          <w:rFonts w:ascii="Times New Roman" w:hAnsi="Times New Roman" w:cs="Times New Roman"/>
          <w:b/>
          <w:spacing w:val="-2"/>
          <w:sz w:val="22"/>
          <w:szCs w:val="22"/>
        </w:rPr>
        <w:t xml:space="preserve"> of hours and evaluations will be </w:t>
      </w:r>
      <w:r w:rsidRPr="0095706F">
        <w:rPr>
          <w:rFonts w:ascii="Times New Roman" w:hAnsi="Times New Roman" w:cs="Times New Roman"/>
          <w:b/>
          <w:spacing w:val="-2"/>
          <w:sz w:val="22"/>
          <w:szCs w:val="22"/>
          <w:u w:val="single"/>
        </w:rPr>
        <w:t xml:space="preserve">submitted on </w:t>
      </w:r>
      <w:r w:rsidR="00F048C9" w:rsidRPr="0095706F">
        <w:rPr>
          <w:rFonts w:ascii="Times New Roman" w:hAnsi="Times New Roman" w:cs="Times New Roman"/>
          <w:b/>
          <w:spacing w:val="-2"/>
          <w:sz w:val="22"/>
          <w:szCs w:val="22"/>
          <w:u w:val="single"/>
        </w:rPr>
        <w:t>Canvas</w:t>
      </w:r>
      <w:r w:rsidR="002F3BB2" w:rsidRPr="0095706F">
        <w:rPr>
          <w:rFonts w:ascii="Times New Roman" w:hAnsi="Times New Roman" w:cs="Times New Roman"/>
          <w:b/>
          <w:spacing w:val="-2"/>
          <w:sz w:val="22"/>
          <w:szCs w:val="22"/>
          <w:u w:val="single"/>
        </w:rPr>
        <w:t xml:space="preserve"> or Tevera</w:t>
      </w:r>
      <w:r w:rsidRPr="0095706F">
        <w:rPr>
          <w:rFonts w:ascii="Times New Roman" w:hAnsi="Times New Roman" w:cs="Times New Roman"/>
          <w:b/>
          <w:spacing w:val="-2"/>
          <w:sz w:val="22"/>
          <w:szCs w:val="22"/>
          <w:u w:val="single"/>
        </w:rPr>
        <w:t xml:space="preserve"> on the due date outlined in the course schedule.</w:t>
      </w:r>
      <w:r w:rsidR="00F048C9" w:rsidRPr="0095706F">
        <w:rPr>
          <w:rFonts w:ascii="Times New Roman" w:hAnsi="Times New Roman" w:cs="Times New Roman"/>
          <w:spacing w:val="-2"/>
          <w:sz w:val="22"/>
          <w:szCs w:val="22"/>
          <w:u w:val="single"/>
        </w:rPr>
        <w:t xml:space="preserve"> </w:t>
      </w:r>
    </w:p>
    <w:p w14:paraId="482B804E" w14:textId="77777777" w:rsidR="0095706F" w:rsidRPr="004C7CFB" w:rsidRDefault="0095706F" w:rsidP="008671B4">
      <w:pPr>
        <w:tabs>
          <w:tab w:val="left" w:pos="-720"/>
        </w:tabs>
        <w:suppressAutoHyphens/>
        <w:spacing w:line="240" w:lineRule="atLeast"/>
        <w:ind w:left="360"/>
        <w:jc w:val="both"/>
        <w:rPr>
          <w:rFonts w:ascii="Times New Roman" w:hAnsi="Times New Roman" w:cs="Times New Roman"/>
          <w:spacing w:val="-2"/>
          <w:sz w:val="22"/>
          <w:szCs w:val="22"/>
        </w:rPr>
      </w:pPr>
    </w:p>
    <w:p w14:paraId="14A72547" w14:textId="78A7F049" w:rsidR="0095706F" w:rsidRDefault="0095706F" w:rsidP="0095706F">
      <w:pPr>
        <w:pStyle w:val="Default"/>
        <w:rPr>
          <w:rFonts w:ascii="Times New Roman" w:hAnsi="Times New Roman" w:cs="Times New Roman"/>
          <w:color w:val="212121"/>
          <w:sz w:val="22"/>
          <w:szCs w:val="22"/>
        </w:rPr>
      </w:pPr>
      <w:r w:rsidRPr="0095706F">
        <w:rPr>
          <w:rFonts w:ascii="Times New Roman" w:hAnsi="Times New Roman" w:cs="Times New Roman"/>
          <w:b/>
          <w:bCs/>
          <w:color w:val="auto"/>
          <w:sz w:val="22"/>
          <w:szCs w:val="22"/>
          <w:u w:val="single"/>
        </w:rPr>
        <w:t>COUN 8910 (Advanced Practicum I) Evaluation</w:t>
      </w:r>
      <w:r>
        <w:rPr>
          <w:rFonts w:ascii="Times New Roman" w:hAnsi="Times New Roman" w:cs="Times New Roman"/>
          <w:b/>
          <w:bCs/>
          <w:color w:val="auto"/>
          <w:sz w:val="22"/>
          <w:szCs w:val="22"/>
          <w:u w:val="single"/>
        </w:rPr>
        <w:t>:</w:t>
      </w:r>
      <w:r w:rsidRPr="0095706F">
        <w:rPr>
          <w:rFonts w:ascii="Times New Roman" w:hAnsi="Times New Roman" w:cs="Times New Roman"/>
          <w:color w:val="auto"/>
          <w:sz w:val="22"/>
          <w:szCs w:val="22"/>
        </w:rPr>
        <w:t xml:space="preserve"> </w:t>
      </w:r>
      <w:r w:rsidRPr="0095706F">
        <w:rPr>
          <w:rFonts w:ascii="Times New Roman" w:hAnsi="Times New Roman" w:cs="Times New Roman"/>
          <w:color w:val="212121"/>
          <w:sz w:val="22"/>
          <w:szCs w:val="22"/>
        </w:rPr>
        <w:t xml:space="preserve">To receive a grade of “Satisfactory” in the first semester of COUN 8910, the student must receive ratings from the on-site supervisor that have the following characteristics: </w:t>
      </w:r>
    </w:p>
    <w:p w14:paraId="5DBA249E" w14:textId="77777777" w:rsidR="0095706F" w:rsidRPr="0095706F" w:rsidRDefault="0095706F" w:rsidP="0095706F">
      <w:pPr>
        <w:pStyle w:val="Default"/>
        <w:rPr>
          <w:rFonts w:ascii="Times New Roman" w:hAnsi="Times New Roman" w:cs="Times New Roman"/>
          <w:color w:val="212121"/>
          <w:sz w:val="22"/>
          <w:szCs w:val="22"/>
        </w:rPr>
      </w:pPr>
    </w:p>
    <w:p w14:paraId="6B4DCC8A" w14:textId="39BFC453"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No item may be rated as 1, “Unacceptable” or 2, “Substantially Below Beginning Practicum Student Skill Level”. </w:t>
      </w:r>
    </w:p>
    <w:p w14:paraId="19683EC2" w14:textId="3E884530"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No more than two items completed by the supervisor can be rated 3, “Below Beginning Practicum Student Skill Level”.</w:t>
      </w:r>
    </w:p>
    <w:p w14:paraId="4F3C4728" w14:textId="0CD317B6"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At least half of the items completed by the supervisor (excluding “Cannot Judge”) must be rated “Consistent with Some Prior Clinical Experience” or better. </w:t>
      </w:r>
    </w:p>
    <w:p w14:paraId="5682A997" w14:textId="1941495B" w:rsid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The student cannot be rated as having violated ethical principles for psychologists. </w:t>
      </w:r>
    </w:p>
    <w:p w14:paraId="7A4C9054" w14:textId="77777777" w:rsidR="0095706F" w:rsidRPr="0095706F" w:rsidRDefault="0095706F" w:rsidP="0095706F">
      <w:pPr>
        <w:pStyle w:val="Default"/>
        <w:rPr>
          <w:rFonts w:ascii="Times New Roman" w:hAnsi="Times New Roman" w:cs="Times New Roman"/>
          <w:color w:val="212121"/>
          <w:sz w:val="22"/>
          <w:szCs w:val="22"/>
        </w:rPr>
      </w:pPr>
    </w:p>
    <w:p w14:paraId="05F8B135" w14:textId="4D3E39FA" w:rsidR="00F207C7" w:rsidRDefault="0095706F" w:rsidP="0095706F">
      <w:pPr>
        <w:widowControl/>
        <w:outlineLvl w:val="0"/>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In addition, a grade of “Satisfactory” requires that the on-site supervisor who completed the evaluation be a licensed psychologist in the jurisdiction in which the student engaged in the clinical work and that the on-site supervisor who completed the evaluation indicate that their evaluation is based at least in part on direct observation of the student’s work. If the on-site supervisor does not verify that they are a licensed psychologist and that their supervision of the student involved direct observation, the practicum instructor or other designated licensed psychologist (such as the </w:t>
      </w:r>
      <w:r w:rsidRPr="0095706F">
        <w:rPr>
          <w:rFonts w:ascii="Times New Roman" w:hAnsi="Times New Roman" w:cs="Times New Roman"/>
          <w:sz w:val="22"/>
          <w:szCs w:val="22"/>
        </w:rPr>
        <w:t>Director of Practicum Training</w:t>
      </w:r>
      <w:r w:rsidRPr="0095706F">
        <w:rPr>
          <w:rFonts w:ascii="Times New Roman" w:hAnsi="Times New Roman" w:cs="Times New Roman"/>
          <w:color w:val="212121"/>
          <w:sz w:val="22"/>
          <w:szCs w:val="22"/>
        </w:rPr>
        <w:t>) must also complete a Practicum Evaluation based in part on direct observation. This Evaluation must also meet the requirements above.</w:t>
      </w:r>
    </w:p>
    <w:p w14:paraId="6743195D" w14:textId="1430F40F" w:rsidR="00F21A73" w:rsidRPr="00F21A73" w:rsidRDefault="00F21A73" w:rsidP="0095706F">
      <w:pPr>
        <w:widowControl/>
        <w:outlineLvl w:val="0"/>
        <w:rPr>
          <w:rFonts w:ascii="Times New Roman" w:hAnsi="Times New Roman" w:cs="Times New Roman"/>
          <w:color w:val="212121"/>
          <w:sz w:val="22"/>
          <w:szCs w:val="22"/>
        </w:rPr>
      </w:pPr>
    </w:p>
    <w:p w14:paraId="350F8CD0" w14:textId="2F9A4944" w:rsidR="00F21A73" w:rsidRPr="00F21A73" w:rsidRDefault="00F21A73" w:rsidP="0095706F">
      <w:pPr>
        <w:widowControl/>
        <w:outlineLvl w:val="0"/>
        <w:rPr>
          <w:rFonts w:ascii="Times New Roman" w:hAnsi="Times New Roman" w:cs="Times New Roman"/>
          <w:color w:val="C00000"/>
          <w:sz w:val="22"/>
          <w:szCs w:val="22"/>
          <w:u w:val="single"/>
        </w:rPr>
      </w:pPr>
      <w:r>
        <w:rPr>
          <w:rFonts w:ascii="Times New Roman" w:hAnsi="Times New Roman" w:cs="Times New Roman"/>
          <w:b/>
          <w:i/>
          <w:iCs/>
          <w:sz w:val="22"/>
          <w:szCs w:val="22"/>
        </w:rPr>
        <w:t>CBT Over Time</w:t>
      </w:r>
      <w:r w:rsidRPr="00F21A73">
        <w:rPr>
          <w:rFonts w:ascii="Times New Roman" w:hAnsi="Times New Roman" w:cs="Times New Roman"/>
          <w:b/>
          <w:i/>
          <w:sz w:val="22"/>
          <w:szCs w:val="22"/>
        </w:rPr>
        <w:t xml:space="preserve"> Reflection</w:t>
      </w:r>
      <w:r w:rsidRPr="00F21A73">
        <w:rPr>
          <w:rFonts w:ascii="Times New Roman" w:hAnsi="Times New Roman" w:cs="Times New Roman"/>
          <w:i/>
          <w:sz w:val="22"/>
          <w:szCs w:val="22"/>
        </w:rPr>
        <w:t xml:space="preserve"> (</w:t>
      </w:r>
      <w:r w:rsidR="00E13B23">
        <w:rPr>
          <w:rFonts w:ascii="Times New Roman" w:hAnsi="Times New Roman" w:cs="Times New Roman"/>
          <w:i/>
          <w:sz w:val="22"/>
          <w:szCs w:val="22"/>
        </w:rPr>
        <w:t>6</w:t>
      </w:r>
      <w:r w:rsidRPr="00F21A73">
        <w:rPr>
          <w:rFonts w:ascii="Times New Roman" w:hAnsi="Times New Roman" w:cs="Times New Roman"/>
          <w:i/>
          <w:sz w:val="22"/>
          <w:szCs w:val="22"/>
        </w:rPr>
        <w:t xml:space="preserve"> x 5 points each = </w:t>
      </w:r>
      <w:r w:rsidR="00E13B23">
        <w:rPr>
          <w:rFonts w:ascii="Times New Roman" w:hAnsi="Times New Roman" w:cs="Times New Roman"/>
          <w:i/>
          <w:sz w:val="22"/>
          <w:szCs w:val="22"/>
        </w:rPr>
        <w:t>3</w:t>
      </w:r>
      <w:r w:rsidRPr="00F21A73">
        <w:rPr>
          <w:rFonts w:ascii="Times New Roman" w:hAnsi="Times New Roman" w:cs="Times New Roman"/>
          <w:i/>
          <w:sz w:val="22"/>
          <w:szCs w:val="22"/>
        </w:rPr>
        <w:t xml:space="preserve">0 points total): </w:t>
      </w:r>
      <w:r w:rsidRPr="00F21A73">
        <w:rPr>
          <w:rFonts w:ascii="Times New Roman" w:hAnsi="Times New Roman" w:cs="Times New Roman"/>
          <w:sz w:val="22"/>
          <w:szCs w:val="22"/>
        </w:rPr>
        <w:t xml:space="preserve">As part of this class, we will be watching videos on </w:t>
      </w:r>
      <w:r>
        <w:rPr>
          <w:rFonts w:ascii="Times New Roman" w:hAnsi="Times New Roman" w:cs="Times New Roman"/>
          <w:sz w:val="22"/>
          <w:szCs w:val="22"/>
        </w:rPr>
        <w:t>Cognitive Therapy Over Time</w:t>
      </w:r>
      <w:r w:rsidRPr="00F21A73">
        <w:rPr>
          <w:rFonts w:ascii="Times New Roman" w:hAnsi="Times New Roman" w:cs="Times New Roman"/>
          <w:sz w:val="22"/>
          <w:szCs w:val="22"/>
        </w:rPr>
        <w:t>. You can see the Course Schedule for the class periods in which we will be watching each session. Videos or links to videos will be posted in Canvas. To stimulate reflection on the connections between this video and the class readings, students will write a brief (about 1/2 page single spaced each) reflection</w:t>
      </w:r>
      <w:r>
        <w:rPr>
          <w:rFonts w:ascii="Times New Roman" w:hAnsi="Times New Roman" w:cs="Times New Roman"/>
          <w:sz w:val="22"/>
          <w:szCs w:val="22"/>
        </w:rPr>
        <w:t xml:space="preserve"> after each CBT Over Time Session</w:t>
      </w:r>
      <w:r w:rsidRPr="00F21A73">
        <w:rPr>
          <w:rFonts w:ascii="Times New Roman" w:hAnsi="Times New Roman" w:cs="Times New Roman"/>
          <w:sz w:val="22"/>
          <w:szCs w:val="22"/>
        </w:rPr>
        <w:t xml:space="preserve">. That is, one reflection for each video shown or referred to in class. The reflections are due on Canvas </w:t>
      </w:r>
      <w:r w:rsidRPr="00F21A73">
        <w:rPr>
          <w:rFonts w:ascii="Times New Roman" w:hAnsi="Times New Roman" w:cs="Times New Roman"/>
          <w:b/>
          <w:bCs/>
          <w:sz w:val="22"/>
          <w:szCs w:val="22"/>
        </w:rPr>
        <w:t>before midnight on the Friday after each video is shown in class</w:t>
      </w:r>
      <w:r w:rsidRPr="00F21A73">
        <w:rPr>
          <w:rFonts w:ascii="Times New Roman" w:hAnsi="Times New Roman" w:cs="Times New Roman"/>
          <w:sz w:val="22"/>
          <w:szCs w:val="22"/>
        </w:rPr>
        <w:t xml:space="preserve">. Each submission should include your reflections on the session shown in the class period </w:t>
      </w:r>
      <w:r w:rsidRPr="00F21A73">
        <w:rPr>
          <w:rFonts w:ascii="Times New Roman" w:hAnsi="Times New Roman" w:cs="Times New Roman"/>
          <w:sz w:val="22"/>
          <w:szCs w:val="22"/>
          <w:u w:val="single"/>
        </w:rPr>
        <w:t>and</w:t>
      </w:r>
      <w:r w:rsidRPr="00F21A73">
        <w:rPr>
          <w:rFonts w:ascii="Times New Roman" w:hAnsi="Times New Roman" w:cs="Times New Roman"/>
          <w:sz w:val="22"/>
          <w:szCs w:val="22"/>
        </w:rPr>
        <w:t xml:space="preserve"> the readings, as well as the connections/points of contrast you see between the video session and the readings in class overall. You may include your personal reaction based on past experience and knowledge about counseling.</w:t>
      </w:r>
    </w:p>
    <w:p w14:paraId="7EC93593" w14:textId="77777777" w:rsidR="0095706F" w:rsidRDefault="0095706F" w:rsidP="00901F91">
      <w:pPr>
        <w:widowControl/>
        <w:outlineLvl w:val="0"/>
        <w:rPr>
          <w:rFonts w:ascii="Times New Roman" w:hAnsi="Times New Roman" w:cs="Times New Roman"/>
          <w:b/>
          <w:sz w:val="22"/>
          <w:szCs w:val="22"/>
          <w:u w:val="single"/>
        </w:rPr>
      </w:pPr>
    </w:p>
    <w:p w14:paraId="30B2EDAF" w14:textId="3CCF7BB2" w:rsidR="00901F91" w:rsidRPr="004C7CFB" w:rsidRDefault="00804643" w:rsidP="00901F91">
      <w:pPr>
        <w:widowControl/>
        <w:outlineLvl w:val="0"/>
        <w:rPr>
          <w:rFonts w:ascii="Times New Roman" w:hAnsi="Times New Roman" w:cs="Times New Roman"/>
          <w:sz w:val="22"/>
          <w:szCs w:val="22"/>
        </w:rPr>
      </w:pPr>
      <w:r w:rsidRPr="004C7CFB">
        <w:rPr>
          <w:rFonts w:ascii="Times New Roman" w:hAnsi="Times New Roman" w:cs="Times New Roman"/>
          <w:b/>
          <w:sz w:val="22"/>
          <w:szCs w:val="22"/>
          <w:u w:val="single"/>
        </w:rPr>
        <w:t xml:space="preserve">Overall Course </w:t>
      </w:r>
      <w:r w:rsidR="00901F91" w:rsidRPr="004C7CFB">
        <w:rPr>
          <w:rFonts w:ascii="Times New Roman" w:hAnsi="Times New Roman" w:cs="Times New Roman"/>
          <w:b/>
          <w:sz w:val="22"/>
          <w:szCs w:val="22"/>
          <w:u w:val="single"/>
        </w:rPr>
        <w:t>Evalu</w:t>
      </w:r>
      <w:r w:rsidR="00953CFC" w:rsidRPr="004C7CFB">
        <w:rPr>
          <w:rFonts w:ascii="Times New Roman" w:hAnsi="Times New Roman" w:cs="Times New Roman"/>
          <w:b/>
          <w:sz w:val="22"/>
          <w:szCs w:val="22"/>
          <w:u w:val="single"/>
        </w:rPr>
        <w:t>ation</w:t>
      </w:r>
      <w:r w:rsidR="009051EF" w:rsidRPr="004C7CFB">
        <w:rPr>
          <w:rFonts w:ascii="Times New Roman" w:hAnsi="Times New Roman" w:cs="Times New Roman"/>
          <w:sz w:val="22"/>
          <w:szCs w:val="22"/>
          <w:u w:val="single"/>
        </w:rPr>
        <w:t>:</w:t>
      </w:r>
    </w:p>
    <w:p w14:paraId="5B552B96" w14:textId="5197D52A" w:rsidR="00EF368B" w:rsidRPr="004C7CFB"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145EB4">
        <w:rPr>
          <w:rFonts w:ascii="Times New Roman" w:hAnsi="Times New Roman" w:cs="Times New Roman"/>
          <w:i/>
          <w:iCs/>
          <w:spacing w:val="-2"/>
          <w:sz w:val="22"/>
          <w:szCs w:val="22"/>
        </w:rPr>
        <w:t>This course uses satisfactory/unsatisfactory grading</w:t>
      </w:r>
      <w:r w:rsidRPr="004C7CFB">
        <w:rPr>
          <w:rFonts w:ascii="Times New Roman" w:hAnsi="Times New Roman" w:cs="Times New Roman"/>
          <w:spacing w:val="-2"/>
          <w:sz w:val="22"/>
          <w:szCs w:val="22"/>
        </w:rPr>
        <w:t>.  Your evaluation will depend on your performance as a therapist</w:t>
      </w:r>
      <w:r w:rsidR="002F3BB2" w:rsidRPr="004C7CFB">
        <w:rPr>
          <w:rFonts w:ascii="Times New Roman" w:hAnsi="Times New Roman" w:cs="Times New Roman"/>
          <w:spacing w:val="-2"/>
          <w:sz w:val="22"/>
          <w:szCs w:val="22"/>
        </w:rPr>
        <w:t>/counselor</w:t>
      </w:r>
      <w:r w:rsidRPr="004C7CFB">
        <w:rPr>
          <w:rFonts w:ascii="Times New Roman" w:hAnsi="Times New Roman" w:cs="Times New Roman"/>
          <w:spacing w:val="-2"/>
          <w:sz w:val="22"/>
          <w:szCs w:val="22"/>
        </w:rPr>
        <w:t xml:space="preserve">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4C7CFB">
        <w:rPr>
          <w:rFonts w:ascii="Times New Roman" w:hAnsi="Times New Roman" w:cs="Times New Roman"/>
          <w:spacing w:val="-2"/>
          <w:sz w:val="22"/>
          <w:szCs w:val="22"/>
        </w:rPr>
        <w:t>etc.</w:t>
      </w:r>
      <w:r w:rsidRPr="004C7CFB">
        <w:rPr>
          <w:rFonts w:ascii="Times New Roman" w:hAnsi="Times New Roman" w:cs="Times New Roman"/>
          <w:spacing w:val="-2"/>
          <w:sz w:val="22"/>
          <w:szCs w:val="22"/>
        </w:rPr>
        <w:t xml:space="preserve">). A key ingredient in your evaluation will be the evaluation form completed by your on-site supervisor near the </w:t>
      </w:r>
      <w:r w:rsidRPr="004C7CFB">
        <w:rPr>
          <w:rFonts w:ascii="Times New Roman" w:hAnsi="Times New Roman" w:cs="Times New Roman"/>
          <w:spacing w:val="-2"/>
          <w:sz w:val="22"/>
          <w:szCs w:val="22"/>
        </w:rPr>
        <w:lastRenderedPageBreak/>
        <w:t>end of the semester.</w:t>
      </w:r>
    </w:p>
    <w:p w14:paraId="6D76119A"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658E214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Pr="00145EB4">
        <w:rPr>
          <w:rFonts w:ascii="Times New Roman" w:hAnsi="Times New Roman" w:cs="Times New Roman"/>
          <w:b/>
          <w:bCs/>
          <w:spacing w:val="-2"/>
          <w:sz w:val="22"/>
          <w:szCs w:val="22"/>
        </w:rPr>
        <w:t>satisfactory</w:t>
      </w:r>
      <w:r w:rsidRPr="004C7CFB">
        <w:rPr>
          <w:rFonts w:ascii="Times New Roman" w:hAnsi="Times New Roman" w:cs="Times New Roman"/>
          <w:spacing w:val="-2"/>
          <w:sz w:val="22"/>
          <w:szCs w:val="22"/>
        </w:rPr>
        <w:t xml:space="preserve"> in the course requires </w:t>
      </w:r>
      <w:r w:rsidR="00286339" w:rsidRPr="004C7CFB">
        <w:rPr>
          <w:rFonts w:ascii="Times New Roman" w:hAnsi="Times New Roman" w:cs="Times New Roman"/>
          <w:spacing w:val="-2"/>
          <w:sz w:val="22"/>
          <w:szCs w:val="22"/>
        </w:rPr>
        <w:t>all</w:t>
      </w:r>
      <w:r w:rsidRPr="004C7CFB">
        <w:rPr>
          <w:rFonts w:ascii="Times New Roman" w:hAnsi="Times New Roman" w:cs="Times New Roman"/>
          <w:spacing w:val="-2"/>
          <w:sz w:val="22"/>
          <w:szCs w:val="22"/>
        </w:rPr>
        <w:t xml:space="preserve"> the following (no one thing can offset another requirement):</w:t>
      </w:r>
    </w:p>
    <w:p w14:paraId="18A07798" w14:textId="07B470A6"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No more than 1 unexcused absence </w:t>
      </w:r>
      <w:r w:rsidR="002F3BB2" w:rsidRPr="004C7CFB">
        <w:rPr>
          <w:rFonts w:ascii="Times New Roman" w:hAnsi="Times New Roman" w:cs="Times New Roman"/>
          <w:spacing w:val="-2"/>
          <w:sz w:val="22"/>
          <w:szCs w:val="22"/>
        </w:rPr>
        <w:t>(see below for details about attendance and COVID-19)</w:t>
      </w:r>
    </w:p>
    <w:p w14:paraId="5F18B5EB" w14:textId="580B8C2A" w:rsidR="00EF368B" w:rsidRPr="004C7CFB" w:rsidRDefault="00DE6A3C"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The following grades</w:t>
      </w:r>
      <w:r w:rsidR="00816155" w:rsidRPr="004C7CFB">
        <w:rPr>
          <w:rFonts w:ascii="Times New Roman" w:hAnsi="Times New Roman" w:cs="Times New Roman"/>
          <w:spacing w:val="-2"/>
          <w:sz w:val="22"/>
          <w:szCs w:val="22"/>
        </w:rPr>
        <w:t xml:space="preserve"> on </w:t>
      </w:r>
      <w:r w:rsidR="008A04D9" w:rsidRPr="004C7CFB">
        <w:rPr>
          <w:rFonts w:ascii="Times New Roman" w:hAnsi="Times New Roman" w:cs="Times New Roman"/>
          <w:spacing w:val="-2"/>
          <w:sz w:val="22"/>
          <w:szCs w:val="22"/>
        </w:rPr>
        <w:t>all course requirements, including</w:t>
      </w:r>
      <w:r w:rsidR="004C7CFB" w:rsidRPr="004C7CFB">
        <w:rPr>
          <w:rFonts w:ascii="Times New Roman" w:hAnsi="Times New Roman" w:cs="Times New Roman"/>
          <w:spacing w:val="-2"/>
          <w:sz w:val="22"/>
          <w:szCs w:val="22"/>
        </w:rPr>
        <w:t xml:space="preserve"> minimum of:</w:t>
      </w:r>
    </w:p>
    <w:p w14:paraId="5207DEF2" w14:textId="4E0D09A3" w:rsidR="00EF368B" w:rsidRPr="004C7CFB" w:rsidRDefault="00F83091"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w:t>
      </w:r>
      <w:r w:rsidR="00EF368B" w:rsidRPr="004C7CFB">
        <w:rPr>
          <w:rFonts w:ascii="Times New Roman" w:hAnsi="Times New Roman" w:cs="Times New Roman"/>
          <w:spacing w:val="-2"/>
          <w:sz w:val="22"/>
          <w:szCs w:val="22"/>
        </w:rPr>
        <w:t xml:space="preserve">% </w:t>
      </w:r>
      <w:r w:rsidR="004C7CFB" w:rsidRPr="004C7CFB">
        <w:rPr>
          <w:rFonts w:ascii="Times New Roman" w:hAnsi="Times New Roman" w:cs="Times New Roman"/>
          <w:spacing w:val="-2"/>
          <w:sz w:val="22"/>
          <w:szCs w:val="22"/>
        </w:rPr>
        <w:t>article/chapter presentation teams</w:t>
      </w:r>
    </w:p>
    <w:p w14:paraId="1300DD4F" w14:textId="3CBD3905" w:rsidR="004F255C" w:rsidRPr="004C7CFB" w:rsidRDefault="004F255C"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00DE6A3C" w:rsidRPr="004C7CFB">
        <w:rPr>
          <w:rFonts w:ascii="Times New Roman" w:hAnsi="Times New Roman" w:cs="Times New Roman"/>
          <w:spacing w:val="-2"/>
          <w:sz w:val="22"/>
          <w:szCs w:val="22"/>
        </w:rPr>
        <w:t xml:space="preserve">80% (collectively) on all </w:t>
      </w:r>
      <w:r w:rsidR="004C7CFB" w:rsidRPr="004C7CFB">
        <w:rPr>
          <w:rFonts w:ascii="Times New Roman" w:hAnsi="Times New Roman" w:cs="Times New Roman"/>
          <w:spacing w:val="-2"/>
          <w:sz w:val="22"/>
          <w:szCs w:val="22"/>
        </w:rPr>
        <w:t>reflections</w:t>
      </w:r>
    </w:p>
    <w:p w14:paraId="2336C8B0" w14:textId="77777777"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 or better on the case conceptualization</w:t>
      </w:r>
      <w:r w:rsidR="00816155" w:rsidRPr="004C7CFB">
        <w:rPr>
          <w:rFonts w:ascii="Times New Roman" w:hAnsi="Times New Roman" w:cs="Times New Roman"/>
          <w:spacing w:val="-2"/>
          <w:sz w:val="22"/>
          <w:szCs w:val="22"/>
        </w:rPr>
        <w:t xml:space="preserve"> presentation </w:t>
      </w:r>
    </w:p>
    <w:p w14:paraId="07BDC921" w14:textId="712A1839"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 or better on the</w:t>
      </w:r>
      <w:r w:rsidR="00816155" w:rsidRPr="004C7CFB">
        <w:rPr>
          <w:rFonts w:ascii="Times New Roman" w:hAnsi="Times New Roman" w:cs="Times New Roman"/>
          <w:spacing w:val="-2"/>
          <w:sz w:val="22"/>
          <w:szCs w:val="22"/>
        </w:rPr>
        <w:t xml:space="preserve"> </w:t>
      </w:r>
      <w:r w:rsidRPr="004C7CFB">
        <w:rPr>
          <w:rFonts w:ascii="Times New Roman" w:hAnsi="Times New Roman" w:cs="Times New Roman"/>
          <w:spacing w:val="-2"/>
          <w:sz w:val="22"/>
          <w:szCs w:val="22"/>
        </w:rPr>
        <w:t>outcome assignment</w:t>
      </w:r>
    </w:p>
    <w:p w14:paraId="16D9AB8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performance in demonstration of clinical skill for your current level of training</w:t>
      </w:r>
    </w:p>
    <w:p w14:paraId="3795A718"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use of supervision</w:t>
      </w:r>
    </w:p>
    <w:p w14:paraId="033809C8" w14:textId="77777777"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Active and open involvement in class discussions</w:t>
      </w:r>
    </w:p>
    <w:p w14:paraId="17DBEAC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minimum number of direct client hours</w:t>
      </w:r>
      <w:r w:rsidR="00F83091" w:rsidRPr="004C7CFB">
        <w:rPr>
          <w:rFonts w:ascii="Times New Roman" w:hAnsi="Times New Roman" w:cs="Times New Roman"/>
          <w:spacing w:val="-2"/>
          <w:sz w:val="22"/>
          <w:szCs w:val="22"/>
        </w:rPr>
        <w:t xml:space="preserve"> (30)</w:t>
      </w:r>
      <w:r w:rsidR="00816155" w:rsidRPr="004C7CFB">
        <w:rPr>
          <w:rFonts w:ascii="Times New Roman" w:hAnsi="Times New Roman" w:cs="Times New Roman"/>
          <w:spacing w:val="-2"/>
          <w:sz w:val="22"/>
          <w:szCs w:val="22"/>
        </w:rPr>
        <w:t xml:space="preserve"> </w:t>
      </w:r>
    </w:p>
    <w:p w14:paraId="6ACA220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weekly individual supervision with site supervisor</w:t>
      </w:r>
    </w:p>
    <w:p w14:paraId="6787E8D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satisfactory evaluation from your training site</w:t>
      </w:r>
      <w:r w:rsidR="00F83091" w:rsidRPr="004C7CFB">
        <w:rPr>
          <w:rFonts w:ascii="Times New Roman" w:hAnsi="Times New Roman" w:cs="Times New Roman"/>
          <w:spacing w:val="-2"/>
          <w:sz w:val="22"/>
          <w:szCs w:val="22"/>
        </w:rPr>
        <w:t xml:space="preserve"> (see COP practicum guidelines)</w:t>
      </w:r>
    </w:p>
    <w:p w14:paraId="63FD5866"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An accurate submission of clinical hours</w:t>
      </w:r>
      <w:r w:rsidR="00816155" w:rsidRPr="004C7CFB">
        <w:rPr>
          <w:rFonts w:ascii="Times New Roman" w:hAnsi="Times New Roman" w:cs="Times New Roman"/>
          <w:spacing w:val="-2"/>
          <w:sz w:val="22"/>
          <w:szCs w:val="22"/>
        </w:rPr>
        <w:t xml:space="preserve"> and on-site </w:t>
      </w:r>
      <w:r w:rsidR="00286339" w:rsidRPr="004C7CFB">
        <w:rPr>
          <w:rFonts w:ascii="Times New Roman" w:hAnsi="Times New Roman" w:cs="Times New Roman"/>
          <w:spacing w:val="-2"/>
          <w:sz w:val="22"/>
          <w:szCs w:val="22"/>
        </w:rPr>
        <w:t>evaluation</w:t>
      </w:r>
      <w:r w:rsidRPr="004C7CFB">
        <w:rPr>
          <w:rFonts w:ascii="Times New Roman" w:hAnsi="Times New Roman" w:cs="Times New Roman"/>
          <w:spacing w:val="-2"/>
          <w:sz w:val="22"/>
          <w:szCs w:val="22"/>
        </w:rPr>
        <w:t xml:space="preserve"> from the term</w:t>
      </w:r>
    </w:p>
    <w:p w14:paraId="09353366" w14:textId="77777777" w:rsidR="00F83091" w:rsidRPr="004C7CFB"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59018A93"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2B2DFDEC" w14:textId="22495271" w:rsidR="00EF368B" w:rsidRPr="004C7CFB"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If</w:t>
      </w:r>
      <w:r w:rsidR="00EF368B" w:rsidRPr="004C7CFB">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r w:rsidR="004C7CFB" w:rsidRPr="004C7CFB">
        <w:rPr>
          <w:rFonts w:ascii="Times New Roman" w:hAnsi="Times New Roman" w:cs="Times New Roman"/>
          <w:spacing w:val="-2"/>
          <w:sz w:val="22"/>
          <w:szCs w:val="22"/>
        </w:rPr>
        <w:t xml:space="preserve"> Note: it is the student’s responsibility to demonstrate clinical competence.</w:t>
      </w:r>
    </w:p>
    <w:p w14:paraId="1E731C61" w14:textId="77777777" w:rsidR="008A04D9" w:rsidRPr="00DE6A3C"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43DDE3C9" w:rsidR="00C97BF9" w:rsidRPr="00DE6A3C" w:rsidRDefault="00C97BF9"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Late </w:t>
      </w:r>
      <w:r w:rsidR="00206A9B" w:rsidRPr="00DE6A3C">
        <w:rPr>
          <w:rFonts w:ascii="Times New Roman" w:hAnsi="Times New Roman" w:cs="Times New Roman"/>
          <w:sz w:val="22"/>
          <w:szCs w:val="22"/>
          <w:u w:val="single"/>
        </w:rPr>
        <w:t>Assignment</w:t>
      </w:r>
      <w:r w:rsidR="007F69EB" w:rsidRPr="00DE6A3C">
        <w:rPr>
          <w:rFonts w:ascii="Times New Roman" w:hAnsi="Times New Roman" w:cs="Times New Roman"/>
          <w:sz w:val="22"/>
          <w:szCs w:val="22"/>
          <w:u w:val="single"/>
        </w:rPr>
        <w:t xml:space="preserve"> </w:t>
      </w:r>
      <w:r w:rsidRPr="00DE6A3C">
        <w:rPr>
          <w:rFonts w:ascii="Times New Roman" w:hAnsi="Times New Roman" w:cs="Times New Roman"/>
          <w:sz w:val="22"/>
          <w:szCs w:val="22"/>
          <w:u w:val="single"/>
        </w:rPr>
        <w:t>Policy</w:t>
      </w:r>
      <w:r w:rsidR="007F69EB" w:rsidRPr="00DE6A3C">
        <w:rPr>
          <w:rFonts w:ascii="Times New Roman" w:hAnsi="Times New Roman" w:cs="Times New Roman"/>
          <w:sz w:val="22"/>
          <w:szCs w:val="22"/>
        </w:rPr>
        <w:t xml:space="preserve">: </w:t>
      </w:r>
      <w:r w:rsidR="00145EB4" w:rsidRPr="00145EB4">
        <w:rPr>
          <w:rFonts w:ascii="Times New Roman" w:hAnsi="Times New Roman" w:cs="Times New Roman"/>
          <w:sz w:val="22"/>
          <w:szCs w:val="22"/>
        </w:rPr>
        <w:t>It is very important that students submit work on time, or they will find it very difficult to catch up. All work in the course (e.g., assignments, discussions, exams, quizzes, etc.) will be due by 11:59 pm CT</w:t>
      </w:r>
      <w:r w:rsidR="00145EB4">
        <w:rPr>
          <w:rFonts w:ascii="Times New Roman" w:hAnsi="Times New Roman" w:cs="Times New Roman"/>
          <w:sz w:val="22"/>
          <w:szCs w:val="22"/>
        </w:rPr>
        <w:t xml:space="preserve"> (or other time as noted on the syllabus)</w:t>
      </w:r>
      <w:r w:rsidR="00145EB4" w:rsidRPr="00145EB4">
        <w:rPr>
          <w:rFonts w:ascii="Times New Roman" w:hAnsi="Times New Roman" w:cs="Times New Roman"/>
          <w:sz w:val="22"/>
          <w:szCs w:val="22"/>
        </w:rPr>
        <w:t xml:space="preserve">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46400344" w:rsidR="00DC45AF" w:rsidRPr="00756B48" w:rsidRDefault="00002D1C"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E13B23">
        <w:rPr>
          <w:rFonts w:ascii="Times New Roman" w:hAnsi="Times New Roman" w:cs="Times New Roman"/>
          <w:b/>
          <w:bCs/>
          <w:sz w:val="22"/>
          <w:szCs w:val="22"/>
        </w:rPr>
        <w:t xml:space="preserve"> may be updated during the semester</w:t>
      </w:r>
      <w:r w:rsidR="00756B48" w:rsidRPr="00756B48">
        <w:rPr>
          <w:rFonts w:ascii="Times New Roman" w:hAnsi="Times New Roman" w:cs="Times New Roman"/>
          <w:b/>
          <w:bCs/>
          <w:sz w:val="22"/>
          <w:szCs w:val="22"/>
        </w:rPr>
        <w:t>.</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open and active participation is expected from students. </w:t>
      </w:r>
      <w:r w:rsidR="00F048C9" w:rsidRPr="00E13B23">
        <w:rPr>
          <w:rFonts w:ascii="Times New Roman" w:hAnsi="Times New Roman" w:cs="Times New Roman"/>
          <w:bCs/>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31AA8B5F"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w:t>
      </w:r>
      <w:r w:rsidR="00E13B23">
        <w:rPr>
          <w:rFonts w:ascii="Times New Roman" w:hAnsi="Times New Roman" w:cs="Times New Roman"/>
          <w:sz w:val="22"/>
          <w:szCs w:val="22"/>
        </w:rPr>
        <w:t xml:space="preserve"> or other university-sponsored reasons</w:t>
      </w:r>
      <w:r w:rsidRPr="00DE6A3C">
        <w:rPr>
          <w:rFonts w:ascii="Times New Roman" w:hAnsi="Times New Roman" w:cs="Times New Roman"/>
          <w:sz w:val="22"/>
          <w:szCs w:val="22"/>
        </w:rPr>
        <w:t>, subpoena for a court appearance, and religious holidays.</w:t>
      </w:r>
      <w:r w:rsidR="003A1FE4">
        <w:rPr>
          <w:rFonts w:ascii="Times New Roman" w:hAnsi="Times New Roman" w:cs="Times New Roman"/>
          <w:sz w:val="22"/>
          <w:szCs w:val="22"/>
        </w:rPr>
        <w:t xml:space="preserve"> </w:t>
      </w:r>
      <w:bookmarkStart w:id="0" w:name="_Hlk48233934"/>
      <w:r w:rsidR="003A1FE4">
        <w:rPr>
          <w:rFonts w:ascii="Times New Roman" w:hAnsi="Times New Roman" w:cs="Times New Roman"/>
          <w:sz w:val="22"/>
          <w:szCs w:val="22"/>
        </w:rPr>
        <w:t xml:space="preserve">Note there are also exceptions regarding COVID-19 as described by Auburn </w:t>
      </w:r>
      <w:r w:rsidR="003A1FE4">
        <w:rPr>
          <w:rFonts w:ascii="Times New Roman" w:hAnsi="Times New Roman" w:cs="Times New Roman"/>
          <w:sz w:val="22"/>
          <w:szCs w:val="22"/>
        </w:rPr>
        <w:lastRenderedPageBreak/>
        <w:t>University policies</w:t>
      </w:r>
      <w:r w:rsidR="00756B48">
        <w:rPr>
          <w:rFonts w:ascii="Times New Roman" w:hAnsi="Times New Roman" w:cs="Times New Roman"/>
          <w:sz w:val="22"/>
          <w:szCs w:val="22"/>
        </w:rPr>
        <w:t xml:space="preserve"> at </w:t>
      </w:r>
      <w:hyperlink r:id="rId13"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0"/>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Student Policy eHandbook</w:t>
      </w:r>
      <w:r w:rsidRPr="00DE6A3C">
        <w:rPr>
          <w:rFonts w:ascii="Times New Roman" w:hAnsi="Times New Roman" w:cs="Times New Roman"/>
          <w:sz w:val="22"/>
          <w:szCs w:val="22"/>
        </w:rPr>
        <w:t xml:space="preserve"> at </w:t>
      </w:r>
      <w:hyperlink r:id="rId14"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All portions of the Auburn University student academic honesty code (Title XII) found in the Student Policy eHandbook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u w:val="single"/>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That is to say, no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persons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3BE4FFC5" w:rsidR="00734610" w:rsidRPr="00DE6A3C" w:rsidRDefault="00953CFC" w:rsidP="00206A9B">
      <w:pPr>
        <w:rPr>
          <w:rFonts w:ascii="Times New Roman" w:hAnsi="Times New Roman" w:cs="Times New Roman"/>
          <w:sz w:val="22"/>
          <w:szCs w:val="22"/>
        </w:rPr>
      </w:pPr>
      <w:r w:rsidRPr="00DE6A3C">
        <w:rPr>
          <w:rFonts w:ascii="Times New Roman" w:hAnsi="Times New Roman" w:cs="Times New Roman"/>
          <w:sz w:val="22"/>
          <w:szCs w:val="22"/>
          <w:u w:val="single"/>
        </w:rPr>
        <w:t>Office Hours</w:t>
      </w:r>
      <w:r w:rsidR="00206A9B" w:rsidRPr="00DE6A3C">
        <w:rPr>
          <w:rFonts w:ascii="Times New Roman" w:hAnsi="Times New Roman" w:cs="Times New Roman"/>
          <w:sz w:val="22"/>
          <w:szCs w:val="22"/>
          <w:u w:val="single"/>
        </w:rPr>
        <w:t xml:space="preserve"> and Clinical Emergencies</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DE6A3C">
        <w:rPr>
          <w:rFonts w:ascii="Times New Roman" w:hAnsi="Times New Roman" w:cs="Times New Roman"/>
          <w:sz w:val="22"/>
          <w:szCs w:val="22"/>
        </w:rPr>
        <w:t xml:space="preserve"> Additionally</w:t>
      </w:r>
      <w:r w:rsidR="00206A9B" w:rsidRPr="00DE6A3C">
        <w:rPr>
          <w:rFonts w:ascii="Times New Roman" w:hAnsi="Times New Roman" w:cs="Times New Roman"/>
          <w:b/>
          <w:sz w:val="22"/>
          <w:szCs w:val="22"/>
        </w:rPr>
        <w:t xml:space="preserve">, I have made my </w:t>
      </w:r>
      <w:r w:rsidR="00240F19" w:rsidRPr="00DE6A3C">
        <w:rPr>
          <w:rFonts w:ascii="Times New Roman" w:hAnsi="Times New Roman" w:cs="Times New Roman"/>
          <w:b/>
          <w:sz w:val="22"/>
          <w:szCs w:val="22"/>
        </w:rPr>
        <w:t>cell</w:t>
      </w:r>
      <w:r w:rsidR="00206A9B" w:rsidRPr="00DE6A3C">
        <w:rPr>
          <w:rFonts w:ascii="Times New Roman" w:hAnsi="Times New Roman" w:cs="Times New Roman"/>
          <w:b/>
          <w:sz w:val="22"/>
          <w:szCs w:val="22"/>
        </w:rPr>
        <w:t xml:space="preserve"> available in case of a clinical emergency in which your on-site supervisor </w:t>
      </w:r>
      <w:r w:rsidR="00286339" w:rsidRPr="00DE6A3C">
        <w:rPr>
          <w:rFonts w:ascii="Times New Roman" w:hAnsi="Times New Roman" w:cs="Times New Roman"/>
          <w:b/>
          <w:sz w:val="22"/>
          <w:szCs w:val="22"/>
        </w:rPr>
        <w:t>cannot</w:t>
      </w:r>
      <w:r w:rsidR="00206A9B" w:rsidRPr="00DE6A3C">
        <w:rPr>
          <w:rFonts w:ascii="Times New Roman" w:hAnsi="Times New Roman" w:cs="Times New Roman"/>
          <w:b/>
          <w:sz w:val="22"/>
          <w:szCs w:val="22"/>
        </w:rPr>
        <w:t xml:space="preserve"> reached or additional, urgent supervision is needed. That number is </w:t>
      </w:r>
      <w:r w:rsidR="003A1FE4">
        <w:rPr>
          <w:rFonts w:ascii="Times New Roman" w:hAnsi="Times New Roman" w:cs="Times New Roman"/>
          <w:b/>
          <w:sz w:val="22"/>
          <w:szCs w:val="22"/>
        </w:rPr>
        <w:t>305</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804</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4079</w:t>
      </w:r>
      <w:r w:rsidR="00206A9B" w:rsidRPr="00DE6A3C">
        <w:rPr>
          <w:rFonts w:ascii="Times New Roman" w:hAnsi="Times New Roman" w:cs="Times New Roman"/>
          <w:sz w:val="22"/>
          <w:szCs w:val="22"/>
        </w:rPr>
        <w:t xml:space="preserve">.  It is important to note that your </w:t>
      </w:r>
      <w:r w:rsidR="00206A9B" w:rsidRPr="003A1FE4">
        <w:rPr>
          <w:rFonts w:ascii="Times New Roman" w:hAnsi="Times New Roman" w:cs="Times New Roman"/>
          <w:b/>
          <w:bCs/>
          <w:sz w:val="22"/>
          <w:szCs w:val="22"/>
        </w:rPr>
        <w:t xml:space="preserve">on-site supervisor </w:t>
      </w:r>
      <w:r w:rsidR="003A1FE4" w:rsidRPr="003A1FE4">
        <w:rPr>
          <w:rFonts w:ascii="Times New Roman" w:hAnsi="Times New Roman" w:cs="Times New Roman"/>
          <w:b/>
          <w:bCs/>
          <w:sz w:val="22"/>
          <w:szCs w:val="22"/>
        </w:rPr>
        <w:t>or designee</w:t>
      </w:r>
      <w:r w:rsidR="003A1FE4">
        <w:rPr>
          <w:rFonts w:ascii="Times New Roman" w:hAnsi="Times New Roman" w:cs="Times New Roman"/>
          <w:sz w:val="22"/>
          <w:szCs w:val="22"/>
        </w:rPr>
        <w:t xml:space="preserve"> </w:t>
      </w:r>
      <w:r w:rsidR="00206A9B" w:rsidRPr="00DE6A3C">
        <w:rPr>
          <w:rFonts w:ascii="Times New Roman" w:hAnsi="Times New Roman" w:cs="Times New Roman"/>
          <w:sz w:val="22"/>
          <w:szCs w:val="22"/>
        </w:rPr>
        <w:t>is the first point of contact in these situations.</w:t>
      </w:r>
      <w:r w:rsidR="00AB10E3" w:rsidRPr="00DE6A3C">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DE6A3C">
        <w:rPr>
          <w:rFonts w:ascii="Times New Roman" w:hAnsi="Times New Roman" w:cs="Times New Roman"/>
          <w:sz w:val="22"/>
          <w:szCs w:val="22"/>
        </w:rPr>
        <w:t xml:space="preserve"> (or Georgia</w:t>
      </w:r>
      <w:r w:rsidR="0053158A" w:rsidRPr="00DE6A3C">
        <w:rPr>
          <w:rFonts w:ascii="Times New Roman" w:hAnsi="Times New Roman" w:cs="Times New Roman"/>
          <w:sz w:val="22"/>
          <w:szCs w:val="22"/>
        </w:rPr>
        <w:t>,</w:t>
      </w:r>
      <w:r w:rsidR="00211F04" w:rsidRPr="00DE6A3C">
        <w:rPr>
          <w:rFonts w:ascii="Times New Roman" w:hAnsi="Times New Roman" w:cs="Times New Roman"/>
          <w:sz w:val="22"/>
          <w:szCs w:val="22"/>
        </w:rPr>
        <w:t xml:space="preserve"> if applicable)</w:t>
      </w:r>
      <w:r w:rsidR="00AB10E3" w:rsidRPr="00DE6A3C">
        <w:rPr>
          <w:rFonts w:ascii="Times New Roman" w:hAnsi="Times New Roman" w:cs="Times New Roman"/>
          <w:sz w:val="22"/>
          <w:szCs w:val="22"/>
        </w:rPr>
        <w:t xml:space="preserve"> state law, when dealing with client emergencies.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32AAB4E1"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p>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A0D6" w14:textId="77777777" w:rsidR="007B2A5C" w:rsidRDefault="007B2A5C">
      <w:pPr>
        <w:spacing w:line="20" w:lineRule="exact"/>
        <w:rPr>
          <w:rFonts w:cs="Times New Roman"/>
          <w:sz w:val="24"/>
          <w:szCs w:val="24"/>
        </w:rPr>
      </w:pPr>
    </w:p>
  </w:endnote>
  <w:endnote w:type="continuationSeparator" w:id="0">
    <w:p w14:paraId="3B25ABA4" w14:textId="77777777" w:rsidR="007B2A5C" w:rsidRDefault="007B2A5C" w:rsidP="000E7594">
      <w:r>
        <w:rPr>
          <w:rFonts w:cs="Times New Roman"/>
          <w:sz w:val="24"/>
          <w:szCs w:val="24"/>
        </w:rPr>
        <w:t xml:space="preserve"> </w:t>
      </w:r>
    </w:p>
  </w:endnote>
  <w:endnote w:type="continuationNotice" w:id="1">
    <w:p w14:paraId="57E15722" w14:textId="77777777" w:rsidR="007B2A5C" w:rsidRDefault="007B2A5C"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D9F7" w14:textId="77777777" w:rsidR="007B2A5C" w:rsidRDefault="007B2A5C" w:rsidP="000E7594">
      <w:r>
        <w:rPr>
          <w:rFonts w:cs="Times New Roman"/>
          <w:sz w:val="24"/>
          <w:szCs w:val="24"/>
        </w:rPr>
        <w:separator/>
      </w:r>
    </w:p>
  </w:footnote>
  <w:footnote w:type="continuationSeparator" w:id="0">
    <w:p w14:paraId="6A488E8A" w14:textId="77777777" w:rsidR="007B2A5C" w:rsidRDefault="007B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3509C"/>
    <w:multiLevelType w:val="hybridMultilevel"/>
    <w:tmpl w:val="0B2E3B0A"/>
    <w:lvl w:ilvl="0" w:tplc="E8362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81771"/>
    <w:multiLevelType w:val="hybridMultilevel"/>
    <w:tmpl w:val="A126DEDA"/>
    <w:lvl w:ilvl="0" w:tplc="E5FA5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2"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13C50"/>
    <w:multiLevelType w:val="hybridMultilevel"/>
    <w:tmpl w:val="FAB6B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1873C79"/>
    <w:multiLevelType w:val="hybridMultilevel"/>
    <w:tmpl w:val="12B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397003">
    <w:abstractNumId w:val="1"/>
  </w:num>
  <w:num w:numId="2" w16cid:durableId="432626687">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720402244">
    <w:abstractNumId w:val="2"/>
  </w:num>
  <w:num w:numId="4" w16cid:durableId="1220165513">
    <w:abstractNumId w:val="16"/>
  </w:num>
  <w:num w:numId="5" w16cid:durableId="530529841">
    <w:abstractNumId w:val="19"/>
  </w:num>
  <w:num w:numId="6" w16cid:durableId="1033962601">
    <w:abstractNumId w:val="11"/>
    <w:lvlOverride w:ilvl="0">
      <w:startOverride w:val="1"/>
    </w:lvlOverride>
  </w:num>
  <w:num w:numId="7" w16cid:durableId="307592719">
    <w:abstractNumId w:val="22"/>
  </w:num>
  <w:num w:numId="8" w16cid:durableId="170141348">
    <w:abstractNumId w:val="5"/>
  </w:num>
  <w:num w:numId="9" w16cid:durableId="1357388575">
    <w:abstractNumId w:val="20"/>
  </w:num>
  <w:num w:numId="10" w16cid:durableId="643006108">
    <w:abstractNumId w:val="25"/>
  </w:num>
  <w:num w:numId="11" w16cid:durableId="1410423872">
    <w:abstractNumId w:val="23"/>
  </w:num>
  <w:num w:numId="12" w16cid:durableId="1770857196">
    <w:abstractNumId w:val="17"/>
  </w:num>
  <w:num w:numId="13" w16cid:durableId="1240359443">
    <w:abstractNumId w:val="5"/>
  </w:num>
  <w:num w:numId="14" w16cid:durableId="903373863">
    <w:abstractNumId w:val="14"/>
  </w:num>
  <w:num w:numId="15" w16cid:durableId="1528332000">
    <w:abstractNumId w:val="6"/>
  </w:num>
  <w:num w:numId="16" w16cid:durableId="899561308">
    <w:abstractNumId w:val="13"/>
  </w:num>
  <w:num w:numId="17" w16cid:durableId="1527330084">
    <w:abstractNumId w:val="8"/>
  </w:num>
  <w:num w:numId="18" w16cid:durableId="610161265">
    <w:abstractNumId w:val="3"/>
  </w:num>
  <w:num w:numId="19" w16cid:durableId="389153678">
    <w:abstractNumId w:val="12"/>
  </w:num>
  <w:num w:numId="20" w16cid:durableId="15203105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7441384">
    <w:abstractNumId w:val="7"/>
  </w:num>
  <w:num w:numId="22" w16cid:durableId="184559024">
    <w:abstractNumId w:val="18"/>
  </w:num>
  <w:num w:numId="23" w16cid:durableId="1651710313">
    <w:abstractNumId w:val="24"/>
  </w:num>
  <w:num w:numId="24" w16cid:durableId="1154877673">
    <w:abstractNumId w:val="4"/>
  </w:num>
  <w:num w:numId="25" w16cid:durableId="394817599">
    <w:abstractNumId w:val="21"/>
  </w:num>
  <w:num w:numId="26" w16cid:durableId="1416709507">
    <w:abstractNumId w:val="10"/>
  </w:num>
  <w:num w:numId="27" w16cid:durableId="1467894331">
    <w:abstractNumId w:val="9"/>
  </w:num>
  <w:num w:numId="28" w16cid:durableId="3833385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20089"/>
    <w:rsid w:val="00020916"/>
    <w:rsid w:val="00021CB9"/>
    <w:rsid w:val="0002223F"/>
    <w:rsid w:val="000277F2"/>
    <w:rsid w:val="000366B9"/>
    <w:rsid w:val="00052F7F"/>
    <w:rsid w:val="00054043"/>
    <w:rsid w:val="00060282"/>
    <w:rsid w:val="000605B6"/>
    <w:rsid w:val="000675EE"/>
    <w:rsid w:val="00077835"/>
    <w:rsid w:val="00080A49"/>
    <w:rsid w:val="0008381C"/>
    <w:rsid w:val="00085451"/>
    <w:rsid w:val="00092385"/>
    <w:rsid w:val="0009477B"/>
    <w:rsid w:val="000A26D5"/>
    <w:rsid w:val="000A789D"/>
    <w:rsid w:val="000B0536"/>
    <w:rsid w:val="000C3ECC"/>
    <w:rsid w:val="000D5F1F"/>
    <w:rsid w:val="000E4436"/>
    <w:rsid w:val="000E7594"/>
    <w:rsid w:val="000F0822"/>
    <w:rsid w:val="000F193D"/>
    <w:rsid w:val="000F26C0"/>
    <w:rsid w:val="000F39DC"/>
    <w:rsid w:val="00140AD0"/>
    <w:rsid w:val="00145EB4"/>
    <w:rsid w:val="00153289"/>
    <w:rsid w:val="0015482C"/>
    <w:rsid w:val="00160A10"/>
    <w:rsid w:val="001626D6"/>
    <w:rsid w:val="0016511C"/>
    <w:rsid w:val="001662D1"/>
    <w:rsid w:val="00181FE2"/>
    <w:rsid w:val="00195966"/>
    <w:rsid w:val="001A0860"/>
    <w:rsid w:val="001C7914"/>
    <w:rsid w:val="001D6921"/>
    <w:rsid w:val="001E05CE"/>
    <w:rsid w:val="001E0DEA"/>
    <w:rsid w:val="001E49C1"/>
    <w:rsid w:val="001E7F3B"/>
    <w:rsid w:val="001F3F98"/>
    <w:rsid w:val="00200034"/>
    <w:rsid w:val="00206A9B"/>
    <w:rsid w:val="00211F04"/>
    <w:rsid w:val="002216C0"/>
    <w:rsid w:val="00225A44"/>
    <w:rsid w:val="002326AC"/>
    <w:rsid w:val="002404D4"/>
    <w:rsid w:val="00240F19"/>
    <w:rsid w:val="002413F8"/>
    <w:rsid w:val="002518BF"/>
    <w:rsid w:val="002548EE"/>
    <w:rsid w:val="00255477"/>
    <w:rsid w:val="00263D7B"/>
    <w:rsid w:val="0026609A"/>
    <w:rsid w:val="00274679"/>
    <w:rsid w:val="00276A14"/>
    <w:rsid w:val="002818C6"/>
    <w:rsid w:val="00286339"/>
    <w:rsid w:val="00290483"/>
    <w:rsid w:val="00292ABD"/>
    <w:rsid w:val="002945F4"/>
    <w:rsid w:val="0029501A"/>
    <w:rsid w:val="0029578A"/>
    <w:rsid w:val="00295BBF"/>
    <w:rsid w:val="00295DCE"/>
    <w:rsid w:val="002961A1"/>
    <w:rsid w:val="002A4AC1"/>
    <w:rsid w:val="002A653F"/>
    <w:rsid w:val="002C0EED"/>
    <w:rsid w:val="002C245C"/>
    <w:rsid w:val="002C574E"/>
    <w:rsid w:val="002D27C5"/>
    <w:rsid w:val="002E3804"/>
    <w:rsid w:val="002E6DC8"/>
    <w:rsid w:val="002F3BB2"/>
    <w:rsid w:val="00301BAE"/>
    <w:rsid w:val="0030704A"/>
    <w:rsid w:val="00307B05"/>
    <w:rsid w:val="0031040C"/>
    <w:rsid w:val="00314B13"/>
    <w:rsid w:val="00344E8D"/>
    <w:rsid w:val="003542A1"/>
    <w:rsid w:val="00360F3F"/>
    <w:rsid w:val="003641AD"/>
    <w:rsid w:val="0037763C"/>
    <w:rsid w:val="003816EB"/>
    <w:rsid w:val="0039641B"/>
    <w:rsid w:val="003A1FE4"/>
    <w:rsid w:val="003B0BF2"/>
    <w:rsid w:val="003C4ABC"/>
    <w:rsid w:val="003C4C46"/>
    <w:rsid w:val="003C5354"/>
    <w:rsid w:val="003D5F86"/>
    <w:rsid w:val="003E4981"/>
    <w:rsid w:val="003E4993"/>
    <w:rsid w:val="003E6A86"/>
    <w:rsid w:val="003F000C"/>
    <w:rsid w:val="003F4AB9"/>
    <w:rsid w:val="004000AA"/>
    <w:rsid w:val="00401E2D"/>
    <w:rsid w:val="0040675B"/>
    <w:rsid w:val="00410722"/>
    <w:rsid w:val="004246D8"/>
    <w:rsid w:val="00425E4D"/>
    <w:rsid w:val="00425F2D"/>
    <w:rsid w:val="004327A3"/>
    <w:rsid w:val="00441C96"/>
    <w:rsid w:val="00441F96"/>
    <w:rsid w:val="0045775F"/>
    <w:rsid w:val="004615DF"/>
    <w:rsid w:val="004649CB"/>
    <w:rsid w:val="00465DD8"/>
    <w:rsid w:val="00471DE6"/>
    <w:rsid w:val="00474F59"/>
    <w:rsid w:val="004808C4"/>
    <w:rsid w:val="00497D2D"/>
    <w:rsid w:val="004A4C8F"/>
    <w:rsid w:val="004A7D18"/>
    <w:rsid w:val="004C00BA"/>
    <w:rsid w:val="004C591E"/>
    <w:rsid w:val="004C7CFB"/>
    <w:rsid w:val="004D4888"/>
    <w:rsid w:val="004F04D6"/>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ACB"/>
    <w:rsid w:val="00576288"/>
    <w:rsid w:val="00592A7A"/>
    <w:rsid w:val="005950E8"/>
    <w:rsid w:val="005973E6"/>
    <w:rsid w:val="005A1FCA"/>
    <w:rsid w:val="005A4C1C"/>
    <w:rsid w:val="005B0904"/>
    <w:rsid w:val="005B1F63"/>
    <w:rsid w:val="005D123E"/>
    <w:rsid w:val="005D4AE2"/>
    <w:rsid w:val="005D78E6"/>
    <w:rsid w:val="005E468A"/>
    <w:rsid w:val="005F38EB"/>
    <w:rsid w:val="005F4CA2"/>
    <w:rsid w:val="00611496"/>
    <w:rsid w:val="006115C6"/>
    <w:rsid w:val="00611C86"/>
    <w:rsid w:val="006121F1"/>
    <w:rsid w:val="00617313"/>
    <w:rsid w:val="006509AB"/>
    <w:rsid w:val="00651AF4"/>
    <w:rsid w:val="00654ED2"/>
    <w:rsid w:val="00663C6B"/>
    <w:rsid w:val="006647AF"/>
    <w:rsid w:val="006774DC"/>
    <w:rsid w:val="0069004F"/>
    <w:rsid w:val="00697BB0"/>
    <w:rsid w:val="006A23B5"/>
    <w:rsid w:val="006A425E"/>
    <w:rsid w:val="006B2ED3"/>
    <w:rsid w:val="006B3D98"/>
    <w:rsid w:val="006B6044"/>
    <w:rsid w:val="006B6BEE"/>
    <w:rsid w:val="006C0DC4"/>
    <w:rsid w:val="006C22C3"/>
    <w:rsid w:val="006C6699"/>
    <w:rsid w:val="006D5235"/>
    <w:rsid w:val="006F07D6"/>
    <w:rsid w:val="006F14F9"/>
    <w:rsid w:val="006F4715"/>
    <w:rsid w:val="00700469"/>
    <w:rsid w:val="00710156"/>
    <w:rsid w:val="00714CA3"/>
    <w:rsid w:val="00721A3D"/>
    <w:rsid w:val="007253A1"/>
    <w:rsid w:val="007267F2"/>
    <w:rsid w:val="007275BC"/>
    <w:rsid w:val="00731BA1"/>
    <w:rsid w:val="00734610"/>
    <w:rsid w:val="00742F2C"/>
    <w:rsid w:val="0074531C"/>
    <w:rsid w:val="00754167"/>
    <w:rsid w:val="0075606A"/>
    <w:rsid w:val="00756B48"/>
    <w:rsid w:val="007638ED"/>
    <w:rsid w:val="00765744"/>
    <w:rsid w:val="00783AFC"/>
    <w:rsid w:val="007A0493"/>
    <w:rsid w:val="007B23EF"/>
    <w:rsid w:val="007B2A5C"/>
    <w:rsid w:val="007B53B6"/>
    <w:rsid w:val="007E1EA8"/>
    <w:rsid w:val="007F69EB"/>
    <w:rsid w:val="007F79D2"/>
    <w:rsid w:val="00800F41"/>
    <w:rsid w:val="008019E7"/>
    <w:rsid w:val="00801C9C"/>
    <w:rsid w:val="00804643"/>
    <w:rsid w:val="00804D89"/>
    <w:rsid w:val="008078B1"/>
    <w:rsid w:val="00807F5F"/>
    <w:rsid w:val="00816155"/>
    <w:rsid w:val="00823FB2"/>
    <w:rsid w:val="00834458"/>
    <w:rsid w:val="0084535A"/>
    <w:rsid w:val="00855D65"/>
    <w:rsid w:val="008602C8"/>
    <w:rsid w:val="00863813"/>
    <w:rsid w:val="00866666"/>
    <w:rsid w:val="008671B4"/>
    <w:rsid w:val="0087344E"/>
    <w:rsid w:val="00896675"/>
    <w:rsid w:val="008A04D9"/>
    <w:rsid w:val="008A23B7"/>
    <w:rsid w:val="008E042D"/>
    <w:rsid w:val="008E0BDE"/>
    <w:rsid w:val="008E13A0"/>
    <w:rsid w:val="008F4D58"/>
    <w:rsid w:val="008F73C7"/>
    <w:rsid w:val="00901F91"/>
    <w:rsid w:val="00903A98"/>
    <w:rsid w:val="009051EF"/>
    <w:rsid w:val="00912CAF"/>
    <w:rsid w:val="00913CB4"/>
    <w:rsid w:val="00914316"/>
    <w:rsid w:val="00917295"/>
    <w:rsid w:val="00927D13"/>
    <w:rsid w:val="0093158D"/>
    <w:rsid w:val="0093310F"/>
    <w:rsid w:val="00940DF9"/>
    <w:rsid w:val="00946069"/>
    <w:rsid w:val="00953CFC"/>
    <w:rsid w:val="0095706F"/>
    <w:rsid w:val="009616BF"/>
    <w:rsid w:val="00971F2F"/>
    <w:rsid w:val="00972B3E"/>
    <w:rsid w:val="0097393B"/>
    <w:rsid w:val="00980FC8"/>
    <w:rsid w:val="00994782"/>
    <w:rsid w:val="00995F3C"/>
    <w:rsid w:val="00997636"/>
    <w:rsid w:val="009A2496"/>
    <w:rsid w:val="009C1610"/>
    <w:rsid w:val="009C6745"/>
    <w:rsid w:val="009D36CA"/>
    <w:rsid w:val="009D3B31"/>
    <w:rsid w:val="009E2384"/>
    <w:rsid w:val="009E2DAB"/>
    <w:rsid w:val="009F171A"/>
    <w:rsid w:val="009F2112"/>
    <w:rsid w:val="00A03A7B"/>
    <w:rsid w:val="00A0647F"/>
    <w:rsid w:val="00A1486E"/>
    <w:rsid w:val="00A1576C"/>
    <w:rsid w:val="00A15A40"/>
    <w:rsid w:val="00A3147E"/>
    <w:rsid w:val="00A32C54"/>
    <w:rsid w:val="00A54935"/>
    <w:rsid w:val="00A55E08"/>
    <w:rsid w:val="00A67A5E"/>
    <w:rsid w:val="00A67D24"/>
    <w:rsid w:val="00A70DBC"/>
    <w:rsid w:val="00A73260"/>
    <w:rsid w:val="00A77D47"/>
    <w:rsid w:val="00A81802"/>
    <w:rsid w:val="00A83B8D"/>
    <w:rsid w:val="00A909F4"/>
    <w:rsid w:val="00AA53EA"/>
    <w:rsid w:val="00AB10E3"/>
    <w:rsid w:val="00AC0526"/>
    <w:rsid w:val="00AC6916"/>
    <w:rsid w:val="00AC6E72"/>
    <w:rsid w:val="00AE3E6D"/>
    <w:rsid w:val="00AF7276"/>
    <w:rsid w:val="00B03EC1"/>
    <w:rsid w:val="00B04728"/>
    <w:rsid w:val="00B138B9"/>
    <w:rsid w:val="00B1706C"/>
    <w:rsid w:val="00B17916"/>
    <w:rsid w:val="00B2322D"/>
    <w:rsid w:val="00B549A6"/>
    <w:rsid w:val="00B54B05"/>
    <w:rsid w:val="00B625FC"/>
    <w:rsid w:val="00B62966"/>
    <w:rsid w:val="00B93BCC"/>
    <w:rsid w:val="00BA0B3E"/>
    <w:rsid w:val="00BA1B3D"/>
    <w:rsid w:val="00BB2F6B"/>
    <w:rsid w:val="00BB664F"/>
    <w:rsid w:val="00BB7113"/>
    <w:rsid w:val="00BC4910"/>
    <w:rsid w:val="00BD480C"/>
    <w:rsid w:val="00BF114D"/>
    <w:rsid w:val="00C02081"/>
    <w:rsid w:val="00C02815"/>
    <w:rsid w:val="00C06D20"/>
    <w:rsid w:val="00C11166"/>
    <w:rsid w:val="00C119C5"/>
    <w:rsid w:val="00C20624"/>
    <w:rsid w:val="00C33103"/>
    <w:rsid w:val="00C334FF"/>
    <w:rsid w:val="00C34BCA"/>
    <w:rsid w:val="00C4029E"/>
    <w:rsid w:val="00C40C15"/>
    <w:rsid w:val="00C4448B"/>
    <w:rsid w:val="00C63D0F"/>
    <w:rsid w:val="00C64689"/>
    <w:rsid w:val="00C66FEE"/>
    <w:rsid w:val="00C707F0"/>
    <w:rsid w:val="00C72471"/>
    <w:rsid w:val="00C72846"/>
    <w:rsid w:val="00C75562"/>
    <w:rsid w:val="00C9019B"/>
    <w:rsid w:val="00C97705"/>
    <w:rsid w:val="00C97BF9"/>
    <w:rsid w:val="00CB2656"/>
    <w:rsid w:val="00CD2B92"/>
    <w:rsid w:val="00CD6E38"/>
    <w:rsid w:val="00CD74D2"/>
    <w:rsid w:val="00CE150B"/>
    <w:rsid w:val="00CE3CD3"/>
    <w:rsid w:val="00CF159A"/>
    <w:rsid w:val="00CF6DDB"/>
    <w:rsid w:val="00D005DB"/>
    <w:rsid w:val="00D05FC0"/>
    <w:rsid w:val="00D14172"/>
    <w:rsid w:val="00D43D33"/>
    <w:rsid w:val="00D44B4D"/>
    <w:rsid w:val="00D5083A"/>
    <w:rsid w:val="00D633BB"/>
    <w:rsid w:val="00D6563F"/>
    <w:rsid w:val="00D661BE"/>
    <w:rsid w:val="00D6694B"/>
    <w:rsid w:val="00D67FC0"/>
    <w:rsid w:val="00D753FD"/>
    <w:rsid w:val="00D865A8"/>
    <w:rsid w:val="00D94A95"/>
    <w:rsid w:val="00DA2C34"/>
    <w:rsid w:val="00DA3A3D"/>
    <w:rsid w:val="00DB08DA"/>
    <w:rsid w:val="00DB61F2"/>
    <w:rsid w:val="00DC45AF"/>
    <w:rsid w:val="00DC5776"/>
    <w:rsid w:val="00DC6F87"/>
    <w:rsid w:val="00DD16F9"/>
    <w:rsid w:val="00DD387E"/>
    <w:rsid w:val="00DD443D"/>
    <w:rsid w:val="00DE6A3C"/>
    <w:rsid w:val="00DF1BF6"/>
    <w:rsid w:val="00DF286A"/>
    <w:rsid w:val="00DF4026"/>
    <w:rsid w:val="00DF7A62"/>
    <w:rsid w:val="00E04708"/>
    <w:rsid w:val="00E13350"/>
    <w:rsid w:val="00E13B23"/>
    <w:rsid w:val="00E16BA9"/>
    <w:rsid w:val="00E1774C"/>
    <w:rsid w:val="00E25F7B"/>
    <w:rsid w:val="00E46B55"/>
    <w:rsid w:val="00E53ED3"/>
    <w:rsid w:val="00E61136"/>
    <w:rsid w:val="00E61ECD"/>
    <w:rsid w:val="00E66B04"/>
    <w:rsid w:val="00E707CD"/>
    <w:rsid w:val="00E71D05"/>
    <w:rsid w:val="00E92971"/>
    <w:rsid w:val="00EA06B8"/>
    <w:rsid w:val="00EA25D7"/>
    <w:rsid w:val="00EA6849"/>
    <w:rsid w:val="00EC01B8"/>
    <w:rsid w:val="00ED61A3"/>
    <w:rsid w:val="00EE3DFC"/>
    <w:rsid w:val="00EF368B"/>
    <w:rsid w:val="00F048C9"/>
    <w:rsid w:val="00F11347"/>
    <w:rsid w:val="00F2026E"/>
    <w:rsid w:val="00F207C7"/>
    <w:rsid w:val="00F21A73"/>
    <w:rsid w:val="00F30FAA"/>
    <w:rsid w:val="00F36B21"/>
    <w:rsid w:val="00F37022"/>
    <w:rsid w:val="00F40C63"/>
    <w:rsid w:val="00F41F96"/>
    <w:rsid w:val="00F43BDC"/>
    <w:rsid w:val="00F475D8"/>
    <w:rsid w:val="00F506DA"/>
    <w:rsid w:val="00F53FC9"/>
    <w:rsid w:val="00F66BCB"/>
    <w:rsid w:val="00F742A9"/>
    <w:rsid w:val="00F83091"/>
    <w:rsid w:val="00F90983"/>
    <w:rsid w:val="00FA35EA"/>
    <w:rsid w:val="00FC1406"/>
    <w:rsid w:val="00FC473E"/>
    <w:rsid w:val="00FE5F08"/>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healthieru.aubu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justia.com/codes/alabama/2014/title-34/chapter-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ethics/code/ethics-code-201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recc.va.gov/visn16/docs/therapists_guide_to_brief_cbtmanu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36886</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16</cp:revision>
  <cp:lastPrinted>2017-01-31T18:04:00Z</cp:lastPrinted>
  <dcterms:created xsi:type="dcterms:W3CDTF">2023-08-10T14:29:00Z</dcterms:created>
  <dcterms:modified xsi:type="dcterms:W3CDTF">2023-08-15T19:20:00Z</dcterms:modified>
</cp:coreProperties>
</file>