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A93B5" w14:textId="77777777" w:rsidR="00F431B9" w:rsidRDefault="008C0095">
      <w:pPr>
        <w:pStyle w:val="Heading1"/>
        <w:tabs>
          <w:tab w:val="left" w:pos="3492"/>
          <w:tab w:val="left" w:pos="10248"/>
        </w:tabs>
        <w:spacing w:before="41"/>
      </w:pPr>
      <w:r>
        <w:rPr>
          <w:w w:val="99"/>
          <w:shd w:val="clear" w:color="auto" w:fill="BEBEBE"/>
        </w:rPr>
        <w:t xml:space="preserve"> </w:t>
      </w:r>
      <w:r>
        <w:rPr>
          <w:shd w:val="clear" w:color="auto" w:fill="BEBEBE"/>
        </w:rPr>
        <w:tab/>
        <w:t>AUBURN UNIVERSITY COURSE</w:t>
      </w:r>
      <w:r>
        <w:rPr>
          <w:spacing w:val="-18"/>
          <w:shd w:val="clear" w:color="auto" w:fill="BEBEBE"/>
        </w:rPr>
        <w:t xml:space="preserve"> </w:t>
      </w:r>
      <w:r>
        <w:rPr>
          <w:shd w:val="clear" w:color="auto" w:fill="BEBEBE"/>
        </w:rPr>
        <w:t>SYLLABUS</w:t>
      </w:r>
      <w:r>
        <w:rPr>
          <w:shd w:val="clear" w:color="auto" w:fill="BEBEBE"/>
        </w:rPr>
        <w:tab/>
      </w:r>
    </w:p>
    <w:p w14:paraId="163161F2" w14:textId="0DF97ADF" w:rsidR="00F431B9" w:rsidRDefault="008C0095">
      <w:pPr>
        <w:tabs>
          <w:tab w:val="left" w:pos="2659"/>
        </w:tabs>
        <w:spacing w:before="119"/>
        <w:ind w:left="140"/>
        <w:rPr>
          <w:sz w:val="20"/>
        </w:rPr>
      </w:pPr>
      <w:r>
        <w:rPr>
          <w:b/>
          <w:sz w:val="20"/>
        </w:rPr>
        <w:t>Course</w:t>
      </w:r>
      <w:r>
        <w:rPr>
          <w:b/>
          <w:spacing w:val="-1"/>
          <w:sz w:val="20"/>
        </w:rPr>
        <w:t xml:space="preserve"> </w:t>
      </w:r>
      <w:r>
        <w:rPr>
          <w:b/>
          <w:sz w:val="20"/>
        </w:rPr>
        <w:t>Number</w:t>
      </w:r>
      <w:r>
        <w:rPr>
          <w:sz w:val="20"/>
        </w:rPr>
        <w:t>:</w:t>
      </w:r>
      <w:r>
        <w:rPr>
          <w:sz w:val="20"/>
        </w:rPr>
        <w:tab/>
        <w:t>CTMU</w:t>
      </w:r>
      <w:r>
        <w:rPr>
          <w:spacing w:val="-1"/>
          <w:sz w:val="20"/>
        </w:rPr>
        <w:t xml:space="preserve"> </w:t>
      </w:r>
      <w:r>
        <w:rPr>
          <w:sz w:val="20"/>
        </w:rPr>
        <w:t>492</w:t>
      </w:r>
      <w:r w:rsidR="005C6F95">
        <w:rPr>
          <w:sz w:val="20"/>
        </w:rPr>
        <w:t>0</w:t>
      </w:r>
    </w:p>
    <w:p w14:paraId="7F87368F" w14:textId="77777777" w:rsidR="00F431B9" w:rsidRDefault="008C0095">
      <w:pPr>
        <w:tabs>
          <w:tab w:val="left" w:pos="2659"/>
        </w:tabs>
        <w:ind w:left="140"/>
        <w:rPr>
          <w:sz w:val="20"/>
        </w:rPr>
      </w:pPr>
      <w:r>
        <w:rPr>
          <w:b/>
          <w:sz w:val="20"/>
        </w:rPr>
        <w:t>Course</w:t>
      </w:r>
      <w:r>
        <w:rPr>
          <w:b/>
          <w:spacing w:val="-2"/>
          <w:sz w:val="20"/>
        </w:rPr>
        <w:t xml:space="preserve"> </w:t>
      </w:r>
      <w:r>
        <w:rPr>
          <w:b/>
          <w:sz w:val="20"/>
        </w:rPr>
        <w:t>Title</w:t>
      </w:r>
      <w:r>
        <w:rPr>
          <w:sz w:val="20"/>
        </w:rPr>
        <w:t>:</w:t>
      </w:r>
      <w:r>
        <w:rPr>
          <w:sz w:val="20"/>
        </w:rPr>
        <w:tab/>
        <w:t>Clinical Residency</w:t>
      </w:r>
    </w:p>
    <w:p w14:paraId="01450E41" w14:textId="77777777" w:rsidR="00F431B9" w:rsidRDefault="008C0095">
      <w:pPr>
        <w:tabs>
          <w:tab w:val="left" w:pos="2660"/>
        </w:tabs>
        <w:spacing w:before="1"/>
        <w:ind w:left="140"/>
        <w:rPr>
          <w:sz w:val="20"/>
        </w:rPr>
      </w:pPr>
      <w:r>
        <w:rPr>
          <w:b/>
          <w:sz w:val="20"/>
        </w:rPr>
        <w:t>Credit</w:t>
      </w:r>
      <w:r>
        <w:rPr>
          <w:b/>
          <w:spacing w:val="-1"/>
          <w:sz w:val="20"/>
        </w:rPr>
        <w:t xml:space="preserve"> </w:t>
      </w:r>
      <w:r>
        <w:rPr>
          <w:b/>
          <w:sz w:val="20"/>
        </w:rPr>
        <w:t>Hours</w:t>
      </w:r>
      <w:r>
        <w:rPr>
          <w:sz w:val="20"/>
        </w:rPr>
        <w:t>:</w:t>
      </w:r>
      <w:r>
        <w:rPr>
          <w:sz w:val="20"/>
        </w:rPr>
        <w:tab/>
      </w:r>
      <w:proofErr w:type="gramStart"/>
      <w:r>
        <w:rPr>
          <w:sz w:val="20"/>
        </w:rPr>
        <w:t>12</w:t>
      </w:r>
      <w:proofErr w:type="gramEnd"/>
      <w:r>
        <w:rPr>
          <w:sz w:val="20"/>
        </w:rPr>
        <w:t xml:space="preserve"> semester hours</w:t>
      </w:r>
    </w:p>
    <w:p w14:paraId="5140824B" w14:textId="77777777" w:rsidR="00F431B9" w:rsidRDefault="008C0095">
      <w:pPr>
        <w:tabs>
          <w:tab w:val="left" w:pos="2660"/>
        </w:tabs>
        <w:spacing w:before="1" w:line="243" w:lineRule="exact"/>
        <w:ind w:left="140"/>
        <w:rPr>
          <w:sz w:val="20"/>
        </w:rPr>
      </w:pPr>
      <w:r>
        <w:rPr>
          <w:b/>
          <w:sz w:val="20"/>
        </w:rPr>
        <w:t>Prerequisites</w:t>
      </w:r>
      <w:r>
        <w:rPr>
          <w:sz w:val="20"/>
        </w:rPr>
        <w:t>:</w:t>
      </w:r>
      <w:r>
        <w:rPr>
          <w:sz w:val="20"/>
        </w:rPr>
        <w:tab/>
        <w:t>Admission to Clinical residency</w:t>
      </w:r>
    </w:p>
    <w:p w14:paraId="32D3574E" w14:textId="5E408BEB" w:rsidR="00F431B9" w:rsidRDefault="008C0095">
      <w:pPr>
        <w:tabs>
          <w:tab w:val="left" w:pos="2660"/>
        </w:tabs>
        <w:spacing w:line="243" w:lineRule="exact"/>
        <w:ind w:left="140"/>
        <w:rPr>
          <w:sz w:val="20"/>
        </w:rPr>
      </w:pPr>
      <w:r>
        <w:rPr>
          <w:b/>
          <w:sz w:val="20"/>
        </w:rPr>
        <w:t>Date</w:t>
      </w:r>
      <w:r>
        <w:rPr>
          <w:b/>
          <w:spacing w:val="-2"/>
          <w:sz w:val="20"/>
        </w:rPr>
        <w:t xml:space="preserve"> </w:t>
      </w:r>
      <w:r>
        <w:rPr>
          <w:b/>
          <w:sz w:val="20"/>
        </w:rPr>
        <w:t>Syllabus</w:t>
      </w:r>
      <w:r>
        <w:rPr>
          <w:b/>
          <w:spacing w:val="-1"/>
          <w:sz w:val="20"/>
        </w:rPr>
        <w:t xml:space="preserve"> </w:t>
      </w:r>
      <w:r>
        <w:rPr>
          <w:b/>
          <w:sz w:val="20"/>
        </w:rPr>
        <w:t>Prepared:</w:t>
      </w:r>
      <w:r>
        <w:rPr>
          <w:b/>
          <w:sz w:val="20"/>
        </w:rPr>
        <w:tab/>
      </w:r>
      <w:r>
        <w:rPr>
          <w:sz w:val="20"/>
        </w:rPr>
        <w:t>Updated January</w:t>
      </w:r>
      <w:r>
        <w:rPr>
          <w:spacing w:val="2"/>
          <w:sz w:val="20"/>
        </w:rPr>
        <w:t xml:space="preserve"> </w:t>
      </w:r>
      <w:r>
        <w:rPr>
          <w:sz w:val="20"/>
        </w:rPr>
        <w:t>20</w:t>
      </w:r>
      <w:r w:rsidR="005C6F95">
        <w:rPr>
          <w:sz w:val="20"/>
        </w:rPr>
        <w:t>22</w:t>
      </w:r>
    </w:p>
    <w:p w14:paraId="70C92B64" w14:textId="77777777" w:rsidR="00F431B9" w:rsidRDefault="008C0095">
      <w:pPr>
        <w:pStyle w:val="BodyText"/>
        <w:tabs>
          <w:tab w:val="left" w:pos="2660"/>
        </w:tabs>
        <w:ind w:left="140" w:firstLine="0"/>
      </w:pPr>
      <w:r>
        <w:rPr>
          <w:b/>
        </w:rPr>
        <w:t>Supervisor</w:t>
      </w:r>
      <w:r>
        <w:rPr>
          <w:b/>
          <w:spacing w:val="-1"/>
        </w:rPr>
        <w:t xml:space="preserve"> </w:t>
      </w:r>
      <w:r>
        <w:rPr>
          <w:b/>
        </w:rPr>
        <w:t>Info:</w:t>
      </w:r>
      <w:r>
        <w:rPr>
          <w:b/>
        </w:rPr>
        <w:tab/>
      </w:r>
      <w:r>
        <w:t xml:space="preserve">Contact your </w:t>
      </w:r>
      <w:proofErr w:type="gramStart"/>
      <w:r>
        <w:t>Supervisor</w:t>
      </w:r>
      <w:proofErr w:type="gramEnd"/>
      <w:r>
        <w:t>(s) for their info (cell phone, office phone,</w:t>
      </w:r>
      <w:r>
        <w:rPr>
          <w:spacing w:val="-4"/>
        </w:rPr>
        <w:t xml:space="preserve"> </w:t>
      </w:r>
      <w:r>
        <w:t>email)</w:t>
      </w:r>
    </w:p>
    <w:p w14:paraId="70929648" w14:textId="77777777" w:rsidR="00F431B9" w:rsidRDefault="008C0095">
      <w:pPr>
        <w:pStyle w:val="Heading1"/>
        <w:tabs>
          <w:tab w:val="left" w:pos="10248"/>
        </w:tabs>
      </w:pPr>
      <w:r>
        <w:rPr>
          <w:spacing w:val="-17"/>
          <w:w w:val="99"/>
          <w:shd w:val="clear" w:color="auto" w:fill="BEBEBE"/>
        </w:rPr>
        <w:t xml:space="preserve"> </w:t>
      </w:r>
      <w:r>
        <w:rPr>
          <w:shd w:val="clear" w:color="auto" w:fill="BEBEBE"/>
        </w:rPr>
        <w:t>TEXTS OR MAJOR</w:t>
      </w:r>
      <w:r>
        <w:rPr>
          <w:spacing w:val="-11"/>
          <w:shd w:val="clear" w:color="auto" w:fill="BEBEBE"/>
        </w:rPr>
        <w:t xml:space="preserve"> </w:t>
      </w:r>
      <w:r>
        <w:rPr>
          <w:shd w:val="clear" w:color="auto" w:fill="BEBEBE"/>
        </w:rPr>
        <w:t>RESOURCES</w:t>
      </w:r>
      <w:r>
        <w:rPr>
          <w:shd w:val="clear" w:color="auto" w:fill="BEBEBE"/>
        </w:rPr>
        <w:tab/>
      </w:r>
    </w:p>
    <w:p w14:paraId="429C4B35" w14:textId="77777777" w:rsidR="00F431B9" w:rsidRDefault="008C0095">
      <w:pPr>
        <w:pStyle w:val="BodyText"/>
        <w:spacing w:before="120"/>
        <w:ind w:left="139" w:right="655" w:firstLine="0"/>
      </w:pPr>
      <w:r>
        <w:t xml:space="preserve">Assigned readings from professional journals and other publications (including electronic and on-line sources) may </w:t>
      </w:r>
      <w:proofErr w:type="gramStart"/>
      <w:r>
        <w:t>be recommended</w:t>
      </w:r>
      <w:proofErr w:type="gramEnd"/>
      <w:r>
        <w:t xml:space="preserve"> and/or required by the </w:t>
      </w:r>
      <w:r>
        <w:t>supervising university faculty member, and cooperating teacher.</w:t>
      </w:r>
    </w:p>
    <w:p w14:paraId="00FDFE42" w14:textId="77777777" w:rsidR="00F431B9" w:rsidRDefault="008C0095">
      <w:pPr>
        <w:pStyle w:val="Heading1"/>
        <w:tabs>
          <w:tab w:val="left" w:pos="10248"/>
        </w:tabs>
        <w:spacing w:before="119"/>
      </w:pPr>
      <w:r>
        <w:rPr>
          <w:spacing w:val="-17"/>
          <w:w w:val="99"/>
          <w:shd w:val="clear" w:color="auto" w:fill="BEBEBE"/>
        </w:rPr>
        <w:t xml:space="preserve"> </w:t>
      </w:r>
      <w:r>
        <w:rPr>
          <w:shd w:val="clear" w:color="auto" w:fill="BEBEBE"/>
        </w:rPr>
        <w:t>COURSE</w:t>
      </w:r>
      <w:r>
        <w:rPr>
          <w:spacing w:val="-11"/>
          <w:shd w:val="clear" w:color="auto" w:fill="BEBEBE"/>
        </w:rPr>
        <w:t xml:space="preserve"> </w:t>
      </w:r>
      <w:r>
        <w:rPr>
          <w:shd w:val="clear" w:color="auto" w:fill="BEBEBE"/>
        </w:rPr>
        <w:t>DESCRIPTION</w:t>
      </w:r>
      <w:r>
        <w:rPr>
          <w:shd w:val="clear" w:color="auto" w:fill="BEBEBE"/>
        </w:rPr>
        <w:tab/>
      </w:r>
    </w:p>
    <w:p w14:paraId="2B0FE0D3" w14:textId="77777777" w:rsidR="00F431B9" w:rsidRDefault="008C0095">
      <w:pPr>
        <w:pStyle w:val="BodyText"/>
        <w:spacing w:before="121"/>
        <w:ind w:left="139" w:right="503" w:firstLine="0"/>
      </w:pPr>
      <w:r>
        <w:t xml:space="preserve">Supervised on-the-job experience in a school, </w:t>
      </w:r>
      <w:proofErr w:type="gramStart"/>
      <w:r>
        <w:t>college</w:t>
      </w:r>
      <w:proofErr w:type="gramEnd"/>
      <w:r>
        <w:t xml:space="preserve"> or other appropriate setting, accompanied by regularly scheduled discussions with supervising faculty provide evaluat</w:t>
      </w:r>
      <w:r>
        <w:t>ion and analysis of the clinical residency experience.</w:t>
      </w:r>
    </w:p>
    <w:p w14:paraId="1B30D6FF" w14:textId="77777777" w:rsidR="00F431B9" w:rsidRDefault="008C0095">
      <w:pPr>
        <w:pStyle w:val="Heading1"/>
        <w:tabs>
          <w:tab w:val="left" w:pos="10248"/>
        </w:tabs>
        <w:spacing w:before="119"/>
      </w:pPr>
      <w:r>
        <w:rPr>
          <w:spacing w:val="-17"/>
          <w:w w:val="99"/>
          <w:shd w:val="clear" w:color="auto" w:fill="BEBEBE"/>
        </w:rPr>
        <w:t xml:space="preserve"> </w:t>
      </w:r>
      <w:r>
        <w:rPr>
          <w:shd w:val="clear" w:color="auto" w:fill="BEBEBE"/>
        </w:rPr>
        <w:t>COURSE</w:t>
      </w:r>
      <w:r>
        <w:rPr>
          <w:spacing w:val="-9"/>
          <w:shd w:val="clear" w:color="auto" w:fill="BEBEBE"/>
        </w:rPr>
        <w:t xml:space="preserve"> </w:t>
      </w:r>
      <w:r>
        <w:rPr>
          <w:shd w:val="clear" w:color="auto" w:fill="BEBEBE"/>
        </w:rPr>
        <w:t>OBJECTIVES</w:t>
      </w:r>
      <w:r>
        <w:rPr>
          <w:shd w:val="clear" w:color="auto" w:fill="BEBEBE"/>
        </w:rPr>
        <w:tab/>
      </w:r>
    </w:p>
    <w:p w14:paraId="3BB4B989" w14:textId="77777777" w:rsidR="00F431B9" w:rsidRDefault="008C0095">
      <w:pPr>
        <w:pStyle w:val="BodyText"/>
        <w:spacing w:before="121"/>
        <w:ind w:left="140" w:firstLine="0"/>
      </w:pPr>
      <w:r>
        <w:t xml:space="preserve">Course </w:t>
      </w:r>
      <w:proofErr w:type="gramStart"/>
      <w:r>
        <w:t>objectives</w:t>
      </w:r>
      <w:proofErr w:type="gramEnd"/>
      <w:r>
        <w:t xml:space="preserve"> include a subset of key indicators from the Alabama Quality Teaching Standards, Educate ALABAMA, </w:t>
      </w:r>
      <w:proofErr w:type="spellStart"/>
      <w:r>
        <w:t>edTPA</w:t>
      </w:r>
      <w:proofErr w:type="spellEnd"/>
      <w:r>
        <w:t xml:space="preserve">®, the Music Education Abilities Form, and our Professional Development Continuum. All of these </w:t>
      </w:r>
      <w:proofErr w:type="gramStart"/>
      <w:r>
        <w:t>are found</w:t>
      </w:r>
      <w:proofErr w:type="gramEnd"/>
      <w:r>
        <w:t xml:space="preserve"> in the Clinical Residency Hand</w:t>
      </w:r>
      <w:r>
        <w:t>book or in TK20. Specifically, the goal of Clinical Residency is to prepare candidates for successful independent teaching in both elementary and secondary settings. To that end, students will:</w:t>
      </w:r>
    </w:p>
    <w:p w14:paraId="1F3E8424" w14:textId="77777777" w:rsidR="00F431B9" w:rsidRDefault="008C0095">
      <w:pPr>
        <w:pStyle w:val="ListParagraph"/>
        <w:numPr>
          <w:ilvl w:val="0"/>
          <w:numId w:val="7"/>
        </w:numPr>
        <w:tabs>
          <w:tab w:val="left" w:pos="499"/>
          <w:tab w:val="left" w:pos="500"/>
        </w:tabs>
        <w:spacing w:before="120"/>
        <w:ind w:right="337" w:hanging="359"/>
        <w:rPr>
          <w:sz w:val="20"/>
        </w:rPr>
      </w:pPr>
      <w:r>
        <w:rPr>
          <w:sz w:val="20"/>
        </w:rPr>
        <w:t>Independently plan, teach, and assess lessons in both elementa</w:t>
      </w:r>
      <w:r>
        <w:rPr>
          <w:sz w:val="20"/>
        </w:rPr>
        <w:t xml:space="preserve">ry and secondary levels. See the Clinical Residency for </w:t>
      </w:r>
      <w:proofErr w:type="gramStart"/>
      <w:r>
        <w:rPr>
          <w:sz w:val="20"/>
        </w:rPr>
        <w:t>additional</w:t>
      </w:r>
      <w:proofErr w:type="gramEnd"/>
      <w:r>
        <w:rPr>
          <w:sz w:val="20"/>
        </w:rPr>
        <w:t xml:space="preserve"> requirements regarding</w:t>
      </w:r>
      <w:r>
        <w:rPr>
          <w:spacing w:val="-2"/>
          <w:sz w:val="20"/>
        </w:rPr>
        <w:t xml:space="preserve"> </w:t>
      </w:r>
      <w:r>
        <w:rPr>
          <w:sz w:val="20"/>
        </w:rPr>
        <w:t>time.</w:t>
      </w:r>
    </w:p>
    <w:p w14:paraId="3C602043" w14:textId="77777777" w:rsidR="00F431B9" w:rsidRDefault="008C0095">
      <w:pPr>
        <w:pStyle w:val="ListParagraph"/>
        <w:numPr>
          <w:ilvl w:val="0"/>
          <w:numId w:val="7"/>
        </w:numPr>
        <w:tabs>
          <w:tab w:val="left" w:pos="499"/>
          <w:tab w:val="left" w:pos="500"/>
        </w:tabs>
        <w:ind w:right="396"/>
        <w:rPr>
          <w:sz w:val="20"/>
        </w:rPr>
      </w:pPr>
      <w:r>
        <w:rPr>
          <w:sz w:val="20"/>
        </w:rPr>
        <w:t>Complete</w:t>
      </w:r>
      <w:r>
        <w:rPr>
          <w:spacing w:val="-5"/>
          <w:sz w:val="20"/>
        </w:rPr>
        <w:t xml:space="preserve"> </w:t>
      </w:r>
      <w:r>
        <w:rPr>
          <w:sz w:val="20"/>
        </w:rPr>
        <w:t>and</w:t>
      </w:r>
      <w:r>
        <w:rPr>
          <w:spacing w:val="-2"/>
          <w:sz w:val="20"/>
        </w:rPr>
        <w:t xml:space="preserve"> </w:t>
      </w:r>
      <w:proofErr w:type="gramStart"/>
      <w:r>
        <w:rPr>
          <w:sz w:val="20"/>
        </w:rPr>
        <w:t>submit</w:t>
      </w:r>
      <w:proofErr w:type="gramEnd"/>
      <w:r>
        <w:rPr>
          <w:spacing w:val="-3"/>
          <w:sz w:val="20"/>
        </w:rPr>
        <w:t xml:space="preserve"> </w:t>
      </w:r>
      <w:r>
        <w:rPr>
          <w:sz w:val="20"/>
        </w:rPr>
        <w:t>for</w:t>
      </w:r>
      <w:r>
        <w:rPr>
          <w:spacing w:val="-3"/>
          <w:sz w:val="20"/>
        </w:rPr>
        <w:t xml:space="preserve"> </w:t>
      </w:r>
      <w:r>
        <w:rPr>
          <w:sz w:val="20"/>
        </w:rPr>
        <w:t>evaluation</w:t>
      </w:r>
      <w:r>
        <w:rPr>
          <w:spacing w:val="-2"/>
          <w:sz w:val="20"/>
        </w:rPr>
        <w:t xml:space="preserve"> </w:t>
      </w:r>
      <w:r>
        <w:rPr>
          <w:sz w:val="20"/>
        </w:rPr>
        <w:t>an</w:t>
      </w:r>
      <w:r>
        <w:rPr>
          <w:spacing w:val="-3"/>
          <w:sz w:val="20"/>
        </w:rPr>
        <w:t xml:space="preserve"> </w:t>
      </w:r>
      <w:proofErr w:type="spellStart"/>
      <w:r>
        <w:rPr>
          <w:sz w:val="20"/>
        </w:rPr>
        <w:t>edTPA</w:t>
      </w:r>
      <w:proofErr w:type="spellEnd"/>
      <w:r>
        <w:rPr>
          <w:sz w:val="20"/>
        </w:rPr>
        <w:t>®</w:t>
      </w:r>
      <w:r>
        <w:rPr>
          <w:spacing w:val="-3"/>
          <w:sz w:val="20"/>
        </w:rPr>
        <w:t xml:space="preserve"> </w:t>
      </w:r>
      <w:r>
        <w:rPr>
          <w:sz w:val="20"/>
        </w:rPr>
        <w:t>portfolio</w:t>
      </w:r>
      <w:r>
        <w:rPr>
          <w:spacing w:val="-3"/>
          <w:sz w:val="20"/>
        </w:rPr>
        <w:t xml:space="preserve"> </w:t>
      </w:r>
      <w:r>
        <w:rPr>
          <w:sz w:val="20"/>
        </w:rPr>
        <w:t>that</w:t>
      </w:r>
      <w:r>
        <w:rPr>
          <w:spacing w:val="-3"/>
          <w:sz w:val="20"/>
        </w:rPr>
        <w:t xml:space="preserve"> </w:t>
      </w:r>
      <w:r>
        <w:rPr>
          <w:sz w:val="20"/>
        </w:rPr>
        <w:t>includes</w:t>
      </w:r>
      <w:r>
        <w:rPr>
          <w:spacing w:val="-4"/>
          <w:sz w:val="20"/>
        </w:rPr>
        <w:t xml:space="preserve"> </w:t>
      </w:r>
      <w:r>
        <w:rPr>
          <w:sz w:val="20"/>
        </w:rPr>
        <w:t>all</w:t>
      </w:r>
      <w:r>
        <w:rPr>
          <w:spacing w:val="-4"/>
          <w:sz w:val="20"/>
        </w:rPr>
        <w:t xml:space="preserve"> </w:t>
      </w:r>
      <w:r>
        <w:rPr>
          <w:sz w:val="20"/>
        </w:rPr>
        <w:t>written</w:t>
      </w:r>
      <w:r>
        <w:rPr>
          <w:spacing w:val="-2"/>
          <w:sz w:val="20"/>
        </w:rPr>
        <w:t xml:space="preserve"> </w:t>
      </w:r>
      <w:r>
        <w:rPr>
          <w:sz w:val="20"/>
        </w:rPr>
        <w:t>and</w:t>
      </w:r>
      <w:r>
        <w:rPr>
          <w:spacing w:val="-2"/>
          <w:sz w:val="20"/>
        </w:rPr>
        <w:t xml:space="preserve"> </w:t>
      </w:r>
      <w:r>
        <w:rPr>
          <w:sz w:val="20"/>
        </w:rPr>
        <w:t>video</w:t>
      </w:r>
      <w:r>
        <w:rPr>
          <w:spacing w:val="-3"/>
          <w:sz w:val="20"/>
        </w:rPr>
        <w:t xml:space="preserve"> </w:t>
      </w:r>
      <w:r>
        <w:rPr>
          <w:sz w:val="20"/>
        </w:rPr>
        <w:t>tasks</w:t>
      </w:r>
      <w:r>
        <w:rPr>
          <w:spacing w:val="-4"/>
          <w:sz w:val="20"/>
        </w:rPr>
        <w:t xml:space="preserve"> </w:t>
      </w:r>
      <w:r>
        <w:rPr>
          <w:sz w:val="20"/>
        </w:rPr>
        <w:t>(this</w:t>
      </w:r>
      <w:r>
        <w:rPr>
          <w:spacing w:val="-4"/>
          <w:sz w:val="20"/>
        </w:rPr>
        <w:t xml:space="preserve"> </w:t>
      </w:r>
      <w:r>
        <w:rPr>
          <w:sz w:val="20"/>
        </w:rPr>
        <w:t>is</w:t>
      </w:r>
      <w:r>
        <w:rPr>
          <w:spacing w:val="-5"/>
          <w:sz w:val="20"/>
        </w:rPr>
        <w:t xml:space="preserve"> </w:t>
      </w:r>
      <w:r>
        <w:rPr>
          <w:sz w:val="20"/>
        </w:rPr>
        <w:t>required</w:t>
      </w:r>
      <w:r>
        <w:rPr>
          <w:spacing w:val="-2"/>
          <w:sz w:val="20"/>
        </w:rPr>
        <w:t xml:space="preserve"> </w:t>
      </w:r>
      <w:r>
        <w:rPr>
          <w:sz w:val="20"/>
        </w:rPr>
        <w:t>for graduation – see the Clinical Residency</w:t>
      </w:r>
      <w:r>
        <w:rPr>
          <w:spacing w:val="-3"/>
          <w:sz w:val="20"/>
        </w:rPr>
        <w:t xml:space="preserve"> </w:t>
      </w:r>
      <w:r>
        <w:rPr>
          <w:sz w:val="20"/>
        </w:rPr>
        <w:t>H</w:t>
      </w:r>
      <w:r>
        <w:rPr>
          <w:sz w:val="20"/>
        </w:rPr>
        <w:t>andbook).</w:t>
      </w:r>
    </w:p>
    <w:p w14:paraId="4EC2733F" w14:textId="77777777" w:rsidR="00F431B9" w:rsidRDefault="008C0095">
      <w:pPr>
        <w:pStyle w:val="ListParagraph"/>
        <w:numPr>
          <w:ilvl w:val="0"/>
          <w:numId w:val="7"/>
        </w:numPr>
        <w:tabs>
          <w:tab w:val="left" w:pos="499"/>
          <w:tab w:val="left" w:pos="500"/>
        </w:tabs>
        <w:ind w:right="870"/>
        <w:rPr>
          <w:sz w:val="20"/>
        </w:rPr>
      </w:pPr>
      <w:r>
        <w:rPr>
          <w:sz w:val="20"/>
        </w:rPr>
        <w:t>Work</w:t>
      </w:r>
      <w:r>
        <w:rPr>
          <w:spacing w:val="-4"/>
          <w:sz w:val="20"/>
        </w:rPr>
        <w:t xml:space="preserve"> </w:t>
      </w:r>
      <w:r>
        <w:rPr>
          <w:sz w:val="20"/>
        </w:rPr>
        <w:t>with</w:t>
      </w:r>
      <w:r>
        <w:rPr>
          <w:spacing w:val="-4"/>
          <w:sz w:val="20"/>
        </w:rPr>
        <w:t xml:space="preserve"> </w:t>
      </w:r>
      <w:r>
        <w:rPr>
          <w:sz w:val="20"/>
        </w:rPr>
        <w:t>both</w:t>
      </w:r>
      <w:r>
        <w:rPr>
          <w:spacing w:val="-3"/>
          <w:sz w:val="20"/>
        </w:rPr>
        <w:t xml:space="preserve"> </w:t>
      </w:r>
      <w:r>
        <w:rPr>
          <w:sz w:val="20"/>
        </w:rPr>
        <w:t>cooperating</w:t>
      </w:r>
      <w:r>
        <w:rPr>
          <w:spacing w:val="-5"/>
          <w:sz w:val="20"/>
        </w:rPr>
        <w:t xml:space="preserve"> </w:t>
      </w:r>
      <w:r>
        <w:rPr>
          <w:sz w:val="20"/>
        </w:rPr>
        <w:t>teacher</w:t>
      </w:r>
      <w:r>
        <w:rPr>
          <w:spacing w:val="-5"/>
          <w:sz w:val="20"/>
        </w:rPr>
        <w:t xml:space="preserve"> </w:t>
      </w:r>
      <w:r>
        <w:rPr>
          <w:sz w:val="20"/>
        </w:rPr>
        <w:t>and</w:t>
      </w:r>
      <w:r>
        <w:rPr>
          <w:spacing w:val="-3"/>
          <w:sz w:val="20"/>
        </w:rPr>
        <w:t xml:space="preserve"> </w:t>
      </w:r>
      <w:r>
        <w:rPr>
          <w:sz w:val="20"/>
        </w:rPr>
        <w:t>university</w:t>
      </w:r>
      <w:r>
        <w:rPr>
          <w:spacing w:val="-4"/>
          <w:sz w:val="20"/>
        </w:rPr>
        <w:t xml:space="preserve"> </w:t>
      </w:r>
      <w:r>
        <w:rPr>
          <w:sz w:val="20"/>
        </w:rPr>
        <w:t>supervisor(s)</w:t>
      </w:r>
      <w:r>
        <w:rPr>
          <w:spacing w:val="-4"/>
          <w:sz w:val="20"/>
        </w:rPr>
        <w:t xml:space="preserve"> </w:t>
      </w:r>
      <w:r>
        <w:rPr>
          <w:sz w:val="20"/>
        </w:rPr>
        <w:t>to</w:t>
      </w:r>
      <w:r>
        <w:rPr>
          <w:spacing w:val="-5"/>
          <w:sz w:val="20"/>
        </w:rPr>
        <w:t xml:space="preserve"> </w:t>
      </w:r>
      <w:r>
        <w:rPr>
          <w:sz w:val="20"/>
        </w:rPr>
        <w:t>implement</w:t>
      </w:r>
      <w:r>
        <w:rPr>
          <w:spacing w:val="-4"/>
          <w:sz w:val="20"/>
        </w:rPr>
        <w:t xml:space="preserve"> </w:t>
      </w:r>
      <w:r>
        <w:rPr>
          <w:sz w:val="20"/>
        </w:rPr>
        <w:t>constructive</w:t>
      </w:r>
      <w:r>
        <w:rPr>
          <w:spacing w:val="-3"/>
          <w:sz w:val="20"/>
        </w:rPr>
        <w:t xml:space="preserve"> </w:t>
      </w:r>
      <w:r>
        <w:rPr>
          <w:sz w:val="20"/>
        </w:rPr>
        <w:t>feedback</w:t>
      </w:r>
      <w:r>
        <w:rPr>
          <w:spacing w:val="-4"/>
          <w:sz w:val="20"/>
        </w:rPr>
        <w:t xml:space="preserve"> </w:t>
      </w:r>
      <w:r>
        <w:rPr>
          <w:sz w:val="20"/>
        </w:rPr>
        <w:t>in</w:t>
      </w:r>
      <w:r>
        <w:rPr>
          <w:spacing w:val="-3"/>
          <w:sz w:val="20"/>
        </w:rPr>
        <w:t xml:space="preserve"> </w:t>
      </w:r>
      <w:r>
        <w:rPr>
          <w:sz w:val="20"/>
        </w:rPr>
        <w:t>lesson planning, teaching, assessment, and</w:t>
      </w:r>
      <w:r>
        <w:rPr>
          <w:spacing w:val="2"/>
          <w:sz w:val="20"/>
        </w:rPr>
        <w:t xml:space="preserve"> </w:t>
      </w:r>
      <w:r>
        <w:rPr>
          <w:sz w:val="20"/>
        </w:rPr>
        <w:t>reflection.</w:t>
      </w:r>
    </w:p>
    <w:p w14:paraId="14CC079D" w14:textId="77777777" w:rsidR="00F431B9" w:rsidRDefault="008C0095">
      <w:pPr>
        <w:pStyle w:val="ListParagraph"/>
        <w:numPr>
          <w:ilvl w:val="0"/>
          <w:numId w:val="7"/>
        </w:numPr>
        <w:tabs>
          <w:tab w:val="left" w:pos="499"/>
          <w:tab w:val="left" w:pos="500"/>
        </w:tabs>
        <w:ind w:right="240"/>
        <w:rPr>
          <w:sz w:val="20"/>
        </w:rPr>
      </w:pPr>
      <w:r>
        <w:rPr>
          <w:sz w:val="20"/>
        </w:rPr>
        <w:t xml:space="preserve">Maintain at all </w:t>
      </w:r>
      <w:proofErr w:type="gramStart"/>
      <w:r>
        <w:rPr>
          <w:sz w:val="20"/>
        </w:rPr>
        <w:t>time</w:t>
      </w:r>
      <w:proofErr w:type="gramEnd"/>
      <w:r>
        <w:rPr>
          <w:sz w:val="20"/>
        </w:rPr>
        <w:t xml:space="preserve"> as </w:t>
      </w:r>
      <w:r>
        <w:rPr>
          <w:i/>
          <w:sz w:val="20"/>
        </w:rPr>
        <w:t xml:space="preserve">professional and respectful attitude </w:t>
      </w:r>
      <w:r>
        <w:rPr>
          <w:sz w:val="20"/>
        </w:rPr>
        <w:t>using speech in the same way</w:t>
      </w:r>
      <w:r>
        <w:rPr>
          <w:sz w:val="20"/>
        </w:rPr>
        <w:t xml:space="preserve"> with ALL personnel, including public school students, parents, fellow Candidates, cooperating and collaborating teachers, school staff and administration, and university</w:t>
      </w:r>
      <w:r>
        <w:rPr>
          <w:spacing w:val="3"/>
          <w:sz w:val="20"/>
        </w:rPr>
        <w:t xml:space="preserve"> </w:t>
      </w:r>
      <w:r>
        <w:rPr>
          <w:sz w:val="20"/>
        </w:rPr>
        <w:t>supervisor(s).</w:t>
      </w:r>
    </w:p>
    <w:p w14:paraId="724CCFB3" w14:textId="77777777" w:rsidR="00F431B9" w:rsidRDefault="008C0095">
      <w:pPr>
        <w:pStyle w:val="Heading1"/>
        <w:tabs>
          <w:tab w:val="left" w:pos="10248"/>
        </w:tabs>
      </w:pPr>
      <w:r>
        <w:rPr>
          <w:spacing w:val="-17"/>
          <w:w w:val="99"/>
          <w:shd w:val="clear" w:color="auto" w:fill="BEBEBE"/>
        </w:rPr>
        <w:t xml:space="preserve"> </w:t>
      </w:r>
      <w:r>
        <w:rPr>
          <w:shd w:val="clear" w:color="auto" w:fill="BEBEBE"/>
        </w:rPr>
        <w:t>COURSE CONTENT AND</w:t>
      </w:r>
      <w:r>
        <w:rPr>
          <w:spacing w:val="-12"/>
          <w:shd w:val="clear" w:color="auto" w:fill="BEBEBE"/>
        </w:rPr>
        <w:t xml:space="preserve"> </w:t>
      </w:r>
      <w:r>
        <w:rPr>
          <w:shd w:val="clear" w:color="auto" w:fill="BEBEBE"/>
        </w:rPr>
        <w:t>SCHEDULE</w:t>
      </w:r>
      <w:r>
        <w:rPr>
          <w:shd w:val="clear" w:color="auto" w:fill="BEBEBE"/>
        </w:rPr>
        <w:tab/>
      </w:r>
    </w:p>
    <w:p w14:paraId="07C8F2AD" w14:textId="77777777" w:rsidR="00F431B9" w:rsidRDefault="008C0095">
      <w:pPr>
        <w:pStyle w:val="BodyText"/>
        <w:tabs>
          <w:tab w:val="left" w:pos="1579"/>
        </w:tabs>
        <w:spacing w:before="118"/>
        <w:ind w:left="1580" w:right="144" w:hanging="1441"/>
      </w:pPr>
      <w:r>
        <w:t>Weeks</w:t>
      </w:r>
      <w:r>
        <w:rPr>
          <w:spacing w:val="-3"/>
        </w:rPr>
        <w:t xml:space="preserve"> </w:t>
      </w:r>
      <w:r>
        <w:t>1-15+</w:t>
      </w:r>
      <w:r>
        <w:tab/>
      </w:r>
      <w:r>
        <w:t xml:space="preserve">Directed professional experience at the placement sites. (Note: Elementary and secondary placements are </w:t>
      </w:r>
      <w:proofErr w:type="gramStart"/>
      <w:r>
        <w:t>required</w:t>
      </w:r>
      <w:proofErr w:type="gramEnd"/>
      <w:r>
        <w:t xml:space="preserve"> for N-12</w:t>
      </w:r>
      <w:r>
        <w:rPr>
          <w:spacing w:val="2"/>
        </w:rPr>
        <w:t xml:space="preserve"> </w:t>
      </w:r>
      <w:r>
        <w:t>certification).</w:t>
      </w:r>
    </w:p>
    <w:p w14:paraId="43129902" w14:textId="77777777" w:rsidR="00F431B9" w:rsidRDefault="008C0095">
      <w:pPr>
        <w:pStyle w:val="BodyText"/>
        <w:spacing w:before="119"/>
        <w:ind w:left="140" w:right="134" w:hanging="1"/>
        <w:jc w:val="both"/>
      </w:pPr>
      <w:r>
        <w:t xml:space="preserve">To prepare students for N-12 certification, the clinical residency </w:t>
      </w:r>
      <w:proofErr w:type="gramStart"/>
      <w:r>
        <w:t>is divided</w:t>
      </w:r>
      <w:proofErr w:type="gramEnd"/>
      <w:r>
        <w:t xml:space="preserve"> between an elementary-level school and a</w:t>
      </w:r>
      <w:r>
        <w:t xml:space="preserve"> secondary-level school. The exact schedule of activities during the clinical residency assignments is contingent upon school schedules and calendars and will be </w:t>
      </w:r>
      <w:proofErr w:type="gramStart"/>
      <w:r>
        <w:t>determined</w:t>
      </w:r>
      <w:proofErr w:type="gramEnd"/>
      <w:r>
        <w:t xml:space="preserve"> collaboratively for each candidate by the university supervisor, the cooperating te</w:t>
      </w:r>
      <w:r>
        <w:t>achers (elementary and secondary placements), and the candidate.</w:t>
      </w:r>
    </w:p>
    <w:p w14:paraId="3B84CA7A" w14:textId="77777777" w:rsidR="00F431B9" w:rsidRDefault="008C0095">
      <w:pPr>
        <w:pStyle w:val="Heading1"/>
        <w:tabs>
          <w:tab w:val="left" w:pos="10248"/>
        </w:tabs>
        <w:spacing w:before="123"/>
      </w:pPr>
      <w:r>
        <w:rPr>
          <w:spacing w:val="-17"/>
          <w:w w:val="99"/>
          <w:shd w:val="clear" w:color="auto" w:fill="BEBEBE"/>
        </w:rPr>
        <w:t xml:space="preserve"> </w:t>
      </w:r>
      <w:r>
        <w:rPr>
          <w:shd w:val="clear" w:color="auto" w:fill="BEBEBE"/>
        </w:rPr>
        <w:t>CLINICAL RESIDENCY</w:t>
      </w:r>
      <w:r>
        <w:rPr>
          <w:spacing w:val="-16"/>
          <w:shd w:val="clear" w:color="auto" w:fill="BEBEBE"/>
        </w:rPr>
        <w:t xml:space="preserve"> </w:t>
      </w:r>
      <w:r>
        <w:rPr>
          <w:shd w:val="clear" w:color="auto" w:fill="BEBEBE"/>
        </w:rPr>
        <w:t>HANDBOOK</w:t>
      </w:r>
      <w:r>
        <w:rPr>
          <w:shd w:val="clear" w:color="auto" w:fill="BEBEBE"/>
        </w:rPr>
        <w:tab/>
      </w:r>
    </w:p>
    <w:p w14:paraId="7058819C" w14:textId="77777777" w:rsidR="00F431B9" w:rsidRDefault="008C0095">
      <w:pPr>
        <w:pStyle w:val="BodyText"/>
        <w:spacing w:before="118"/>
        <w:ind w:left="139" w:right="498" w:firstLine="0"/>
      </w:pPr>
      <w:r>
        <w:t>You will receive a copy of this for each of your teachers during the OSS meeting (day before clinical residency). You may download a copy for yourself on TK20. B</w:t>
      </w:r>
      <w:r>
        <w:t>ecome familiar with the requirements in this handbook.</w:t>
      </w:r>
    </w:p>
    <w:p w14:paraId="0E712EF8" w14:textId="77777777" w:rsidR="00F431B9" w:rsidRDefault="008C0095">
      <w:pPr>
        <w:pStyle w:val="Heading1"/>
        <w:tabs>
          <w:tab w:val="left" w:pos="10248"/>
        </w:tabs>
      </w:pPr>
      <w:r>
        <w:rPr>
          <w:spacing w:val="-17"/>
          <w:w w:val="99"/>
          <w:shd w:val="clear" w:color="auto" w:fill="BEBEBE"/>
        </w:rPr>
        <w:t xml:space="preserve"> </w:t>
      </w:r>
      <w:r>
        <w:rPr>
          <w:shd w:val="clear" w:color="auto" w:fill="BEBEBE"/>
        </w:rPr>
        <w:t>COURSE</w:t>
      </w:r>
      <w:r>
        <w:rPr>
          <w:spacing w:val="-21"/>
          <w:shd w:val="clear" w:color="auto" w:fill="BEBEBE"/>
        </w:rPr>
        <w:t xml:space="preserve"> </w:t>
      </w:r>
      <w:r>
        <w:rPr>
          <w:shd w:val="clear" w:color="auto" w:fill="BEBEBE"/>
        </w:rPr>
        <w:t>REQUIREMENTS/EVALUATION</w:t>
      </w:r>
      <w:r>
        <w:rPr>
          <w:shd w:val="clear" w:color="auto" w:fill="BEBEBE"/>
        </w:rPr>
        <w:tab/>
      </w:r>
    </w:p>
    <w:p w14:paraId="272385C9" w14:textId="77777777" w:rsidR="00F431B9" w:rsidRDefault="008C0095">
      <w:pPr>
        <w:pStyle w:val="BodyText"/>
        <w:spacing w:before="119"/>
        <w:ind w:left="139" w:right="957" w:firstLine="0"/>
      </w:pPr>
      <w:r>
        <w:t xml:space="preserve">Students will complete all clinical residency requirements specified by the College of Education, any </w:t>
      </w:r>
      <w:proofErr w:type="gramStart"/>
      <w:r>
        <w:t>additional</w:t>
      </w:r>
      <w:proofErr w:type="gramEnd"/>
      <w:r>
        <w:t xml:space="preserve"> requirements as specified in the clinical residency orientation meetings, and unique requirements required by the cooperating schools (elementa</w:t>
      </w:r>
      <w:r>
        <w:t>ry and secondary placement required for N-12 certification in Music Education).</w:t>
      </w:r>
    </w:p>
    <w:p w14:paraId="18D03182" w14:textId="77777777" w:rsidR="00F431B9" w:rsidRDefault="008C0095">
      <w:pPr>
        <w:pStyle w:val="BodyText"/>
        <w:spacing w:before="119"/>
        <w:ind w:left="140" w:right="269" w:hanging="1"/>
      </w:pPr>
      <w:r>
        <w:t xml:space="preserve">Candidates evaluate their own performances each week through their daily journal entries, weekly log sheets (as needed), </w:t>
      </w:r>
      <w:proofErr w:type="spellStart"/>
      <w:r>
        <w:t>edTPA</w:t>
      </w:r>
      <w:proofErr w:type="spellEnd"/>
      <w:r>
        <w:t xml:space="preserve"> ®, and Unit Plans. Candidates will also be evalua</w:t>
      </w:r>
      <w:r>
        <w:t xml:space="preserve">ted by the university supervisor (who will </w:t>
      </w:r>
      <w:proofErr w:type="gramStart"/>
      <w:r>
        <w:t>observe</w:t>
      </w:r>
      <w:proofErr w:type="gramEnd"/>
      <w:r>
        <w:t xml:space="preserve"> the candidate a minimum of four times – 2 times at each placement) and the cooperating teacher.</w:t>
      </w:r>
    </w:p>
    <w:p w14:paraId="060818A1" w14:textId="77777777" w:rsidR="00F431B9" w:rsidRDefault="008C0095">
      <w:pPr>
        <w:pStyle w:val="BodyText"/>
        <w:spacing w:before="122"/>
        <w:ind w:left="140" w:right="647" w:hanging="1"/>
      </w:pPr>
      <w:r>
        <w:t xml:space="preserve">All abilities cited in </w:t>
      </w:r>
      <w:proofErr w:type="gramStart"/>
      <w:r>
        <w:t>objectives</w:t>
      </w:r>
      <w:proofErr w:type="gramEnd"/>
      <w:r>
        <w:t xml:space="preserve"> must be demonstrated to pass. Each candidate will complete the following as</w:t>
      </w:r>
      <w:r>
        <w:t>signments during the clinical residency experience:</w:t>
      </w:r>
    </w:p>
    <w:p w14:paraId="7FA58824" w14:textId="77777777" w:rsidR="00F431B9" w:rsidRDefault="00F431B9">
      <w:pPr>
        <w:sectPr w:rsidR="00F431B9">
          <w:footerReference w:type="default" r:id="rId7"/>
          <w:type w:val="continuous"/>
          <w:pgSz w:w="12240" w:h="15840"/>
          <w:pgMar w:top="1040" w:right="940" w:bottom="820" w:left="940" w:header="720" w:footer="636" w:gutter="0"/>
          <w:pgNumType w:start="1"/>
          <w:cols w:space="720"/>
        </w:sectPr>
      </w:pPr>
    </w:p>
    <w:p w14:paraId="0C64BB00" w14:textId="77777777" w:rsidR="00F431B9" w:rsidRDefault="008C0095">
      <w:pPr>
        <w:pStyle w:val="Heading1"/>
        <w:spacing w:before="41"/>
        <w:ind w:left="140"/>
      </w:pPr>
      <w:r>
        <w:lastRenderedPageBreak/>
        <w:t>Due Each (EVERY) Week on Sunday Evening (See Canvas)</w:t>
      </w:r>
    </w:p>
    <w:p w14:paraId="0F66B476" w14:textId="77777777" w:rsidR="00F431B9" w:rsidRDefault="008C0095">
      <w:pPr>
        <w:pStyle w:val="ListParagraph"/>
        <w:numPr>
          <w:ilvl w:val="0"/>
          <w:numId w:val="6"/>
        </w:numPr>
        <w:tabs>
          <w:tab w:val="left" w:pos="586"/>
          <w:tab w:val="left" w:pos="587"/>
        </w:tabs>
        <w:spacing w:before="119"/>
        <w:ind w:right="383" w:hanging="446"/>
        <w:rPr>
          <w:sz w:val="20"/>
        </w:rPr>
      </w:pPr>
      <w:r>
        <w:rPr>
          <w:sz w:val="20"/>
          <w:u w:val="single"/>
        </w:rPr>
        <w:t>Lesson Plan Overviews</w:t>
      </w:r>
      <w:r>
        <w:rPr>
          <w:sz w:val="20"/>
        </w:rPr>
        <w:t xml:space="preserve"> – Each week write 1-2 sentences for each class/grade level describing what they will learn/work</w:t>
      </w:r>
      <w:r>
        <w:rPr>
          <w:spacing w:val="-3"/>
          <w:sz w:val="20"/>
        </w:rPr>
        <w:t xml:space="preserve"> </w:t>
      </w:r>
      <w:r>
        <w:rPr>
          <w:sz w:val="20"/>
        </w:rPr>
        <w:t>on</w:t>
      </w:r>
      <w:r>
        <w:rPr>
          <w:spacing w:val="-3"/>
          <w:sz w:val="20"/>
        </w:rPr>
        <w:t xml:space="preserve"> </w:t>
      </w:r>
      <w:r>
        <w:rPr>
          <w:sz w:val="20"/>
        </w:rPr>
        <w:t>in</w:t>
      </w:r>
      <w:r>
        <w:rPr>
          <w:spacing w:val="-2"/>
          <w:sz w:val="20"/>
        </w:rPr>
        <w:t xml:space="preserve"> </w:t>
      </w:r>
      <w:r>
        <w:rPr>
          <w:sz w:val="20"/>
        </w:rPr>
        <w:t>the</w:t>
      </w:r>
      <w:r>
        <w:rPr>
          <w:spacing w:val="-5"/>
          <w:sz w:val="20"/>
        </w:rPr>
        <w:t xml:space="preserve"> </w:t>
      </w:r>
      <w:r>
        <w:rPr>
          <w:sz w:val="20"/>
        </w:rPr>
        <w:t>upcoming</w:t>
      </w:r>
      <w:r>
        <w:rPr>
          <w:spacing w:val="-3"/>
          <w:sz w:val="20"/>
        </w:rPr>
        <w:t xml:space="preserve"> </w:t>
      </w:r>
      <w:r>
        <w:rPr>
          <w:sz w:val="20"/>
        </w:rPr>
        <w:t>week.</w:t>
      </w:r>
      <w:r>
        <w:rPr>
          <w:spacing w:val="-4"/>
          <w:sz w:val="20"/>
        </w:rPr>
        <w:t xml:space="preserve"> </w:t>
      </w:r>
      <w:r>
        <w:rPr>
          <w:sz w:val="20"/>
        </w:rPr>
        <w:t>Upload</w:t>
      </w:r>
      <w:r>
        <w:rPr>
          <w:spacing w:val="-3"/>
          <w:sz w:val="20"/>
        </w:rPr>
        <w:t xml:space="preserve"> </w:t>
      </w:r>
      <w:r>
        <w:rPr>
          <w:sz w:val="20"/>
        </w:rPr>
        <w:t>full</w:t>
      </w:r>
      <w:r>
        <w:rPr>
          <w:spacing w:val="-3"/>
          <w:sz w:val="20"/>
        </w:rPr>
        <w:t xml:space="preserve"> </w:t>
      </w:r>
      <w:r>
        <w:rPr>
          <w:sz w:val="20"/>
        </w:rPr>
        <w:t>lesson</w:t>
      </w:r>
      <w:r>
        <w:rPr>
          <w:spacing w:val="-3"/>
          <w:sz w:val="20"/>
        </w:rPr>
        <w:t xml:space="preserve"> </w:t>
      </w:r>
      <w:r>
        <w:rPr>
          <w:sz w:val="20"/>
        </w:rPr>
        <w:t>plan(s)</w:t>
      </w:r>
      <w:r>
        <w:rPr>
          <w:spacing w:val="-3"/>
          <w:sz w:val="20"/>
        </w:rPr>
        <w:t xml:space="preserve"> </w:t>
      </w:r>
      <w:r>
        <w:rPr>
          <w:sz w:val="20"/>
        </w:rPr>
        <w:t>in</w:t>
      </w:r>
      <w:r>
        <w:rPr>
          <w:spacing w:val="-3"/>
          <w:sz w:val="20"/>
        </w:rPr>
        <w:t xml:space="preserve"> </w:t>
      </w:r>
      <w:r>
        <w:rPr>
          <w:sz w:val="20"/>
        </w:rPr>
        <w:t>Canvas</w:t>
      </w:r>
      <w:r>
        <w:rPr>
          <w:spacing w:val="-4"/>
          <w:sz w:val="20"/>
        </w:rPr>
        <w:t xml:space="preserve"> </w:t>
      </w:r>
      <w:r>
        <w:rPr>
          <w:sz w:val="20"/>
        </w:rPr>
        <w:t>the</w:t>
      </w:r>
      <w:r>
        <w:rPr>
          <w:spacing w:val="-5"/>
          <w:sz w:val="20"/>
        </w:rPr>
        <w:t xml:space="preserve"> </w:t>
      </w:r>
      <w:r>
        <w:rPr>
          <w:sz w:val="20"/>
        </w:rPr>
        <w:t>day</w:t>
      </w:r>
      <w:r>
        <w:rPr>
          <w:spacing w:val="-3"/>
          <w:sz w:val="20"/>
        </w:rPr>
        <w:t xml:space="preserve"> </w:t>
      </w:r>
      <w:r>
        <w:rPr>
          <w:sz w:val="20"/>
        </w:rPr>
        <w:t>before</w:t>
      </w:r>
      <w:r>
        <w:rPr>
          <w:spacing w:val="-1"/>
          <w:sz w:val="20"/>
        </w:rPr>
        <w:t xml:space="preserve"> </w:t>
      </w:r>
      <w:r>
        <w:rPr>
          <w:sz w:val="20"/>
        </w:rPr>
        <w:t>your</w:t>
      </w:r>
      <w:r>
        <w:rPr>
          <w:spacing w:val="-4"/>
          <w:sz w:val="20"/>
        </w:rPr>
        <w:t xml:space="preserve"> </w:t>
      </w:r>
      <w:r>
        <w:rPr>
          <w:sz w:val="20"/>
        </w:rPr>
        <w:t>supervisor(s)</w:t>
      </w:r>
      <w:r>
        <w:rPr>
          <w:spacing w:val="-3"/>
          <w:sz w:val="20"/>
        </w:rPr>
        <w:t xml:space="preserve"> </w:t>
      </w:r>
      <w:proofErr w:type="gramStart"/>
      <w:r>
        <w:rPr>
          <w:sz w:val="20"/>
        </w:rPr>
        <w:t>observe</w:t>
      </w:r>
      <w:proofErr w:type="gramEnd"/>
      <w:r>
        <w:rPr>
          <w:sz w:val="20"/>
        </w:rPr>
        <w:t xml:space="preserve"> you. Check with your supervisor about what to </w:t>
      </w:r>
      <w:proofErr w:type="gramStart"/>
      <w:r>
        <w:rPr>
          <w:sz w:val="20"/>
        </w:rPr>
        <w:t>provide</w:t>
      </w:r>
      <w:proofErr w:type="gramEnd"/>
      <w:r>
        <w:rPr>
          <w:sz w:val="20"/>
        </w:rPr>
        <w:t xml:space="preserve"> before they observe you each</w:t>
      </w:r>
      <w:r>
        <w:rPr>
          <w:spacing w:val="-8"/>
          <w:sz w:val="20"/>
        </w:rPr>
        <w:t xml:space="preserve"> </w:t>
      </w:r>
      <w:r>
        <w:rPr>
          <w:sz w:val="20"/>
        </w:rPr>
        <w:t>time.</w:t>
      </w:r>
    </w:p>
    <w:p w14:paraId="7225D4F4" w14:textId="77777777" w:rsidR="00F431B9" w:rsidRDefault="008C0095">
      <w:pPr>
        <w:pStyle w:val="ListParagraph"/>
        <w:numPr>
          <w:ilvl w:val="0"/>
          <w:numId w:val="6"/>
        </w:numPr>
        <w:tabs>
          <w:tab w:val="left" w:pos="591"/>
          <w:tab w:val="left" w:pos="592"/>
        </w:tabs>
        <w:spacing w:before="122"/>
        <w:ind w:left="591" w:right="260" w:hanging="451"/>
        <w:rPr>
          <w:sz w:val="20"/>
        </w:rPr>
      </w:pPr>
      <w:r>
        <w:rPr>
          <w:sz w:val="20"/>
          <w:u w:val="single"/>
        </w:rPr>
        <w:t>Journals</w:t>
      </w:r>
      <w:r>
        <w:rPr>
          <w:sz w:val="20"/>
        </w:rPr>
        <w:t xml:space="preserve"> – </w:t>
      </w:r>
      <w:r>
        <w:rPr>
          <w:i/>
          <w:sz w:val="20"/>
        </w:rPr>
        <w:t>Each day of your clinical residency</w:t>
      </w:r>
      <w:r>
        <w:rPr>
          <w:sz w:val="20"/>
        </w:rPr>
        <w:t>, write a journal entry detailing your experiences from that day. This is NOT</w:t>
      </w:r>
      <w:r>
        <w:rPr>
          <w:spacing w:val="-4"/>
          <w:sz w:val="20"/>
        </w:rPr>
        <w:t xml:space="preserve"> </w:t>
      </w:r>
      <w:r>
        <w:rPr>
          <w:sz w:val="20"/>
        </w:rPr>
        <w:t>a</w:t>
      </w:r>
      <w:r>
        <w:rPr>
          <w:spacing w:val="-2"/>
          <w:sz w:val="20"/>
        </w:rPr>
        <w:t xml:space="preserve"> </w:t>
      </w:r>
      <w:r>
        <w:rPr>
          <w:sz w:val="20"/>
        </w:rPr>
        <w:t>“play-by-play”</w:t>
      </w:r>
      <w:r>
        <w:rPr>
          <w:spacing w:val="-1"/>
          <w:sz w:val="20"/>
        </w:rPr>
        <w:t xml:space="preserve"> </w:t>
      </w:r>
      <w:r>
        <w:rPr>
          <w:sz w:val="20"/>
        </w:rPr>
        <w:t>but</w:t>
      </w:r>
      <w:r>
        <w:rPr>
          <w:spacing w:val="-3"/>
          <w:sz w:val="20"/>
        </w:rPr>
        <w:t xml:space="preserve"> </w:t>
      </w:r>
      <w:r>
        <w:rPr>
          <w:sz w:val="20"/>
        </w:rPr>
        <w:t>rather</w:t>
      </w:r>
      <w:r>
        <w:rPr>
          <w:spacing w:val="-2"/>
          <w:sz w:val="20"/>
        </w:rPr>
        <w:t xml:space="preserve"> </w:t>
      </w:r>
      <w:r>
        <w:rPr>
          <w:sz w:val="20"/>
        </w:rPr>
        <w:t>a</w:t>
      </w:r>
      <w:r>
        <w:rPr>
          <w:spacing w:val="-2"/>
          <w:sz w:val="20"/>
        </w:rPr>
        <w:t xml:space="preserve"> </w:t>
      </w:r>
      <w:r>
        <w:rPr>
          <w:sz w:val="20"/>
        </w:rPr>
        <w:t>place</w:t>
      </w:r>
      <w:r>
        <w:rPr>
          <w:spacing w:val="-3"/>
          <w:sz w:val="20"/>
        </w:rPr>
        <w:t xml:space="preserve"> </w:t>
      </w:r>
      <w:r>
        <w:rPr>
          <w:sz w:val="20"/>
        </w:rPr>
        <w:t>where</w:t>
      </w:r>
      <w:r>
        <w:rPr>
          <w:spacing w:val="-4"/>
          <w:sz w:val="20"/>
        </w:rPr>
        <w:t xml:space="preserve"> </w:t>
      </w:r>
      <w:r>
        <w:rPr>
          <w:sz w:val="20"/>
        </w:rPr>
        <w:t>you</w:t>
      </w:r>
      <w:r>
        <w:rPr>
          <w:spacing w:val="-1"/>
          <w:sz w:val="20"/>
        </w:rPr>
        <w:t xml:space="preserve"> </w:t>
      </w:r>
      <w:r>
        <w:rPr>
          <w:sz w:val="20"/>
        </w:rPr>
        <w:t>can</w:t>
      </w:r>
      <w:r>
        <w:rPr>
          <w:spacing w:val="-2"/>
          <w:sz w:val="20"/>
        </w:rPr>
        <w:t xml:space="preserve"> </w:t>
      </w:r>
      <w:r>
        <w:rPr>
          <w:sz w:val="20"/>
        </w:rPr>
        <w:t>talk</w:t>
      </w:r>
      <w:r>
        <w:rPr>
          <w:spacing w:val="-4"/>
          <w:sz w:val="20"/>
        </w:rPr>
        <w:t xml:space="preserve"> </w:t>
      </w:r>
      <w:r>
        <w:rPr>
          <w:sz w:val="20"/>
        </w:rPr>
        <w:t>about</w:t>
      </w:r>
      <w:r>
        <w:rPr>
          <w:spacing w:val="-3"/>
          <w:sz w:val="20"/>
        </w:rPr>
        <w:t xml:space="preserve"> </w:t>
      </w:r>
      <w:r>
        <w:rPr>
          <w:sz w:val="20"/>
        </w:rPr>
        <w:t>your</w:t>
      </w:r>
      <w:r>
        <w:rPr>
          <w:spacing w:val="-4"/>
          <w:sz w:val="20"/>
        </w:rPr>
        <w:t xml:space="preserve"> </w:t>
      </w:r>
      <w:r>
        <w:rPr>
          <w:sz w:val="20"/>
        </w:rPr>
        <w:t>observations</w:t>
      </w:r>
      <w:r>
        <w:rPr>
          <w:spacing w:val="-4"/>
          <w:sz w:val="20"/>
        </w:rPr>
        <w:t xml:space="preserve"> </w:t>
      </w:r>
      <w:r>
        <w:rPr>
          <w:sz w:val="20"/>
        </w:rPr>
        <w:t>in</w:t>
      </w:r>
      <w:r>
        <w:rPr>
          <w:spacing w:val="-1"/>
          <w:sz w:val="20"/>
        </w:rPr>
        <w:t xml:space="preserve"> </w:t>
      </w:r>
      <w:r>
        <w:rPr>
          <w:sz w:val="20"/>
        </w:rPr>
        <w:t>a</w:t>
      </w:r>
      <w:r>
        <w:rPr>
          <w:spacing w:val="-2"/>
          <w:sz w:val="20"/>
        </w:rPr>
        <w:t xml:space="preserve"> </w:t>
      </w:r>
      <w:r>
        <w:rPr>
          <w:sz w:val="20"/>
        </w:rPr>
        <w:t>“wonder</w:t>
      </w:r>
      <w:r>
        <w:rPr>
          <w:spacing w:val="-2"/>
          <w:sz w:val="20"/>
        </w:rPr>
        <w:t xml:space="preserve"> </w:t>
      </w:r>
      <w:r>
        <w:rPr>
          <w:sz w:val="20"/>
        </w:rPr>
        <w:t>why”</w:t>
      </w:r>
      <w:r>
        <w:rPr>
          <w:spacing w:val="-2"/>
          <w:sz w:val="20"/>
        </w:rPr>
        <w:t xml:space="preserve"> </w:t>
      </w:r>
      <w:r>
        <w:rPr>
          <w:sz w:val="20"/>
        </w:rPr>
        <w:t>format</w:t>
      </w:r>
      <w:r>
        <w:rPr>
          <w:spacing w:val="-2"/>
          <w:sz w:val="20"/>
        </w:rPr>
        <w:t xml:space="preserve"> </w:t>
      </w:r>
      <w:r>
        <w:rPr>
          <w:sz w:val="20"/>
        </w:rPr>
        <w:t>(</w:t>
      </w:r>
      <w:proofErr w:type="gramStart"/>
      <w:r>
        <w:rPr>
          <w:sz w:val="20"/>
        </w:rPr>
        <w:t>i.e.</w:t>
      </w:r>
      <w:proofErr w:type="gramEnd"/>
      <w:r>
        <w:rPr>
          <w:spacing w:val="-3"/>
          <w:sz w:val="20"/>
        </w:rPr>
        <w:t xml:space="preserve"> </w:t>
      </w:r>
      <w:r>
        <w:rPr>
          <w:sz w:val="20"/>
        </w:rPr>
        <w:t>“I wonder why Mrs. Que did that in this class, maybe she was trying to…”) and reflect on your teaching and other experiences each day. You should have at least a couple of paragraph</w:t>
      </w:r>
      <w:r>
        <w:rPr>
          <w:sz w:val="20"/>
        </w:rPr>
        <w:t xml:space="preserve">s each day. On days </w:t>
      </w:r>
      <w:proofErr w:type="gramStart"/>
      <w:r>
        <w:rPr>
          <w:sz w:val="20"/>
        </w:rPr>
        <w:t>you’re</w:t>
      </w:r>
      <w:proofErr w:type="gramEnd"/>
      <w:r>
        <w:rPr>
          <w:sz w:val="20"/>
        </w:rPr>
        <w:t xml:space="preserve"> out from school (holidays, etc.), indicate you were out that day and</w:t>
      </w:r>
      <w:r>
        <w:rPr>
          <w:spacing w:val="-1"/>
          <w:sz w:val="20"/>
        </w:rPr>
        <w:t xml:space="preserve"> </w:t>
      </w:r>
      <w:r>
        <w:rPr>
          <w:sz w:val="20"/>
        </w:rPr>
        <w:t>why.</w:t>
      </w:r>
    </w:p>
    <w:p w14:paraId="3067766C" w14:textId="77777777" w:rsidR="00F431B9" w:rsidRDefault="008C0095">
      <w:pPr>
        <w:pStyle w:val="Heading1"/>
        <w:spacing w:before="120"/>
        <w:ind w:left="140"/>
      </w:pPr>
      <w:r>
        <w:t>Due Over the Semester (See Canvas) on Sunday Evenings</w:t>
      </w:r>
    </w:p>
    <w:p w14:paraId="0C36E8BA" w14:textId="77777777" w:rsidR="00F431B9" w:rsidRDefault="008C0095">
      <w:pPr>
        <w:pStyle w:val="ListParagraph"/>
        <w:numPr>
          <w:ilvl w:val="0"/>
          <w:numId w:val="5"/>
        </w:numPr>
        <w:tabs>
          <w:tab w:val="left" w:pos="591"/>
          <w:tab w:val="left" w:pos="592"/>
        </w:tabs>
        <w:spacing w:before="119"/>
        <w:ind w:right="206" w:hanging="451"/>
        <w:rPr>
          <w:sz w:val="20"/>
        </w:rPr>
      </w:pPr>
      <w:r>
        <w:rPr>
          <w:sz w:val="20"/>
          <w:u w:val="single"/>
        </w:rPr>
        <w:t>Résumé</w:t>
      </w:r>
      <w:r>
        <w:rPr>
          <w:spacing w:val="-3"/>
          <w:sz w:val="20"/>
        </w:rPr>
        <w:t xml:space="preserve"> </w:t>
      </w:r>
      <w:r>
        <w:rPr>
          <w:sz w:val="20"/>
        </w:rPr>
        <w:t>–</w:t>
      </w:r>
      <w:r>
        <w:rPr>
          <w:spacing w:val="-3"/>
          <w:sz w:val="20"/>
        </w:rPr>
        <w:t xml:space="preserve"> </w:t>
      </w:r>
      <w:r>
        <w:rPr>
          <w:sz w:val="20"/>
        </w:rPr>
        <w:t>complete</w:t>
      </w:r>
      <w:r>
        <w:rPr>
          <w:spacing w:val="-4"/>
          <w:sz w:val="20"/>
        </w:rPr>
        <w:t xml:space="preserve"> </w:t>
      </w:r>
      <w:r>
        <w:rPr>
          <w:sz w:val="20"/>
        </w:rPr>
        <w:t>your</w:t>
      </w:r>
      <w:r>
        <w:rPr>
          <w:spacing w:val="-3"/>
          <w:sz w:val="20"/>
        </w:rPr>
        <w:t xml:space="preserve"> </w:t>
      </w:r>
      <w:r>
        <w:rPr>
          <w:sz w:val="20"/>
        </w:rPr>
        <w:t>résumé</w:t>
      </w:r>
      <w:r>
        <w:rPr>
          <w:spacing w:val="-3"/>
          <w:sz w:val="20"/>
        </w:rPr>
        <w:t xml:space="preserve"> </w:t>
      </w:r>
      <w:r>
        <w:rPr>
          <w:sz w:val="20"/>
        </w:rPr>
        <w:t>before</w:t>
      </w:r>
      <w:r>
        <w:rPr>
          <w:spacing w:val="-4"/>
          <w:sz w:val="20"/>
        </w:rPr>
        <w:t xml:space="preserve"> </w:t>
      </w:r>
      <w:r>
        <w:rPr>
          <w:sz w:val="20"/>
        </w:rPr>
        <w:t>the</w:t>
      </w:r>
      <w:r>
        <w:rPr>
          <w:spacing w:val="-4"/>
          <w:sz w:val="20"/>
        </w:rPr>
        <w:t xml:space="preserve"> </w:t>
      </w:r>
      <w:r>
        <w:rPr>
          <w:sz w:val="20"/>
        </w:rPr>
        <w:t>Education</w:t>
      </w:r>
      <w:r>
        <w:rPr>
          <w:spacing w:val="-2"/>
          <w:sz w:val="20"/>
        </w:rPr>
        <w:t xml:space="preserve"> </w:t>
      </w:r>
      <w:r>
        <w:rPr>
          <w:sz w:val="20"/>
        </w:rPr>
        <w:t>Interview</w:t>
      </w:r>
      <w:r>
        <w:rPr>
          <w:spacing w:val="-4"/>
          <w:sz w:val="20"/>
        </w:rPr>
        <w:t xml:space="preserve"> </w:t>
      </w:r>
      <w:r>
        <w:rPr>
          <w:sz w:val="20"/>
        </w:rPr>
        <w:t>Day</w:t>
      </w:r>
      <w:r>
        <w:rPr>
          <w:spacing w:val="-2"/>
          <w:sz w:val="20"/>
        </w:rPr>
        <w:t xml:space="preserve"> </w:t>
      </w:r>
      <w:r>
        <w:rPr>
          <w:sz w:val="20"/>
        </w:rPr>
        <w:t>and</w:t>
      </w:r>
      <w:r>
        <w:rPr>
          <w:spacing w:val="-2"/>
          <w:sz w:val="20"/>
        </w:rPr>
        <w:t xml:space="preserve"> </w:t>
      </w:r>
      <w:proofErr w:type="gramStart"/>
      <w:r>
        <w:rPr>
          <w:sz w:val="20"/>
        </w:rPr>
        <w:t>submit</w:t>
      </w:r>
      <w:proofErr w:type="gramEnd"/>
      <w:r>
        <w:rPr>
          <w:spacing w:val="-3"/>
          <w:sz w:val="20"/>
        </w:rPr>
        <w:t xml:space="preserve"> </w:t>
      </w:r>
      <w:r>
        <w:rPr>
          <w:sz w:val="20"/>
        </w:rPr>
        <w:t>to</w:t>
      </w:r>
      <w:r>
        <w:rPr>
          <w:spacing w:val="-3"/>
          <w:sz w:val="20"/>
        </w:rPr>
        <w:t xml:space="preserve"> </w:t>
      </w:r>
      <w:r>
        <w:rPr>
          <w:sz w:val="20"/>
        </w:rPr>
        <w:t>your</w:t>
      </w:r>
      <w:r>
        <w:rPr>
          <w:spacing w:val="-3"/>
          <w:sz w:val="20"/>
        </w:rPr>
        <w:t xml:space="preserve"> </w:t>
      </w:r>
      <w:r>
        <w:rPr>
          <w:sz w:val="20"/>
        </w:rPr>
        <w:t>supervisor.</w:t>
      </w:r>
      <w:r>
        <w:rPr>
          <w:spacing w:val="-2"/>
          <w:sz w:val="20"/>
        </w:rPr>
        <w:t xml:space="preserve"> </w:t>
      </w:r>
      <w:r>
        <w:rPr>
          <w:sz w:val="20"/>
        </w:rPr>
        <w:t>You</w:t>
      </w:r>
      <w:r>
        <w:rPr>
          <w:spacing w:val="-2"/>
          <w:sz w:val="20"/>
        </w:rPr>
        <w:t xml:space="preserve"> </w:t>
      </w:r>
      <w:r>
        <w:rPr>
          <w:sz w:val="20"/>
        </w:rPr>
        <w:t>may</w:t>
      </w:r>
      <w:r>
        <w:rPr>
          <w:spacing w:val="-2"/>
          <w:sz w:val="20"/>
        </w:rPr>
        <w:t xml:space="preserve"> </w:t>
      </w:r>
      <w:r>
        <w:rPr>
          <w:sz w:val="20"/>
        </w:rPr>
        <w:t>want</w:t>
      </w:r>
      <w:r>
        <w:rPr>
          <w:spacing w:val="-3"/>
          <w:sz w:val="20"/>
        </w:rPr>
        <w:t xml:space="preserve"> </w:t>
      </w:r>
      <w:r>
        <w:rPr>
          <w:sz w:val="20"/>
        </w:rPr>
        <w:t xml:space="preserve">to ask your supervising teacher(s) to review it also. If you want your supervisor to review it before the interview day, please </w:t>
      </w:r>
      <w:proofErr w:type="gramStart"/>
      <w:r>
        <w:rPr>
          <w:sz w:val="20"/>
        </w:rPr>
        <w:t>submit</w:t>
      </w:r>
      <w:proofErr w:type="gramEnd"/>
      <w:r>
        <w:rPr>
          <w:sz w:val="20"/>
        </w:rPr>
        <w:t xml:space="preserve"> it early enough to allow</w:t>
      </w:r>
      <w:r>
        <w:rPr>
          <w:spacing w:val="3"/>
          <w:sz w:val="20"/>
        </w:rPr>
        <w:t xml:space="preserve"> </w:t>
      </w:r>
      <w:r>
        <w:rPr>
          <w:sz w:val="20"/>
        </w:rPr>
        <w:t>revision.</w:t>
      </w:r>
    </w:p>
    <w:p w14:paraId="318AD2BB" w14:textId="77777777" w:rsidR="00F431B9" w:rsidRDefault="008C0095">
      <w:pPr>
        <w:pStyle w:val="ListParagraph"/>
        <w:numPr>
          <w:ilvl w:val="0"/>
          <w:numId w:val="5"/>
        </w:numPr>
        <w:tabs>
          <w:tab w:val="left" w:pos="591"/>
          <w:tab w:val="left" w:pos="592"/>
        </w:tabs>
        <w:spacing w:before="119"/>
        <w:ind w:right="154" w:hanging="451"/>
        <w:rPr>
          <w:sz w:val="20"/>
        </w:rPr>
      </w:pPr>
      <w:r>
        <w:rPr>
          <w:sz w:val="20"/>
          <w:u w:val="single"/>
        </w:rPr>
        <w:t>Philosophy</w:t>
      </w:r>
      <w:r>
        <w:rPr>
          <w:spacing w:val="-4"/>
          <w:sz w:val="20"/>
        </w:rPr>
        <w:t xml:space="preserve"> </w:t>
      </w:r>
      <w:r>
        <w:rPr>
          <w:sz w:val="20"/>
        </w:rPr>
        <w:t>–</w:t>
      </w:r>
      <w:r>
        <w:rPr>
          <w:spacing w:val="-5"/>
          <w:sz w:val="20"/>
        </w:rPr>
        <w:t xml:space="preserve"> </w:t>
      </w:r>
      <w:r>
        <w:rPr>
          <w:sz w:val="20"/>
        </w:rPr>
        <w:t>update</w:t>
      </w:r>
      <w:r>
        <w:rPr>
          <w:spacing w:val="-4"/>
          <w:sz w:val="20"/>
        </w:rPr>
        <w:t xml:space="preserve"> </w:t>
      </w:r>
      <w:r>
        <w:rPr>
          <w:sz w:val="20"/>
        </w:rPr>
        <w:t>your</w:t>
      </w:r>
      <w:r>
        <w:rPr>
          <w:spacing w:val="-4"/>
          <w:sz w:val="20"/>
        </w:rPr>
        <w:t xml:space="preserve"> </w:t>
      </w:r>
      <w:r>
        <w:rPr>
          <w:sz w:val="20"/>
        </w:rPr>
        <w:t>philosophy</w:t>
      </w:r>
      <w:r>
        <w:rPr>
          <w:spacing w:val="-2"/>
          <w:sz w:val="20"/>
        </w:rPr>
        <w:t xml:space="preserve"> </w:t>
      </w:r>
      <w:r>
        <w:rPr>
          <w:sz w:val="20"/>
        </w:rPr>
        <w:t>and</w:t>
      </w:r>
      <w:r>
        <w:rPr>
          <w:spacing w:val="-3"/>
          <w:sz w:val="20"/>
        </w:rPr>
        <w:t xml:space="preserve"> </w:t>
      </w:r>
      <w:r>
        <w:rPr>
          <w:sz w:val="20"/>
        </w:rPr>
        <w:t>upload</w:t>
      </w:r>
      <w:r>
        <w:rPr>
          <w:spacing w:val="-3"/>
          <w:sz w:val="20"/>
        </w:rPr>
        <w:t xml:space="preserve"> </w:t>
      </w:r>
      <w:r>
        <w:rPr>
          <w:sz w:val="20"/>
        </w:rPr>
        <w:t>to</w:t>
      </w:r>
      <w:r>
        <w:rPr>
          <w:spacing w:val="-3"/>
          <w:sz w:val="20"/>
        </w:rPr>
        <w:t xml:space="preserve"> </w:t>
      </w:r>
      <w:r>
        <w:rPr>
          <w:sz w:val="20"/>
        </w:rPr>
        <w:t>canvas.</w:t>
      </w:r>
      <w:r>
        <w:rPr>
          <w:spacing w:val="-4"/>
          <w:sz w:val="20"/>
        </w:rPr>
        <w:t xml:space="preserve"> </w:t>
      </w:r>
      <w:r>
        <w:rPr>
          <w:sz w:val="20"/>
        </w:rPr>
        <w:t>Loo</w:t>
      </w:r>
      <w:r>
        <w:rPr>
          <w:sz w:val="20"/>
        </w:rPr>
        <w:t>k</w:t>
      </w:r>
      <w:r>
        <w:rPr>
          <w:spacing w:val="-3"/>
          <w:sz w:val="20"/>
        </w:rPr>
        <w:t xml:space="preserve"> </w:t>
      </w:r>
      <w:r>
        <w:rPr>
          <w:sz w:val="20"/>
        </w:rPr>
        <w:t>at</w:t>
      </w:r>
      <w:r>
        <w:rPr>
          <w:spacing w:val="-3"/>
          <w:sz w:val="20"/>
        </w:rPr>
        <w:t xml:space="preserve"> </w:t>
      </w:r>
      <w:r>
        <w:rPr>
          <w:sz w:val="20"/>
        </w:rPr>
        <w:t>your</w:t>
      </w:r>
      <w:r>
        <w:rPr>
          <w:spacing w:val="-6"/>
          <w:sz w:val="20"/>
        </w:rPr>
        <w:t xml:space="preserve"> </w:t>
      </w:r>
      <w:r>
        <w:rPr>
          <w:sz w:val="20"/>
        </w:rPr>
        <w:t>previously</w:t>
      </w:r>
      <w:r>
        <w:rPr>
          <w:spacing w:val="-3"/>
          <w:sz w:val="20"/>
        </w:rPr>
        <w:t xml:space="preserve"> </w:t>
      </w:r>
      <w:r>
        <w:rPr>
          <w:sz w:val="20"/>
        </w:rPr>
        <w:t>written</w:t>
      </w:r>
      <w:r>
        <w:rPr>
          <w:spacing w:val="-3"/>
          <w:sz w:val="20"/>
        </w:rPr>
        <w:t xml:space="preserve"> </w:t>
      </w:r>
      <w:r>
        <w:rPr>
          <w:sz w:val="20"/>
        </w:rPr>
        <w:t>philosophies</w:t>
      </w:r>
      <w:r>
        <w:rPr>
          <w:spacing w:val="-4"/>
          <w:sz w:val="20"/>
        </w:rPr>
        <w:t xml:space="preserve"> </w:t>
      </w:r>
      <w:r>
        <w:rPr>
          <w:sz w:val="20"/>
        </w:rPr>
        <w:t>and</w:t>
      </w:r>
      <w:r>
        <w:rPr>
          <w:spacing w:val="-3"/>
          <w:sz w:val="20"/>
        </w:rPr>
        <w:t xml:space="preserve"> </w:t>
      </w:r>
      <w:r>
        <w:rPr>
          <w:sz w:val="20"/>
        </w:rPr>
        <w:t>update</w:t>
      </w:r>
      <w:r>
        <w:rPr>
          <w:spacing w:val="-4"/>
          <w:sz w:val="20"/>
        </w:rPr>
        <w:t xml:space="preserve"> </w:t>
      </w:r>
      <w:r>
        <w:rPr>
          <w:sz w:val="20"/>
        </w:rPr>
        <w:t>it based on your experiences in clinical residency.</w:t>
      </w:r>
    </w:p>
    <w:p w14:paraId="35C31B63" w14:textId="77777777" w:rsidR="00F431B9" w:rsidRDefault="008C0095">
      <w:pPr>
        <w:pStyle w:val="ListParagraph"/>
        <w:numPr>
          <w:ilvl w:val="0"/>
          <w:numId w:val="5"/>
        </w:numPr>
        <w:tabs>
          <w:tab w:val="left" w:pos="591"/>
          <w:tab w:val="left" w:pos="592"/>
        </w:tabs>
        <w:spacing w:before="122"/>
        <w:ind w:right="241" w:hanging="451"/>
        <w:rPr>
          <w:sz w:val="20"/>
        </w:rPr>
      </w:pPr>
      <w:proofErr w:type="spellStart"/>
      <w:r>
        <w:rPr>
          <w:sz w:val="20"/>
          <w:u w:val="single"/>
        </w:rPr>
        <w:t>EdTPA</w:t>
      </w:r>
      <w:proofErr w:type="spellEnd"/>
      <w:r>
        <w:rPr>
          <w:sz w:val="20"/>
          <w:u w:val="single"/>
        </w:rPr>
        <w:t xml:space="preserve"> Documents and Videos</w:t>
      </w:r>
      <w:r>
        <w:rPr>
          <w:sz w:val="20"/>
        </w:rPr>
        <w:t xml:space="preserve"> – complete the </w:t>
      </w:r>
      <w:proofErr w:type="spellStart"/>
      <w:r>
        <w:rPr>
          <w:sz w:val="20"/>
        </w:rPr>
        <w:t>edTPA</w:t>
      </w:r>
      <w:proofErr w:type="spellEnd"/>
      <w:r>
        <w:rPr>
          <w:sz w:val="20"/>
        </w:rPr>
        <w:t xml:space="preserve">® documents and videos as described in the Clinical Residency Handbook. Upload your files to Canvas for </w:t>
      </w:r>
      <w:r>
        <w:rPr>
          <w:sz w:val="20"/>
        </w:rPr>
        <w:t xml:space="preserve">review BEFORE </w:t>
      </w:r>
      <w:proofErr w:type="gramStart"/>
      <w:r>
        <w:rPr>
          <w:sz w:val="20"/>
        </w:rPr>
        <w:t>submitting</w:t>
      </w:r>
      <w:proofErr w:type="gramEnd"/>
      <w:r>
        <w:rPr>
          <w:sz w:val="20"/>
        </w:rPr>
        <w:t xml:space="preserve"> officially to Pearson. See Canvas for specific dates. Participate in sessions with Dr. King for support. NOTE: These dates are in place to keep you on track with your work. See the Clinical Residency Handbook for submission and rep</w:t>
      </w:r>
      <w:r>
        <w:rPr>
          <w:sz w:val="20"/>
        </w:rPr>
        <w:t>orting</w:t>
      </w:r>
      <w:r>
        <w:rPr>
          <w:spacing w:val="-4"/>
          <w:sz w:val="20"/>
        </w:rPr>
        <w:t xml:space="preserve"> </w:t>
      </w:r>
      <w:r>
        <w:rPr>
          <w:sz w:val="20"/>
        </w:rPr>
        <w:t>dates.</w:t>
      </w:r>
    </w:p>
    <w:p w14:paraId="18FE7B6F" w14:textId="77777777" w:rsidR="00F431B9" w:rsidRDefault="008C0095">
      <w:pPr>
        <w:pStyle w:val="ListParagraph"/>
        <w:numPr>
          <w:ilvl w:val="0"/>
          <w:numId w:val="5"/>
        </w:numPr>
        <w:tabs>
          <w:tab w:val="left" w:pos="591"/>
          <w:tab w:val="left" w:pos="592"/>
        </w:tabs>
        <w:spacing w:before="120"/>
        <w:ind w:right="172" w:hanging="451"/>
        <w:rPr>
          <w:sz w:val="20"/>
        </w:rPr>
      </w:pPr>
      <w:r>
        <w:rPr>
          <w:sz w:val="20"/>
          <w:u w:val="single"/>
        </w:rPr>
        <w:t>Second Placement General Music Unit or Rehearsal Plan</w:t>
      </w:r>
      <w:r>
        <w:rPr>
          <w:sz w:val="20"/>
        </w:rPr>
        <w:t xml:space="preserve"> – If for general music, 3-5 interrelated lesson plans for lessons you taught. If for rehearsal, 3-5-day rehearsal plan and comprehensive “analysis” for one of the pieces you are rehearsing. Submit both your score (scan it!) and your rehearsal plans. Your </w:t>
      </w:r>
      <w:r>
        <w:rPr>
          <w:sz w:val="20"/>
        </w:rPr>
        <w:t xml:space="preserve">university supervisor may ask for </w:t>
      </w:r>
      <w:proofErr w:type="gramStart"/>
      <w:r>
        <w:rPr>
          <w:sz w:val="20"/>
        </w:rPr>
        <w:t>additional</w:t>
      </w:r>
      <w:proofErr w:type="gramEnd"/>
      <w:r>
        <w:rPr>
          <w:spacing w:val="-1"/>
          <w:sz w:val="20"/>
        </w:rPr>
        <w:t xml:space="preserve"> </w:t>
      </w:r>
      <w:r>
        <w:rPr>
          <w:sz w:val="20"/>
        </w:rPr>
        <w:t>materials.</w:t>
      </w:r>
    </w:p>
    <w:p w14:paraId="75D21C53" w14:textId="77777777" w:rsidR="00F431B9" w:rsidRDefault="008C0095">
      <w:pPr>
        <w:pStyle w:val="ListParagraph"/>
        <w:numPr>
          <w:ilvl w:val="0"/>
          <w:numId w:val="5"/>
        </w:numPr>
        <w:tabs>
          <w:tab w:val="left" w:pos="592"/>
        </w:tabs>
        <w:spacing w:before="118"/>
        <w:ind w:right="280" w:hanging="451"/>
        <w:jc w:val="both"/>
        <w:rPr>
          <w:sz w:val="20"/>
        </w:rPr>
      </w:pPr>
      <w:r>
        <w:rPr>
          <w:sz w:val="20"/>
          <w:u w:val="single"/>
        </w:rPr>
        <w:t>Technology and Teaching Files</w:t>
      </w:r>
      <w:r>
        <w:rPr>
          <w:sz w:val="20"/>
        </w:rPr>
        <w:t xml:space="preserve"> – Upload TWO files you USED in your teaching to Canvas. One needs to be electronic, though BOTH could be. Examples: PowerPoint or </w:t>
      </w:r>
      <w:proofErr w:type="spellStart"/>
      <w:r>
        <w:rPr>
          <w:sz w:val="20"/>
        </w:rPr>
        <w:t>SmartBoard</w:t>
      </w:r>
      <w:proofErr w:type="spellEnd"/>
      <w:r>
        <w:rPr>
          <w:sz w:val="20"/>
        </w:rPr>
        <w:t xml:space="preserve"> (or Promethean) file that you used in a lesson, Musical Arrangement</w:t>
      </w:r>
      <w:r>
        <w:rPr>
          <w:spacing w:val="-5"/>
          <w:sz w:val="20"/>
        </w:rPr>
        <w:t xml:space="preserve"> </w:t>
      </w:r>
      <w:r>
        <w:rPr>
          <w:sz w:val="20"/>
        </w:rPr>
        <w:t>YOU</w:t>
      </w:r>
      <w:r>
        <w:rPr>
          <w:spacing w:val="-4"/>
          <w:sz w:val="20"/>
        </w:rPr>
        <w:t xml:space="preserve"> </w:t>
      </w:r>
      <w:r>
        <w:rPr>
          <w:sz w:val="20"/>
        </w:rPr>
        <w:t>created</w:t>
      </w:r>
      <w:r>
        <w:rPr>
          <w:spacing w:val="-4"/>
          <w:sz w:val="20"/>
        </w:rPr>
        <w:t xml:space="preserve"> </w:t>
      </w:r>
      <w:r>
        <w:rPr>
          <w:sz w:val="20"/>
        </w:rPr>
        <w:t>(in</w:t>
      </w:r>
      <w:r>
        <w:rPr>
          <w:spacing w:val="-3"/>
          <w:sz w:val="20"/>
        </w:rPr>
        <w:t xml:space="preserve"> </w:t>
      </w:r>
      <w:r>
        <w:rPr>
          <w:sz w:val="20"/>
        </w:rPr>
        <w:t>notation</w:t>
      </w:r>
      <w:r>
        <w:rPr>
          <w:spacing w:val="-3"/>
          <w:sz w:val="20"/>
        </w:rPr>
        <w:t xml:space="preserve"> </w:t>
      </w:r>
      <w:r>
        <w:rPr>
          <w:sz w:val="20"/>
        </w:rPr>
        <w:t>program),</w:t>
      </w:r>
      <w:r>
        <w:rPr>
          <w:spacing w:val="-3"/>
          <w:sz w:val="20"/>
        </w:rPr>
        <w:t xml:space="preserve"> </w:t>
      </w:r>
      <w:r>
        <w:rPr>
          <w:sz w:val="20"/>
        </w:rPr>
        <w:t>Worksheets</w:t>
      </w:r>
      <w:r>
        <w:rPr>
          <w:spacing w:val="-5"/>
          <w:sz w:val="20"/>
        </w:rPr>
        <w:t xml:space="preserve"> </w:t>
      </w:r>
      <w:r>
        <w:rPr>
          <w:sz w:val="20"/>
        </w:rPr>
        <w:t>YOU</w:t>
      </w:r>
      <w:r>
        <w:rPr>
          <w:spacing w:val="-5"/>
          <w:sz w:val="20"/>
        </w:rPr>
        <w:t xml:space="preserve"> </w:t>
      </w:r>
      <w:r>
        <w:rPr>
          <w:sz w:val="20"/>
        </w:rPr>
        <w:t>created,</w:t>
      </w:r>
      <w:r>
        <w:rPr>
          <w:spacing w:val="-4"/>
          <w:sz w:val="20"/>
        </w:rPr>
        <w:t xml:space="preserve"> </w:t>
      </w:r>
      <w:r>
        <w:rPr>
          <w:sz w:val="20"/>
        </w:rPr>
        <w:t>Manipulatives</w:t>
      </w:r>
      <w:r>
        <w:rPr>
          <w:spacing w:val="-5"/>
          <w:sz w:val="20"/>
        </w:rPr>
        <w:t xml:space="preserve"> </w:t>
      </w:r>
      <w:r>
        <w:rPr>
          <w:sz w:val="20"/>
        </w:rPr>
        <w:t>YOU</w:t>
      </w:r>
      <w:r>
        <w:rPr>
          <w:spacing w:val="-5"/>
          <w:sz w:val="20"/>
        </w:rPr>
        <w:t xml:space="preserve"> </w:t>
      </w:r>
      <w:r>
        <w:rPr>
          <w:sz w:val="20"/>
        </w:rPr>
        <w:t>created</w:t>
      </w:r>
      <w:r>
        <w:rPr>
          <w:spacing w:val="-3"/>
          <w:sz w:val="20"/>
        </w:rPr>
        <w:t xml:space="preserve"> </w:t>
      </w:r>
      <w:r>
        <w:rPr>
          <w:sz w:val="20"/>
        </w:rPr>
        <w:t>for</w:t>
      </w:r>
      <w:r>
        <w:rPr>
          <w:spacing w:val="-4"/>
          <w:sz w:val="20"/>
        </w:rPr>
        <w:t xml:space="preserve"> </w:t>
      </w:r>
      <w:r>
        <w:rPr>
          <w:sz w:val="20"/>
        </w:rPr>
        <w:t>students, Rhythm Sheets YOU created, Melody Sheets YOU created,</w:t>
      </w:r>
      <w:r>
        <w:rPr>
          <w:spacing w:val="-1"/>
          <w:sz w:val="20"/>
        </w:rPr>
        <w:t xml:space="preserve"> </w:t>
      </w:r>
      <w:proofErr w:type="gramStart"/>
      <w:r>
        <w:rPr>
          <w:sz w:val="20"/>
        </w:rPr>
        <w:t>etc.</w:t>
      </w:r>
      <w:proofErr w:type="gramEnd"/>
    </w:p>
    <w:p w14:paraId="1895958A" w14:textId="77777777" w:rsidR="00F431B9" w:rsidRDefault="008C0095">
      <w:pPr>
        <w:pStyle w:val="Heading1"/>
        <w:spacing w:before="122"/>
        <w:ind w:left="140"/>
      </w:pPr>
      <w:r>
        <w:t>Evaluation/Grade</w:t>
      </w:r>
    </w:p>
    <w:p w14:paraId="3D968C80" w14:textId="77777777" w:rsidR="00F431B9" w:rsidRDefault="008C0095">
      <w:pPr>
        <w:pStyle w:val="BodyText"/>
        <w:spacing w:before="118"/>
        <w:ind w:left="140" w:firstLine="0"/>
      </w:pPr>
      <w:r>
        <w:pict w14:anchorId="08A06436">
          <v:line id="_x0000_s2052" alt="" style="position:absolute;left:0;text-align:left;z-index:-251659264;mso-wrap-edited:f;mso-width-percent:0;mso-height-percent:0;mso-wrap-distance-left:0;mso-wrap-distance-right:0;mso-position-horizontal-relative:page;mso-width-percent:0;mso-height-percent:0" from="66.1pt,24.4pt" to="510pt,24.4pt" strokeweight=".48pt">
            <w10:wrap type="topAndBottom" anchorx="page"/>
          </v:line>
        </w:pict>
      </w:r>
      <w:r>
        <w:t xml:space="preserve">Required Assessments that </w:t>
      </w:r>
      <w:proofErr w:type="gramStart"/>
      <w:r>
        <w:t>are completed</w:t>
      </w:r>
      <w:proofErr w:type="gramEnd"/>
      <w:r>
        <w:t xml:space="preserve"> during each placement to assess these standards are:</w:t>
      </w:r>
    </w:p>
    <w:p w14:paraId="5398DB46" w14:textId="77777777" w:rsidR="00F431B9" w:rsidRDefault="008C0095">
      <w:pPr>
        <w:pStyle w:val="BodyText"/>
        <w:tabs>
          <w:tab w:val="left" w:pos="5811"/>
        </w:tabs>
        <w:spacing w:after="18"/>
        <w:ind w:left="411" w:firstLine="0"/>
        <w:jc w:val="both"/>
      </w:pPr>
      <w:r>
        <w:t>ITEM</w:t>
      </w:r>
      <w:r>
        <w:tab/>
        <w:t>WHO</w:t>
      </w:r>
      <w:r>
        <w:rPr>
          <w:spacing w:val="-1"/>
        </w:rPr>
        <w:t xml:space="preserve"> </w:t>
      </w:r>
      <w:r>
        <w:t>COMPLETES</w:t>
      </w:r>
    </w:p>
    <w:p w14:paraId="2A20DEED" w14:textId="77777777" w:rsidR="00F431B9" w:rsidRDefault="008C0095">
      <w:pPr>
        <w:pStyle w:val="BodyText"/>
        <w:spacing w:line="20" w:lineRule="exact"/>
        <w:ind w:left="377" w:firstLine="0"/>
        <w:rPr>
          <w:sz w:val="2"/>
        </w:rPr>
      </w:pPr>
      <w:r>
        <w:rPr>
          <w:sz w:val="2"/>
        </w:rPr>
      </w:r>
      <w:r>
        <w:rPr>
          <w:sz w:val="2"/>
        </w:rPr>
        <w:pict w14:anchorId="519CE33F">
          <v:group id="_x0000_s2050" alt="" style="width:443.9pt;height:.5pt;mso-position-horizontal-relative:char;mso-position-vertical-relative:line" coordsize="8878,10">
            <v:line id="_x0000_s2051" alt="" style="position:absolute" from="0,5" to="8878,5" strokeweight=".16969mm"/>
            <w10:anchorlock/>
          </v:group>
        </w:pict>
      </w:r>
    </w:p>
    <w:p w14:paraId="4A150369" w14:textId="77777777" w:rsidR="00F431B9" w:rsidRDefault="008C0095">
      <w:pPr>
        <w:pStyle w:val="BodyText"/>
        <w:tabs>
          <w:tab w:val="left" w:pos="5811"/>
        </w:tabs>
        <w:ind w:left="411" w:firstLine="0"/>
        <w:jc w:val="both"/>
      </w:pPr>
      <w:proofErr w:type="spellStart"/>
      <w:r>
        <w:t>edTPA</w:t>
      </w:r>
      <w:proofErr w:type="spellEnd"/>
      <w:r>
        <w:t>®</w:t>
      </w:r>
      <w:r>
        <w:rPr>
          <w:spacing w:val="-4"/>
        </w:rPr>
        <w:t xml:space="preserve"> </w:t>
      </w:r>
      <w:r>
        <w:t>Documents/Video</w:t>
      </w:r>
      <w:r>
        <w:tab/>
        <w:t>Candidate</w:t>
      </w:r>
    </w:p>
    <w:p w14:paraId="2330C0C4" w14:textId="77777777" w:rsidR="00F431B9" w:rsidRDefault="008C0095">
      <w:pPr>
        <w:pStyle w:val="BodyText"/>
        <w:tabs>
          <w:tab w:val="left" w:pos="5811"/>
        </w:tabs>
        <w:ind w:left="411" w:right="1940" w:firstLine="0"/>
        <w:jc w:val="both"/>
      </w:pPr>
      <w:r>
        <w:t>Educate Alabama</w:t>
      </w:r>
      <w:r>
        <w:rPr>
          <w:spacing w:val="-6"/>
        </w:rPr>
        <w:t xml:space="preserve"> </w:t>
      </w:r>
      <w:r>
        <w:t>Assessment</w:t>
      </w:r>
      <w:r>
        <w:rPr>
          <w:spacing w:val="-1"/>
        </w:rPr>
        <w:t xml:space="preserve"> </w:t>
      </w:r>
      <w:r>
        <w:t>Form</w:t>
      </w:r>
      <w:r>
        <w:tab/>
        <w:t>Candidate, Teachers, Supervisor Personal and Professional Dispositions</w:t>
      </w:r>
      <w:r>
        <w:rPr>
          <w:spacing w:val="-17"/>
        </w:rPr>
        <w:t xml:space="preserve"> </w:t>
      </w:r>
      <w:r>
        <w:t>Assessment</w:t>
      </w:r>
      <w:r>
        <w:rPr>
          <w:spacing w:val="-4"/>
        </w:rPr>
        <w:t xml:space="preserve"> </w:t>
      </w:r>
      <w:r>
        <w:t>(PPDA)</w:t>
      </w:r>
      <w:r>
        <w:tab/>
        <w:t>Candidate, Teachers, Supervisor Music Ed Classroom</w:t>
      </w:r>
      <w:r>
        <w:rPr>
          <w:spacing w:val="-10"/>
        </w:rPr>
        <w:t xml:space="preserve"> </w:t>
      </w:r>
      <w:r>
        <w:t>Observation</w:t>
      </w:r>
      <w:r>
        <w:rPr>
          <w:spacing w:val="-2"/>
        </w:rPr>
        <w:t xml:space="preserve"> </w:t>
      </w:r>
      <w:r>
        <w:t>Instrument</w:t>
      </w:r>
      <w:r>
        <w:tab/>
        <w:t>Teachers, Supervisor</w:t>
      </w:r>
    </w:p>
    <w:p w14:paraId="205FEF14" w14:textId="77777777" w:rsidR="00F431B9" w:rsidRDefault="008C0095">
      <w:pPr>
        <w:pStyle w:val="BodyText"/>
        <w:tabs>
          <w:tab w:val="left" w:pos="5811"/>
        </w:tabs>
        <w:spacing w:line="244" w:lineRule="exact"/>
        <w:ind w:left="411" w:firstLine="0"/>
      </w:pPr>
      <w:r>
        <w:t>Music Education Abilities</w:t>
      </w:r>
      <w:r>
        <w:rPr>
          <w:spacing w:val="-10"/>
        </w:rPr>
        <w:t xml:space="preserve"> </w:t>
      </w:r>
      <w:r>
        <w:t>Evaluation</w:t>
      </w:r>
      <w:r>
        <w:rPr>
          <w:spacing w:val="-2"/>
        </w:rPr>
        <w:t xml:space="preserve"> </w:t>
      </w:r>
      <w:r>
        <w:t>Form</w:t>
      </w:r>
      <w:r>
        <w:tab/>
        <w:t>Teachers,</w:t>
      </w:r>
      <w:r>
        <w:rPr>
          <w:spacing w:val="-12"/>
        </w:rPr>
        <w:t xml:space="preserve"> </w:t>
      </w:r>
      <w:r>
        <w:t>Supervisor</w:t>
      </w:r>
    </w:p>
    <w:p w14:paraId="1B639DDF" w14:textId="77777777" w:rsidR="00F431B9" w:rsidRDefault="008C0095">
      <w:pPr>
        <w:pStyle w:val="BodyText"/>
        <w:tabs>
          <w:tab w:val="left" w:pos="5811"/>
        </w:tabs>
        <w:spacing w:before="1"/>
        <w:ind w:left="411" w:firstLine="0"/>
      </w:pPr>
      <w:r>
        <w:t>Weekly Progress Report (online or</w:t>
      </w:r>
      <w:r>
        <w:rPr>
          <w:spacing w:val="-12"/>
        </w:rPr>
        <w:t xml:space="preserve"> </w:t>
      </w:r>
      <w:r>
        <w:t>on</w:t>
      </w:r>
      <w:r>
        <w:rPr>
          <w:spacing w:val="-1"/>
        </w:rPr>
        <w:t xml:space="preserve"> </w:t>
      </w:r>
      <w:r>
        <w:t>paper)</w:t>
      </w:r>
      <w:r>
        <w:tab/>
        <w:t>Teachers</w:t>
      </w:r>
    </w:p>
    <w:p w14:paraId="57AC320D" w14:textId="77777777" w:rsidR="00F431B9" w:rsidRDefault="008C0095">
      <w:pPr>
        <w:pStyle w:val="BodyText"/>
        <w:spacing w:before="121"/>
        <w:ind w:left="140" w:firstLine="0"/>
        <w:rPr>
          <w:i/>
        </w:rPr>
      </w:pPr>
      <w:r>
        <w:t xml:space="preserve">The final clinical residency grade (S = Pass, U = Fail) is </w:t>
      </w:r>
      <w:proofErr w:type="gramStart"/>
      <w:r>
        <w:t>determined</w:t>
      </w:r>
      <w:proofErr w:type="gramEnd"/>
      <w:r>
        <w:t xml:space="preserve"> by the university supervisor with cooperating teachers’ input based on the key assessments and assignments that include a holistic evaluation of the student’s performance throughout the </w:t>
      </w:r>
      <w:r>
        <w:t xml:space="preserve">semester, in BOTH placements. Each assignment </w:t>
      </w:r>
      <w:proofErr w:type="gramStart"/>
      <w:r>
        <w:t>is graded</w:t>
      </w:r>
      <w:proofErr w:type="gramEnd"/>
      <w:r>
        <w:t xml:space="preserve"> using a scale of 0 to 100. Satisfactory = 80.00-100 and Unsatisfactory = 79.99 or less. </w:t>
      </w:r>
      <w:r>
        <w:rPr>
          <w:i/>
        </w:rPr>
        <w:t xml:space="preserve">Final grade of S = </w:t>
      </w:r>
      <w:proofErr w:type="gramStart"/>
      <w:r>
        <w:rPr>
          <w:i/>
        </w:rPr>
        <w:t>indicates</w:t>
      </w:r>
      <w:proofErr w:type="gramEnd"/>
      <w:r>
        <w:rPr>
          <w:i/>
        </w:rPr>
        <w:t xml:space="preserve"> you earned an 80.00 or higher on ALL assignments.</w:t>
      </w:r>
    </w:p>
    <w:p w14:paraId="040905DA" w14:textId="77777777" w:rsidR="00F431B9" w:rsidRDefault="008C0095">
      <w:pPr>
        <w:pStyle w:val="Heading1"/>
        <w:tabs>
          <w:tab w:val="left" w:pos="10248"/>
        </w:tabs>
        <w:spacing w:before="120"/>
      </w:pPr>
      <w:r>
        <w:rPr>
          <w:spacing w:val="-17"/>
          <w:w w:val="99"/>
          <w:shd w:val="clear" w:color="auto" w:fill="BEBEBE"/>
        </w:rPr>
        <w:t xml:space="preserve"> </w:t>
      </w:r>
      <w:r>
        <w:rPr>
          <w:shd w:val="clear" w:color="auto" w:fill="BEBEBE"/>
        </w:rPr>
        <w:t>CLASS POLICY STATEMENTS FOR CLIN</w:t>
      </w:r>
      <w:r>
        <w:rPr>
          <w:shd w:val="clear" w:color="auto" w:fill="BEBEBE"/>
        </w:rPr>
        <w:t>ICAL</w:t>
      </w:r>
      <w:r>
        <w:rPr>
          <w:spacing w:val="-24"/>
          <w:shd w:val="clear" w:color="auto" w:fill="BEBEBE"/>
        </w:rPr>
        <w:t xml:space="preserve"> </w:t>
      </w:r>
      <w:r>
        <w:rPr>
          <w:shd w:val="clear" w:color="auto" w:fill="BEBEBE"/>
        </w:rPr>
        <w:t>RESIDENCY</w:t>
      </w:r>
      <w:r>
        <w:rPr>
          <w:shd w:val="clear" w:color="auto" w:fill="BEBEBE"/>
        </w:rPr>
        <w:tab/>
      </w:r>
    </w:p>
    <w:p w14:paraId="6932299A" w14:textId="77777777" w:rsidR="00F431B9" w:rsidRDefault="008C0095">
      <w:pPr>
        <w:pStyle w:val="ListParagraph"/>
        <w:numPr>
          <w:ilvl w:val="0"/>
          <w:numId w:val="4"/>
        </w:numPr>
        <w:tabs>
          <w:tab w:val="left" w:pos="499"/>
          <w:tab w:val="left" w:pos="500"/>
        </w:tabs>
        <w:spacing w:before="118"/>
        <w:ind w:right="141" w:hanging="359"/>
        <w:rPr>
          <w:sz w:val="20"/>
        </w:rPr>
      </w:pPr>
      <w:r>
        <w:rPr>
          <w:sz w:val="20"/>
        </w:rPr>
        <w:t>Students who need accommodations in class, as provided by the American Disabilities Act, should arrange a confidential meeting with the instructor during office hours the first week of classes, or as soon as possible if accommodations are n</w:t>
      </w:r>
      <w:r>
        <w:rPr>
          <w:sz w:val="20"/>
        </w:rPr>
        <w:t xml:space="preserve">eeded </w:t>
      </w:r>
      <w:proofErr w:type="gramStart"/>
      <w:r>
        <w:rPr>
          <w:sz w:val="20"/>
        </w:rPr>
        <w:t>immediately</w:t>
      </w:r>
      <w:proofErr w:type="gramEnd"/>
      <w:r>
        <w:rPr>
          <w:sz w:val="20"/>
        </w:rPr>
        <w:t xml:space="preserve">. Your instructor should have a copy of your accommodation memo available through AU Access. Ensure this </w:t>
      </w:r>
      <w:proofErr w:type="gramStart"/>
      <w:r>
        <w:rPr>
          <w:sz w:val="20"/>
        </w:rPr>
        <w:t>is completed</w:t>
      </w:r>
      <w:proofErr w:type="gramEnd"/>
      <w:r>
        <w:rPr>
          <w:sz w:val="20"/>
        </w:rPr>
        <w:t xml:space="preserve"> by contacting the Office or Student Accessibility (1228 Haley Center, 334- 844-2096).</w:t>
      </w:r>
    </w:p>
    <w:p w14:paraId="4472D5A2" w14:textId="77777777" w:rsidR="00F431B9" w:rsidRDefault="008C0095">
      <w:pPr>
        <w:pStyle w:val="ListParagraph"/>
        <w:numPr>
          <w:ilvl w:val="0"/>
          <w:numId w:val="4"/>
        </w:numPr>
        <w:tabs>
          <w:tab w:val="left" w:pos="499"/>
          <w:tab w:val="left" w:pos="500"/>
        </w:tabs>
        <w:spacing w:before="121"/>
        <w:rPr>
          <w:sz w:val="20"/>
        </w:rPr>
      </w:pPr>
      <w:r>
        <w:rPr>
          <w:sz w:val="20"/>
        </w:rPr>
        <w:t>Be aware of, and follow, the</w:t>
      </w:r>
      <w:r>
        <w:rPr>
          <w:color w:val="0000FF"/>
          <w:sz w:val="20"/>
        </w:rPr>
        <w:t xml:space="preserve"> </w:t>
      </w:r>
      <w:hyperlink r:id="rId8">
        <w:r>
          <w:rPr>
            <w:color w:val="0000FF"/>
            <w:sz w:val="20"/>
            <w:u w:val="single" w:color="0000FF"/>
          </w:rPr>
          <w:t>Auburn University Academic Honesty</w:t>
        </w:r>
        <w:r>
          <w:rPr>
            <w:color w:val="0000FF"/>
            <w:spacing w:val="-2"/>
            <w:sz w:val="20"/>
            <w:u w:val="single" w:color="0000FF"/>
          </w:rPr>
          <w:t xml:space="preserve"> </w:t>
        </w:r>
        <w:r>
          <w:rPr>
            <w:color w:val="0000FF"/>
            <w:sz w:val="20"/>
            <w:u w:val="single" w:color="0000FF"/>
          </w:rPr>
          <w:t>Code</w:t>
        </w:r>
        <w:r>
          <w:rPr>
            <w:sz w:val="20"/>
          </w:rPr>
          <w:t>.</w:t>
        </w:r>
      </w:hyperlink>
    </w:p>
    <w:p w14:paraId="047A75C8" w14:textId="77777777" w:rsidR="00F431B9" w:rsidRDefault="00F431B9">
      <w:pPr>
        <w:rPr>
          <w:sz w:val="20"/>
        </w:rPr>
        <w:sectPr w:rsidR="00F431B9">
          <w:pgSz w:w="12240" w:h="15840"/>
          <w:pgMar w:top="1040" w:right="940" w:bottom="820" w:left="940" w:header="0" w:footer="636" w:gutter="0"/>
          <w:cols w:space="720"/>
        </w:sectPr>
      </w:pPr>
    </w:p>
    <w:p w14:paraId="69052989" w14:textId="77777777" w:rsidR="00F431B9" w:rsidRDefault="008C0095">
      <w:pPr>
        <w:pStyle w:val="ListParagraph"/>
        <w:numPr>
          <w:ilvl w:val="0"/>
          <w:numId w:val="4"/>
        </w:numPr>
        <w:tabs>
          <w:tab w:val="left" w:pos="499"/>
          <w:tab w:val="left" w:pos="500"/>
        </w:tabs>
        <w:spacing w:before="41"/>
        <w:ind w:right="192" w:hanging="359"/>
        <w:rPr>
          <w:sz w:val="20"/>
        </w:rPr>
      </w:pPr>
      <w:r>
        <w:rPr>
          <w:sz w:val="20"/>
        </w:rPr>
        <w:lastRenderedPageBreak/>
        <w:t xml:space="preserve">As faculty, staff, and students interact in professional settings, they are expected to </w:t>
      </w:r>
      <w:proofErr w:type="gramStart"/>
      <w:r>
        <w:rPr>
          <w:sz w:val="20"/>
        </w:rPr>
        <w:t>demonstrate</w:t>
      </w:r>
      <w:proofErr w:type="gramEnd"/>
      <w:r>
        <w:rPr>
          <w:sz w:val="20"/>
        </w:rPr>
        <w:t xml:space="preserve"> professional behaviors</w:t>
      </w:r>
      <w:r>
        <w:rPr>
          <w:spacing w:val="-5"/>
          <w:sz w:val="20"/>
        </w:rPr>
        <w:t xml:space="preserve"> </w:t>
      </w:r>
      <w:r>
        <w:rPr>
          <w:sz w:val="20"/>
        </w:rPr>
        <w:t>as</w:t>
      </w:r>
      <w:r>
        <w:rPr>
          <w:spacing w:val="-5"/>
          <w:sz w:val="20"/>
        </w:rPr>
        <w:t xml:space="preserve"> </w:t>
      </w:r>
      <w:r>
        <w:rPr>
          <w:sz w:val="20"/>
        </w:rPr>
        <w:t>defined</w:t>
      </w:r>
      <w:r>
        <w:rPr>
          <w:spacing w:val="-2"/>
          <w:sz w:val="20"/>
        </w:rPr>
        <w:t xml:space="preserve"> </w:t>
      </w:r>
      <w:r>
        <w:rPr>
          <w:sz w:val="20"/>
        </w:rPr>
        <w:t>in</w:t>
      </w:r>
      <w:r>
        <w:rPr>
          <w:spacing w:val="-3"/>
          <w:sz w:val="20"/>
        </w:rPr>
        <w:t xml:space="preserve"> </w:t>
      </w:r>
      <w:r>
        <w:rPr>
          <w:sz w:val="20"/>
        </w:rPr>
        <w:t>the</w:t>
      </w:r>
      <w:r>
        <w:rPr>
          <w:spacing w:val="-5"/>
          <w:sz w:val="20"/>
        </w:rPr>
        <w:t xml:space="preserve"> </w:t>
      </w:r>
      <w:r>
        <w:rPr>
          <w:sz w:val="20"/>
        </w:rPr>
        <w:t>College’s</w:t>
      </w:r>
      <w:r>
        <w:rPr>
          <w:spacing w:val="-4"/>
          <w:sz w:val="20"/>
        </w:rPr>
        <w:t xml:space="preserve"> </w:t>
      </w:r>
      <w:r>
        <w:rPr>
          <w:sz w:val="20"/>
        </w:rPr>
        <w:t>conceptual</w:t>
      </w:r>
      <w:r>
        <w:rPr>
          <w:spacing w:val="-4"/>
          <w:sz w:val="20"/>
        </w:rPr>
        <w:t xml:space="preserve"> </w:t>
      </w:r>
      <w:r>
        <w:rPr>
          <w:sz w:val="20"/>
        </w:rPr>
        <w:t>framework.</w:t>
      </w:r>
      <w:r>
        <w:rPr>
          <w:spacing w:val="-1"/>
          <w:sz w:val="20"/>
        </w:rPr>
        <w:t xml:space="preserve"> </w:t>
      </w:r>
      <w:r>
        <w:rPr>
          <w:sz w:val="20"/>
        </w:rPr>
        <w:t>These</w:t>
      </w:r>
      <w:r>
        <w:rPr>
          <w:spacing w:val="-5"/>
          <w:sz w:val="20"/>
        </w:rPr>
        <w:t xml:space="preserve"> </w:t>
      </w:r>
      <w:r>
        <w:rPr>
          <w:sz w:val="20"/>
        </w:rPr>
        <w:t>professional</w:t>
      </w:r>
      <w:r>
        <w:rPr>
          <w:spacing w:val="-3"/>
          <w:sz w:val="20"/>
        </w:rPr>
        <w:t xml:space="preserve"> </w:t>
      </w:r>
      <w:r>
        <w:rPr>
          <w:sz w:val="20"/>
        </w:rPr>
        <w:t>commitments</w:t>
      </w:r>
      <w:r>
        <w:rPr>
          <w:spacing w:val="-5"/>
          <w:sz w:val="20"/>
        </w:rPr>
        <w:t xml:space="preserve"> </w:t>
      </w:r>
      <w:r>
        <w:rPr>
          <w:sz w:val="20"/>
        </w:rPr>
        <w:t>or</w:t>
      </w:r>
      <w:r>
        <w:rPr>
          <w:spacing w:val="-4"/>
          <w:sz w:val="20"/>
        </w:rPr>
        <w:t xml:space="preserve"> </w:t>
      </w:r>
      <w:r>
        <w:rPr>
          <w:sz w:val="20"/>
        </w:rPr>
        <w:t>dispositions</w:t>
      </w:r>
      <w:r>
        <w:rPr>
          <w:spacing w:val="-4"/>
          <w:sz w:val="20"/>
        </w:rPr>
        <w:t xml:space="preserve"> </w:t>
      </w:r>
      <w:proofErr w:type="gramStart"/>
      <w:r>
        <w:rPr>
          <w:sz w:val="20"/>
        </w:rPr>
        <w:t>are</w:t>
      </w:r>
      <w:r>
        <w:rPr>
          <w:spacing w:val="-5"/>
          <w:sz w:val="20"/>
        </w:rPr>
        <w:t xml:space="preserve"> </w:t>
      </w:r>
      <w:r>
        <w:rPr>
          <w:sz w:val="20"/>
        </w:rPr>
        <w:t>listed</w:t>
      </w:r>
      <w:proofErr w:type="gramEnd"/>
      <w:r>
        <w:rPr>
          <w:sz w:val="20"/>
        </w:rPr>
        <w:t xml:space="preserve"> below:</w:t>
      </w:r>
    </w:p>
    <w:p w14:paraId="0617493C" w14:textId="77777777" w:rsidR="00F431B9" w:rsidRDefault="008C0095">
      <w:pPr>
        <w:pStyle w:val="ListParagraph"/>
        <w:numPr>
          <w:ilvl w:val="1"/>
          <w:numId w:val="4"/>
        </w:numPr>
        <w:tabs>
          <w:tab w:val="left" w:pos="946"/>
          <w:tab w:val="left" w:pos="947"/>
        </w:tabs>
        <w:spacing w:line="244" w:lineRule="exact"/>
        <w:rPr>
          <w:sz w:val="20"/>
        </w:rPr>
      </w:pPr>
      <w:r>
        <w:rPr>
          <w:sz w:val="20"/>
        </w:rPr>
        <w:t>Engage in responsible and ethical professional</w:t>
      </w:r>
      <w:r>
        <w:rPr>
          <w:spacing w:val="-2"/>
          <w:sz w:val="20"/>
        </w:rPr>
        <w:t xml:space="preserve"> </w:t>
      </w:r>
      <w:r>
        <w:rPr>
          <w:sz w:val="20"/>
        </w:rPr>
        <w:t>practices</w:t>
      </w:r>
    </w:p>
    <w:p w14:paraId="46613BD1" w14:textId="77777777" w:rsidR="00F431B9" w:rsidRDefault="008C0095">
      <w:pPr>
        <w:pStyle w:val="ListParagraph"/>
        <w:numPr>
          <w:ilvl w:val="1"/>
          <w:numId w:val="4"/>
        </w:numPr>
        <w:tabs>
          <w:tab w:val="left" w:pos="946"/>
          <w:tab w:val="left" w:pos="947"/>
        </w:tabs>
        <w:spacing w:before="1" w:line="243" w:lineRule="exact"/>
        <w:rPr>
          <w:sz w:val="20"/>
        </w:rPr>
      </w:pPr>
      <w:r>
        <w:rPr>
          <w:sz w:val="20"/>
        </w:rPr>
        <w:t>Contribute to collaborative learning</w:t>
      </w:r>
      <w:r>
        <w:rPr>
          <w:spacing w:val="-3"/>
          <w:sz w:val="20"/>
        </w:rPr>
        <w:t xml:space="preserve"> </w:t>
      </w:r>
      <w:r>
        <w:rPr>
          <w:sz w:val="20"/>
        </w:rPr>
        <w:t>communities</w:t>
      </w:r>
    </w:p>
    <w:p w14:paraId="1B40A389" w14:textId="77777777" w:rsidR="00F431B9" w:rsidRDefault="008C0095">
      <w:pPr>
        <w:pStyle w:val="ListParagraph"/>
        <w:numPr>
          <w:ilvl w:val="1"/>
          <w:numId w:val="4"/>
        </w:numPr>
        <w:tabs>
          <w:tab w:val="left" w:pos="946"/>
          <w:tab w:val="left" w:pos="947"/>
        </w:tabs>
        <w:spacing w:line="243" w:lineRule="exact"/>
        <w:rPr>
          <w:sz w:val="20"/>
        </w:rPr>
      </w:pPr>
      <w:r>
        <w:rPr>
          <w:sz w:val="20"/>
        </w:rPr>
        <w:t>Demonstrate a commitment to</w:t>
      </w:r>
      <w:r>
        <w:rPr>
          <w:spacing w:val="-1"/>
          <w:sz w:val="20"/>
        </w:rPr>
        <w:t xml:space="preserve"> </w:t>
      </w:r>
      <w:r>
        <w:rPr>
          <w:sz w:val="20"/>
        </w:rPr>
        <w:t>diversity</w:t>
      </w:r>
    </w:p>
    <w:p w14:paraId="19CE73BF" w14:textId="77777777" w:rsidR="00F431B9" w:rsidRDefault="008C0095">
      <w:pPr>
        <w:pStyle w:val="ListParagraph"/>
        <w:numPr>
          <w:ilvl w:val="1"/>
          <w:numId w:val="4"/>
        </w:numPr>
        <w:tabs>
          <w:tab w:val="left" w:pos="951"/>
          <w:tab w:val="left" w:pos="952"/>
        </w:tabs>
        <w:spacing w:before="1"/>
        <w:ind w:left="951"/>
        <w:rPr>
          <w:sz w:val="20"/>
        </w:rPr>
      </w:pPr>
      <w:r>
        <w:rPr>
          <w:sz w:val="20"/>
        </w:rPr>
        <w:t>Model and nurture intellectual</w:t>
      </w:r>
      <w:r>
        <w:rPr>
          <w:spacing w:val="-1"/>
          <w:sz w:val="20"/>
        </w:rPr>
        <w:t xml:space="preserve"> </w:t>
      </w:r>
      <w:r>
        <w:rPr>
          <w:sz w:val="20"/>
        </w:rPr>
        <w:t>vitality</w:t>
      </w:r>
    </w:p>
    <w:p w14:paraId="203B29F9" w14:textId="77777777" w:rsidR="00F431B9" w:rsidRDefault="008C0095">
      <w:pPr>
        <w:pStyle w:val="ListParagraph"/>
        <w:numPr>
          <w:ilvl w:val="0"/>
          <w:numId w:val="4"/>
        </w:numPr>
        <w:tabs>
          <w:tab w:val="left" w:pos="499"/>
          <w:tab w:val="left" w:pos="501"/>
        </w:tabs>
        <w:spacing w:before="120"/>
        <w:ind w:left="500" w:right="207"/>
        <w:rPr>
          <w:sz w:val="20"/>
        </w:rPr>
      </w:pPr>
      <w:r>
        <w:rPr>
          <w:sz w:val="20"/>
        </w:rPr>
        <w:t>Be aware of and follow the</w:t>
      </w:r>
      <w:r>
        <w:rPr>
          <w:color w:val="0000FF"/>
          <w:sz w:val="20"/>
        </w:rPr>
        <w:t xml:space="preserve"> </w:t>
      </w:r>
      <w:hyperlink r:id="rId9">
        <w:r>
          <w:rPr>
            <w:color w:val="0000FF"/>
            <w:sz w:val="20"/>
            <w:u w:val="single" w:color="0000FF"/>
          </w:rPr>
          <w:t>Family Educational Rights and Privacy Act (FERPA)</w:t>
        </w:r>
        <w:r>
          <w:rPr>
            <w:color w:val="0000FF"/>
            <w:sz w:val="20"/>
          </w:rPr>
          <w:t xml:space="preserve"> </w:t>
        </w:r>
      </w:hyperlink>
      <w:r>
        <w:rPr>
          <w:sz w:val="20"/>
        </w:rPr>
        <w:t>which assu</w:t>
      </w:r>
      <w:r>
        <w:rPr>
          <w:sz w:val="20"/>
        </w:rPr>
        <w:t>res parents that all information concerning their child will be kept confidential and will remain as private knowledge (not public knowledge). The U.S. Department of Education’s</w:t>
      </w:r>
      <w:hyperlink r:id="rId10">
        <w:r>
          <w:rPr>
            <w:color w:val="0000FF"/>
            <w:sz w:val="20"/>
          </w:rPr>
          <w:t xml:space="preserve"> </w:t>
        </w:r>
        <w:r>
          <w:rPr>
            <w:color w:val="0000FF"/>
            <w:sz w:val="20"/>
            <w:u w:val="single" w:color="0000FF"/>
          </w:rPr>
          <w:t>Student Privacy Website</w:t>
        </w:r>
        <w:r>
          <w:rPr>
            <w:color w:val="0000FF"/>
            <w:sz w:val="20"/>
          </w:rPr>
          <w:t xml:space="preserve"> </w:t>
        </w:r>
      </w:hyperlink>
      <w:r>
        <w:rPr>
          <w:sz w:val="20"/>
        </w:rPr>
        <w:t>whic</w:t>
      </w:r>
      <w:r>
        <w:rPr>
          <w:sz w:val="20"/>
        </w:rPr>
        <w:t xml:space="preserve">h </w:t>
      </w:r>
      <w:proofErr w:type="gramStart"/>
      <w:r>
        <w:rPr>
          <w:sz w:val="20"/>
        </w:rPr>
        <w:t>provides</w:t>
      </w:r>
      <w:proofErr w:type="gramEnd"/>
      <w:r>
        <w:rPr>
          <w:sz w:val="20"/>
        </w:rPr>
        <w:t xml:space="preserve"> training and resources. Note that educational records </w:t>
      </w:r>
      <w:r>
        <w:rPr>
          <w:i/>
          <w:sz w:val="20"/>
        </w:rPr>
        <w:t xml:space="preserve">cannot </w:t>
      </w:r>
      <w:proofErr w:type="gramStart"/>
      <w:r>
        <w:rPr>
          <w:i/>
          <w:sz w:val="20"/>
        </w:rPr>
        <w:t>be released</w:t>
      </w:r>
      <w:proofErr w:type="gramEnd"/>
      <w:r>
        <w:rPr>
          <w:i/>
          <w:sz w:val="20"/>
        </w:rPr>
        <w:t xml:space="preserve"> without the written consent of the parents</w:t>
      </w:r>
      <w:r>
        <w:rPr>
          <w:sz w:val="20"/>
        </w:rPr>
        <w:t>. In compliance with this federal law, follow these</w:t>
      </w:r>
      <w:r>
        <w:rPr>
          <w:spacing w:val="1"/>
          <w:sz w:val="20"/>
        </w:rPr>
        <w:t xml:space="preserve"> </w:t>
      </w:r>
      <w:r>
        <w:rPr>
          <w:sz w:val="20"/>
        </w:rPr>
        <w:t>guidelines.</w:t>
      </w:r>
    </w:p>
    <w:p w14:paraId="18C60928" w14:textId="77777777" w:rsidR="00F431B9" w:rsidRDefault="008C0095">
      <w:pPr>
        <w:pStyle w:val="ListParagraph"/>
        <w:numPr>
          <w:ilvl w:val="0"/>
          <w:numId w:val="3"/>
        </w:numPr>
        <w:tabs>
          <w:tab w:val="left" w:pos="859"/>
          <w:tab w:val="left" w:pos="860"/>
        </w:tabs>
        <w:ind w:right="327" w:hanging="359"/>
        <w:rPr>
          <w:sz w:val="20"/>
        </w:rPr>
      </w:pPr>
      <w:r>
        <w:rPr>
          <w:sz w:val="20"/>
        </w:rPr>
        <w:t>All</w:t>
      </w:r>
      <w:r>
        <w:rPr>
          <w:spacing w:val="-4"/>
          <w:sz w:val="20"/>
        </w:rPr>
        <w:t xml:space="preserve"> </w:t>
      </w:r>
      <w:r>
        <w:rPr>
          <w:sz w:val="20"/>
        </w:rPr>
        <w:t>discussion</w:t>
      </w:r>
      <w:r>
        <w:rPr>
          <w:spacing w:val="-3"/>
          <w:sz w:val="20"/>
        </w:rPr>
        <w:t xml:space="preserve"> </w:t>
      </w:r>
      <w:r>
        <w:rPr>
          <w:sz w:val="20"/>
        </w:rPr>
        <w:t>about</w:t>
      </w:r>
      <w:r>
        <w:rPr>
          <w:spacing w:val="-4"/>
          <w:sz w:val="20"/>
        </w:rPr>
        <w:t xml:space="preserve"> </w:t>
      </w:r>
      <w:r>
        <w:rPr>
          <w:sz w:val="20"/>
        </w:rPr>
        <w:t>a</w:t>
      </w:r>
      <w:r>
        <w:rPr>
          <w:spacing w:val="-4"/>
          <w:sz w:val="20"/>
        </w:rPr>
        <w:t xml:space="preserve"> </w:t>
      </w:r>
      <w:r>
        <w:rPr>
          <w:sz w:val="20"/>
        </w:rPr>
        <w:t>student</w:t>
      </w:r>
      <w:r>
        <w:rPr>
          <w:spacing w:val="-4"/>
          <w:sz w:val="20"/>
        </w:rPr>
        <w:t xml:space="preserve"> </w:t>
      </w:r>
      <w:r>
        <w:rPr>
          <w:sz w:val="20"/>
        </w:rPr>
        <w:t>should</w:t>
      </w:r>
      <w:r>
        <w:rPr>
          <w:spacing w:val="-2"/>
          <w:sz w:val="20"/>
        </w:rPr>
        <w:t xml:space="preserve"> </w:t>
      </w:r>
      <w:proofErr w:type="gramStart"/>
      <w:r>
        <w:rPr>
          <w:sz w:val="20"/>
        </w:rPr>
        <w:t>be</w:t>
      </w:r>
      <w:r>
        <w:rPr>
          <w:spacing w:val="-5"/>
          <w:sz w:val="20"/>
        </w:rPr>
        <w:t xml:space="preserve"> </w:t>
      </w:r>
      <w:r>
        <w:rPr>
          <w:sz w:val="20"/>
        </w:rPr>
        <w:t>conducted</w:t>
      </w:r>
      <w:proofErr w:type="gramEnd"/>
      <w:r>
        <w:rPr>
          <w:spacing w:val="-3"/>
          <w:sz w:val="20"/>
        </w:rPr>
        <w:t xml:space="preserve"> </w:t>
      </w:r>
      <w:r>
        <w:rPr>
          <w:sz w:val="20"/>
        </w:rPr>
        <w:t>with</w:t>
      </w:r>
      <w:r>
        <w:rPr>
          <w:spacing w:val="-3"/>
          <w:sz w:val="20"/>
        </w:rPr>
        <w:t xml:space="preserve"> </w:t>
      </w:r>
      <w:r>
        <w:rPr>
          <w:sz w:val="20"/>
        </w:rPr>
        <w:t>the</w:t>
      </w:r>
      <w:r>
        <w:rPr>
          <w:spacing w:val="-5"/>
          <w:sz w:val="20"/>
        </w:rPr>
        <w:t xml:space="preserve"> </w:t>
      </w:r>
      <w:r>
        <w:rPr>
          <w:sz w:val="20"/>
        </w:rPr>
        <w:t>teacher</w:t>
      </w:r>
      <w:r>
        <w:rPr>
          <w:spacing w:val="-3"/>
          <w:sz w:val="20"/>
        </w:rPr>
        <w:t xml:space="preserve"> </w:t>
      </w:r>
      <w:r>
        <w:rPr>
          <w:sz w:val="20"/>
        </w:rPr>
        <w:t>or</w:t>
      </w:r>
      <w:r>
        <w:rPr>
          <w:spacing w:val="-4"/>
          <w:sz w:val="20"/>
        </w:rPr>
        <w:t xml:space="preserve"> </w:t>
      </w:r>
      <w:r>
        <w:rPr>
          <w:sz w:val="20"/>
        </w:rPr>
        <w:t>university</w:t>
      </w:r>
      <w:r>
        <w:rPr>
          <w:spacing w:val="-3"/>
          <w:sz w:val="20"/>
        </w:rPr>
        <w:t xml:space="preserve"> </w:t>
      </w:r>
      <w:r>
        <w:rPr>
          <w:sz w:val="20"/>
        </w:rPr>
        <w:t>supervisor</w:t>
      </w:r>
      <w:r>
        <w:rPr>
          <w:spacing w:val="-4"/>
          <w:sz w:val="20"/>
        </w:rPr>
        <w:t xml:space="preserve"> </w:t>
      </w:r>
      <w:r>
        <w:rPr>
          <w:sz w:val="20"/>
        </w:rPr>
        <w:t>only.</w:t>
      </w:r>
      <w:r>
        <w:rPr>
          <w:spacing w:val="-2"/>
          <w:sz w:val="20"/>
        </w:rPr>
        <w:t xml:space="preserve"> </w:t>
      </w:r>
      <w:r>
        <w:rPr>
          <w:sz w:val="20"/>
        </w:rPr>
        <w:t>Do</w:t>
      </w:r>
      <w:r>
        <w:rPr>
          <w:spacing w:val="-4"/>
          <w:sz w:val="20"/>
        </w:rPr>
        <w:t xml:space="preserve"> </w:t>
      </w:r>
      <w:r>
        <w:rPr>
          <w:sz w:val="20"/>
        </w:rPr>
        <w:t>not</w:t>
      </w:r>
      <w:r>
        <w:rPr>
          <w:spacing w:val="-3"/>
          <w:sz w:val="20"/>
        </w:rPr>
        <w:t xml:space="preserve"> </w:t>
      </w:r>
      <w:r>
        <w:rPr>
          <w:sz w:val="20"/>
        </w:rPr>
        <w:t>discuss with other parents, other students, other agencies,</w:t>
      </w:r>
      <w:r>
        <w:rPr>
          <w:spacing w:val="2"/>
          <w:sz w:val="20"/>
        </w:rPr>
        <w:t xml:space="preserve"> </w:t>
      </w:r>
      <w:proofErr w:type="gramStart"/>
      <w:r>
        <w:rPr>
          <w:sz w:val="20"/>
        </w:rPr>
        <w:t>etc.</w:t>
      </w:r>
      <w:proofErr w:type="gramEnd"/>
    </w:p>
    <w:p w14:paraId="0059F2E4" w14:textId="77777777" w:rsidR="00F431B9" w:rsidRDefault="008C0095">
      <w:pPr>
        <w:pStyle w:val="ListParagraph"/>
        <w:numPr>
          <w:ilvl w:val="0"/>
          <w:numId w:val="3"/>
        </w:numPr>
        <w:tabs>
          <w:tab w:val="left" w:pos="859"/>
          <w:tab w:val="left" w:pos="860"/>
        </w:tabs>
        <w:ind w:right="661" w:hanging="359"/>
        <w:rPr>
          <w:sz w:val="20"/>
        </w:rPr>
      </w:pPr>
      <w:r>
        <w:rPr>
          <w:sz w:val="20"/>
        </w:rPr>
        <w:t xml:space="preserve">Be aware of unintended listeners. Discussion should </w:t>
      </w:r>
      <w:proofErr w:type="gramStart"/>
      <w:r>
        <w:rPr>
          <w:sz w:val="20"/>
        </w:rPr>
        <w:t>be conducted</w:t>
      </w:r>
      <w:proofErr w:type="gramEnd"/>
      <w:r>
        <w:rPr>
          <w:sz w:val="20"/>
        </w:rPr>
        <w:t xml:space="preserve"> in the privacy of the classroom or the teacher/supervisor's</w:t>
      </w:r>
      <w:r>
        <w:rPr>
          <w:spacing w:val="-5"/>
          <w:sz w:val="20"/>
        </w:rPr>
        <w:t xml:space="preserve"> </w:t>
      </w:r>
      <w:r>
        <w:rPr>
          <w:sz w:val="20"/>
        </w:rPr>
        <w:t>office</w:t>
      </w:r>
      <w:r>
        <w:rPr>
          <w:spacing w:val="-5"/>
          <w:sz w:val="20"/>
        </w:rPr>
        <w:t xml:space="preserve"> </w:t>
      </w:r>
      <w:r>
        <w:rPr>
          <w:sz w:val="20"/>
        </w:rPr>
        <w:t>and</w:t>
      </w:r>
      <w:r>
        <w:rPr>
          <w:spacing w:val="-3"/>
          <w:sz w:val="20"/>
        </w:rPr>
        <w:t xml:space="preserve"> </w:t>
      </w:r>
      <w:r>
        <w:rPr>
          <w:sz w:val="20"/>
        </w:rPr>
        <w:t>limit</w:t>
      </w:r>
      <w:r>
        <w:rPr>
          <w:spacing w:val="-4"/>
          <w:sz w:val="20"/>
        </w:rPr>
        <w:t xml:space="preserve"> </w:t>
      </w:r>
      <w:r>
        <w:rPr>
          <w:sz w:val="20"/>
        </w:rPr>
        <w:t>discussion</w:t>
      </w:r>
      <w:r>
        <w:rPr>
          <w:spacing w:val="-4"/>
          <w:sz w:val="20"/>
        </w:rPr>
        <w:t xml:space="preserve"> </w:t>
      </w:r>
      <w:r>
        <w:rPr>
          <w:sz w:val="20"/>
        </w:rPr>
        <w:t>to</w:t>
      </w:r>
      <w:r>
        <w:rPr>
          <w:spacing w:val="-4"/>
          <w:sz w:val="20"/>
        </w:rPr>
        <w:t xml:space="preserve"> </w:t>
      </w:r>
      <w:r>
        <w:rPr>
          <w:sz w:val="20"/>
        </w:rPr>
        <w:t>those</w:t>
      </w:r>
      <w:r>
        <w:rPr>
          <w:spacing w:val="-4"/>
          <w:sz w:val="20"/>
        </w:rPr>
        <w:t xml:space="preserve"> </w:t>
      </w:r>
      <w:r>
        <w:rPr>
          <w:sz w:val="20"/>
        </w:rPr>
        <w:t>involved</w:t>
      </w:r>
      <w:r>
        <w:rPr>
          <w:spacing w:val="-4"/>
          <w:sz w:val="20"/>
        </w:rPr>
        <w:t xml:space="preserve"> </w:t>
      </w:r>
      <w:r>
        <w:rPr>
          <w:sz w:val="20"/>
        </w:rPr>
        <w:t>with</w:t>
      </w:r>
      <w:r>
        <w:rPr>
          <w:spacing w:val="-3"/>
          <w:sz w:val="20"/>
        </w:rPr>
        <w:t xml:space="preserve"> </w:t>
      </w:r>
      <w:r>
        <w:rPr>
          <w:sz w:val="20"/>
        </w:rPr>
        <w:t>your</w:t>
      </w:r>
      <w:r>
        <w:rPr>
          <w:spacing w:val="-4"/>
          <w:sz w:val="20"/>
        </w:rPr>
        <w:t xml:space="preserve"> </w:t>
      </w:r>
      <w:r>
        <w:rPr>
          <w:sz w:val="20"/>
        </w:rPr>
        <w:t>assignment</w:t>
      </w:r>
      <w:r>
        <w:rPr>
          <w:spacing w:val="-4"/>
          <w:sz w:val="20"/>
        </w:rPr>
        <w:t xml:space="preserve"> </w:t>
      </w:r>
      <w:r>
        <w:rPr>
          <w:sz w:val="20"/>
        </w:rPr>
        <w:t>as</w:t>
      </w:r>
      <w:r>
        <w:rPr>
          <w:spacing w:val="-5"/>
          <w:sz w:val="20"/>
        </w:rPr>
        <w:t xml:space="preserve"> </w:t>
      </w:r>
      <w:r>
        <w:rPr>
          <w:sz w:val="20"/>
        </w:rPr>
        <w:t>a</w:t>
      </w:r>
      <w:r>
        <w:rPr>
          <w:spacing w:val="-4"/>
          <w:sz w:val="20"/>
        </w:rPr>
        <w:t xml:space="preserve"> </w:t>
      </w:r>
      <w:r>
        <w:rPr>
          <w:sz w:val="20"/>
        </w:rPr>
        <w:t>clinical</w:t>
      </w:r>
      <w:r>
        <w:rPr>
          <w:spacing w:val="-4"/>
          <w:sz w:val="20"/>
        </w:rPr>
        <w:t xml:space="preserve"> </w:t>
      </w:r>
      <w:r>
        <w:rPr>
          <w:sz w:val="20"/>
        </w:rPr>
        <w:t>residency educator.</w:t>
      </w:r>
    </w:p>
    <w:p w14:paraId="15C7C084" w14:textId="77777777" w:rsidR="00F431B9" w:rsidRDefault="008C0095">
      <w:pPr>
        <w:pStyle w:val="ListParagraph"/>
        <w:numPr>
          <w:ilvl w:val="0"/>
          <w:numId w:val="3"/>
        </w:numPr>
        <w:tabs>
          <w:tab w:val="left" w:pos="860"/>
          <w:tab w:val="left" w:pos="861"/>
        </w:tabs>
        <w:ind w:left="860" w:right="1092"/>
        <w:rPr>
          <w:sz w:val="20"/>
        </w:rPr>
      </w:pPr>
      <w:r>
        <w:rPr>
          <w:sz w:val="20"/>
        </w:rPr>
        <w:t>When</w:t>
      </w:r>
      <w:r>
        <w:rPr>
          <w:spacing w:val="-4"/>
          <w:sz w:val="20"/>
        </w:rPr>
        <w:t xml:space="preserve"> </w:t>
      </w:r>
      <w:proofErr w:type="gramStart"/>
      <w:r>
        <w:rPr>
          <w:sz w:val="20"/>
        </w:rPr>
        <w:t>providing</w:t>
      </w:r>
      <w:proofErr w:type="gramEnd"/>
      <w:r>
        <w:rPr>
          <w:spacing w:val="-4"/>
          <w:sz w:val="20"/>
        </w:rPr>
        <w:t xml:space="preserve"> </w:t>
      </w:r>
      <w:r>
        <w:rPr>
          <w:sz w:val="20"/>
        </w:rPr>
        <w:t>reports,</w:t>
      </w:r>
      <w:r>
        <w:rPr>
          <w:spacing w:val="-3"/>
          <w:sz w:val="20"/>
        </w:rPr>
        <w:t xml:space="preserve"> </w:t>
      </w:r>
      <w:r>
        <w:rPr>
          <w:sz w:val="20"/>
        </w:rPr>
        <w:t>class</w:t>
      </w:r>
      <w:r>
        <w:rPr>
          <w:spacing w:val="-4"/>
          <w:sz w:val="20"/>
        </w:rPr>
        <w:t xml:space="preserve"> </w:t>
      </w:r>
      <w:r>
        <w:rPr>
          <w:sz w:val="20"/>
        </w:rPr>
        <w:t>observations,</w:t>
      </w:r>
      <w:r>
        <w:rPr>
          <w:spacing w:val="-3"/>
          <w:sz w:val="20"/>
        </w:rPr>
        <w:t xml:space="preserve"> </w:t>
      </w:r>
      <w:r>
        <w:rPr>
          <w:sz w:val="20"/>
        </w:rPr>
        <w:t>lesson</w:t>
      </w:r>
      <w:r>
        <w:rPr>
          <w:spacing w:val="-4"/>
          <w:sz w:val="20"/>
        </w:rPr>
        <w:t xml:space="preserve"> </w:t>
      </w:r>
      <w:r>
        <w:rPr>
          <w:sz w:val="20"/>
        </w:rPr>
        <w:t>plans</w:t>
      </w:r>
      <w:r>
        <w:rPr>
          <w:spacing w:val="-5"/>
          <w:sz w:val="20"/>
        </w:rPr>
        <w:t xml:space="preserve"> </w:t>
      </w:r>
      <w:r>
        <w:rPr>
          <w:sz w:val="20"/>
        </w:rPr>
        <w:t>for</w:t>
      </w:r>
      <w:r>
        <w:rPr>
          <w:spacing w:val="-2"/>
          <w:sz w:val="20"/>
        </w:rPr>
        <w:t xml:space="preserve"> </w:t>
      </w:r>
      <w:r>
        <w:rPr>
          <w:sz w:val="20"/>
        </w:rPr>
        <w:t>university</w:t>
      </w:r>
      <w:r>
        <w:rPr>
          <w:spacing w:val="-4"/>
          <w:sz w:val="20"/>
        </w:rPr>
        <w:t xml:space="preserve"> </w:t>
      </w:r>
      <w:r>
        <w:rPr>
          <w:sz w:val="20"/>
        </w:rPr>
        <w:t>classes,</w:t>
      </w:r>
      <w:r>
        <w:rPr>
          <w:spacing w:val="-3"/>
          <w:sz w:val="20"/>
        </w:rPr>
        <w:t xml:space="preserve"> </w:t>
      </w:r>
      <w:r>
        <w:rPr>
          <w:sz w:val="20"/>
        </w:rPr>
        <w:t>identify</w:t>
      </w:r>
      <w:r>
        <w:rPr>
          <w:spacing w:val="-3"/>
          <w:sz w:val="20"/>
        </w:rPr>
        <w:t xml:space="preserve"> </w:t>
      </w:r>
      <w:r>
        <w:rPr>
          <w:sz w:val="20"/>
        </w:rPr>
        <w:t>the</w:t>
      </w:r>
      <w:r>
        <w:rPr>
          <w:spacing w:val="-5"/>
          <w:sz w:val="20"/>
        </w:rPr>
        <w:t xml:space="preserve"> </w:t>
      </w:r>
      <w:r>
        <w:rPr>
          <w:sz w:val="20"/>
        </w:rPr>
        <w:t>student</w:t>
      </w:r>
      <w:r>
        <w:rPr>
          <w:spacing w:val="-5"/>
          <w:sz w:val="20"/>
        </w:rPr>
        <w:t xml:space="preserve"> </w:t>
      </w:r>
      <w:r>
        <w:rPr>
          <w:sz w:val="20"/>
        </w:rPr>
        <w:t>by</w:t>
      </w:r>
      <w:r>
        <w:rPr>
          <w:spacing w:val="-3"/>
          <w:sz w:val="20"/>
        </w:rPr>
        <w:t xml:space="preserve"> </w:t>
      </w:r>
      <w:r>
        <w:rPr>
          <w:sz w:val="20"/>
        </w:rPr>
        <w:t>a pseudonym or his/her first name</w:t>
      </w:r>
      <w:r>
        <w:rPr>
          <w:spacing w:val="-3"/>
          <w:sz w:val="20"/>
        </w:rPr>
        <w:t xml:space="preserve"> </w:t>
      </w:r>
      <w:r>
        <w:rPr>
          <w:sz w:val="20"/>
        </w:rPr>
        <w:t>only.</w:t>
      </w:r>
    </w:p>
    <w:p w14:paraId="2B313776" w14:textId="77777777" w:rsidR="00F431B9" w:rsidRDefault="008C0095">
      <w:pPr>
        <w:pStyle w:val="ListParagraph"/>
        <w:numPr>
          <w:ilvl w:val="0"/>
          <w:numId w:val="3"/>
        </w:numPr>
        <w:tabs>
          <w:tab w:val="left" w:pos="860"/>
          <w:tab w:val="left" w:pos="861"/>
        </w:tabs>
        <w:spacing w:before="1"/>
        <w:ind w:left="860" w:right="536"/>
        <w:rPr>
          <w:sz w:val="20"/>
        </w:rPr>
      </w:pPr>
      <w:r>
        <w:rPr>
          <w:sz w:val="20"/>
        </w:rPr>
        <w:t>In</w:t>
      </w:r>
      <w:r>
        <w:rPr>
          <w:spacing w:val="-3"/>
          <w:sz w:val="20"/>
        </w:rPr>
        <w:t xml:space="preserve"> </w:t>
      </w:r>
      <w:proofErr w:type="spellStart"/>
      <w:r>
        <w:rPr>
          <w:sz w:val="20"/>
        </w:rPr>
        <w:t>edTPA</w:t>
      </w:r>
      <w:proofErr w:type="spellEnd"/>
      <w:r>
        <w:rPr>
          <w:sz w:val="20"/>
        </w:rPr>
        <w:t>®</w:t>
      </w:r>
      <w:r>
        <w:rPr>
          <w:spacing w:val="-3"/>
          <w:sz w:val="20"/>
        </w:rPr>
        <w:t xml:space="preserve"> </w:t>
      </w:r>
      <w:r>
        <w:rPr>
          <w:sz w:val="20"/>
        </w:rPr>
        <w:t>documents,</w:t>
      </w:r>
      <w:r>
        <w:rPr>
          <w:spacing w:val="-2"/>
          <w:sz w:val="20"/>
        </w:rPr>
        <w:t xml:space="preserve"> </w:t>
      </w:r>
      <w:r>
        <w:rPr>
          <w:sz w:val="20"/>
        </w:rPr>
        <w:t>use</w:t>
      </w:r>
      <w:r>
        <w:rPr>
          <w:spacing w:val="-4"/>
          <w:sz w:val="20"/>
        </w:rPr>
        <w:t xml:space="preserve"> </w:t>
      </w:r>
      <w:r>
        <w:rPr>
          <w:sz w:val="20"/>
        </w:rPr>
        <w:t>pseudonyms</w:t>
      </w:r>
      <w:r>
        <w:rPr>
          <w:spacing w:val="-4"/>
          <w:sz w:val="20"/>
        </w:rPr>
        <w:t xml:space="preserve"> </w:t>
      </w:r>
      <w:r>
        <w:rPr>
          <w:sz w:val="20"/>
        </w:rPr>
        <w:t>or</w:t>
      </w:r>
      <w:r>
        <w:rPr>
          <w:spacing w:val="-3"/>
          <w:sz w:val="20"/>
        </w:rPr>
        <w:t xml:space="preserve"> </w:t>
      </w:r>
      <w:r>
        <w:rPr>
          <w:sz w:val="20"/>
        </w:rPr>
        <w:t>mark</w:t>
      </w:r>
      <w:r>
        <w:rPr>
          <w:spacing w:val="-2"/>
          <w:sz w:val="20"/>
        </w:rPr>
        <w:t xml:space="preserve"> </w:t>
      </w:r>
      <w:r>
        <w:rPr>
          <w:sz w:val="20"/>
        </w:rPr>
        <w:t>out</w:t>
      </w:r>
      <w:r>
        <w:rPr>
          <w:spacing w:val="-3"/>
          <w:sz w:val="20"/>
        </w:rPr>
        <w:t xml:space="preserve"> </w:t>
      </w:r>
      <w:r>
        <w:rPr>
          <w:sz w:val="20"/>
        </w:rPr>
        <w:t>student</w:t>
      </w:r>
      <w:r>
        <w:rPr>
          <w:spacing w:val="-3"/>
          <w:sz w:val="20"/>
        </w:rPr>
        <w:t xml:space="preserve"> </w:t>
      </w:r>
      <w:r>
        <w:rPr>
          <w:sz w:val="20"/>
        </w:rPr>
        <w:t>names</w:t>
      </w:r>
      <w:r>
        <w:rPr>
          <w:spacing w:val="-4"/>
          <w:sz w:val="20"/>
        </w:rPr>
        <w:t xml:space="preserve"> </w:t>
      </w:r>
      <w:r>
        <w:rPr>
          <w:sz w:val="20"/>
        </w:rPr>
        <w:t>to</w:t>
      </w:r>
      <w:r>
        <w:rPr>
          <w:spacing w:val="-3"/>
          <w:sz w:val="20"/>
        </w:rPr>
        <w:t xml:space="preserve"> </w:t>
      </w:r>
      <w:r>
        <w:rPr>
          <w:sz w:val="20"/>
        </w:rPr>
        <w:t>protect</w:t>
      </w:r>
      <w:r>
        <w:rPr>
          <w:spacing w:val="-3"/>
          <w:sz w:val="20"/>
        </w:rPr>
        <w:t xml:space="preserve"> </w:t>
      </w:r>
      <w:r>
        <w:rPr>
          <w:sz w:val="20"/>
        </w:rPr>
        <w:t>their</w:t>
      </w:r>
      <w:r>
        <w:rPr>
          <w:spacing w:val="-3"/>
          <w:sz w:val="20"/>
        </w:rPr>
        <w:t xml:space="preserve"> </w:t>
      </w:r>
      <w:r>
        <w:rPr>
          <w:sz w:val="20"/>
        </w:rPr>
        <w:t>privacy.</w:t>
      </w:r>
      <w:r>
        <w:rPr>
          <w:spacing w:val="-4"/>
          <w:sz w:val="20"/>
        </w:rPr>
        <w:t xml:space="preserve"> </w:t>
      </w:r>
      <w:r>
        <w:rPr>
          <w:sz w:val="20"/>
        </w:rPr>
        <w:t>Even</w:t>
      </w:r>
      <w:r>
        <w:rPr>
          <w:spacing w:val="-2"/>
          <w:sz w:val="20"/>
        </w:rPr>
        <w:t xml:space="preserve"> </w:t>
      </w:r>
      <w:r>
        <w:rPr>
          <w:sz w:val="20"/>
        </w:rPr>
        <w:t>though</w:t>
      </w:r>
      <w:r>
        <w:rPr>
          <w:spacing w:val="-2"/>
          <w:sz w:val="20"/>
        </w:rPr>
        <w:t xml:space="preserve"> </w:t>
      </w:r>
      <w:r>
        <w:rPr>
          <w:sz w:val="20"/>
        </w:rPr>
        <w:t>their parents sign a release, do your best to protect student</w:t>
      </w:r>
      <w:r>
        <w:rPr>
          <w:spacing w:val="-2"/>
          <w:sz w:val="20"/>
        </w:rPr>
        <w:t xml:space="preserve"> </w:t>
      </w:r>
      <w:r>
        <w:rPr>
          <w:sz w:val="20"/>
        </w:rPr>
        <w:t>identity.</w:t>
      </w:r>
    </w:p>
    <w:p w14:paraId="1A2971DB" w14:textId="77777777" w:rsidR="00F431B9" w:rsidRDefault="008C0095">
      <w:pPr>
        <w:pStyle w:val="ListParagraph"/>
        <w:numPr>
          <w:ilvl w:val="0"/>
          <w:numId w:val="3"/>
        </w:numPr>
        <w:tabs>
          <w:tab w:val="left" w:pos="859"/>
          <w:tab w:val="left" w:pos="860"/>
        </w:tabs>
        <w:spacing w:line="243" w:lineRule="exact"/>
        <w:ind w:hanging="359"/>
        <w:rPr>
          <w:sz w:val="20"/>
        </w:rPr>
      </w:pPr>
      <w:r>
        <w:rPr>
          <w:sz w:val="20"/>
        </w:rPr>
        <w:t xml:space="preserve">When using online sites, be aware that </w:t>
      </w:r>
      <w:proofErr w:type="gramStart"/>
      <w:r>
        <w:rPr>
          <w:sz w:val="20"/>
        </w:rPr>
        <w:t>ALL of</w:t>
      </w:r>
      <w:proofErr w:type="gramEnd"/>
      <w:r>
        <w:rPr>
          <w:sz w:val="20"/>
        </w:rPr>
        <w:t xml:space="preserve"> these guidelines</w:t>
      </w:r>
      <w:r>
        <w:rPr>
          <w:spacing w:val="-8"/>
          <w:sz w:val="20"/>
        </w:rPr>
        <w:t xml:space="preserve"> </w:t>
      </w:r>
      <w:r>
        <w:rPr>
          <w:sz w:val="20"/>
        </w:rPr>
        <w:t>apply.</w:t>
      </w:r>
    </w:p>
    <w:p w14:paraId="4301AF42" w14:textId="77777777" w:rsidR="00F431B9" w:rsidRDefault="008C0095">
      <w:pPr>
        <w:pStyle w:val="ListParagraph"/>
        <w:numPr>
          <w:ilvl w:val="0"/>
          <w:numId w:val="3"/>
        </w:numPr>
        <w:tabs>
          <w:tab w:val="left" w:pos="859"/>
          <w:tab w:val="left" w:pos="860"/>
        </w:tabs>
        <w:spacing w:before="1"/>
        <w:ind w:right="160"/>
        <w:rPr>
          <w:sz w:val="20"/>
        </w:rPr>
      </w:pPr>
      <w:r>
        <w:rPr>
          <w:i/>
          <w:sz w:val="20"/>
        </w:rPr>
        <w:t xml:space="preserve">Avoid ALL social media posts </w:t>
      </w:r>
      <w:proofErr w:type="gramStart"/>
      <w:r>
        <w:rPr>
          <w:i/>
          <w:sz w:val="20"/>
        </w:rPr>
        <w:t>regarding</w:t>
      </w:r>
      <w:proofErr w:type="gramEnd"/>
      <w:r>
        <w:rPr>
          <w:i/>
          <w:sz w:val="20"/>
        </w:rPr>
        <w:t xml:space="preserve"> your students, even if your cooperating teacher says it is okay. </w:t>
      </w:r>
      <w:r>
        <w:rPr>
          <w:sz w:val="20"/>
        </w:rPr>
        <w:t>Please not</w:t>
      </w:r>
      <w:r>
        <w:rPr>
          <w:sz w:val="20"/>
        </w:rPr>
        <w:t>e: Posting school-related images and/or text that specifically names students, teachers without permission is grounds for candidate removal from clinical</w:t>
      </w:r>
      <w:r>
        <w:rPr>
          <w:spacing w:val="-3"/>
          <w:sz w:val="20"/>
        </w:rPr>
        <w:t xml:space="preserve"> </w:t>
      </w:r>
      <w:r>
        <w:rPr>
          <w:sz w:val="20"/>
        </w:rPr>
        <w:t>residency.</w:t>
      </w:r>
    </w:p>
    <w:p w14:paraId="32AD4281" w14:textId="77777777" w:rsidR="00F431B9" w:rsidRDefault="008C0095">
      <w:pPr>
        <w:pStyle w:val="ListParagraph"/>
        <w:numPr>
          <w:ilvl w:val="0"/>
          <w:numId w:val="4"/>
        </w:numPr>
        <w:tabs>
          <w:tab w:val="left" w:pos="499"/>
          <w:tab w:val="left" w:pos="500"/>
        </w:tabs>
        <w:spacing w:before="119"/>
        <w:ind w:right="290"/>
        <w:rPr>
          <w:sz w:val="20"/>
        </w:rPr>
      </w:pPr>
      <w:r>
        <w:rPr>
          <w:sz w:val="20"/>
        </w:rPr>
        <w:t xml:space="preserve">If normal class and/or lab activities are disrupted due to illness, emergency, or </w:t>
      </w:r>
      <w:proofErr w:type="gramStart"/>
      <w:r>
        <w:rPr>
          <w:sz w:val="20"/>
        </w:rPr>
        <w:t>crisis si</w:t>
      </w:r>
      <w:r>
        <w:rPr>
          <w:sz w:val="20"/>
        </w:rPr>
        <w:t>tuation</w:t>
      </w:r>
      <w:proofErr w:type="gramEnd"/>
      <w:r>
        <w:rPr>
          <w:sz w:val="20"/>
        </w:rPr>
        <w:t xml:space="preserve"> (such as an H1N1 flu outbreak),</w:t>
      </w:r>
      <w:r>
        <w:rPr>
          <w:spacing w:val="-2"/>
          <w:sz w:val="20"/>
        </w:rPr>
        <w:t xml:space="preserve"> </w:t>
      </w:r>
      <w:r>
        <w:rPr>
          <w:sz w:val="20"/>
        </w:rPr>
        <w:t>the</w:t>
      </w:r>
      <w:r>
        <w:rPr>
          <w:spacing w:val="-4"/>
          <w:sz w:val="20"/>
        </w:rPr>
        <w:t xml:space="preserve"> </w:t>
      </w:r>
      <w:r>
        <w:rPr>
          <w:sz w:val="20"/>
        </w:rPr>
        <w:t>syllabus</w:t>
      </w:r>
      <w:r>
        <w:rPr>
          <w:spacing w:val="-4"/>
          <w:sz w:val="20"/>
        </w:rPr>
        <w:t xml:space="preserve"> </w:t>
      </w:r>
      <w:r>
        <w:rPr>
          <w:sz w:val="20"/>
        </w:rPr>
        <w:t>and</w:t>
      </w:r>
      <w:r>
        <w:rPr>
          <w:spacing w:val="-2"/>
          <w:sz w:val="20"/>
        </w:rPr>
        <w:t xml:space="preserve"> </w:t>
      </w:r>
      <w:r>
        <w:rPr>
          <w:sz w:val="20"/>
        </w:rPr>
        <w:t>other</w:t>
      </w:r>
      <w:r>
        <w:rPr>
          <w:spacing w:val="-3"/>
          <w:sz w:val="20"/>
        </w:rPr>
        <w:t xml:space="preserve"> </w:t>
      </w:r>
      <w:r>
        <w:rPr>
          <w:sz w:val="20"/>
        </w:rPr>
        <w:t>course</w:t>
      </w:r>
      <w:r>
        <w:rPr>
          <w:spacing w:val="-4"/>
          <w:sz w:val="20"/>
        </w:rPr>
        <w:t xml:space="preserve"> </w:t>
      </w:r>
      <w:r>
        <w:rPr>
          <w:sz w:val="20"/>
        </w:rPr>
        <w:t>plans</w:t>
      </w:r>
      <w:r>
        <w:rPr>
          <w:spacing w:val="-4"/>
          <w:sz w:val="20"/>
        </w:rPr>
        <w:t xml:space="preserve"> </w:t>
      </w:r>
      <w:r>
        <w:rPr>
          <w:sz w:val="20"/>
        </w:rPr>
        <w:t>and</w:t>
      </w:r>
      <w:r>
        <w:rPr>
          <w:spacing w:val="-2"/>
          <w:sz w:val="20"/>
        </w:rPr>
        <w:t xml:space="preserve"> </w:t>
      </w:r>
      <w:r>
        <w:rPr>
          <w:sz w:val="20"/>
        </w:rPr>
        <w:t>assignments</w:t>
      </w:r>
      <w:r>
        <w:rPr>
          <w:spacing w:val="-4"/>
          <w:sz w:val="20"/>
        </w:rPr>
        <w:t xml:space="preserve"> </w:t>
      </w:r>
      <w:r>
        <w:rPr>
          <w:sz w:val="20"/>
        </w:rPr>
        <w:t>may</w:t>
      </w:r>
      <w:r>
        <w:rPr>
          <w:spacing w:val="-2"/>
          <w:sz w:val="20"/>
        </w:rPr>
        <w:t xml:space="preserve"> </w:t>
      </w:r>
      <w:r>
        <w:rPr>
          <w:sz w:val="20"/>
        </w:rPr>
        <w:t>be</w:t>
      </w:r>
      <w:r>
        <w:rPr>
          <w:spacing w:val="-3"/>
          <w:sz w:val="20"/>
        </w:rPr>
        <w:t xml:space="preserve"> </w:t>
      </w:r>
      <w:r>
        <w:rPr>
          <w:sz w:val="20"/>
        </w:rPr>
        <w:t>modified</w:t>
      </w:r>
      <w:r>
        <w:rPr>
          <w:spacing w:val="-2"/>
          <w:sz w:val="20"/>
        </w:rPr>
        <w:t xml:space="preserve"> </w:t>
      </w:r>
      <w:r>
        <w:rPr>
          <w:sz w:val="20"/>
        </w:rPr>
        <w:t>to</w:t>
      </w:r>
      <w:r>
        <w:rPr>
          <w:spacing w:val="-3"/>
          <w:sz w:val="20"/>
        </w:rPr>
        <w:t xml:space="preserve"> </w:t>
      </w:r>
      <w:r>
        <w:rPr>
          <w:sz w:val="20"/>
        </w:rPr>
        <w:t>allow</w:t>
      </w:r>
      <w:r>
        <w:rPr>
          <w:spacing w:val="-4"/>
          <w:sz w:val="20"/>
        </w:rPr>
        <w:t xml:space="preserve"> </w:t>
      </w:r>
      <w:r>
        <w:rPr>
          <w:sz w:val="20"/>
        </w:rPr>
        <w:t>completion</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course.</w:t>
      </w:r>
      <w:r>
        <w:rPr>
          <w:spacing w:val="-3"/>
          <w:sz w:val="20"/>
        </w:rPr>
        <w:t xml:space="preserve"> </w:t>
      </w:r>
      <w:r>
        <w:rPr>
          <w:sz w:val="20"/>
        </w:rPr>
        <w:t>If this occurs, an addendum to your syllabus and/or course assignments will replace the original materials. See y</w:t>
      </w:r>
      <w:r>
        <w:rPr>
          <w:sz w:val="20"/>
        </w:rPr>
        <w:t>our supervisor if you have questions about this</w:t>
      </w:r>
      <w:r>
        <w:rPr>
          <w:spacing w:val="-5"/>
          <w:sz w:val="20"/>
        </w:rPr>
        <w:t xml:space="preserve"> </w:t>
      </w:r>
      <w:r>
        <w:rPr>
          <w:sz w:val="20"/>
        </w:rPr>
        <w:t>addendum.</w:t>
      </w:r>
    </w:p>
    <w:p w14:paraId="3BDD2C4D" w14:textId="77777777" w:rsidR="00F431B9" w:rsidRDefault="008C0095">
      <w:pPr>
        <w:pStyle w:val="ListParagraph"/>
        <w:numPr>
          <w:ilvl w:val="0"/>
          <w:numId w:val="4"/>
        </w:numPr>
        <w:tabs>
          <w:tab w:val="left" w:pos="499"/>
          <w:tab w:val="left" w:pos="500"/>
        </w:tabs>
        <w:spacing w:before="121"/>
        <w:ind w:right="524"/>
        <w:rPr>
          <w:sz w:val="20"/>
        </w:rPr>
      </w:pPr>
      <w:r>
        <w:rPr>
          <w:sz w:val="20"/>
        </w:rPr>
        <w:t>To ensure successful completion of clinical residency. Students in the music education program must adhere to the following</w:t>
      </w:r>
      <w:r>
        <w:rPr>
          <w:spacing w:val="-1"/>
          <w:sz w:val="20"/>
        </w:rPr>
        <w:t xml:space="preserve"> </w:t>
      </w:r>
      <w:r>
        <w:rPr>
          <w:sz w:val="20"/>
        </w:rPr>
        <w:t>requirements.</w:t>
      </w:r>
    </w:p>
    <w:p w14:paraId="2EF94CDB" w14:textId="77777777" w:rsidR="00F431B9" w:rsidRDefault="008C0095">
      <w:pPr>
        <w:pStyle w:val="ListParagraph"/>
        <w:numPr>
          <w:ilvl w:val="0"/>
          <w:numId w:val="2"/>
        </w:numPr>
        <w:tabs>
          <w:tab w:val="left" w:pos="859"/>
          <w:tab w:val="left" w:pos="860"/>
        </w:tabs>
        <w:spacing w:before="118"/>
        <w:ind w:right="167"/>
        <w:rPr>
          <w:sz w:val="20"/>
        </w:rPr>
      </w:pPr>
      <w:r>
        <w:rPr>
          <w:sz w:val="20"/>
          <w:u w:val="single"/>
        </w:rPr>
        <w:t>ATTENDANCE.</w:t>
      </w:r>
      <w:r>
        <w:rPr>
          <w:spacing w:val="-4"/>
          <w:sz w:val="20"/>
        </w:rPr>
        <w:t xml:space="preserve"> </w:t>
      </w:r>
      <w:r>
        <w:rPr>
          <w:sz w:val="20"/>
        </w:rPr>
        <w:t>Attend</w:t>
      </w:r>
      <w:r>
        <w:rPr>
          <w:spacing w:val="-2"/>
          <w:sz w:val="20"/>
        </w:rPr>
        <w:t xml:space="preserve"> </w:t>
      </w:r>
      <w:r>
        <w:rPr>
          <w:sz w:val="20"/>
        </w:rPr>
        <w:t>all</w:t>
      </w:r>
      <w:r>
        <w:rPr>
          <w:spacing w:val="-3"/>
          <w:sz w:val="20"/>
        </w:rPr>
        <w:t xml:space="preserve"> </w:t>
      </w:r>
      <w:r>
        <w:rPr>
          <w:sz w:val="20"/>
        </w:rPr>
        <w:t>days</w:t>
      </w:r>
      <w:r>
        <w:rPr>
          <w:spacing w:val="-4"/>
          <w:sz w:val="20"/>
        </w:rPr>
        <w:t xml:space="preserve"> </w:t>
      </w:r>
      <w:r>
        <w:rPr>
          <w:sz w:val="20"/>
        </w:rPr>
        <w:t>of</w:t>
      </w:r>
      <w:r>
        <w:rPr>
          <w:spacing w:val="-4"/>
          <w:sz w:val="20"/>
        </w:rPr>
        <w:t xml:space="preserve"> </w:t>
      </w:r>
      <w:r>
        <w:rPr>
          <w:sz w:val="20"/>
        </w:rPr>
        <w:t>Clinical</w:t>
      </w:r>
      <w:r>
        <w:rPr>
          <w:spacing w:val="-3"/>
          <w:sz w:val="20"/>
        </w:rPr>
        <w:t xml:space="preserve"> </w:t>
      </w:r>
      <w:r>
        <w:rPr>
          <w:sz w:val="20"/>
        </w:rPr>
        <w:t>Residency</w:t>
      </w:r>
      <w:r>
        <w:rPr>
          <w:spacing w:val="-3"/>
          <w:sz w:val="20"/>
        </w:rPr>
        <w:t xml:space="preserve"> </w:t>
      </w:r>
      <w:r>
        <w:rPr>
          <w:sz w:val="20"/>
        </w:rPr>
        <w:t>and</w:t>
      </w:r>
      <w:r>
        <w:rPr>
          <w:spacing w:val="-2"/>
          <w:sz w:val="20"/>
        </w:rPr>
        <w:t xml:space="preserve"> </w:t>
      </w:r>
      <w:r>
        <w:rPr>
          <w:sz w:val="20"/>
        </w:rPr>
        <w:t>remain</w:t>
      </w:r>
      <w:r>
        <w:rPr>
          <w:spacing w:val="-2"/>
          <w:sz w:val="20"/>
        </w:rPr>
        <w:t xml:space="preserve"> </w:t>
      </w:r>
      <w:r>
        <w:rPr>
          <w:sz w:val="20"/>
        </w:rPr>
        <w:t>at</w:t>
      </w:r>
      <w:r>
        <w:rPr>
          <w:spacing w:val="-3"/>
          <w:sz w:val="20"/>
        </w:rPr>
        <w:t xml:space="preserve"> </w:t>
      </w:r>
      <w:r>
        <w:rPr>
          <w:sz w:val="20"/>
        </w:rPr>
        <w:t>your</w:t>
      </w:r>
      <w:r>
        <w:rPr>
          <w:spacing w:val="-5"/>
          <w:sz w:val="20"/>
        </w:rPr>
        <w:t xml:space="preserve"> </w:t>
      </w:r>
      <w:r>
        <w:rPr>
          <w:sz w:val="20"/>
        </w:rPr>
        <w:t>placement</w:t>
      </w:r>
      <w:r>
        <w:rPr>
          <w:spacing w:val="-4"/>
          <w:sz w:val="20"/>
        </w:rPr>
        <w:t xml:space="preserve"> </w:t>
      </w:r>
      <w:r>
        <w:rPr>
          <w:sz w:val="20"/>
        </w:rPr>
        <w:t>all</w:t>
      </w:r>
      <w:r>
        <w:rPr>
          <w:spacing w:val="-3"/>
          <w:sz w:val="20"/>
        </w:rPr>
        <w:t xml:space="preserve"> </w:t>
      </w:r>
      <w:r>
        <w:rPr>
          <w:sz w:val="20"/>
        </w:rPr>
        <w:t>day,</w:t>
      </w:r>
      <w:r>
        <w:rPr>
          <w:spacing w:val="-2"/>
          <w:sz w:val="20"/>
        </w:rPr>
        <w:t xml:space="preserve"> </w:t>
      </w:r>
      <w:r>
        <w:rPr>
          <w:sz w:val="20"/>
        </w:rPr>
        <w:t>until</w:t>
      </w:r>
      <w:r>
        <w:rPr>
          <w:spacing w:val="-3"/>
          <w:sz w:val="20"/>
        </w:rPr>
        <w:t xml:space="preserve"> </w:t>
      </w:r>
      <w:r>
        <w:rPr>
          <w:sz w:val="20"/>
        </w:rPr>
        <w:t>your</w:t>
      </w:r>
      <w:r>
        <w:rPr>
          <w:spacing w:val="-3"/>
          <w:sz w:val="20"/>
        </w:rPr>
        <w:t xml:space="preserve"> </w:t>
      </w:r>
      <w:r>
        <w:rPr>
          <w:sz w:val="20"/>
        </w:rPr>
        <w:t>teacher</w:t>
      </w:r>
      <w:r>
        <w:rPr>
          <w:spacing w:val="-4"/>
          <w:sz w:val="20"/>
        </w:rPr>
        <w:t xml:space="preserve"> </w:t>
      </w:r>
      <w:r>
        <w:rPr>
          <w:sz w:val="20"/>
        </w:rPr>
        <w:t xml:space="preserve">leaves. Attend school for </w:t>
      </w:r>
      <w:proofErr w:type="gramStart"/>
      <w:r>
        <w:rPr>
          <w:sz w:val="20"/>
        </w:rPr>
        <w:t>work days</w:t>
      </w:r>
      <w:proofErr w:type="gramEnd"/>
      <w:r>
        <w:rPr>
          <w:sz w:val="20"/>
        </w:rPr>
        <w:t>, in-service days, conference days, etc. These are not “off” days for</w:t>
      </w:r>
      <w:r>
        <w:rPr>
          <w:spacing w:val="-27"/>
          <w:sz w:val="20"/>
        </w:rPr>
        <w:t xml:space="preserve"> </w:t>
      </w:r>
      <w:r>
        <w:rPr>
          <w:sz w:val="20"/>
        </w:rPr>
        <w:t>candidates.</w:t>
      </w:r>
    </w:p>
    <w:p w14:paraId="2D0640F5" w14:textId="77777777" w:rsidR="00F431B9" w:rsidRDefault="008C0095">
      <w:pPr>
        <w:pStyle w:val="ListParagraph"/>
        <w:numPr>
          <w:ilvl w:val="1"/>
          <w:numId w:val="2"/>
        </w:numPr>
        <w:tabs>
          <w:tab w:val="left" w:pos="1311"/>
          <w:tab w:val="left" w:pos="1312"/>
        </w:tabs>
        <w:spacing w:before="122"/>
        <w:ind w:right="150"/>
        <w:rPr>
          <w:i/>
          <w:sz w:val="20"/>
        </w:rPr>
      </w:pPr>
      <w:r>
        <w:rPr>
          <w:sz w:val="20"/>
        </w:rPr>
        <w:t>If you discover you must miss a day (or days) for personal illness, death in your immediate family, or other serious reason, immediately call your teacher, your supervisor, and the school so that all are aware of the situation, and then provide documentati</w:t>
      </w:r>
      <w:r>
        <w:rPr>
          <w:sz w:val="20"/>
        </w:rPr>
        <w:t xml:space="preserve">on as evidence of personal serious illness or death in immediate family to your teacher, supervisor(s) and, if applicable, your school. </w:t>
      </w:r>
      <w:r>
        <w:rPr>
          <w:i/>
          <w:sz w:val="20"/>
        </w:rPr>
        <w:t>If your teacher and/or supervisor(s) prefer text message, you may do that in lieu of a</w:t>
      </w:r>
      <w:r>
        <w:rPr>
          <w:i/>
          <w:spacing w:val="-1"/>
          <w:sz w:val="20"/>
        </w:rPr>
        <w:t xml:space="preserve"> </w:t>
      </w:r>
      <w:r>
        <w:rPr>
          <w:i/>
          <w:sz w:val="20"/>
        </w:rPr>
        <w:t>call.</w:t>
      </w:r>
    </w:p>
    <w:p w14:paraId="63F6B0D9" w14:textId="77777777" w:rsidR="00F431B9" w:rsidRDefault="008C0095">
      <w:pPr>
        <w:pStyle w:val="ListParagraph"/>
        <w:numPr>
          <w:ilvl w:val="1"/>
          <w:numId w:val="2"/>
        </w:numPr>
        <w:tabs>
          <w:tab w:val="left" w:pos="1311"/>
          <w:tab w:val="left" w:pos="1312"/>
        </w:tabs>
        <w:spacing w:before="118"/>
        <w:ind w:right="187" w:hanging="504"/>
        <w:rPr>
          <w:sz w:val="20"/>
        </w:rPr>
      </w:pPr>
      <w:r>
        <w:rPr>
          <w:sz w:val="20"/>
        </w:rPr>
        <w:t>ALL</w:t>
      </w:r>
      <w:r>
        <w:rPr>
          <w:spacing w:val="-4"/>
          <w:sz w:val="20"/>
        </w:rPr>
        <w:t xml:space="preserve"> </w:t>
      </w:r>
      <w:r>
        <w:rPr>
          <w:sz w:val="20"/>
        </w:rPr>
        <w:t>absences</w:t>
      </w:r>
      <w:r>
        <w:rPr>
          <w:spacing w:val="-4"/>
          <w:sz w:val="20"/>
        </w:rPr>
        <w:t xml:space="preserve"> </w:t>
      </w:r>
      <w:r>
        <w:rPr>
          <w:sz w:val="20"/>
        </w:rPr>
        <w:t>must</w:t>
      </w:r>
      <w:r>
        <w:rPr>
          <w:spacing w:val="-3"/>
          <w:sz w:val="20"/>
        </w:rPr>
        <w:t xml:space="preserve"> </w:t>
      </w:r>
      <w:r>
        <w:rPr>
          <w:sz w:val="20"/>
        </w:rPr>
        <w:t>be</w:t>
      </w:r>
      <w:r>
        <w:rPr>
          <w:spacing w:val="-5"/>
          <w:sz w:val="20"/>
        </w:rPr>
        <w:t xml:space="preserve"> </w:t>
      </w:r>
      <w:r>
        <w:rPr>
          <w:sz w:val="20"/>
        </w:rPr>
        <w:t>made</w:t>
      </w:r>
      <w:r>
        <w:rPr>
          <w:spacing w:val="-4"/>
          <w:sz w:val="20"/>
        </w:rPr>
        <w:t xml:space="preserve"> </w:t>
      </w:r>
      <w:r>
        <w:rPr>
          <w:sz w:val="20"/>
        </w:rPr>
        <w:t>u</w:t>
      </w:r>
      <w:r>
        <w:rPr>
          <w:sz w:val="20"/>
        </w:rPr>
        <w:t>p,</w:t>
      </w:r>
      <w:r>
        <w:rPr>
          <w:spacing w:val="-3"/>
          <w:sz w:val="20"/>
        </w:rPr>
        <w:t xml:space="preserve"> </w:t>
      </w:r>
      <w:proofErr w:type="gramStart"/>
      <w:r>
        <w:rPr>
          <w:sz w:val="20"/>
        </w:rPr>
        <w:t>with</w:t>
      </w:r>
      <w:r>
        <w:rPr>
          <w:spacing w:val="-3"/>
          <w:sz w:val="20"/>
        </w:rPr>
        <w:t xml:space="preserve"> </w:t>
      </w:r>
      <w:r>
        <w:rPr>
          <w:sz w:val="20"/>
        </w:rPr>
        <w:t>the</w:t>
      </w:r>
      <w:r>
        <w:rPr>
          <w:spacing w:val="-4"/>
          <w:sz w:val="20"/>
        </w:rPr>
        <w:t xml:space="preserve"> </w:t>
      </w:r>
      <w:r>
        <w:rPr>
          <w:sz w:val="20"/>
        </w:rPr>
        <w:t>exception</w:t>
      </w:r>
      <w:r>
        <w:rPr>
          <w:spacing w:val="-2"/>
          <w:sz w:val="20"/>
        </w:rPr>
        <w:t xml:space="preserve"> </w:t>
      </w:r>
      <w:r>
        <w:rPr>
          <w:sz w:val="20"/>
        </w:rPr>
        <w:t>of</w:t>
      </w:r>
      <w:proofErr w:type="gramEnd"/>
      <w:r>
        <w:rPr>
          <w:spacing w:val="-5"/>
          <w:sz w:val="20"/>
        </w:rPr>
        <w:t xml:space="preserve"> </w:t>
      </w:r>
      <w:r>
        <w:rPr>
          <w:sz w:val="20"/>
        </w:rPr>
        <w:t>Education</w:t>
      </w:r>
      <w:r>
        <w:rPr>
          <w:spacing w:val="-2"/>
          <w:sz w:val="20"/>
        </w:rPr>
        <w:t xml:space="preserve"> </w:t>
      </w:r>
      <w:r>
        <w:rPr>
          <w:sz w:val="20"/>
        </w:rPr>
        <w:t>Interview</w:t>
      </w:r>
      <w:r>
        <w:rPr>
          <w:spacing w:val="-4"/>
          <w:sz w:val="20"/>
        </w:rPr>
        <w:t xml:space="preserve"> </w:t>
      </w:r>
      <w:r>
        <w:rPr>
          <w:sz w:val="20"/>
        </w:rPr>
        <w:t>Day</w:t>
      </w:r>
      <w:r>
        <w:rPr>
          <w:spacing w:val="-3"/>
          <w:sz w:val="20"/>
        </w:rPr>
        <w:t xml:space="preserve"> </w:t>
      </w:r>
      <w:r>
        <w:rPr>
          <w:sz w:val="20"/>
        </w:rPr>
        <w:t>and</w:t>
      </w:r>
      <w:r>
        <w:rPr>
          <w:spacing w:val="-2"/>
          <w:sz w:val="20"/>
        </w:rPr>
        <w:t xml:space="preserve"> </w:t>
      </w:r>
      <w:proofErr w:type="spellStart"/>
      <w:r>
        <w:rPr>
          <w:sz w:val="20"/>
        </w:rPr>
        <w:t>edTPA</w:t>
      </w:r>
      <w:proofErr w:type="spellEnd"/>
      <w:r>
        <w:rPr>
          <w:spacing w:val="-4"/>
          <w:sz w:val="20"/>
        </w:rPr>
        <w:t xml:space="preserve"> </w:t>
      </w:r>
      <w:r>
        <w:rPr>
          <w:sz w:val="20"/>
        </w:rPr>
        <w:t>Writing</w:t>
      </w:r>
      <w:r>
        <w:rPr>
          <w:spacing w:val="-3"/>
          <w:sz w:val="20"/>
        </w:rPr>
        <w:t xml:space="preserve"> </w:t>
      </w:r>
      <w:r>
        <w:rPr>
          <w:sz w:val="20"/>
        </w:rPr>
        <w:t xml:space="preserve">Session(s). You </w:t>
      </w:r>
      <w:proofErr w:type="gramStart"/>
      <w:r>
        <w:rPr>
          <w:sz w:val="20"/>
        </w:rPr>
        <w:t>are not required to</w:t>
      </w:r>
      <w:proofErr w:type="gramEnd"/>
      <w:r>
        <w:rPr>
          <w:sz w:val="20"/>
        </w:rPr>
        <w:t xml:space="preserve"> make up Education Interview Day. However, if you do not attend the event, you MUST be at school. You may be allowed 1-2 days for an </w:t>
      </w:r>
      <w:proofErr w:type="spellStart"/>
      <w:r>
        <w:rPr>
          <w:sz w:val="20"/>
        </w:rPr>
        <w:t>edTPA</w:t>
      </w:r>
      <w:proofErr w:type="spellEnd"/>
      <w:r>
        <w:rPr>
          <w:sz w:val="20"/>
        </w:rPr>
        <w:t xml:space="preserve"> writing session</w:t>
      </w:r>
      <w:r>
        <w:rPr>
          <w:sz w:val="20"/>
        </w:rPr>
        <w:t xml:space="preserve"> (held on campus) in preparation for </w:t>
      </w:r>
      <w:proofErr w:type="gramStart"/>
      <w:r>
        <w:rPr>
          <w:sz w:val="20"/>
        </w:rPr>
        <w:t>submitting</w:t>
      </w:r>
      <w:proofErr w:type="gramEnd"/>
      <w:r>
        <w:rPr>
          <w:sz w:val="20"/>
        </w:rPr>
        <w:t xml:space="preserve"> your portfolio. If do not </w:t>
      </w:r>
      <w:proofErr w:type="gramStart"/>
      <w:r>
        <w:rPr>
          <w:sz w:val="20"/>
        </w:rPr>
        <w:t>participate</w:t>
      </w:r>
      <w:proofErr w:type="gramEnd"/>
      <w:r>
        <w:rPr>
          <w:sz w:val="20"/>
        </w:rPr>
        <w:t xml:space="preserve"> in the writing session(s), you must attend clinical</w:t>
      </w:r>
      <w:r>
        <w:rPr>
          <w:spacing w:val="-1"/>
          <w:sz w:val="20"/>
        </w:rPr>
        <w:t xml:space="preserve"> </w:t>
      </w:r>
      <w:r>
        <w:rPr>
          <w:sz w:val="20"/>
        </w:rPr>
        <w:t>residency.</w:t>
      </w:r>
    </w:p>
    <w:p w14:paraId="09EB575E" w14:textId="77777777" w:rsidR="00F431B9" w:rsidRDefault="008C0095">
      <w:pPr>
        <w:pStyle w:val="ListParagraph"/>
        <w:numPr>
          <w:ilvl w:val="0"/>
          <w:numId w:val="2"/>
        </w:numPr>
        <w:tabs>
          <w:tab w:val="left" w:pos="860"/>
        </w:tabs>
        <w:spacing w:before="121"/>
        <w:ind w:right="287"/>
        <w:jc w:val="both"/>
        <w:rPr>
          <w:sz w:val="20"/>
        </w:rPr>
      </w:pPr>
      <w:r>
        <w:rPr>
          <w:sz w:val="20"/>
          <w:u w:val="single"/>
        </w:rPr>
        <w:t>PUNCTUALITY.</w:t>
      </w:r>
      <w:r>
        <w:rPr>
          <w:spacing w:val="-4"/>
          <w:sz w:val="20"/>
        </w:rPr>
        <w:t xml:space="preserve"> </w:t>
      </w:r>
      <w:r>
        <w:rPr>
          <w:sz w:val="20"/>
        </w:rPr>
        <w:t>Arrive</w:t>
      </w:r>
      <w:r>
        <w:rPr>
          <w:spacing w:val="-4"/>
          <w:sz w:val="20"/>
        </w:rPr>
        <w:t xml:space="preserve"> </w:t>
      </w:r>
      <w:r>
        <w:rPr>
          <w:sz w:val="20"/>
        </w:rPr>
        <w:t>on</w:t>
      </w:r>
      <w:r>
        <w:rPr>
          <w:spacing w:val="-2"/>
          <w:sz w:val="20"/>
        </w:rPr>
        <w:t xml:space="preserve"> </w:t>
      </w:r>
      <w:r>
        <w:rPr>
          <w:sz w:val="20"/>
        </w:rPr>
        <w:t>time</w:t>
      </w:r>
      <w:r>
        <w:rPr>
          <w:spacing w:val="-2"/>
          <w:sz w:val="20"/>
        </w:rPr>
        <w:t xml:space="preserve"> </w:t>
      </w:r>
      <w:r>
        <w:rPr>
          <w:sz w:val="20"/>
        </w:rPr>
        <w:t>at</w:t>
      </w:r>
      <w:r>
        <w:rPr>
          <w:spacing w:val="-3"/>
          <w:sz w:val="20"/>
        </w:rPr>
        <w:t xml:space="preserve"> </w:t>
      </w:r>
      <w:r>
        <w:rPr>
          <w:sz w:val="20"/>
        </w:rPr>
        <w:t>your</w:t>
      </w:r>
      <w:r>
        <w:rPr>
          <w:spacing w:val="-4"/>
          <w:sz w:val="20"/>
        </w:rPr>
        <w:t xml:space="preserve"> </w:t>
      </w:r>
      <w:r>
        <w:rPr>
          <w:sz w:val="20"/>
        </w:rPr>
        <w:t>clinical</w:t>
      </w:r>
      <w:r>
        <w:rPr>
          <w:spacing w:val="-3"/>
          <w:sz w:val="20"/>
        </w:rPr>
        <w:t xml:space="preserve"> </w:t>
      </w:r>
      <w:r>
        <w:rPr>
          <w:sz w:val="20"/>
        </w:rPr>
        <w:t>residency</w:t>
      </w:r>
      <w:r>
        <w:rPr>
          <w:spacing w:val="-3"/>
          <w:sz w:val="20"/>
        </w:rPr>
        <w:t xml:space="preserve"> </w:t>
      </w:r>
      <w:r>
        <w:rPr>
          <w:sz w:val="20"/>
        </w:rPr>
        <w:t>schools.</w:t>
      </w:r>
      <w:r>
        <w:rPr>
          <w:spacing w:val="-4"/>
          <w:sz w:val="20"/>
        </w:rPr>
        <w:t xml:space="preserve"> </w:t>
      </w:r>
      <w:r>
        <w:rPr>
          <w:sz w:val="20"/>
        </w:rPr>
        <w:t>Sign</w:t>
      </w:r>
      <w:r>
        <w:rPr>
          <w:spacing w:val="-2"/>
          <w:sz w:val="20"/>
        </w:rPr>
        <w:t xml:space="preserve"> </w:t>
      </w:r>
      <w:r>
        <w:rPr>
          <w:sz w:val="20"/>
        </w:rPr>
        <w:t>in</w:t>
      </w:r>
      <w:r>
        <w:rPr>
          <w:spacing w:val="-2"/>
          <w:sz w:val="20"/>
        </w:rPr>
        <w:t xml:space="preserve"> </w:t>
      </w:r>
      <w:r>
        <w:rPr>
          <w:sz w:val="20"/>
        </w:rPr>
        <w:t>at</w:t>
      </w:r>
      <w:r>
        <w:rPr>
          <w:spacing w:val="-4"/>
          <w:sz w:val="20"/>
        </w:rPr>
        <w:t xml:space="preserve"> </w:t>
      </w:r>
      <w:r>
        <w:rPr>
          <w:sz w:val="20"/>
        </w:rPr>
        <w:t>the</w:t>
      </w:r>
      <w:r>
        <w:rPr>
          <w:spacing w:val="-4"/>
          <w:sz w:val="20"/>
        </w:rPr>
        <w:t xml:space="preserve"> </w:t>
      </w:r>
      <w:r>
        <w:rPr>
          <w:sz w:val="20"/>
        </w:rPr>
        <w:t>required</w:t>
      </w:r>
      <w:r>
        <w:rPr>
          <w:spacing w:val="-2"/>
          <w:sz w:val="20"/>
        </w:rPr>
        <w:t xml:space="preserve"> </w:t>
      </w:r>
      <w:r>
        <w:rPr>
          <w:sz w:val="20"/>
        </w:rPr>
        <w:t>time</w:t>
      </w:r>
      <w:r>
        <w:rPr>
          <w:spacing w:val="-5"/>
          <w:sz w:val="20"/>
        </w:rPr>
        <w:t xml:space="preserve"> </w:t>
      </w:r>
      <w:r>
        <w:rPr>
          <w:sz w:val="20"/>
        </w:rPr>
        <w:t>and</w:t>
      </w:r>
      <w:r>
        <w:rPr>
          <w:spacing w:val="-2"/>
          <w:sz w:val="20"/>
        </w:rPr>
        <w:t xml:space="preserve"> </w:t>
      </w:r>
      <w:r>
        <w:rPr>
          <w:sz w:val="20"/>
        </w:rPr>
        <w:t>place</w:t>
      </w:r>
      <w:r>
        <w:rPr>
          <w:spacing w:val="-4"/>
          <w:sz w:val="20"/>
        </w:rPr>
        <w:t xml:space="preserve"> </w:t>
      </w:r>
      <w:r>
        <w:rPr>
          <w:sz w:val="20"/>
        </w:rPr>
        <w:t>specified</w:t>
      </w:r>
      <w:r>
        <w:rPr>
          <w:spacing w:val="-3"/>
          <w:sz w:val="20"/>
        </w:rPr>
        <w:t xml:space="preserve"> </w:t>
      </w:r>
      <w:r>
        <w:rPr>
          <w:sz w:val="20"/>
        </w:rPr>
        <w:t xml:space="preserve">at the school. This is BEFORE the school day begins, typically by 7:00 a.m. for elementary placements, and 7:30 a.m. for secondary-level placements. If your teacher </w:t>
      </w:r>
      <w:proofErr w:type="gramStart"/>
      <w:r>
        <w:rPr>
          <w:sz w:val="20"/>
        </w:rPr>
        <w:t>requires</w:t>
      </w:r>
      <w:proofErr w:type="gramEnd"/>
      <w:r>
        <w:rPr>
          <w:sz w:val="20"/>
        </w:rPr>
        <w:t xml:space="preserve"> earlier arrival, then arrive when he/she</w:t>
      </w:r>
      <w:r>
        <w:rPr>
          <w:spacing w:val="-21"/>
          <w:sz w:val="20"/>
        </w:rPr>
        <w:t xml:space="preserve"> </w:t>
      </w:r>
      <w:r>
        <w:rPr>
          <w:sz w:val="20"/>
        </w:rPr>
        <w:t>requests.</w:t>
      </w:r>
    </w:p>
    <w:p w14:paraId="24835F28" w14:textId="77777777" w:rsidR="00F431B9" w:rsidRDefault="008C0095">
      <w:pPr>
        <w:pStyle w:val="ListParagraph"/>
        <w:numPr>
          <w:ilvl w:val="1"/>
          <w:numId w:val="2"/>
        </w:numPr>
        <w:tabs>
          <w:tab w:val="left" w:pos="1311"/>
          <w:tab w:val="left" w:pos="1312"/>
        </w:tabs>
        <w:spacing w:before="120"/>
        <w:ind w:right="153"/>
        <w:rPr>
          <w:i/>
          <w:sz w:val="20"/>
        </w:rPr>
      </w:pPr>
      <w:r>
        <w:rPr>
          <w:sz w:val="20"/>
        </w:rPr>
        <w:t>If you discover you w</w:t>
      </w:r>
      <w:r>
        <w:rPr>
          <w:sz w:val="20"/>
        </w:rPr>
        <w:t>ill be late for any reason, whether it is your fault (oversleeping, dawdling), or through no fault</w:t>
      </w:r>
      <w:r>
        <w:rPr>
          <w:spacing w:val="-3"/>
          <w:sz w:val="20"/>
        </w:rPr>
        <w:t xml:space="preserve"> </w:t>
      </w:r>
      <w:r>
        <w:rPr>
          <w:sz w:val="20"/>
        </w:rPr>
        <w:t>of</w:t>
      </w:r>
      <w:r>
        <w:rPr>
          <w:spacing w:val="-4"/>
          <w:sz w:val="20"/>
        </w:rPr>
        <w:t xml:space="preserve"> </w:t>
      </w:r>
      <w:r>
        <w:rPr>
          <w:sz w:val="20"/>
        </w:rPr>
        <w:t>your</w:t>
      </w:r>
      <w:r>
        <w:rPr>
          <w:spacing w:val="-3"/>
          <w:sz w:val="20"/>
        </w:rPr>
        <w:t xml:space="preserve"> </w:t>
      </w:r>
      <w:r>
        <w:rPr>
          <w:sz w:val="20"/>
        </w:rPr>
        <w:t>own</w:t>
      </w:r>
      <w:r>
        <w:rPr>
          <w:spacing w:val="-2"/>
          <w:sz w:val="20"/>
        </w:rPr>
        <w:t xml:space="preserve"> </w:t>
      </w:r>
      <w:r>
        <w:rPr>
          <w:sz w:val="20"/>
        </w:rPr>
        <w:t>(unusually</w:t>
      </w:r>
      <w:r>
        <w:rPr>
          <w:spacing w:val="-1"/>
          <w:sz w:val="20"/>
        </w:rPr>
        <w:t xml:space="preserve"> </w:t>
      </w:r>
      <w:r>
        <w:rPr>
          <w:sz w:val="20"/>
        </w:rPr>
        <w:t>heavy</w:t>
      </w:r>
      <w:r>
        <w:rPr>
          <w:spacing w:val="-2"/>
          <w:sz w:val="20"/>
        </w:rPr>
        <w:t xml:space="preserve"> </w:t>
      </w:r>
      <w:r>
        <w:rPr>
          <w:sz w:val="20"/>
        </w:rPr>
        <w:t>traffic</w:t>
      </w:r>
      <w:r>
        <w:rPr>
          <w:spacing w:val="-3"/>
          <w:sz w:val="20"/>
        </w:rPr>
        <w:t xml:space="preserve"> </w:t>
      </w:r>
      <w:r>
        <w:rPr>
          <w:sz w:val="20"/>
        </w:rPr>
        <w:t>due</w:t>
      </w:r>
      <w:r>
        <w:rPr>
          <w:spacing w:val="-4"/>
          <w:sz w:val="20"/>
        </w:rPr>
        <w:t xml:space="preserve"> </w:t>
      </w:r>
      <w:r>
        <w:rPr>
          <w:sz w:val="20"/>
        </w:rPr>
        <w:t>to</w:t>
      </w:r>
      <w:r>
        <w:rPr>
          <w:spacing w:val="-2"/>
          <w:sz w:val="20"/>
        </w:rPr>
        <w:t xml:space="preserve"> </w:t>
      </w:r>
      <w:r>
        <w:rPr>
          <w:sz w:val="20"/>
        </w:rPr>
        <w:t>accident,</w:t>
      </w:r>
      <w:r>
        <w:rPr>
          <w:spacing w:val="-2"/>
          <w:sz w:val="20"/>
        </w:rPr>
        <w:t xml:space="preserve"> </w:t>
      </w:r>
      <w:r>
        <w:rPr>
          <w:sz w:val="20"/>
        </w:rPr>
        <w:t>your</w:t>
      </w:r>
      <w:r>
        <w:rPr>
          <w:spacing w:val="-3"/>
          <w:sz w:val="20"/>
        </w:rPr>
        <w:t xml:space="preserve"> </w:t>
      </w:r>
      <w:r>
        <w:rPr>
          <w:sz w:val="20"/>
        </w:rPr>
        <w:t>own</w:t>
      </w:r>
      <w:r>
        <w:rPr>
          <w:spacing w:val="-2"/>
          <w:sz w:val="20"/>
        </w:rPr>
        <w:t xml:space="preserve"> </w:t>
      </w:r>
      <w:r>
        <w:rPr>
          <w:sz w:val="20"/>
        </w:rPr>
        <w:t>car</w:t>
      </w:r>
      <w:r>
        <w:rPr>
          <w:spacing w:val="-3"/>
          <w:sz w:val="20"/>
        </w:rPr>
        <w:t xml:space="preserve"> </w:t>
      </w:r>
      <w:r>
        <w:rPr>
          <w:sz w:val="20"/>
        </w:rPr>
        <w:t>accident,</w:t>
      </w:r>
      <w:r>
        <w:rPr>
          <w:spacing w:val="-1"/>
          <w:sz w:val="20"/>
        </w:rPr>
        <w:t xml:space="preserve"> </w:t>
      </w:r>
      <w:r>
        <w:rPr>
          <w:sz w:val="20"/>
        </w:rPr>
        <w:t>your</w:t>
      </w:r>
      <w:r>
        <w:rPr>
          <w:spacing w:val="-3"/>
          <w:sz w:val="20"/>
        </w:rPr>
        <w:t xml:space="preserve"> </w:t>
      </w:r>
      <w:r>
        <w:rPr>
          <w:sz w:val="20"/>
        </w:rPr>
        <w:t>car</w:t>
      </w:r>
      <w:r>
        <w:rPr>
          <w:spacing w:val="-3"/>
          <w:sz w:val="20"/>
        </w:rPr>
        <w:t xml:space="preserve"> </w:t>
      </w:r>
      <w:r>
        <w:rPr>
          <w:sz w:val="20"/>
        </w:rPr>
        <w:t>is</w:t>
      </w:r>
      <w:r>
        <w:rPr>
          <w:spacing w:val="-4"/>
          <w:sz w:val="20"/>
        </w:rPr>
        <w:t xml:space="preserve"> </w:t>
      </w:r>
      <w:r>
        <w:rPr>
          <w:sz w:val="20"/>
        </w:rPr>
        <w:t>stalled,</w:t>
      </w:r>
      <w:r>
        <w:rPr>
          <w:spacing w:val="-2"/>
          <w:sz w:val="20"/>
        </w:rPr>
        <w:t xml:space="preserve"> </w:t>
      </w:r>
      <w:r>
        <w:rPr>
          <w:sz w:val="20"/>
        </w:rPr>
        <w:t>you</w:t>
      </w:r>
      <w:r>
        <w:rPr>
          <w:spacing w:val="-2"/>
          <w:sz w:val="20"/>
        </w:rPr>
        <w:t xml:space="preserve"> </w:t>
      </w:r>
      <w:r>
        <w:rPr>
          <w:sz w:val="20"/>
        </w:rPr>
        <w:t>get</w:t>
      </w:r>
      <w:r>
        <w:rPr>
          <w:spacing w:val="-3"/>
          <w:sz w:val="20"/>
        </w:rPr>
        <w:t xml:space="preserve"> </w:t>
      </w:r>
      <w:r>
        <w:rPr>
          <w:sz w:val="20"/>
        </w:rPr>
        <w:t>a traffic ticket, etc.), immediately call your coop</w:t>
      </w:r>
      <w:r>
        <w:rPr>
          <w:sz w:val="20"/>
        </w:rPr>
        <w:t xml:space="preserve">erating teacher, school, and your clinical residency supervisor(s) to inform them of the situation. </w:t>
      </w:r>
      <w:r>
        <w:rPr>
          <w:i/>
          <w:sz w:val="20"/>
        </w:rPr>
        <w:t>If your teacher and/or supervisor(s) prefer text message, you may do that in lieu of a</w:t>
      </w:r>
      <w:r>
        <w:rPr>
          <w:i/>
          <w:spacing w:val="2"/>
          <w:sz w:val="20"/>
        </w:rPr>
        <w:t xml:space="preserve"> </w:t>
      </w:r>
      <w:r>
        <w:rPr>
          <w:i/>
          <w:sz w:val="20"/>
        </w:rPr>
        <w:t>call.</w:t>
      </w:r>
    </w:p>
    <w:p w14:paraId="5EE6493C" w14:textId="77777777" w:rsidR="00F431B9" w:rsidRDefault="00F431B9">
      <w:pPr>
        <w:rPr>
          <w:sz w:val="20"/>
        </w:rPr>
        <w:sectPr w:rsidR="00F431B9">
          <w:pgSz w:w="12240" w:h="15840"/>
          <w:pgMar w:top="1040" w:right="940" w:bottom="820" w:left="940" w:header="0" w:footer="636" w:gutter="0"/>
          <w:cols w:space="720"/>
        </w:sectPr>
      </w:pPr>
    </w:p>
    <w:p w14:paraId="43947C7B" w14:textId="77777777" w:rsidR="00F431B9" w:rsidRDefault="008C0095">
      <w:pPr>
        <w:pStyle w:val="ListParagraph"/>
        <w:numPr>
          <w:ilvl w:val="0"/>
          <w:numId w:val="2"/>
        </w:numPr>
        <w:tabs>
          <w:tab w:val="left" w:pos="860"/>
          <w:tab w:val="left" w:pos="861"/>
        </w:tabs>
        <w:spacing w:before="41"/>
        <w:ind w:right="554"/>
        <w:rPr>
          <w:sz w:val="20"/>
        </w:rPr>
      </w:pPr>
      <w:r>
        <w:rPr>
          <w:sz w:val="20"/>
          <w:u w:val="single"/>
        </w:rPr>
        <w:lastRenderedPageBreak/>
        <w:t>ASSIGNMENT COMPLETION.</w:t>
      </w:r>
      <w:r>
        <w:rPr>
          <w:sz w:val="20"/>
        </w:rPr>
        <w:t xml:space="preserve"> Thoroughly complete and </w:t>
      </w:r>
      <w:proofErr w:type="gramStart"/>
      <w:r>
        <w:rPr>
          <w:sz w:val="20"/>
        </w:rPr>
        <w:t>submit</w:t>
      </w:r>
      <w:proofErr w:type="gramEnd"/>
      <w:r>
        <w:rPr>
          <w:sz w:val="20"/>
        </w:rPr>
        <w:t xml:space="preserve"> </w:t>
      </w:r>
      <w:r>
        <w:rPr>
          <w:i/>
          <w:sz w:val="20"/>
          <w:u w:val="single"/>
        </w:rPr>
        <w:t>all</w:t>
      </w:r>
      <w:r>
        <w:rPr>
          <w:i/>
          <w:sz w:val="20"/>
        </w:rPr>
        <w:t xml:space="preserve"> </w:t>
      </w:r>
      <w:r>
        <w:rPr>
          <w:sz w:val="20"/>
        </w:rPr>
        <w:t>assignments no later than the due dates and times set forth by your clinical residency supervisor(s) and/or</w:t>
      </w:r>
      <w:r>
        <w:rPr>
          <w:spacing w:val="-1"/>
          <w:sz w:val="20"/>
        </w:rPr>
        <w:t xml:space="preserve"> </w:t>
      </w:r>
      <w:r>
        <w:rPr>
          <w:sz w:val="20"/>
        </w:rPr>
        <w:t>teacher(s).</w:t>
      </w:r>
    </w:p>
    <w:p w14:paraId="327853ED" w14:textId="77777777" w:rsidR="00F431B9" w:rsidRDefault="008C0095">
      <w:pPr>
        <w:pStyle w:val="ListParagraph"/>
        <w:numPr>
          <w:ilvl w:val="0"/>
          <w:numId w:val="2"/>
        </w:numPr>
        <w:tabs>
          <w:tab w:val="left" w:pos="859"/>
          <w:tab w:val="left" w:pos="860"/>
        </w:tabs>
        <w:spacing w:before="119"/>
        <w:ind w:right="469"/>
        <w:rPr>
          <w:sz w:val="20"/>
        </w:rPr>
      </w:pPr>
      <w:r>
        <w:rPr>
          <w:sz w:val="20"/>
          <w:u w:val="single"/>
        </w:rPr>
        <w:t>ASSIGNMENT REVISION</w:t>
      </w:r>
      <w:r>
        <w:rPr>
          <w:sz w:val="20"/>
        </w:rPr>
        <w:t xml:space="preserve">. When asked to revise an assignment, you must do this </w:t>
      </w:r>
      <w:proofErr w:type="gramStart"/>
      <w:r>
        <w:rPr>
          <w:sz w:val="20"/>
        </w:rPr>
        <w:t>in a timely manner</w:t>
      </w:r>
      <w:proofErr w:type="gramEnd"/>
      <w:r>
        <w:rPr>
          <w:sz w:val="20"/>
        </w:rPr>
        <w:t>, typica</w:t>
      </w:r>
      <w:r>
        <w:rPr>
          <w:sz w:val="20"/>
        </w:rPr>
        <w:t>lly no later than one week from initial</w:t>
      </w:r>
      <w:r>
        <w:rPr>
          <w:spacing w:val="-1"/>
          <w:sz w:val="20"/>
        </w:rPr>
        <w:t xml:space="preserve"> </w:t>
      </w:r>
      <w:r>
        <w:rPr>
          <w:sz w:val="20"/>
        </w:rPr>
        <w:t>request.</w:t>
      </w:r>
    </w:p>
    <w:p w14:paraId="4D386B63" w14:textId="77777777" w:rsidR="00F431B9" w:rsidRDefault="008C0095">
      <w:pPr>
        <w:pStyle w:val="ListParagraph"/>
        <w:numPr>
          <w:ilvl w:val="0"/>
          <w:numId w:val="2"/>
        </w:numPr>
        <w:tabs>
          <w:tab w:val="left" w:pos="859"/>
          <w:tab w:val="left" w:pos="860"/>
        </w:tabs>
        <w:spacing w:before="122"/>
        <w:ind w:right="225"/>
        <w:rPr>
          <w:sz w:val="20"/>
        </w:rPr>
      </w:pPr>
      <w:r>
        <w:rPr>
          <w:sz w:val="20"/>
          <w:u w:val="single"/>
        </w:rPr>
        <w:t>ETHICS.</w:t>
      </w:r>
      <w:r>
        <w:rPr>
          <w:sz w:val="20"/>
        </w:rPr>
        <w:t xml:space="preserve"> In this course you will be working with music teachers and describing their teaching, and students. All discussion</w:t>
      </w:r>
      <w:r>
        <w:rPr>
          <w:spacing w:val="-3"/>
          <w:sz w:val="20"/>
        </w:rPr>
        <w:t xml:space="preserve"> </w:t>
      </w:r>
      <w:r>
        <w:rPr>
          <w:sz w:val="20"/>
        </w:rPr>
        <w:t>of</w:t>
      </w:r>
      <w:r>
        <w:rPr>
          <w:spacing w:val="-4"/>
          <w:sz w:val="20"/>
        </w:rPr>
        <w:t xml:space="preserve"> </w:t>
      </w:r>
      <w:r>
        <w:rPr>
          <w:sz w:val="20"/>
        </w:rPr>
        <w:t>teachers,</w:t>
      </w:r>
      <w:r>
        <w:rPr>
          <w:spacing w:val="-3"/>
          <w:sz w:val="20"/>
        </w:rPr>
        <w:t xml:space="preserve"> </w:t>
      </w:r>
      <w:r>
        <w:rPr>
          <w:sz w:val="20"/>
        </w:rPr>
        <w:t>their</w:t>
      </w:r>
      <w:r>
        <w:rPr>
          <w:spacing w:val="-1"/>
          <w:sz w:val="20"/>
        </w:rPr>
        <w:t xml:space="preserve"> </w:t>
      </w:r>
      <w:r>
        <w:rPr>
          <w:sz w:val="20"/>
        </w:rPr>
        <w:t>students,</w:t>
      </w:r>
      <w:r>
        <w:rPr>
          <w:spacing w:val="-3"/>
          <w:sz w:val="20"/>
        </w:rPr>
        <w:t xml:space="preserve"> </w:t>
      </w:r>
      <w:r>
        <w:rPr>
          <w:sz w:val="20"/>
        </w:rPr>
        <w:t>and</w:t>
      </w:r>
      <w:r>
        <w:rPr>
          <w:spacing w:val="-2"/>
          <w:sz w:val="20"/>
        </w:rPr>
        <w:t xml:space="preserve"> </w:t>
      </w:r>
      <w:r>
        <w:rPr>
          <w:sz w:val="20"/>
        </w:rPr>
        <w:t>their</w:t>
      </w:r>
      <w:r>
        <w:rPr>
          <w:spacing w:val="-3"/>
          <w:sz w:val="20"/>
        </w:rPr>
        <w:t xml:space="preserve"> </w:t>
      </w:r>
      <w:r>
        <w:rPr>
          <w:sz w:val="20"/>
        </w:rPr>
        <w:t>programs</w:t>
      </w:r>
      <w:r>
        <w:rPr>
          <w:spacing w:val="-5"/>
          <w:sz w:val="20"/>
        </w:rPr>
        <w:t xml:space="preserve"> </w:t>
      </w:r>
      <w:r>
        <w:rPr>
          <w:sz w:val="20"/>
        </w:rPr>
        <w:t>are</w:t>
      </w:r>
      <w:r>
        <w:rPr>
          <w:spacing w:val="-4"/>
          <w:sz w:val="20"/>
        </w:rPr>
        <w:t xml:space="preserve"> </w:t>
      </w:r>
      <w:r>
        <w:rPr>
          <w:sz w:val="20"/>
        </w:rPr>
        <w:t>to</w:t>
      </w:r>
      <w:r>
        <w:rPr>
          <w:spacing w:val="-3"/>
          <w:sz w:val="20"/>
        </w:rPr>
        <w:t xml:space="preserve"> </w:t>
      </w:r>
      <w:r>
        <w:rPr>
          <w:sz w:val="20"/>
        </w:rPr>
        <w:t>be</w:t>
      </w:r>
      <w:r>
        <w:rPr>
          <w:spacing w:val="-5"/>
          <w:sz w:val="20"/>
        </w:rPr>
        <w:t xml:space="preserve"> </w:t>
      </w:r>
      <w:r>
        <w:rPr>
          <w:i/>
          <w:sz w:val="20"/>
        </w:rPr>
        <w:t>CONFIDENTIAL</w:t>
      </w:r>
      <w:r>
        <w:rPr>
          <w:sz w:val="20"/>
        </w:rPr>
        <w:t>,</w:t>
      </w:r>
      <w:r>
        <w:rPr>
          <w:spacing w:val="-2"/>
          <w:sz w:val="20"/>
        </w:rPr>
        <w:t xml:space="preserve"> </w:t>
      </w:r>
      <w:r>
        <w:rPr>
          <w:sz w:val="20"/>
        </w:rPr>
        <w:t>confined</w:t>
      </w:r>
      <w:r>
        <w:rPr>
          <w:spacing w:val="-3"/>
          <w:sz w:val="20"/>
        </w:rPr>
        <w:t xml:space="preserve"> </w:t>
      </w:r>
      <w:r>
        <w:rPr>
          <w:sz w:val="20"/>
        </w:rPr>
        <w:t>to</w:t>
      </w:r>
      <w:r>
        <w:rPr>
          <w:spacing w:val="-3"/>
          <w:sz w:val="20"/>
        </w:rPr>
        <w:t xml:space="preserve"> </w:t>
      </w:r>
      <w:r>
        <w:rPr>
          <w:sz w:val="20"/>
        </w:rPr>
        <w:t>our</w:t>
      </w:r>
      <w:r>
        <w:rPr>
          <w:spacing w:val="-3"/>
          <w:sz w:val="20"/>
        </w:rPr>
        <w:t xml:space="preserve"> </w:t>
      </w:r>
      <w:r>
        <w:rPr>
          <w:sz w:val="20"/>
        </w:rPr>
        <w:t>classroom</w:t>
      </w:r>
      <w:r>
        <w:rPr>
          <w:spacing w:val="-5"/>
          <w:sz w:val="20"/>
        </w:rPr>
        <w:t xml:space="preserve"> </w:t>
      </w:r>
      <w:r>
        <w:rPr>
          <w:sz w:val="20"/>
        </w:rPr>
        <w:t>and the supervisor’s office. You should not discuss teachers or programs in a negative light with other professors, friends, or students.</w:t>
      </w:r>
    </w:p>
    <w:p w14:paraId="087C88F7" w14:textId="77777777" w:rsidR="00F431B9" w:rsidRDefault="008C0095">
      <w:pPr>
        <w:pStyle w:val="ListParagraph"/>
        <w:numPr>
          <w:ilvl w:val="0"/>
          <w:numId w:val="2"/>
        </w:numPr>
        <w:tabs>
          <w:tab w:val="left" w:pos="859"/>
          <w:tab w:val="left" w:pos="860"/>
        </w:tabs>
        <w:spacing w:before="120"/>
        <w:ind w:left="859" w:right="154" w:hanging="359"/>
        <w:rPr>
          <w:sz w:val="20"/>
        </w:rPr>
      </w:pPr>
      <w:r>
        <w:rPr>
          <w:sz w:val="20"/>
          <w:u w:val="single"/>
        </w:rPr>
        <w:t>DRESS CODE.</w:t>
      </w:r>
      <w:r>
        <w:rPr>
          <w:sz w:val="20"/>
        </w:rPr>
        <w:t xml:space="preserve"> Students must dress professionally and appropriately and be aware they will be working with </w:t>
      </w:r>
      <w:r>
        <w:rPr>
          <w:sz w:val="20"/>
        </w:rPr>
        <w:t xml:space="preserve">students from ages 4 or 5 through ages 18 or 19 (or older in </w:t>
      </w:r>
      <w:proofErr w:type="gramStart"/>
      <w:r>
        <w:rPr>
          <w:sz w:val="20"/>
        </w:rPr>
        <w:t>some</w:t>
      </w:r>
      <w:proofErr w:type="gramEnd"/>
      <w:r>
        <w:rPr>
          <w:sz w:val="20"/>
        </w:rPr>
        <w:t xml:space="preserve"> cases). Both men and women must wear </w:t>
      </w:r>
      <w:proofErr w:type="gramStart"/>
      <w:r>
        <w:rPr>
          <w:sz w:val="20"/>
        </w:rPr>
        <w:t>appropriate shoes</w:t>
      </w:r>
      <w:proofErr w:type="gramEnd"/>
      <w:r>
        <w:rPr>
          <w:sz w:val="20"/>
        </w:rPr>
        <w:t xml:space="preserve">. No flip-flops. No “workout” shoes. All clothing should fit appropriately. Shirts, pants and/or skirts should be neither too tight nor </w:t>
      </w:r>
      <w:r>
        <w:rPr>
          <w:sz w:val="20"/>
        </w:rPr>
        <w:t xml:space="preserve">too loose and they should be </w:t>
      </w:r>
      <w:r>
        <w:rPr>
          <w:i/>
          <w:sz w:val="20"/>
        </w:rPr>
        <w:t>MODEST IN NATURE</w:t>
      </w:r>
      <w:r>
        <w:rPr>
          <w:sz w:val="20"/>
        </w:rPr>
        <w:t>. Blue jeans should not be worn except on special school days (</w:t>
      </w:r>
      <w:proofErr w:type="gramStart"/>
      <w:r>
        <w:rPr>
          <w:sz w:val="20"/>
        </w:rPr>
        <w:t>i.e.</w:t>
      </w:r>
      <w:proofErr w:type="gramEnd"/>
      <w:r>
        <w:rPr>
          <w:sz w:val="20"/>
        </w:rPr>
        <w:t xml:space="preserve"> “jeans day”), and in that case, all above policies still apply. Men should wear dress pants and either button-up or nice polo-style shirt (or s</w:t>
      </w:r>
      <w:r>
        <w:rPr>
          <w:sz w:val="20"/>
        </w:rPr>
        <w:t xml:space="preserve">uit if preferred). A tie may be </w:t>
      </w:r>
      <w:proofErr w:type="gramStart"/>
      <w:r>
        <w:rPr>
          <w:sz w:val="20"/>
        </w:rPr>
        <w:t>required</w:t>
      </w:r>
      <w:proofErr w:type="gramEnd"/>
      <w:r>
        <w:rPr>
          <w:sz w:val="20"/>
        </w:rPr>
        <w:t xml:space="preserve">. Women should wear dress pants or skirt and a blouse/shirt that reaches at least to the waist and </w:t>
      </w:r>
      <w:proofErr w:type="gramStart"/>
      <w:r>
        <w:rPr>
          <w:sz w:val="20"/>
        </w:rPr>
        <w:t>is not cut</w:t>
      </w:r>
      <w:proofErr w:type="gramEnd"/>
      <w:r>
        <w:rPr>
          <w:sz w:val="20"/>
        </w:rPr>
        <w:t xml:space="preserve"> too low in front or back, nor should your shirt ride up to show your midriff. </w:t>
      </w:r>
      <w:r>
        <w:rPr>
          <w:sz w:val="20"/>
          <w:u w:val="single"/>
        </w:rPr>
        <w:t xml:space="preserve">Skirts should be </w:t>
      </w:r>
      <w:proofErr w:type="gramStart"/>
      <w:r>
        <w:rPr>
          <w:sz w:val="20"/>
          <w:u w:val="single"/>
        </w:rPr>
        <w:t>modest</w:t>
      </w:r>
      <w:proofErr w:type="gramEnd"/>
      <w:r>
        <w:rPr>
          <w:sz w:val="20"/>
          <w:u w:val="single"/>
        </w:rPr>
        <w:t xml:space="preserve"> and </w:t>
      </w:r>
      <w:r>
        <w:rPr>
          <w:sz w:val="20"/>
          <w:u w:val="single"/>
        </w:rPr>
        <w:t>the length should be to your knee.</w:t>
      </w:r>
      <w:r>
        <w:rPr>
          <w:sz w:val="20"/>
        </w:rPr>
        <w:t xml:space="preserve"> Dress pants should not be “low rise” pants. Check with your teacher and/or school personnel </w:t>
      </w:r>
      <w:r>
        <w:rPr>
          <w:i/>
          <w:sz w:val="20"/>
        </w:rPr>
        <w:t xml:space="preserve">BEFORE </w:t>
      </w:r>
      <w:r>
        <w:rPr>
          <w:sz w:val="20"/>
        </w:rPr>
        <w:t>wearing cropped/Capri-type pants. They may not be</w:t>
      </w:r>
      <w:r>
        <w:rPr>
          <w:spacing w:val="-3"/>
          <w:sz w:val="20"/>
        </w:rPr>
        <w:t xml:space="preserve"> </w:t>
      </w:r>
      <w:r>
        <w:rPr>
          <w:sz w:val="20"/>
        </w:rPr>
        <w:t>acceptable.</w:t>
      </w:r>
    </w:p>
    <w:p w14:paraId="2C9F1099" w14:textId="77777777" w:rsidR="00F431B9" w:rsidRDefault="008C0095">
      <w:pPr>
        <w:pStyle w:val="Heading1"/>
        <w:tabs>
          <w:tab w:val="left" w:pos="10248"/>
        </w:tabs>
        <w:spacing w:before="119"/>
      </w:pPr>
      <w:r>
        <w:rPr>
          <w:spacing w:val="-17"/>
          <w:w w:val="99"/>
          <w:shd w:val="clear" w:color="auto" w:fill="BEBEBE"/>
        </w:rPr>
        <w:t xml:space="preserve"> </w:t>
      </w:r>
      <w:r>
        <w:rPr>
          <w:shd w:val="clear" w:color="auto" w:fill="BEBEBE"/>
        </w:rPr>
        <w:t>CONSEQUENCES FOR UNPROFESSIONAL</w:t>
      </w:r>
      <w:r>
        <w:rPr>
          <w:spacing w:val="-21"/>
          <w:shd w:val="clear" w:color="auto" w:fill="BEBEBE"/>
        </w:rPr>
        <w:t xml:space="preserve"> </w:t>
      </w:r>
      <w:r>
        <w:rPr>
          <w:shd w:val="clear" w:color="auto" w:fill="BEBEBE"/>
        </w:rPr>
        <w:t>BEHAVIORS/WORDS</w:t>
      </w:r>
      <w:r>
        <w:rPr>
          <w:shd w:val="clear" w:color="auto" w:fill="BEBEBE"/>
        </w:rPr>
        <w:tab/>
      </w:r>
    </w:p>
    <w:p w14:paraId="6D4C7F24" w14:textId="77777777" w:rsidR="00F431B9" w:rsidRDefault="008C0095">
      <w:pPr>
        <w:pStyle w:val="BodyText"/>
        <w:spacing w:before="121"/>
        <w:ind w:left="140" w:right="283" w:firstLine="0"/>
      </w:pPr>
      <w:r>
        <w:t xml:space="preserve">If </w:t>
      </w:r>
      <w:r>
        <w:rPr>
          <w:u w:val="single"/>
        </w:rPr>
        <w:t>any</w:t>
      </w:r>
      <w:r>
        <w:t xml:space="preserve"> of the above conditions </w:t>
      </w:r>
      <w:proofErr w:type="gramStart"/>
      <w:r>
        <w:t>are not met</w:t>
      </w:r>
      <w:proofErr w:type="gramEnd"/>
      <w:r>
        <w:t xml:space="preserve"> at </w:t>
      </w:r>
      <w:r>
        <w:rPr>
          <w:u w:val="single"/>
        </w:rPr>
        <w:t>any time</w:t>
      </w:r>
      <w:r>
        <w:t xml:space="preserve"> during the clinical residency, the following consequences will occur. NOTE: At any point, unprofessional behaviors and words may be grounds for dismissal from clinical residency. See the Clinical Residency H</w:t>
      </w:r>
      <w:r>
        <w:t>andbook for Level 1, 2, and 3 behaviors and consequences examples. Music Education will use these cumulative and progressive steps as a model:</w:t>
      </w:r>
    </w:p>
    <w:p w14:paraId="2AB685CF" w14:textId="77777777" w:rsidR="00F431B9" w:rsidRDefault="008C0095">
      <w:pPr>
        <w:pStyle w:val="ListParagraph"/>
        <w:numPr>
          <w:ilvl w:val="0"/>
          <w:numId w:val="1"/>
        </w:numPr>
        <w:tabs>
          <w:tab w:val="left" w:pos="499"/>
          <w:tab w:val="left" w:pos="500"/>
        </w:tabs>
        <w:spacing w:before="118"/>
        <w:ind w:right="411" w:hanging="359"/>
        <w:rPr>
          <w:i/>
          <w:sz w:val="20"/>
        </w:rPr>
      </w:pPr>
      <w:r>
        <w:rPr>
          <w:sz w:val="20"/>
        </w:rPr>
        <w:t xml:space="preserve">Warning by email. </w:t>
      </w:r>
      <w:r>
        <w:rPr>
          <w:i/>
          <w:sz w:val="20"/>
        </w:rPr>
        <w:t xml:space="preserve">For example, if you are not submitting your weekly journals on </w:t>
      </w:r>
      <w:proofErr w:type="gramStart"/>
      <w:r>
        <w:rPr>
          <w:i/>
          <w:sz w:val="20"/>
        </w:rPr>
        <w:t>time</w:t>
      </w:r>
      <w:proofErr w:type="gramEnd"/>
      <w:r>
        <w:rPr>
          <w:i/>
          <w:sz w:val="20"/>
        </w:rPr>
        <w:t xml:space="preserve"> you will receive an email f</w:t>
      </w:r>
      <w:r>
        <w:rPr>
          <w:i/>
          <w:sz w:val="20"/>
        </w:rPr>
        <w:t>rom your supervisor to complete these in a timely manner. That email serves as your</w:t>
      </w:r>
      <w:r>
        <w:rPr>
          <w:i/>
          <w:spacing w:val="-11"/>
          <w:sz w:val="20"/>
        </w:rPr>
        <w:t xml:space="preserve"> </w:t>
      </w:r>
      <w:r>
        <w:rPr>
          <w:i/>
          <w:sz w:val="20"/>
        </w:rPr>
        <w:t>warning.</w:t>
      </w:r>
    </w:p>
    <w:p w14:paraId="3738283F" w14:textId="77777777" w:rsidR="00F431B9" w:rsidRDefault="008C0095">
      <w:pPr>
        <w:pStyle w:val="ListParagraph"/>
        <w:numPr>
          <w:ilvl w:val="0"/>
          <w:numId w:val="1"/>
        </w:numPr>
        <w:tabs>
          <w:tab w:val="left" w:pos="500"/>
        </w:tabs>
        <w:spacing w:before="1"/>
        <w:ind w:right="248" w:hanging="359"/>
        <w:jc w:val="both"/>
        <w:rPr>
          <w:sz w:val="20"/>
        </w:rPr>
      </w:pPr>
      <w:r>
        <w:rPr>
          <w:sz w:val="20"/>
        </w:rPr>
        <w:t>Meet</w:t>
      </w:r>
      <w:r>
        <w:rPr>
          <w:spacing w:val="-1"/>
          <w:sz w:val="20"/>
        </w:rPr>
        <w:t xml:space="preserve"> </w:t>
      </w:r>
      <w:r>
        <w:rPr>
          <w:sz w:val="20"/>
        </w:rPr>
        <w:t>with</w:t>
      </w:r>
      <w:r>
        <w:rPr>
          <w:spacing w:val="-3"/>
          <w:sz w:val="20"/>
        </w:rPr>
        <w:t xml:space="preserve"> </w:t>
      </w:r>
      <w:r>
        <w:rPr>
          <w:sz w:val="20"/>
        </w:rPr>
        <w:t>your</w:t>
      </w:r>
      <w:r>
        <w:rPr>
          <w:spacing w:val="-3"/>
          <w:sz w:val="20"/>
        </w:rPr>
        <w:t xml:space="preserve"> </w:t>
      </w:r>
      <w:r>
        <w:rPr>
          <w:sz w:val="20"/>
        </w:rPr>
        <w:t>supervisor</w:t>
      </w:r>
      <w:r>
        <w:rPr>
          <w:spacing w:val="-4"/>
          <w:sz w:val="20"/>
        </w:rPr>
        <w:t xml:space="preserve"> </w:t>
      </w:r>
      <w:r>
        <w:rPr>
          <w:sz w:val="20"/>
        </w:rPr>
        <w:t>and</w:t>
      </w:r>
      <w:r>
        <w:rPr>
          <w:spacing w:val="-2"/>
          <w:sz w:val="20"/>
        </w:rPr>
        <w:t xml:space="preserve"> </w:t>
      </w:r>
      <w:r>
        <w:rPr>
          <w:sz w:val="20"/>
        </w:rPr>
        <w:t>program</w:t>
      </w:r>
      <w:r>
        <w:rPr>
          <w:spacing w:val="-5"/>
          <w:sz w:val="20"/>
        </w:rPr>
        <w:t xml:space="preserve"> </w:t>
      </w:r>
      <w:r>
        <w:rPr>
          <w:sz w:val="20"/>
        </w:rPr>
        <w:t>coordinator</w:t>
      </w:r>
      <w:r>
        <w:rPr>
          <w:spacing w:val="-3"/>
          <w:sz w:val="20"/>
        </w:rPr>
        <w:t xml:space="preserve"> </w:t>
      </w:r>
      <w:r>
        <w:rPr>
          <w:sz w:val="20"/>
        </w:rPr>
        <w:t>to</w:t>
      </w:r>
      <w:r>
        <w:rPr>
          <w:spacing w:val="-3"/>
          <w:sz w:val="20"/>
        </w:rPr>
        <w:t xml:space="preserve"> </w:t>
      </w:r>
      <w:proofErr w:type="gramStart"/>
      <w:r>
        <w:rPr>
          <w:sz w:val="20"/>
        </w:rPr>
        <w:t>determine</w:t>
      </w:r>
      <w:proofErr w:type="gramEnd"/>
      <w:r>
        <w:rPr>
          <w:spacing w:val="-5"/>
          <w:sz w:val="20"/>
        </w:rPr>
        <w:t xml:space="preserve"> </w:t>
      </w:r>
      <w:r>
        <w:rPr>
          <w:sz w:val="20"/>
        </w:rPr>
        <w:t>if</w:t>
      </w:r>
      <w:r>
        <w:rPr>
          <w:spacing w:val="-4"/>
          <w:sz w:val="20"/>
        </w:rPr>
        <w:t xml:space="preserve"> </w:t>
      </w:r>
      <w:r>
        <w:rPr>
          <w:sz w:val="20"/>
        </w:rPr>
        <w:t>you</w:t>
      </w:r>
      <w:r>
        <w:rPr>
          <w:spacing w:val="-3"/>
          <w:sz w:val="20"/>
        </w:rPr>
        <w:t xml:space="preserve"> </w:t>
      </w:r>
      <w:r>
        <w:rPr>
          <w:sz w:val="20"/>
        </w:rPr>
        <w:t>need</w:t>
      </w:r>
      <w:r>
        <w:rPr>
          <w:spacing w:val="-2"/>
          <w:sz w:val="20"/>
        </w:rPr>
        <w:t xml:space="preserve"> </w:t>
      </w:r>
      <w:r>
        <w:rPr>
          <w:sz w:val="20"/>
        </w:rPr>
        <w:t>to</w:t>
      </w:r>
      <w:r>
        <w:rPr>
          <w:spacing w:val="-4"/>
          <w:sz w:val="20"/>
        </w:rPr>
        <w:t xml:space="preserve"> </w:t>
      </w:r>
      <w:r>
        <w:rPr>
          <w:sz w:val="20"/>
        </w:rPr>
        <w:t>continue</w:t>
      </w:r>
      <w:r>
        <w:rPr>
          <w:spacing w:val="-4"/>
          <w:sz w:val="20"/>
        </w:rPr>
        <w:t xml:space="preserve"> </w:t>
      </w:r>
      <w:r>
        <w:rPr>
          <w:sz w:val="20"/>
        </w:rPr>
        <w:t>clinical</w:t>
      </w:r>
      <w:r>
        <w:rPr>
          <w:spacing w:val="-3"/>
          <w:sz w:val="20"/>
        </w:rPr>
        <w:t xml:space="preserve"> </w:t>
      </w:r>
      <w:r>
        <w:rPr>
          <w:sz w:val="20"/>
        </w:rPr>
        <w:t>residency.</w:t>
      </w:r>
      <w:r>
        <w:rPr>
          <w:spacing w:val="-4"/>
          <w:sz w:val="20"/>
        </w:rPr>
        <w:t xml:space="preserve"> </w:t>
      </w:r>
      <w:r>
        <w:rPr>
          <w:sz w:val="20"/>
        </w:rPr>
        <w:t>If</w:t>
      </w:r>
      <w:r>
        <w:rPr>
          <w:spacing w:val="-4"/>
          <w:sz w:val="20"/>
        </w:rPr>
        <w:t xml:space="preserve"> </w:t>
      </w:r>
      <w:r>
        <w:rPr>
          <w:sz w:val="20"/>
        </w:rPr>
        <w:t xml:space="preserve">allowed to continue, an action plan/contract will be </w:t>
      </w:r>
      <w:r>
        <w:rPr>
          <w:sz w:val="20"/>
        </w:rPr>
        <w:t xml:space="preserve">in effect. If not allowed to continue, you will </w:t>
      </w:r>
      <w:proofErr w:type="gramStart"/>
      <w:r>
        <w:rPr>
          <w:sz w:val="20"/>
        </w:rPr>
        <w:t>discontinue</w:t>
      </w:r>
      <w:proofErr w:type="gramEnd"/>
      <w:r>
        <w:rPr>
          <w:sz w:val="20"/>
        </w:rPr>
        <w:t xml:space="preserve"> clinical residency (</w:t>
      </w:r>
      <w:r>
        <w:rPr>
          <w:i/>
          <w:sz w:val="20"/>
        </w:rPr>
        <w:t xml:space="preserve">Withdrawal from Clinical Residency Form </w:t>
      </w:r>
      <w:r>
        <w:rPr>
          <w:sz w:val="20"/>
        </w:rPr>
        <w:t>will be</w:t>
      </w:r>
      <w:r>
        <w:rPr>
          <w:spacing w:val="-1"/>
          <w:sz w:val="20"/>
        </w:rPr>
        <w:t xml:space="preserve"> </w:t>
      </w:r>
      <w:r>
        <w:rPr>
          <w:sz w:val="20"/>
        </w:rPr>
        <w:t>completed).</w:t>
      </w:r>
    </w:p>
    <w:p w14:paraId="006CCEC2" w14:textId="77777777" w:rsidR="00F431B9" w:rsidRDefault="008C0095">
      <w:pPr>
        <w:pStyle w:val="ListParagraph"/>
        <w:numPr>
          <w:ilvl w:val="0"/>
          <w:numId w:val="1"/>
        </w:numPr>
        <w:tabs>
          <w:tab w:val="left" w:pos="499"/>
          <w:tab w:val="left" w:pos="500"/>
        </w:tabs>
        <w:ind w:right="450" w:hanging="359"/>
        <w:rPr>
          <w:sz w:val="20"/>
        </w:rPr>
      </w:pPr>
      <w:r>
        <w:rPr>
          <w:sz w:val="20"/>
        </w:rPr>
        <w:t xml:space="preserve">Meet with supervisor, program coordinator, department head, and if applicable associate dean to </w:t>
      </w:r>
      <w:proofErr w:type="gramStart"/>
      <w:r>
        <w:rPr>
          <w:sz w:val="20"/>
        </w:rPr>
        <w:t>determine</w:t>
      </w:r>
      <w:proofErr w:type="gramEnd"/>
      <w:r>
        <w:rPr>
          <w:sz w:val="20"/>
        </w:rPr>
        <w:t xml:space="preserve"> if you nee</w:t>
      </w:r>
      <w:r>
        <w:rPr>
          <w:sz w:val="20"/>
        </w:rPr>
        <w:t xml:space="preserve">d to continue clinical residency. If allowed to continue, an action plan/contract will be in effect. If not allowed to continue, you will </w:t>
      </w:r>
      <w:proofErr w:type="gramStart"/>
      <w:r>
        <w:rPr>
          <w:sz w:val="20"/>
        </w:rPr>
        <w:t>discontinue</w:t>
      </w:r>
      <w:proofErr w:type="gramEnd"/>
      <w:r>
        <w:rPr>
          <w:sz w:val="20"/>
        </w:rPr>
        <w:t xml:space="preserve"> clinical residency (</w:t>
      </w:r>
      <w:r>
        <w:rPr>
          <w:i/>
          <w:sz w:val="20"/>
        </w:rPr>
        <w:t xml:space="preserve">Withdrawal from Clinical Residency Form </w:t>
      </w:r>
      <w:r>
        <w:rPr>
          <w:sz w:val="20"/>
        </w:rPr>
        <w:t>will be</w:t>
      </w:r>
      <w:r>
        <w:rPr>
          <w:spacing w:val="-30"/>
          <w:sz w:val="20"/>
        </w:rPr>
        <w:t xml:space="preserve"> </w:t>
      </w:r>
      <w:r>
        <w:rPr>
          <w:sz w:val="20"/>
        </w:rPr>
        <w:t>completed).</w:t>
      </w:r>
    </w:p>
    <w:p w14:paraId="2D7BE95F" w14:textId="68F8A9F8" w:rsidR="005C6F95" w:rsidRPr="005C6F95" w:rsidRDefault="008C0095" w:rsidP="005C6F95">
      <w:pPr>
        <w:pStyle w:val="ListParagraph"/>
        <w:numPr>
          <w:ilvl w:val="0"/>
          <w:numId w:val="1"/>
        </w:numPr>
        <w:tabs>
          <w:tab w:val="left" w:pos="499"/>
          <w:tab w:val="left" w:pos="500"/>
        </w:tabs>
        <w:ind w:right="348"/>
        <w:rPr>
          <w:sz w:val="20"/>
        </w:rPr>
      </w:pPr>
      <w:r>
        <w:rPr>
          <w:sz w:val="20"/>
        </w:rPr>
        <w:t>Meet with supervisor, prog</w:t>
      </w:r>
      <w:r>
        <w:rPr>
          <w:sz w:val="20"/>
        </w:rPr>
        <w:t xml:space="preserve">ram coordinator, associate dean to </w:t>
      </w:r>
      <w:proofErr w:type="gramStart"/>
      <w:r>
        <w:rPr>
          <w:sz w:val="20"/>
        </w:rPr>
        <w:t>determine</w:t>
      </w:r>
      <w:proofErr w:type="gramEnd"/>
      <w:r>
        <w:rPr>
          <w:sz w:val="20"/>
        </w:rPr>
        <w:t xml:space="preserve"> if you need to continue clinical residency. If allowed to continue, an action plan/contract will be in effect. If not allowed to continue, you will </w:t>
      </w:r>
      <w:proofErr w:type="gramStart"/>
      <w:r>
        <w:rPr>
          <w:sz w:val="20"/>
        </w:rPr>
        <w:t>discontinue</w:t>
      </w:r>
      <w:proofErr w:type="gramEnd"/>
      <w:r>
        <w:rPr>
          <w:sz w:val="20"/>
        </w:rPr>
        <w:t xml:space="preserve"> clinical residency (</w:t>
      </w:r>
      <w:r>
        <w:rPr>
          <w:i/>
          <w:sz w:val="20"/>
        </w:rPr>
        <w:t>Withdrawal from Clinical Reside</w:t>
      </w:r>
      <w:r>
        <w:rPr>
          <w:i/>
          <w:sz w:val="20"/>
        </w:rPr>
        <w:t xml:space="preserve">ncy Form </w:t>
      </w:r>
      <w:r>
        <w:rPr>
          <w:sz w:val="20"/>
        </w:rPr>
        <w:t>will be</w:t>
      </w:r>
      <w:r>
        <w:rPr>
          <w:spacing w:val="3"/>
          <w:sz w:val="20"/>
        </w:rPr>
        <w:t xml:space="preserve"> </w:t>
      </w:r>
      <w:r>
        <w:rPr>
          <w:sz w:val="20"/>
        </w:rPr>
        <w:t>completed).</w:t>
      </w:r>
    </w:p>
    <w:p w14:paraId="05B4BE21" w14:textId="42A10700" w:rsidR="005C6F95" w:rsidRDefault="005C6F95" w:rsidP="005C6F95">
      <w:pPr>
        <w:pStyle w:val="Heading1"/>
        <w:tabs>
          <w:tab w:val="left" w:pos="10248"/>
        </w:tabs>
      </w:pPr>
      <w:r>
        <w:rPr>
          <w:shd w:val="clear" w:color="auto" w:fill="BEBEBE"/>
        </w:rPr>
        <w:t>COVID INFORMATION</w:t>
      </w:r>
      <w:r>
        <w:rPr>
          <w:shd w:val="clear" w:color="auto" w:fill="BEBEBE"/>
        </w:rPr>
        <w:tab/>
      </w:r>
    </w:p>
    <w:p w14:paraId="01EE9896" w14:textId="44C0FB88" w:rsidR="005C6F95" w:rsidRDefault="005C6F95" w:rsidP="005C6F95">
      <w:pPr>
        <w:pStyle w:val="BodyText"/>
        <w:spacing w:before="118"/>
        <w:ind w:left="140" w:right="864" w:firstLine="0"/>
      </w:pPr>
      <w:r>
        <w:t xml:space="preserve">Follow all rules/policies related to COVID. When at your school placement, wear a well-fitting mask ALL THE TIME, even in outdoor situations. </w:t>
      </w:r>
      <w:r>
        <w:t xml:space="preserve">It should </w:t>
      </w:r>
      <w:proofErr w:type="gramStart"/>
      <w:r>
        <w:t>be over your nose and mouth at all times</w:t>
      </w:r>
      <w:proofErr w:type="gramEnd"/>
      <w:r>
        <w:t xml:space="preserve">. Do not </w:t>
      </w:r>
      <w:proofErr w:type="gramStart"/>
      <w:r>
        <w:t>be offended</w:t>
      </w:r>
      <w:proofErr w:type="gramEnd"/>
      <w:r>
        <w:t xml:space="preserve"> if someone asks you to put your mask up over your nose. AU’s policies will shift as we progress with COVID, but your priority should be the good health of everyone around you – school staff, students, parents, and yourself. </w:t>
      </w:r>
    </w:p>
    <w:p w14:paraId="3A7E6081" w14:textId="7409CA8C" w:rsidR="005C6F95" w:rsidRDefault="005C6F95" w:rsidP="005C6F95">
      <w:pPr>
        <w:pStyle w:val="BodyText"/>
        <w:spacing w:before="118"/>
        <w:ind w:left="140" w:right="864" w:firstLine="0"/>
      </w:pPr>
      <w:r>
        <w:t xml:space="preserve">While we cannot tell you where to spend your off time, remember that this semester is consequential. If </w:t>
      </w:r>
      <w:proofErr w:type="gramStart"/>
      <w:r>
        <w:t>you’re</w:t>
      </w:r>
      <w:proofErr w:type="gramEnd"/>
      <w:r>
        <w:t xml:space="preserve"> going to be around a lot of people you don’t know, wear a mask and practice social distancing. </w:t>
      </w:r>
    </w:p>
    <w:p w14:paraId="090B66B6" w14:textId="77777777" w:rsidR="00F431B9" w:rsidRDefault="008C0095">
      <w:pPr>
        <w:pStyle w:val="Heading1"/>
        <w:tabs>
          <w:tab w:val="left" w:pos="10248"/>
        </w:tabs>
      </w:pPr>
      <w:r>
        <w:rPr>
          <w:spacing w:val="-17"/>
          <w:w w:val="99"/>
          <w:shd w:val="clear" w:color="auto" w:fill="BEBEBE"/>
        </w:rPr>
        <w:t xml:space="preserve"> </w:t>
      </w:r>
      <w:r>
        <w:rPr>
          <w:shd w:val="clear" w:color="auto" w:fill="BEBEBE"/>
        </w:rPr>
        <w:t>FINAL</w:t>
      </w:r>
      <w:r>
        <w:rPr>
          <w:spacing w:val="-11"/>
          <w:shd w:val="clear" w:color="auto" w:fill="BEBEBE"/>
        </w:rPr>
        <w:t xml:space="preserve"> </w:t>
      </w:r>
      <w:r>
        <w:rPr>
          <w:shd w:val="clear" w:color="auto" w:fill="BEBEBE"/>
        </w:rPr>
        <w:t>INFORMATION</w:t>
      </w:r>
      <w:r>
        <w:rPr>
          <w:shd w:val="clear" w:color="auto" w:fill="BEBEBE"/>
        </w:rPr>
        <w:tab/>
      </w:r>
    </w:p>
    <w:p w14:paraId="157019F4" w14:textId="77777777" w:rsidR="00F431B9" w:rsidRDefault="008C0095">
      <w:pPr>
        <w:pStyle w:val="BodyText"/>
        <w:spacing w:before="118"/>
        <w:ind w:left="140" w:right="864" w:firstLine="0"/>
      </w:pPr>
      <w:r>
        <w:t xml:space="preserve">The instructors reserve the right to </w:t>
      </w:r>
      <w:proofErr w:type="gramStart"/>
      <w:r>
        <w:t>modify</w:t>
      </w:r>
      <w:proofErr w:type="gramEnd"/>
      <w:r>
        <w:t xml:space="preserve"> this syllabus to best fit the educational and/or professional needs of the students. If changes </w:t>
      </w:r>
      <w:proofErr w:type="gramStart"/>
      <w:r>
        <w:t>are made</w:t>
      </w:r>
      <w:proofErr w:type="gramEnd"/>
      <w:r>
        <w:t>, students will be notified of those changes through Canvas and/email.</w:t>
      </w:r>
    </w:p>
    <w:sectPr w:rsidR="00F431B9">
      <w:pgSz w:w="12240" w:h="15840"/>
      <w:pgMar w:top="1040" w:right="940" w:bottom="820" w:left="940" w:header="0" w:footer="6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D0159" w14:textId="77777777" w:rsidR="008C0095" w:rsidRDefault="008C0095">
      <w:r>
        <w:separator/>
      </w:r>
    </w:p>
  </w:endnote>
  <w:endnote w:type="continuationSeparator" w:id="0">
    <w:p w14:paraId="2C56B422" w14:textId="77777777" w:rsidR="008C0095" w:rsidRDefault="008C0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AB34" w14:textId="77777777" w:rsidR="00F431B9" w:rsidRDefault="008C0095">
    <w:pPr>
      <w:pStyle w:val="BodyText"/>
      <w:spacing w:line="14" w:lineRule="auto"/>
      <w:ind w:left="0" w:firstLine="0"/>
    </w:pPr>
    <w:r>
      <w:pict w14:anchorId="6B97051B">
        <v:shapetype id="_x0000_t202" coordsize="21600,21600" o:spt="202" path="m,l,21600r21600,l21600,xe">
          <v:stroke joinstyle="miter"/>
          <v:path gradientshapeok="t" o:connecttype="rect"/>
        </v:shapetype>
        <v:shape id="_x0000_s1026" type="#_x0000_t202" alt="" style="position:absolute;margin-left:53pt;margin-top:749.2pt;width:159.15pt;height:12pt;z-index:-4408;mso-wrap-style:square;mso-wrap-edited:f;mso-width-percent:0;mso-height-percent:0;mso-position-horizontal-relative:page;mso-position-vertical-relative:page;mso-width-percent:0;mso-height-percent:0;v-text-anchor:top" filled="f" stroked="f">
          <v:textbox inset="0,0,0,0">
            <w:txbxContent>
              <w:p w14:paraId="57AD95D9" w14:textId="77777777" w:rsidR="00F431B9" w:rsidRDefault="008C0095">
                <w:pPr>
                  <w:pStyle w:val="BodyText"/>
                  <w:spacing w:line="223" w:lineRule="exact"/>
                  <w:ind w:left="20" w:firstLine="0"/>
                </w:pPr>
                <w:r>
                  <w:t>CTMU 4923 Clinical Residency Syllabus</w:t>
                </w:r>
              </w:p>
            </w:txbxContent>
          </v:textbox>
          <w10:wrap anchorx="page" anchory="page"/>
        </v:shape>
      </w:pict>
    </w:r>
    <w:r>
      <w:pict w14:anchorId="2BB2092F">
        <v:shape id="_x0000_s1025" type="#_x0000_t202" alt="" style="position:absolute;margin-left:550.95pt;margin-top:749.2pt;width:9.05pt;height:12pt;z-index:-4384;mso-wrap-style:square;mso-wrap-edited:f;mso-width-percent:0;mso-height-percent:0;mso-position-horizontal-relative:page;mso-position-vertical-relative:page;mso-width-percent:0;mso-height-percent:0;v-text-anchor:top" filled="f" stroked="f">
          <v:textbox inset="0,0,0,0">
            <w:txbxContent>
              <w:p w14:paraId="61D204C8" w14:textId="77777777" w:rsidR="00F431B9" w:rsidRDefault="008C0095">
                <w:pPr>
                  <w:pStyle w:val="BodyText"/>
                  <w:spacing w:line="223" w:lineRule="exact"/>
                  <w:ind w:left="40" w:firstLine="0"/>
                </w:pPr>
                <w:r>
                  <w:fldChar w:fldCharType="begin"/>
                </w:r>
                <w:r>
                  <w:rPr>
                    <w:w w:val="99"/>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46167" w14:textId="77777777" w:rsidR="008C0095" w:rsidRDefault="008C0095">
      <w:r>
        <w:separator/>
      </w:r>
    </w:p>
  </w:footnote>
  <w:footnote w:type="continuationSeparator" w:id="0">
    <w:p w14:paraId="30611ECF" w14:textId="77777777" w:rsidR="008C0095" w:rsidRDefault="008C0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B2D89"/>
    <w:multiLevelType w:val="hybridMultilevel"/>
    <w:tmpl w:val="2D7EAA6E"/>
    <w:lvl w:ilvl="0" w:tplc="F3349C02">
      <w:start w:val="1"/>
      <w:numFmt w:val="decimal"/>
      <w:lvlText w:val="%1."/>
      <w:lvlJc w:val="left"/>
      <w:pPr>
        <w:ind w:left="591" w:hanging="452"/>
        <w:jc w:val="left"/>
      </w:pPr>
      <w:rPr>
        <w:rFonts w:ascii="Calibri" w:eastAsia="Calibri" w:hAnsi="Calibri" w:cs="Calibri" w:hint="default"/>
        <w:spacing w:val="-1"/>
        <w:w w:val="99"/>
        <w:sz w:val="20"/>
        <w:szCs w:val="20"/>
        <w:lang w:val="en-US" w:eastAsia="en-US" w:bidi="en-US"/>
      </w:rPr>
    </w:lvl>
    <w:lvl w:ilvl="1" w:tplc="8EBAD9DE">
      <w:numFmt w:val="bullet"/>
      <w:lvlText w:val="•"/>
      <w:lvlJc w:val="left"/>
      <w:pPr>
        <w:ind w:left="1576" w:hanging="452"/>
      </w:pPr>
      <w:rPr>
        <w:rFonts w:hint="default"/>
        <w:lang w:val="en-US" w:eastAsia="en-US" w:bidi="en-US"/>
      </w:rPr>
    </w:lvl>
    <w:lvl w:ilvl="2" w:tplc="9B0456E4">
      <w:numFmt w:val="bullet"/>
      <w:lvlText w:val="•"/>
      <w:lvlJc w:val="left"/>
      <w:pPr>
        <w:ind w:left="2552" w:hanging="452"/>
      </w:pPr>
      <w:rPr>
        <w:rFonts w:hint="default"/>
        <w:lang w:val="en-US" w:eastAsia="en-US" w:bidi="en-US"/>
      </w:rPr>
    </w:lvl>
    <w:lvl w:ilvl="3" w:tplc="E0AA6E5C">
      <w:numFmt w:val="bullet"/>
      <w:lvlText w:val="•"/>
      <w:lvlJc w:val="left"/>
      <w:pPr>
        <w:ind w:left="3528" w:hanging="452"/>
      </w:pPr>
      <w:rPr>
        <w:rFonts w:hint="default"/>
        <w:lang w:val="en-US" w:eastAsia="en-US" w:bidi="en-US"/>
      </w:rPr>
    </w:lvl>
    <w:lvl w:ilvl="4" w:tplc="35C4FEDA">
      <w:numFmt w:val="bullet"/>
      <w:lvlText w:val="•"/>
      <w:lvlJc w:val="left"/>
      <w:pPr>
        <w:ind w:left="4504" w:hanging="452"/>
      </w:pPr>
      <w:rPr>
        <w:rFonts w:hint="default"/>
        <w:lang w:val="en-US" w:eastAsia="en-US" w:bidi="en-US"/>
      </w:rPr>
    </w:lvl>
    <w:lvl w:ilvl="5" w:tplc="8E2E247A">
      <w:numFmt w:val="bullet"/>
      <w:lvlText w:val="•"/>
      <w:lvlJc w:val="left"/>
      <w:pPr>
        <w:ind w:left="5480" w:hanging="452"/>
      </w:pPr>
      <w:rPr>
        <w:rFonts w:hint="default"/>
        <w:lang w:val="en-US" w:eastAsia="en-US" w:bidi="en-US"/>
      </w:rPr>
    </w:lvl>
    <w:lvl w:ilvl="6" w:tplc="C2AA7032">
      <w:numFmt w:val="bullet"/>
      <w:lvlText w:val="•"/>
      <w:lvlJc w:val="left"/>
      <w:pPr>
        <w:ind w:left="6456" w:hanging="452"/>
      </w:pPr>
      <w:rPr>
        <w:rFonts w:hint="default"/>
        <w:lang w:val="en-US" w:eastAsia="en-US" w:bidi="en-US"/>
      </w:rPr>
    </w:lvl>
    <w:lvl w:ilvl="7" w:tplc="CE788182">
      <w:numFmt w:val="bullet"/>
      <w:lvlText w:val="•"/>
      <w:lvlJc w:val="left"/>
      <w:pPr>
        <w:ind w:left="7432" w:hanging="452"/>
      </w:pPr>
      <w:rPr>
        <w:rFonts w:hint="default"/>
        <w:lang w:val="en-US" w:eastAsia="en-US" w:bidi="en-US"/>
      </w:rPr>
    </w:lvl>
    <w:lvl w:ilvl="8" w:tplc="CD04CD8C">
      <w:numFmt w:val="bullet"/>
      <w:lvlText w:val="•"/>
      <w:lvlJc w:val="left"/>
      <w:pPr>
        <w:ind w:left="8408" w:hanging="452"/>
      </w:pPr>
      <w:rPr>
        <w:rFonts w:hint="default"/>
        <w:lang w:val="en-US" w:eastAsia="en-US" w:bidi="en-US"/>
      </w:rPr>
    </w:lvl>
  </w:abstractNum>
  <w:abstractNum w:abstractNumId="1" w15:restartNumberingAfterBreak="0">
    <w:nsid w:val="34032126"/>
    <w:multiLevelType w:val="hybridMultilevel"/>
    <w:tmpl w:val="AB5A2486"/>
    <w:lvl w:ilvl="0" w:tplc="8FE01FAA">
      <w:start w:val="1"/>
      <w:numFmt w:val="decimal"/>
      <w:lvlText w:val="%1."/>
      <w:lvlJc w:val="left"/>
      <w:pPr>
        <w:ind w:left="499" w:hanging="360"/>
        <w:jc w:val="left"/>
      </w:pPr>
      <w:rPr>
        <w:rFonts w:ascii="Calibri" w:eastAsia="Calibri" w:hAnsi="Calibri" w:cs="Calibri" w:hint="default"/>
        <w:spacing w:val="-1"/>
        <w:w w:val="99"/>
        <w:sz w:val="20"/>
        <w:szCs w:val="20"/>
        <w:lang w:val="en-US" w:eastAsia="en-US" w:bidi="en-US"/>
      </w:rPr>
    </w:lvl>
    <w:lvl w:ilvl="1" w:tplc="272E69D4">
      <w:numFmt w:val="bullet"/>
      <w:lvlText w:val="•"/>
      <w:lvlJc w:val="left"/>
      <w:pPr>
        <w:ind w:left="1486" w:hanging="360"/>
      </w:pPr>
      <w:rPr>
        <w:rFonts w:hint="default"/>
        <w:lang w:val="en-US" w:eastAsia="en-US" w:bidi="en-US"/>
      </w:rPr>
    </w:lvl>
    <w:lvl w:ilvl="2" w:tplc="7196FC3E">
      <w:numFmt w:val="bullet"/>
      <w:lvlText w:val="•"/>
      <w:lvlJc w:val="left"/>
      <w:pPr>
        <w:ind w:left="2472" w:hanging="360"/>
      </w:pPr>
      <w:rPr>
        <w:rFonts w:hint="default"/>
        <w:lang w:val="en-US" w:eastAsia="en-US" w:bidi="en-US"/>
      </w:rPr>
    </w:lvl>
    <w:lvl w:ilvl="3" w:tplc="8190E8AE">
      <w:numFmt w:val="bullet"/>
      <w:lvlText w:val="•"/>
      <w:lvlJc w:val="left"/>
      <w:pPr>
        <w:ind w:left="3458" w:hanging="360"/>
      </w:pPr>
      <w:rPr>
        <w:rFonts w:hint="default"/>
        <w:lang w:val="en-US" w:eastAsia="en-US" w:bidi="en-US"/>
      </w:rPr>
    </w:lvl>
    <w:lvl w:ilvl="4" w:tplc="ED22F404">
      <w:numFmt w:val="bullet"/>
      <w:lvlText w:val="•"/>
      <w:lvlJc w:val="left"/>
      <w:pPr>
        <w:ind w:left="4444" w:hanging="360"/>
      </w:pPr>
      <w:rPr>
        <w:rFonts w:hint="default"/>
        <w:lang w:val="en-US" w:eastAsia="en-US" w:bidi="en-US"/>
      </w:rPr>
    </w:lvl>
    <w:lvl w:ilvl="5" w:tplc="F62EF102">
      <w:numFmt w:val="bullet"/>
      <w:lvlText w:val="•"/>
      <w:lvlJc w:val="left"/>
      <w:pPr>
        <w:ind w:left="5430" w:hanging="360"/>
      </w:pPr>
      <w:rPr>
        <w:rFonts w:hint="default"/>
        <w:lang w:val="en-US" w:eastAsia="en-US" w:bidi="en-US"/>
      </w:rPr>
    </w:lvl>
    <w:lvl w:ilvl="6" w:tplc="976C96A2">
      <w:numFmt w:val="bullet"/>
      <w:lvlText w:val="•"/>
      <w:lvlJc w:val="left"/>
      <w:pPr>
        <w:ind w:left="6416" w:hanging="360"/>
      </w:pPr>
      <w:rPr>
        <w:rFonts w:hint="default"/>
        <w:lang w:val="en-US" w:eastAsia="en-US" w:bidi="en-US"/>
      </w:rPr>
    </w:lvl>
    <w:lvl w:ilvl="7" w:tplc="381AB80C">
      <w:numFmt w:val="bullet"/>
      <w:lvlText w:val="•"/>
      <w:lvlJc w:val="left"/>
      <w:pPr>
        <w:ind w:left="7402" w:hanging="360"/>
      </w:pPr>
      <w:rPr>
        <w:rFonts w:hint="default"/>
        <w:lang w:val="en-US" w:eastAsia="en-US" w:bidi="en-US"/>
      </w:rPr>
    </w:lvl>
    <w:lvl w:ilvl="8" w:tplc="409C000C">
      <w:numFmt w:val="bullet"/>
      <w:lvlText w:val="•"/>
      <w:lvlJc w:val="left"/>
      <w:pPr>
        <w:ind w:left="8388" w:hanging="360"/>
      </w:pPr>
      <w:rPr>
        <w:rFonts w:hint="default"/>
        <w:lang w:val="en-US" w:eastAsia="en-US" w:bidi="en-US"/>
      </w:rPr>
    </w:lvl>
  </w:abstractNum>
  <w:abstractNum w:abstractNumId="2" w15:restartNumberingAfterBreak="0">
    <w:nsid w:val="3E4F128F"/>
    <w:multiLevelType w:val="hybridMultilevel"/>
    <w:tmpl w:val="5E1A825C"/>
    <w:lvl w:ilvl="0" w:tplc="A57E5B7C">
      <w:start w:val="1"/>
      <w:numFmt w:val="lowerLetter"/>
      <w:lvlText w:val="%1."/>
      <w:lvlJc w:val="left"/>
      <w:pPr>
        <w:ind w:left="860" w:hanging="360"/>
        <w:jc w:val="left"/>
      </w:pPr>
      <w:rPr>
        <w:rFonts w:ascii="Calibri" w:eastAsia="Calibri" w:hAnsi="Calibri" w:cs="Calibri" w:hint="default"/>
        <w:w w:val="99"/>
        <w:sz w:val="20"/>
        <w:szCs w:val="20"/>
        <w:lang w:val="en-US" w:eastAsia="en-US" w:bidi="en-US"/>
      </w:rPr>
    </w:lvl>
    <w:lvl w:ilvl="1" w:tplc="1D361E0C">
      <w:start w:val="1"/>
      <w:numFmt w:val="lowerRoman"/>
      <w:lvlText w:val="%2."/>
      <w:lvlJc w:val="left"/>
      <w:pPr>
        <w:ind w:left="1311" w:hanging="459"/>
        <w:jc w:val="left"/>
      </w:pPr>
      <w:rPr>
        <w:rFonts w:ascii="Calibri" w:eastAsia="Calibri" w:hAnsi="Calibri" w:cs="Calibri" w:hint="default"/>
        <w:spacing w:val="-1"/>
        <w:w w:val="99"/>
        <w:sz w:val="20"/>
        <w:szCs w:val="20"/>
        <w:lang w:val="en-US" w:eastAsia="en-US" w:bidi="en-US"/>
      </w:rPr>
    </w:lvl>
    <w:lvl w:ilvl="2" w:tplc="F6FE0056">
      <w:numFmt w:val="bullet"/>
      <w:lvlText w:val="•"/>
      <w:lvlJc w:val="left"/>
      <w:pPr>
        <w:ind w:left="2324" w:hanging="459"/>
      </w:pPr>
      <w:rPr>
        <w:rFonts w:hint="default"/>
        <w:lang w:val="en-US" w:eastAsia="en-US" w:bidi="en-US"/>
      </w:rPr>
    </w:lvl>
    <w:lvl w:ilvl="3" w:tplc="1E8C54BA">
      <w:numFmt w:val="bullet"/>
      <w:lvlText w:val="•"/>
      <w:lvlJc w:val="left"/>
      <w:pPr>
        <w:ind w:left="3328" w:hanging="459"/>
      </w:pPr>
      <w:rPr>
        <w:rFonts w:hint="default"/>
        <w:lang w:val="en-US" w:eastAsia="en-US" w:bidi="en-US"/>
      </w:rPr>
    </w:lvl>
    <w:lvl w:ilvl="4" w:tplc="F6884128">
      <w:numFmt w:val="bullet"/>
      <w:lvlText w:val="•"/>
      <w:lvlJc w:val="left"/>
      <w:pPr>
        <w:ind w:left="4333" w:hanging="459"/>
      </w:pPr>
      <w:rPr>
        <w:rFonts w:hint="default"/>
        <w:lang w:val="en-US" w:eastAsia="en-US" w:bidi="en-US"/>
      </w:rPr>
    </w:lvl>
    <w:lvl w:ilvl="5" w:tplc="E5BCE7A6">
      <w:numFmt w:val="bullet"/>
      <w:lvlText w:val="•"/>
      <w:lvlJc w:val="left"/>
      <w:pPr>
        <w:ind w:left="5337" w:hanging="459"/>
      </w:pPr>
      <w:rPr>
        <w:rFonts w:hint="default"/>
        <w:lang w:val="en-US" w:eastAsia="en-US" w:bidi="en-US"/>
      </w:rPr>
    </w:lvl>
    <w:lvl w:ilvl="6" w:tplc="4CB64AE0">
      <w:numFmt w:val="bullet"/>
      <w:lvlText w:val="•"/>
      <w:lvlJc w:val="left"/>
      <w:pPr>
        <w:ind w:left="6342" w:hanging="459"/>
      </w:pPr>
      <w:rPr>
        <w:rFonts w:hint="default"/>
        <w:lang w:val="en-US" w:eastAsia="en-US" w:bidi="en-US"/>
      </w:rPr>
    </w:lvl>
    <w:lvl w:ilvl="7" w:tplc="D7DCCCA4">
      <w:numFmt w:val="bullet"/>
      <w:lvlText w:val="•"/>
      <w:lvlJc w:val="left"/>
      <w:pPr>
        <w:ind w:left="7346" w:hanging="459"/>
      </w:pPr>
      <w:rPr>
        <w:rFonts w:hint="default"/>
        <w:lang w:val="en-US" w:eastAsia="en-US" w:bidi="en-US"/>
      </w:rPr>
    </w:lvl>
    <w:lvl w:ilvl="8" w:tplc="5C083D28">
      <w:numFmt w:val="bullet"/>
      <w:lvlText w:val="•"/>
      <w:lvlJc w:val="left"/>
      <w:pPr>
        <w:ind w:left="8351" w:hanging="459"/>
      </w:pPr>
      <w:rPr>
        <w:rFonts w:hint="default"/>
        <w:lang w:val="en-US" w:eastAsia="en-US" w:bidi="en-US"/>
      </w:rPr>
    </w:lvl>
  </w:abstractNum>
  <w:abstractNum w:abstractNumId="3" w15:restartNumberingAfterBreak="0">
    <w:nsid w:val="4DDE71F4"/>
    <w:multiLevelType w:val="hybridMultilevel"/>
    <w:tmpl w:val="BCDCE1FC"/>
    <w:lvl w:ilvl="0" w:tplc="07E40FA6">
      <w:start w:val="1"/>
      <w:numFmt w:val="decimal"/>
      <w:lvlText w:val="%1."/>
      <w:lvlJc w:val="left"/>
      <w:pPr>
        <w:ind w:left="499" w:hanging="360"/>
        <w:jc w:val="left"/>
      </w:pPr>
      <w:rPr>
        <w:rFonts w:ascii="Calibri" w:eastAsia="Calibri" w:hAnsi="Calibri" w:cs="Calibri" w:hint="default"/>
        <w:spacing w:val="-1"/>
        <w:w w:val="99"/>
        <w:sz w:val="20"/>
        <w:szCs w:val="20"/>
        <w:lang w:val="en-US" w:eastAsia="en-US" w:bidi="en-US"/>
      </w:rPr>
    </w:lvl>
    <w:lvl w:ilvl="1" w:tplc="A128F124">
      <w:numFmt w:val="bullet"/>
      <w:lvlText w:val=""/>
      <w:lvlJc w:val="left"/>
      <w:pPr>
        <w:ind w:left="946" w:hanging="360"/>
      </w:pPr>
      <w:rPr>
        <w:rFonts w:ascii="Wingdings" w:eastAsia="Wingdings" w:hAnsi="Wingdings" w:cs="Wingdings" w:hint="default"/>
        <w:w w:val="100"/>
        <w:sz w:val="16"/>
        <w:szCs w:val="16"/>
        <w:lang w:val="en-US" w:eastAsia="en-US" w:bidi="en-US"/>
      </w:rPr>
    </w:lvl>
    <w:lvl w:ilvl="2" w:tplc="B0FC69B6">
      <w:numFmt w:val="bullet"/>
      <w:lvlText w:val="•"/>
      <w:lvlJc w:val="left"/>
      <w:pPr>
        <w:ind w:left="1986" w:hanging="360"/>
      </w:pPr>
      <w:rPr>
        <w:rFonts w:hint="default"/>
        <w:lang w:val="en-US" w:eastAsia="en-US" w:bidi="en-US"/>
      </w:rPr>
    </w:lvl>
    <w:lvl w:ilvl="3" w:tplc="FD80C254">
      <w:numFmt w:val="bullet"/>
      <w:lvlText w:val="•"/>
      <w:lvlJc w:val="left"/>
      <w:pPr>
        <w:ind w:left="3033" w:hanging="360"/>
      </w:pPr>
      <w:rPr>
        <w:rFonts w:hint="default"/>
        <w:lang w:val="en-US" w:eastAsia="en-US" w:bidi="en-US"/>
      </w:rPr>
    </w:lvl>
    <w:lvl w:ilvl="4" w:tplc="C59A20E6">
      <w:numFmt w:val="bullet"/>
      <w:lvlText w:val="•"/>
      <w:lvlJc w:val="left"/>
      <w:pPr>
        <w:ind w:left="4080" w:hanging="360"/>
      </w:pPr>
      <w:rPr>
        <w:rFonts w:hint="default"/>
        <w:lang w:val="en-US" w:eastAsia="en-US" w:bidi="en-US"/>
      </w:rPr>
    </w:lvl>
    <w:lvl w:ilvl="5" w:tplc="7138F90A">
      <w:numFmt w:val="bullet"/>
      <w:lvlText w:val="•"/>
      <w:lvlJc w:val="left"/>
      <w:pPr>
        <w:ind w:left="5126" w:hanging="360"/>
      </w:pPr>
      <w:rPr>
        <w:rFonts w:hint="default"/>
        <w:lang w:val="en-US" w:eastAsia="en-US" w:bidi="en-US"/>
      </w:rPr>
    </w:lvl>
    <w:lvl w:ilvl="6" w:tplc="A1629E0E">
      <w:numFmt w:val="bullet"/>
      <w:lvlText w:val="•"/>
      <w:lvlJc w:val="left"/>
      <w:pPr>
        <w:ind w:left="6173" w:hanging="360"/>
      </w:pPr>
      <w:rPr>
        <w:rFonts w:hint="default"/>
        <w:lang w:val="en-US" w:eastAsia="en-US" w:bidi="en-US"/>
      </w:rPr>
    </w:lvl>
    <w:lvl w:ilvl="7" w:tplc="F566F5AC">
      <w:numFmt w:val="bullet"/>
      <w:lvlText w:val="•"/>
      <w:lvlJc w:val="left"/>
      <w:pPr>
        <w:ind w:left="7220" w:hanging="360"/>
      </w:pPr>
      <w:rPr>
        <w:rFonts w:hint="default"/>
        <w:lang w:val="en-US" w:eastAsia="en-US" w:bidi="en-US"/>
      </w:rPr>
    </w:lvl>
    <w:lvl w:ilvl="8" w:tplc="681EE058">
      <w:numFmt w:val="bullet"/>
      <w:lvlText w:val="•"/>
      <w:lvlJc w:val="left"/>
      <w:pPr>
        <w:ind w:left="8266" w:hanging="360"/>
      </w:pPr>
      <w:rPr>
        <w:rFonts w:hint="default"/>
        <w:lang w:val="en-US" w:eastAsia="en-US" w:bidi="en-US"/>
      </w:rPr>
    </w:lvl>
  </w:abstractNum>
  <w:abstractNum w:abstractNumId="4" w15:restartNumberingAfterBreak="0">
    <w:nsid w:val="51FC782B"/>
    <w:multiLevelType w:val="hybridMultilevel"/>
    <w:tmpl w:val="93E2EAC6"/>
    <w:lvl w:ilvl="0" w:tplc="613A52C4">
      <w:start w:val="1"/>
      <w:numFmt w:val="lowerLetter"/>
      <w:lvlText w:val="%1."/>
      <w:lvlJc w:val="left"/>
      <w:pPr>
        <w:ind w:left="859" w:hanging="360"/>
        <w:jc w:val="left"/>
      </w:pPr>
      <w:rPr>
        <w:rFonts w:ascii="Calibri" w:eastAsia="Calibri" w:hAnsi="Calibri" w:cs="Calibri" w:hint="default"/>
        <w:w w:val="99"/>
        <w:sz w:val="20"/>
        <w:szCs w:val="20"/>
        <w:lang w:val="en-US" w:eastAsia="en-US" w:bidi="en-US"/>
      </w:rPr>
    </w:lvl>
    <w:lvl w:ilvl="1" w:tplc="A1A482DC">
      <w:numFmt w:val="bullet"/>
      <w:lvlText w:val="•"/>
      <w:lvlJc w:val="left"/>
      <w:pPr>
        <w:ind w:left="1810" w:hanging="360"/>
      </w:pPr>
      <w:rPr>
        <w:rFonts w:hint="default"/>
        <w:lang w:val="en-US" w:eastAsia="en-US" w:bidi="en-US"/>
      </w:rPr>
    </w:lvl>
    <w:lvl w:ilvl="2" w:tplc="B180F430">
      <w:numFmt w:val="bullet"/>
      <w:lvlText w:val="•"/>
      <w:lvlJc w:val="left"/>
      <w:pPr>
        <w:ind w:left="2760" w:hanging="360"/>
      </w:pPr>
      <w:rPr>
        <w:rFonts w:hint="default"/>
        <w:lang w:val="en-US" w:eastAsia="en-US" w:bidi="en-US"/>
      </w:rPr>
    </w:lvl>
    <w:lvl w:ilvl="3" w:tplc="588ED372">
      <w:numFmt w:val="bullet"/>
      <w:lvlText w:val="•"/>
      <w:lvlJc w:val="left"/>
      <w:pPr>
        <w:ind w:left="3710" w:hanging="360"/>
      </w:pPr>
      <w:rPr>
        <w:rFonts w:hint="default"/>
        <w:lang w:val="en-US" w:eastAsia="en-US" w:bidi="en-US"/>
      </w:rPr>
    </w:lvl>
    <w:lvl w:ilvl="4" w:tplc="53BE3678">
      <w:numFmt w:val="bullet"/>
      <w:lvlText w:val="•"/>
      <w:lvlJc w:val="left"/>
      <w:pPr>
        <w:ind w:left="4660" w:hanging="360"/>
      </w:pPr>
      <w:rPr>
        <w:rFonts w:hint="default"/>
        <w:lang w:val="en-US" w:eastAsia="en-US" w:bidi="en-US"/>
      </w:rPr>
    </w:lvl>
    <w:lvl w:ilvl="5" w:tplc="FA8EE350">
      <w:numFmt w:val="bullet"/>
      <w:lvlText w:val="•"/>
      <w:lvlJc w:val="left"/>
      <w:pPr>
        <w:ind w:left="5610" w:hanging="360"/>
      </w:pPr>
      <w:rPr>
        <w:rFonts w:hint="default"/>
        <w:lang w:val="en-US" w:eastAsia="en-US" w:bidi="en-US"/>
      </w:rPr>
    </w:lvl>
    <w:lvl w:ilvl="6" w:tplc="123C0038">
      <w:numFmt w:val="bullet"/>
      <w:lvlText w:val="•"/>
      <w:lvlJc w:val="left"/>
      <w:pPr>
        <w:ind w:left="6560" w:hanging="360"/>
      </w:pPr>
      <w:rPr>
        <w:rFonts w:hint="default"/>
        <w:lang w:val="en-US" w:eastAsia="en-US" w:bidi="en-US"/>
      </w:rPr>
    </w:lvl>
    <w:lvl w:ilvl="7" w:tplc="CB5AE7CE">
      <w:numFmt w:val="bullet"/>
      <w:lvlText w:val="•"/>
      <w:lvlJc w:val="left"/>
      <w:pPr>
        <w:ind w:left="7510" w:hanging="360"/>
      </w:pPr>
      <w:rPr>
        <w:rFonts w:hint="default"/>
        <w:lang w:val="en-US" w:eastAsia="en-US" w:bidi="en-US"/>
      </w:rPr>
    </w:lvl>
    <w:lvl w:ilvl="8" w:tplc="8E0CEA00">
      <w:numFmt w:val="bullet"/>
      <w:lvlText w:val="•"/>
      <w:lvlJc w:val="left"/>
      <w:pPr>
        <w:ind w:left="8460" w:hanging="360"/>
      </w:pPr>
      <w:rPr>
        <w:rFonts w:hint="default"/>
        <w:lang w:val="en-US" w:eastAsia="en-US" w:bidi="en-US"/>
      </w:rPr>
    </w:lvl>
  </w:abstractNum>
  <w:abstractNum w:abstractNumId="5" w15:restartNumberingAfterBreak="0">
    <w:nsid w:val="6F794556"/>
    <w:multiLevelType w:val="hybridMultilevel"/>
    <w:tmpl w:val="78BC5DE8"/>
    <w:lvl w:ilvl="0" w:tplc="F2821BDA">
      <w:start w:val="1"/>
      <w:numFmt w:val="decimal"/>
      <w:lvlText w:val="%1."/>
      <w:lvlJc w:val="left"/>
      <w:pPr>
        <w:ind w:left="499" w:hanging="360"/>
        <w:jc w:val="left"/>
      </w:pPr>
      <w:rPr>
        <w:rFonts w:ascii="Calibri" w:eastAsia="Calibri" w:hAnsi="Calibri" w:cs="Calibri" w:hint="default"/>
        <w:spacing w:val="-1"/>
        <w:w w:val="99"/>
        <w:sz w:val="20"/>
        <w:szCs w:val="20"/>
        <w:lang w:val="en-US" w:eastAsia="en-US" w:bidi="en-US"/>
      </w:rPr>
    </w:lvl>
    <w:lvl w:ilvl="1" w:tplc="EB329E6A">
      <w:numFmt w:val="bullet"/>
      <w:lvlText w:val="•"/>
      <w:lvlJc w:val="left"/>
      <w:pPr>
        <w:ind w:left="1486" w:hanging="360"/>
      </w:pPr>
      <w:rPr>
        <w:rFonts w:hint="default"/>
        <w:lang w:val="en-US" w:eastAsia="en-US" w:bidi="en-US"/>
      </w:rPr>
    </w:lvl>
    <w:lvl w:ilvl="2" w:tplc="DAF6B556">
      <w:numFmt w:val="bullet"/>
      <w:lvlText w:val="•"/>
      <w:lvlJc w:val="left"/>
      <w:pPr>
        <w:ind w:left="2472" w:hanging="360"/>
      </w:pPr>
      <w:rPr>
        <w:rFonts w:hint="default"/>
        <w:lang w:val="en-US" w:eastAsia="en-US" w:bidi="en-US"/>
      </w:rPr>
    </w:lvl>
    <w:lvl w:ilvl="3" w:tplc="55864D92">
      <w:numFmt w:val="bullet"/>
      <w:lvlText w:val="•"/>
      <w:lvlJc w:val="left"/>
      <w:pPr>
        <w:ind w:left="3458" w:hanging="360"/>
      </w:pPr>
      <w:rPr>
        <w:rFonts w:hint="default"/>
        <w:lang w:val="en-US" w:eastAsia="en-US" w:bidi="en-US"/>
      </w:rPr>
    </w:lvl>
    <w:lvl w:ilvl="4" w:tplc="63587E8C">
      <w:numFmt w:val="bullet"/>
      <w:lvlText w:val="•"/>
      <w:lvlJc w:val="left"/>
      <w:pPr>
        <w:ind w:left="4444" w:hanging="360"/>
      </w:pPr>
      <w:rPr>
        <w:rFonts w:hint="default"/>
        <w:lang w:val="en-US" w:eastAsia="en-US" w:bidi="en-US"/>
      </w:rPr>
    </w:lvl>
    <w:lvl w:ilvl="5" w:tplc="313C3D46">
      <w:numFmt w:val="bullet"/>
      <w:lvlText w:val="•"/>
      <w:lvlJc w:val="left"/>
      <w:pPr>
        <w:ind w:left="5430" w:hanging="360"/>
      </w:pPr>
      <w:rPr>
        <w:rFonts w:hint="default"/>
        <w:lang w:val="en-US" w:eastAsia="en-US" w:bidi="en-US"/>
      </w:rPr>
    </w:lvl>
    <w:lvl w:ilvl="6" w:tplc="0728D5A8">
      <w:numFmt w:val="bullet"/>
      <w:lvlText w:val="•"/>
      <w:lvlJc w:val="left"/>
      <w:pPr>
        <w:ind w:left="6416" w:hanging="360"/>
      </w:pPr>
      <w:rPr>
        <w:rFonts w:hint="default"/>
        <w:lang w:val="en-US" w:eastAsia="en-US" w:bidi="en-US"/>
      </w:rPr>
    </w:lvl>
    <w:lvl w:ilvl="7" w:tplc="2AB252C8">
      <w:numFmt w:val="bullet"/>
      <w:lvlText w:val="•"/>
      <w:lvlJc w:val="left"/>
      <w:pPr>
        <w:ind w:left="7402" w:hanging="360"/>
      </w:pPr>
      <w:rPr>
        <w:rFonts w:hint="default"/>
        <w:lang w:val="en-US" w:eastAsia="en-US" w:bidi="en-US"/>
      </w:rPr>
    </w:lvl>
    <w:lvl w:ilvl="8" w:tplc="2F56679E">
      <w:numFmt w:val="bullet"/>
      <w:lvlText w:val="•"/>
      <w:lvlJc w:val="left"/>
      <w:pPr>
        <w:ind w:left="8388" w:hanging="360"/>
      </w:pPr>
      <w:rPr>
        <w:rFonts w:hint="default"/>
        <w:lang w:val="en-US" w:eastAsia="en-US" w:bidi="en-US"/>
      </w:rPr>
    </w:lvl>
  </w:abstractNum>
  <w:abstractNum w:abstractNumId="6" w15:restartNumberingAfterBreak="0">
    <w:nsid w:val="7F8B3BF5"/>
    <w:multiLevelType w:val="hybridMultilevel"/>
    <w:tmpl w:val="C96E28C8"/>
    <w:lvl w:ilvl="0" w:tplc="EBF25BB2">
      <w:start w:val="1"/>
      <w:numFmt w:val="decimal"/>
      <w:lvlText w:val="%1."/>
      <w:lvlJc w:val="left"/>
      <w:pPr>
        <w:ind w:left="586" w:hanging="447"/>
        <w:jc w:val="left"/>
      </w:pPr>
      <w:rPr>
        <w:rFonts w:ascii="Calibri" w:eastAsia="Calibri" w:hAnsi="Calibri" w:cs="Calibri" w:hint="default"/>
        <w:spacing w:val="-1"/>
        <w:w w:val="99"/>
        <w:sz w:val="20"/>
        <w:szCs w:val="20"/>
        <w:lang w:val="en-US" w:eastAsia="en-US" w:bidi="en-US"/>
      </w:rPr>
    </w:lvl>
    <w:lvl w:ilvl="1" w:tplc="45ECD484">
      <w:numFmt w:val="bullet"/>
      <w:lvlText w:val="•"/>
      <w:lvlJc w:val="left"/>
      <w:pPr>
        <w:ind w:left="1558" w:hanging="447"/>
      </w:pPr>
      <w:rPr>
        <w:rFonts w:hint="default"/>
        <w:lang w:val="en-US" w:eastAsia="en-US" w:bidi="en-US"/>
      </w:rPr>
    </w:lvl>
    <w:lvl w:ilvl="2" w:tplc="7E3A08DA">
      <w:numFmt w:val="bullet"/>
      <w:lvlText w:val="•"/>
      <w:lvlJc w:val="left"/>
      <w:pPr>
        <w:ind w:left="2536" w:hanging="447"/>
      </w:pPr>
      <w:rPr>
        <w:rFonts w:hint="default"/>
        <w:lang w:val="en-US" w:eastAsia="en-US" w:bidi="en-US"/>
      </w:rPr>
    </w:lvl>
    <w:lvl w:ilvl="3" w:tplc="090A2102">
      <w:numFmt w:val="bullet"/>
      <w:lvlText w:val="•"/>
      <w:lvlJc w:val="left"/>
      <w:pPr>
        <w:ind w:left="3514" w:hanging="447"/>
      </w:pPr>
      <w:rPr>
        <w:rFonts w:hint="default"/>
        <w:lang w:val="en-US" w:eastAsia="en-US" w:bidi="en-US"/>
      </w:rPr>
    </w:lvl>
    <w:lvl w:ilvl="4" w:tplc="9B2434C6">
      <w:numFmt w:val="bullet"/>
      <w:lvlText w:val="•"/>
      <w:lvlJc w:val="left"/>
      <w:pPr>
        <w:ind w:left="4492" w:hanging="447"/>
      </w:pPr>
      <w:rPr>
        <w:rFonts w:hint="default"/>
        <w:lang w:val="en-US" w:eastAsia="en-US" w:bidi="en-US"/>
      </w:rPr>
    </w:lvl>
    <w:lvl w:ilvl="5" w:tplc="F47493B6">
      <w:numFmt w:val="bullet"/>
      <w:lvlText w:val="•"/>
      <w:lvlJc w:val="left"/>
      <w:pPr>
        <w:ind w:left="5470" w:hanging="447"/>
      </w:pPr>
      <w:rPr>
        <w:rFonts w:hint="default"/>
        <w:lang w:val="en-US" w:eastAsia="en-US" w:bidi="en-US"/>
      </w:rPr>
    </w:lvl>
    <w:lvl w:ilvl="6" w:tplc="457E3EAC">
      <w:numFmt w:val="bullet"/>
      <w:lvlText w:val="•"/>
      <w:lvlJc w:val="left"/>
      <w:pPr>
        <w:ind w:left="6448" w:hanging="447"/>
      </w:pPr>
      <w:rPr>
        <w:rFonts w:hint="default"/>
        <w:lang w:val="en-US" w:eastAsia="en-US" w:bidi="en-US"/>
      </w:rPr>
    </w:lvl>
    <w:lvl w:ilvl="7" w:tplc="C20E2B9E">
      <w:numFmt w:val="bullet"/>
      <w:lvlText w:val="•"/>
      <w:lvlJc w:val="left"/>
      <w:pPr>
        <w:ind w:left="7426" w:hanging="447"/>
      </w:pPr>
      <w:rPr>
        <w:rFonts w:hint="default"/>
        <w:lang w:val="en-US" w:eastAsia="en-US" w:bidi="en-US"/>
      </w:rPr>
    </w:lvl>
    <w:lvl w:ilvl="8" w:tplc="DBB07E86">
      <w:numFmt w:val="bullet"/>
      <w:lvlText w:val="•"/>
      <w:lvlJc w:val="left"/>
      <w:pPr>
        <w:ind w:left="8404" w:hanging="447"/>
      </w:pPr>
      <w:rPr>
        <w:rFonts w:hint="default"/>
        <w:lang w:val="en-US" w:eastAsia="en-US" w:bidi="en-US"/>
      </w:rPr>
    </w:lvl>
  </w:abstractNum>
  <w:num w:numId="1">
    <w:abstractNumId w:val="5"/>
  </w:num>
  <w:num w:numId="2">
    <w:abstractNumId w:val="2"/>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431B9"/>
    <w:rsid w:val="005C6F95"/>
    <w:rsid w:val="008C0095"/>
    <w:rsid w:val="00F43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BE9AE0E"/>
  <w15:docId w15:val="{304F36BE-F75E-5643-9E7B-C811EE2F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21"/>
      <w:ind w:left="11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9" w:hanging="360"/>
    </w:pPr>
    <w:rPr>
      <w:sz w:val="20"/>
      <w:szCs w:val="20"/>
    </w:rPr>
  </w:style>
  <w:style w:type="paragraph" w:styleId="ListParagraph">
    <w:name w:val="List Paragraph"/>
    <w:basedOn w:val="Normal"/>
    <w:uiPriority w:val="1"/>
    <w:qFormat/>
    <w:pPr>
      <w:ind w:left="49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auburn.edu/academic/provost/academicHonesty.php"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tudentprivacy.ed.gov/" TargetMode="External"/><Relationship Id="rId4" Type="http://schemas.openxmlformats.org/officeDocument/2006/relationships/webSettings" Target="webSettings.xml"/><Relationship Id="rId9" Type="http://schemas.openxmlformats.org/officeDocument/2006/relationships/hyperlink" Target="https://www.ecfr.gov/cgi-bin/text-idx?rgn=div5&amp;amp;node=34%3A1.1.1.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2515</Words>
  <Characters>14337</Characters>
  <Application>Microsoft Office Word</Application>
  <DocSecurity>0</DocSecurity>
  <Lines>119</Lines>
  <Paragraphs>33</Paragraphs>
  <ScaleCrop>false</ScaleCrop>
  <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Valued Gateway Client</dc:creator>
  <cp:lastModifiedBy>Jane Kuehne</cp:lastModifiedBy>
  <cp:revision>2</cp:revision>
  <dcterms:created xsi:type="dcterms:W3CDTF">2019-08-12T17:47:00Z</dcterms:created>
  <dcterms:modified xsi:type="dcterms:W3CDTF">2022-01-14T22:10:00Z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2019-01-05T00:00:00Z</vt:filetime>
  </property>
  <property fmtid="{D5CDD505-2E9C-101B-9397-08002B2CF9AE}" pid="3" name="Creator">
    <vt:lpwstr>Acrobat PDFMaker 19 for Word</vt:lpwstr>
  </property>
  <property fmtid="{D5CDD505-2E9C-101B-9397-08002B2CF9AE}" pid="4" name="LastSaved">
    <vt:filetime>2019-08-12T00:00:00Z</vt:filetime>
  </property>
</Properties>
</file>