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06E7751A"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016961">
        <w:rPr>
          <w:rFonts w:cs="Times New Roman"/>
          <w:bCs/>
          <w:w w:val="105"/>
          <w:sz w:val="24"/>
          <w:szCs w:val="24"/>
        </w:rPr>
        <w:t>3</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754E7D39"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4B44F0">
        <w:rPr>
          <w:rFonts w:cs="Times New Roman"/>
          <w:b/>
          <w:bCs/>
          <w:w w:val="105"/>
          <w:sz w:val="24"/>
          <w:szCs w:val="24"/>
        </w:rPr>
        <w:t>Credit</w:t>
      </w:r>
      <w:r w:rsidRPr="004B44F0">
        <w:rPr>
          <w:rFonts w:cs="Times New Roman"/>
          <w:b/>
          <w:bCs/>
          <w:spacing w:val="-3"/>
          <w:w w:val="105"/>
          <w:sz w:val="24"/>
          <w:szCs w:val="24"/>
        </w:rPr>
        <w:t xml:space="preserve"> </w:t>
      </w:r>
      <w:r w:rsidRPr="004B44F0">
        <w:rPr>
          <w:rFonts w:cs="Times New Roman"/>
          <w:b/>
          <w:bCs/>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Co/Prerequisites:</w:t>
      </w:r>
      <w:r w:rsidRPr="009878CD">
        <w:rPr>
          <w:rFonts w:cs="Times New Roman"/>
          <w:w w:val="105"/>
          <w:sz w:val="24"/>
          <w:szCs w:val="24"/>
        </w:rPr>
        <w:tab/>
        <w:t>None</w:t>
      </w:r>
    </w:p>
    <w:p w14:paraId="5FEA1C21" w14:textId="4558272A"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Meeting Times:</w:t>
      </w:r>
      <w:r w:rsidRPr="009878CD">
        <w:rPr>
          <w:rFonts w:cs="Times New Roman"/>
          <w:w w:val="105"/>
          <w:sz w:val="24"/>
          <w:szCs w:val="24"/>
        </w:rPr>
        <w:tab/>
      </w:r>
      <w:r w:rsidR="00094061">
        <w:rPr>
          <w:rFonts w:cs="Times New Roman"/>
          <w:w w:val="105"/>
          <w:sz w:val="24"/>
          <w:szCs w:val="24"/>
        </w:rPr>
        <w:t>Thursday, 1pm-3:50pm</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2110BB00"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4B44F0">
        <w:rPr>
          <w:rFonts w:cs="Times New Roman"/>
          <w:b/>
          <w:bCs/>
          <w:w w:val="105"/>
          <w:sz w:val="24"/>
          <w:szCs w:val="24"/>
        </w:rPr>
        <w:t>Course Location:</w:t>
      </w:r>
      <w:r w:rsidRPr="009878CD">
        <w:rPr>
          <w:rFonts w:cs="Times New Roman"/>
          <w:w w:val="105"/>
          <w:sz w:val="24"/>
          <w:szCs w:val="24"/>
        </w:rPr>
        <w:tab/>
      </w:r>
      <w:r w:rsidR="00094061">
        <w:rPr>
          <w:rFonts w:cs="Times New Roman"/>
          <w:w w:val="105"/>
          <w:sz w:val="24"/>
          <w:szCs w:val="24"/>
        </w:rPr>
        <w:t>Haley Center 1454</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B1DADF5"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Instructor:</w:t>
      </w:r>
      <w:r w:rsidRPr="009878CD">
        <w:rPr>
          <w:rFonts w:cs="Times New Roman"/>
          <w:w w:val="105"/>
          <w:sz w:val="24"/>
          <w:szCs w:val="24"/>
        </w:rPr>
        <w:t xml:space="preserve"> </w:t>
      </w:r>
      <w:r w:rsidR="003E1FE3">
        <w:rPr>
          <w:rFonts w:cs="Times New Roman"/>
          <w:w w:val="105"/>
          <w:sz w:val="24"/>
          <w:szCs w:val="24"/>
        </w:rPr>
        <w:t>Kevin White, PhD, LPC, NCC</w:t>
      </w:r>
    </w:p>
    <w:p w14:paraId="4EE9BEE8" w14:textId="12E13745"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Email:</w:t>
      </w:r>
      <w:r w:rsidRPr="009878CD">
        <w:rPr>
          <w:rFonts w:cs="Times New Roman"/>
          <w:w w:val="105"/>
          <w:sz w:val="24"/>
          <w:szCs w:val="24"/>
        </w:rPr>
        <w:t xml:space="preserve"> </w:t>
      </w:r>
      <w:r w:rsidR="003E1FE3">
        <w:rPr>
          <w:rFonts w:cs="Times New Roman"/>
          <w:w w:val="105"/>
          <w:sz w:val="24"/>
          <w:szCs w:val="24"/>
        </w:rPr>
        <w:t>klw0070@auburn.edu</w:t>
      </w:r>
    </w:p>
    <w:p w14:paraId="473AE7E9" w14:textId="4FD212AE"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sidRPr="004B44F0">
        <w:rPr>
          <w:rFonts w:cs="Times New Roman"/>
          <w:b/>
          <w:bCs/>
          <w:w w:val="105"/>
          <w:sz w:val="24"/>
          <w:szCs w:val="24"/>
        </w:rPr>
        <w:t>Phone:</w:t>
      </w:r>
      <w:r>
        <w:rPr>
          <w:rFonts w:cs="Times New Roman"/>
          <w:w w:val="105"/>
          <w:sz w:val="24"/>
          <w:szCs w:val="24"/>
        </w:rPr>
        <w:t xml:space="preserve"> </w:t>
      </w:r>
      <w:r w:rsidR="004F5BFD" w:rsidRPr="004F5BFD">
        <w:rPr>
          <w:rFonts w:cs="Times New Roman"/>
          <w:w w:val="105"/>
          <w:sz w:val="24"/>
          <w:szCs w:val="24"/>
        </w:rPr>
        <w:t xml:space="preserve">(334) </w:t>
      </w:r>
      <w:r w:rsidR="000C7297" w:rsidRPr="000C7297">
        <w:rPr>
          <w:rFonts w:cs="Times New Roman"/>
          <w:color w:val="000000"/>
          <w:sz w:val="24"/>
          <w:szCs w:val="24"/>
          <w:bdr w:val="none" w:sz="0" w:space="0" w:color="auto" w:frame="1"/>
          <w:shd w:val="clear" w:color="auto" w:fill="FFFFFF"/>
        </w:rPr>
        <w:t>844-7672</w:t>
      </w:r>
    </w:p>
    <w:p w14:paraId="784DB670" w14:textId="3654A393" w:rsidR="004848B6" w:rsidRPr="009878CD" w:rsidRDefault="004848B6" w:rsidP="009878CD">
      <w:pPr>
        <w:pStyle w:val="BodyText"/>
        <w:kinsoku w:val="0"/>
        <w:overflowPunct w:val="0"/>
        <w:spacing w:line="264" w:lineRule="auto"/>
        <w:ind w:left="230"/>
        <w:rPr>
          <w:rFonts w:cs="Times New Roman"/>
          <w:w w:val="105"/>
          <w:sz w:val="24"/>
          <w:szCs w:val="24"/>
        </w:rPr>
      </w:pPr>
      <w:r w:rsidRPr="004B44F0">
        <w:rPr>
          <w:rFonts w:cs="Times New Roman"/>
          <w:b/>
          <w:bCs/>
          <w:w w:val="105"/>
          <w:sz w:val="24"/>
          <w:szCs w:val="24"/>
        </w:rPr>
        <w:t>Office:</w:t>
      </w:r>
      <w:r w:rsidRPr="009878CD">
        <w:rPr>
          <w:rFonts w:cs="Times New Roman"/>
          <w:w w:val="105"/>
          <w:sz w:val="24"/>
          <w:szCs w:val="24"/>
        </w:rPr>
        <w:t xml:space="preserve"> Haley Center </w:t>
      </w:r>
      <w:r w:rsidR="00971EDA">
        <w:rPr>
          <w:rFonts w:cs="Times New Roman"/>
          <w:w w:val="105"/>
          <w:sz w:val="24"/>
          <w:szCs w:val="24"/>
        </w:rPr>
        <w:t>1218</w:t>
      </w:r>
    </w:p>
    <w:p w14:paraId="585CDB46" w14:textId="76EEB9C3" w:rsidR="004848B6" w:rsidRPr="004E385B" w:rsidRDefault="004848B6" w:rsidP="009878CD">
      <w:pPr>
        <w:pStyle w:val="BodyText"/>
        <w:kinsoku w:val="0"/>
        <w:overflowPunct w:val="0"/>
        <w:spacing w:line="264" w:lineRule="auto"/>
        <w:ind w:left="230"/>
        <w:rPr>
          <w:rFonts w:cs="Times New Roman"/>
          <w:color w:val="FF0000"/>
          <w:sz w:val="24"/>
          <w:szCs w:val="24"/>
        </w:rPr>
      </w:pPr>
      <w:r w:rsidRPr="004B44F0">
        <w:rPr>
          <w:rFonts w:cs="Times New Roman"/>
          <w:b/>
          <w:bCs/>
          <w:w w:val="105"/>
          <w:sz w:val="24"/>
          <w:szCs w:val="24"/>
        </w:rPr>
        <w:t>Office Hours</w:t>
      </w:r>
      <w:r w:rsidR="008532B6" w:rsidRPr="004B44F0">
        <w:rPr>
          <w:rFonts w:cs="Times New Roman"/>
          <w:b/>
          <w:bCs/>
          <w:w w:val="105"/>
          <w:sz w:val="24"/>
          <w:szCs w:val="24"/>
        </w:rPr>
        <w:t>:</w:t>
      </w:r>
      <w:r w:rsidR="008532B6">
        <w:rPr>
          <w:rFonts w:cs="Times New Roman"/>
          <w:w w:val="105"/>
          <w:sz w:val="24"/>
          <w:szCs w:val="24"/>
        </w:rPr>
        <w:t xml:space="preserve"> </w:t>
      </w:r>
      <w:r w:rsidR="00B359BA">
        <w:rPr>
          <w:rFonts w:cs="Times New Roman"/>
          <w:w w:val="105"/>
          <w:sz w:val="24"/>
          <w:szCs w:val="24"/>
        </w:rPr>
        <w:t>By</w:t>
      </w:r>
      <w:r w:rsidR="00B55194">
        <w:rPr>
          <w:rFonts w:cs="Times New Roman"/>
          <w:w w:val="105"/>
          <w:sz w:val="24"/>
          <w:szCs w:val="24"/>
        </w:rPr>
        <w:t xml:space="preserve"> app</w:t>
      </w:r>
      <w:r w:rsidR="004B44F0">
        <w:rPr>
          <w:rFonts w:cs="Times New Roman"/>
          <w:w w:val="105"/>
          <w:sz w:val="24"/>
          <w:szCs w:val="24"/>
        </w:rPr>
        <w:t>o</w:t>
      </w:r>
      <w:r w:rsidR="00B55194">
        <w:rPr>
          <w:rFonts w:cs="Times New Roman"/>
          <w:w w:val="105"/>
          <w:sz w:val="24"/>
          <w:szCs w:val="24"/>
        </w:rPr>
        <w:t>intment</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5ED82BCA"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8" w:history="1">
        <w:r w:rsidR="003E1FE3" w:rsidRPr="00850EA2">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5712C286" w:rsidR="00A17ACF" w:rsidRDefault="00A17ACF" w:rsidP="00725698">
      <w:pPr>
        <w:pStyle w:val="BodyText"/>
        <w:ind w:left="0" w:firstLine="0"/>
        <w:rPr>
          <w:rFonts w:cs="Times New Roman"/>
          <w:w w:val="105"/>
          <w:sz w:val="24"/>
          <w:szCs w:val="24"/>
        </w:rPr>
      </w:pPr>
      <w:r w:rsidRPr="00A17ACF">
        <w:rPr>
          <w:rFonts w:cs="Times New Roman"/>
          <w:w w:val="105"/>
          <w:sz w:val="24"/>
          <w:szCs w:val="24"/>
        </w:rPr>
        <w:t>American School Counselor Association (20</w:t>
      </w:r>
      <w:r w:rsidR="00D8058F">
        <w:rPr>
          <w:rFonts w:cs="Times New Roman"/>
          <w:w w:val="105"/>
          <w:sz w:val="24"/>
          <w:szCs w:val="24"/>
        </w:rPr>
        <w:t>22</w:t>
      </w:r>
      <w:r w:rsidRPr="00A17ACF">
        <w:rPr>
          <w:rFonts w:cs="Times New Roman"/>
          <w:w w:val="105"/>
          <w:sz w:val="24"/>
          <w:szCs w:val="24"/>
        </w:rPr>
        <w:t xml:space="preserve">). </w:t>
      </w:r>
      <w:r w:rsidRPr="00A17ACF">
        <w:rPr>
          <w:rFonts w:cs="Times New Roman"/>
          <w:i/>
          <w:iCs/>
          <w:w w:val="105"/>
          <w:sz w:val="24"/>
          <w:szCs w:val="24"/>
        </w:rPr>
        <w:t>ASCA ethical standards for school counselors</w:t>
      </w:r>
      <w:r w:rsidRPr="00D8058F">
        <w:rPr>
          <w:rFonts w:cs="Times New Roman"/>
          <w:w w:val="105"/>
          <w:sz w:val="24"/>
          <w:szCs w:val="24"/>
        </w:rPr>
        <w:t xml:space="preserve">. </w:t>
      </w:r>
      <w:hyperlink r:id="rId9" w:history="1">
        <w:r w:rsidR="00D8058F" w:rsidRPr="001D2B7C">
          <w:rPr>
            <w:rStyle w:val="Hyperlink"/>
            <w:sz w:val="24"/>
            <w:szCs w:val="24"/>
          </w:rPr>
          <w:t>https://www.schoolcounselor.org/getmedia/44f30280-ffe8-4b41-9ad8-f15909c3d164/EthicalStandards.pdf</w:t>
        </w:r>
      </w:hyperlink>
      <w:r w:rsidR="00D8058F">
        <w:rPr>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00EBA6D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Commission on Rehabilitation Counselor Certification (20</w:t>
      </w:r>
      <w:r w:rsidR="00D8058F">
        <w:rPr>
          <w:rFonts w:cs="Times New Roman"/>
          <w:w w:val="105"/>
          <w:sz w:val="24"/>
          <w:szCs w:val="24"/>
        </w:rPr>
        <w:t>23</w:t>
      </w:r>
      <w:r w:rsidRPr="00FD7CD9">
        <w:rPr>
          <w:rFonts w:cs="Times New Roman"/>
          <w:w w:val="105"/>
          <w:sz w:val="24"/>
          <w:szCs w:val="24"/>
        </w:rPr>
        <w:t xml:space="preserve">). </w:t>
      </w:r>
      <w:r w:rsidRPr="00FD7CD9">
        <w:rPr>
          <w:rFonts w:cs="Times New Roman"/>
          <w:i/>
          <w:w w:val="105"/>
          <w:sz w:val="24"/>
          <w:szCs w:val="24"/>
        </w:rPr>
        <w:t>Code of professional ethics for rehabilitation counselors</w:t>
      </w:r>
      <w:r w:rsidRPr="00FD7CD9">
        <w:rPr>
          <w:rFonts w:cs="Times New Roman"/>
          <w:w w:val="105"/>
          <w:sz w:val="24"/>
          <w:szCs w:val="24"/>
        </w:rPr>
        <w:t>.</w:t>
      </w:r>
      <w:r w:rsidR="00A049B8" w:rsidRPr="00A049B8">
        <w:t xml:space="preserve"> </w:t>
      </w:r>
      <w:hyperlink r:id="rId10" w:history="1">
        <w:r w:rsidR="00A049B8" w:rsidRPr="00D832FC">
          <w:rPr>
            <w:rStyle w:val="Hyperlink"/>
            <w:rFonts w:cs="Times New Roman"/>
            <w:w w:val="105"/>
            <w:sz w:val="24"/>
            <w:szCs w:val="24"/>
          </w:rPr>
          <w:t>https://crccertification.com/wp-content/uploads/2023/04/2023-Code-of-Ethics.pdf</w:t>
        </w:r>
      </w:hyperlink>
      <w:r w:rsidR="00A049B8">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lastRenderedPageBreak/>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142B0023"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History and philosophy of the counseling profession and </w:t>
      </w:r>
      <w:r w:rsidR="00A049B8" w:rsidRPr="00A049B8">
        <w:rPr>
          <w:rFonts w:ascii="Times New Roman" w:hAnsi="Times New Roman" w:cs="Times New Roman"/>
          <w:w w:val="105"/>
          <w:sz w:val="24"/>
          <w:szCs w:val="24"/>
        </w:rPr>
        <w:t xml:space="preserve">its specialized practice areas </w:t>
      </w:r>
      <w:r w:rsidRPr="009878CD">
        <w:rPr>
          <w:rFonts w:ascii="Times New Roman" w:hAnsi="Times New Roman" w:cs="Times New Roman"/>
          <w:w w:val="105"/>
          <w:sz w:val="24"/>
          <w:szCs w:val="24"/>
        </w:rPr>
        <w:t>(CACREP II</w:t>
      </w:r>
      <w:r w:rsidR="00A049B8">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A049B8">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4289CEA2" w14:textId="13E5939F" w:rsidR="00230AA1" w:rsidRPr="009878CD" w:rsidRDefault="00C11393"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 xml:space="preserve">he multiple professional roles and functions of counselors across specialized practice areas </w:t>
      </w:r>
      <w:r w:rsidR="00230AA1" w:rsidRPr="009878CD">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00230AA1" w:rsidRPr="009878CD">
        <w:rPr>
          <w:rFonts w:ascii="Times New Roman" w:hAnsi="Times New Roman" w:cs="Times New Roman"/>
          <w:w w:val="105"/>
          <w:sz w:val="24"/>
          <w:szCs w:val="24"/>
        </w:rPr>
        <w:t>.</w:t>
      </w:r>
      <w:r w:rsidR="00A049B8">
        <w:rPr>
          <w:rFonts w:ascii="Times New Roman" w:hAnsi="Times New Roman" w:cs="Times New Roman"/>
          <w:w w:val="105"/>
          <w:sz w:val="24"/>
          <w:szCs w:val="24"/>
        </w:rPr>
        <w:t>A</w:t>
      </w:r>
      <w:r w:rsidR="00230AA1" w:rsidRPr="009878CD">
        <w:rPr>
          <w:rFonts w:ascii="Times New Roman" w:hAnsi="Times New Roman" w:cs="Times New Roman"/>
          <w:w w:val="105"/>
          <w:sz w:val="24"/>
          <w:szCs w:val="24"/>
        </w:rPr>
        <w:t>.</w:t>
      </w:r>
      <w:r>
        <w:rPr>
          <w:rFonts w:ascii="Times New Roman" w:hAnsi="Times New Roman" w:cs="Times New Roman"/>
          <w:w w:val="105"/>
          <w:sz w:val="24"/>
          <w:szCs w:val="24"/>
        </w:rPr>
        <w:t>2</w:t>
      </w:r>
      <w:r w:rsidR="00230AA1" w:rsidRPr="009878CD">
        <w:rPr>
          <w:rFonts w:ascii="Times New Roman" w:hAnsi="Times New Roman" w:cs="Times New Roman"/>
          <w:w w:val="105"/>
          <w:sz w:val="24"/>
          <w:szCs w:val="24"/>
        </w:rPr>
        <w:t>)</w:t>
      </w:r>
    </w:p>
    <w:p w14:paraId="7BF88E4B"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Pr>
          <w:rFonts w:ascii="Times New Roman" w:hAnsi="Times New Roman" w:cs="Times New Roman"/>
          <w:w w:val="105"/>
          <w:sz w:val="24"/>
          <w:szCs w:val="24"/>
        </w:rPr>
        <w:t>T</w:t>
      </w:r>
      <w:r w:rsidRPr="00C11393">
        <w:rPr>
          <w:rFonts w:ascii="Times New Roman" w:hAnsi="Times New Roman" w:cs="Times New Roman"/>
          <w:w w:val="105"/>
          <w:sz w:val="24"/>
          <w:szCs w:val="24"/>
        </w:rPr>
        <w:t>he role and process of the professional counselor advocating on behalf of and with individuals receiving counseling services to address systemic, institutional, architectural, attitudinal, disability, and social barriers that impede access, equity, and success</w:t>
      </w:r>
      <w:r w:rsidRPr="009878CD">
        <w:rPr>
          <w:rFonts w:ascii="Times New Roman" w:hAnsi="Times New Roman" w:cs="Times New Roman"/>
          <w:w w:val="105"/>
          <w:sz w:val="24"/>
          <w:szCs w:val="24"/>
        </w:rPr>
        <w:t xml:space="preserve">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p>
    <w:p w14:paraId="17171F6B" w14:textId="77777777" w:rsidR="003E3283" w:rsidRPr="009878CD" w:rsidRDefault="003E3283" w:rsidP="003E3283">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5</w:t>
      </w:r>
      <w:r w:rsidRPr="009878CD">
        <w:rPr>
          <w:rFonts w:ascii="Times New Roman" w:hAnsi="Times New Roman" w:cs="Times New Roman"/>
          <w:w w:val="105"/>
          <w:sz w:val="24"/>
          <w:szCs w:val="24"/>
        </w:rPr>
        <w:t>)</w:t>
      </w:r>
    </w:p>
    <w:p w14:paraId="26ACE17C" w14:textId="407E0AD4"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w:t>
      </w:r>
      <w:r w:rsidR="00C1139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 and current issues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C11393">
        <w:rPr>
          <w:rFonts w:ascii="Times New Roman" w:hAnsi="Times New Roman" w:cs="Times New Roman"/>
          <w:w w:val="105"/>
          <w:sz w:val="24"/>
          <w:szCs w:val="24"/>
        </w:rPr>
        <w:t>6</w:t>
      </w:r>
      <w:r w:rsidRPr="009878CD">
        <w:rPr>
          <w:rFonts w:ascii="Times New Roman" w:hAnsi="Times New Roman" w:cs="Times New Roman"/>
          <w:w w:val="105"/>
          <w:sz w:val="24"/>
          <w:szCs w:val="24"/>
        </w:rPr>
        <w:t>)</w:t>
      </w:r>
    </w:p>
    <w:p w14:paraId="51531A94" w14:textId="40EC9AB2" w:rsidR="00230AA1" w:rsidRPr="00C11393" w:rsidRDefault="00230AA1" w:rsidP="00C11393">
      <w:pPr>
        <w:pStyle w:val="ListParagraph"/>
        <w:numPr>
          <w:ilvl w:val="0"/>
          <w:numId w:val="11"/>
        </w:numPr>
        <w:tabs>
          <w:tab w:val="left" w:pos="1183"/>
        </w:tabs>
        <w:spacing w:before="1" w:line="264" w:lineRule="auto"/>
        <w:ind w:right="290"/>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Professional </w:t>
      </w:r>
      <w:r w:rsidR="00C11393" w:rsidRPr="00C11393">
        <w:rPr>
          <w:rFonts w:ascii="Times New Roman" w:hAnsi="Times New Roman" w:cs="Times New Roman"/>
          <w:w w:val="105"/>
          <w:sz w:val="24"/>
          <w:szCs w:val="24"/>
        </w:rPr>
        <w:t>counseling credentialing across service delivery modalities, including</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certification, licensure, and accreditation practices and standards for all specialized</w:t>
      </w:r>
      <w:r w:rsidR="00C11393">
        <w:rPr>
          <w:rFonts w:ascii="Times New Roman" w:hAnsi="Times New Roman" w:cs="Times New Roman"/>
          <w:w w:val="105"/>
          <w:sz w:val="24"/>
          <w:szCs w:val="24"/>
        </w:rPr>
        <w:t xml:space="preserve"> </w:t>
      </w:r>
      <w:r w:rsidR="00C11393" w:rsidRPr="00C11393">
        <w:rPr>
          <w:rFonts w:ascii="Times New Roman" w:hAnsi="Times New Roman" w:cs="Times New Roman"/>
          <w:w w:val="105"/>
          <w:sz w:val="24"/>
          <w:szCs w:val="24"/>
        </w:rPr>
        <w:t xml:space="preserve">practice areas </w:t>
      </w:r>
      <w:r w:rsidRPr="00C11393">
        <w:rPr>
          <w:rFonts w:ascii="Times New Roman" w:hAnsi="Times New Roman" w:cs="Times New Roman"/>
          <w:w w:val="105"/>
          <w:sz w:val="24"/>
          <w:szCs w:val="24"/>
        </w:rPr>
        <w:t xml:space="preserve">(CACREP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A</w:t>
      </w:r>
      <w:r w:rsidRPr="00C11393">
        <w:rPr>
          <w:rFonts w:ascii="Times New Roman" w:hAnsi="Times New Roman" w:cs="Times New Roman"/>
          <w:w w:val="105"/>
          <w:sz w:val="24"/>
          <w:szCs w:val="24"/>
        </w:rPr>
        <w:t>.</w:t>
      </w:r>
      <w:r w:rsidR="00C11393">
        <w:rPr>
          <w:rFonts w:ascii="Times New Roman" w:hAnsi="Times New Roman" w:cs="Times New Roman"/>
          <w:w w:val="105"/>
          <w:sz w:val="24"/>
          <w:szCs w:val="24"/>
        </w:rPr>
        <w:t>7</w:t>
      </w:r>
      <w:r w:rsidRPr="00C11393">
        <w:rPr>
          <w:rFonts w:ascii="Times New Roman" w:hAnsi="Times New Roman" w:cs="Times New Roman"/>
          <w:w w:val="105"/>
          <w:sz w:val="24"/>
          <w:szCs w:val="24"/>
        </w:rPr>
        <w:t>)</w:t>
      </w:r>
    </w:p>
    <w:p w14:paraId="22C4918C" w14:textId="77777777" w:rsidR="003E3283" w:rsidRPr="00442FCE" w:rsidRDefault="003E3283" w:rsidP="003E3283">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w:t>
      </w:r>
      <w:r w:rsidRPr="00442FCE">
        <w:rPr>
          <w:rFonts w:ascii="Times New Roman" w:hAnsi="Times New Roman" w:cs="Times New Roman"/>
          <w:w w:val="105"/>
          <w:sz w:val="24"/>
          <w:szCs w:val="24"/>
        </w:rPr>
        <w:t>and occupational outlook relevant to opportunities for</w:t>
      </w:r>
      <w:r>
        <w:rPr>
          <w:rFonts w:ascii="Times New Roman" w:hAnsi="Times New Roman" w:cs="Times New Roman"/>
          <w:w w:val="105"/>
          <w:sz w:val="24"/>
          <w:szCs w:val="24"/>
        </w:rPr>
        <w:t xml:space="preserve"> </w:t>
      </w:r>
      <w:r w:rsidRPr="00442FCE">
        <w:rPr>
          <w:rFonts w:ascii="Times New Roman" w:hAnsi="Times New Roman" w:cs="Times New Roman"/>
          <w:w w:val="105"/>
          <w:sz w:val="24"/>
          <w:szCs w:val="24"/>
        </w:rPr>
        <w:t>practice within the counseling profession (CACREP III.</w:t>
      </w:r>
      <w:r>
        <w:rPr>
          <w:rFonts w:ascii="Times New Roman" w:hAnsi="Times New Roman" w:cs="Times New Roman"/>
          <w:w w:val="105"/>
          <w:sz w:val="24"/>
          <w:szCs w:val="24"/>
        </w:rPr>
        <w:t>A</w:t>
      </w:r>
      <w:r w:rsidRPr="00442FCE">
        <w:rPr>
          <w:rFonts w:ascii="Times New Roman" w:hAnsi="Times New Roman" w:cs="Times New Roman"/>
          <w:w w:val="105"/>
          <w:sz w:val="24"/>
          <w:szCs w:val="24"/>
        </w:rPr>
        <w:t>.</w:t>
      </w:r>
      <w:r>
        <w:rPr>
          <w:rFonts w:ascii="Times New Roman" w:hAnsi="Times New Roman" w:cs="Times New Roman"/>
          <w:w w:val="105"/>
          <w:sz w:val="24"/>
          <w:szCs w:val="24"/>
        </w:rPr>
        <w:t>9</w:t>
      </w:r>
      <w:r w:rsidRPr="00442FCE">
        <w:rPr>
          <w:rFonts w:ascii="Times New Roman" w:hAnsi="Times New Roman" w:cs="Times New Roman"/>
          <w:w w:val="105"/>
          <w:sz w:val="24"/>
          <w:szCs w:val="24"/>
        </w:rPr>
        <w:t>)</w:t>
      </w:r>
    </w:p>
    <w:p w14:paraId="3D531058" w14:textId="15DDA960" w:rsidR="00230AA1" w:rsidRPr="00442FCE" w:rsidRDefault="00230AA1" w:rsidP="00442FCE">
      <w:pPr>
        <w:pStyle w:val="ListParagraph"/>
        <w:numPr>
          <w:ilvl w:val="0"/>
          <w:numId w:val="11"/>
        </w:numPr>
        <w:tabs>
          <w:tab w:val="left" w:pos="1183"/>
        </w:tabs>
        <w:spacing w:before="6" w:line="264" w:lineRule="auto"/>
        <w:ind w:right="209"/>
        <w:contextualSpacing/>
        <w:rPr>
          <w:rFonts w:ascii="Times New Roman" w:hAnsi="Times New Roman" w:cs="Times New Roman"/>
          <w:w w:val="105"/>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across service</w:t>
      </w:r>
      <w:r w:rsidR="00442FCE">
        <w:rPr>
          <w:rFonts w:ascii="Times New Roman" w:hAnsi="Times New Roman" w:cs="Times New Roman"/>
          <w:w w:val="105"/>
          <w:sz w:val="24"/>
          <w:szCs w:val="24"/>
        </w:rPr>
        <w:t xml:space="preserve"> </w:t>
      </w:r>
      <w:r w:rsidR="00442FCE" w:rsidRPr="00442FCE">
        <w:rPr>
          <w:rFonts w:ascii="Times New Roman" w:hAnsi="Times New Roman" w:cs="Times New Roman"/>
          <w:w w:val="105"/>
          <w:sz w:val="24"/>
          <w:szCs w:val="24"/>
        </w:rPr>
        <w:t>delivery modalities and specialized practice areas</w:t>
      </w:r>
      <w:r w:rsidRPr="00442FCE">
        <w:rPr>
          <w:rFonts w:ascii="Times New Roman" w:hAnsi="Times New Roman" w:cs="Times New Roman"/>
          <w:w w:val="105"/>
          <w:sz w:val="24"/>
          <w:szCs w:val="24"/>
        </w:rPr>
        <w:t xml:space="preserve"> (CACREP </w:t>
      </w:r>
      <w:r w:rsidR="00442FCE" w:rsidRPr="009878CD">
        <w:rPr>
          <w:rFonts w:ascii="Times New Roman" w:hAnsi="Times New Roman" w:cs="Times New Roman"/>
          <w:w w:val="105"/>
          <w:sz w:val="24"/>
          <w:szCs w:val="24"/>
        </w:rPr>
        <w:t>II</w:t>
      </w:r>
      <w:r w:rsidR="00442FCE">
        <w:rPr>
          <w:rFonts w:ascii="Times New Roman" w:hAnsi="Times New Roman" w:cs="Times New Roman"/>
          <w:w w:val="105"/>
          <w:sz w:val="24"/>
          <w:szCs w:val="24"/>
        </w:rPr>
        <w:t>I</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A</w:t>
      </w:r>
      <w:r w:rsidRPr="00442FCE">
        <w:rPr>
          <w:rFonts w:ascii="Times New Roman" w:hAnsi="Times New Roman" w:cs="Times New Roman"/>
          <w:w w:val="105"/>
          <w:sz w:val="24"/>
          <w:szCs w:val="24"/>
        </w:rPr>
        <w:t>.</w:t>
      </w:r>
      <w:r w:rsidR="00442FCE">
        <w:rPr>
          <w:rFonts w:ascii="Times New Roman" w:hAnsi="Times New Roman" w:cs="Times New Roman"/>
          <w:w w:val="105"/>
          <w:sz w:val="24"/>
          <w:szCs w:val="24"/>
        </w:rPr>
        <w:t>10</w:t>
      </w:r>
      <w:r w:rsidRPr="00442FCE">
        <w:rPr>
          <w:rFonts w:ascii="Times New Roman" w:hAnsi="Times New Roman" w:cs="Times New Roman"/>
          <w:w w:val="105"/>
          <w:sz w:val="24"/>
          <w:szCs w:val="24"/>
        </w:rPr>
        <w:t>)</w:t>
      </w:r>
    </w:p>
    <w:p w14:paraId="798CC021" w14:textId="77777777" w:rsidR="003E3283" w:rsidRPr="003E3283" w:rsidRDefault="003E3283" w:rsidP="003E3283">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Pr>
          <w:rFonts w:ascii="Times New Roman" w:hAnsi="Times New Roman" w:cs="Times New Roman"/>
          <w:w w:val="105"/>
          <w:sz w:val="24"/>
          <w:szCs w:val="24"/>
        </w:rPr>
        <w:t>-</w:t>
      </w:r>
      <w:r w:rsidRPr="009878CD">
        <w:rPr>
          <w:rFonts w:ascii="Times New Roman" w:hAnsi="Times New Roman" w:cs="Times New Roman"/>
          <w:w w:val="105"/>
          <w:sz w:val="24"/>
          <w:szCs w:val="24"/>
        </w:rPr>
        <w:t>care</w:t>
      </w:r>
      <w:r>
        <w:rPr>
          <w:rFonts w:ascii="Times New Roman" w:hAnsi="Times New Roman" w:cs="Times New Roman"/>
          <w:w w:val="105"/>
          <w:sz w:val="24"/>
          <w:szCs w:val="24"/>
        </w:rPr>
        <w:t>, self-awareness, and self-evaluation</w:t>
      </w:r>
      <w:r w:rsidRPr="009878CD">
        <w:rPr>
          <w:rFonts w:ascii="Times New Roman" w:hAnsi="Times New Roman" w:cs="Times New Roman"/>
          <w:w w:val="105"/>
          <w:sz w:val="24"/>
          <w:szCs w:val="24"/>
        </w:rPr>
        <w:t xml:space="preserve"> strategies </w:t>
      </w:r>
      <w:r w:rsidRPr="00C11393">
        <w:rPr>
          <w:rFonts w:ascii="Times New Roman" w:hAnsi="Times New Roman" w:cs="Times New Roman"/>
          <w:w w:val="105"/>
          <w:sz w:val="24"/>
          <w:szCs w:val="24"/>
        </w:rPr>
        <w:t>for ethical and effective</w:t>
      </w:r>
      <w:r>
        <w:rPr>
          <w:rFonts w:ascii="Times New Roman" w:hAnsi="Times New Roman" w:cs="Times New Roman"/>
          <w:w w:val="105"/>
          <w:sz w:val="24"/>
          <w:szCs w:val="24"/>
        </w:rPr>
        <w:t xml:space="preserve"> </w:t>
      </w:r>
      <w:r w:rsidRPr="003E3283">
        <w:rPr>
          <w:rFonts w:ascii="Times New Roman" w:hAnsi="Times New Roman" w:cs="Times New Roman"/>
          <w:w w:val="105"/>
          <w:sz w:val="24"/>
          <w:szCs w:val="24"/>
        </w:rPr>
        <w:t xml:space="preserve">practice (CACREP III.A.11) </w:t>
      </w:r>
    </w:p>
    <w:p w14:paraId="55E0EB4E" w14:textId="77777777" w:rsidR="003E3283" w:rsidRPr="009878CD" w:rsidRDefault="003E3283" w:rsidP="003E3283">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w:t>
      </w:r>
      <w:r>
        <w:rPr>
          <w:rFonts w:ascii="Times New Roman" w:hAnsi="Times New Roman" w:cs="Times New Roman"/>
          <w:w w:val="105"/>
          <w:sz w:val="24"/>
          <w:szCs w:val="24"/>
        </w:rPr>
        <w:t xml:space="preserve"> purpose of and</w:t>
      </w:r>
      <w:r w:rsidRPr="009878CD">
        <w:rPr>
          <w:rFonts w:ascii="Times New Roman" w:hAnsi="Times New Roman" w:cs="Times New Roman"/>
          <w:w w:val="105"/>
          <w:sz w:val="24"/>
          <w:szCs w:val="24"/>
        </w:rPr>
        <w:t xml:space="preserve"> role</w:t>
      </w:r>
      <w:r>
        <w:rPr>
          <w:rFonts w:ascii="Times New Roman" w:hAnsi="Times New Roman" w:cs="Times New Roman"/>
          <w:w w:val="105"/>
          <w:sz w:val="24"/>
          <w:szCs w:val="24"/>
        </w:rPr>
        <w:t>s</w:t>
      </w:r>
      <w:r w:rsidRPr="009878CD">
        <w:rPr>
          <w:rFonts w:ascii="Times New Roman" w:hAnsi="Times New Roman" w:cs="Times New Roman"/>
          <w:w w:val="105"/>
          <w:sz w:val="24"/>
          <w:szCs w:val="24"/>
        </w:rPr>
        <w:t xml:space="preserve"> </w:t>
      </w:r>
      <w:r>
        <w:rPr>
          <w:rFonts w:ascii="Times New Roman" w:hAnsi="Times New Roman" w:cs="Times New Roman"/>
          <w:w w:val="105"/>
          <w:sz w:val="24"/>
          <w:szCs w:val="24"/>
        </w:rPr>
        <w:t>within</w:t>
      </w:r>
      <w:r w:rsidRPr="009878CD">
        <w:rPr>
          <w:rFonts w:ascii="Times New Roman" w:hAnsi="Times New Roman" w:cs="Times New Roman"/>
          <w:w w:val="105"/>
          <w:sz w:val="24"/>
          <w:szCs w:val="24"/>
        </w:rPr>
        <w:t xml:space="preserve"> counseling supervision in the profession (CACREP II</w:t>
      </w:r>
      <w:r>
        <w:rPr>
          <w:rFonts w:ascii="Times New Roman" w:hAnsi="Times New Roman" w:cs="Times New Roman"/>
          <w:w w:val="105"/>
          <w:sz w:val="24"/>
          <w:szCs w:val="24"/>
        </w:rPr>
        <w:t>I</w:t>
      </w:r>
      <w:r w:rsidRPr="009878CD">
        <w:rPr>
          <w:rFonts w:ascii="Times New Roman" w:hAnsi="Times New Roman" w:cs="Times New Roman"/>
          <w:w w:val="105"/>
          <w:sz w:val="24"/>
          <w:szCs w:val="24"/>
        </w:rPr>
        <w:t>.</w:t>
      </w:r>
      <w:r>
        <w:rPr>
          <w:rFonts w:ascii="Times New Roman" w:hAnsi="Times New Roman" w:cs="Times New Roman"/>
          <w:w w:val="105"/>
          <w:sz w:val="24"/>
          <w:szCs w:val="24"/>
        </w:rPr>
        <w:t>A</w:t>
      </w:r>
      <w:r w:rsidRPr="009878CD">
        <w:rPr>
          <w:rFonts w:ascii="Times New Roman" w:hAnsi="Times New Roman" w:cs="Times New Roman"/>
          <w:w w:val="105"/>
          <w:sz w:val="24"/>
          <w:szCs w:val="24"/>
        </w:rPr>
        <w:t>.</w:t>
      </w:r>
      <w:r>
        <w:rPr>
          <w:rFonts w:ascii="Times New Roman" w:hAnsi="Times New Roman" w:cs="Times New Roman"/>
          <w:w w:val="105"/>
          <w:sz w:val="24"/>
          <w:szCs w:val="24"/>
        </w:rPr>
        <w:t>12</w:t>
      </w:r>
      <w:r w:rsidRPr="009878CD">
        <w:rPr>
          <w:rFonts w:ascii="Times New Roman" w:hAnsi="Times New Roman" w:cs="Times New Roman"/>
          <w:w w:val="105"/>
          <w:sz w:val="24"/>
          <w:szCs w:val="24"/>
        </w:rPr>
        <w:t>)</w:t>
      </w:r>
    </w:p>
    <w:p w14:paraId="36A6E187" w14:textId="0CDDFD33"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w:t>
      </w:r>
      <w:r w:rsidR="00442FCE">
        <w:rPr>
          <w:rFonts w:ascii="Times New Roman" w:hAnsi="Times New Roman" w:cs="Times New Roman"/>
          <w:w w:val="105"/>
          <w:sz w:val="24"/>
          <w:szCs w:val="24"/>
        </w:rPr>
        <w:t xml:space="preserve"> the use of research to inform counseling practice </w:t>
      </w:r>
      <w:r w:rsidRPr="009878CD">
        <w:rPr>
          <w:rFonts w:ascii="Times New Roman" w:hAnsi="Times New Roman" w:cs="Times New Roman"/>
          <w:w w:val="105"/>
          <w:sz w:val="24"/>
          <w:szCs w:val="24"/>
        </w:rPr>
        <w:t>(CACREP II</w:t>
      </w:r>
      <w:r w:rsidR="00442FCE">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442FCE">
        <w:rPr>
          <w:rFonts w:ascii="Times New Roman" w:hAnsi="Times New Roman" w:cs="Times New Roman"/>
          <w:w w:val="105"/>
          <w:sz w:val="24"/>
          <w:szCs w:val="24"/>
        </w:rPr>
        <w:t>1</w:t>
      </w:r>
      <w:r w:rsidRPr="009878CD">
        <w:rPr>
          <w:rFonts w:ascii="Times New Roman" w:hAnsi="Times New Roman" w:cs="Times New Roman"/>
          <w:w w:val="105"/>
          <w:sz w:val="24"/>
          <w:szCs w:val="24"/>
        </w:rPr>
        <w:t>)</w:t>
      </w:r>
    </w:p>
    <w:p w14:paraId="3B26BE8D" w14:textId="526A652A" w:rsidR="00230AA1" w:rsidRPr="00442FCE" w:rsidRDefault="00230AA1" w:rsidP="00442FCE">
      <w:pPr>
        <w:pStyle w:val="ListParagraph"/>
        <w:numPr>
          <w:ilvl w:val="0"/>
          <w:numId w:val="11"/>
        </w:numPr>
        <w:rPr>
          <w:rFonts w:ascii="Times New Roman" w:hAnsi="Times New Roman" w:cs="Times New Roman"/>
          <w:sz w:val="24"/>
          <w:szCs w:val="24"/>
        </w:rPr>
      </w:pPr>
      <w:r w:rsidRPr="00442FCE">
        <w:rPr>
          <w:rFonts w:ascii="Times New Roman" w:hAnsi="Times New Roman" w:cs="Times New Roman"/>
          <w:sz w:val="24"/>
          <w:szCs w:val="24"/>
        </w:rPr>
        <w:t xml:space="preserve">Identification </w:t>
      </w:r>
      <w:r w:rsidR="00442FCE" w:rsidRPr="00442FCE">
        <w:rPr>
          <w:rFonts w:ascii="Times New Roman" w:hAnsi="Times New Roman" w:cs="Times New Roman"/>
          <w:sz w:val="24"/>
          <w:szCs w:val="24"/>
        </w:rPr>
        <w:t xml:space="preserve">and evaluation of the evidence base for counseling theories, interventions, and practices </w:t>
      </w:r>
      <w:r w:rsidRPr="00442FCE">
        <w:rPr>
          <w:rFonts w:ascii="Times New Roman" w:hAnsi="Times New Roman" w:cs="Times New Roman"/>
          <w:sz w:val="24"/>
          <w:szCs w:val="24"/>
        </w:rPr>
        <w:t xml:space="preserve">(CACREP </w:t>
      </w:r>
      <w:r w:rsidR="00442FCE" w:rsidRPr="00442FCE">
        <w:rPr>
          <w:rFonts w:ascii="Times New Roman" w:hAnsi="Times New Roman" w:cs="Times New Roman"/>
          <w:w w:val="105"/>
          <w:sz w:val="24"/>
          <w:szCs w:val="24"/>
        </w:rPr>
        <w:t>III</w:t>
      </w:r>
      <w:r w:rsidRPr="00442FCE">
        <w:rPr>
          <w:rFonts w:ascii="Times New Roman" w:hAnsi="Times New Roman" w:cs="Times New Roman"/>
          <w:sz w:val="24"/>
          <w:szCs w:val="24"/>
        </w:rPr>
        <w:t>.</w:t>
      </w:r>
      <w:r w:rsidR="00442FCE">
        <w:rPr>
          <w:rFonts w:ascii="Times New Roman" w:hAnsi="Times New Roman" w:cs="Times New Roman"/>
          <w:sz w:val="24"/>
          <w:szCs w:val="24"/>
        </w:rPr>
        <w:t>H</w:t>
      </w:r>
      <w:r w:rsidRPr="00442FCE">
        <w:rPr>
          <w:rFonts w:ascii="Times New Roman" w:hAnsi="Times New Roman" w:cs="Times New Roman"/>
          <w:sz w:val="24"/>
          <w:szCs w:val="24"/>
        </w:rPr>
        <w:t>.</w:t>
      </w:r>
      <w:r w:rsidR="00442FCE">
        <w:rPr>
          <w:rFonts w:ascii="Times New Roman" w:hAnsi="Times New Roman" w:cs="Times New Roman"/>
          <w:sz w:val="24"/>
          <w:szCs w:val="24"/>
        </w:rPr>
        <w:t>2</w:t>
      </w:r>
      <w:r w:rsidRPr="00442FCE">
        <w:rPr>
          <w:rFonts w:ascii="Times New Roman" w:hAnsi="Times New Roman" w:cs="Times New Roman"/>
          <w:sz w:val="24"/>
          <w:szCs w:val="24"/>
        </w:rPr>
        <w:t>)</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604BF5A2" w:rsidR="00FF32F0" w:rsidRPr="003B6A9C" w:rsidRDefault="00094061" w:rsidP="009878CD">
            <w:pPr>
              <w:spacing w:line="264" w:lineRule="auto"/>
              <w:rPr>
                <w:rFonts w:ascii="Times New Roman" w:hAnsi="Times New Roman" w:cs="Times New Roman"/>
                <w:color w:val="000000" w:themeColor="text1"/>
                <w:w w:val="105"/>
                <w:sz w:val="24"/>
                <w:szCs w:val="24"/>
              </w:rPr>
            </w:pPr>
            <w:r>
              <w:rPr>
                <w:rFonts w:ascii="Times New Roman" w:hAnsi="Times New Roman" w:cs="Times New Roman"/>
                <w:color w:val="000000" w:themeColor="text1"/>
                <w:w w:val="105"/>
                <w:sz w:val="24"/>
                <w:szCs w:val="24"/>
              </w:rPr>
              <w:t>By Class</w:t>
            </w: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031380E9"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E3283">
              <w:rPr>
                <w:rFonts w:ascii="Times New Roman" w:hAnsi="Times New Roman" w:cs="Times New Roman"/>
                <w:sz w:val="24"/>
                <w:szCs w:val="24"/>
              </w:rPr>
              <w:t>I</w:t>
            </w:r>
            <w:r w:rsidRPr="009878CD">
              <w:rPr>
                <w:rFonts w:ascii="Times New Roman" w:hAnsi="Times New Roman" w:cs="Times New Roman"/>
                <w:sz w:val="24"/>
                <w:szCs w:val="24"/>
              </w:rPr>
              <w:t>.</w:t>
            </w:r>
            <w:r w:rsidR="003E3283">
              <w:rPr>
                <w:rFonts w:ascii="Times New Roman" w:hAnsi="Times New Roman" w:cs="Times New Roman"/>
                <w:sz w:val="24"/>
                <w:szCs w:val="24"/>
              </w:rPr>
              <w:t>A</w:t>
            </w:r>
            <w:r w:rsidRPr="009878CD">
              <w:rPr>
                <w:rFonts w:ascii="Times New Roman" w:hAnsi="Times New Roman" w:cs="Times New Roman"/>
                <w:sz w:val="24"/>
                <w:szCs w:val="24"/>
              </w:rPr>
              <w:t>.</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665D4AA3"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D65CCA">
              <w:rPr>
                <w:rFonts w:ascii="Times New Roman" w:hAnsi="Times New Roman" w:cs="Times New Roman"/>
                <w:color w:val="000000" w:themeColor="text1"/>
                <w:w w:val="105"/>
                <w:sz w:val="24"/>
                <w:szCs w:val="24"/>
              </w:rPr>
              <w:t>2</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30CBBDF6"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sz w:val="24"/>
                <w:szCs w:val="24"/>
              </w:rPr>
              <w:t>2</w:t>
            </w:r>
            <w:r w:rsidRPr="009878CD">
              <w:rPr>
                <w:rFonts w:ascii="Times New Roman" w:hAnsi="Times New Roman" w:cs="Times New Roman"/>
                <w:sz w:val="24"/>
                <w:szCs w:val="24"/>
              </w:rPr>
              <w:t>.</w:t>
            </w:r>
          </w:p>
        </w:tc>
      </w:tr>
      <w:tr w:rsidR="00230AA1" w:rsidRPr="009878CD" w14:paraId="6AE868C5" w14:textId="77777777" w:rsidTr="00E8778C">
        <w:trPr>
          <w:trHeight w:val="341"/>
        </w:trPr>
        <w:tc>
          <w:tcPr>
            <w:tcW w:w="4495" w:type="dxa"/>
          </w:tcPr>
          <w:p w14:paraId="118F25B5" w14:textId="23665ADA" w:rsidR="00230AA1" w:rsidRPr="00EB7376" w:rsidRDefault="00230AA1" w:rsidP="009878CD">
            <w:pPr>
              <w:spacing w:line="264" w:lineRule="auto"/>
              <w:rPr>
                <w:rFonts w:ascii="Times New Roman" w:hAnsi="Times New Roman" w:cs="Times New Roman"/>
                <w:sz w:val="24"/>
                <w:szCs w:val="24"/>
              </w:rPr>
            </w:pPr>
            <w:r w:rsidRPr="00EB7376">
              <w:rPr>
                <w:rFonts w:ascii="Times New Roman" w:hAnsi="Times New Roman" w:cs="Times New Roman"/>
                <w:sz w:val="24"/>
                <w:szCs w:val="24"/>
              </w:rPr>
              <w:t>Ethics Reflection</w:t>
            </w:r>
            <w:r w:rsidR="00D42CDB" w:rsidRPr="00EB7376">
              <w:rPr>
                <w:rFonts w:ascii="Times New Roman" w:hAnsi="Times New Roman" w:cs="Times New Roman"/>
                <w:sz w:val="24"/>
                <w:szCs w:val="24"/>
              </w:rPr>
              <w:t>:</w:t>
            </w:r>
            <w:r w:rsidR="008679E3" w:rsidRPr="00EB7376">
              <w:rPr>
                <w:rFonts w:ascii="Times New Roman" w:hAnsi="Times New Roman" w:cs="Times New Roman"/>
                <w:sz w:val="24"/>
                <w:szCs w:val="24"/>
              </w:rPr>
              <w:t xml:space="preserve"> </w:t>
            </w:r>
            <w:r w:rsidR="008679E3" w:rsidRPr="00EB7376">
              <w:rPr>
                <w:rFonts w:ascii="Times New Roman" w:eastAsia="Times New Roman" w:hAnsi="Times New Roman" w:cs="Times New Roman"/>
                <w:bCs/>
                <w:sz w:val="24"/>
                <w:szCs w:val="24"/>
              </w:rPr>
              <w:t>Imposing Values and Diversity</w:t>
            </w:r>
          </w:p>
        </w:tc>
        <w:tc>
          <w:tcPr>
            <w:tcW w:w="1260" w:type="dxa"/>
          </w:tcPr>
          <w:p w14:paraId="3BA64A26" w14:textId="77355689" w:rsidR="005D345E" w:rsidRPr="00EB7376" w:rsidRDefault="00EB7376" w:rsidP="009878CD">
            <w:pPr>
              <w:spacing w:line="264" w:lineRule="auto"/>
              <w:rPr>
                <w:rFonts w:ascii="Times New Roman" w:hAnsi="Times New Roman" w:cs="Times New Roman"/>
                <w:w w:val="105"/>
                <w:sz w:val="24"/>
                <w:szCs w:val="24"/>
              </w:rPr>
            </w:pPr>
            <w:r w:rsidRPr="00EB7376">
              <w:rPr>
                <w:rFonts w:ascii="Times New Roman" w:hAnsi="Times New Roman" w:cs="Times New Roman"/>
                <w:w w:val="105"/>
                <w:sz w:val="24"/>
                <w:szCs w:val="24"/>
              </w:rPr>
              <w:t>10</w:t>
            </w:r>
            <w:r w:rsidR="007C6FE2" w:rsidRPr="00EB7376">
              <w:rPr>
                <w:rFonts w:ascii="Times New Roman" w:hAnsi="Times New Roman" w:cs="Times New Roman"/>
                <w:w w:val="105"/>
                <w:sz w:val="24"/>
                <w:szCs w:val="24"/>
              </w:rPr>
              <w:t>/</w:t>
            </w:r>
            <w:r w:rsidR="00D65CCA">
              <w:rPr>
                <w:rFonts w:ascii="Times New Roman" w:hAnsi="Times New Roman" w:cs="Times New Roman"/>
                <w:w w:val="105"/>
                <w:sz w:val="24"/>
                <w:szCs w:val="24"/>
              </w:rPr>
              <w:t>3</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CE60D6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1405106B"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w:t>
            </w:r>
            <w:r w:rsidR="00660DC6">
              <w:rPr>
                <w:rFonts w:ascii="Times New Roman" w:hAnsi="Times New Roman" w:cs="Times New Roman"/>
                <w:w w:val="105"/>
                <w:sz w:val="24"/>
                <w:szCs w:val="24"/>
              </w:rPr>
              <w:t>1</w:t>
            </w:r>
            <w:r w:rsidR="00D65CCA">
              <w:rPr>
                <w:rFonts w:ascii="Times New Roman" w:hAnsi="Times New Roman" w:cs="Times New Roman"/>
                <w:w w:val="105"/>
                <w:sz w:val="24"/>
                <w:szCs w:val="24"/>
              </w:rPr>
              <w:t>7</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0F331CEB"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10</w:t>
            </w:r>
            <w:r w:rsidR="00B57813"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lastRenderedPageBreak/>
              <w:t xml:space="preserve">Professional Reflection: Self-Care and Evaluation  </w:t>
            </w:r>
          </w:p>
        </w:tc>
        <w:tc>
          <w:tcPr>
            <w:tcW w:w="1260" w:type="dxa"/>
          </w:tcPr>
          <w:p w14:paraId="6107B11A" w14:textId="1BB235B9"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D65CCA">
              <w:rPr>
                <w:rFonts w:ascii="Times New Roman" w:hAnsi="Times New Roman" w:cs="Times New Roman"/>
                <w:sz w:val="24"/>
                <w:szCs w:val="24"/>
              </w:rPr>
              <w:t>4</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58A1EE08"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sz w:val="24"/>
                <w:szCs w:val="24"/>
              </w:rPr>
              <w:t>II</w:t>
            </w:r>
            <w:r w:rsidR="00B57813">
              <w:rPr>
                <w:rFonts w:ascii="Times New Roman" w:hAnsi="Times New Roman" w:cs="Times New Roman"/>
                <w:sz w:val="24"/>
                <w:szCs w:val="24"/>
              </w:rPr>
              <w:t>I</w:t>
            </w:r>
            <w:r w:rsidR="00B57813" w:rsidRPr="009878CD">
              <w:rPr>
                <w:rFonts w:ascii="Times New Roman" w:hAnsi="Times New Roman" w:cs="Times New Roman"/>
                <w:sz w:val="24"/>
                <w:szCs w:val="24"/>
              </w:rPr>
              <w:t>.</w:t>
            </w:r>
            <w:r w:rsidR="00B57813">
              <w:rPr>
                <w:rFonts w:ascii="Times New Roman" w:hAnsi="Times New Roman" w:cs="Times New Roman"/>
                <w:sz w:val="24"/>
                <w:szCs w:val="24"/>
              </w:rPr>
              <w:t>A</w:t>
            </w:r>
            <w:r w:rsidR="00B57813" w:rsidRPr="009878CD">
              <w:rPr>
                <w:rFonts w:ascii="Times New Roman" w:hAnsi="Times New Roman" w:cs="Times New Roman"/>
                <w:sz w:val="24"/>
                <w:szCs w:val="24"/>
              </w:rPr>
              <w:t>.</w:t>
            </w:r>
            <w:r w:rsidR="00B57813">
              <w:rPr>
                <w:rFonts w:ascii="Times New Roman" w:hAnsi="Times New Roman" w:cs="Times New Roman"/>
                <w:w w:val="105"/>
                <w:sz w:val="24"/>
                <w:szCs w:val="24"/>
              </w:rPr>
              <w:t>4</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5</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11</w:t>
            </w:r>
            <w:r w:rsidRPr="009878CD">
              <w:rPr>
                <w:rFonts w:ascii="Times New Roman" w:hAnsi="Times New Roman" w:cs="Times New Roman"/>
                <w:w w:val="105"/>
                <w:sz w:val="24"/>
                <w:szCs w:val="24"/>
              </w:rPr>
              <w:t>.</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561E8BDE"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067DC0">
              <w:rPr>
                <w:rFonts w:ascii="Times New Roman" w:hAnsi="Times New Roman" w:cs="Times New Roman"/>
                <w:w w:val="105"/>
                <w:sz w:val="24"/>
                <w:szCs w:val="24"/>
              </w:rPr>
              <w:t>1</w:t>
            </w:r>
            <w:r>
              <w:rPr>
                <w:rFonts w:ascii="Times New Roman" w:hAnsi="Times New Roman" w:cs="Times New Roman"/>
                <w:w w:val="105"/>
                <w:sz w:val="24"/>
                <w:szCs w:val="24"/>
              </w:rPr>
              <w:t>/</w:t>
            </w:r>
            <w:r w:rsidR="00D65CCA">
              <w:rPr>
                <w:rFonts w:ascii="Times New Roman" w:hAnsi="Times New Roman" w:cs="Times New Roman"/>
                <w:w w:val="105"/>
                <w:sz w:val="24"/>
                <w:szCs w:val="24"/>
              </w:rPr>
              <w:t>7</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7D5A5970"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H</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w:t>
            </w:r>
            <w:r w:rsidR="006B3699">
              <w:rPr>
                <w:rFonts w:ascii="Times New Roman" w:hAnsi="Times New Roman" w:cs="Times New Roman"/>
                <w:w w:val="105"/>
                <w:sz w:val="24"/>
                <w:szCs w:val="24"/>
              </w:rPr>
              <w:t xml:space="preserve"> 2</w:t>
            </w:r>
            <w:r w:rsidRPr="009878CD">
              <w:rPr>
                <w:rFonts w:ascii="Times New Roman" w:hAnsi="Times New Roman" w:cs="Times New Roman"/>
                <w:w w:val="105"/>
                <w:sz w:val="24"/>
                <w:szCs w:val="24"/>
              </w:rPr>
              <w:t>, 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7</w:t>
            </w:r>
            <w:r w:rsidRPr="009878CD">
              <w:rPr>
                <w:rFonts w:ascii="Times New Roman" w:hAnsi="Times New Roman" w:cs="Times New Roman"/>
                <w:w w:val="105"/>
                <w:sz w:val="24"/>
                <w:szCs w:val="24"/>
              </w:rPr>
              <w:t>.</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58818FFC"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067DC0">
              <w:rPr>
                <w:rFonts w:ascii="Times New Roman" w:hAnsi="Times New Roman" w:cs="Times New Roman"/>
                <w:sz w:val="24"/>
                <w:szCs w:val="24"/>
              </w:rPr>
              <w:t>2</w:t>
            </w:r>
            <w:r w:rsidR="00D65CCA">
              <w:rPr>
                <w:rFonts w:ascii="Times New Roman" w:hAnsi="Times New Roman" w:cs="Times New Roman"/>
                <w:sz w:val="24"/>
                <w:szCs w:val="24"/>
              </w:rPr>
              <w:t>4</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4EB7166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22F1A1DA"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w:t>
            </w:r>
            <w:r w:rsidR="00056E58">
              <w:rPr>
                <w:rFonts w:ascii="Times New Roman" w:hAnsi="Times New Roman" w:cs="Times New Roman"/>
                <w:sz w:val="24"/>
                <w:szCs w:val="24"/>
              </w:rPr>
              <w:t>2/5</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3126725"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w:t>
            </w:r>
            <w:r w:rsidR="00B57813">
              <w:rPr>
                <w:rFonts w:ascii="Times New Roman" w:hAnsi="Times New Roman" w:cs="Times New Roman"/>
                <w:w w:val="105"/>
                <w:sz w:val="24"/>
                <w:szCs w:val="24"/>
              </w:rPr>
              <w:t>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1</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2</w:t>
            </w:r>
            <w:r w:rsidRPr="009878CD">
              <w:rPr>
                <w:rFonts w:ascii="Times New Roman" w:hAnsi="Times New Roman" w:cs="Times New Roman"/>
                <w:w w:val="105"/>
                <w:sz w:val="24"/>
                <w:szCs w:val="24"/>
              </w:rPr>
              <w:t xml:space="preserve">., </w:t>
            </w:r>
            <w:r w:rsidR="00B57813">
              <w:rPr>
                <w:rFonts w:ascii="Times New Roman" w:hAnsi="Times New Roman" w:cs="Times New Roman"/>
                <w:w w:val="105"/>
                <w:sz w:val="24"/>
                <w:szCs w:val="24"/>
              </w:rPr>
              <w:t>4., 5., 7</w:t>
            </w:r>
            <w:r w:rsidRPr="009878CD">
              <w:rPr>
                <w:rFonts w:ascii="Times New Roman" w:hAnsi="Times New Roman" w:cs="Times New Roman"/>
                <w:w w:val="105"/>
                <w:sz w:val="24"/>
                <w:szCs w:val="24"/>
              </w:rPr>
              <w:t xml:space="preserve">., </w:t>
            </w:r>
            <w:r w:rsidR="000176E0">
              <w:rPr>
                <w:rFonts w:ascii="Times New Roman" w:hAnsi="Times New Roman" w:cs="Times New Roman"/>
                <w:w w:val="105"/>
                <w:sz w:val="24"/>
                <w:szCs w:val="24"/>
              </w:rPr>
              <w:t>9</w:t>
            </w:r>
            <w:r w:rsidRPr="009878CD">
              <w:rPr>
                <w:rFonts w:ascii="Times New Roman" w:hAnsi="Times New Roman" w:cs="Times New Roman"/>
                <w:w w:val="105"/>
                <w:sz w:val="24"/>
                <w:szCs w:val="24"/>
              </w:rPr>
              <w:t>.</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4A67B4D2" w:rsidR="00230AA1" w:rsidRPr="00E86C49" w:rsidRDefault="00A85E7B"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11/</w:t>
            </w:r>
            <w:r w:rsidR="00056E58">
              <w:rPr>
                <w:rFonts w:ascii="Times New Roman" w:hAnsi="Times New Roman" w:cs="Times New Roman"/>
                <w:sz w:val="24"/>
                <w:szCs w:val="24"/>
              </w:rPr>
              <w:t>14</w:t>
            </w:r>
            <w:r>
              <w:rPr>
                <w:rFonts w:ascii="Times New Roman" w:hAnsi="Times New Roman" w:cs="Times New Roman"/>
                <w:sz w:val="24"/>
                <w:szCs w:val="24"/>
              </w:rPr>
              <w:t xml:space="preserve"> or </w:t>
            </w:r>
            <w:r w:rsidR="00DD1B44" w:rsidRPr="00DD1B44">
              <w:rPr>
                <w:rFonts w:ascii="Times New Roman" w:hAnsi="Times New Roman" w:cs="Times New Roman"/>
                <w:sz w:val="24"/>
                <w:szCs w:val="24"/>
              </w:rPr>
              <w:t>11/</w:t>
            </w:r>
            <w:r w:rsidR="00056E58">
              <w:rPr>
                <w:rFonts w:ascii="Times New Roman" w:hAnsi="Times New Roman" w:cs="Times New Roman"/>
                <w:sz w:val="24"/>
                <w:szCs w:val="24"/>
              </w:rPr>
              <w:t>21</w:t>
            </w:r>
            <w:r w:rsidR="00DD1B44" w:rsidRPr="00DD1B44">
              <w:rPr>
                <w:rFonts w:ascii="Times New Roman" w:hAnsi="Times New Roman" w:cs="Times New Roman"/>
                <w:sz w:val="24"/>
                <w:szCs w:val="24"/>
              </w:rPr>
              <w:t xml:space="preserve"> </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2664CA7F"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sidRPr="009878CD">
              <w:rPr>
                <w:rFonts w:ascii="Times New Roman" w:hAnsi="Times New Roman" w:cs="Times New Roman"/>
                <w:w w:val="105"/>
                <w:sz w:val="24"/>
                <w:szCs w:val="24"/>
              </w:rPr>
              <w:t>II</w:t>
            </w:r>
            <w:r w:rsidR="00B57813">
              <w:rPr>
                <w:rFonts w:ascii="Times New Roman" w:hAnsi="Times New Roman" w:cs="Times New Roman"/>
                <w:w w:val="105"/>
                <w:sz w:val="24"/>
                <w:szCs w:val="24"/>
              </w:rPr>
              <w:t>I</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B57813" w:rsidRPr="009878CD">
              <w:rPr>
                <w:rFonts w:ascii="Times New Roman" w:hAnsi="Times New Roman" w:cs="Times New Roman"/>
                <w:w w:val="105"/>
                <w:sz w:val="24"/>
                <w:szCs w:val="24"/>
              </w:rPr>
              <w:t>.</w:t>
            </w:r>
            <w:r w:rsidR="00B57813">
              <w:rPr>
                <w:rFonts w:ascii="Times New Roman" w:hAnsi="Times New Roman" w:cs="Times New Roman"/>
                <w:w w:val="105"/>
                <w:sz w:val="24"/>
                <w:szCs w:val="24"/>
              </w:rPr>
              <w:t>10</w:t>
            </w:r>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0F4C8AA3"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056E58">
              <w:rPr>
                <w:rFonts w:ascii="Times New Roman" w:hAnsi="Times New Roman" w:cs="Times New Roman"/>
                <w:sz w:val="24"/>
                <w:szCs w:val="24"/>
              </w:rPr>
              <w:t>5</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432CAA72"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w:t>
            </w:r>
            <w:r w:rsidR="00B57813">
              <w:rPr>
                <w:rFonts w:ascii="Times New Roman" w:hAnsi="Times New Roman" w:cs="Times New Roman"/>
                <w:w w:val="105"/>
                <w:sz w:val="24"/>
                <w:szCs w:val="24"/>
              </w:rPr>
              <w:t>III</w:t>
            </w:r>
            <w:r w:rsidRPr="009878CD">
              <w:rPr>
                <w:rFonts w:ascii="Times New Roman" w:hAnsi="Times New Roman" w:cs="Times New Roman"/>
                <w:w w:val="105"/>
                <w:sz w:val="24"/>
                <w:szCs w:val="24"/>
              </w:rPr>
              <w:t>.</w:t>
            </w:r>
            <w:r w:rsidR="00B57813">
              <w:rPr>
                <w:rFonts w:ascii="Times New Roman" w:hAnsi="Times New Roman" w:cs="Times New Roman"/>
                <w:w w:val="105"/>
                <w:sz w:val="24"/>
                <w:szCs w:val="24"/>
              </w:rPr>
              <w:t>A.</w:t>
            </w:r>
            <w:r w:rsidR="000176E0">
              <w:rPr>
                <w:rFonts w:ascii="Times New Roman" w:hAnsi="Times New Roman" w:cs="Times New Roman"/>
                <w:w w:val="105"/>
                <w:sz w:val="24"/>
                <w:szCs w:val="24"/>
              </w:rPr>
              <w:t>5., 6.</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38CA12C1"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B</w:t>
      </w:r>
    </w:p>
    <w:p w14:paraId="3322ED4C" w14:textId="216BE7B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C</w:t>
      </w:r>
    </w:p>
    <w:p w14:paraId="0A83D7B4" w14:textId="6AF9FEBA"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w:t>
      </w:r>
      <w:proofErr w:type="gramStart"/>
      <w:r w:rsidR="00E8778C">
        <w:rPr>
          <w:rFonts w:cs="Times New Roman"/>
          <w:bCs/>
          <w:w w:val="105"/>
          <w:sz w:val="24"/>
          <w:szCs w:val="24"/>
        </w:rPr>
        <w:t>points  =</w:t>
      </w:r>
      <w:proofErr w:type="gramEnd"/>
      <w:r w:rsidR="00E8778C">
        <w:rPr>
          <w:rFonts w:cs="Times New Roman"/>
          <w:bCs/>
          <w:w w:val="105"/>
          <w:sz w:val="24"/>
          <w:szCs w:val="24"/>
        </w:rPr>
        <w:t xml:space="preserve"> D</w:t>
      </w:r>
    </w:p>
    <w:p w14:paraId="6DC99D6F" w14:textId="22422E21"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094061">
        <w:rPr>
          <w:rFonts w:cs="Times New Roman"/>
          <w:bCs/>
          <w:w w:val="105"/>
          <w:sz w:val="24"/>
          <w:szCs w:val="24"/>
        </w:rPr>
        <w:t>F</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14E4F2F9" w14:textId="424EF0C0"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 xml:space="preserve">This </w:t>
      </w:r>
      <w:r w:rsidR="005E4610">
        <w:rPr>
          <w:rFonts w:cs="Times New Roman"/>
          <w:bCs/>
          <w:w w:val="105"/>
          <w:sz w:val="24"/>
          <w:szCs w:val="24"/>
        </w:rPr>
        <w:t>is an in-person course.</w:t>
      </w:r>
      <w:r w:rsidR="00263093">
        <w:rPr>
          <w:rFonts w:cs="Times New Roman"/>
          <w:bCs/>
          <w:w w:val="105"/>
          <w:sz w:val="24"/>
          <w:szCs w:val="24"/>
        </w:rPr>
        <w:t xml:space="preserve"> Instruction will take the form of lecture, small-group activities, classroom discussion, case studies, and reflective practice</w:t>
      </w:r>
      <w:r w:rsidRPr="00AC74C8">
        <w:rPr>
          <w:rFonts w:cs="Times New Roman"/>
          <w:bCs/>
          <w:w w:val="105"/>
          <w:sz w:val="24"/>
          <w:szCs w:val="24"/>
        </w:rPr>
        <w:t xml:space="preserve">. There will also be a </w:t>
      </w:r>
      <w:r>
        <w:rPr>
          <w:rFonts w:cs="Times New Roman"/>
          <w:bCs/>
          <w:w w:val="105"/>
          <w:sz w:val="24"/>
          <w:szCs w:val="24"/>
        </w:rPr>
        <w:t>group</w:t>
      </w:r>
      <w:r w:rsidRPr="00AC74C8">
        <w:rPr>
          <w:rFonts w:cs="Times New Roman"/>
          <w:bCs/>
          <w:w w:val="105"/>
          <w:sz w:val="24"/>
          <w:szCs w:val="24"/>
        </w:rPr>
        <w:t xml:space="preserve"> project </w:t>
      </w:r>
      <w:r w:rsidR="00263093">
        <w:rPr>
          <w:rFonts w:cs="Times New Roman"/>
          <w:bCs/>
          <w:w w:val="105"/>
          <w:sz w:val="24"/>
          <w:szCs w:val="24"/>
        </w:rPr>
        <w:t>that will require a presentation</w:t>
      </w:r>
      <w:r w:rsidR="00FE2209">
        <w:rPr>
          <w:rFonts w:cs="Times New Roman"/>
          <w:bCs/>
          <w:w w:val="105"/>
          <w:sz w:val="24"/>
          <w:szCs w:val="24"/>
        </w:rPr>
        <w:t>.</w:t>
      </w:r>
      <w:r w:rsidR="00263093">
        <w:rPr>
          <w:rFonts w:cs="Times New Roman"/>
          <w:bCs/>
          <w:w w:val="105"/>
          <w:sz w:val="24"/>
          <w:szCs w:val="24"/>
        </w:rPr>
        <w:t xml:space="preserve"> My teaching philosophy is Constructivist in nature, meaning that I believe learning best occurs when students bring their unique experiences into the classroom and create an environment where everyone can engage with the content in a meaningful and personal way. Learning</w:t>
      </w:r>
      <w:r w:rsidRPr="00AC74C8">
        <w:rPr>
          <w:rFonts w:cs="Times New Roman"/>
          <w:bCs/>
          <w:w w:val="105"/>
          <w:sz w:val="24"/>
          <w:szCs w:val="24"/>
        </w:rPr>
        <w:t xml:space="preserve"> will require you to engage with students and with me, your instructor, as we progress throughout the semester. I look forward to </w:t>
      </w:r>
      <w:r w:rsidR="00263093">
        <w:rPr>
          <w:rFonts w:cs="Times New Roman"/>
          <w:bCs/>
          <w:w w:val="105"/>
          <w:sz w:val="24"/>
          <w:szCs w:val="24"/>
        </w:rPr>
        <w:t>developing a learning environment that values the ways different individuals approach issues and creates dynamic discussion.</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147C47C2" w14:textId="635209FA"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t xml:space="preserve">This is </w:t>
      </w:r>
      <w:r w:rsidR="00263093">
        <w:rPr>
          <w:rFonts w:cs="Times New Roman"/>
          <w:bCs/>
          <w:w w:val="105"/>
          <w:sz w:val="24"/>
          <w:szCs w:val="24"/>
        </w:rPr>
        <w:t>a foundational course. Students are expected to engage with their classmates, the professor, and to demonstrate self-direction (following your interests in the field)</w:t>
      </w:r>
      <w:r w:rsidRPr="005F2466">
        <w:rPr>
          <w:rFonts w:cs="Times New Roman"/>
          <w:bCs/>
          <w:w w:val="105"/>
          <w:sz w:val="24"/>
          <w:szCs w:val="24"/>
        </w:rPr>
        <w:t>.</w:t>
      </w:r>
      <w:r w:rsidR="00263093">
        <w:rPr>
          <w:rFonts w:cs="Times New Roman"/>
          <w:bCs/>
          <w:w w:val="105"/>
          <w:sz w:val="24"/>
          <w:szCs w:val="24"/>
        </w:rPr>
        <w:t xml:space="preserve"> Participation in class discussion is </w:t>
      </w:r>
      <w:proofErr w:type="gramStart"/>
      <w:r w:rsidR="00263093">
        <w:rPr>
          <w:rFonts w:cs="Times New Roman"/>
          <w:bCs/>
          <w:w w:val="105"/>
          <w:sz w:val="24"/>
          <w:szCs w:val="24"/>
        </w:rPr>
        <w:t>vital, and</w:t>
      </w:r>
      <w:proofErr w:type="gramEnd"/>
      <w:r w:rsidR="00263093">
        <w:rPr>
          <w:rFonts w:cs="Times New Roman"/>
          <w:bCs/>
          <w:w w:val="105"/>
          <w:sz w:val="24"/>
          <w:szCs w:val="24"/>
        </w:rPr>
        <w:t xml:space="preserve"> challenging yourself to reflect critically on internal and external factors is an important part of developing skills and personal identity in the counseling field. Course content will be disseminated via Canvas, and you will find the syllabus, resources, and assignments there</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r w:rsidRPr="003D6AC8">
        <w:rPr>
          <w:rFonts w:ascii="Times New Roman" w:eastAsia="Times New Roman" w:hAnsi="Times New Roman" w:cs="Times New Roman"/>
          <w:sz w:val="24"/>
          <w:szCs w:val="24"/>
        </w:rPr>
        <w:lastRenderedPageBreak/>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705477E2"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w:t>
      </w:r>
      <w:r w:rsidR="0022324D">
        <w:rPr>
          <w:rFonts w:cs="Times New Roman"/>
          <w:sz w:val="24"/>
          <w:szCs w:val="24"/>
        </w:rPr>
        <w:t>in class. We will discuss various topics. Students are encouraged to bring their authentic experiences into these discussions. I understand that some of us take more time to determine what we want to add to a conversation or what questions we want to ask</w:t>
      </w:r>
      <w:r w:rsidRPr="005D7211">
        <w:rPr>
          <w:rFonts w:cs="Times New Roman"/>
          <w:sz w:val="24"/>
          <w:szCs w:val="24"/>
        </w:rPr>
        <w:t>.</w:t>
      </w:r>
      <w:r w:rsidR="0022324D">
        <w:rPr>
          <w:rFonts w:cs="Times New Roman"/>
          <w:sz w:val="24"/>
          <w:szCs w:val="24"/>
        </w:rPr>
        <w:t xml:space="preserve"> However, each student should engage in some way in discussions during class meetings.</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5917607D"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You are asked to select one article</w:t>
      </w:r>
      <w:r w:rsidR="00C5378D">
        <w:rPr>
          <w:rFonts w:cs="Times New Roman"/>
          <w:w w:val="105"/>
          <w:sz w:val="24"/>
          <w:szCs w:val="24"/>
        </w:rPr>
        <w:t>, which was published within the last 10 years</w:t>
      </w:r>
      <w:r w:rsidRPr="009878CD">
        <w:rPr>
          <w:rFonts w:cs="Times New Roman"/>
          <w:w w:val="105"/>
          <w:sz w:val="24"/>
          <w:szCs w:val="24"/>
        </w:rPr>
        <w:t xml:space="preserve"> from a counseling professional journal that identifies an important topic or issue in the field. This may address multiple issues </w:t>
      </w:r>
      <w:proofErr w:type="gramStart"/>
      <w:r w:rsidRPr="009878CD">
        <w:rPr>
          <w:rFonts w:cs="Times New Roman"/>
          <w:w w:val="105"/>
          <w:sz w:val="24"/>
          <w:szCs w:val="24"/>
        </w:rPr>
        <w:t>including:</w:t>
      </w:r>
      <w:proofErr w:type="gramEnd"/>
      <w:r w:rsidRPr="009878CD">
        <w:rPr>
          <w:rFonts w:cs="Times New Roman"/>
          <w:w w:val="105"/>
          <w:sz w:val="24"/>
          <w:szCs w:val="24"/>
        </w:rPr>
        <w:t xml:space="preserve">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7B318112"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 xml:space="preserve">The group presentation </w:t>
      </w:r>
      <w:r w:rsidR="008A4E8C">
        <w:rPr>
          <w:rFonts w:cs="Times New Roman"/>
          <w:w w:val="105"/>
          <w:sz w:val="24"/>
          <w:szCs w:val="24"/>
        </w:rPr>
        <w:t>will take place near the end of the semester in class</w:t>
      </w:r>
      <w:r w:rsidR="005A0B65">
        <w:rPr>
          <w:rFonts w:cs="Times New Roman"/>
          <w:w w:val="105"/>
          <w:sz w:val="24"/>
          <w:szCs w:val="24"/>
        </w:rPr>
        <w:t xml:space="preserve">. </w:t>
      </w:r>
      <w:r w:rsidR="006F1808">
        <w:rPr>
          <w:rFonts w:cs="Times New Roman"/>
          <w:w w:val="105"/>
          <w:sz w:val="24"/>
          <w:szCs w:val="24"/>
        </w:rPr>
        <w:t>The group should bring one or two discussion questions to facilitate class discussion</w:t>
      </w:r>
      <w:r w:rsidRPr="009878CD">
        <w:rPr>
          <w:rFonts w:cs="Times New Roman"/>
          <w:w w:val="105"/>
          <w:sz w:val="24"/>
          <w:szCs w:val="24"/>
        </w:rPr>
        <w:t>.</w:t>
      </w:r>
      <w:r w:rsidR="006F1808">
        <w:rPr>
          <w:rFonts w:cs="Times New Roman"/>
          <w:w w:val="105"/>
          <w:sz w:val="24"/>
          <w:szCs w:val="24"/>
        </w:rPr>
        <w:t xml:space="preserve"> Group presentation</w:t>
      </w:r>
      <w:r w:rsidR="00225B60">
        <w:rPr>
          <w:rFonts w:cs="Times New Roman"/>
          <w:w w:val="105"/>
          <w:sz w:val="24"/>
          <w:szCs w:val="24"/>
        </w:rPr>
        <w:t>s</w:t>
      </w:r>
      <w:r w:rsidR="006F1808">
        <w:rPr>
          <w:rFonts w:cs="Times New Roman"/>
          <w:w w:val="105"/>
          <w:sz w:val="24"/>
          <w:szCs w:val="24"/>
        </w:rPr>
        <w:t xml:space="preserve"> will be worth 25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lastRenderedPageBreak/>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are you short-term (1-3 years) and long-term plans </w:t>
      </w:r>
      <w:r w:rsidRPr="009878CD">
        <w:rPr>
          <w:rFonts w:ascii="Times New Roman" w:hAnsi="Times New Roman" w:cs="Times New Roman"/>
          <w:w w:val="105"/>
          <w:sz w:val="24"/>
          <w:szCs w:val="24"/>
        </w:rPr>
        <w:lastRenderedPageBreak/>
        <w:t>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5BF2D04D"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w:t>
      </w:r>
      <w:r w:rsidR="00230AA1" w:rsidRPr="00FD7CD9">
        <w:rPr>
          <w:rFonts w:cs="Times New Roman"/>
          <w:sz w:val="24"/>
          <w:szCs w:val="24"/>
        </w:rPr>
        <w:t xml:space="preserve"> Code of Ethics. ACA Code of Ethics link: </w:t>
      </w:r>
    </w:p>
    <w:p w14:paraId="4636B935" w14:textId="328397D1" w:rsidR="00FD7CD9" w:rsidRDefault="00000000" w:rsidP="00FD7CD9">
      <w:pPr>
        <w:pStyle w:val="BodyText"/>
        <w:spacing w:before="32" w:line="264" w:lineRule="auto"/>
        <w:ind w:left="1800" w:right="119" w:firstLine="0"/>
        <w:rPr>
          <w:rFonts w:cs="Times New Roman"/>
          <w:w w:val="105"/>
          <w:sz w:val="24"/>
          <w:szCs w:val="24"/>
        </w:rPr>
      </w:pPr>
      <w:hyperlink r:id="rId11"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37CD25BA" w14:textId="23356E2D" w:rsidR="00D8058F" w:rsidRPr="00D8058F" w:rsidRDefault="00000000" w:rsidP="00FD7CD9">
      <w:pPr>
        <w:pStyle w:val="BodyText"/>
        <w:spacing w:before="32" w:line="264" w:lineRule="auto"/>
        <w:ind w:left="1800" w:right="119" w:firstLine="0"/>
        <w:rPr>
          <w:sz w:val="24"/>
          <w:szCs w:val="24"/>
        </w:rPr>
      </w:pPr>
      <w:hyperlink r:id="rId12" w:history="1">
        <w:r w:rsidR="00D8058F" w:rsidRPr="00D8058F">
          <w:rPr>
            <w:rStyle w:val="Hyperlink"/>
            <w:sz w:val="24"/>
            <w:szCs w:val="24"/>
          </w:rPr>
          <w:t>https://www.schoolcounselor.org/getmedia/44f30280-ffe8-4b41-9ad8-f15909c3d164/EthicalStandards.pdf</w:t>
        </w:r>
      </w:hyperlink>
    </w:p>
    <w:p w14:paraId="6EBB27FD" w14:textId="765BC26E" w:rsidR="00904692" w:rsidRPr="00904692" w:rsidRDefault="00FD7CD9" w:rsidP="00904692">
      <w:pPr>
        <w:pStyle w:val="BodyText"/>
        <w:spacing w:before="32" w:line="264" w:lineRule="auto"/>
        <w:ind w:left="1800" w:right="119" w:firstLine="0"/>
        <w:rPr>
          <w:rFonts w:cs="Times New Roman"/>
          <w:w w:val="105"/>
          <w:sz w:val="24"/>
          <w:szCs w:val="24"/>
        </w:rPr>
      </w:pPr>
      <w:r w:rsidRPr="00D8058F">
        <w:rPr>
          <w:rFonts w:cs="Times New Roman"/>
          <w:w w:val="105"/>
          <w:sz w:val="24"/>
          <w:szCs w:val="24"/>
        </w:rPr>
        <w:t>CRCC Code of Ethics link:</w:t>
      </w:r>
      <w:r w:rsidR="00904692" w:rsidRPr="00904692">
        <w:rPr>
          <w:rFonts w:cs="Times New Roman"/>
          <w:w w:val="105"/>
          <w:sz w:val="24"/>
          <w:szCs w:val="24"/>
        </w:rPr>
        <w:t xml:space="preserve"> </w:t>
      </w:r>
      <w:hyperlink r:id="rId13" w:history="1">
        <w:r w:rsidR="00904692" w:rsidRPr="00904692">
          <w:rPr>
            <w:rStyle w:val="Hyperlink"/>
            <w:sz w:val="24"/>
            <w:szCs w:val="24"/>
          </w:rPr>
          <w:t>https://crccertification.com/wp-content/uploads/2023/04/2023-Code-of-Ethics.pdf</w:t>
        </w:r>
      </w:hyperlink>
    </w:p>
    <w:p w14:paraId="461FE6A9" w14:textId="08547394"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w:t>
      </w:r>
      <w:r w:rsidR="008A6C62">
        <w:rPr>
          <w:rFonts w:cs="Times New Roman"/>
          <w:sz w:val="24"/>
          <w:szCs w:val="24"/>
        </w:rPr>
        <w:t>position</w:t>
      </w:r>
      <w:r w:rsidRPr="009878CD">
        <w:rPr>
          <w:rFonts w:cs="Times New Roman"/>
          <w:sz w:val="24"/>
          <w:szCs w:val="24"/>
        </w:rPr>
        <w:t xml:space="preserve">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106437BC" w14:textId="36027FAD" w:rsidR="00067DC0" w:rsidRDefault="00067DC0"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5360CEBC" w14:textId="359BA7B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E958ED">
              <w:rPr>
                <w:rFonts w:ascii="Times New Roman" w:eastAsia="Times New Roman" w:hAnsi="Times New Roman" w:cs="Times New Roman"/>
                <w:bCs/>
                <w:sz w:val="24"/>
                <w:szCs w:val="24"/>
              </w:rPr>
              <w:t>22</w:t>
            </w:r>
          </w:p>
        </w:tc>
        <w:tc>
          <w:tcPr>
            <w:tcW w:w="3677" w:type="dxa"/>
          </w:tcPr>
          <w:p w14:paraId="1C292B13" w14:textId="2F1FF644"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w:t>
            </w:r>
            <w:r w:rsidR="008A6C62">
              <w:rPr>
                <w:rFonts w:ascii="Times New Roman" w:eastAsia="Times New Roman" w:hAnsi="Times New Roman" w:cs="Times New Roman"/>
                <w:bCs/>
                <w:sz w:val="24"/>
                <w:szCs w:val="24"/>
              </w:rPr>
              <w:t>– Recorded (students will attend orientation)</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37A515C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2444A00A" w14:textId="647805FA"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E958ED">
              <w:rPr>
                <w:rFonts w:ascii="Times New Roman" w:eastAsia="Times New Roman" w:hAnsi="Times New Roman" w:cs="Times New Roman"/>
                <w:bCs/>
                <w:sz w:val="24"/>
                <w:szCs w:val="24"/>
              </w:rPr>
              <w:t>29</w:t>
            </w:r>
          </w:p>
          <w:p w14:paraId="10F1E854" w14:textId="7B9BBC78"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7386FEBA" w14:textId="006FD378"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tc>
        <w:tc>
          <w:tcPr>
            <w:tcW w:w="1742" w:type="dxa"/>
          </w:tcPr>
          <w:p w14:paraId="2E922C9F" w14:textId="3946BBA4"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645956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0176E0">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0176E0">
              <w:rPr>
                <w:rFonts w:ascii="Times New Roman" w:eastAsia="Times New Roman" w:hAnsi="Times New Roman" w:cs="Times New Roman"/>
                <w:bCs/>
                <w:sz w:val="24"/>
                <w:szCs w:val="24"/>
              </w:rPr>
              <w:t>1., 2., 6.</w:t>
            </w:r>
          </w:p>
        </w:tc>
      </w:tr>
      <w:tr w:rsidR="00D501A7" w:rsidRPr="009878CD" w14:paraId="4D533459" w14:textId="77777777" w:rsidTr="0034158F">
        <w:tc>
          <w:tcPr>
            <w:tcW w:w="1306" w:type="dxa"/>
          </w:tcPr>
          <w:p w14:paraId="2C2C3CDC" w14:textId="0A83CB2D"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067DC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12BC5EEF" w14:textId="74C6E6F1" w:rsidR="00D501A7" w:rsidRDefault="00E958ED"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w:t>
            </w:r>
          </w:p>
          <w:p w14:paraId="1B7BFC8A" w14:textId="77777777" w:rsidR="00FD53A6" w:rsidRDefault="00FD53A6" w:rsidP="00D501A7">
            <w:pPr>
              <w:spacing w:before="7" w:line="264" w:lineRule="auto"/>
              <w:rPr>
                <w:rFonts w:ascii="Times New Roman" w:eastAsia="Times New Roman" w:hAnsi="Times New Roman" w:cs="Times New Roman"/>
                <w:bCs/>
                <w:sz w:val="24"/>
                <w:szCs w:val="24"/>
              </w:rPr>
            </w:pPr>
          </w:p>
          <w:p w14:paraId="475F0B96" w14:textId="0A705C44" w:rsidR="00FD53A6" w:rsidRPr="009878CD" w:rsidRDefault="00FD53A6" w:rsidP="00D501A7">
            <w:pPr>
              <w:spacing w:before="7" w:line="264" w:lineRule="auto"/>
              <w:rPr>
                <w:rFonts w:ascii="Times New Roman" w:eastAsia="Times New Roman" w:hAnsi="Times New Roman" w:cs="Times New Roman"/>
                <w:bCs/>
                <w:sz w:val="24"/>
                <w:szCs w:val="24"/>
              </w:rPr>
            </w:pP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Philosophy Underlying the Counseling Profession</w:t>
            </w:r>
          </w:p>
          <w:p w14:paraId="6ECB020F" w14:textId="77777777" w:rsid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4A670F83" w:rsidR="00D501A7" w:rsidRPr="000176E0"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0176E0">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6904697A"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176E0" w:rsidRPr="009878CD">
              <w:rPr>
                <w:rFonts w:ascii="Times New Roman" w:eastAsia="Times New Roman" w:hAnsi="Times New Roman" w:cs="Times New Roman"/>
                <w:bCs/>
                <w:sz w:val="24"/>
                <w:szCs w:val="24"/>
              </w:rPr>
              <w:t>II</w:t>
            </w:r>
            <w:r w:rsidR="000176E0">
              <w:rPr>
                <w:rFonts w:ascii="Times New Roman" w:eastAsia="Times New Roman" w:hAnsi="Times New Roman" w:cs="Times New Roman"/>
                <w:bCs/>
                <w:sz w:val="24"/>
                <w:szCs w:val="24"/>
              </w:rPr>
              <w:t>I.A</w:t>
            </w:r>
            <w:r w:rsidR="000176E0" w:rsidRPr="009878CD">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lastRenderedPageBreak/>
              <w:t>1., 2., 6. 7</w:t>
            </w:r>
            <w:r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Pr="009878CD">
              <w:rPr>
                <w:rFonts w:ascii="Times New Roman" w:eastAsia="Times New Roman" w:hAnsi="Times New Roman" w:cs="Times New Roman"/>
                <w:bCs/>
                <w:sz w:val="24"/>
                <w:szCs w:val="24"/>
              </w:rPr>
              <w:t>.</w:t>
            </w:r>
          </w:p>
        </w:tc>
      </w:tr>
      <w:tr w:rsidR="0034158F" w:rsidRPr="009878CD" w14:paraId="6D7E650C" w14:textId="77777777" w:rsidTr="0034158F">
        <w:tc>
          <w:tcPr>
            <w:tcW w:w="1306" w:type="dxa"/>
          </w:tcPr>
          <w:p w14:paraId="4809610E" w14:textId="55F4907D"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sidR="00067DC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BDA9867" w14:textId="6A16F9E9" w:rsidR="0034158F"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E958ED">
              <w:rPr>
                <w:rFonts w:ascii="Times New Roman" w:eastAsia="Times New Roman" w:hAnsi="Times New Roman" w:cs="Times New Roman"/>
                <w:bCs/>
                <w:sz w:val="24"/>
                <w:szCs w:val="24"/>
              </w:rPr>
              <w:t>/12</w:t>
            </w:r>
          </w:p>
          <w:p w14:paraId="2ADD2C54" w14:textId="361E0DEA" w:rsidR="00FD53A6" w:rsidRPr="009878CD" w:rsidRDefault="00FD53A6" w:rsidP="00651E52">
            <w:pPr>
              <w:spacing w:before="7" w:line="264" w:lineRule="auto"/>
              <w:rPr>
                <w:rFonts w:ascii="Times New Roman" w:eastAsia="Times New Roman" w:hAnsi="Times New Roman" w:cs="Times New Roman"/>
                <w:bCs/>
                <w:sz w:val="24"/>
                <w:szCs w:val="24"/>
              </w:rPr>
            </w:pP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6F50EBE2" w:rsidR="0034158F" w:rsidRPr="00B359BA" w:rsidRDefault="003B6A9C" w:rsidP="00651E52">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 xml:space="preserve">Reflection: Program </w:t>
            </w:r>
            <w:r w:rsidR="00D65CCA">
              <w:rPr>
                <w:rFonts w:ascii="Times New Roman" w:eastAsia="Times New Roman" w:hAnsi="Times New Roman" w:cs="Times New Roman"/>
                <w:b/>
                <w:sz w:val="24"/>
                <w:szCs w:val="24"/>
              </w:rPr>
              <w:t>E</w:t>
            </w:r>
            <w:r w:rsidRPr="00B359BA">
              <w:rPr>
                <w:rFonts w:ascii="Times New Roman" w:eastAsia="Times New Roman" w:hAnsi="Times New Roman" w:cs="Times New Roman"/>
                <w:b/>
                <w:sz w:val="24"/>
                <w:szCs w:val="24"/>
              </w:rPr>
              <w:t>xpectation</w:t>
            </w:r>
            <w:r w:rsidR="00D65CCA">
              <w:rPr>
                <w:rFonts w:ascii="Times New Roman" w:eastAsia="Times New Roman" w:hAnsi="Times New Roman" w:cs="Times New Roman"/>
                <w:b/>
                <w:sz w:val="24"/>
                <w:szCs w:val="24"/>
              </w:rPr>
              <w:t>s</w:t>
            </w:r>
          </w:p>
        </w:tc>
        <w:tc>
          <w:tcPr>
            <w:tcW w:w="1163" w:type="dxa"/>
          </w:tcPr>
          <w:p w14:paraId="3795161F" w14:textId="2D493A26"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sidRPr="009878CD">
              <w:rPr>
                <w:rFonts w:ascii="Times New Roman" w:eastAsia="Times New Roman" w:hAnsi="Times New Roman" w:cs="Times New Roman"/>
                <w:bCs/>
                <w:sz w:val="24"/>
                <w:szCs w:val="24"/>
              </w:rPr>
              <w:t>II</w:t>
            </w:r>
            <w:r w:rsidR="0005610B">
              <w:rPr>
                <w:rFonts w:ascii="Times New Roman" w:eastAsia="Times New Roman" w:hAnsi="Times New Roman" w:cs="Times New Roman"/>
                <w:bCs/>
                <w:sz w:val="24"/>
                <w:szCs w:val="24"/>
              </w:rPr>
              <w:t>I.A</w:t>
            </w:r>
            <w:r w:rsidR="0005610B" w:rsidRPr="009878CD">
              <w:rPr>
                <w:rFonts w:ascii="Times New Roman" w:eastAsia="Times New Roman" w:hAnsi="Times New Roman" w:cs="Times New Roman"/>
                <w:bCs/>
                <w:sz w:val="24"/>
                <w:szCs w:val="24"/>
              </w:rPr>
              <w:t>. –</w:t>
            </w:r>
            <w:r w:rsidR="0005610B">
              <w:rPr>
                <w:rFonts w:ascii="Times New Roman" w:eastAsia="Times New Roman" w:hAnsi="Times New Roman" w:cs="Times New Roman"/>
                <w:bCs/>
                <w:sz w:val="24"/>
                <w:szCs w:val="24"/>
              </w:rPr>
              <w:t xml:space="preserve"> 6. 7</w:t>
            </w:r>
            <w:r w:rsidR="0005610B" w:rsidRPr="009878CD">
              <w:rPr>
                <w:rFonts w:ascii="Times New Roman" w:eastAsia="Times New Roman" w:hAnsi="Times New Roman" w:cs="Times New Roman"/>
                <w:bCs/>
                <w:sz w:val="24"/>
                <w:szCs w:val="24"/>
              </w:rPr>
              <w:t xml:space="preserve">., </w:t>
            </w:r>
            <w:r w:rsidR="0005610B">
              <w:rPr>
                <w:rFonts w:ascii="Times New Roman" w:eastAsia="Times New Roman" w:hAnsi="Times New Roman" w:cs="Times New Roman"/>
                <w:bCs/>
                <w:sz w:val="24"/>
                <w:szCs w:val="24"/>
              </w:rPr>
              <w:t>9</w:t>
            </w:r>
            <w:r w:rsidR="0005610B" w:rsidRPr="009878CD">
              <w:rPr>
                <w:rFonts w:ascii="Times New Roman" w:eastAsia="Times New Roman" w:hAnsi="Times New Roman" w:cs="Times New Roman"/>
                <w:bCs/>
                <w:sz w:val="24"/>
                <w:szCs w:val="24"/>
              </w:rPr>
              <w:t>.</w:t>
            </w:r>
          </w:p>
        </w:tc>
      </w:tr>
      <w:tr w:rsidR="001C1CD8" w:rsidRPr="009878CD" w14:paraId="290E644D" w14:textId="77777777" w:rsidTr="0034158F">
        <w:tc>
          <w:tcPr>
            <w:tcW w:w="1306" w:type="dxa"/>
          </w:tcPr>
          <w:p w14:paraId="106896C8" w14:textId="475FBFB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
          <w:p w14:paraId="37C2EDEE" w14:textId="1F2A70C9" w:rsidR="00FD53A6"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8A6C62">
              <w:rPr>
                <w:rFonts w:ascii="Times New Roman" w:eastAsia="Times New Roman" w:hAnsi="Times New Roman" w:cs="Times New Roman"/>
                <w:bCs/>
                <w:sz w:val="24"/>
                <w:szCs w:val="24"/>
              </w:rPr>
              <w:t>1</w:t>
            </w:r>
            <w:r w:rsidR="00E958ED">
              <w:rPr>
                <w:rFonts w:ascii="Times New Roman" w:eastAsia="Times New Roman" w:hAnsi="Times New Roman" w:cs="Times New Roman"/>
                <w:bCs/>
                <w:sz w:val="24"/>
                <w:szCs w:val="24"/>
              </w:rPr>
              <w:t>9</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7198AF5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III.A.10.</w:t>
            </w:r>
          </w:p>
        </w:tc>
      </w:tr>
      <w:tr w:rsidR="0034158F" w:rsidRPr="009878CD" w14:paraId="205055CF" w14:textId="77777777" w:rsidTr="0034158F">
        <w:tc>
          <w:tcPr>
            <w:tcW w:w="1306" w:type="dxa"/>
          </w:tcPr>
          <w:p w14:paraId="6C4227A4" w14:textId="6D5501BD" w:rsidR="00FD53A6"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9/</w:t>
            </w:r>
            <w:r w:rsidR="00E958ED">
              <w:rPr>
                <w:rFonts w:ascii="Times New Roman" w:eastAsia="Times New Roman" w:hAnsi="Times New Roman" w:cs="Times New Roman"/>
                <w:bCs/>
                <w:sz w:val="24"/>
                <w:szCs w:val="24"/>
              </w:rPr>
              <w:t>26</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40F7BE1B" w14:textId="599162E0" w:rsidR="00031D69" w:rsidRPr="00380972" w:rsidRDefault="0034158F" w:rsidP="0038097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6546BFFB"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5D7C30F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05610B">
              <w:rPr>
                <w:rFonts w:ascii="Times New Roman" w:eastAsia="Times New Roman" w:hAnsi="Times New Roman" w:cs="Times New Roman"/>
                <w:bCs/>
                <w:sz w:val="24"/>
                <w:szCs w:val="24"/>
              </w:rPr>
              <w:t>III.A.</w:t>
            </w:r>
            <w:r w:rsidR="00E10A0C">
              <w:rPr>
                <w:rFonts w:ascii="Times New Roman" w:eastAsia="Times New Roman" w:hAnsi="Times New Roman" w:cs="Times New Roman"/>
                <w:bCs/>
                <w:sz w:val="24"/>
                <w:szCs w:val="24"/>
              </w:rPr>
              <w:t xml:space="preserve"> – 4., </w:t>
            </w:r>
            <w:r w:rsidR="0005610B">
              <w:rPr>
                <w:rFonts w:ascii="Times New Roman" w:eastAsia="Times New Roman" w:hAnsi="Times New Roman" w:cs="Times New Roman"/>
                <w:bCs/>
                <w:sz w:val="24"/>
                <w:szCs w:val="24"/>
              </w:rPr>
              <w:t>10.</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6569AE82"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p>
          <w:p w14:paraId="5C8D953A" w14:textId="7605057D" w:rsidR="001C1CD8" w:rsidRPr="009878CD" w:rsidRDefault="00E958ED"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3</w:t>
            </w:r>
          </w:p>
          <w:p w14:paraId="2DF227FD" w14:textId="0BB82611" w:rsidR="00FD53A6" w:rsidRPr="009878CD" w:rsidRDefault="00FD53A6"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556BC1DB" w14:textId="77777777" w:rsidR="0034158F"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p w14:paraId="3DF4E11D" w14:textId="660FEB06" w:rsidR="00031D69" w:rsidRPr="00031D69" w:rsidRDefault="00031D69" w:rsidP="00031D69">
            <w:pPr>
              <w:spacing w:before="7" w:line="264" w:lineRule="auto"/>
              <w:rPr>
                <w:rFonts w:ascii="Times New Roman" w:eastAsia="Times New Roman" w:hAnsi="Times New Roman" w:cs="Times New Roman"/>
                <w:bCs/>
                <w:sz w:val="24"/>
                <w:szCs w:val="24"/>
              </w:rPr>
            </w:pP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39CC14CD"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B359BA" w:rsidRDefault="0002736A" w:rsidP="0034158F">
            <w:pPr>
              <w:autoSpaceDE w:val="0"/>
              <w:autoSpaceDN w:val="0"/>
              <w:adjustRightInd w:val="0"/>
              <w:spacing w:after="240" w:line="264" w:lineRule="auto"/>
              <w:rPr>
                <w:rFonts w:ascii="Times New Roman" w:hAnsi="Times New Roman" w:cs="Times New Roman"/>
                <w:b/>
                <w:sz w:val="24"/>
                <w:szCs w:val="24"/>
              </w:rPr>
            </w:pPr>
            <w:r w:rsidRPr="00B359BA">
              <w:rPr>
                <w:rFonts w:ascii="Times New Roman" w:eastAsia="Times New Roman" w:hAnsi="Times New Roman" w:cs="Times New Roman"/>
                <w:b/>
                <w:sz w:val="24"/>
                <w:szCs w:val="24"/>
              </w:rPr>
              <w:t>Reflection: Imposing Values and Diversity</w:t>
            </w:r>
          </w:p>
        </w:tc>
        <w:tc>
          <w:tcPr>
            <w:tcW w:w="1163" w:type="dxa"/>
          </w:tcPr>
          <w:p w14:paraId="1B2B3162" w14:textId="2BADB08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eastAsia="Times New Roman" w:hAnsi="Times New Roman" w:cs="Times New Roman"/>
                <w:bCs/>
                <w:sz w:val="24"/>
                <w:szCs w:val="24"/>
              </w:rPr>
              <w:t>.</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3DB2F09E"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p>
          <w:p w14:paraId="4371E3EE" w14:textId="4F59F3A0"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10</w:t>
            </w:r>
          </w:p>
          <w:p w14:paraId="170776FD" w14:textId="77777777" w:rsidR="00FD53A6" w:rsidRDefault="00FD53A6" w:rsidP="001C1CD8">
            <w:pPr>
              <w:spacing w:before="7" w:line="264" w:lineRule="auto"/>
              <w:rPr>
                <w:rFonts w:ascii="Times New Roman" w:eastAsia="Times New Roman" w:hAnsi="Times New Roman" w:cs="Times New Roman"/>
                <w:bCs/>
                <w:sz w:val="24"/>
                <w:szCs w:val="24"/>
              </w:rPr>
            </w:pPr>
          </w:p>
          <w:p w14:paraId="26DBEE56" w14:textId="32990855"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710271E0" w14:textId="4BA40D49" w:rsidR="00B359BA" w:rsidRDefault="00B359BA"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FALL BREAK: No Class</w:t>
            </w:r>
          </w:p>
          <w:p w14:paraId="2FDFE98F" w14:textId="06AB9455" w:rsidR="00B359BA" w:rsidRPr="00B359BA" w:rsidRDefault="00B359BA" w:rsidP="00764D7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Recorded Lectures</w:t>
            </w:r>
          </w:p>
          <w:p w14:paraId="1A825F03" w14:textId="48E414E5"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00282FC6" w:rsidR="00031D69" w:rsidRPr="00380972" w:rsidRDefault="001C1CD8" w:rsidP="00031D69">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2128EB00"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3412F565" w14:textId="5AC3B5F9" w:rsidR="001C1CD8" w:rsidRPr="00E86C49"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6FBCDB5C"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w:t>
            </w:r>
            <w:r w:rsidR="004A6C0B">
              <w:rPr>
                <w:rFonts w:ascii="Times New Roman" w:eastAsia="Times New Roman" w:hAnsi="Times New Roman" w:cs="Times New Roman"/>
                <w:bCs/>
                <w:sz w:val="24"/>
                <w:szCs w:val="24"/>
              </w:rPr>
              <w:t>III.A.10</w:t>
            </w:r>
            <w:r w:rsidRPr="009878CD">
              <w:rPr>
                <w:rFonts w:ascii="Times New Roman" w:hAnsi="Times New Roman" w:cs="Times New Roman"/>
                <w:sz w:val="24"/>
                <w:szCs w:val="24"/>
              </w:rPr>
              <w:t xml:space="preserve">.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8E3E1F">
        <w:trPr>
          <w:trHeight w:val="2510"/>
        </w:trPr>
        <w:tc>
          <w:tcPr>
            <w:tcW w:w="1306" w:type="dxa"/>
          </w:tcPr>
          <w:p w14:paraId="1ED7032E" w14:textId="01836048"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Week </w:t>
            </w:r>
            <w:r w:rsidR="00742280">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p>
          <w:p w14:paraId="693B0379" w14:textId="36753DA6" w:rsidR="0034158F"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8A6C62">
              <w:rPr>
                <w:rFonts w:ascii="Times New Roman" w:eastAsia="Times New Roman" w:hAnsi="Times New Roman" w:cs="Times New Roman"/>
                <w:bCs/>
                <w:sz w:val="24"/>
                <w:szCs w:val="24"/>
              </w:rPr>
              <w:t>1</w:t>
            </w:r>
            <w:r w:rsidR="00B359BA">
              <w:rPr>
                <w:rFonts w:ascii="Times New Roman" w:eastAsia="Times New Roman" w:hAnsi="Times New Roman" w:cs="Times New Roman"/>
                <w:bCs/>
                <w:sz w:val="24"/>
                <w:szCs w:val="24"/>
              </w:rPr>
              <w:t>7</w:t>
            </w:r>
          </w:p>
          <w:p w14:paraId="79741668" w14:textId="6DA83660" w:rsidR="00FD53A6" w:rsidRPr="009878CD" w:rsidRDefault="00FD53A6" w:rsidP="001C1CD8">
            <w:pPr>
              <w:spacing w:before="7" w:line="264" w:lineRule="auto"/>
              <w:rPr>
                <w:rFonts w:ascii="Times New Roman" w:eastAsia="Times New Roman" w:hAnsi="Times New Roman" w:cs="Times New Roman"/>
                <w:bCs/>
                <w:sz w:val="24"/>
                <w:szCs w:val="24"/>
              </w:rPr>
            </w:pP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20BD5E54"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and Evaluation as a Counselor </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B359BA" w:rsidRDefault="0002736A" w:rsidP="00651E52">
            <w:pPr>
              <w:autoSpaceDE w:val="0"/>
              <w:autoSpaceDN w:val="0"/>
              <w:adjustRightInd w:val="0"/>
              <w:spacing w:after="240" w:line="264" w:lineRule="auto"/>
              <w:rPr>
                <w:rFonts w:ascii="Times New Roman" w:hAnsi="Times New Roman" w:cs="Times New Roman"/>
                <w:b/>
                <w:bCs/>
                <w:sz w:val="24"/>
                <w:szCs w:val="24"/>
              </w:rPr>
            </w:pPr>
            <w:r w:rsidRPr="00B359BA">
              <w:rPr>
                <w:rFonts w:ascii="Times New Roman" w:hAnsi="Times New Roman" w:cs="Times New Roman"/>
                <w:b/>
                <w:bCs/>
                <w:sz w:val="24"/>
                <w:szCs w:val="24"/>
              </w:rPr>
              <w:t>Reflection: Boundaries in Counseling</w:t>
            </w:r>
          </w:p>
        </w:tc>
        <w:tc>
          <w:tcPr>
            <w:tcW w:w="1163" w:type="dxa"/>
          </w:tcPr>
          <w:p w14:paraId="1E8D5962" w14:textId="59A848A0"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Section II</w:t>
            </w:r>
            <w:r w:rsidR="00315D34">
              <w:rPr>
                <w:rFonts w:ascii="Times New Roman" w:hAnsi="Times New Roman" w:cs="Times New Roman"/>
                <w:sz w:val="24"/>
                <w:szCs w:val="24"/>
              </w:rPr>
              <w:t>I.A</w:t>
            </w:r>
            <w:r w:rsidRPr="009878CD">
              <w:rPr>
                <w:rFonts w:ascii="Times New Roman" w:hAnsi="Times New Roman" w:cs="Times New Roman"/>
                <w:sz w:val="24"/>
                <w:szCs w:val="24"/>
              </w:rPr>
              <w:t>. –</w:t>
            </w:r>
            <w:r w:rsidR="00315D34">
              <w:rPr>
                <w:rFonts w:ascii="Times New Roman" w:hAnsi="Times New Roman" w:cs="Times New Roman"/>
                <w:sz w:val="24"/>
                <w:szCs w:val="24"/>
              </w:rPr>
              <w:t xml:space="preserve"> 5., 10., 11.</w:t>
            </w:r>
            <w:r w:rsidRPr="009878CD">
              <w:rPr>
                <w:rFonts w:ascii="Times New Roman" w:hAnsi="Times New Roman" w:cs="Times New Roman"/>
                <w:sz w:val="24"/>
                <w:szCs w:val="24"/>
              </w:rPr>
              <w:t xml:space="preserve"> </w:t>
            </w:r>
          </w:p>
        </w:tc>
      </w:tr>
      <w:tr w:rsidR="008D5F29" w:rsidRPr="009878CD" w14:paraId="42DC70DC" w14:textId="77777777" w:rsidTr="0034158F">
        <w:tc>
          <w:tcPr>
            <w:tcW w:w="1306" w:type="dxa"/>
          </w:tcPr>
          <w:p w14:paraId="7A689F02" w14:textId="31042D3C"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sidR="00742280">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w:t>
            </w:r>
          </w:p>
          <w:p w14:paraId="1AA90E22" w14:textId="313A3A38"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24</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BCBF6B0" w:rsidR="008D5F29" w:rsidRPr="009878CD" w:rsidRDefault="00380972"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tc>
        <w:tc>
          <w:tcPr>
            <w:tcW w:w="1742" w:type="dxa"/>
          </w:tcPr>
          <w:p w14:paraId="75E2C078" w14:textId="472637DA" w:rsidR="008D5F29" w:rsidRPr="00B359BA" w:rsidRDefault="0002736A" w:rsidP="008D5F29">
            <w:pPr>
              <w:autoSpaceDE w:val="0"/>
              <w:autoSpaceDN w:val="0"/>
              <w:adjustRightInd w:val="0"/>
              <w:spacing w:after="240" w:line="264" w:lineRule="auto"/>
              <w:rPr>
                <w:rFonts w:ascii="Times New Roman" w:hAnsi="Times New Roman" w:cs="Times New Roman"/>
                <w:b/>
                <w:bCs/>
                <w:sz w:val="24"/>
                <w:szCs w:val="24"/>
              </w:rPr>
            </w:pPr>
            <w:r w:rsidRPr="00B359BA">
              <w:rPr>
                <w:rFonts w:ascii="Times New Roman" w:hAnsi="Times New Roman" w:cs="Times New Roman"/>
                <w:b/>
                <w:bCs/>
                <w:sz w:val="24"/>
                <w:szCs w:val="24"/>
              </w:rPr>
              <w:t>Reflection: Self-care</w:t>
            </w:r>
            <w:r w:rsidR="00D65CCA">
              <w:rPr>
                <w:rFonts w:ascii="Times New Roman" w:hAnsi="Times New Roman" w:cs="Times New Roman"/>
                <w:b/>
                <w:bCs/>
                <w:sz w:val="24"/>
                <w:szCs w:val="24"/>
              </w:rPr>
              <w:t xml:space="preserve"> </w:t>
            </w:r>
          </w:p>
        </w:tc>
        <w:tc>
          <w:tcPr>
            <w:tcW w:w="1163" w:type="dxa"/>
          </w:tcPr>
          <w:p w14:paraId="16FEAA6A" w14:textId="75A9B144" w:rsidR="008D5F29" w:rsidRPr="009878CD" w:rsidRDefault="008D5F29" w:rsidP="008D5F29">
            <w:pPr>
              <w:spacing w:before="7" w:line="264" w:lineRule="auto"/>
              <w:rPr>
                <w:rFonts w:ascii="Times New Roman" w:hAnsi="Times New Roman" w:cs="Times New Roman"/>
                <w:sz w:val="24"/>
                <w:szCs w:val="24"/>
              </w:rPr>
            </w:pPr>
            <w:r w:rsidRPr="009878CD">
              <w:rPr>
                <w:rFonts w:ascii="Times New Roman" w:eastAsia="Times New Roman" w:hAnsi="Times New Roman" w:cs="Times New Roman"/>
                <w:bCs/>
                <w:sz w:val="24"/>
                <w:szCs w:val="24"/>
              </w:rPr>
              <w:t xml:space="preserve">Section </w:t>
            </w:r>
            <w:r w:rsidR="00315D34">
              <w:rPr>
                <w:rFonts w:ascii="Times New Roman" w:eastAsia="Times New Roman" w:hAnsi="Times New Roman" w:cs="Times New Roman"/>
                <w:bCs/>
                <w:sz w:val="24"/>
                <w:szCs w:val="24"/>
              </w:rPr>
              <w:t>III.A.10</w:t>
            </w:r>
            <w:r w:rsidR="00315D34" w:rsidRPr="009878CD">
              <w:rPr>
                <w:rFonts w:ascii="Times New Roman" w:hAnsi="Times New Roman" w:cs="Times New Roman"/>
                <w:sz w:val="24"/>
                <w:szCs w:val="24"/>
              </w:rPr>
              <w:t xml:space="preserve">. </w:t>
            </w:r>
          </w:p>
        </w:tc>
      </w:tr>
      <w:tr w:rsidR="001C1CD8" w:rsidRPr="009878CD" w14:paraId="30020A92" w14:textId="77777777" w:rsidTr="0034158F">
        <w:tc>
          <w:tcPr>
            <w:tcW w:w="1306" w:type="dxa"/>
          </w:tcPr>
          <w:p w14:paraId="58356046" w14:textId="504E7F20"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1</w:t>
            </w:r>
            <w:r w:rsidR="0074228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p>
          <w:p w14:paraId="46BE668C" w14:textId="104231E8"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B359BA">
              <w:rPr>
                <w:rFonts w:ascii="Times New Roman" w:eastAsia="Times New Roman" w:hAnsi="Times New Roman" w:cs="Times New Roman"/>
                <w:bCs/>
                <w:sz w:val="24"/>
                <w:szCs w:val="24"/>
              </w:rPr>
              <w:t>31</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8AC9348" w14:textId="77777777" w:rsidR="00380972" w:rsidRPr="009878CD" w:rsidRDefault="00380972" w:rsidP="0038097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4DF8E573"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601F27B6"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w:t>
            </w:r>
            <w:r w:rsidR="00E10A0C">
              <w:rPr>
                <w:rFonts w:ascii="Times New Roman" w:hAnsi="Times New Roman" w:cs="Times New Roman"/>
                <w:sz w:val="24"/>
                <w:szCs w:val="24"/>
              </w:rPr>
              <w:t>I</w:t>
            </w:r>
            <w:r w:rsidRPr="009878CD">
              <w:rPr>
                <w:rFonts w:ascii="Times New Roman" w:hAnsi="Times New Roman" w:cs="Times New Roman"/>
                <w:sz w:val="24"/>
                <w:szCs w:val="24"/>
              </w:rPr>
              <w:t>.</w:t>
            </w:r>
            <w:r w:rsidR="00E10A0C">
              <w:rPr>
                <w:rFonts w:ascii="Times New Roman" w:hAnsi="Times New Roman" w:cs="Times New Roman"/>
                <w:sz w:val="24"/>
                <w:szCs w:val="24"/>
              </w:rPr>
              <w:t>A.10., Section III.H. – 1., 2.</w:t>
            </w:r>
          </w:p>
        </w:tc>
      </w:tr>
      <w:tr w:rsidR="00623D0E" w:rsidRPr="009878CD" w14:paraId="54660257" w14:textId="77777777" w:rsidTr="00CC7D75">
        <w:trPr>
          <w:trHeight w:val="1889"/>
        </w:trPr>
        <w:tc>
          <w:tcPr>
            <w:tcW w:w="1306" w:type="dxa"/>
          </w:tcPr>
          <w:p w14:paraId="7719D519" w14:textId="51BDAB2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38FA83EE" w:rsidR="00623D0E" w:rsidRPr="009878CD" w:rsidRDefault="008A6C62"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7</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197481B9"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p w14:paraId="21C42A03" w14:textId="25A15B4B" w:rsidR="00380972" w:rsidRPr="00CC7D75" w:rsidRDefault="00380972"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Advocacy Methods and Practices</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3A3811DB"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Code</w:t>
            </w:r>
            <w:r w:rsidR="00380972">
              <w:rPr>
                <w:rFonts w:ascii="Times New Roman" w:eastAsia="Times New Roman" w:hAnsi="Times New Roman" w:cs="Times New Roman"/>
                <w:bCs/>
                <w:sz w:val="24"/>
                <w:szCs w:val="24"/>
              </w:rPr>
              <w:t>s</w:t>
            </w:r>
            <w:r w:rsidRPr="009878CD">
              <w:rPr>
                <w:rFonts w:ascii="Times New Roman" w:eastAsia="Times New Roman" w:hAnsi="Times New Roman" w:cs="Times New Roman"/>
                <w:bCs/>
                <w:sz w:val="24"/>
                <w:szCs w:val="24"/>
              </w:rPr>
              <w:t xml:space="preserv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proofErr w:type="spellStart"/>
            <w:r w:rsidRPr="009B1955">
              <w:rPr>
                <w:rFonts w:ascii="Times New Roman" w:eastAsia="Times New Roman" w:hAnsi="Times New Roman" w:cs="Times New Roman"/>
                <w:bCs/>
                <w:sz w:val="24"/>
                <w:szCs w:val="24"/>
              </w:rPr>
              <w:t>Toporek</w:t>
            </w:r>
            <w:proofErr w:type="spellEnd"/>
            <w:r w:rsidRPr="009B19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28F52511" w:rsidR="00623D0E" w:rsidRPr="00B359BA" w:rsidRDefault="00623D0E" w:rsidP="00623D0E">
            <w:pPr>
              <w:spacing w:before="7" w:line="264" w:lineRule="auto"/>
              <w:rPr>
                <w:rFonts w:ascii="Times New Roman" w:eastAsia="Times New Roman" w:hAnsi="Times New Roman" w:cs="Times New Roman"/>
                <w:b/>
                <w:bCs/>
                <w:sz w:val="24"/>
                <w:szCs w:val="24"/>
              </w:rPr>
            </w:pPr>
            <w:r w:rsidRPr="00B359BA">
              <w:rPr>
                <w:rFonts w:ascii="Times New Roman" w:hAnsi="Times New Roman" w:cs="Times New Roman"/>
                <w:b/>
                <w:bCs/>
                <w:sz w:val="24"/>
                <w:szCs w:val="24"/>
              </w:rPr>
              <w:t>Professional Trends/Issues Response Paper</w:t>
            </w:r>
            <w:r w:rsidR="00A85E7B" w:rsidRPr="00B359BA">
              <w:rPr>
                <w:rFonts w:ascii="Times New Roman" w:hAnsi="Times New Roman" w:cs="Times New Roman"/>
                <w:b/>
                <w:bCs/>
                <w:sz w:val="24"/>
                <w:szCs w:val="24"/>
              </w:rPr>
              <w:t xml:space="preserve"> (11/</w:t>
            </w:r>
            <w:r w:rsidR="00904692" w:rsidRPr="00B359BA">
              <w:rPr>
                <w:rFonts w:ascii="Times New Roman" w:hAnsi="Times New Roman" w:cs="Times New Roman"/>
                <w:b/>
                <w:bCs/>
                <w:sz w:val="24"/>
                <w:szCs w:val="24"/>
              </w:rPr>
              <w:t>4</w:t>
            </w:r>
            <w:r w:rsidR="00A85E7B" w:rsidRPr="00B359BA">
              <w:rPr>
                <w:rFonts w:ascii="Times New Roman" w:hAnsi="Times New Roman" w:cs="Times New Roman"/>
                <w:b/>
                <w:bCs/>
                <w:sz w:val="24"/>
                <w:szCs w:val="24"/>
              </w:rPr>
              <w:t>)</w:t>
            </w:r>
          </w:p>
        </w:tc>
        <w:tc>
          <w:tcPr>
            <w:tcW w:w="1163" w:type="dxa"/>
          </w:tcPr>
          <w:p w14:paraId="523EF5BC" w14:textId="205921FE"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w:t>
            </w:r>
            <w:r w:rsidR="00E10A0C">
              <w:rPr>
                <w:rFonts w:ascii="Times New Roman" w:eastAsia="Times New Roman" w:hAnsi="Times New Roman" w:cs="Times New Roman"/>
                <w:bCs/>
                <w:sz w:val="24"/>
                <w:szCs w:val="24"/>
              </w:rPr>
              <w:t>I.A.</w:t>
            </w:r>
            <w:r w:rsidRPr="009878CD">
              <w:rPr>
                <w:rFonts w:ascii="Times New Roman" w:eastAsia="Times New Roman" w:hAnsi="Times New Roman" w:cs="Times New Roman"/>
                <w:bCs/>
                <w:sz w:val="24"/>
                <w:szCs w:val="24"/>
              </w:rPr>
              <w:t xml:space="preserve">  – </w:t>
            </w:r>
            <w:r w:rsidR="00E10A0C">
              <w:rPr>
                <w:rFonts w:ascii="Times New Roman" w:eastAsia="Times New Roman" w:hAnsi="Times New Roman" w:cs="Times New Roman"/>
                <w:bCs/>
                <w:sz w:val="24"/>
                <w:szCs w:val="24"/>
              </w:rPr>
              <w:t>4., 5., 10., 12.</w:t>
            </w:r>
          </w:p>
        </w:tc>
      </w:tr>
      <w:tr w:rsidR="0034158F" w:rsidRPr="009878CD" w14:paraId="2B175533" w14:textId="77777777" w:rsidTr="0034158F">
        <w:tc>
          <w:tcPr>
            <w:tcW w:w="1306" w:type="dxa"/>
          </w:tcPr>
          <w:p w14:paraId="6874A3A9" w14:textId="00B613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253274E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14</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5219968"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045E6A91"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34158F" w:rsidRPr="009878CD" w14:paraId="140CF62C" w14:textId="77777777" w:rsidTr="0034158F">
        <w:tc>
          <w:tcPr>
            <w:tcW w:w="1306" w:type="dxa"/>
          </w:tcPr>
          <w:p w14:paraId="392C5660" w14:textId="60D9936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52C73625"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21</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50705E5" w:rsidR="0034158F" w:rsidRPr="00B359BA" w:rsidRDefault="00067DC0"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Reflection: Challenges in Ethical Decision-Making</w:t>
            </w:r>
          </w:p>
        </w:tc>
        <w:tc>
          <w:tcPr>
            <w:tcW w:w="1163" w:type="dxa"/>
          </w:tcPr>
          <w:p w14:paraId="0FB45426" w14:textId="4CD2C84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r w:rsidR="004307F2" w:rsidRPr="009878CD" w14:paraId="7EA24E6F" w14:textId="77777777" w:rsidTr="0034158F">
        <w:tc>
          <w:tcPr>
            <w:tcW w:w="1306" w:type="dxa"/>
          </w:tcPr>
          <w:p w14:paraId="4C0A3717" w14:textId="03F59E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p w14:paraId="44996C1A" w14:textId="5981C7FD"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B359BA">
              <w:rPr>
                <w:rFonts w:ascii="Times New Roman" w:eastAsia="Times New Roman" w:hAnsi="Times New Roman" w:cs="Times New Roman"/>
                <w:bCs/>
                <w:sz w:val="24"/>
                <w:szCs w:val="24"/>
              </w:rPr>
              <w:t>28</w:t>
            </w:r>
            <w:r w:rsidR="00E10A0C">
              <w:rPr>
                <w:rFonts w:ascii="Times New Roman" w:eastAsia="Times New Roman" w:hAnsi="Times New Roman" w:cs="Times New Roman"/>
                <w:bCs/>
                <w:sz w:val="24"/>
                <w:szCs w:val="24"/>
              </w:rPr>
              <w:t>~</w:t>
            </w:r>
          </w:p>
        </w:tc>
        <w:tc>
          <w:tcPr>
            <w:tcW w:w="3677" w:type="dxa"/>
          </w:tcPr>
          <w:p w14:paraId="4CD4FFC8" w14:textId="578A3C3D" w:rsidR="004307F2" w:rsidRPr="00B359BA" w:rsidRDefault="004307F2"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Thanksgiving</w:t>
            </w:r>
            <w:r w:rsidR="005C7EC4" w:rsidRPr="00B359BA">
              <w:rPr>
                <w:rFonts w:ascii="Times New Roman" w:eastAsia="Times New Roman" w:hAnsi="Times New Roman" w:cs="Times New Roman"/>
                <w:b/>
                <w:sz w:val="24"/>
                <w:szCs w:val="24"/>
              </w:rPr>
              <w:t>: No Class</w:t>
            </w:r>
            <w:r w:rsidRPr="00B359BA">
              <w:rPr>
                <w:rFonts w:ascii="Times New Roman" w:eastAsia="Times New Roman" w:hAnsi="Times New Roman" w:cs="Times New Roman"/>
                <w:b/>
                <w:sz w:val="24"/>
                <w:szCs w:val="24"/>
              </w:rPr>
              <w:t xml:space="preserve">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2DDF421D" w:rsidR="004307F2" w:rsidRDefault="004307F2" w:rsidP="0034158F">
            <w:pPr>
              <w:spacing w:before="7" w:line="264" w:lineRule="auto"/>
              <w:rPr>
                <w:rFonts w:ascii="Times New Roman" w:eastAsia="Times New Roman" w:hAnsi="Times New Roman" w:cs="Times New Roman"/>
                <w:bCs/>
                <w:sz w:val="24"/>
                <w:szCs w:val="24"/>
              </w:rPr>
            </w:pP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53752A5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742280">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4331CDC6" w:rsidR="0034158F" w:rsidRPr="009878CD" w:rsidRDefault="00B359B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3A178D22" w14:textId="4CA70823" w:rsidR="00380972" w:rsidRPr="00B359BA" w:rsidRDefault="00380972" w:rsidP="0034158F">
            <w:pPr>
              <w:spacing w:before="7" w:line="264" w:lineRule="auto"/>
              <w:rPr>
                <w:rFonts w:ascii="Times New Roman" w:eastAsia="Times New Roman" w:hAnsi="Times New Roman" w:cs="Times New Roman"/>
                <w:b/>
                <w:sz w:val="24"/>
                <w:szCs w:val="24"/>
              </w:rPr>
            </w:pPr>
            <w:r w:rsidRPr="00B359BA">
              <w:rPr>
                <w:rFonts w:ascii="Times New Roman" w:eastAsia="Times New Roman" w:hAnsi="Times New Roman" w:cs="Times New Roman"/>
                <w:b/>
                <w:sz w:val="24"/>
                <w:szCs w:val="24"/>
              </w:rPr>
              <w:t>Identity &amp; Advocacy Project (11/30)</w:t>
            </w:r>
          </w:p>
          <w:p w14:paraId="106B207C" w14:textId="3EC17621" w:rsidR="0034158F" w:rsidRPr="009878CD" w:rsidRDefault="00E42CC1" w:rsidP="0034158F">
            <w:pPr>
              <w:spacing w:before="7" w:line="264" w:lineRule="auto"/>
              <w:rPr>
                <w:rFonts w:ascii="Times New Roman" w:eastAsia="Times New Roman" w:hAnsi="Times New Roman" w:cs="Times New Roman"/>
                <w:bCs/>
                <w:sz w:val="24"/>
                <w:szCs w:val="24"/>
              </w:rPr>
            </w:pPr>
            <w:r w:rsidRPr="00B359BA">
              <w:rPr>
                <w:rFonts w:ascii="Times New Roman" w:eastAsia="Times New Roman" w:hAnsi="Times New Roman" w:cs="Times New Roman"/>
                <w:b/>
                <w:sz w:val="24"/>
                <w:szCs w:val="24"/>
              </w:rPr>
              <w:t xml:space="preserve">Professional Development Activity Reflection </w:t>
            </w:r>
            <w:r w:rsidR="00380972" w:rsidRPr="00B359BA">
              <w:rPr>
                <w:rFonts w:ascii="Times New Roman" w:eastAsia="Times New Roman" w:hAnsi="Times New Roman" w:cs="Times New Roman"/>
                <w:b/>
                <w:sz w:val="24"/>
                <w:szCs w:val="24"/>
              </w:rPr>
              <w:t>(</w:t>
            </w:r>
            <w:r w:rsidRPr="00B359BA">
              <w:rPr>
                <w:rFonts w:ascii="Times New Roman" w:eastAsia="Times New Roman" w:hAnsi="Times New Roman" w:cs="Times New Roman"/>
                <w:b/>
                <w:sz w:val="24"/>
                <w:szCs w:val="24"/>
              </w:rPr>
              <w:t>1</w:t>
            </w:r>
            <w:r w:rsidR="004307F2" w:rsidRPr="00B359BA">
              <w:rPr>
                <w:rFonts w:ascii="Times New Roman" w:eastAsia="Times New Roman" w:hAnsi="Times New Roman" w:cs="Times New Roman"/>
                <w:b/>
                <w:sz w:val="24"/>
                <w:szCs w:val="24"/>
              </w:rPr>
              <w:t>2/</w:t>
            </w:r>
            <w:r w:rsidR="00380972" w:rsidRPr="00B359BA">
              <w:rPr>
                <w:rFonts w:ascii="Times New Roman" w:eastAsia="Times New Roman" w:hAnsi="Times New Roman" w:cs="Times New Roman"/>
                <w:b/>
                <w:sz w:val="24"/>
                <w:szCs w:val="24"/>
              </w:rPr>
              <w:t>4)</w:t>
            </w:r>
          </w:p>
        </w:tc>
        <w:tc>
          <w:tcPr>
            <w:tcW w:w="1163" w:type="dxa"/>
          </w:tcPr>
          <w:p w14:paraId="55020553" w14:textId="7051FFEF"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Section </w:t>
            </w:r>
            <w:r w:rsidR="00E10A0C">
              <w:rPr>
                <w:rFonts w:ascii="Times New Roman" w:eastAsia="Times New Roman" w:hAnsi="Times New Roman" w:cs="Times New Roman"/>
                <w:bCs/>
                <w:sz w:val="24"/>
                <w:szCs w:val="24"/>
              </w:rPr>
              <w:t>III.A.10</w:t>
            </w:r>
            <w:r w:rsidR="00E10A0C" w:rsidRPr="009878CD">
              <w:rPr>
                <w:rFonts w:ascii="Times New Roman" w:hAnsi="Times New Roman" w:cs="Times New Roman"/>
                <w:sz w:val="24"/>
                <w:szCs w:val="24"/>
              </w:rPr>
              <w:t>.</w:t>
            </w:r>
          </w:p>
        </w:tc>
      </w:tr>
    </w:tbl>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lastRenderedPageBreak/>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5278B17E"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The format of the class is designed to maximize student-student discussion and to facilitate personal and professional growth as a counselor. Participation</w:t>
      </w:r>
      <w:r w:rsidR="000B2C05">
        <w:rPr>
          <w:rFonts w:ascii="Times New Roman" w:hAnsi="Times New Roman" w:cs="Times New Roman"/>
          <w:w w:val="105"/>
          <w:sz w:val="24"/>
          <w:szCs w:val="24"/>
        </w:rPr>
        <w:t xml:space="preserve"> is an</w:t>
      </w:r>
      <w:r w:rsidRPr="00E86C49">
        <w:rPr>
          <w:rFonts w:ascii="Times New Roman" w:hAnsi="Times New Roman" w:cs="Times New Roman"/>
          <w:w w:val="105"/>
          <w:sz w:val="24"/>
          <w:szCs w:val="24"/>
        </w:rPr>
        <w:t xml:space="preserve"> essential element of this course. It is expected that you will complete the reading assignments, ask questions, and participate in all assignments. Failure to submit assignments on time will result in losing assigned points, and make-up for the late assignments or extra points will not be allowed for this course</w:t>
      </w:r>
      <w:r w:rsidR="00904692">
        <w:rPr>
          <w:rFonts w:ascii="Times New Roman" w:hAnsi="Times New Roman" w:cs="Times New Roman"/>
          <w:w w:val="105"/>
          <w:sz w:val="24"/>
          <w:szCs w:val="24"/>
        </w:rPr>
        <w:t xml:space="preserve"> unless being approved by the instructor in advance</w:t>
      </w:r>
      <w:r w:rsidRPr="00E86C49">
        <w:rPr>
          <w:rFonts w:ascii="Times New Roman" w:hAnsi="Times New Roman" w:cs="Times New Roman"/>
          <w:w w:val="105"/>
          <w:sz w:val="24"/>
          <w:szCs w:val="24"/>
        </w:rPr>
        <w:t xml:space="preserv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13D33743"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in advance</w:t>
      </w:r>
      <w:r w:rsidR="000B2C05">
        <w:rPr>
          <w:rFonts w:ascii="Times New Roman" w:eastAsia="Times New Roman" w:hAnsi="Times New Roman" w:cs="Times New Roman"/>
          <w:i/>
          <w:sz w:val="24"/>
          <w:szCs w:val="24"/>
        </w:rPr>
        <w:t xml:space="preserve"> </w:t>
      </w:r>
      <w:r w:rsidR="000B2C05">
        <w:rPr>
          <w:rFonts w:ascii="Times New Roman" w:eastAsia="Times New Roman" w:hAnsi="Times New Roman" w:cs="Times New Roman"/>
          <w:sz w:val="24"/>
          <w:szCs w:val="24"/>
        </w:rPr>
        <w:t xml:space="preserve">of the class meeting.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 xml:space="preserve">If normal class activities are disrupted due to illness, </w:t>
      </w:r>
      <w:r w:rsidRPr="000B5DD5">
        <w:rPr>
          <w:rFonts w:ascii="Times New Roman" w:hAnsi="Times New Roman" w:cs="Times New Roman"/>
          <w:w w:val="105"/>
          <w:sz w:val="24"/>
          <w:szCs w:val="24"/>
        </w:rPr>
        <w:lastRenderedPageBreak/>
        <w:t>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proofErr w:type="gramStart"/>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proofErr w:type="gramEnd"/>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641426BA"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0B5DD5">
        <w:rPr>
          <w:rFonts w:ascii="Times New Roman" w:eastAsia="Times New Roman" w:hAnsi="Times New Roman" w:cs="Times New Roman"/>
          <w:sz w:val="24"/>
          <w:szCs w:val="24"/>
        </w:rPr>
        <w:t>a manner in which</w:t>
      </w:r>
      <w:proofErr w:type="gramEnd"/>
      <w:r w:rsidRPr="000B5DD5">
        <w:rPr>
          <w:rFonts w:ascii="Times New Roman" w:eastAsia="Times New Roman" w:hAnsi="Times New Roman" w:cs="Times New Roman"/>
          <w:sz w:val="24"/>
          <w:szCs w:val="24"/>
        </w:rPr>
        <w:t xml:space="preserve"> you wish to be responded to. The course design </w:t>
      </w:r>
      <w:proofErr w:type="gramStart"/>
      <w:r w:rsidRPr="000B5DD5">
        <w:rPr>
          <w:rFonts w:ascii="Times New Roman" w:eastAsia="Times New Roman" w:hAnsi="Times New Roman" w:cs="Times New Roman"/>
          <w:sz w:val="24"/>
          <w:szCs w:val="24"/>
        </w:rPr>
        <w:t>is based on the assumption</w:t>
      </w:r>
      <w:proofErr w:type="gramEnd"/>
      <w:r w:rsidRPr="000B5DD5">
        <w:rPr>
          <w:rFonts w:ascii="Times New Roman" w:eastAsia="Times New Roman" w:hAnsi="Times New Roman" w:cs="Times New Roman"/>
          <w:sz w:val="24"/>
          <w:szCs w:val="24"/>
        </w:rPr>
        <w:t xml:space="preserve"> that each of you is a resource person as well as a learner. </w:t>
      </w:r>
      <w:r w:rsidR="006630DD">
        <w:rPr>
          <w:rFonts w:ascii="Times New Roman" w:eastAsia="Times New Roman" w:hAnsi="Times New Roman" w:cs="Times New Roman"/>
          <w:sz w:val="24"/>
          <w:szCs w:val="24"/>
        </w:rPr>
        <w:t>As such</w:t>
      </w:r>
      <w:r w:rsidRPr="000B5DD5">
        <w:rPr>
          <w:rFonts w:ascii="Times New Roman" w:eastAsia="Times New Roman" w:hAnsi="Times New Roman" w:cs="Times New Roman"/>
          <w:sz w:val="24"/>
          <w:szCs w:val="24"/>
        </w:rPr>
        <w:t>,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25E87500" w14:textId="77777777" w:rsidR="00EA44A3" w:rsidRDefault="00EA44A3" w:rsidP="006630DD">
      <w:pPr>
        <w:pStyle w:val="BodyText"/>
        <w:spacing w:line="252" w:lineRule="auto"/>
        <w:ind w:left="0" w:firstLine="0"/>
        <w:rPr>
          <w:rFonts w:cs="Times New Roman"/>
          <w:b/>
          <w:w w:val="105"/>
          <w:sz w:val="24"/>
          <w:szCs w:val="24"/>
        </w:rPr>
      </w:pPr>
    </w:p>
    <w:p w14:paraId="3B417497" w14:textId="2E5C4C50" w:rsidR="003D6AC8" w:rsidRPr="00EA44A3" w:rsidRDefault="003D6AC8" w:rsidP="00EA44A3">
      <w:pPr>
        <w:pStyle w:val="BodyText"/>
        <w:spacing w:line="252" w:lineRule="auto"/>
        <w:ind w:left="360"/>
        <w:rPr>
          <w:w w:val="105"/>
          <w:sz w:val="24"/>
          <w:szCs w:val="24"/>
        </w:rPr>
      </w:pPr>
      <w:r w:rsidRPr="009878CD">
        <w:rPr>
          <w:rFonts w:cs="Times New Roman"/>
          <w:b/>
          <w:w w:val="105"/>
          <w:sz w:val="24"/>
          <w:szCs w:val="24"/>
        </w:rPr>
        <w:t>Academic</w:t>
      </w:r>
      <w:r w:rsidRPr="009878CD">
        <w:rPr>
          <w:rFonts w:cs="Times New Roman"/>
          <w:b/>
          <w:spacing w:val="-4"/>
          <w:w w:val="105"/>
          <w:sz w:val="24"/>
          <w:szCs w:val="24"/>
        </w:rPr>
        <w:t xml:space="preserve"> </w:t>
      </w:r>
      <w:r w:rsidRPr="009878CD">
        <w:rPr>
          <w:rFonts w:cs="Times New Roman"/>
          <w:b/>
          <w:w w:val="105"/>
          <w:sz w:val="24"/>
          <w:szCs w:val="24"/>
        </w:rPr>
        <w:t>Honesty</w:t>
      </w:r>
      <w:r w:rsidRPr="009878CD">
        <w:rPr>
          <w:rFonts w:cs="Times New Roman"/>
          <w:b/>
          <w:spacing w:val="-4"/>
          <w:w w:val="105"/>
          <w:sz w:val="24"/>
          <w:szCs w:val="24"/>
        </w:rPr>
        <w:t xml:space="preserve"> </w:t>
      </w:r>
      <w:r w:rsidRPr="009878CD">
        <w:rPr>
          <w:rFonts w:cs="Times New Roman"/>
          <w:b/>
          <w:w w:val="105"/>
          <w:sz w:val="24"/>
          <w:szCs w:val="24"/>
        </w:rPr>
        <w:t>Policy:</w:t>
      </w:r>
      <w:r w:rsidRPr="009878CD">
        <w:rPr>
          <w:rFonts w:cs="Times New Roman"/>
          <w:spacing w:val="-5"/>
          <w:w w:val="105"/>
          <w:sz w:val="24"/>
          <w:szCs w:val="24"/>
        </w:rPr>
        <w:t xml:space="preserve"> </w:t>
      </w:r>
    </w:p>
    <w:p w14:paraId="59229780" w14:textId="77777777" w:rsidR="003D6AC8" w:rsidRPr="00EA44A3" w:rsidRDefault="003D6AC8" w:rsidP="00EA44A3">
      <w:pPr>
        <w:tabs>
          <w:tab w:val="left" w:pos="564"/>
          <w:tab w:val="left" w:pos="1183"/>
        </w:tabs>
        <w:spacing w:before="4" w:line="264" w:lineRule="auto"/>
        <w:ind w:left="562"/>
        <w:rPr>
          <w:rFonts w:ascii="Times New Roman" w:hAnsi="Times New Roman" w:cs="Times New Roman"/>
          <w:sz w:val="24"/>
          <w:szCs w:val="24"/>
        </w:rPr>
      </w:pPr>
      <w:r w:rsidRPr="00EA44A3">
        <w:rPr>
          <w:rFonts w:ascii="Times New Roman" w:hAnsi="Times New Roman" w:cs="Times New Roman"/>
          <w:sz w:val="24"/>
          <w:szCs w:val="24"/>
        </w:rPr>
        <w:t xml:space="preserve">Academic Honesty Statement: </w:t>
      </w:r>
      <w:r w:rsidRPr="00EA44A3">
        <w:rPr>
          <w:rFonts w:ascii="Times New Roman" w:hAnsi="Times New Roman" w:cs="Times New Roman"/>
          <w:w w:val="105"/>
          <w:sz w:val="24"/>
          <w:szCs w:val="24"/>
        </w:rPr>
        <w:t>All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portions</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Auburn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University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Student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 xml:space="preserve">Honesty Code (Title XII) found in the </w:t>
      </w:r>
      <w:r w:rsidRPr="00EA44A3">
        <w:rPr>
          <w:rFonts w:ascii="Times New Roman" w:hAnsi="Times New Roman" w:cs="Times New Roman"/>
          <w:i/>
          <w:w w:val="105"/>
          <w:sz w:val="24"/>
          <w:szCs w:val="24"/>
        </w:rPr>
        <w:t xml:space="preserve">Student Policy </w:t>
      </w:r>
      <w:proofErr w:type="spellStart"/>
      <w:r w:rsidRPr="00EA44A3">
        <w:rPr>
          <w:rFonts w:ascii="Times New Roman" w:hAnsi="Times New Roman" w:cs="Times New Roman"/>
          <w:i/>
          <w:w w:val="105"/>
          <w:sz w:val="24"/>
          <w:szCs w:val="24"/>
        </w:rPr>
        <w:t>eHandbook</w:t>
      </w:r>
      <w:proofErr w:type="spellEnd"/>
      <w:r w:rsidRPr="00EA44A3">
        <w:rPr>
          <w:rFonts w:ascii="Times New Roman" w:hAnsi="Times New Roman" w:cs="Times New Roman"/>
          <w:i/>
          <w:w w:val="105"/>
          <w:sz w:val="24"/>
          <w:szCs w:val="24"/>
        </w:rPr>
        <w:t xml:space="preserve"> </w:t>
      </w:r>
      <w:r w:rsidRPr="00EA44A3">
        <w:rPr>
          <w:rFonts w:ascii="Times New Roman" w:hAnsi="Times New Roman" w:cs="Times New Roman"/>
          <w:w w:val="105"/>
          <w:sz w:val="24"/>
          <w:szCs w:val="24"/>
        </w:rPr>
        <w:t>will apply to university courses. All academic honesty violations or alleged violations of the SGA Code of Laws will be reported to the Office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of</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Provost,</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which</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will</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then</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refer</w:t>
      </w:r>
      <w:r w:rsidRPr="00EA44A3">
        <w:rPr>
          <w:rFonts w:ascii="Times New Roman" w:hAnsi="Times New Roman" w:cs="Times New Roman"/>
          <w:spacing w:val="-5"/>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case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to</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the</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Academic</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Honesty</w:t>
      </w:r>
      <w:r w:rsidRPr="00EA44A3">
        <w:rPr>
          <w:rFonts w:ascii="Times New Roman" w:hAnsi="Times New Roman" w:cs="Times New Roman"/>
          <w:spacing w:val="-4"/>
          <w:w w:val="105"/>
          <w:sz w:val="24"/>
          <w:szCs w:val="24"/>
        </w:rPr>
        <w:t xml:space="preserve"> </w:t>
      </w:r>
      <w:r w:rsidRPr="00EA44A3">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EA44A3">
      <w:pPr>
        <w:pStyle w:val="Heading1"/>
        <w:tabs>
          <w:tab w:val="left" w:pos="564"/>
        </w:tabs>
        <w:spacing w:line="264" w:lineRule="auto"/>
        <w:ind w:left="0" w:firstLine="0"/>
        <w:rPr>
          <w:rFonts w:cs="Times New Roman"/>
          <w:bCs w:val="0"/>
          <w:sz w:val="24"/>
          <w:szCs w:val="24"/>
        </w:rPr>
      </w:pPr>
      <w:r w:rsidRPr="007C6FE2">
        <w:rPr>
          <w:rFonts w:cs="Times New Roman"/>
          <w:bCs w:val="0"/>
          <w:sz w:val="24"/>
          <w:szCs w:val="24"/>
        </w:rPr>
        <w:t xml:space="preserve">Faculty Communication and Feedback: </w:t>
      </w:r>
    </w:p>
    <w:p w14:paraId="3BD6D38B" w14:textId="42155666" w:rsidR="007C6FE2" w:rsidRDefault="00BB7194"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w:t>
      </w:r>
      <w:r w:rsidR="007C6FE2" w:rsidRPr="007C6FE2">
        <w:rPr>
          <w:rFonts w:cs="Times New Roman"/>
          <w:b w:val="0"/>
          <w:bCs w:val="0"/>
          <w:sz w:val="24"/>
          <w:szCs w:val="24"/>
        </w:rPr>
        <w:lastRenderedPageBreak/>
        <w:t xml:space="preserve">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47A04E3D"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4"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5"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6"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EA44A3">
      <w:pPr>
        <w:pStyle w:val="Heading1"/>
        <w:tabs>
          <w:tab w:val="left" w:pos="564"/>
        </w:tabs>
        <w:spacing w:line="264" w:lineRule="auto"/>
        <w:ind w:left="562" w:firstLine="0"/>
        <w:rPr>
          <w:rFonts w:cs="Times New Roman"/>
          <w:bCs w:val="0"/>
          <w:sz w:val="24"/>
          <w:szCs w:val="24"/>
        </w:rPr>
      </w:pPr>
      <w:r>
        <w:rPr>
          <w:rFonts w:cs="Times New Roman"/>
          <w:bCs w:val="0"/>
          <w:sz w:val="24"/>
          <w:szCs w:val="24"/>
        </w:rPr>
        <w:tab/>
      </w:r>
      <w:r>
        <w:rPr>
          <w:rFonts w:cs="Times New Roman"/>
          <w:bCs w:val="0"/>
          <w:sz w:val="24"/>
          <w:szCs w:val="24"/>
        </w:rPr>
        <w:tab/>
      </w:r>
    </w:p>
    <w:p w14:paraId="13712FF1" w14:textId="6BE64310" w:rsidR="007C6FE2" w:rsidRDefault="007C6FE2" w:rsidP="00EA44A3">
      <w:pPr>
        <w:pStyle w:val="Heading1"/>
        <w:tabs>
          <w:tab w:val="left" w:pos="564"/>
        </w:tabs>
        <w:spacing w:line="264" w:lineRule="auto"/>
        <w:ind w:left="562" w:firstLine="0"/>
        <w:rPr>
          <w:rFonts w:cs="Times New Roman"/>
          <w:b w:val="0"/>
          <w:bCs w:val="0"/>
          <w:sz w:val="24"/>
          <w:szCs w:val="24"/>
        </w:rPr>
      </w:pP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9E362E8"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AI for Classroom Assignments</w:t>
      </w:r>
    </w:p>
    <w:p w14:paraId="53564AC7" w14:textId="77777777" w:rsidR="00B747F9" w:rsidRPr="004B2EDE" w:rsidRDefault="00B747F9" w:rsidP="00B747F9">
      <w:pPr>
        <w:pStyle w:val="Heading1"/>
        <w:tabs>
          <w:tab w:val="left" w:pos="564"/>
        </w:tabs>
        <w:spacing w:line="264" w:lineRule="auto"/>
        <w:ind w:left="562"/>
        <w:rPr>
          <w:rFonts w:cs="Times New Roman"/>
          <w:sz w:val="24"/>
          <w:szCs w:val="24"/>
        </w:rPr>
      </w:pPr>
    </w:p>
    <w:p w14:paraId="307F8EBC"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28937EFE" w14:textId="77777777" w:rsidR="00B747F9" w:rsidRPr="004B2EDE" w:rsidRDefault="00B747F9" w:rsidP="00B747F9">
      <w:pPr>
        <w:pStyle w:val="Heading1"/>
        <w:tabs>
          <w:tab w:val="left" w:pos="564"/>
        </w:tabs>
        <w:spacing w:line="264" w:lineRule="auto"/>
        <w:ind w:left="562"/>
        <w:rPr>
          <w:rFonts w:cs="Times New Roman"/>
          <w:sz w:val="24"/>
          <w:szCs w:val="24"/>
        </w:rPr>
      </w:pPr>
    </w:p>
    <w:p w14:paraId="3D7B8EB2" w14:textId="77777777" w:rsidR="00B747F9" w:rsidRPr="004B2EDE" w:rsidRDefault="00B747F9" w:rsidP="00B747F9">
      <w:pPr>
        <w:pStyle w:val="Heading1"/>
        <w:tabs>
          <w:tab w:val="left" w:pos="564"/>
        </w:tabs>
        <w:spacing w:line="264" w:lineRule="auto"/>
        <w:ind w:left="562"/>
        <w:rPr>
          <w:rFonts w:cs="Times New Roman"/>
          <w:sz w:val="24"/>
          <w:szCs w:val="24"/>
        </w:rPr>
      </w:pPr>
    </w:p>
    <w:p w14:paraId="481E13E3"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Policy Related to the Use of Zoom for Class Meetings</w:t>
      </w:r>
    </w:p>
    <w:p w14:paraId="44EDC168"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Zoom participation requires you to keep your video on and your microphone muted when you are not speaking.  </w:t>
      </w:r>
    </w:p>
    <w:p w14:paraId="702199BB"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 need for technology to support your participation in this class or do not have a space conducive for participating - SERC provides private individual counseling spaces (Counseling Lab) that you can reserve and use for class sessions.  </w:t>
      </w:r>
    </w:p>
    <w:p w14:paraId="54138AC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you can blur your background if you are not comfortable sharing your space or environment during classes conducted online.   </w:t>
      </w:r>
    </w:p>
    <w:p w14:paraId="0CC0BBA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lastRenderedPageBreak/>
        <w:t>Please limit all distractions such as your phone or attending to other work on your computer.  It is often very apparent that a student is distracted and that impacts the class environment for everyone.  </w:t>
      </w:r>
    </w:p>
    <w:p w14:paraId="58EBE60F"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turn off their cameras briefly if needed (e.g., break).   These pauses should be </w:t>
      </w:r>
      <w:r w:rsidRPr="004B2EDE">
        <w:rPr>
          <w:rFonts w:cs="Times New Roman"/>
          <w:b w:val="0"/>
          <w:bCs w:val="0"/>
          <w:i/>
          <w:iCs/>
          <w:sz w:val="24"/>
          <w:szCs w:val="24"/>
        </w:rPr>
        <w:t>short</w:t>
      </w:r>
      <w:r w:rsidRPr="004B2EDE">
        <w:rPr>
          <w:rFonts w:cs="Times New Roman"/>
          <w:b w:val="0"/>
          <w:bCs w:val="0"/>
          <w:sz w:val="24"/>
          <w:szCs w:val="24"/>
        </w:rPr>
        <w:t>.  Having students on camera provides a higher level of engagement for all participants.  </w:t>
      </w:r>
    </w:p>
    <w:p w14:paraId="6CE5B8F8"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questions during class, you can raise your hand (in real time or via Zoom).    </w:t>
      </w:r>
    </w:p>
    <w:p w14:paraId="43F5F509"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know that sometimes it is challenging to be teaching and attending to students and reading messages in Chat, especially if I am also sharing content.   If I don’t respond to a comment or discussion in Chat, please let me know.  </w:t>
      </w:r>
    </w:p>
    <w:p w14:paraId="4DC6262C"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Although you may be participating from your domicile, our Zoom meetings are professional interactions.  </w:t>
      </w:r>
    </w:p>
    <w:p w14:paraId="45B33FE6"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dress and behave as you would in a normal F2F classroom. </w:t>
      </w:r>
    </w:p>
    <w:p w14:paraId="08A7333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Please minimize distractions in the background as much as possible. </w:t>
      </w:r>
    </w:p>
    <w:p w14:paraId="1163DA70"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Participating in spaces that are not conducive to zoom attendance (e.g., public spaces, vehicles) should be discussed with the instructor prior to the class session and should only be used when there are no other alternatives. </w:t>
      </w:r>
    </w:p>
    <w:p w14:paraId="3EBFA2ED" w14:textId="77777777" w:rsidR="00B747F9" w:rsidRPr="004B2EDE" w:rsidRDefault="00B747F9" w:rsidP="00B747F9">
      <w:pPr>
        <w:pStyle w:val="Heading1"/>
        <w:numPr>
          <w:ilvl w:val="0"/>
          <w:numId w:val="31"/>
        </w:numPr>
        <w:tabs>
          <w:tab w:val="left" w:pos="564"/>
        </w:tabs>
        <w:spacing w:line="264" w:lineRule="auto"/>
        <w:rPr>
          <w:rFonts w:cs="Times New Roman"/>
          <w:b w:val="0"/>
          <w:bCs w:val="0"/>
          <w:sz w:val="24"/>
          <w:szCs w:val="24"/>
        </w:rPr>
      </w:pPr>
      <w:r w:rsidRPr="004B2EDE">
        <w:rPr>
          <w:rFonts w:cs="Times New Roman"/>
          <w:b w:val="0"/>
          <w:bCs w:val="0"/>
          <w:sz w:val="24"/>
          <w:szCs w:val="24"/>
        </w:rPr>
        <w:t>Recording Sessions: Due to the nature of our classes and the possibility that we may be discussing content that is confidential in nature: </w:t>
      </w:r>
    </w:p>
    <w:p w14:paraId="58DA2654"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Instructors can record sessions and will notify students when the class session is being recorded (e.g., teaching demonstrations, making the session available to other students, speakers) </w:t>
      </w:r>
    </w:p>
    <w:p w14:paraId="43FD4240"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Confidential content (e.g., supervision sessions) will be retained following appropriate ethical and legal practices as well as CED policies (e.g., password protected BOX folders). </w:t>
      </w:r>
    </w:p>
    <w:p w14:paraId="65E37401" w14:textId="77777777" w:rsidR="00B747F9" w:rsidRPr="004B2EDE" w:rsidRDefault="00B747F9" w:rsidP="00B747F9">
      <w:pPr>
        <w:pStyle w:val="Heading1"/>
        <w:numPr>
          <w:ilvl w:val="2"/>
          <w:numId w:val="31"/>
        </w:numPr>
        <w:tabs>
          <w:tab w:val="left" w:pos="564"/>
        </w:tabs>
        <w:spacing w:line="264" w:lineRule="auto"/>
        <w:rPr>
          <w:rFonts w:cs="Times New Roman"/>
          <w:b w:val="0"/>
          <w:bCs w:val="0"/>
          <w:sz w:val="24"/>
          <w:szCs w:val="24"/>
        </w:rPr>
      </w:pPr>
      <w:r w:rsidRPr="004B2EDE">
        <w:rPr>
          <w:rFonts w:cs="Times New Roman"/>
          <w:b w:val="0"/>
          <w:bCs w:val="0"/>
          <w:sz w:val="24"/>
          <w:szCs w:val="24"/>
        </w:rPr>
        <w:t xml:space="preserve">Students can request that the recording be stopped if they wish to discuss a topic that they do not want recorded.  </w:t>
      </w:r>
      <w:r w:rsidRPr="004B2EDE">
        <w:rPr>
          <w:rFonts w:cs="Times New Roman"/>
          <w:b w:val="0"/>
          <w:bCs w:val="0"/>
          <w:i/>
          <w:iCs/>
          <w:sz w:val="24"/>
          <w:szCs w:val="24"/>
        </w:rPr>
        <w:t>In areas such as supervision this may not be possible</w:t>
      </w:r>
      <w:r w:rsidRPr="004B2EDE">
        <w:rPr>
          <w:rFonts w:cs="Times New Roman"/>
          <w:b w:val="0"/>
          <w:bCs w:val="0"/>
          <w:sz w:val="24"/>
          <w:szCs w:val="24"/>
        </w:rPr>
        <w:t>.  </w:t>
      </w:r>
    </w:p>
    <w:p w14:paraId="61E633A3"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You should participate in spaces that allow for these discussions and do not have others present in the room while you are using it for class or supervision.  </w:t>
      </w:r>
    </w:p>
    <w:p w14:paraId="5757D5EC"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As per University policies, I reserve the right to dismiss anyone from a Zoom meeting whose environment or behavior is distracting or problematic.  </w:t>
      </w:r>
    </w:p>
    <w:p w14:paraId="5FB6932D" w14:textId="77777777" w:rsidR="00B747F9" w:rsidRPr="004B2EDE" w:rsidRDefault="00B747F9" w:rsidP="00B747F9">
      <w:pPr>
        <w:pStyle w:val="Heading1"/>
        <w:numPr>
          <w:ilvl w:val="1"/>
          <w:numId w:val="31"/>
        </w:numPr>
        <w:tabs>
          <w:tab w:val="left" w:pos="564"/>
        </w:tabs>
        <w:spacing w:line="264" w:lineRule="auto"/>
        <w:rPr>
          <w:rFonts w:cs="Times New Roman"/>
          <w:b w:val="0"/>
          <w:bCs w:val="0"/>
          <w:sz w:val="24"/>
          <w:szCs w:val="24"/>
        </w:rPr>
      </w:pPr>
      <w:r w:rsidRPr="004B2EDE">
        <w:rPr>
          <w:rFonts w:cs="Times New Roman"/>
          <w:b w:val="0"/>
          <w:bCs w:val="0"/>
          <w:sz w:val="24"/>
          <w:szCs w:val="24"/>
        </w:rPr>
        <w:t>If you have any issues with sharing your video feed, adhering to this policy, or anything else related to your use of Zoom please notify me via email in the first week of class so we can discuss if accommodations are possible.  </w:t>
      </w:r>
    </w:p>
    <w:p w14:paraId="7A391A62" w14:textId="77777777" w:rsidR="00B747F9" w:rsidRPr="004B2EDE" w:rsidRDefault="00B747F9" w:rsidP="00B747F9">
      <w:pPr>
        <w:pStyle w:val="Heading1"/>
        <w:tabs>
          <w:tab w:val="left" w:pos="564"/>
        </w:tabs>
        <w:spacing w:line="264" w:lineRule="auto"/>
        <w:ind w:left="562"/>
        <w:rPr>
          <w:rFonts w:cs="Times New Roman"/>
          <w:sz w:val="24"/>
          <w:szCs w:val="24"/>
        </w:rPr>
      </w:pPr>
    </w:p>
    <w:p w14:paraId="7BB61729" w14:textId="77777777" w:rsidR="00B747F9" w:rsidRPr="004B2EDE" w:rsidRDefault="00B747F9" w:rsidP="00B747F9">
      <w:pPr>
        <w:pStyle w:val="Heading1"/>
        <w:tabs>
          <w:tab w:val="left" w:pos="564"/>
        </w:tabs>
        <w:spacing w:line="264" w:lineRule="auto"/>
        <w:ind w:left="562"/>
        <w:rPr>
          <w:rFonts w:cs="Times New Roman"/>
          <w:sz w:val="24"/>
          <w:szCs w:val="24"/>
        </w:rPr>
      </w:pPr>
    </w:p>
    <w:p w14:paraId="4726C0D2" w14:textId="77777777" w:rsidR="006B3699" w:rsidRPr="006B3699" w:rsidRDefault="006B3699" w:rsidP="006B3699">
      <w:pPr>
        <w:pStyle w:val="Heading1"/>
        <w:tabs>
          <w:tab w:val="left" w:pos="564"/>
        </w:tabs>
        <w:spacing w:line="264" w:lineRule="auto"/>
        <w:ind w:left="562"/>
        <w:rPr>
          <w:rFonts w:cs="Times New Roman"/>
          <w:sz w:val="24"/>
          <w:szCs w:val="24"/>
        </w:rPr>
      </w:pPr>
      <w:r w:rsidRPr="006B3699">
        <w:rPr>
          <w:rFonts w:cs="Times New Roman"/>
          <w:sz w:val="24"/>
          <w:szCs w:val="24"/>
        </w:rPr>
        <w:t>Counselor Education Diversity, Equity, and Inclusion Statement (CACREP 2024 Standard 1.N.6)</w:t>
      </w:r>
    </w:p>
    <w:p w14:paraId="0270511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 xml:space="preserve">A central foundation of the mission of the Counselor Education programs is the preparation of counselors and counselor educators to work in an increasingly diverse society. The </w:t>
      </w:r>
      <w:r w:rsidRPr="004B2EDE">
        <w:rPr>
          <w:rFonts w:cs="Times New Roman"/>
          <w:b w:val="0"/>
          <w:bCs w:val="0"/>
          <w:sz w:val="24"/>
          <w:szCs w:val="24"/>
        </w:rPr>
        <w:lastRenderedPageBreak/>
        <w:t>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9E3A198"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r>
    </w:p>
    <w:p w14:paraId="1CBB0D94"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sidRPr="004B2EDE">
        <w:rPr>
          <w:rFonts w:cs="Times New Roman"/>
          <w:b w:val="0"/>
          <w:bCs w:val="0"/>
          <w:sz w:val="24"/>
          <w:szCs w:val="24"/>
        </w:rPr>
        <w:tab/>
        <w:t xml:space="preserve">These principles are in alignment with our professional, ethical, and accreditation standards </w:t>
      </w:r>
      <w:proofErr w:type="gramStart"/>
      <w:r w:rsidRPr="004B2EDE">
        <w:rPr>
          <w:rFonts w:cs="Times New Roman"/>
          <w:b w:val="0"/>
          <w:bCs w:val="0"/>
          <w:sz w:val="24"/>
          <w:szCs w:val="24"/>
        </w:rPr>
        <w:t>including:</w:t>
      </w:r>
      <w:proofErr w:type="gramEnd"/>
      <w:r w:rsidRPr="004B2EDE">
        <w:rPr>
          <w:rFonts w:cs="Times New Roman"/>
          <w:b w:val="0"/>
          <w:bCs w:val="0"/>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F04AA93" w14:textId="77777777" w:rsidR="00B747F9" w:rsidRPr="004B2EDE" w:rsidRDefault="00B747F9" w:rsidP="00B747F9">
      <w:pPr>
        <w:pStyle w:val="Heading1"/>
        <w:tabs>
          <w:tab w:val="left" w:pos="564"/>
        </w:tabs>
        <w:spacing w:line="264" w:lineRule="auto"/>
        <w:ind w:left="562"/>
        <w:rPr>
          <w:rFonts w:cs="Times New Roman"/>
          <w:sz w:val="24"/>
          <w:szCs w:val="24"/>
        </w:rPr>
      </w:pPr>
    </w:p>
    <w:p w14:paraId="0110B202" w14:textId="77777777" w:rsidR="00B747F9" w:rsidRPr="004B2EDE" w:rsidRDefault="00B747F9" w:rsidP="00B747F9">
      <w:pPr>
        <w:pStyle w:val="Heading1"/>
        <w:tabs>
          <w:tab w:val="left" w:pos="564"/>
        </w:tabs>
        <w:spacing w:line="264" w:lineRule="auto"/>
        <w:ind w:left="562"/>
        <w:rPr>
          <w:rFonts w:cs="Times New Roman"/>
          <w:sz w:val="24"/>
          <w:szCs w:val="24"/>
        </w:rPr>
      </w:pPr>
      <w:r w:rsidRPr="004B2EDE">
        <w:rPr>
          <w:rFonts w:cs="Times New Roman"/>
          <w:sz w:val="24"/>
          <w:szCs w:val="24"/>
        </w:rPr>
        <w:t>Accommodations Statement</w:t>
      </w:r>
    </w:p>
    <w:p w14:paraId="788999B7" w14:textId="77777777" w:rsidR="00B747F9" w:rsidRPr="004B2EDE" w:rsidRDefault="00B747F9" w:rsidP="00B747F9">
      <w:pPr>
        <w:pStyle w:val="Heading1"/>
        <w:tabs>
          <w:tab w:val="left" w:pos="564"/>
        </w:tabs>
        <w:spacing w:line="264" w:lineRule="auto"/>
        <w:ind w:left="562"/>
        <w:rPr>
          <w:rFonts w:cs="Times New Roman"/>
          <w:b w:val="0"/>
          <w:bCs w:val="0"/>
          <w:sz w:val="24"/>
          <w:szCs w:val="24"/>
        </w:rPr>
      </w:pPr>
      <w:r>
        <w:rPr>
          <w:rFonts w:cs="Times New Roman"/>
          <w:sz w:val="24"/>
          <w:szCs w:val="24"/>
        </w:rPr>
        <w:tab/>
      </w:r>
      <w:r w:rsidRPr="004B2EDE">
        <w:rPr>
          <w:rFonts w:cs="Times New Roman"/>
          <w:b w:val="0"/>
          <w:bCs w:val="0"/>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4B2EDE">
        <w:rPr>
          <w:rFonts w:cs="Times New Roman"/>
          <w:b w:val="0"/>
          <w:bCs w:val="0"/>
          <w:sz w:val="24"/>
          <w:szCs w:val="24"/>
        </w:rPr>
        <w:t>is located in</w:t>
      </w:r>
      <w:proofErr w:type="gramEnd"/>
      <w:r w:rsidRPr="004B2EDE">
        <w:rPr>
          <w:rFonts w:cs="Times New Roman"/>
          <w:b w:val="0"/>
          <w:bCs w:val="0"/>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5BF14BB" w14:textId="77777777" w:rsidR="00B747F9" w:rsidRDefault="00B747F9" w:rsidP="00EA44A3">
      <w:pPr>
        <w:pStyle w:val="Heading1"/>
        <w:tabs>
          <w:tab w:val="left" w:pos="564"/>
        </w:tabs>
        <w:spacing w:line="264" w:lineRule="auto"/>
        <w:ind w:left="0" w:firstLine="0"/>
        <w:rPr>
          <w:rFonts w:cs="Times New Roman"/>
          <w:w w:val="105"/>
          <w:sz w:val="24"/>
          <w:szCs w:val="24"/>
        </w:rPr>
      </w:pPr>
    </w:p>
    <w:p w14:paraId="379680C7" w14:textId="642E7804" w:rsidR="003D6AC8" w:rsidRPr="009878CD" w:rsidRDefault="003D6AC8" w:rsidP="00EA44A3">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lastRenderedPageBreak/>
        <w:t xml:space="preserve">Syllabus Disclaimer: </w:t>
      </w:r>
    </w:p>
    <w:p w14:paraId="7A081913" w14:textId="2A0BAF00" w:rsidR="000169BF" w:rsidRDefault="000169BF" w:rsidP="00EA44A3">
      <w:pPr>
        <w:spacing w:line="264" w:lineRule="auto"/>
        <w:ind w:left="562"/>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w:t>
      </w:r>
      <w:proofErr w:type="gramStart"/>
      <w:r w:rsidRPr="000169BF">
        <w:rPr>
          <w:rFonts w:ascii="Times New Roman" w:hAnsi="Times New Roman" w:cs="Times New Roman"/>
          <w:sz w:val="24"/>
          <w:szCs w:val="24"/>
        </w:rPr>
        <w:t>changes</w:t>
      </w:r>
      <w:proofErr w:type="gramEnd"/>
      <w:r w:rsidRPr="000169BF">
        <w:rPr>
          <w:rFonts w:ascii="Times New Roman" w:hAnsi="Times New Roman" w:cs="Times New Roman"/>
          <w:sz w:val="24"/>
          <w:szCs w:val="24"/>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48370CB4"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w:t>
      </w:r>
      <w:r w:rsidR="00EA44A3">
        <w:rPr>
          <w:rFonts w:ascii="Times New Roman" w:hAnsi="Times New Roman" w:cs="Times New Roman"/>
          <w:sz w:val="24"/>
          <w:szCs w:val="24"/>
        </w:rPr>
        <w:t>AU policy related to COVID-19 (</w:t>
      </w:r>
      <w:hyperlink r:id="rId17" w:history="1">
        <w:r w:rsidR="00EA44A3" w:rsidRPr="00EA44A3">
          <w:rPr>
            <w:rStyle w:val="Hyperlink"/>
            <w:rFonts w:ascii="Times New Roman" w:hAnsi="Times New Roman" w:cs="Times New Roman"/>
            <w:sz w:val="24"/>
            <w:szCs w:val="24"/>
          </w:rPr>
          <w:t>Student decision tree</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t xml:space="preserve">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3E9AEEC0"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Students with questions about COVID-related illnesses should reach out to the COVID Resource Center at (334) 844-6000 or at </w:t>
      </w:r>
      <w:hyperlink r:id="rId18" w:history="1">
        <w:r w:rsidR="00EA44A3" w:rsidRPr="00F94181">
          <w:rPr>
            <w:rStyle w:val="Hyperlink"/>
            <w:rFonts w:ascii="Times New Roman" w:hAnsi="Times New Roman" w:cs="Times New Roman"/>
            <w:sz w:val="24"/>
            <w:szCs w:val="24"/>
          </w:rPr>
          <w:t>covidresourcecenter@auburn.edu</w:t>
        </w:r>
      </w:hyperlink>
      <w:r w:rsidR="00EA44A3">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2ED95942"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 xml:space="preserve">COVID </w:t>
      </w:r>
      <w:r w:rsidR="00EA44A3">
        <w:rPr>
          <w:rFonts w:ascii="Times New Roman" w:hAnsi="Times New Roman" w:cs="Times New Roman"/>
          <w:sz w:val="24"/>
          <w:szCs w:val="24"/>
          <w:highlight w:val="white"/>
        </w:rPr>
        <w:t>Resource Center</w:t>
      </w:r>
      <w:r w:rsidRPr="001762DC">
        <w:rPr>
          <w:rFonts w:ascii="Times New Roman" w:hAnsi="Times New Roman" w:cs="Times New Roman"/>
          <w:sz w:val="24"/>
          <w:szCs w:val="24"/>
          <w:highlight w:val="white"/>
        </w:rPr>
        <w:t xml:space="preserve"> (</w:t>
      </w:r>
      <w:hyperlink r:id="rId19" w:history="1">
        <w:r w:rsidR="00EA44A3" w:rsidRPr="00EA44A3">
          <w:rPr>
            <w:rStyle w:val="Hyperlink"/>
            <w:rFonts w:ascii="Times New Roman" w:hAnsi="Times New Roman" w:cs="Times New Roman"/>
            <w:sz w:val="24"/>
            <w:szCs w:val="24"/>
          </w:rPr>
          <w:t>https://auburn.edu/covid-resource-center/</w:t>
        </w:r>
      </w:hyperlink>
      <w:r w:rsidR="00EA44A3" w:rsidRP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 </w:t>
      </w:r>
    </w:p>
    <w:p w14:paraId="48D0E983" w14:textId="0DFD963C"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0" w:history="1">
        <w:r w:rsidR="00EA44A3" w:rsidRPr="00F94181">
          <w:rPr>
            <w:rStyle w:val="Hyperlink"/>
            <w:rFonts w:ascii="Times New Roman" w:hAnsi="Times New Roman" w:cs="Times New Roman"/>
            <w:sz w:val="24"/>
            <w:szCs w:val="24"/>
          </w:rPr>
          <w:t>http://wp.auburn.edu/scs/</w:t>
        </w:r>
      </w:hyperlink>
      <w:r w:rsidR="00EA44A3">
        <w:rPr>
          <w:rFonts w:ascii="Times New Roman" w:hAnsi="Times New Roman" w:cs="Times New Roman"/>
          <w:sz w:val="24"/>
          <w:szCs w:val="24"/>
        </w:rPr>
        <w:t>)</w:t>
      </w:r>
      <w:r w:rsidR="00EA44A3">
        <w:rPr>
          <w:rFonts w:ascii="Times New Roman" w:hAnsi="Times New Roman" w:cs="Times New Roman"/>
          <w:sz w:val="24"/>
          <w:szCs w:val="24"/>
          <w:highlight w:val="white"/>
        </w:rPr>
        <w:t xml:space="preserve"> </w:t>
      </w:r>
    </w:p>
    <w:p w14:paraId="119B223B" w14:textId="0C05F70F"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00EA44A3" w:rsidRPr="00F94181">
          <w:rPr>
            <w:rStyle w:val="Hyperlink"/>
            <w:rFonts w:ascii="Times New Roman" w:hAnsi="Times New Roman" w:cs="Times New Roman"/>
            <w:sz w:val="24"/>
            <w:szCs w:val="24"/>
          </w:rPr>
          <w:t>https://cws.auburn.edu/aumc/</w:t>
        </w:r>
      </w:hyperlink>
      <w:r w:rsidR="00EA44A3">
        <w:rPr>
          <w:rFonts w:ascii="Times New Roman" w:hAnsi="Times New Roman" w:cs="Times New Roman"/>
          <w:sz w:val="24"/>
          <w:szCs w:val="24"/>
        </w:rPr>
        <w:t xml:space="preserve">) </w:t>
      </w:r>
    </w:p>
    <w:p w14:paraId="6067F410" w14:textId="73029041"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00EA44A3" w:rsidRPr="00F94181">
          <w:rPr>
            <w:rStyle w:val="Hyperlink"/>
            <w:rFonts w:ascii="Times New Roman" w:hAnsi="Times New Roman" w:cs="Times New Roman"/>
            <w:sz w:val="24"/>
            <w:szCs w:val="24"/>
          </w:rPr>
          <w:t>http://aucares.auburn.edu/</w:t>
        </w:r>
      </w:hyperlink>
      <w:r w:rsidR="00EA44A3">
        <w:rPr>
          <w:rFonts w:ascii="Times New Roman" w:hAnsi="Times New Roman" w:cs="Times New Roman"/>
          <w:sz w:val="24"/>
          <w:szCs w:val="24"/>
        </w:rPr>
        <w:t xml:space="preserve">) </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lastRenderedPageBreak/>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w:t>
      </w:r>
      <w:proofErr w:type="gramStart"/>
      <w:r w:rsidRPr="001762DC">
        <w:rPr>
          <w:rFonts w:ascii="Times New Roman" w:hAnsi="Times New Roman" w:cs="Times New Roman"/>
          <w:sz w:val="24"/>
          <w:szCs w:val="24"/>
        </w:rPr>
        <w:t>particular technologies</w:t>
      </w:r>
      <w:proofErr w:type="gramEnd"/>
      <w:r w:rsidRPr="001762DC">
        <w:rPr>
          <w:rFonts w:ascii="Times New Roman" w:hAnsi="Times New Roman" w:cs="Times New Roman"/>
          <w:sz w:val="24"/>
          <w:szCs w:val="24"/>
        </w:rPr>
        <w:t xml:space="preserve">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36E7" w14:textId="77777777" w:rsidR="00F945C4" w:rsidRDefault="00F945C4" w:rsidP="007F252C">
      <w:r>
        <w:separator/>
      </w:r>
    </w:p>
  </w:endnote>
  <w:endnote w:type="continuationSeparator" w:id="0">
    <w:p w14:paraId="17949D1E" w14:textId="77777777" w:rsidR="00F945C4" w:rsidRDefault="00F945C4"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B49E" w14:textId="77777777" w:rsidR="00F945C4" w:rsidRDefault="00F945C4" w:rsidP="007F252C">
      <w:r>
        <w:separator/>
      </w:r>
    </w:p>
  </w:footnote>
  <w:footnote w:type="continuationSeparator" w:id="0">
    <w:p w14:paraId="65E24227" w14:textId="77777777" w:rsidR="00F945C4" w:rsidRDefault="00F945C4"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8F728E"/>
    <w:multiLevelType w:val="hybridMultilevel"/>
    <w:tmpl w:val="03FA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9"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30"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380853">
    <w:abstractNumId w:val="18"/>
  </w:num>
  <w:num w:numId="2" w16cid:durableId="1060598936">
    <w:abstractNumId w:val="29"/>
  </w:num>
  <w:num w:numId="3" w16cid:durableId="1677611325">
    <w:abstractNumId w:val="27"/>
  </w:num>
  <w:num w:numId="4" w16cid:durableId="1032460648">
    <w:abstractNumId w:val="8"/>
  </w:num>
  <w:num w:numId="5" w16cid:durableId="449473963">
    <w:abstractNumId w:val="0"/>
  </w:num>
  <w:num w:numId="6" w16cid:durableId="1258750495">
    <w:abstractNumId w:val="4"/>
  </w:num>
  <w:num w:numId="7" w16cid:durableId="1441418417">
    <w:abstractNumId w:val="30"/>
  </w:num>
  <w:num w:numId="8" w16cid:durableId="704018748">
    <w:abstractNumId w:val="9"/>
  </w:num>
  <w:num w:numId="9" w16cid:durableId="1137800649">
    <w:abstractNumId w:val="1"/>
  </w:num>
  <w:num w:numId="10" w16cid:durableId="1498612794">
    <w:abstractNumId w:val="7"/>
  </w:num>
  <w:num w:numId="11" w16cid:durableId="1364550302">
    <w:abstractNumId w:val="6"/>
  </w:num>
  <w:num w:numId="12" w16cid:durableId="1490830643">
    <w:abstractNumId w:val="22"/>
  </w:num>
  <w:num w:numId="13" w16cid:durableId="365566921">
    <w:abstractNumId w:val="25"/>
  </w:num>
  <w:num w:numId="14" w16cid:durableId="1812208103">
    <w:abstractNumId w:val="10"/>
  </w:num>
  <w:num w:numId="15" w16cid:durableId="1295719289">
    <w:abstractNumId w:val="16"/>
  </w:num>
  <w:num w:numId="16" w16cid:durableId="563874120">
    <w:abstractNumId w:val="23"/>
  </w:num>
  <w:num w:numId="17" w16cid:durableId="582758179">
    <w:abstractNumId w:val="26"/>
  </w:num>
  <w:num w:numId="18" w16cid:durableId="1960796652">
    <w:abstractNumId w:val="14"/>
  </w:num>
  <w:num w:numId="19" w16cid:durableId="1356351498">
    <w:abstractNumId w:val="28"/>
  </w:num>
  <w:num w:numId="20" w16cid:durableId="1176924940">
    <w:abstractNumId w:val="20"/>
  </w:num>
  <w:num w:numId="21" w16cid:durableId="1077630810">
    <w:abstractNumId w:val="2"/>
  </w:num>
  <w:num w:numId="22" w16cid:durableId="1042512260">
    <w:abstractNumId w:val="5"/>
  </w:num>
  <w:num w:numId="23" w16cid:durableId="1675254705">
    <w:abstractNumId w:val="24"/>
  </w:num>
  <w:num w:numId="24" w16cid:durableId="213739629">
    <w:abstractNumId w:val="19"/>
  </w:num>
  <w:num w:numId="25" w16cid:durableId="1204711699">
    <w:abstractNumId w:val="21"/>
  </w:num>
  <w:num w:numId="26" w16cid:durableId="2034458559">
    <w:abstractNumId w:val="13"/>
  </w:num>
  <w:num w:numId="27" w16cid:durableId="1056048748">
    <w:abstractNumId w:val="12"/>
  </w:num>
  <w:num w:numId="28" w16cid:durableId="1704938135">
    <w:abstractNumId w:val="17"/>
  </w:num>
  <w:num w:numId="29" w16cid:durableId="1624069614">
    <w:abstractNumId w:val="3"/>
  </w:num>
  <w:num w:numId="30" w16cid:durableId="1748916106">
    <w:abstractNumId w:val="15"/>
  </w:num>
  <w:num w:numId="31" w16cid:durableId="221868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61"/>
    <w:rsid w:val="000169BF"/>
    <w:rsid w:val="000176E0"/>
    <w:rsid w:val="000234CF"/>
    <w:rsid w:val="0002736A"/>
    <w:rsid w:val="000315CA"/>
    <w:rsid w:val="00031D69"/>
    <w:rsid w:val="00041E9E"/>
    <w:rsid w:val="00046450"/>
    <w:rsid w:val="00051B63"/>
    <w:rsid w:val="0005610B"/>
    <w:rsid w:val="00056C2E"/>
    <w:rsid w:val="00056E58"/>
    <w:rsid w:val="000648D9"/>
    <w:rsid w:val="00067C06"/>
    <w:rsid w:val="00067DC0"/>
    <w:rsid w:val="000815C0"/>
    <w:rsid w:val="00081D32"/>
    <w:rsid w:val="00093D2B"/>
    <w:rsid w:val="00094061"/>
    <w:rsid w:val="000A2025"/>
    <w:rsid w:val="000A38D0"/>
    <w:rsid w:val="000B1FFF"/>
    <w:rsid w:val="000B2C05"/>
    <w:rsid w:val="000B5DD5"/>
    <w:rsid w:val="000C01F6"/>
    <w:rsid w:val="000C7297"/>
    <w:rsid w:val="000E4B7D"/>
    <w:rsid w:val="000F6BB1"/>
    <w:rsid w:val="00103B40"/>
    <w:rsid w:val="00124A06"/>
    <w:rsid w:val="00165274"/>
    <w:rsid w:val="00174E6B"/>
    <w:rsid w:val="00174F0F"/>
    <w:rsid w:val="0018080B"/>
    <w:rsid w:val="00195AA5"/>
    <w:rsid w:val="001A6E4A"/>
    <w:rsid w:val="001B00A3"/>
    <w:rsid w:val="001B4186"/>
    <w:rsid w:val="001B58C4"/>
    <w:rsid w:val="001C1CD8"/>
    <w:rsid w:val="001C50AA"/>
    <w:rsid w:val="001D0BC0"/>
    <w:rsid w:val="001D3B04"/>
    <w:rsid w:val="001D41C4"/>
    <w:rsid w:val="001F20F4"/>
    <w:rsid w:val="0020448C"/>
    <w:rsid w:val="00206006"/>
    <w:rsid w:val="00207D94"/>
    <w:rsid w:val="0022324D"/>
    <w:rsid w:val="00225B60"/>
    <w:rsid w:val="00230AA1"/>
    <w:rsid w:val="002363BA"/>
    <w:rsid w:val="00263093"/>
    <w:rsid w:val="00286001"/>
    <w:rsid w:val="00290778"/>
    <w:rsid w:val="002B1E31"/>
    <w:rsid w:val="002B2A4A"/>
    <w:rsid w:val="002C4E48"/>
    <w:rsid w:val="00300C49"/>
    <w:rsid w:val="003016A3"/>
    <w:rsid w:val="00315D34"/>
    <w:rsid w:val="003345AB"/>
    <w:rsid w:val="0033796A"/>
    <w:rsid w:val="00337D91"/>
    <w:rsid w:val="0034118D"/>
    <w:rsid w:val="0034158F"/>
    <w:rsid w:val="00343DB2"/>
    <w:rsid w:val="00366911"/>
    <w:rsid w:val="00380972"/>
    <w:rsid w:val="003873F8"/>
    <w:rsid w:val="003B6A9C"/>
    <w:rsid w:val="003D5750"/>
    <w:rsid w:val="003D6AC8"/>
    <w:rsid w:val="003E1FE3"/>
    <w:rsid w:val="003E3283"/>
    <w:rsid w:val="00406922"/>
    <w:rsid w:val="0041599C"/>
    <w:rsid w:val="004307F2"/>
    <w:rsid w:val="00434811"/>
    <w:rsid w:val="00442FCE"/>
    <w:rsid w:val="00447D7E"/>
    <w:rsid w:val="004549AA"/>
    <w:rsid w:val="0046125A"/>
    <w:rsid w:val="004848B6"/>
    <w:rsid w:val="00485393"/>
    <w:rsid w:val="004909A5"/>
    <w:rsid w:val="00494426"/>
    <w:rsid w:val="004946EA"/>
    <w:rsid w:val="00496C93"/>
    <w:rsid w:val="004A6C0B"/>
    <w:rsid w:val="004B44F0"/>
    <w:rsid w:val="004C048E"/>
    <w:rsid w:val="004C4C81"/>
    <w:rsid w:val="004E385B"/>
    <w:rsid w:val="004F26EB"/>
    <w:rsid w:val="004F5BFD"/>
    <w:rsid w:val="00500A2A"/>
    <w:rsid w:val="005061FD"/>
    <w:rsid w:val="00510A3E"/>
    <w:rsid w:val="005161D2"/>
    <w:rsid w:val="0053457A"/>
    <w:rsid w:val="00544007"/>
    <w:rsid w:val="005610C6"/>
    <w:rsid w:val="0056156A"/>
    <w:rsid w:val="00575241"/>
    <w:rsid w:val="00581A7B"/>
    <w:rsid w:val="00581FEE"/>
    <w:rsid w:val="005A0B65"/>
    <w:rsid w:val="005B2C54"/>
    <w:rsid w:val="005B3921"/>
    <w:rsid w:val="005C7EC4"/>
    <w:rsid w:val="005D345E"/>
    <w:rsid w:val="005D7211"/>
    <w:rsid w:val="005E0B2E"/>
    <w:rsid w:val="005E4610"/>
    <w:rsid w:val="005F2466"/>
    <w:rsid w:val="00621189"/>
    <w:rsid w:val="00623D0E"/>
    <w:rsid w:val="0063117A"/>
    <w:rsid w:val="00651E52"/>
    <w:rsid w:val="00660DC6"/>
    <w:rsid w:val="006630DD"/>
    <w:rsid w:val="00680226"/>
    <w:rsid w:val="00680B11"/>
    <w:rsid w:val="00684865"/>
    <w:rsid w:val="006B3699"/>
    <w:rsid w:val="006C77E9"/>
    <w:rsid w:val="006D37DC"/>
    <w:rsid w:val="006D4704"/>
    <w:rsid w:val="006D6027"/>
    <w:rsid w:val="006F1808"/>
    <w:rsid w:val="006F38B8"/>
    <w:rsid w:val="00704056"/>
    <w:rsid w:val="00725698"/>
    <w:rsid w:val="00742280"/>
    <w:rsid w:val="00756EBD"/>
    <w:rsid w:val="00762C77"/>
    <w:rsid w:val="00764D73"/>
    <w:rsid w:val="007931EC"/>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90CA4"/>
    <w:rsid w:val="008A015A"/>
    <w:rsid w:val="008A4E8C"/>
    <w:rsid w:val="008A6C62"/>
    <w:rsid w:val="008B3B41"/>
    <w:rsid w:val="008B46CE"/>
    <w:rsid w:val="008D2495"/>
    <w:rsid w:val="008D2D71"/>
    <w:rsid w:val="008D52FF"/>
    <w:rsid w:val="008D5F29"/>
    <w:rsid w:val="008E1A45"/>
    <w:rsid w:val="008E36F6"/>
    <w:rsid w:val="008E3E1F"/>
    <w:rsid w:val="008F46B5"/>
    <w:rsid w:val="00904692"/>
    <w:rsid w:val="009307CC"/>
    <w:rsid w:val="009461CE"/>
    <w:rsid w:val="00946909"/>
    <w:rsid w:val="00951D3D"/>
    <w:rsid w:val="009570C6"/>
    <w:rsid w:val="00960774"/>
    <w:rsid w:val="009642D6"/>
    <w:rsid w:val="00971EDA"/>
    <w:rsid w:val="00981510"/>
    <w:rsid w:val="009878CD"/>
    <w:rsid w:val="009A0136"/>
    <w:rsid w:val="009A599E"/>
    <w:rsid w:val="009D2C25"/>
    <w:rsid w:val="00A03C43"/>
    <w:rsid w:val="00A049B8"/>
    <w:rsid w:val="00A14D3C"/>
    <w:rsid w:val="00A17ACF"/>
    <w:rsid w:val="00A65418"/>
    <w:rsid w:val="00A67E8F"/>
    <w:rsid w:val="00A75F67"/>
    <w:rsid w:val="00A85E7B"/>
    <w:rsid w:val="00A91731"/>
    <w:rsid w:val="00A9794B"/>
    <w:rsid w:val="00AA339A"/>
    <w:rsid w:val="00AC74C8"/>
    <w:rsid w:val="00AD4A21"/>
    <w:rsid w:val="00AE0E3A"/>
    <w:rsid w:val="00AE2516"/>
    <w:rsid w:val="00AF6A9D"/>
    <w:rsid w:val="00B1793B"/>
    <w:rsid w:val="00B255FC"/>
    <w:rsid w:val="00B359BA"/>
    <w:rsid w:val="00B469AB"/>
    <w:rsid w:val="00B55194"/>
    <w:rsid w:val="00B57813"/>
    <w:rsid w:val="00B646E9"/>
    <w:rsid w:val="00B747F9"/>
    <w:rsid w:val="00BA1D57"/>
    <w:rsid w:val="00BB7194"/>
    <w:rsid w:val="00BE6D84"/>
    <w:rsid w:val="00C04E90"/>
    <w:rsid w:val="00C11393"/>
    <w:rsid w:val="00C21F21"/>
    <w:rsid w:val="00C35E82"/>
    <w:rsid w:val="00C442AF"/>
    <w:rsid w:val="00C51844"/>
    <w:rsid w:val="00C5378D"/>
    <w:rsid w:val="00C56703"/>
    <w:rsid w:val="00C6292D"/>
    <w:rsid w:val="00C706D9"/>
    <w:rsid w:val="00C72757"/>
    <w:rsid w:val="00C75A71"/>
    <w:rsid w:val="00C90C17"/>
    <w:rsid w:val="00C955F3"/>
    <w:rsid w:val="00CA0F11"/>
    <w:rsid w:val="00CA49F8"/>
    <w:rsid w:val="00CA7C1E"/>
    <w:rsid w:val="00CB3B0B"/>
    <w:rsid w:val="00CC7D75"/>
    <w:rsid w:val="00CE0DCF"/>
    <w:rsid w:val="00CE4335"/>
    <w:rsid w:val="00D05F94"/>
    <w:rsid w:val="00D2677E"/>
    <w:rsid w:val="00D27346"/>
    <w:rsid w:val="00D27481"/>
    <w:rsid w:val="00D35A99"/>
    <w:rsid w:val="00D36E58"/>
    <w:rsid w:val="00D42CDB"/>
    <w:rsid w:val="00D501A7"/>
    <w:rsid w:val="00D65CCA"/>
    <w:rsid w:val="00D71CB8"/>
    <w:rsid w:val="00D73C64"/>
    <w:rsid w:val="00D8058F"/>
    <w:rsid w:val="00D83109"/>
    <w:rsid w:val="00D85992"/>
    <w:rsid w:val="00D85B11"/>
    <w:rsid w:val="00DA3B55"/>
    <w:rsid w:val="00DD191F"/>
    <w:rsid w:val="00DD1B44"/>
    <w:rsid w:val="00DE4FC2"/>
    <w:rsid w:val="00DE5527"/>
    <w:rsid w:val="00E0385F"/>
    <w:rsid w:val="00E10A0C"/>
    <w:rsid w:val="00E27C82"/>
    <w:rsid w:val="00E4246C"/>
    <w:rsid w:val="00E42CC1"/>
    <w:rsid w:val="00E44DDC"/>
    <w:rsid w:val="00E52FA2"/>
    <w:rsid w:val="00E649C7"/>
    <w:rsid w:val="00E853AA"/>
    <w:rsid w:val="00E86C49"/>
    <w:rsid w:val="00E8778C"/>
    <w:rsid w:val="00E87E53"/>
    <w:rsid w:val="00E945F4"/>
    <w:rsid w:val="00E958ED"/>
    <w:rsid w:val="00EA44A3"/>
    <w:rsid w:val="00EB7376"/>
    <w:rsid w:val="00EC0884"/>
    <w:rsid w:val="00EC3F22"/>
    <w:rsid w:val="00ED1F85"/>
    <w:rsid w:val="00ED4EB8"/>
    <w:rsid w:val="00EF5DD3"/>
    <w:rsid w:val="00F1756F"/>
    <w:rsid w:val="00F44ED8"/>
    <w:rsid w:val="00F46D25"/>
    <w:rsid w:val="00F75714"/>
    <w:rsid w:val="00F815E0"/>
    <w:rsid w:val="00F84800"/>
    <w:rsid w:val="00F855BB"/>
    <w:rsid w:val="00F93020"/>
    <w:rsid w:val="00F945C4"/>
    <w:rsid w:val="00F95A43"/>
    <w:rsid w:val="00FA166A"/>
    <w:rsid w:val="00FA2C92"/>
    <w:rsid w:val="00FA7812"/>
    <w:rsid w:val="00FB3009"/>
    <w:rsid w:val="00FB77A0"/>
    <w:rsid w:val="00FC58D5"/>
    <w:rsid w:val="00FD53A6"/>
    <w:rsid w:val="00FD62C3"/>
    <w:rsid w:val="00FD7CD9"/>
    <w:rsid w:val="00FE2209"/>
    <w:rsid w:val="00FE6449"/>
    <w:rsid w:val="00FF32F0"/>
    <w:rsid w:val="229239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75740">
      <w:bodyDiv w:val="1"/>
      <w:marLeft w:val="0"/>
      <w:marRight w:val="0"/>
      <w:marTop w:val="0"/>
      <w:marBottom w:val="0"/>
      <w:divBdr>
        <w:top w:val="none" w:sz="0" w:space="0" w:color="auto"/>
        <w:left w:val="none" w:sz="0" w:space="0" w:color="auto"/>
        <w:bottom w:val="none" w:sz="0" w:space="0" w:color="auto"/>
        <w:right w:val="none" w:sz="0" w:space="0" w:color="auto"/>
      </w:divBdr>
      <w:divsChild>
        <w:div w:id="1110319751">
          <w:marLeft w:val="0"/>
          <w:marRight w:val="0"/>
          <w:marTop w:val="0"/>
          <w:marBottom w:val="0"/>
          <w:divBdr>
            <w:top w:val="none" w:sz="0" w:space="0" w:color="auto"/>
            <w:left w:val="none" w:sz="0" w:space="0" w:color="auto"/>
            <w:bottom w:val="none" w:sz="0" w:space="0" w:color="auto"/>
            <w:right w:val="none" w:sz="0" w:space="0" w:color="auto"/>
          </w:divBdr>
          <w:divsChild>
            <w:div w:id="1658723301">
              <w:marLeft w:val="0"/>
              <w:marRight w:val="0"/>
              <w:marTop w:val="0"/>
              <w:marBottom w:val="0"/>
              <w:divBdr>
                <w:top w:val="none" w:sz="0" w:space="0" w:color="auto"/>
                <w:left w:val="none" w:sz="0" w:space="0" w:color="auto"/>
                <w:bottom w:val="none" w:sz="0" w:space="0" w:color="auto"/>
                <w:right w:val="none" w:sz="0" w:space="0" w:color="auto"/>
              </w:divBdr>
              <w:divsChild>
                <w:div w:id="1181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7510">
      <w:bodyDiv w:val="1"/>
      <w:marLeft w:val="0"/>
      <w:marRight w:val="0"/>
      <w:marTop w:val="0"/>
      <w:marBottom w:val="0"/>
      <w:divBdr>
        <w:top w:val="none" w:sz="0" w:space="0" w:color="auto"/>
        <w:left w:val="none" w:sz="0" w:space="0" w:color="auto"/>
        <w:bottom w:val="none" w:sz="0" w:space="0" w:color="auto"/>
        <w:right w:val="none" w:sz="0" w:space="0" w:color="auto"/>
      </w:divBdr>
      <w:divsChild>
        <w:div w:id="307783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96588">
              <w:marLeft w:val="0"/>
              <w:marRight w:val="0"/>
              <w:marTop w:val="0"/>
              <w:marBottom w:val="0"/>
              <w:divBdr>
                <w:top w:val="none" w:sz="0" w:space="0" w:color="auto"/>
                <w:left w:val="none" w:sz="0" w:space="0" w:color="auto"/>
                <w:bottom w:val="none" w:sz="0" w:space="0" w:color="auto"/>
                <w:right w:val="none" w:sz="0" w:space="0" w:color="auto"/>
              </w:divBdr>
              <w:divsChild>
                <w:div w:id="7429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3414">
      <w:bodyDiv w:val="1"/>
      <w:marLeft w:val="0"/>
      <w:marRight w:val="0"/>
      <w:marTop w:val="0"/>
      <w:marBottom w:val="0"/>
      <w:divBdr>
        <w:top w:val="none" w:sz="0" w:space="0" w:color="auto"/>
        <w:left w:val="none" w:sz="0" w:space="0" w:color="auto"/>
        <w:bottom w:val="none" w:sz="0" w:space="0" w:color="auto"/>
        <w:right w:val="none" w:sz="0" w:space="0" w:color="auto"/>
      </w:divBdr>
      <w:divsChild>
        <w:div w:id="2104455014">
          <w:marLeft w:val="0"/>
          <w:marRight w:val="0"/>
          <w:marTop w:val="0"/>
          <w:marBottom w:val="0"/>
          <w:divBdr>
            <w:top w:val="none" w:sz="0" w:space="0" w:color="auto"/>
            <w:left w:val="none" w:sz="0" w:space="0" w:color="auto"/>
            <w:bottom w:val="none" w:sz="0" w:space="0" w:color="auto"/>
            <w:right w:val="none" w:sz="0" w:space="0" w:color="auto"/>
          </w:divBdr>
          <w:divsChild>
            <w:div w:id="1659963149">
              <w:marLeft w:val="0"/>
              <w:marRight w:val="0"/>
              <w:marTop w:val="0"/>
              <w:marBottom w:val="0"/>
              <w:divBdr>
                <w:top w:val="none" w:sz="0" w:space="0" w:color="auto"/>
                <w:left w:val="none" w:sz="0" w:space="0" w:color="auto"/>
                <w:bottom w:val="none" w:sz="0" w:space="0" w:color="auto"/>
                <w:right w:val="none" w:sz="0" w:space="0" w:color="auto"/>
              </w:divBdr>
              <w:divsChild>
                <w:div w:id="1604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8935">
      <w:bodyDiv w:val="1"/>
      <w:marLeft w:val="0"/>
      <w:marRight w:val="0"/>
      <w:marTop w:val="0"/>
      <w:marBottom w:val="0"/>
      <w:divBdr>
        <w:top w:val="none" w:sz="0" w:space="0" w:color="auto"/>
        <w:left w:val="none" w:sz="0" w:space="0" w:color="auto"/>
        <w:bottom w:val="none" w:sz="0" w:space="0" w:color="auto"/>
        <w:right w:val="none" w:sz="0" w:space="0" w:color="auto"/>
      </w:divBdr>
      <w:divsChild>
        <w:div w:id="50220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465464">
              <w:marLeft w:val="0"/>
              <w:marRight w:val="0"/>
              <w:marTop w:val="0"/>
              <w:marBottom w:val="0"/>
              <w:divBdr>
                <w:top w:val="none" w:sz="0" w:space="0" w:color="auto"/>
                <w:left w:val="none" w:sz="0" w:space="0" w:color="auto"/>
                <w:bottom w:val="none" w:sz="0" w:space="0" w:color="auto"/>
                <w:right w:val="none" w:sz="0" w:space="0" w:color="auto"/>
              </w:divBdr>
              <w:divsChild>
                <w:div w:id="6419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41141107">
      <w:bodyDiv w:val="1"/>
      <w:marLeft w:val="0"/>
      <w:marRight w:val="0"/>
      <w:marTop w:val="0"/>
      <w:marBottom w:val="0"/>
      <w:divBdr>
        <w:top w:val="none" w:sz="0" w:space="0" w:color="auto"/>
        <w:left w:val="none" w:sz="0" w:space="0" w:color="auto"/>
        <w:bottom w:val="none" w:sz="0" w:space="0" w:color="auto"/>
        <w:right w:val="none" w:sz="0" w:space="0" w:color="auto"/>
      </w:divBdr>
      <w:divsChild>
        <w:div w:id="1146510145">
          <w:marLeft w:val="0"/>
          <w:marRight w:val="0"/>
          <w:marTop w:val="0"/>
          <w:marBottom w:val="0"/>
          <w:divBdr>
            <w:top w:val="none" w:sz="0" w:space="0" w:color="auto"/>
            <w:left w:val="none" w:sz="0" w:space="0" w:color="auto"/>
            <w:bottom w:val="none" w:sz="0" w:space="0" w:color="auto"/>
            <w:right w:val="none" w:sz="0" w:space="0" w:color="auto"/>
          </w:divBdr>
          <w:divsChild>
            <w:div w:id="182518028">
              <w:marLeft w:val="0"/>
              <w:marRight w:val="0"/>
              <w:marTop w:val="0"/>
              <w:marBottom w:val="0"/>
              <w:divBdr>
                <w:top w:val="none" w:sz="0" w:space="0" w:color="auto"/>
                <w:left w:val="none" w:sz="0" w:space="0" w:color="auto"/>
                <w:bottom w:val="none" w:sz="0" w:space="0" w:color="auto"/>
                <w:right w:val="none" w:sz="0" w:space="0" w:color="auto"/>
              </w:divBdr>
              <w:divsChild>
                <w:div w:id="211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 w:id="1987709554">
      <w:bodyDiv w:val="1"/>
      <w:marLeft w:val="0"/>
      <w:marRight w:val="0"/>
      <w:marTop w:val="0"/>
      <w:marBottom w:val="0"/>
      <w:divBdr>
        <w:top w:val="none" w:sz="0" w:space="0" w:color="auto"/>
        <w:left w:val="none" w:sz="0" w:space="0" w:color="auto"/>
        <w:bottom w:val="none" w:sz="0" w:space="0" w:color="auto"/>
        <w:right w:val="none" w:sz="0" w:space="0" w:color="auto"/>
      </w:divBdr>
      <w:divsChild>
        <w:div w:id="296033999">
          <w:marLeft w:val="0"/>
          <w:marRight w:val="0"/>
          <w:marTop w:val="0"/>
          <w:marBottom w:val="0"/>
          <w:divBdr>
            <w:top w:val="none" w:sz="0" w:space="0" w:color="auto"/>
            <w:left w:val="none" w:sz="0" w:space="0" w:color="auto"/>
            <w:bottom w:val="none" w:sz="0" w:space="0" w:color="auto"/>
            <w:right w:val="none" w:sz="0" w:space="0" w:color="auto"/>
          </w:divBdr>
          <w:divsChild>
            <w:div w:id="230966661">
              <w:marLeft w:val="0"/>
              <w:marRight w:val="0"/>
              <w:marTop w:val="0"/>
              <w:marBottom w:val="0"/>
              <w:divBdr>
                <w:top w:val="none" w:sz="0" w:space="0" w:color="auto"/>
                <w:left w:val="none" w:sz="0" w:space="0" w:color="auto"/>
                <w:bottom w:val="none" w:sz="0" w:space="0" w:color="auto"/>
                <w:right w:val="none" w:sz="0" w:space="0" w:color="auto"/>
              </w:divBdr>
              <w:divsChild>
                <w:div w:id="6119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72628">
      <w:bodyDiv w:val="1"/>
      <w:marLeft w:val="0"/>
      <w:marRight w:val="0"/>
      <w:marTop w:val="0"/>
      <w:marBottom w:val="0"/>
      <w:divBdr>
        <w:top w:val="none" w:sz="0" w:space="0" w:color="auto"/>
        <w:left w:val="none" w:sz="0" w:space="0" w:color="auto"/>
        <w:bottom w:val="none" w:sz="0" w:space="0" w:color="auto"/>
        <w:right w:val="none" w:sz="0" w:space="0" w:color="auto"/>
      </w:divBdr>
      <w:divsChild>
        <w:div w:id="740836947">
          <w:marLeft w:val="0"/>
          <w:marRight w:val="0"/>
          <w:marTop w:val="0"/>
          <w:marBottom w:val="0"/>
          <w:divBdr>
            <w:top w:val="none" w:sz="0" w:space="0" w:color="auto"/>
            <w:left w:val="none" w:sz="0" w:space="0" w:color="auto"/>
            <w:bottom w:val="none" w:sz="0" w:space="0" w:color="auto"/>
            <w:right w:val="none" w:sz="0" w:space="0" w:color="auto"/>
          </w:divBdr>
          <w:divsChild>
            <w:div w:id="1549344347">
              <w:marLeft w:val="0"/>
              <w:marRight w:val="0"/>
              <w:marTop w:val="0"/>
              <w:marBottom w:val="0"/>
              <w:divBdr>
                <w:top w:val="none" w:sz="0" w:space="0" w:color="auto"/>
                <w:left w:val="none" w:sz="0" w:space="0" w:color="auto"/>
                <w:bottom w:val="none" w:sz="0" w:space="0" w:color="auto"/>
                <w:right w:val="none" w:sz="0" w:space="0" w:color="auto"/>
              </w:divBdr>
              <w:divsChild>
                <w:div w:id="17712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ing.org/docs/default-source/ethics/2014-aca-code-of-ethics.pdf?sfvrsn=fde89426_5" TargetMode="External"/><Relationship Id="rId13" Type="http://schemas.openxmlformats.org/officeDocument/2006/relationships/hyperlink" Target="https://crccertification.com/wp-content/uploads/2023/04/2023-Code-of-Ethics.pdf" TargetMode="External"/><Relationship Id="rId18" Type="http://schemas.openxmlformats.org/officeDocument/2006/relationships/hyperlink" Target="mailto:covidresourcecenter@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schoolcounselor.org/getmedia/44f30280-ffe8-4b41-9ad8-f15909c3d164/EthicalStandards.pdf" TargetMode="External"/><Relationship Id="rId17" Type="http://schemas.openxmlformats.org/officeDocument/2006/relationships/hyperlink" Target="https://auburn.edu/covid-resource-center/_assets/pdf/sg-13-student-decision-tre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docs/default-source/ethics/2014-aca-code-of-ethics.pdf?sfvrsn=fde89426_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serid@auburn.edu" TargetMode="External"/><Relationship Id="rId23" Type="http://schemas.openxmlformats.org/officeDocument/2006/relationships/hyperlink" Target="mailto:aubookstore@auburn.edu" TargetMode="External"/><Relationship Id="rId10" Type="http://schemas.openxmlformats.org/officeDocument/2006/relationships/hyperlink" Target="https://crccertification.com/wp-content/uploads/2023/04/2023-Code-of-Ethics.pdf" TargetMode="External"/><Relationship Id="rId19" Type="http://schemas.openxmlformats.org/officeDocument/2006/relationships/hyperlink" Target="https://auburn.edu/covid-resource-center/" TargetMode="External"/><Relationship Id="rId4" Type="http://schemas.openxmlformats.org/officeDocument/2006/relationships/settings" Target="settings.xml"/><Relationship Id="rId9" Type="http://schemas.openxmlformats.org/officeDocument/2006/relationships/hyperlink" Target="https://www.schoolcounselor.org/getmedia/44f30280-ffe8-4b41-9ad8-f15909c3d164/EthicalStandards.pdf" TargetMode="External"/><Relationship Id="rId14" Type="http://schemas.openxmlformats.org/officeDocument/2006/relationships/hyperlink" Target="https://community.canvaslms.com/videos/1072"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7CBF-DC7C-4876-B120-6986B9EB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Kevin White</cp:lastModifiedBy>
  <cp:revision>19</cp:revision>
  <dcterms:created xsi:type="dcterms:W3CDTF">2023-08-01T19:04:00Z</dcterms:created>
  <dcterms:modified xsi:type="dcterms:W3CDTF">2024-08-18T00:47:00Z</dcterms:modified>
</cp:coreProperties>
</file>