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44B9811F"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w:t>
      </w:r>
      <w:r w:rsidR="00D30FB2">
        <w:rPr>
          <w:rFonts w:ascii="Times New Roman" w:hAnsi="Times New Roman"/>
          <w:b/>
          <w:bCs/>
          <w:color w:val="003366"/>
          <w:sz w:val="44"/>
          <w:szCs w:val="44"/>
        </w:rPr>
        <w:t>6050</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5E898824"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w:t>
      </w:r>
      <w:r w:rsidR="00960B98">
        <w:rPr>
          <w:i/>
          <w:iCs/>
          <w:color w:val="003366"/>
          <w:sz w:val="28"/>
          <w:szCs w:val="28"/>
        </w:rPr>
        <w:t>4</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2F862D3B" w:rsidR="008F7440" w:rsidRDefault="00952ABF"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33B0A73" w14:textId="77777777" w:rsidR="0021164E" w:rsidRPr="006E1D9E" w:rsidRDefault="0039350E" w:rsidP="008F7440">
      <w:pPr>
        <w:pStyle w:val="Default"/>
        <w:jc w:val="center"/>
        <w:rPr>
          <w:color w:val="003366"/>
          <w:sz w:val="32"/>
          <w:szCs w:val="32"/>
        </w:rPr>
      </w:pPr>
      <w:r>
        <w:rPr>
          <w:color w:val="003366"/>
          <w:sz w:val="32"/>
          <w:szCs w:val="32"/>
        </w:rPr>
        <w:t>334-844-8724</w:t>
      </w:r>
    </w:p>
    <w:p w14:paraId="4B0CAF39"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501E4FCD" w:rsidR="0021164E" w:rsidRPr="003B163F" w:rsidRDefault="00B17DA5" w:rsidP="0021164E">
      <w:pPr>
        <w:pStyle w:val="Default"/>
        <w:jc w:val="center"/>
        <w:rPr>
          <w:color w:val="003366"/>
          <w:sz w:val="32"/>
          <w:szCs w:val="32"/>
        </w:rPr>
      </w:pPr>
      <w:r>
        <w:rPr>
          <w:color w:val="003366"/>
          <w:sz w:val="32"/>
          <w:szCs w:val="32"/>
        </w:rPr>
        <w:t>T</w:t>
      </w:r>
      <w:r w:rsidR="00D64934">
        <w:rPr>
          <w:color w:val="003366"/>
          <w:sz w:val="32"/>
          <w:szCs w:val="32"/>
        </w:rPr>
        <w:t>uesdays: 8-1</w:t>
      </w:r>
      <w:r w:rsidR="00960B98">
        <w:rPr>
          <w:color w:val="003366"/>
          <w:sz w:val="32"/>
          <w:szCs w:val="32"/>
        </w:rPr>
        <w:t>0</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shd w:val="clear" w:color="auto" w:fill="auto"/>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764CFBE7" w14:textId="1C45AC65"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w:t>
            </w:r>
            <w:r w:rsidR="00D30FB2">
              <w:t>6050</w:t>
            </w:r>
          </w:p>
        </w:tc>
      </w:tr>
      <w:tr w:rsidR="007B2A3C" w14:paraId="1451D411" w14:textId="77777777">
        <w:tc>
          <w:tcPr>
            <w:tcW w:w="2141" w:type="dxa"/>
            <w:shd w:val="clear" w:color="auto" w:fill="auto"/>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shd w:val="clear" w:color="auto" w:fill="auto"/>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shd w:val="clear" w:color="auto" w:fill="auto"/>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5B9671C1" w14:textId="114FD77F"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5060/6060</w:t>
            </w:r>
          </w:p>
        </w:tc>
      </w:tr>
      <w:tr w:rsidR="007B2A3C" w14:paraId="5B29E7BA" w14:textId="77777777">
        <w:tc>
          <w:tcPr>
            <w:tcW w:w="2141" w:type="dxa"/>
            <w:shd w:val="clear" w:color="auto" w:fill="auto"/>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295C0F62"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w:t>
      </w:r>
      <w:r w:rsidR="00960B98">
        <w:t>4</w:t>
      </w:r>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1E6C70E2" w:rsidR="000C6A9A" w:rsidRPr="00D64934" w:rsidRDefault="000C6A9A" w:rsidP="00B17DA5">
      <w:pPr>
        <w:autoSpaceDE w:val="0"/>
        <w:autoSpaceDN w:val="0"/>
        <w:adjustRightInd w:val="0"/>
        <w:outlineLvl w:val="0"/>
      </w:pPr>
      <w:r w:rsidRPr="00D64934">
        <w:rPr>
          <w:strike/>
        </w:rPr>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056FA294" w14:textId="77777777" w:rsidR="000C6A9A" w:rsidRPr="00D64934" w:rsidRDefault="006773AA" w:rsidP="00B17DA5">
      <w:pPr>
        <w:autoSpaceDE w:val="0"/>
        <w:autoSpaceDN w:val="0"/>
        <w:adjustRightInd w:val="0"/>
        <w:outlineLvl w:val="0"/>
        <w:rPr>
          <w:strike/>
        </w:rPr>
      </w:pPr>
      <w:r w:rsidRPr="00D64934">
        <w:rPr>
          <w:strike/>
        </w:rPr>
        <w:t>Praxis Core</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35AF920C" w:rsidR="00B17DA5" w:rsidRDefault="006D45DD" w:rsidP="00B17DA5">
      <w:pPr>
        <w:autoSpaceDE w:val="0"/>
        <w:autoSpaceDN w:val="0"/>
        <w:adjustRightInd w:val="0"/>
        <w:rPr>
          <w:b/>
        </w:rPr>
      </w:pPr>
      <w:r>
        <w:rPr>
          <w:b/>
        </w:rPr>
        <w:t>GRADUATE STUDENTS</w:t>
      </w:r>
      <w:r w:rsidR="00D64934">
        <w:rPr>
          <w:b/>
        </w:rPr>
        <w:t>: The semester BEFORE you graduate (aka this semester) you must do the following things</w:t>
      </w:r>
    </w:p>
    <w:p w14:paraId="2B829EBE" w14:textId="2A56DB4E" w:rsidR="00D64934" w:rsidRDefault="00D64934" w:rsidP="00D64934">
      <w:pPr>
        <w:pStyle w:val="ListParagraph"/>
        <w:numPr>
          <w:ilvl w:val="1"/>
          <w:numId w:val="2"/>
        </w:numPr>
        <w:autoSpaceDE w:val="0"/>
        <w:autoSpaceDN w:val="0"/>
        <w:adjustRightInd w:val="0"/>
        <w:rPr>
          <w:b/>
        </w:rPr>
      </w:pPr>
      <w:r>
        <w:rPr>
          <w:b/>
        </w:rPr>
        <w:t>Complete your application for graduate</w:t>
      </w:r>
    </w:p>
    <w:p w14:paraId="6127FA3A" w14:textId="047F04AE" w:rsidR="00D64934" w:rsidRDefault="00D64934" w:rsidP="00D64934">
      <w:pPr>
        <w:pStyle w:val="ListParagraph"/>
        <w:numPr>
          <w:ilvl w:val="1"/>
          <w:numId w:val="2"/>
        </w:numPr>
        <w:autoSpaceDE w:val="0"/>
        <w:autoSpaceDN w:val="0"/>
        <w:adjustRightInd w:val="0"/>
        <w:rPr>
          <w:b/>
        </w:rPr>
      </w:pPr>
      <w:r>
        <w:rPr>
          <w:b/>
        </w:rPr>
        <w:t>Complete the Committee/CTEC form</w:t>
      </w:r>
    </w:p>
    <w:p w14:paraId="17E3487A" w14:textId="242ABFB6" w:rsidR="00D64934" w:rsidRDefault="00D64934" w:rsidP="00D64934">
      <w:pPr>
        <w:pStyle w:val="ListParagraph"/>
        <w:autoSpaceDE w:val="0"/>
        <w:autoSpaceDN w:val="0"/>
        <w:adjustRightInd w:val="0"/>
        <w:ind w:left="360"/>
        <w:rPr>
          <w:b/>
        </w:rPr>
      </w:pPr>
      <w:r>
        <w:rPr>
          <w:b/>
        </w:rPr>
        <w:t xml:space="preserve">BOTH of the above can be found here: </w:t>
      </w:r>
      <w:hyperlink r:id="rId10" w:history="1">
        <w:r w:rsidRPr="00BA3B97">
          <w:rPr>
            <w:rStyle w:val="Hyperlink"/>
            <w:b/>
          </w:rPr>
          <w:t>http://graduate.auburn.edu/current-students/committee-selection/</w:t>
        </w:r>
      </w:hyperlink>
    </w:p>
    <w:p w14:paraId="61651485" w14:textId="45E35813" w:rsidR="00D64934" w:rsidRPr="00D64934" w:rsidRDefault="00D64934" w:rsidP="00D64934">
      <w:pPr>
        <w:autoSpaceDE w:val="0"/>
        <w:autoSpaceDN w:val="0"/>
        <w:adjustRightInd w:val="0"/>
        <w:rPr>
          <w:b/>
          <w:color w:val="FF0000"/>
        </w:rPr>
      </w:pPr>
      <w:r w:rsidRPr="00D64934">
        <w:rPr>
          <w:b/>
          <w:color w:val="FF0000"/>
        </w:rPr>
        <w:t>**DO IT TODAY!!!!</w:t>
      </w:r>
    </w:p>
    <w:p w14:paraId="69B57C17" w14:textId="77777777" w:rsidR="00B17DA5" w:rsidRDefault="00B17DA5" w:rsidP="00B17DA5">
      <w:pPr>
        <w:autoSpaceDE w:val="0"/>
        <w:autoSpaceDN w:val="0"/>
        <w:adjustRightInd w:val="0"/>
      </w:pPr>
    </w:p>
    <w:p w14:paraId="72666142" w14:textId="329202E2" w:rsidR="00A26F12" w:rsidRPr="004B5479" w:rsidRDefault="00A26F12" w:rsidP="00A26F12">
      <w:pPr>
        <w:autoSpaceDE w:val="0"/>
        <w:autoSpaceDN w:val="0"/>
        <w:adjustRightInd w:val="0"/>
        <w:rPr>
          <w:b/>
        </w:rPr>
      </w:pPr>
      <w:r w:rsidRPr="00810B99">
        <w:t>Journals/resources within the areas of specialization and additional internet resources will be required, such as:</w:t>
      </w:r>
      <w:r w:rsidRPr="00FB039C">
        <w:t xml:space="preserve"> </w:t>
      </w:r>
    </w:p>
    <w:p w14:paraId="5CAE1830" w14:textId="4FC6E575"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hyperlink r:id="rId11" w:history="1">
        <w:r w:rsidR="0037577F" w:rsidRPr="00BA3B97">
          <w:rPr>
            <w:rStyle w:val="Hyperlink"/>
          </w:rPr>
          <w:t>https://www.alabamaachieves.org/career-and-technical-education/</w:t>
        </w:r>
      </w:hyperlink>
      <w:r w:rsidR="0037577F">
        <w:t xml:space="preserve"> </w:t>
      </w:r>
    </w:p>
    <w:p w14:paraId="1DE2C2FB" w14:textId="58631496"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http://www.</w:t>
      </w:r>
      <w:r w:rsidR="00A367FE">
        <w:rPr>
          <w:color w:val="0000FF"/>
        </w:rPr>
        <w:t>alabamaachieves.org</w:t>
      </w:r>
    </w:p>
    <w:p w14:paraId="12EAA30F" w14:textId="593ED962" w:rsidR="00A26F12" w:rsidRPr="00B339BF" w:rsidRDefault="00A26F12" w:rsidP="00B339BF">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00B339BF">
        <w:rPr>
          <w:color w:val="000000"/>
        </w:rPr>
        <w:t>CTE Courses</w:t>
      </w:r>
      <w:r w:rsidRPr="00FB039C">
        <w:rPr>
          <w:color w:val="000000"/>
        </w:rPr>
        <w:t xml:space="preserve"> of Study – </w:t>
      </w:r>
      <w:hyperlink r:id="rId12" w:history="1">
        <w:r w:rsidR="0037577F" w:rsidRPr="00BA3B97">
          <w:rPr>
            <w:rStyle w:val="Hyperlink"/>
          </w:rPr>
          <w:t>https://www.alabamaachieves.org/career-and-technical-education/cte-courses-of-study/</w:t>
        </w:r>
      </w:hyperlink>
      <w:r w:rsidR="0037577F">
        <w:rPr>
          <w:color w:val="000000"/>
        </w:rPr>
        <w:t xml:space="preserve"> </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Pr="00962FE7">
          <w:rPr>
            <w:rStyle w:val="Hyperlink"/>
          </w:rPr>
          <w:t>http://www.nbea.org</w:t>
        </w:r>
      </w:hyperlink>
      <w:r w:rsidRPr="00C15FE6">
        <w:rPr>
          <w:color w:val="0000FF"/>
        </w:rPr>
        <w:t xml:space="preserve"> </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3DF3F748" w14:textId="77777777" w:rsidR="00B17DA5" w:rsidRDefault="00B17DA5" w:rsidP="00904E8D">
      <w:pPr>
        <w:tabs>
          <w:tab w:val="left" w:pos="720"/>
          <w:tab w:val="left" w:pos="1440"/>
          <w:tab w:val="left" w:pos="1800"/>
        </w:tabs>
        <w:ind w:left="720"/>
        <w:outlineLvl w:val="0"/>
        <w:rPr>
          <w:b/>
        </w:rPr>
      </w:pPr>
    </w:p>
    <w:p w14:paraId="53625BD9"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06F82625" w14:textId="77777777" w:rsidR="007B2A3C" w:rsidRDefault="007B2A3C" w:rsidP="007B2A3C">
      <w:pPr>
        <w:tabs>
          <w:tab w:val="left" w:pos="720"/>
          <w:tab w:val="left" w:pos="1440"/>
          <w:tab w:val="left" w:pos="1800"/>
        </w:tabs>
      </w:pPr>
    </w:p>
    <w:p w14:paraId="78DC0040"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2B029AE7"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1DFD48F1" w14:textId="77777777" w:rsidR="007B2A3C" w:rsidRDefault="007B2A3C" w:rsidP="007B2A3C">
      <w:pPr>
        <w:numPr>
          <w:ilvl w:val="0"/>
          <w:numId w:val="3"/>
        </w:numPr>
        <w:spacing w:after="120" w:line="240" w:lineRule="atLeast"/>
        <w:rPr>
          <w:color w:val="000000"/>
        </w:rPr>
      </w:pPr>
      <w:r>
        <w:t xml:space="preserve">Dial the </w:t>
      </w:r>
      <w:proofErr w:type="gramStart"/>
      <w:r>
        <w:t>toll free</w:t>
      </w:r>
      <w:proofErr w:type="gramEnd"/>
      <w:r>
        <w:t xml:space="preserve"> number to the AU Bookstore - 877</w:t>
      </w:r>
      <w:r>
        <w:rPr>
          <w:color w:val="000000"/>
        </w:rPr>
        <w:t xml:space="preserve">-278-2337  </w:t>
      </w:r>
    </w:p>
    <w:p w14:paraId="18E401CC"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7E25A415"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0514A395" w14:textId="77777777" w:rsidR="007B2A3C" w:rsidRDefault="007B2A3C" w:rsidP="007B2A3C">
      <w:pPr>
        <w:numPr>
          <w:ilvl w:val="1"/>
          <w:numId w:val="3"/>
        </w:numPr>
        <w:spacing w:after="120"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800-323-1405.  </w:t>
      </w:r>
      <w:proofErr w:type="gramStart"/>
      <w:r>
        <w:rPr>
          <w:color w:val="000000"/>
        </w:rPr>
        <w:t>J  &amp;</w:t>
      </w:r>
      <w:proofErr w:type="gramEnd"/>
      <w:r>
        <w:rPr>
          <w:color w:val="000000"/>
        </w:rPr>
        <w:t xml:space="preserve"> M only accepts credit cards. </w:t>
      </w:r>
    </w:p>
    <w:p w14:paraId="03D4389D"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7F8C9C53"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50560C52" w14:textId="77777777" w:rsidR="007B2A3C" w:rsidRDefault="007B2A3C" w:rsidP="007B2A3C">
      <w:pPr>
        <w:numPr>
          <w:ilvl w:val="0"/>
          <w:numId w:val="4"/>
        </w:numPr>
        <w:spacing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800-Anders-1. </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3-3-.23-</w:t>
      </w:r>
      <w:proofErr w:type="gramStart"/>
      <w:r>
        <w:rPr>
          <w:color w:val="000000"/>
        </w:rPr>
        <w:t>1.a.</w:t>
      </w:r>
      <w:proofErr w:type="gramEnd"/>
      <w:r>
        <w:rPr>
          <w:color w:val="000000"/>
        </w:rPr>
        <w:t xml:space="preserve">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2. Design career/technical instruction which accommodates all student learning styles, needs, abilities, interests, and backgrounds. (290-3-3-.23.</w:t>
      </w:r>
      <w:proofErr w:type="gramStart"/>
      <w:r w:rsidRPr="00A44E14">
        <w:rPr>
          <w:color w:val="000000"/>
        </w:rPr>
        <w:t>1.b.</w:t>
      </w:r>
      <w:proofErr w:type="gramEnd"/>
      <w:r w:rsidRPr="00A44E14">
        <w:rPr>
          <w:color w:val="000000"/>
        </w:rPr>
        <w:t xml:space="preserve">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3. Develop lesson plans that include academic core concepts specific to career/technical education. Integrate mathematical and scientific concepts into coursework (290-3-3-.23.</w:t>
      </w:r>
      <w:proofErr w:type="gramStart"/>
      <w:r w:rsidRPr="00A44E14">
        <w:rPr>
          <w:color w:val="000000"/>
        </w:rPr>
        <w:t>1.b.</w:t>
      </w:r>
      <w:proofErr w:type="gramEnd"/>
      <w:r w:rsidRPr="00A44E14">
        <w:rPr>
          <w:color w:val="000000"/>
        </w:rPr>
        <w:t xml:space="preserve">3)(290-3-3-.24-1.b.6)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t>4. Develop lesson plans that include project-based learning, alternate assessments, and other teaching techniques applicable to career/technical programs. (290-3-3-.23.</w:t>
      </w:r>
      <w:proofErr w:type="gramStart"/>
      <w:r w:rsidRPr="00A44E14">
        <w:rPr>
          <w:color w:val="000000"/>
        </w:rPr>
        <w:t>1.a.</w:t>
      </w:r>
      <w:proofErr w:type="gramEnd"/>
      <w:r w:rsidRPr="00A44E14">
        <w:rPr>
          <w:color w:val="000000"/>
        </w:rPr>
        <w:t xml:space="preserve">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5. Demonstrate knowledge of principles and practices associated with applicable business/ industry certification of career/technical programs</w:t>
      </w:r>
      <w:proofErr w:type="gramStart"/>
      <w:r w:rsidRPr="00A44E14">
        <w:rPr>
          <w:color w:val="000000"/>
        </w:rPr>
        <w:t>. .</w:t>
      </w:r>
      <w:proofErr w:type="gramEnd"/>
      <w:r w:rsidRPr="00A44E14">
        <w:rPr>
          <w:color w:val="000000"/>
        </w:rPr>
        <w:t xml:space="preserve"> (290-3-3-.23.</w:t>
      </w:r>
      <w:proofErr w:type="gramStart"/>
      <w:r w:rsidRPr="00A44E14">
        <w:rPr>
          <w:color w:val="000000"/>
        </w:rPr>
        <w:t>1.a.</w:t>
      </w:r>
      <w:proofErr w:type="gramEnd"/>
      <w:r w:rsidRPr="00A44E14">
        <w:rPr>
          <w:color w:val="000000"/>
        </w:rPr>
        <w:t xml:space="preserve">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6. Use computer software applicable to area of specialization (290-3-3.24.</w:t>
      </w:r>
      <w:proofErr w:type="gramStart"/>
      <w:r w:rsidRPr="00A44E14">
        <w:rPr>
          <w:color w:val="000000"/>
        </w:rPr>
        <w:t>1.b.</w:t>
      </w:r>
      <w:proofErr w:type="gramEnd"/>
      <w:r w:rsidRPr="00A44E14">
        <w:rPr>
          <w:color w:val="000000"/>
        </w:rPr>
        <w:t xml:space="preserve">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7. Knowledge of the importance of parents and/or families as active partners in planning and supporting student learning. (290-3-3-.04(2)(c)</w:t>
      </w:r>
      <w:proofErr w:type="gramStart"/>
      <w:r w:rsidRPr="00A44E14">
        <w:rPr>
          <w:color w:val="000000"/>
        </w:rPr>
        <w:t>4.(</w:t>
      </w:r>
      <w:proofErr w:type="gramEnd"/>
      <w:r w:rsidRPr="00A44E14">
        <w:rPr>
          <w:color w:val="000000"/>
        </w:rPr>
        <w:t xml:space="preserve">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9. Knowledge of measurement-related issues such as validity, reliability, norms, bias, scoring concerns, and ethical uses of tests and test results. (290-3-3-.04(2)(c)</w:t>
      </w:r>
      <w:proofErr w:type="gramStart"/>
      <w:r w:rsidRPr="00A44E14">
        <w:rPr>
          <w:color w:val="000000"/>
        </w:rPr>
        <w:t>5.(</w:t>
      </w:r>
      <w:proofErr w:type="gramEnd"/>
      <w:r w:rsidRPr="00A44E14">
        <w:rPr>
          <w:color w:val="000000"/>
        </w:rPr>
        <w:t xml:space="preserve">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t>10. Knowledge of a range of professional learning opportunities, including job-embedded learning, district- and state-sponsored workshops, university offerings, and online and distance learning. (290-3-3-.04(5)(c)</w:t>
      </w:r>
      <w:proofErr w:type="gramStart"/>
      <w:r w:rsidRPr="00A44E14">
        <w:rPr>
          <w:color w:val="000000"/>
        </w:rPr>
        <w:t>2.(</w:t>
      </w:r>
      <w:proofErr w:type="gramEnd"/>
      <w:r w:rsidRPr="00A44E14">
        <w:rPr>
          <w:color w:val="000000"/>
        </w:rPr>
        <w:t xml:space="preserve">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ses. (290-3-3-.04(5)(c)</w:t>
      </w:r>
      <w:proofErr w:type="gramStart"/>
      <w:r w:rsidR="00416FB7">
        <w:rPr>
          <w:color w:val="000000"/>
        </w:rPr>
        <w:t>3.(</w:t>
      </w:r>
      <w:proofErr w:type="gramEnd"/>
      <w:r w:rsidR="00416FB7">
        <w:rPr>
          <w:color w:val="000000"/>
        </w:rPr>
        <w:t xml:space="preserve">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w:t>
      </w:r>
      <w:proofErr w:type="gramStart"/>
      <w:r w:rsidRPr="00A44E14">
        <w:rPr>
          <w:color w:val="000000"/>
        </w:rPr>
        <w:t>4.(</w:t>
      </w:r>
      <w:proofErr w:type="spellStart"/>
      <w:proofErr w:type="gramEnd"/>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13. Knowledge of the principles of individual and organizational change and a commitment to assume personal responsibility for leading and supporting others in results-oriented changes. (290-3-3-.04(5)(c)</w:t>
      </w:r>
      <w:proofErr w:type="gramStart"/>
      <w:r w:rsidRPr="00A44E14">
        <w:rPr>
          <w:color w:val="000000"/>
        </w:rPr>
        <w:t>4.(</w:t>
      </w:r>
      <w:proofErr w:type="gramEnd"/>
      <w:r w:rsidRPr="00A44E14">
        <w:rPr>
          <w:color w:val="000000"/>
        </w:rPr>
        <w:t xml:space="preserve">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05C7289C" w14:textId="77777777" w:rsidR="005236B1" w:rsidRDefault="005236B1" w:rsidP="00DA1D75">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w:t>
      </w:r>
      <w:proofErr w:type="gramStart"/>
      <w:r w:rsidRPr="005236B1">
        <w:rPr>
          <w:color w:val="000000"/>
        </w:rPr>
        <w:t>1.a.</w:t>
      </w:r>
      <w:proofErr w:type="gramEnd"/>
      <w:r w:rsidRPr="005236B1">
        <w:rPr>
          <w:color w:val="000000"/>
        </w:rPr>
        <w:t>3) (290-3-3-.04.2.c.1.i)</w:t>
      </w:r>
    </w:p>
    <w:p w14:paraId="446DA8F6" w14:textId="77777777" w:rsidR="005236B1" w:rsidRDefault="005236B1" w:rsidP="00DA1D75">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w:t>
      </w:r>
      <w:proofErr w:type="gramStart"/>
      <w:r w:rsidRPr="005236B1">
        <w:rPr>
          <w:color w:val="000000"/>
        </w:rPr>
        <w:t>1.a.</w:t>
      </w:r>
      <w:proofErr w:type="gramEnd"/>
      <w:r w:rsidRPr="005236B1">
        <w:rPr>
          <w:color w:val="000000"/>
        </w:rPr>
        <w:t>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w:t>
      </w:r>
      <w:proofErr w:type="gramStart"/>
      <w:r w:rsidRPr="005236B1">
        <w:rPr>
          <w:color w:val="000000"/>
        </w:rPr>
        <w:t>1.a.</w:t>
      </w:r>
      <w:proofErr w:type="gramEnd"/>
      <w:r w:rsidRPr="005236B1">
        <w:rPr>
          <w:color w:val="000000"/>
        </w:rPr>
        <w:t>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w:t>
      </w:r>
      <w:proofErr w:type="gramStart"/>
      <w:r w:rsidRPr="005236B1">
        <w:rPr>
          <w:color w:val="000000"/>
        </w:rPr>
        <w:t>1.a.</w:t>
      </w:r>
      <w:proofErr w:type="gramEnd"/>
      <w:r w:rsidRPr="005236B1">
        <w:rPr>
          <w:color w:val="000000"/>
        </w:rPr>
        <w:t>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w:t>
      </w:r>
      <w:proofErr w:type="gramStart"/>
      <w:r w:rsidRPr="005236B1">
        <w:rPr>
          <w:color w:val="000000"/>
        </w:rPr>
        <w:t>1.b.</w:t>
      </w:r>
      <w:proofErr w:type="gramEnd"/>
      <w:r w:rsidRPr="005236B1">
        <w:rPr>
          <w:color w:val="000000"/>
        </w:rPr>
        <w:t>6)</w:t>
      </w:r>
    </w:p>
    <w:p w14:paraId="2CD3EFD2" w14:textId="77777777" w:rsidR="005236B1" w:rsidRPr="005236B1" w:rsidRDefault="005236B1" w:rsidP="00DA1D75">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w:t>
      </w:r>
      <w:proofErr w:type="gramStart"/>
      <w:r w:rsidRPr="005236B1">
        <w:rPr>
          <w:color w:val="000000"/>
        </w:rPr>
        <w:t>1.a.</w:t>
      </w:r>
      <w:proofErr w:type="gramEnd"/>
      <w:r w:rsidRPr="005236B1">
        <w:rPr>
          <w:color w:val="000000"/>
        </w:rPr>
        <w:t>9) (290-3-3-.23-1.b.1)</w:t>
      </w:r>
    </w:p>
    <w:p w14:paraId="59A41D56" w14:textId="77777777" w:rsidR="005236B1" w:rsidRDefault="005236B1" w:rsidP="00DA1D75">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w:t>
      </w:r>
      <w:proofErr w:type="gramStart"/>
      <w:r w:rsidRPr="005236B1">
        <w:rPr>
          <w:color w:val="000000"/>
        </w:rPr>
        <w:t>2.c.1.ii</w:t>
      </w:r>
      <w:proofErr w:type="gramEnd"/>
      <w:r w:rsidRPr="005236B1">
        <w:rPr>
          <w:color w:val="000000"/>
        </w:rPr>
        <w:t>) (290-3-3-.04-2.c.2.i)</w:t>
      </w:r>
    </w:p>
    <w:p w14:paraId="0806421D" w14:textId="77777777" w:rsidR="005236B1" w:rsidRDefault="005236B1" w:rsidP="00DA1D75">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w:t>
      </w:r>
      <w:proofErr w:type="gramStart"/>
      <w:r w:rsidRPr="005236B1">
        <w:rPr>
          <w:color w:val="000000"/>
        </w:rPr>
        <w:t>2.c.2.ix</w:t>
      </w:r>
      <w:proofErr w:type="gramEnd"/>
      <w:r w:rsidRPr="005236B1">
        <w:rPr>
          <w:color w:val="000000"/>
        </w:rPr>
        <w:t>)</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w:t>
      </w:r>
      <w:proofErr w:type="gramStart"/>
      <w:r w:rsidRPr="005236B1">
        <w:rPr>
          <w:color w:val="000000"/>
        </w:rPr>
        <w:t>1.b.</w:t>
      </w:r>
      <w:proofErr w:type="gramEnd"/>
      <w:r w:rsidRPr="005236B1">
        <w:rPr>
          <w:color w:val="000000"/>
        </w:rPr>
        <w:t>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DA1D75">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lastRenderedPageBreak/>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0525B03A"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 xml:space="preserve">the week of October </w:t>
      </w:r>
      <w:r w:rsidR="00B339BF">
        <w:rPr>
          <w:b/>
          <w:bCs/>
          <w:color w:val="000000"/>
        </w:rPr>
        <w:t>10</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lastRenderedPageBreak/>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6680A479" w14:textId="77777777" w:rsidR="00137979" w:rsidRDefault="00137979" w:rsidP="00A44E14">
      <w:pPr>
        <w:autoSpaceDE w:val="0"/>
        <w:autoSpaceDN w:val="0"/>
        <w:adjustRightInd w:val="0"/>
        <w:rPr>
          <w:color w:val="000000"/>
        </w:rPr>
      </w:pPr>
    </w:p>
    <w:p w14:paraId="7032B3AF"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5F6614BE" w14:textId="77777777" w:rsidR="00137979" w:rsidRPr="00A44E14" w:rsidRDefault="00137979" w:rsidP="00A44E14">
      <w:pPr>
        <w:autoSpaceDE w:val="0"/>
        <w:autoSpaceDN w:val="0"/>
        <w:adjustRightInd w:val="0"/>
      </w:pPr>
    </w:p>
    <w:p w14:paraId="6A36B222"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lastRenderedPageBreak/>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3BAFB192" w14:textId="77777777" w:rsidR="00556C0D" w:rsidRDefault="00556C0D" w:rsidP="00556C0D">
      <w:pPr>
        <w:autoSpaceDE w:val="0"/>
        <w:autoSpaceDN w:val="0"/>
        <w:adjustRightInd w:val="0"/>
        <w:rPr>
          <w:b/>
        </w:rPr>
      </w:pP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D0D56AF" w14:textId="77777777" w:rsidR="00556C0D" w:rsidRDefault="00556C0D" w:rsidP="00556C0D">
      <w:pPr>
        <w:autoSpaceDE w:val="0"/>
        <w:autoSpaceDN w:val="0"/>
        <w:adjustRightInd w:val="0"/>
        <w:rPr>
          <w:b/>
        </w:rPr>
      </w:pPr>
    </w:p>
    <w:p w14:paraId="43C33C82" w14:textId="77777777"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960B9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6" w:tgtFrame="_blank" w:history="1">
        <w:r w:rsidR="00FF7DE8"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 xml:space="preserve">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w:t>
      </w:r>
      <w:r w:rsidRPr="006D45DD">
        <w:rPr>
          <w:sz w:val="20"/>
        </w:rPr>
        <w:lastRenderedPageBreak/>
        <w:t>Auburn’s campus, the Miller Writing Center offers synchronous online consultations. Please check the Miller Writing Center website (</w:t>
      </w:r>
      <w:hyperlink r:id="rId17" w:history="1">
        <w:r w:rsidRPr="006D45DD">
          <w:rPr>
            <w:sz w:val="20"/>
          </w:rPr>
          <w:t>www.auburn.edu/writingcenter</w:t>
        </w:r>
      </w:hyperlink>
      <w:r w:rsidRPr="006D45DD">
        <w:rPr>
          <w:sz w:val="20"/>
        </w:rPr>
        <w:t xml:space="preserve">) for instructions and information about scheduling online appointments. If you have questions about the Miller Writing Center, please email </w:t>
      </w:r>
      <w:hyperlink r:id="rId18"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p>
    <w:sectPr w:rsidR="006D45DD" w:rsidRPr="006D45DD"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78571" w14:textId="77777777" w:rsidR="00024D7D" w:rsidRDefault="00024D7D">
      <w:r>
        <w:separator/>
      </w:r>
    </w:p>
  </w:endnote>
  <w:endnote w:type="continuationSeparator" w:id="0">
    <w:p w14:paraId="77B088E3" w14:textId="77777777" w:rsidR="00024D7D" w:rsidRDefault="000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Book">
    <w:altName w:val="Century Gothic"/>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C639" w14:textId="77777777" w:rsidR="00024D7D" w:rsidRDefault="00024D7D">
      <w:r>
        <w:separator/>
      </w:r>
    </w:p>
  </w:footnote>
  <w:footnote w:type="continuationSeparator" w:id="0">
    <w:p w14:paraId="460326BD" w14:textId="77777777" w:rsidR="00024D7D" w:rsidRDefault="0002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3852167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3088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285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500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586675">
    <w:abstractNumId w:val="31"/>
  </w:num>
  <w:num w:numId="6" w16cid:durableId="1277372739">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4029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0891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256638">
    <w:abstractNumId w:val="46"/>
  </w:num>
  <w:num w:numId="10" w16cid:durableId="1848710028">
    <w:abstractNumId w:val="25"/>
  </w:num>
  <w:num w:numId="11" w16cid:durableId="1113131952">
    <w:abstractNumId w:val="13"/>
  </w:num>
  <w:num w:numId="12" w16cid:durableId="1554005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200345">
    <w:abstractNumId w:val="14"/>
  </w:num>
  <w:num w:numId="14" w16cid:durableId="1193225710">
    <w:abstractNumId w:val="42"/>
  </w:num>
  <w:num w:numId="15" w16cid:durableId="716978627">
    <w:abstractNumId w:val="21"/>
  </w:num>
  <w:num w:numId="16" w16cid:durableId="1176001621">
    <w:abstractNumId w:val="2"/>
  </w:num>
  <w:num w:numId="17" w16cid:durableId="29382264">
    <w:abstractNumId w:val="17"/>
  </w:num>
  <w:num w:numId="18" w16cid:durableId="1890653985">
    <w:abstractNumId w:val="24"/>
  </w:num>
  <w:num w:numId="19" w16cid:durableId="367264972">
    <w:abstractNumId w:val="10"/>
  </w:num>
  <w:num w:numId="20" w16cid:durableId="506602499">
    <w:abstractNumId w:val="1"/>
  </w:num>
  <w:num w:numId="21" w16cid:durableId="339240376">
    <w:abstractNumId w:val="15"/>
  </w:num>
  <w:num w:numId="22" w16cid:durableId="1720325718">
    <w:abstractNumId w:val="4"/>
  </w:num>
  <w:num w:numId="23" w16cid:durableId="2110734551">
    <w:abstractNumId w:val="35"/>
  </w:num>
  <w:num w:numId="24" w16cid:durableId="1387069838">
    <w:abstractNumId w:val="6"/>
  </w:num>
  <w:num w:numId="25" w16cid:durableId="293949956">
    <w:abstractNumId w:val="40"/>
  </w:num>
  <w:num w:numId="26" w16cid:durableId="1063795303">
    <w:abstractNumId w:val="22"/>
  </w:num>
  <w:num w:numId="27" w16cid:durableId="1479808000">
    <w:abstractNumId w:val="3"/>
  </w:num>
  <w:num w:numId="28" w16cid:durableId="1780177107">
    <w:abstractNumId w:val="0"/>
  </w:num>
  <w:num w:numId="29" w16cid:durableId="17201716">
    <w:abstractNumId w:val="8"/>
  </w:num>
  <w:num w:numId="30" w16cid:durableId="1322470823">
    <w:abstractNumId w:val="7"/>
  </w:num>
  <w:num w:numId="31" w16cid:durableId="408116195">
    <w:abstractNumId w:val="44"/>
  </w:num>
  <w:num w:numId="32" w16cid:durableId="649408242">
    <w:abstractNumId w:val="9"/>
  </w:num>
  <w:num w:numId="33" w16cid:durableId="1478377272">
    <w:abstractNumId w:val="16"/>
  </w:num>
  <w:num w:numId="34" w16cid:durableId="346250177">
    <w:abstractNumId w:val="5"/>
  </w:num>
  <w:num w:numId="35" w16cid:durableId="2131509280">
    <w:abstractNumId w:val="20"/>
  </w:num>
  <w:num w:numId="36" w16cid:durableId="216665183">
    <w:abstractNumId w:val="18"/>
  </w:num>
  <w:num w:numId="37" w16cid:durableId="733697886">
    <w:abstractNumId w:val="37"/>
  </w:num>
  <w:num w:numId="38" w16cid:durableId="471027200">
    <w:abstractNumId w:val="23"/>
  </w:num>
  <w:num w:numId="39" w16cid:durableId="950086791">
    <w:abstractNumId w:val="28"/>
  </w:num>
  <w:num w:numId="40" w16cid:durableId="1756200821">
    <w:abstractNumId w:val="33"/>
  </w:num>
  <w:num w:numId="41" w16cid:durableId="1331831367">
    <w:abstractNumId w:val="12"/>
  </w:num>
  <w:num w:numId="42" w16cid:durableId="31737777">
    <w:abstractNumId w:val="43"/>
  </w:num>
  <w:num w:numId="43" w16cid:durableId="993753166">
    <w:abstractNumId w:val="36"/>
  </w:num>
  <w:num w:numId="44" w16cid:durableId="810712820">
    <w:abstractNumId w:val="41"/>
  </w:num>
  <w:num w:numId="45" w16cid:durableId="1098869178">
    <w:abstractNumId w:val="45"/>
  </w:num>
  <w:num w:numId="46" w16cid:durableId="698698749">
    <w:abstractNumId w:val="39"/>
  </w:num>
  <w:num w:numId="47" w16cid:durableId="1311178850">
    <w:abstractNumId w:val="30"/>
  </w:num>
  <w:num w:numId="48" w16cid:durableId="1421874444">
    <w:abstractNumId w:val="32"/>
  </w:num>
  <w:num w:numId="49" w16cid:durableId="208806971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7763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D7D"/>
    <w:rsid w:val="00034603"/>
    <w:rsid w:val="0007181B"/>
    <w:rsid w:val="00077A40"/>
    <w:rsid w:val="000C68B8"/>
    <w:rsid w:val="000C6A9A"/>
    <w:rsid w:val="000C7FC6"/>
    <w:rsid w:val="000E5C5B"/>
    <w:rsid w:val="000F2739"/>
    <w:rsid w:val="000F354F"/>
    <w:rsid w:val="00112AEC"/>
    <w:rsid w:val="00137979"/>
    <w:rsid w:val="00150062"/>
    <w:rsid w:val="001B7019"/>
    <w:rsid w:val="001E1535"/>
    <w:rsid w:val="001E5200"/>
    <w:rsid w:val="0021164E"/>
    <w:rsid w:val="002136BD"/>
    <w:rsid w:val="002503B3"/>
    <w:rsid w:val="00261296"/>
    <w:rsid w:val="002811CF"/>
    <w:rsid w:val="00287CCB"/>
    <w:rsid w:val="002A1B8E"/>
    <w:rsid w:val="002C31CB"/>
    <w:rsid w:val="002D3057"/>
    <w:rsid w:val="002D4A81"/>
    <w:rsid w:val="002E6696"/>
    <w:rsid w:val="002E734A"/>
    <w:rsid w:val="00323111"/>
    <w:rsid w:val="00341741"/>
    <w:rsid w:val="0035717C"/>
    <w:rsid w:val="0037577F"/>
    <w:rsid w:val="003818F4"/>
    <w:rsid w:val="00381A46"/>
    <w:rsid w:val="0039350E"/>
    <w:rsid w:val="003B163F"/>
    <w:rsid w:val="003C118A"/>
    <w:rsid w:val="003C3A2C"/>
    <w:rsid w:val="003C7BF9"/>
    <w:rsid w:val="003D2E4C"/>
    <w:rsid w:val="00416FB7"/>
    <w:rsid w:val="00431E29"/>
    <w:rsid w:val="00464F22"/>
    <w:rsid w:val="004750D3"/>
    <w:rsid w:val="00487071"/>
    <w:rsid w:val="004B5479"/>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10B99"/>
    <w:rsid w:val="00866D4F"/>
    <w:rsid w:val="00872521"/>
    <w:rsid w:val="0088149D"/>
    <w:rsid w:val="008859BE"/>
    <w:rsid w:val="008A7F72"/>
    <w:rsid w:val="008F7440"/>
    <w:rsid w:val="00904E8D"/>
    <w:rsid w:val="00915A02"/>
    <w:rsid w:val="00952ABF"/>
    <w:rsid w:val="0095686C"/>
    <w:rsid w:val="00960B98"/>
    <w:rsid w:val="009752C1"/>
    <w:rsid w:val="009812C2"/>
    <w:rsid w:val="009B00F3"/>
    <w:rsid w:val="009B53CA"/>
    <w:rsid w:val="00A26F12"/>
    <w:rsid w:val="00A367FE"/>
    <w:rsid w:val="00A3749C"/>
    <w:rsid w:val="00A44E14"/>
    <w:rsid w:val="00A53707"/>
    <w:rsid w:val="00A75E9B"/>
    <w:rsid w:val="00A92E6C"/>
    <w:rsid w:val="00AF3EF5"/>
    <w:rsid w:val="00B00946"/>
    <w:rsid w:val="00B17DA5"/>
    <w:rsid w:val="00B32FB3"/>
    <w:rsid w:val="00B339BF"/>
    <w:rsid w:val="00B74DC2"/>
    <w:rsid w:val="00B90849"/>
    <w:rsid w:val="00BE487C"/>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62CAC"/>
    <w:rsid w:val="00D64934"/>
    <w:rsid w:val="00D85DCF"/>
    <w:rsid w:val="00D92B55"/>
    <w:rsid w:val="00DA1D7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6EC1BBC4-1713-449B-9E79-0CFBE98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 w:type="character" w:styleId="UnresolvedMention">
    <w:name w:val="Unresolved Mention"/>
    <w:basedOn w:val="DefaultParagraphFont"/>
    <w:uiPriority w:val="99"/>
    <w:semiHidden/>
    <w:unhideWhenUsed/>
    <w:rsid w:val="00D6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labamaachieves.org/career-and-technical-education/cte-courses-of-study/"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bamaachieves.org/career-and-technical-education/"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graduate.auburn.edu/current-students/committee-sele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4286</TotalTime>
  <Pages>8</Pages>
  <Words>1857</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14513</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subject/>
  <dc:creator>WOHLEEC</dc:creator>
  <cp:keywords/>
  <dc:description/>
  <cp:lastModifiedBy>Elisha Wohleb</cp:lastModifiedBy>
  <cp:revision>5</cp:revision>
  <cp:lastPrinted>2007-12-12T16:09:00Z</cp:lastPrinted>
  <dcterms:created xsi:type="dcterms:W3CDTF">2019-08-08T14:14:00Z</dcterms:created>
  <dcterms:modified xsi:type="dcterms:W3CDTF">2024-08-16T14:57:00Z</dcterms:modified>
</cp:coreProperties>
</file>