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16006" w:rsidR="00757CA0" w:rsidRDefault="00757CA0" w14:paraId="168CF8EC" w14:textId="77777777">
      <w:pPr>
        <w:pStyle w:val="BodyA"/>
        <w:jc w:val="center"/>
        <w:rPr>
          <w:rStyle w:val="NoneA"/>
          <w:rFonts w:ascii="Century Gothic" w:hAnsi="Century Gothic"/>
          <w:b/>
          <w:bCs/>
          <w:color w:val="244061" w:themeColor="accent1" w:themeShade="80"/>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D16006" w:rsidR="00757CA0"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D16006" w:rsidR="00757CA0" w:rsidRDefault="00757CA0" w14:paraId="393623D1" w14:textId="77777777">
            <w:pPr>
              <w:pStyle w:val="BodyA"/>
              <w:jc w:val="center"/>
              <w:rPr>
                <w:rStyle w:val="NoneA"/>
                <w:rFonts w:ascii="Century Gothic" w:hAnsi="Century Gothic"/>
                <w:b/>
                <w:bCs/>
                <w:color w:val="244061" w:themeColor="accent1" w:themeShade="80"/>
                <w:u w:color="44546A"/>
              </w:rPr>
            </w:pPr>
          </w:p>
          <w:p w:rsidRPr="00D16006" w:rsidR="00757CA0" w:rsidRDefault="00757CA0" w14:paraId="6D08D799" w14:textId="77777777">
            <w:pPr>
              <w:pStyle w:val="BodyA"/>
              <w:jc w:val="center"/>
              <w:rPr>
                <w:rStyle w:val="NoneA"/>
                <w:rFonts w:ascii="Century Gothic" w:hAnsi="Century Gothic"/>
                <w:b/>
                <w:bCs/>
                <w:color w:val="244061" w:themeColor="accent1" w:themeShade="80"/>
                <w:u w:color="44546A"/>
              </w:rPr>
            </w:pPr>
          </w:p>
          <w:p w:rsidRPr="00D16006" w:rsidR="00757CA0" w:rsidRDefault="00757CA0" w14:paraId="0743FE26" w14:textId="77777777">
            <w:pPr>
              <w:pStyle w:val="BodyA"/>
              <w:jc w:val="center"/>
              <w:rPr>
                <w:rStyle w:val="NoneA"/>
                <w:rFonts w:ascii="Century Gothic" w:hAnsi="Century Gothic"/>
                <w:b/>
                <w:bCs/>
                <w:color w:val="244061" w:themeColor="accent1" w:themeShade="80"/>
                <w:u w:color="44546A"/>
              </w:rPr>
            </w:pPr>
          </w:p>
          <w:p w:rsidRPr="00D16006" w:rsidR="00757CA0" w:rsidRDefault="00757CA0" w14:paraId="5679AB21" w14:textId="77777777">
            <w:pPr>
              <w:pStyle w:val="BodyA"/>
              <w:jc w:val="center"/>
              <w:rPr>
                <w:rStyle w:val="NoneA"/>
                <w:rFonts w:ascii="Century Gothic" w:hAnsi="Century Gothic"/>
                <w:b/>
                <w:bCs/>
                <w:color w:val="244061" w:themeColor="accent1" w:themeShade="80"/>
                <w:u w:color="44546A"/>
              </w:rPr>
            </w:pPr>
          </w:p>
          <w:p w:rsidRPr="00D16006" w:rsidR="00757CA0" w:rsidRDefault="00757CA0" w14:paraId="14A6FB17" w14:textId="77777777">
            <w:pPr>
              <w:pStyle w:val="BodyA"/>
              <w:jc w:val="center"/>
              <w:rPr>
                <w:rStyle w:val="NoneA"/>
                <w:rFonts w:ascii="Century Gothic" w:hAnsi="Century Gothic"/>
                <w:b/>
                <w:bCs/>
                <w:color w:val="244061" w:themeColor="accent1" w:themeShade="80"/>
                <w:u w:color="44546A"/>
              </w:rPr>
            </w:pPr>
          </w:p>
          <w:p w:rsidRPr="00D16006" w:rsidR="00490319" w:rsidRDefault="00490319" w14:paraId="1478F2C9" w14:textId="77777777">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rsidRPr="00D16006" w:rsidR="00490319" w:rsidRDefault="00490319" w14:paraId="4220B2CC" w14:textId="77777777">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p>
          <w:p w:rsidRPr="00D16006" w:rsidR="00490319" w:rsidP="00E149D6" w:rsidRDefault="00490319" w14:paraId="5C5C7607" w14:textId="77777777">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rsidRPr="00D16006" w:rsidR="00490319" w:rsidP="00E149D6" w:rsidRDefault="00490319" w14:paraId="528F636D" w14:textId="77777777">
            <w:pPr>
              <w:pStyle w:val="BodyA"/>
              <w:widowControl w:val="0"/>
              <w:tabs>
                <w:tab w:val="center" w:pos="4680"/>
              </w:tabs>
              <w:spacing w:line="235" w:lineRule="auto"/>
              <w:rPr>
                <w:rStyle w:val="NoneA"/>
                <w:rFonts w:ascii="Century Gothic" w:hAnsi="Century Gothic"/>
                <w:color w:val="244061" w:themeColor="accent1" w:themeShade="80"/>
                <w:sz w:val="32"/>
                <w:szCs w:val="32"/>
                <w:u w:color="44546A"/>
              </w:rPr>
            </w:pPr>
          </w:p>
          <w:p w:rsidRPr="00D16006" w:rsidR="00757CA0" w:rsidRDefault="00C20373" w14:paraId="64FB5C9F" w14:textId="3EDECEE3">
            <w:pPr>
              <w:pStyle w:val="BodyA"/>
              <w:widowControl w:val="0"/>
              <w:tabs>
                <w:tab w:val="center" w:pos="4680"/>
              </w:tabs>
              <w:spacing w:line="235" w:lineRule="auto"/>
              <w:jc w:val="center"/>
              <w:rPr>
                <w:rStyle w:val="NoneA"/>
                <w:rFonts w:ascii="Century Gothic" w:hAnsi="Century Gothic"/>
                <w:color w:val="244061" w:themeColor="accent1" w:themeShade="80"/>
                <w:sz w:val="32"/>
                <w:szCs w:val="32"/>
                <w:u w:color="44546A"/>
              </w:rPr>
            </w:pPr>
            <w:r w:rsidRPr="00D16006">
              <w:rPr>
                <w:rStyle w:val="NoneA"/>
                <w:rFonts w:ascii="Century Gothic" w:hAnsi="Century Gothic"/>
                <w:color w:val="244061" w:themeColor="accent1" w:themeShade="80"/>
                <w:sz w:val="32"/>
                <w:szCs w:val="32"/>
                <w:u w:color="44546A"/>
              </w:rPr>
              <w:t xml:space="preserve">EAGL </w:t>
            </w:r>
            <w:r w:rsidRPr="00D16006" w:rsidR="004C7101">
              <w:rPr>
                <w:rStyle w:val="NoneA"/>
                <w:rFonts w:ascii="Century Gothic" w:hAnsi="Century Gothic"/>
                <w:color w:val="244061" w:themeColor="accent1" w:themeShade="80"/>
                <w:sz w:val="32"/>
                <w:szCs w:val="32"/>
                <w:u w:color="44546A"/>
              </w:rPr>
              <w:t>0</w:t>
            </w:r>
            <w:r w:rsidR="001916A3">
              <w:rPr>
                <w:rStyle w:val="NoneA"/>
                <w:rFonts w:ascii="Century Gothic" w:hAnsi="Century Gothic"/>
                <w:color w:val="244061" w:themeColor="accent1" w:themeShade="80"/>
                <w:sz w:val="32"/>
                <w:szCs w:val="32"/>
                <w:u w:color="44546A"/>
              </w:rPr>
              <w:t>320</w:t>
            </w:r>
          </w:p>
          <w:p w:rsidRPr="00D16006" w:rsidR="00757CA0" w:rsidRDefault="004C7101" w14:paraId="1A1D339A" w14:textId="76505A81">
            <w:pPr>
              <w:pStyle w:val="BodyA"/>
              <w:jc w:val="center"/>
              <w:rPr>
                <w:rStyle w:val="NoneA"/>
                <w:rFonts w:ascii="Century Gothic" w:hAnsi="Century Gothic" w:eastAsia="Calibri" w:cs="Calibri"/>
                <w:b/>
                <w:bCs/>
                <w:color w:val="244061" w:themeColor="accent1" w:themeShade="80"/>
                <w:sz w:val="36"/>
                <w:szCs w:val="36"/>
                <w:u w:color="44546A"/>
              </w:rPr>
            </w:pPr>
            <w:r w:rsidRPr="00D16006">
              <w:rPr>
                <w:rStyle w:val="NoneA"/>
                <w:rFonts w:ascii="Century Gothic" w:hAnsi="Century Gothic" w:eastAsia="Calibri" w:cs="Calibri"/>
                <w:b/>
                <w:bCs/>
                <w:color w:val="244061" w:themeColor="accent1" w:themeShade="80"/>
                <w:sz w:val="36"/>
                <w:szCs w:val="36"/>
                <w:u w:color="44546A"/>
              </w:rPr>
              <w:t>Transition to Independent Living: O</w:t>
            </w:r>
            <w:r w:rsidR="001916A3">
              <w:rPr>
                <w:rStyle w:val="NoneA"/>
                <w:rFonts w:ascii="Century Gothic" w:hAnsi="Century Gothic" w:eastAsia="Calibri" w:cs="Calibri"/>
                <w:b/>
                <w:bCs/>
                <w:color w:val="244061" w:themeColor="accent1" w:themeShade="80"/>
                <w:sz w:val="36"/>
                <w:szCs w:val="36"/>
                <w:u w:color="44546A"/>
              </w:rPr>
              <w:t>ff</w:t>
            </w:r>
            <w:r w:rsidRPr="00D16006">
              <w:rPr>
                <w:rStyle w:val="NoneA"/>
                <w:rFonts w:ascii="Century Gothic" w:hAnsi="Century Gothic" w:eastAsia="Calibri" w:cs="Calibri"/>
                <w:b/>
                <w:bCs/>
                <w:color w:val="244061" w:themeColor="accent1" w:themeShade="80"/>
                <w:sz w:val="36"/>
                <w:szCs w:val="36"/>
                <w:u w:color="44546A"/>
              </w:rPr>
              <w:t xml:space="preserve">-Campus Living </w:t>
            </w:r>
          </w:p>
          <w:p w:rsidRPr="00D16006" w:rsidR="00757CA0" w:rsidRDefault="00757CA0" w14:paraId="6D516DBD" w14:textId="77777777">
            <w:pPr>
              <w:pStyle w:val="BodyA"/>
              <w:jc w:val="center"/>
              <w:rPr>
                <w:rStyle w:val="NoneA"/>
                <w:rFonts w:ascii="Century Gothic" w:hAnsi="Century Gothic" w:eastAsia="Calibri" w:cs="Calibri"/>
                <w:b/>
                <w:bCs/>
                <w:i/>
                <w:iCs/>
                <w:color w:val="244061" w:themeColor="accent1" w:themeShade="80"/>
                <w:sz w:val="32"/>
                <w:szCs w:val="32"/>
                <w:u w:color="44546A"/>
              </w:rPr>
            </w:pPr>
          </w:p>
          <w:p w:rsidRPr="00D16006" w:rsidR="00757CA0" w:rsidRDefault="004C7101" w14:paraId="67EBE0D9" w14:textId="2619FAE0">
            <w:pPr>
              <w:pStyle w:val="BodyA"/>
              <w:jc w:val="center"/>
              <w:rPr>
                <w:rStyle w:val="NoneA"/>
                <w:rFonts w:ascii="Century Gothic" w:hAnsi="Century Gothic" w:eastAsia="Calibri" w:cs="Calibri"/>
                <w:b/>
                <w:bCs/>
                <w:i/>
                <w:iCs/>
                <w:color w:val="244061" w:themeColor="accent1" w:themeShade="80"/>
                <w:sz w:val="32"/>
                <w:szCs w:val="32"/>
                <w:u w:color="44546A"/>
              </w:rPr>
            </w:pPr>
            <w:r w:rsidRPr="00D16006">
              <w:rPr>
                <w:rStyle w:val="NoneA"/>
                <w:rFonts w:ascii="Century Gothic" w:hAnsi="Century Gothic" w:eastAsia="Calibri" w:cs="Calibri"/>
                <w:b/>
                <w:bCs/>
                <w:i/>
                <w:iCs/>
                <w:color w:val="244061" w:themeColor="accent1" w:themeShade="80"/>
                <w:sz w:val="32"/>
                <w:szCs w:val="32"/>
                <w:u w:color="44546A"/>
              </w:rPr>
              <w:t>Fall 2024</w:t>
            </w:r>
          </w:p>
          <w:p w:rsidRPr="00D16006" w:rsidR="003F6C1D" w:rsidP="003F6C1D" w:rsidRDefault="003F6C1D" w14:paraId="3C83ED6D" w14:textId="2DB27085">
            <w:pPr>
              <w:pStyle w:val="BodyA"/>
              <w:pBdr>
                <w:bottom w:val="single" w:color="auto" w:sz="6" w:space="1"/>
              </w:pBdr>
              <w:rPr>
                <w:rStyle w:val="NoneA"/>
                <w:rFonts w:ascii="Century Gothic" w:hAnsi="Century Gothic" w:eastAsia="Calibri" w:cs="Calibri"/>
                <w:color w:val="244061" w:themeColor="accent1" w:themeShade="80"/>
                <w:sz w:val="32"/>
                <w:szCs w:val="32"/>
                <w:u w:color="44546A"/>
              </w:rPr>
            </w:pPr>
          </w:p>
          <w:p w:rsidRPr="00D16006" w:rsidR="003F6C1D" w:rsidRDefault="003F6C1D" w14:paraId="5320D5AF" w14:textId="77777777">
            <w:pPr>
              <w:pStyle w:val="BodyA"/>
              <w:pBdr>
                <w:top w:val="none" w:color="auto" w:sz="0" w:space="0"/>
              </w:pBdr>
              <w:jc w:val="center"/>
              <w:rPr>
                <w:rStyle w:val="NoneA"/>
                <w:rFonts w:ascii="Century Gothic" w:hAnsi="Century Gothic" w:eastAsia="Calibri" w:cs="Calibri"/>
                <w:color w:val="244061" w:themeColor="accent1" w:themeShade="80"/>
                <w:sz w:val="32"/>
                <w:szCs w:val="32"/>
                <w:u w:color="44546A"/>
              </w:rPr>
            </w:pPr>
          </w:p>
          <w:p w:rsidRPr="00D16006" w:rsidR="003F6C1D" w:rsidRDefault="00C20373" w14:paraId="1EDA7E5B" w14:textId="77777777">
            <w:pPr>
              <w:pStyle w:val="BodyA"/>
              <w:jc w:val="center"/>
              <w:rPr>
                <w:rStyle w:val="NoneA"/>
                <w:rFonts w:ascii="Century Gothic" w:hAnsi="Century Gothic" w:eastAsia="Calibri" w:cs="Calibri"/>
                <w:b/>
                <w:bCs/>
                <w:color w:val="244061" w:themeColor="accent1" w:themeShade="80"/>
                <w:u w:color="44546A"/>
              </w:rPr>
            </w:pPr>
            <w:r w:rsidRPr="00D16006">
              <w:rPr>
                <w:rStyle w:val="NoneA"/>
                <w:rFonts w:ascii="Century Gothic" w:hAnsi="Century Gothic" w:eastAsia="Calibri" w:cs="Calibri"/>
                <w:b/>
                <w:bCs/>
                <w:color w:val="244061" w:themeColor="accent1" w:themeShade="80"/>
                <w:u w:color="44546A"/>
              </w:rPr>
              <w:t xml:space="preserve">Department of Special Education, </w:t>
            </w:r>
          </w:p>
          <w:p w:rsidRPr="00D16006" w:rsidR="00757CA0" w:rsidRDefault="00C20373" w14:paraId="0C62711D" w14:textId="5B9B06F2">
            <w:pPr>
              <w:pStyle w:val="BodyA"/>
              <w:jc w:val="center"/>
              <w:rPr>
                <w:rStyle w:val="NoneA"/>
                <w:rFonts w:ascii="Century Gothic" w:hAnsi="Century Gothic" w:eastAsia="Calibri" w:cs="Calibri"/>
                <w:b/>
                <w:bCs/>
                <w:color w:val="244061" w:themeColor="accent1" w:themeShade="80"/>
                <w:u w:color="44546A"/>
              </w:rPr>
            </w:pPr>
            <w:r w:rsidRPr="00D16006">
              <w:rPr>
                <w:rStyle w:val="NoneA"/>
                <w:rFonts w:ascii="Century Gothic" w:hAnsi="Century Gothic" w:eastAsia="Calibri" w:cs="Calibri"/>
                <w:b/>
                <w:bCs/>
                <w:color w:val="244061" w:themeColor="accent1" w:themeShade="80"/>
                <w:u w:color="44546A"/>
              </w:rPr>
              <w:t>Rehabilitation and Counseling</w:t>
            </w:r>
          </w:p>
          <w:p w:rsidRPr="00D16006" w:rsidR="00757CA0" w:rsidRDefault="00757CA0" w14:paraId="379A1DE2" w14:textId="77777777">
            <w:pPr>
              <w:pStyle w:val="BodyA"/>
              <w:jc w:val="center"/>
              <w:rPr>
                <w:rStyle w:val="NoneA"/>
                <w:rFonts w:ascii="Century Gothic" w:hAnsi="Century Gothic" w:eastAsia="Calibri" w:cs="Calibri"/>
                <w:b/>
                <w:bCs/>
                <w:color w:val="244061" w:themeColor="accent1" w:themeShade="80"/>
                <w:u w:color="44546A"/>
              </w:rPr>
            </w:pPr>
          </w:p>
          <w:p w:rsidRPr="00D16006" w:rsidR="00757CA0" w:rsidRDefault="00C20373" w14:paraId="2E79315B" w14:textId="77777777">
            <w:pPr>
              <w:pStyle w:val="BodyA"/>
              <w:spacing w:line="300" w:lineRule="auto"/>
              <w:jc w:val="center"/>
              <w:rPr>
                <w:rStyle w:val="NoneA"/>
                <w:rFonts w:ascii="Century Gothic" w:hAnsi="Century Gothic" w:eastAsia="Calibri" w:cs="Calibri"/>
                <w:b/>
                <w:bCs/>
                <w:color w:val="244061" w:themeColor="accent1" w:themeShade="80"/>
                <w:sz w:val="32"/>
                <w:szCs w:val="32"/>
                <w:u w:color="44546A"/>
              </w:rPr>
            </w:pPr>
            <w:r w:rsidRPr="00D16006">
              <w:rPr>
                <w:rStyle w:val="NoneA"/>
                <w:rFonts w:ascii="Century Gothic" w:hAnsi="Century Gothic" w:eastAsia="Calibri" w:cs="Calibri"/>
                <w:b/>
                <w:bCs/>
                <w:color w:val="244061" w:themeColor="accent1" w:themeShade="80"/>
                <w:sz w:val="32"/>
                <w:szCs w:val="32"/>
                <w:u w:color="44546A"/>
              </w:rPr>
              <w:t>College of Education</w:t>
            </w:r>
          </w:p>
          <w:p w:rsidRPr="00D16006" w:rsidR="003F6C1D" w:rsidRDefault="003F6C1D" w14:paraId="07DE29CD" w14:textId="6857BD15">
            <w:pPr>
              <w:pStyle w:val="BodyA"/>
              <w:pBdr>
                <w:bottom w:val="single" w:color="auto" w:sz="6" w:space="1"/>
              </w:pBdr>
              <w:spacing w:line="300" w:lineRule="auto"/>
              <w:jc w:val="center"/>
              <w:rPr>
                <w:rStyle w:val="NoneA"/>
                <w:rFonts w:ascii="Century Gothic" w:hAnsi="Century Gothic" w:eastAsia="Calibri" w:cs="Calibri"/>
                <w:b/>
                <w:bCs/>
                <w:color w:val="244061" w:themeColor="accent1" w:themeShade="80"/>
                <w:sz w:val="32"/>
                <w:szCs w:val="32"/>
                <w:u w:color="44546A"/>
              </w:rPr>
            </w:pPr>
          </w:p>
          <w:p w:rsidRPr="00D16006" w:rsidR="003F6C1D" w:rsidRDefault="003F6C1D" w14:paraId="74AE9359" w14:textId="77777777">
            <w:pPr>
              <w:pStyle w:val="BodyA"/>
              <w:pBdr>
                <w:top w:val="none" w:color="auto" w:sz="0" w:space="0"/>
              </w:pBdr>
              <w:spacing w:line="300" w:lineRule="auto"/>
              <w:jc w:val="center"/>
              <w:rPr>
                <w:rStyle w:val="NoneA"/>
                <w:rFonts w:ascii="Century Gothic" w:hAnsi="Century Gothic" w:eastAsia="Calibri" w:cs="Calibri"/>
                <w:b/>
                <w:bCs/>
                <w:color w:val="244061" w:themeColor="accent1" w:themeShade="80"/>
                <w:sz w:val="32"/>
                <w:szCs w:val="32"/>
                <w:u w:color="44546A"/>
              </w:rPr>
            </w:pPr>
          </w:p>
          <w:p w:rsidRPr="00CE1A7B" w:rsidR="001916A3" w:rsidP="001916A3" w:rsidRDefault="001916A3" w14:paraId="6E43F9C2"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CE1A7B">
              <w:rPr>
                <w:rStyle w:val="NoneA"/>
                <w:rFonts w:ascii="Century Gothic" w:hAnsi="Century Gothic" w:eastAsia="Calibri" w:cs="Calibri"/>
                <w:smallCaps/>
                <w:color w:val="44546A"/>
                <w:sz w:val="32"/>
                <w:szCs w:val="32"/>
                <w:u w:color="44546A"/>
              </w:rPr>
              <w:t>Instructor Information</w:t>
            </w:r>
          </w:p>
          <w:p w:rsidRPr="00CE1A7B" w:rsidR="001916A3" w:rsidP="001916A3" w:rsidRDefault="001916A3" w14:paraId="40D1679C" w14:textId="7777777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color w:val="44546A"/>
                <w:u w:color="44546A"/>
              </w:rPr>
            </w:pPr>
            <w:r w:rsidRPr="00CE1A7B">
              <w:rPr>
                <w:rStyle w:val="NoneA"/>
                <w:rFonts w:ascii="Century Gothic" w:hAnsi="Century Gothic" w:eastAsia="Calibri" w:cs="Calibri"/>
                <w:b/>
                <w:bCs/>
                <w:color w:val="44546A"/>
                <w:u w:color="44546A"/>
              </w:rPr>
              <w:t>Mateo Arenas</w:t>
            </w:r>
          </w:p>
          <w:p w:rsidRPr="00CE1A7B" w:rsidR="001916A3" w:rsidP="001916A3" w:rsidRDefault="001916A3" w14:paraId="3C80A74F" w14:textId="77777777">
            <w:pPr>
              <w:pStyle w:val="BodyA"/>
              <w:spacing w:line="300" w:lineRule="auto"/>
              <w:jc w:val="center"/>
              <w:rPr>
                <w:rStyle w:val="NoneA"/>
                <w:rFonts w:ascii="Century Gothic" w:hAnsi="Century Gothic" w:eastAsia="Calibri" w:cs="Calibri"/>
                <w:color w:val="44546A"/>
                <w:u w:color="44546A"/>
              </w:rPr>
            </w:pPr>
            <w:r w:rsidRPr="00CE1A7B">
              <w:rPr>
                <w:rStyle w:val="NoneA"/>
                <w:rFonts w:ascii="Century Gothic" w:hAnsi="Century Gothic" w:eastAsia="Calibri" w:cs="Calibri"/>
                <w:color w:val="44546A"/>
                <w:u w:color="44546A"/>
              </w:rPr>
              <w:t>mza0189@auburn.edu</w:t>
            </w:r>
          </w:p>
          <w:p w:rsidRPr="00CE1A7B" w:rsidR="001916A3" w:rsidP="001916A3" w:rsidRDefault="001916A3" w14:paraId="2E9F6129"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CE1A7B">
              <w:rPr>
                <w:rStyle w:val="NoneA"/>
                <w:rFonts w:ascii="Century Gothic" w:hAnsi="Century Gothic" w:eastAsia="Calibri" w:cs="Calibri"/>
                <w:smallCaps/>
                <w:color w:val="44546A"/>
                <w:sz w:val="32"/>
                <w:szCs w:val="32"/>
                <w:u w:color="44546A"/>
              </w:rPr>
              <w:t>Supervisor Information</w:t>
            </w:r>
          </w:p>
          <w:p w:rsidRPr="00CE1A7B" w:rsidR="001916A3" w:rsidP="001916A3" w:rsidRDefault="00D30DA7" w14:paraId="335F251B" w14:textId="7D212D9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44546A"/>
                <w:u w:color="44546A"/>
              </w:rPr>
            </w:pPr>
            <w:r>
              <w:rPr>
                <w:rStyle w:val="NoneA"/>
                <w:rFonts w:ascii="Century Gothic" w:hAnsi="Century Gothic" w:eastAsia="Calibri" w:cs="Calibri"/>
                <w:b/>
                <w:bCs/>
                <w:color w:val="44546A"/>
                <w:u w:color="44546A"/>
              </w:rPr>
              <w:t xml:space="preserve">Jessica Allen </w:t>
            </w:r>
          </w:p>
          <w:p w:rsidRPr="001916A3" w:rsidR="00757CA0" w:rsidP="001916A3" w:rsidRDefault="001851CF" w14:paraId="26672D93" w14:textId="47B8CDE4">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Fonts w:ascii="Century Gothic" w:hAnsi="Century Gothic" w:eastAsia="Calibri" w:cs="Calibri"/>
                <w:color w:val="44546A"/>
                <w:u w:color="44546A"/>
              </w:rPr>
            </w:pPr>
            <w:r w:rsidRPr="001851CF">
              <w:rPr>
                <w:rStyle w:val="NoneA"/>
                <w:rFonts w:ascii="Century Gothic" w:hAnsi="Century Gothic" w:eastAsia="Calibri" w:cs="Calibri"/>
                <w:color w:val="44546A"/>
                <w:u w:color="44546A"/>
              </w:rPr>
              <w:t>jlk0004@auburn.edu</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D16006" w:rsidR="00757CA0" w:rsidRDefault="00757CA0" w14:paraId="5F4C1D78" w14:textId="77777777">
            <w:pPr>
              <w:pStyle w:val="BodyA"/>
              <w:jc w:val="center"/>
              <w:rPr>
                <w:rStyle w:val="NoneA"/>
                <w:rFonts w:ascii="Century Gothic" w:hAnsi="Century Gothic"/>
                <w:color w:val="244061" w:themeColor="accent1" w:themeShade="80"/>
                <w:u w:color="44546A"/>
              </w:rPr>
            </w:pPr>
          </w:p>
          <w:p w:rsidRPr="00D16006" w:rsidR="00757CA0" w:rsidRDefault="00757CA0" w14:paraId="06135FDC" w14:textId="77777777">
            <w:pPr>
              <w:pStyle w:val="BodyA"/>
              <w:jc w:val="center"/>
              <w:rPr>
                <w:rStyle w:val="NoneA"/>
                <w:rFonts w:ascii="Century Gothic" w:hAnsi="Century Gothic"/>
                <w:color w:val="244061" w:themeColor="accent1" w:themeShade="80"/>
                <w:u w:color="44546A"/>
              </w:rPr>
            </w:pPr>
          </w:p>
          <w:p w:rsidRPr="00D16006" w:rsidR="00757CA0" w:rsidRDefault="00757CA0" w14:paraId="3051378A" w14:textId="77777777">
            <w:pPr>
              <w:pStyle w:val="BodyA"/>
              <w:jc w:val="center"/>
              <w:rPr>
                <w:rStyle w:val="NoneA"/>
                <w:rFonts w:ascii="Century Gothic" w:hAnsi="Century Gothic"/>
                <w:color w:val="244061" w:themeColor="accent1" w:themeShade="80"/>
                <w:u w:color="44546A"/>
              </w:rPr>
            </w:pPr>
          </w:p>
          <w:p w:rsidRPr="00D16006" w:rsidR="00757CA0" w:rsidRDefault="00757CA0" w14:paraId="36CC80F3" w14:textId="77777777">
            <w:pPr>
              <w:pStyle w:val="BodyA"/>
              <w:jc w:val="center"/>
              <w:rPr>
                <w:rStyle w:val="NoneA"/>
                <w:rFonts w:ascii="Century Gothic" w:hAnsi="Century Gothic"/>
                <w:color w:val="244061" w:themeColor="accent1" w:themeShade="80"/>
                <w:u w:color="44546A"/>
              </w:rPr>
            </w:pPr>
          </w:p>
          <w:p w:rsidRPr="00D16006" w:rsidR="00757CA0" w:rsidRDefault="00757CA0" w14:paraId="5E7BBF9E" w14:textId="77777777">
            <w:pPr>
              <w:pStyle w:val="BodyA"/>
              <w:jc w:val="center"/>
              <w:rPr>
                <w:rStyle w:val="NoneA"/>
                <w:rFonts w:ascii="Century Gothic" w:hAnsi="Century Gothic"/>
                <w:color w:val="244061" w:themeColor="accent1" w:themeShade="80"/>
                <w:u w:color="44546A"/>
              </w:rPr>
            </w:pPr>
          </w:p>
          <w:p w:rsidRPr="00D16006" w:rsidR="00757CA0" w:rsidRDefault="00757CA0" w14:paraId="4C730C54" w14:textId="77777777">
            <w:pPr>
              <w:pStyle w:val="BodyA"/>
              <w:jc w:val="center"/>
              <w:rPr>
                <w:rStyle w:val="NoneA"/>
                <w:rFonts w:ascii="Century Gothic" w:hAnsi="Century Gothic"/>
                <w:color w:val="244061" w:themeColor="accent1" w:themeShade="80"/>
                <w:u w:color="44546A"/>
              </w:rPr>
            </w:pPr>
          </w:p>
          <w:p w:rsidRPr="00D16006" w:rsidR="00757CA0" w:rsidRDefault="00C20373" w14:paraId="74ACDCFC" w14:textId="77777777">
            <w:pPr>
              <w:pStyle w:val="BodyA"/>
              <w:jc w:val="center"/>
              <w:rPr>
                <w:rStyle w:val="NoneA"/>
                <w:rFonts w:ascii="Century Gothic" w:hAnsi="Century Gothic"/>
                <w:color w:val="244061" w:themeColor="accent1" w:themeShade="80"/>
                <w:u w:color="44546A"/>
              </w:rPr>
            </w:pPr>
            <w:r w:rsidRPr="00D16006">
              <w:rPr>
                <w:rStyle w:val="NoneA"/>
                <w:rFonts w:ascii="Century Gothic" w:hAnsi="Century Gothic"/>
                <w:b/>
                <w:bCs/>
                <w:noProof/>
                <w:color w:val="244061" w:themeColor="accent1" w:themeShade="80"/>
                <w:sz w:val="22"/>
                <w:szCs w:val="22"/>
                <w:u w:color="44546A"/>
              </w:rPr>
              <w:drawing>
                <wp:inline distT="0" distB="0" distL="0" distR="0" wp14:anchorId="403E39AE" wp14:editId="1193834A">
                  <wp:extent cx="3212465" cy="3847465"/>
                  <wp:effectExtent l="0" t="0" r="0" b="63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rcRect l="8294" r="8294"/>
                          <a:stretch>
                            <a:fillRect/>
                          </a:stretch>
                        </pic:blipFill>
                        <pic:spPr>
                          <a:xfrm>
                            <a:off x="0" y="0"/>
                            <a:ext cx="3212465" cy="3847465"/>
                          </a:xfrm>
                          <a:prstGeom prst="rect">
                            <a:avLst/>
                          </a:prstGeom>
                          <a:ln w="12700" cap="flat">
                            <a:noFill/>
                            <a:miter lim="400000"/>
                          </a:ln>
                          <a:effectLst/>
                        </pic:spPr>
                      </pic:pic>
                    </a:graphicData>
                  </a:graphic>
                </wp:inline>
              </w:drawing>
            </w:r>
          </w:p>
          <w:p w:rsidRPr="00D16006" w:rsidR="00757CA0" w:rsidRDefault="00757CA0" w14:paraId="26A6B406" w14:textId="77777777">
            <w:pPr>
              <w:pStyle w:val="BodyA"/>
              <w:jc w:val="center"/>
              <w:rPr>
                <w:rFonts w:ascii="Century Gothic" w:hAnsi="Century Gothic"/>
                <w:color w:val="244061" w:themeColor="accent1" w:themeShade="80"/>
              </w:rPr>
            </w:pPr>
          </w:p>
        </w:tc>
      </w:tr>
    </w:tbl>
    <w:p w:rsidRPr="00D16006" w:rsidR="00885F46" w:rsidP="00885F46" w:rsidRDefault="00885F46" w14:paraId="44EB0F57" w14:textId="3411F005">
      <w:pPr>
        <w:pStyle w:val="paragraph"/>
        <w:jc w:val="center"/>
        <w:textAlignment w:val="baseline"/>
        <w:rPr>
          <w:rFonts w:ascii="Century Gothic" w:hAnsi="Century Gothic" w:cs="Segoe UI"/>
          <w:color w:val="244061" w:themeColor="accent1" w:themeShade="80"/>
        </w:rPr>
      </w:pPr>
    </w:p>
    <w:p w:rsidRPr="00D16006" w:rsidR="00757CA0" w:rsidRDefault="00757CA0" w14:paraId="2C62DE65" w14:textId="77777777">
      <w:pPr>
        <w:pStyle w:val="BodyA"/>
        <w:widowControl w:val="0"/>
        <w:ind w:left="324" w:hanging="324"/>
        <w:jc w:val="center"/>
        <w:rPr>
          <w:rStyle w:val="NoneA"/>
          <w:rFonts w:ascii="Century Gothic" w:hAnsi="Century Gothic"/>
          <w:b/>
          <w:bCs/>
          <w:color w:val="244061" w:themeColor="accent1" w:themeShade="80"/>
          <w:sz w:val="22"/>
          <w:szCs w:val="22"/>
          <w:u w:color="44546A"/>
        </w:rPr>
      </w:pPr>
    </w:p>
    <w:p w:rsidRPr="00D16006" w:rsidR="00757CA0" w:rsidRDefault="00757CA0" w14:paraId="67FA85E8" w14:textId="77777777">
      <w:pPr>
        <w:pStyle w:val="BodyA"/>
        <w:widowControl w:val="0"/>
        <w:ind w:left="216" w:hanging="216"/>
        <w:jc w:val="center"/>
        <w:rPr>
          <w:rStyle w:val="NoneA"/>
          <w:rFonts w:ascii="Century Gothic" w:hAnsi="Century Gothic"/>
          <w:b/>
          <w:bCs/>
          <w:color w:val="244061" w:themeColor="accent1" w:themeShade="80"/>
          <w:sz w:val="22"/>
          <w:szCs w:val="22"/>
          <w:u w:color="44546A"/>
        </w:rPr>
      </w:pPr>
    </w:p>
    <w:p w:rsidRPr="00D16006" w:rsidR="00757CA0" w:rsidRDefault="00757CA0" w14:paraId="10EFFE7C" w14:textId="77777777">
      <w:pPr>
        <w:pStyle w:val="BodyA"/>
        <w:widowControl w:val="0"/>
        <w:ind w:left="108" w:hanging="108"/>
        <w:jc w:val="center"/>
        <w:rPr>
          <w:rStyle w:val="NoneA"/>
          <w:rFonts w:ascii="Century Gothic" w:hAnsi="Century Gothic"/>
          <w:b/>
          <w:bCs/>
          <w:color w:val="244061" w:themeColor="accent1" w:themeShade="80"/>
          <w:sz w:val="22"/>
          <w:szCs w:val="22"/>
          <w:u w:color="44546A"/>
        </w:rPr>
      </w:pPr>
    </w:p>
    <w:p w:rsidRPr="00D16006" w:rsidR="00757CA0" w:rsidRDefault="00757CA0" w14:paraId="62028F6C" w14:textId="77777777">
      <w:pPr>
        <w:pStyle w:val="BodyA"/>
        <w:widowControl w:val="0"/>
        <w:jc w:val="center"/>
        <w:rPr>
          <w:rStyle w:val="NoneA"/>
          <w:rFonts w:ascii="Century Gothic" w:hAnsi="Century Gothic"/>
          <w:b/>
          <w:bCs/>
          <w:color w:val="244061" w:themeColor="accent1" w:themeShade="80"/>
          <w:sz w:val="22"/>
          <w:szCs w:val="22"/>
          <w:u w:color="44546A"/>
        </w:rPr>
      </w:pPr>
    </w:p>
    <w:p w:rsidRPr="00D16006" w:rsidR="00757CA0" w:rsidRDefault="00757CA0" w14:paraId="1744FACD" w14:textId="77777777">
      <w:pPr>
        <w:pStyle w:val="BodyA"/>
        <w:widowControl w:val="0"/>
        <w:jc w:val="center"/>
        <w:rPr>
          <w:rStyle w:val="NoneA"/>
          <w:rFonts w:ascii="Century Gothic" w:hAnsi="Century Gothic"/>
          <w:b/>
          <w:bCs/>
          <w:color w:val="244061" w:themeColor="accent1" w:themeShade="80"/>
          <w:sz w:val="22"/>
          <w:szCs w:val="22"/>
          <w:u w:color="44546A"/>
        </w:rPr>
      </w:pPr>
    </w:p>
    <w:p w:rsidR="001916A3" w:rsidRDefault="001916A3" w14:paraId="3EDCB28C" w14:textId="77777777">
      <w:pPr>
        <w:pStyle w:val="BodyA"/>
        <w:jc w:val="center"/>
        <w:rPr>
          <w:rStyle w:val="NoneA"/>
          <w:rFonts w:ascii="Century Gothic" w:hAnsi="Century Gothic"/>
          <w:color w:val="244061" w:themeColor="accent1" w:themeShade="80"/>
          <w:u w:color="44546A"/>
          <w:lang w:val="de-DE"/>
        </w:rPr>
      </w:pPr>
    </w:p>
    <w:p w:rsidRPr="00D16006" w:rsidR="00757CA0" w:rsidRDefault="00FE2A11" w14:paraId="6A76D52F" w14:textId="62AA6B21">
      <w:pPr>
        <w:pStyle w:val="BodyA"/>
        <w:jc w:val="center"/>
        <w:rPr>
          <w:rStyle w:val="NoneA"/>
          <w:rFonts w:ascii="Century Gothic" w:hAnsi="Century Gothic"/>
          <w:color w:val="244061" w:themeColor="accent1" w:themeShade="80"/>
          <w:u w:color="44546A"/>
          <w:lang w:val="de-DE"/>
        </w:rPr>
      </w:pPr>
      <w:r w:rsidRPr="00D16006">
        <w:rPr>
          <w:rStyle w:val="NoneA"/>
          <w:rFonts w:ascii="Century Gothic" w:hAnsi="Century Gothic"/>
          <w:color w:val="244061" w:themeColor="accent1" w:themeShade="80"/>
          <w:u w:color="44546A"/>
          <w:lang w:val="de-DE"/>
        </w:rPr>
        <w:t xml:space="preserve">Course Information </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D16006" w:rsidR="00367AFB"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6BDD5379" w14:textId="7777777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33403C" w14:paraId="24D83C46" w14:textId="5F809976">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Transition to Independent Living: O</w:t>
            </w:r>
            <w:r w:rsidR="001916A3">
              <w:rPr>
                <w:rStyle w:val="NoneA"/>
                <w:rFonts w:ascii="Century Gothic" w:hAnsi="Century Gothic"/>
                <w:b/>
                <w:bCs/>
                <w:color w:val="244061" w:themeColor="accent1" w:themeShade="80"/>
                <w:sz w:val="22"/>
                <w:szCs w:val="22"/>
                <w:u w:color="44546A"/>
              </w:rPr>
              <w:t>ff</w:t>
            </w:r>
            <w:r w:rsidRPr="00D16006">
              <w:rPr>
                <w:rStyle w:val="NoneA"/>
                <w:rFonts w:ascii="Century Gothic" w:hAnsi="Century Gothic"/>
                <w:b/>
                <w:bCs/>
                <w:color w:val="244061" w:themeColor="accent1" w:themeShade="80"/>
                <w:sz w:val="22"/>
                <w:szCs w:val="22"/>
                <w:u w:color="44546A"/>
              </w:rPr>
              <w:t>-Campus Living</w:t>
            </w:r>
          </w:p>
        </w:tc>
      </w:tr>
      <w:tr w:rsidRPr="00D16006" w:rsidR="00367AFB" w14:paraId="502EC76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3F6C1D" w:rsidRDefault="003F6C1D" w14:paraId="0DF94022" w14:textId="11821F37">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Course Number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3F6C1D" w:rsidRDefault="0033403C" w14:paraId="2E1E0190" w14:textId="20D83EA0">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EAGL 0</w:t>
            </w:r>
            <w:r w:rsidR="001916A3">
              <w:rPr>
                <w:rStyle w:val="NoneA"/>
                <w:rFonts w:ascii="Century Gothic" w:hAnsi="Century Gothic"/>
                <w:b/>
                <w:bCs/>
                <w:color w:val="244061" w:themeColor="accent1" w:themeShade="80"/>
                <w:sz w:val="22"/>
                <w:szCs w:val="22"/>
                <w:u w:color="44546A"/>
              </w:rPr>
              <w:t>320</w:t>
            </w:r>
          </w:p>
        </w:tc>
      </w:tr>
      <w:tr w:rsidRPr="00D16006" w:rsidR="00367AFB"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3CF3FDBE" w14:textId="7777777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33403C" w14:paraId="775A386A" w14:textId="6FDB618E">
            <w:pPr>
              <w:pStyle w:val="BodyA"/>
              <w:rPr>
                <w:rFonts w:ascii="Century Gothic" w:hAnsi="Century Gothic"/>
                <w:color w:val="244061" w:themeColor="accent1" w:themeShade="80"/>
              </w:rPr>
            </w:pPr>
            <w:r w:rsidRPr="00D16006">
              <w:rPr>
                <w:rFonts w:ascii="Century Gothic" w:hAnsi="Century Gothic"/>
                <w:color w:val="244061" w:themeColor="accent1" w:themeShade="80"/>
              </w:rPr>
              <w:t>0</w:t>
            </w:r>
          </w:p>
        </w:tc>
      </w:tr>
      <w:tr w:rsidRPr="00D16006" w:rsidR="00367AFB"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541BAF6C" w14:textId="705E9DF4">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Meetings</w:t>
            </w:r>
            <w:r w:rsidRPr="00D16006" w:rsidR="003F6C1D">
              <w:rPr>
                <w:rStyle w:val="NoneA"/>
                <w:rFonts w:ascii="Century Gothic" w:hAnsi="Century Gothic"/>
                <w:b/>
                <w:bCs/>
                <w:color w:val="244061" w:themeColor="accent1" w:themeShade="80"/>
                <w:sz w:val="22"/>
                <w:szCs w:val="22"/>
                <w:u w:color="44546A"/>
              </w:rPr>
              <w:t xml:space="preserve"> Days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P="005D3E36" w:rsidRDefault="0033403C" w14:paraId="4525A597" w14:textId="6317814A">
            <w:pPr>
              <w:pStyle w:val="BodyA"/>
              <w:rPr>
                <w:rFonts w:ascii="Century Gothic" w:hAnsi="Century Gothic"/>
                <w:color w:val="244061" w:themeColor="accent1" w:themeShade="80"/>
              </w:rPr>
            </w:pPr>
            <w:r w:rsidRPr="00D16006">
              <w:rPr>
                <w:rFonts w:ascii="Century Gothic" w:hAnsi="Century Gothic"/>
                <w:color w:val="244061" w:themeColor="accent1" w:themeShade="80"/>
              </w:rPr>
              <w:t>M/W</w:t>
            </w:r>
            <w:r w:rsidRPr="00D16006" w:rsidR="005A5B12">
              <w:rPr>
                <w:rFonts w:ascii="Century Gothic" w:hAnsi="Century Gothic"/>
                <w:color w:val="244061" w:themeColor="accent1" w:themeShade="80"/>
              </w:rPr>
              <w:t xml:space="preserve"> </w:t>
            </w:r>
          </w:p>
        </w:tc>
      </w:tr>
      <w:tr w:rsidRPr="00D16006" w:rsidR="00367AFB" w14:paraId="0FDCCBDD"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3F6C1D" w:rsidRDefault="003F6C1D" w14:paraId="04D44086" w14:textId="3B83BC8D">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Meeting Time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3F6C1D" w:rsidP="005D3E36" w:rsidRDefault="0033403C" w14:paraId="5DBBFCC4" w14:textId="6FDC9724">
            <w:pPr>
              <w:pStyle w:val="BodyA"/>
              <w:rPr>
                <w:rFonts w:ascii="Century Gothic" w:hAnsi="Century Gothic"/>
                <w:color w:val="244061" w:themeColor="accent1" w:themeShade="80"/>
              </w:rPr>
            </w:pPr>
            <w:r w:rsidRPr="00D16006">
              <w:rPr>
                <w:rFonts w:ascii="Century Gothic" w:hAnsi="Century Gothic"/>
                <w:color w:val="244061" w:themeColor="accent1" w:themeShade="80"/>
              </w:rPr>
              <w:t>1</w:t>
            </w:r>
            <w:r w:rsidR="001916A3">
              <w:rPr>
                <w:rFonts w:ascii="Century Gothic" w:hAnsi="Century Gothic"/>
                <w:color w:val="244061" w:themeColor="accent1" w:themeShade="80"/>
              </w:rPr>
              <w:t>1:30 a.m.</w:t>
            </w:r>
            <w:r w:rsidRPr="00D16006">
              <w:rPr>
                <w:rFonts w:ascii="Century Gothic" w:hAnsi="Century Gothic"/>
                <w:color w:val="244061" w:themeColor="accent1" w:themeShade="80"/>
              </w:rPr>
              <w:t xml:space="preserve"> </w:t>
            </w:r>
            <w:r w:rsidR="001916A3">
              <w:rPr>
                <w:rFonts w:ascii="Century Gothic" w:hAnsi="Century Gothic"/>
                <w:color w:val="244061" w:themeColor="accent1" w:themeShade="80"/>
              </w:rPr>
              <w:t>-</w:t>
            </w:r>
            <w:r w:rsidRPr="00D16006">
              <w:rPr>
                <w:rFonts w:ascii="Century Gothic" w:hAnsi="Century Gothic"/>
                <w:color w:val="244061" w:themeColor="accent1" w:themeShade="80"/>
              </w:rPr>
              <w:t xml:space="preserve"> </w:t>
            </w:r>
            <w:r w:rsidR="001916A3">
              <w:rPr>
                <w:rFonts w:ascii="Century Gothic" w:hAnsi="Century Gothic"/>
                <w:color w:val="244061" w:themeColor="accent1" w:themeShade="80"/>
              </w:rPr>
              <w:t>12</w:t>
            </w:r>
            <w:r w:rsidRPr="00D16006">
              <w:rPr>
                <w:rFonts w:ascii="Century Gothic" w:hAnsi="Century Gothic"/>
                <w:color w:val="244061" w:themeColor="accent1" w:themeShade="80"/>
              </w:rPr>
              <w:t>:</w:t>
            </w:r>
            <w:r w:rsidR="001916A3">
              <w:rPr>
                <w:rFonts w:ascii="Century Gothic" w:hAnsi="Century Gothic"/>
                <w:color w:val="244061" w:themeColor="accent1" w:themeShade="80"/>
              </w:rPr>
              <w:t>45</w:t>
            </w:r>
            <w:r w:rsidRPr="00D16006">
              <w:rPr>
                <w:rFonts w:ascii="Century Gothic" w:hAnsi="Century Gothic"/>
                <w:color w:val="244061" w:themeColor="accent1" w:themeShade="80"/>
              </w:rPr>
              <w:t xml:space="preserve"> </w:t>
            </w:r>
            <w:r w:rsidR="001916A3">
              <w:rPr>
                <w:rFonts w:ascii="Century Gothic" w:hAnsi="Century Gothic"/>
                <w:color w:val="244061" w:themeColor="accent1" w:themeShade="80"/>
              </w:rPr>
              <w:t>p.m.</w:t>
            </w:r>
          </w:p>
        </w:tc>
      </w:tr>
      <w:tr w:rsidRPr="00D16006" w:rsidR="00367AFB" w14:paraId="018D2CF3"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3F6C1D" w:rsidRDefault="003F6C1D" w14:paraId="78A86990" w14:textId="25412D50">
            <w:pPr>
              <w:pStyle w:val="BodyA"/>
              <w:rPr>
                <w:rStyle w:val="NoneA"/>
                <w:rFonts w:ascii="Century Gothic" w:hAnsi="Century Gothic"/>
                <w:b/>
                <w:bCs/>
                <w:color w:val="244061" w:themeColor="accent1" w:themeShade="80"/>
                <w:sz w:val="22"/>
                <w:szCs w:val="22"/>
                <w:u w:color="44546A"/>
              </w:rPr>
            </w:pPr>
            <w:r w:rsidRPr="00D16006">
              <w:rPr>
                <w:rStyle w:val="NoneA"/>
                <w:rFonts w:ascii="Century Gothic" w:hAnsi="Century Gothic"/>
                <w:b/>
                <w:bCs/>
                <w:color w:val="244061" w:themeColor="accent1" w:themeShade="80"/>
                <w:sz w:val="22"/>
                <w:szCs w:val="22"/>
                <w:u w:color="44546A"/>
              </w:rPr>
              <w:t>Meeting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3F6C1D" w:rsidP="005D3E36" w:rsidRDefault="001916A3" w14:paraId="6FE6BA7C" w14:textId="45F8C46F">
            <w:pPr>
              <w:pStyle w:val="BodyA"/>
              <w:rPr>
                <w:rFonts w:ascii="Century Gothic" w:hAnsi="Century Gothic"/>
                <w:color w:val="244061" w:themeColor="accent1" w:themeShade="80"/>
              </w:rPr>
            </w:pPr>
            <w:r>
              <w:rPr>
                <w:rFonts w:ascii="Century Gothic" w:hAnsi="Century Gothic"/>
                <w:b/>
                <w:bCs/>
                <w:color w:val="244061" w:themeColor="accent1" w:themeShade="80"/>
              </w:rPr>
              <w:t>Foy 136Q</w:t>
            </w:r>
          </w:p>
        </w:tc>
      </w:tr>
      <w:tr w:rsidRPr="00D16006" w:rsidR="00367AFB"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D03910" w14:paraId="4C12F4B3" w14:textId="76C391B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Instructor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1916A3" w14:paraId="0E42427C" w14:textId="1BED55DB">
            <w:pPr>
              <w:pStyle w:val="BodyA"/>
              <w:rPr>
                <w:rFonts w:ascii="Century Gothic" w:hAnsi="Century Gothic"/>
                <w:color w:val="244061" w:themeColor="accent1" w:themeShade="80"/>
              </w:rPr>
            </w:pPr>
            <w:r>
              <w:rPr>
                <w:rStyle w:val="NoneA"/>
                <w:rFonts w:ascii="Century Gothic" w:hAnsi="Century Gothic"/>
                <w:color w:val="244061" w:themeColor="accent1" w:themeShade="80"/>
                <w:sz w:val="22"/>
                <w:szCs w:val="22"/>
                <w:u w:color="44546A"/>
              </w:rPr>
              <w:t>Mateo Arenas</w:t>
            </w:r>
          </w:p>
        </w:tc>
      </w:tr>
      <w:tr w:rsidRPr="00D16006" w:rsidR="00367AFB"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746C862B" w14:textId="7777777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1916A3" w:rsidR="00757CA0" w:rsidRDefault="001916A3" w14:paraId="02641902" w14:textId="61A1B55E">
            <w:pPr>
              <w:pStyle w:val="BodyA"/>
              <w:rPr>
                <w:rFonts w:ascii="Century Gothic" w:hAnsi="Century Gothic"/>
                <w:color w:val="244061" w:themeColor="accent1" w:themeShade="80"/>
              </w:rPr>
            </w:pPr>
            <w:r w:rsidRPr="001916A3">
              <w:rPr>
                <w:rStyle w:val="NoneA"/>
                <w:rFonts w:ascii="Century Gothic" w:hAnsi="Century Gothic"/>
                <w:color w:val="244061" w:themeColor="accent1" w:themeShade="80"/>
                <w:sz w:val="22"/>
                <w:szCs w:val="22"/>
                <w:u w:color="44546A"/>
              </w:rPr>
              <w:t>GA Office</w:t>
            </w:r>
          </w:p>
        </w:tc>
      </w:tr>
      <w:tr w:rsidRPr="00D16006" w:rsidR="00367AFB"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757CA0" w:rsidRDefault="00C20373" w14:paraId="4C55AC7E" w14:textId="2E826419">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757CA0" w:rsidRDefault="001916A3" w14:paraId="0DC74747" w14:textId="4B224A5E">
            <w:pPr>
              <w:pStyle w:val="BodyA"/>
              <w:rPr>
                <w:rFonts w:ascii="Century Gothic" w:hAnsi="Century Gothic"/>
                <w:color w:val="244061" w:themeColor="accent1" w:themeShade="80"/>
              </w:rPr>
            </w:pPr>
            <w:r>
              <w:rPr>
                <w:rFonts w:ascii="Century Gothic" w:hAnsi="Century Gothic"/>
                <w:color w:val="244061" w:themeColor="accent1" w:themeShade="80"/>
                <w:sz w:val="22"/>
                <w:szCs w:val="22"/>
              </w:rPr>
              <w:t>Mza0189@auburn.edu</w:t>
            </w:r>
            <w:r w:rsidRPr="00D16006" w:rsidR="00A13AFD">
              <w:rPr>
                <w:rStyle w:val="NoneA"/>
                <w:rFonts w:ascii="Century Gothic" w:hAnsi="Century Gothic"/>
                <w:color w:val="244061" w:themeColor="accent1" w:themeShade="80"/>
                <w:sz w:val="22"/>
                <w:szCs w:val="22"/>
                <w:u w:color="44546A"/>
              </w:rPr>
              <w:t xml:space="preserve"> </w:t>
            </w:r>
          </w:p>
        </w:tc>
      </w:tr>
      <w:tr w:rsidRPr="00D16006" w:rsidR="00367AFB"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D16006" w:rsidR="00A13AFD" w:rsidP="00A13AFD" w:rsidRDefault="00A13AFD" w14:paraId="51ED934B" w14:textId="77777777">
            <w:pPr>
              <w:pStyle w:val="BodyA"/>
              <w:rPr>
                <w:rFonts w:ascii="Century Gothic" w:hAnsi="Century Gothic"/>
                <w:color w:val="244061" w:themeColor="accent1" w:themeShade="80"/>
              </w:rPr>
            </w:pPr>
            <w:r w:rsidRPr="00D16006">
              <w:rPr>
                <w:rStyle w:val="NoneA"/>
                <w:rFonts w:ascii="Century Gothic" w:hAnsi="Century Gothic"/>
                <w:b/>
                <w:bCs/>
                <w:color w:val="244061" w:themeColor="accent1" w:themeShade="80"/>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D16006" w:rsidR="00A13AFD" w:rsidP="00A13AFD" w:rsidRDefault="001658BB" w14:paraId="2238740C" w14:textId="33C7F4B0">
            <w:pPr>
              <w:pStyle w:val="BodyA"/>
              <w:rPr>
                <w:rFonts w:ascii="Century Gothic" w:hAnsi="Century Gothic"/>
                <w:color w:val="244061" w:themeColor="accent1" w:themeShade="80"/>
              </w:rPr>
            </w:pPr>
            <w:r w:rsidRPr="00D16006">
              <w:rPr>
                <w:rStyle w:val="NoneA"/>
                <w:rFonts w:ascii="Century Gothic" w:hAnsi="Century Gothic"/>
                <w:color w:val="244061" w:themeColor="accent1" w:themeShade="80"/>
                <w:sz w:val="22"/>
                <w:szCs w:val="22"/>
                <w:u w:color="44546A"/>
              </w:rPr>
              <w:t>By</w:t>
            </w:r>
            <w:r w:rsidRPr="00D16006" w:rsidR="00A13AFD">
              <w:rPr>
                <w:rStyle w:val="NoneA"/>
                <w:rFonts w:ascii="Century Gothic" w:hAnsi="Century Gothic"/>
                <w:color w:val="244061" w:themeColor="accent1" w:themeShade="80"/>
                <w:sz w:val="22"/>
                <w:szCs w:val="22"/>
                <w:u w:color="44546A"/>
              </w:rPr>
              <w:t xml:space="preserve"> appointment </w:t>
            </w:r>
          </w:p>
        </w:tc>
      </w:tr>
      <w:tr w:rsidRPr="00D16006" w:rsidR="00367AFB"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D16006" w:rsidR="00757CA0" w:rsidRDefault="00757CA0" w14:paraId="30D45CCD" w14:textId="77777777">
            <w:pPr>
              <w:rPr>
                <w:rFonts w:ascii="Century Gothic" w:hAnsi="Century Gothic"/>
                <w:color w:val="244061" w:themeColor="accent1" w:themeShade="80"/>
              </w:rPr>
            </w:pPr>
          </w:p>
        </w:tc>
      </w:tr>
    </w:tbl>
    <w:p w:rsidRPr="00D16006" w:rsidR="00A21E11" w:rsidP="00C72FD1" w:rsidRDefault="00A21E11" w14:paraId="4A21106F" w14:textId="5E748F89">
      <w:pPr>
        <w:pStyle w:val="paragraph"/>
        <w:textAlignment w:val="baseline"/>
        <w:rPr>
          <w:rFonts w:ascii="Century Gothic" w:hAnsi="Century Gothic"/>
          <w:color w:val="244061" w:themeColor="accent1" w:themeShade="80"/>
        </w:rPr>
        <w:sectPr w:rsidRPr="00D16006" w:rsidR="00A21E11" w:rsidSect="00A91956">
          <w:headerReference w:type="default" r:id="rId9"/>
          <w:footerReference w:type="default" r:id="rId10"/>
          <w:pgSz w:w="12240" w:h="15840" w:orient="portrait"/>
          <w:pgMar w:top="1080" w:right="1440" w:bottom="1080" w:left="1440" w:header="720" w:footer="720" w:gutter="0"/>
          <w:cols w:space="720"/>
        </w:sectPr>
      </w:pPr>
    </w:p>
    <w:tbl>
      <w:tblPr>
        <w:tblStyle w:val="PlainTable1"/>
        <w:tblW w:w="5824" w:type="pct"/>
        <w:tblInd w:w="-725" w:type="dxa"/>
        <w:tblLook w:val="04A0" w:firstRow="1" w:lastRow="0" w:firstColumn="1" w:lastColumn="0" w:noHBand="0" w:noVBand="1"/>
      </w:tblPr>
      <w:tblGrid>
        <w:gridCol w:w="1496"/>
        <w:gridCol w:w="802"/>
        <w:gridCol w:w="3553"/>
        <w:gridCol w:w="1348"/>
        <w:gridCol w:w="3692"/>
      </w:tblGrid>
      <w:tr w:rsidRPr="00D16006" w:rsidR="0056633E" w:rsidTr="1BEBEC7A" w14:paraId="13BECF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Mar/>
          </w:tcPr>
          <w:p w:rsidRPr="00D16006" w:rsidR="0056633E" w:rsidP="00D34B43" w:rsidRDefault="0056633E" w14:paraId="4D92CC92" w14:textId="536A803C">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color w:val="244061" w:themeColor="accent1" w:themeShade="80"/>
                <w:sz w:val="20"/>
                <w:szCs w:val="20"/>
              </w:rPr>
            </w:pPr>
            <w:r w:rsidRPr="0056633E">
              <w:rPr>
                <w:rFonts w:ascii="Century Gothic" w:hAnsi="Century Gothic" w:eastAsia="Times New Roman"/>
                <w:color w:val="244061" w:themeColor="accent1" w:themeShade="80"/>
              </w:rPr>
              <w:t xml:space="preserve">Fall 2024 Course Schedule </w:t>
            </w:r>
          </w:p>
        </w:tc>
      </w:tr>
      <w:tr w:rsidRPr="00D16006" w:rsidR="00622E6E" w:rsidTr="1BEBEC7A" w14:paraId="61861B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 w:type="pct"/>
            <w:tcMar/>
          </w:tcPr>
          <w:p w:rsidRPr="00D16006" w:rsidR="00622E6E" w:rsidP="00D34B43" w:rsidRDefault="00622E6E" w14:paraId="052B0A6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color w:val="244061" w:themeColor="accent1" w:themeShade="80"/>
                <w:sz w:val="20"/>
                <w:szCs w:val="20"/>
              </w:rPr>
            </w:pPr>
            <w:r w:rsidRPr="00D16006">
              <w:rPr>
                <w:rFonts w:ascii="Century Gothic" w:hAnsi="Century Gothic" w:eastAsia="Times New Roman"/>
                <w:color w:val="244061" w:themeColor="accent1" w:themeShade="80"/>
                <w:sz w:val="20"/>
                <w:szCs w:val="20"/>
              </w:rPr>
              <w:t>WEEK</w:t>
            </w:r>
          </w:p>
        </w:tc>
        <w:tc>
          <w:tcPr>
            <w:cnfStyle w:val="000000000000" w:firstRow="0" w:lastRow="0" w:firstColumn="0" w:lastColumn="0" w:oddVBand="0" w:evenVBand="0" w:oddHBand="0" w:evenHBand="0" w:firstRowFirstColumn="0" w:firstRowLastColumn="0" w:lastRowFirstColumn="0" w:lastRowLastColumn="0"/>
            <w:tcW w:w="368" w:type="pct"/>
            <w:tcMar/>
          </w:tcPr>
          <w:p w:rsidRPr="0056633E" w:rsidR="00622E6E" w:rsidP="00D34B43" w:rsidRDefault="00622E6E" w14:paraId="5F3AC0FF"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56633E">
              <w:rPr>
                <w:rFonts w:ascii="Century Gothic" w:hAnsi="Century Gothic" w:eastAsia="Times New Roman"/>
                <w:b/>
                <w:bCs/>
                <w:color w:val="244061" w:themeColor="accent1" w:themeShade="80"/>
                <w:sz w:val="20"/>
                <w:szCs w:val="20"/>
              </w:rPr>
              <w:t>DATE</w:t>
            </w:r>
          </w:p>
        </w:tc>
        <w:tc>
          <w:tcPr>
            <w:cnfStyle w:val="000000000000" w:firstRow="0" w:lastRow="0" w:firstColumn="0" w:lastColumn="0" w:oddVBand="0" w:evenVBand="0" w:oddHBand="0" w:evenHBand="0" w:firstRowFirstColumn="0" w:firstRowLastColumn="0" w:lastRowFirstColumn="0" w:lastRowLastColumn="0"/>
            <w:tcW w:w="1631" w:type="pct"/>
            <w:tcMar/>
          </w:tcPr>
          <w:p w:rsidRPr="0056633E" w:rsidR="00622E6E" w:rsidP="00D34B43" w:rsidRDefault="00622E6E" w14:paraId="6C0ADD9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56633E">
              <w:rPr>
                <w:rFonts w:ascii="Century Gothic" w:hAnsi="Century Gothic" w:eastAsia="Times New Roman"/>
                <w:b/>
                <w:bCs/>
                <w:color w:val="244061" w:themeColor="accent1" w:themeShade="80"/>
                <w:sz w:val="20"/>
                <w:szCs w:val="20"/>
              </w:rPr>
              <w:t>CLASS</w:t>
            </w:r>
          </w:p>
        </w:tc>
        <w:tc>
          <w:tcPr>
            <w:cnfStyle w:val="000000000000" w:firstRow="0" w:lastRow="0" w:firstColumn="0" w:lastColumn="0" w:oddVBand="0" w:evenVBand="0" w:oddHBand="0" w:evenHBand="0" w:firstRowFirstColumn="0" w:firstRowLastColumn="0" w:lastRowFirstColumn="0" w:lastRowLastColumn="0"/>
            <w:tcW w:w="619" w:type="pct"/>
            <w:tcMar/>
          </w:tcPr>
          <w:p w:rsidRPr="0056633E" w:rsidR="00622E6E" w:rsidP="00D34B43" w:rsidRDefault="00622E6E" w14:paraId="77E3B35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56633E">
              <w:rPr>
                <w:rFonts w:ascii="Century Gothic" w:hAnsi="Century Gothic" w:eastAsia="Times New Roman"/>
                <w:b/>
                <w:bCs/>
                <w:color w:val="244061" w:themeColor="accent1" w:themeShade="80"/>
                <w:sz w:val="20"/>
                <w:szCs w:val="20"/>
              </w:rPr>
              <w:t>INDICATOR</w:t>
            </w:r>
          </w:p>
        </w:tc>
        <w:tc>
          <w:tcPr>
            <w:cnfStyle w:val="000000000000" w:firstRow="0" w:lastRow="0" w:firstColumn="0" w:lastColumn="0" w:oddVBand="0" w:evenVBand="0" w:oddHBand="0" w:evenHBand="0" w:firstRowFirstColumn="0" w:firstRowLastColumn="0" w:lastRowFirstColumn="0" w:lastRowLastColumn="0"/>
            <w:tcW w:w="1695" w:type="pct"/>
            <w:tcMar/>
          </w:tcPr>
          <w:p w:rsidRPr="0056633E" w:rsidR="00622E6E" w:rsidP="00D34B43" w:rsidRDefault="00622E6E" w14:paraId="32FE516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56633E">
              <w:rPr>
                <w:rFonts w:ascii="Century Gothic" w:hAnsi="Century Gothic" w:eastAsia="Times New Roman"/>
                <w:b/>
                <w:bCs/>
                <w:color w:val="244061" w:themeColor="accent1" w:themeShade="80"/>
                <w:sz w:val="20"/>
                <w:szCs w:val="20"/>
              </w:rPr>
              <w:t>ASSIGNMENT DUE</w:t>
            </w:r>
          </w:p>
        </w:tc>
      </w:tr>
      <w:tr w:rsidRPr="00D16006" w:rsidR="00622E6E" w:rsidTr="1BEBEC7A" w14:paraId="1A326182" w14:textId="77777777">
        <w:tc>
          <w:tcPr>
            <w:cnfStyle w:val="001000000000" w:firstRow="0" w:lastRow="0" w:firstColumn="1" w:lastColumn="0" w:oddVBand="0" w:evenVBand="0" w:oddHBand="0" w:evenHBand="0" w:firstRowFirstColumn="0" w:firstRowLastColumn="0" w:lastRowFirstColumn="0" w:lastRowLastColumn="0"/>
            <w:tcW w:w="687" w:type="pct"/>
            <w:tcMar/>
          </w:tcPr>
          <w:p w:rsidRPr="004C5F9C" w:rsidR="00622E6E" w:rsidP="00D34B43" w:rsidRDefault="00622E6E" w14:paraId="70E1E48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w:t>
            </w:r>
          </w:p>
        </w:tc>
        <w:tc>
          <w:tcPr>
            <w:cnfStyle w:val="000000000000" w:firstRow="0" w:lastRow="0" w:firstColumn="0" w:lastColumn="0" w:oddVBand="0" w:evenVBand="0" w:oddHBand="0" w:evenHBand="0" w:firstRowFirstColumn="0" w:firstRowLastColumn="0" w:lastRowFirstColumn="0" w:lastRowLastColumn="0"/>
            <w:tcW w:w="368" w:type="pct"/>
            <w:tcMar/>
          </w:tcPr>
          <w:p w:rsidRPr="004C5F9C" w:rsidR="00622E6E" w:rsidP="00D34B43" w:rsidRDefault="00622E6E" w14:paraId="250970A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08/20</w:t>
            </w:r>
          </w:p>
        </w:tc>
        <w:tc>
          <w:tcPr>
            <w:cnfStyle w:val="000000000000" w:firstRow="0" w:lastRow="0" w:firstColumn="0" w:lastColumn="0" w:oddVBand="0" w:evenVBand="0" w:oddHBand="0" w:evenHBand="0" w:firstRowFirstColumn="0" w:firstRowLastColumn="0" w:lastRowFirstColumn="0" w:lastRowLastColumn="0"/>
            <w:tcW w:w="1631" w:type="pct"/>
            <w:tcMar/>
          </w:tcPr>
          <w:p w:rsidRPr="004C5F9C" w:rsidR="00622E6E" w:rsidP="00D34B43" w:rsidRDefault="00622E6E" w14:paraId="76338D82" w14:textId="7B4ADC58">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color w:val="244061" w:themeColor="accent1" w:themeShade="80"/>
                <w:sz w:val="20"/>
                <w:szCs w:val="20"/>
              </w:rPr>
              <w:t xml:space="preserve">EAGL </w:t>
            </w:r>
            <w:r w:rsidRPr="004C5F9C" w:rsidR="0061295E">
              <w:rPr>
                <w:rFonts w:ascii="Century Gothic" w:hAnsi="Century Gothic"/>
                <w:color w:val="244061" w:themeColor="accent1" w:themeShade="80"/>
                <w:sz w:val="20"/>
                <w:szCs w:val="20"/>
              </w:rPr>
              <w:t>0302</w:t>
            </w:r>
            <w:r w:rsidRPr="004C5F9C">
              <w:rPr>
                <w:rFonts w:ascii="Century Gothic" w:hAnsi="Century Gothic"/>
                <w:color w:val="244061" w:themeColor="accent1" w:themeShade="80"/>
                <w:sz w:val="20"/>
                <w:szCs w:val="20"/>
              </w:rPr>
              <w:t xml:space="preserve"> Syllabus</w:t>
            </w:r>
          </w:p>
          <w:p w:rsidRPr="004C5F9C" w:rsidR="00622E6E" w:rsidP="00D34B43" w:rsidRDefault="00622E6E" w14:paraId="32C8A213" w14:textId="2D95A274">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619" w:type="pct"/>
            <w:tcMar/>
          </w:tcPr>
          <w:p w:rsidRPr="004C5F9C" w:rsidR="00622E6E" w:rsidP="00D34B43" w:rsidRDefault="00622E6E" w14:paraId="55FE7177"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tcMar/>
          </w:tcPr>
          <w:p w:rsidRPr="004C5F9C" w:rsidR="00622E6E" w:rsidP="00D34B43" w:rsidRDefault="00622E6E" w14:paraId="343CC3DA" w14:textId="77104AB3">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1BEBEC7A" w14:paraId="6F498BA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D34B43" w:rsidRDefault="00622E6E" w14:paraId="19D36D8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D34B43" w:rsidRDefault="00622E6E" w14:paraId="5F1CA6F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08/21</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22E6E" w:rsidP="00D34B43" w:rsidRDefault="00622E6E" w14:paraId="693DEE93" w14:textId="1E4BDA1E">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D34B43" w:rsidRDefault="00622E6E" w14:paraId="6DFCC553"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D34B43" w:rsidRDefault="00622E6E" w14:paraId="2AA3F70E" w14:textId="278BA0E2">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1295E" w:rsidTr="1BEBEC7A" w14:paraId="37134129"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1295E" w:rsidP="0061295E" w:rsidRDefault="0061295E" w14:paraId="738089D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2</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1295E" w:rsidP="0061295E" w:rsidRDefault="0061295E" w14:paraId="25360D0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08/26</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1295E" w:rsidP="0061295E" w:rsidRDefault="0061295E" w14:paraId="259D7C83" w14:textId="2EE2B38C">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Community Basics</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1295E" w:rsidP="0061295E" w:rsidRDefault="0061295E" w14:paraId="7158B55F" w14:textId="5BE91252">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1295E" w:rsidP="1BEBEC7A" w:rsidRDefault="0061295E" w14:paraId="062AE802" w14:noSpellErr="1" w14:textId="0639F044">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r>
      <w:tr w:rsidRPr="00D16006" w:rsidR="0061295E" w:rsidTr="1BEBEC7A" w14:paraId="36AC7E45"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1295E" w:rsidP="0061295E" w:rsidRDefault="0061295E" w14:paraId="78B790B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2</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1295E" w:rsidP="0061295E" w:rsidRDefault="0061295E" w14:paraId="3537BFF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08/28</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1295E" w:rsidP="0061295E" w:rsidRDefault="0061295E" w14:paraId="3A18C5AC"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Transportation in Community</w:t>
            </w:r>
            <w:r w:rsidRPr="004C5F9C">
              <w:rPr>
                <w:rFonts w:ascii="Century Gothic" w:hAnsi="Century Gothic"/>
                <w:color w:val="244061" w:themeColor="accent1" w:themeShade="80"/>
                <w:sz w:val="20"/>
                <w:szCs w:val="20"/>
              </w:rPr>
              <w:t xml:space="preserve"> – Tiger/Lee Russell Transit</w:t>
            </w:r>
          </w:p>
          <w:p w:rsidRPr="004C5F9C" w:rsidR="0061295E" w:rsidP="004C5F9C" w:rsidRDefault="0061295E" w14:paraId="6380B10B" w14:textId="08139ACB">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4C5F9C">
              <w:rPr>
                <w:rFonts w:ascii="Century Gothic" w:hAnsi="Century Gothic" w:eastAsia="Calibri"/>
                <w:color w:val="244061" w:themeColor="accent1" w:themeShade="80"/>
                <w:sz w:val="20"/>
                <w:szCs w:val="20"/>
              </w:rPr>
              <w:t>What is it?</w:t>
            </w:r>
          </w:p>
          <w:p w:rsidRPr="004C5F9C" w:rsidR="0061295E" w:rsidP="004C5F9C" w:rsidRDefault="0061295E" w14:paraId="3EBD925C" w14:textId="77777777">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4C5F9C">
              <w:rPr>
                <w:rFonts w:ascii="Century Gothic" w:hAnsi="Century Gothic" w:eastAsia="Calibri"/>
                <w:color w:val="244061" w:themeColor="accent1" w:themeShade="80"/>
                <w:sz w:val="20"/>
                <w:szCs w:val="20"/>
              </w:rPr>
              <w:t>How to use it?</w:t>
            </w:r>
          </w:p>
          <w:p w:rsidRPr="004C5F9C" w:rsidR="0061295E" w:rsidP="004C5F9C" w:rsidRDefault="0061295E" w14:paraId="36CCD1A2" w14:textId="3AA87DE5">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4C5F9C">
              <w:rPr>
                <w:rFonts w:ascii="Century Gothic" w:hAnsi="Century Gothic" w:eastAsia="Calibri"/>
                <w:color w:val="244061" w:themeColor="accent1" w:themeShade="80"/>
                <w:sz w:val="20"/>
                <w:szCs w:val="20"/>
              </w:rPr>
              <w:t>Mapping out routes</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1295E" w:rsidP="0061295E" w:rsidRDefault="0061295E" w14:paraId="6A92F855" w14:textId="3E531129">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IL. 53</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1295E" w:rsidP="0061295E" w:rsidRDefault="0061295E" w14:paraId="7C111701" w14:textId="06EF7395">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p>
        </w:tc>
      </w:tr>
      <w:tr w:rsidRPr="00D16006" w:rsidR="00622E6E" w:rsidTr="1BEBEC7A" w14:paraId="1D92B90C" w14:textId="77777777">
        <w:trPr>
          <w:trHeight w:val="341"/>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Mar/>
          </w:tcPr>
          <w:p w:rsidRPr="004C5F9C" w:rsidR="00622E6E" w:rsidP="00D34B43" w:rsidRDefault="00622E6E" w14:paraId="1274EF1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3</w:t>
            </w:r>
          </w:p>
        </w:tc>
        <w:tc>
          <w:tcPr>
            <w:cnfStyle w:val="000000000000" w:firstRow="0" w:lastRow="0" w:firstColumn="0" w:lastColumn="0" w:oddVBand="0" w:evenVBand="0" w:oddHBand="0" w:evenHBand="0" w:firstRowFirstColumn="0" w:firstRowLastColumn="0" w:lastRowFirstColumn="0" w:lastRowLastColumn="0"/>
            <w:tcW w:w="368" w:type="pct"/>
            <w:shd w:val="clear" w:color="auto" w:fill="CCCCFF"/>
            <w:tcMar/>
          </w:tcPr>
          <w:p w:rsidRPr="004C5F9C" w:rsidR="00622E6E" w:rsidP="00D34B43" w:rsidRDefault="00622E6E" w14:paraId="2B06016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09/02</w:t>
            </w:r>
          </w:p>
        </w:tc>
        <w:tc>
          <w:tcPr>
            <w:cnfStyle w:val="000000000000" w:firstRow="0" w:lastRow="0" w:firstColumn="0" w:lastColumn="0" w:oddVBand="0" w:evenVBand="0" w:oddHBand="0" w:evenHBand="0" w:firstRowFirstColumn="0" w:firstRowLastColumn="0" w:lastRowFirstColumn="0" w:lastRowLastColumn="0"/>
            <w:tcW w:w="3945" w:type="pct"/>
            <w:gridSpan w:val="3"/>
            <w:shd w:val="clear" w:color="auto" w:fill="CCCCFF"/>
            <w:tcMar/>
            <w:vAlign w:val="center"/>
          </w:tcPr>
          <w:p w:rsidRPr="004C5F9C" w:rsidR="00622E6E" w:rsidP="0033403C" w:rsidRDefault="00622E6E" w14:paraId="2070AC67" w14:textId="68458BEC">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C5F9C">
              <w:rPr>
                <w:rFonts w:ascii="Century Gothic" w:hAnsi="Century Gothic" w:eastAsia="Times New Roman"/>
                <w:b/>
                <w:bCs/>
                <w:color w:val="244061" w:themeColor="accent1" w:themeShade="80"/>
                <w:sz w:val="20"/>
                <w:szCs w:val="20"/>
              </w:rPr>
              <w:t>NO CLASS | Labor Day</w:t>
            </w:r>
          </w:p>
        </w:tc>
      </w:tr>
      <w:tr w:rsidRPr="00D16006" w:rsidR="0061295E" w:rsidTr="1BEBEC7A" w14:paraId="79DE9F5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1295E" w:rsidP="0061295E" w:rsidRDefault="0061295E" w14:paraId="20D1BBB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3</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1295E" w:rsidP="0061295E" w:rsidRDefault="0061295E" w14:paraId="291BBB8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09/04</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1295E" w:rsidP="0061295E" w:rsidRDefault="0061295E" w14:paraId="5FD2C80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Transportation in Community</w:t>
            </w:r>
            <w:r w:rsidRPr="004C5F9C">
              <w:rPr>
                <w:rFonts w:ascii="Century Gothic" w:hAnsi="Century Gothic"/>
                <w:color w:val="244061" w:themeColor="accent1" w:themeShade="80"/>
                <w:sz w:val="20"/>
                <w:szCs w:val="20"/>
              </w:rPr>
              <w:t xml:space="preserve"> – Uber/Lyft</w:t>
            </w:r>
          </w:p>
          <w:p w:rsidRPr="004C5F9C" w:rsidR="0061295E" w:rsidP="004C5F9C" w:rsidRDefault="0061295E" w14:paraId="34501F1D" w14:textId="77777777">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4C5F9C">
              <w:rPr>
                <w:rFonts w:ascii="Century Gothic" w:hAnsi="Century Gothic" w:eastAsia="Calibri"/>
                <w:color w:val="244061" w:themeColor="accent1" w:themeShade="80"/>
                <w:sz w:val="20"/>
                <w:szCs w:val="20"/>
              </w:rPr>
              <w:t>What is it?</w:t>
            </w:r>
          </w:p>
          <w:p w:rsidRPr="004C5F9C" w:rsidR="0061295E" w:rsidP="004C5F9C" w:rsidRDefault="0061295E" w14:paraId="371BE24F" w14:textId="77777777">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4C5F9C">
              <w:rPr>
                <w:rFonts w:ascii="Century Gothic" w:hAnsi="Century Gothic" w:eastAsia="Calibri"/>
                <w:color w:val="244061" w:themeColor="accent1" w:themeShade="80"/>
                <w:sz w:val="20"/>
                <w:szCs w:val="20"/>
              </w:rPr>
              <w:t>How to use it?</w:t>
            </w:r>
          </w:p>
          <w:p w:rsidRPr="004C5F9C" w:rsidR="0061295E" w:rsidP="004C5F9C" w:rsidRDefault="0061295E" w14:paraId="27F594D7" w14:textId="52628ADA">
            <w:pPr>
              <w:pStyle w:val="ListParagraph"/>
              <w:numPr>
                <w:ilvl w:val="0"/>
                <w:numId w:val="11"/>
              </w:num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Calibri"/>
                <w:color w:val="244061" w:themeColor="accent1" w:themeShade="80"/>
                <w:sz w:val="20"/>
                <w:szCs w:val="20"/>
              </w:rPr>
            </w:pPr>
            <w:r w:rsidRPr="004C5F9C">
              <w:rPr>
                <w:rFonts w:ascii="Century Gothic" w:hAnsi="Century Gothic" w:eastAsia="Calibri"/>
                <w:color w:val="244061" w:themeColor="accent1" w:themeShade="80"/>
                <w:sz w:val="20"/>
                <w:szCs w:val="20"/>
              </w:rPr>
              <w:t>Scheduling a ride</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1295E" w:rsidP="0061295E" w:rsidRDefault="0061295E" w14:paraId="135BC670" w14:textId="012BF279">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C5F9C">
              <w:rPr>
                <w:rFonts w:ascii="Century Gothic" w:hAnsi="Century Gothic"/>
                <w:color w:val="244061" w:themeColor="accent1" w:themeShade="80"/>
                <w:sz w:val="20"/>
                <w:szCs w:val="20"/>
              </w:rPr>
              <w:t>IL. 53</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1295E" w:rsidP="0061295E" w:rsidRDefault="0061295E" w14:paraId="04819285" w14:textId="0E01B0C0">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FD4BF1" w:rsidTr="1BEBEC7A" w14:paraId="671FA2D8"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FD4BF1" w:rsidP="00FD4BF1" w:rsidRDefault="00FD4BF1" w14:paraId="6C9431E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4</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FD4BF1" w:rsidP="00FD4BF1" w:rsidRDefault="00FD4BF1" w14:paraId="0C4AA46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09/09</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FD4BF1" w:rsidP="00FD4BF1" w:rsidRDefault="00FD4BF1" w14:paraId="499BF5D1"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Tiger Transit</w:t>
            </w:r>
            <w:r w:rsidRPr="004C5F9C">
              <w:rPr>
                <w:rFonts w:ascii="Century Gothic" w:hAnsi="Century Gothic"/>
                <w:color w:val="244061" w:themeColor="accent1" w:themeShade="80"/>
                <w:sz w:val="20"/>
                <w:szCs w:val="20"/>
              </w:rPr>
              <w:t xml:space="preserve"> </w:t>
            </w:r>
          </w:p>
          <w:p w:rsidRPr="004C5F9C" w:rsidR="00FD4BF1" w:rsidP="00FD4BF1" w:rsidRDefault="00FD4BF1" w14:paraId="26922CFC" w14:textId="39DD5A2E">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FD4BF1" w:rsidP="00FD4BF1" w:rsidRDefault="00FD4BF1" w14:paraId="10043866"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rsidRPr="004C5F9C" w:rsidR="00FD4BF1" w:rsidP="00FD4BF1" w:rsidRDefault="00FD4BF1" w14:paraId="0CF458F4"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rsidRPr="004C5F9C" w:rsidR="00FD4BF1" w:rsidP="00FD4BF1" w:rsidRDefault="00FD4BF1" w14:paraId="15054F7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rsidRPr="004C5F9C" w:rsidR="00FD4BF1" w:rsidP="00FD4BF1" w:rsidRDefault="00FD4BF1" w14:paraId="07C5BB35"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rsidRPr="004C5F9C" w:rsidR="00FD4BF1" w:rsidP="00FD4BF1" w:rsidRDefault="00FD4BF1" w14:paraId="3EC46306" w14:textId="47AB9E38">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FD4BF1" w:rsidP="00FD4BF1" w:rsidRDefault="00FD4BF1" w14:paraId="1B6AB147" w14:textId="1DE1AC81">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color w:val="244061" w:themeColor="accent1" w:themeShade="80"/>
                <w:sz w:val="20"/>
                <w:szCs w:val="20"/>
              </w:rPr>
              <w:t>Tiger Transit Picture and Reflection due in Canvas.</w:t>
            </w:r>
          </w:p>
        </w:tc>
      </w:tr>
      <w:tr w:rsidRPr="0061295E" w:rsidR="00FD4BF1" w:rsidTr="1BEBEC7A" w14:paraId="30901C87"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FD4BF1" w:rsidP="00FD4BF1" w:rsidRDefault="00FD4BF1" w14:paraId="43B71F3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4</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FD4BF1" w:rsidP="00FD4BF1" w:rsidRDefault="00FD4BF1" w14:paraId="63349C2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09/11</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FD4BF1" w:rsidP="00FD4BF1" w:rsidRDefault="00FD4BF1" w14:paraId="74566518" w14:textId="75A38263">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Uber, Lyft Assignment with a WING</w:t>
            </w: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FD4BF1" w:rsidP="00FD4BF1" w:rsidRDefault="00FD4BF1" w14:paraId="1CCE12A4"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rsidRPr="004C5F9C" w:rsidR="00FD4BF1" w:rsidP="00FD4BF1" w:rsidRDefault="00FD4BF1" w14:paraId="28ADEF0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rsidRPr="004C5F9C" w:rsidR="00FD4BF1" w:rsidP="00FD4BF1" w:rsidRDefault="00FD4BF1" w14:paraId="33B7A40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rsidRPr="004C5F9C" w:rsidR="00FD4BF1" w:rsidP="00FD4BF1" w:rsidRDefault="00FD4BF1" w14:paraId="271C7B22"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rsidRPr="004C5F9C" w:rsidR="00FD4BF1" w:rsidP="00FD4BF1" w:rsidRDefault="00FD4BF1" w14:paraId="31713205" w14:textId="0AAC91FC">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FD4BF1" w:rsidP="00FD4BF1" w:rsidRDefault="00FD4BF1" w14:paraId="24B0E00D" w14:textId="196920BA">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Uber/Lyft Picture and Reflection due in Canvas.</w:t>
            </w:r>
          </w:p>
        </w:tc>
      </w:tr>
      <w:tr w:rsidRPr="0061295E" w:rsidR="00FD4BF1" w:rsidTr="1BEBEC7A" w14:paraId="6B6CA953"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FD4BF1" w:rsidP="00FD4BF1" w:rsidRDefault="00FD4BF1" w14:paraId="23A33DA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5</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FD4BF1" w:rsidP="00FD4BF1" w:rsidRDefault="00FD4BF1" w14:paraId="4881555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09/16</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FD4BF1" w:rsidP="00FD4BF1" w:rsidRDefault="00FD4BF1" w14:paraId="39228032"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Voting Registration/DMV IDs</w:t>
            </w:r>
          </w:p>
          <w:p w:rsidRPr="004C5F9C" w:rsidR="00FD4BF1" w:rsidP="00FD4BF1" w:rsidRDefault="00FD4BF1" w14:paraId="24B38F06" w14:textId="10AA77E3">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FD4BF1" w:rsidP="00FD4BF1" w:rsidRDefault="00FD4BF1" w14:paraId="1193C142" w14:textId="69C39EA8">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lang w:val="da-DK"/>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FD4BF1" w:rsidP="1BEBEC7A" w:rsidRDefault="00FD4BF1" w14:paraId="2EB83241" w14:noSpellErr="1" w14:textId="6359D5E9">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r>
      <w:tr w:rsidRPr="0061295E" w:rsidR="00FD4BF1" w:rsidTr="1BEBEC7A" w14:paraId="1DD756A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FD4BF1" w:rsidP="00FD4BF1" w:rsidRDefault="00FD4BF1" w14:paraId="42A8BA7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5</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FD4BF1" w:rsidP="00FD4BF1" w:rsidRDefault="00FD4BF1" w14:paraId="5E05E42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09/18</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FD4BF1" w:rsidP="00FD4BF1" w:rsidRDefault="00FD4BF1" w14:paraId="49EF5D5B"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Visit DMV</w:t>
            </w:r>
          </w:p>
          <w:p w:rsidRPr="004C5F9C" w:rsidR="00FD4BF1" w:rsidP="00FD4BF1" w:rsidRDefault="00FD4BF1" w14:paraId="230EC194" w14:textId="5ACD3FED">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FD4BF1" w:rsidP="00FD4BF1" w:rsidRDefault="00FD4BF1" w14:paraId="08250597" w14:textId="7EDD47FE">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C5F9C">
              <w:rPr>
                <w:rFonts w:ascii="Century Gothic" w:hAnsi="Century Gothic"/>
                <w:color w:val="244061" w:themeColor="accent1" w:themeShade="80"/>
                <w:sz w:val="20"/>
                <w:szCs w:val="20"/>
              </w:rPr>
              <w:t>IL. 53</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FD4BF1" w:rsidP="00FD4BF1" w:rsidRDefault="00FD4BF1" w14:paraId="27CA7AD7" w14:textId="0A1FD69C">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DMV Community Outing Reflection due on Canvas.</w:t>
            </w:r>
          </w:p>
        </w:tc>
      </w:tr>
      <w:tr w:rsidRPr="00D16006" w:rsidR="00FD4BF1" w:rsidTr="1BEBEC7A" w14:paraId="575BFD2A"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FD4BF1" w:rsidP="00FD4BF1" w:rsidRDefault="00FD4BF1" w14:paraId="6925437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6</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FD4BF1" w:rsidP="00FD4BF1" w:rsidRDefault="00FD4BF1" w14:paraId="559A793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09/23</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FD4BF1" w:rsidP="00FD4BF1" w:rsidRDefault="00FD4BF1" w14:paraId="2229CB70" w14:textId="7651A902">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Medical (General Physician)</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FD4BF1" w:rsidP="00FD4BF1" w:rsidRDefault="00FD4BF1" w14:paraId="35CD9E4C"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28</w:t>
            </w:r>
          </w:p>
          <w:p w:rsidRPr="004C5F9C" w:rsidR="00FD4BF1" w:rsidP="00FD4BF1" w:rsidRDefault="00FD4BF1" w14:paraId="2C3EAB18"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29</w:t>
            </w:r>
          </w:p>
          <w:p w:rsidRPr="004C5F9C" w:rsidR="00FD4BF1" w:rsidP="00FD4BF1" w:rsidRDefault="00FD4BF1" w14:paraId="7B367741"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30</w:t>
            </w:r>
          </w:p>
          <w:p w:rsidRPr="004C5F9C" w:rsidR="00FD4BF1" w:rsidP="00FD4BF1" w:rsidRDefault="00FD4BF1" w14:paraId="7389FA0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31</w:t>
            </w:r>
          </w:p>
          <w:p w:rsidRPr="004C5F9C" w:rsidR="00FD4BF1" w:rsidP="00FD4BF1" w:rsidRDefault="00FD4BF1" w14:paraId="7B8F71B0" w14:textId="0F49399B">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C5F9C">
              <w:rPr>
                <w:rFonts w:ascii="Century Gothic" w:hAnsi="Century Gothic"/>
                <w:color w:val="244061" w:themeColor="accent1" w:themeShade="80"/>
                <w:sz w:val="20"/>
                <w:szCs w:val="20"/>
                <w:lang w:val="da-DK"/>
              </w:rPr>
              <w:t>IL. 36</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FD4BF1" w:rsidP="1BEBEC7A" w:rsidRDefault="00FD4BF1" w14:paraId="6BA5EC02" w14:noSpellErr="1" w14:textId="09F74031">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r>
      <w:tr w:rsidRPr="00182877" w:rsidR="00FD4BF1" w:rsidTr="1BEBEC7A" w14:paraId="7B0C7D0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FD4BF1" w:rsidP="00FD4BF1" w:rsidRDefault="00FD4BF1" w14:paraId="7F0C189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6</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FD4BF1" w:rsidP="00FD4BF1" w:rsidRDefault="00FD4BF1" w14:paraId="0E1814A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09/25</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FD4BF1" w:rsidP="00FD4BF1" w:rsidRDefault="00FD4BF1" w14:paraId="4CDCFC58" w14:textId="04B24874">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b/>
                <w:bCs/>
                <w:color w:val="244061" w:themeColor="accent1" w:themeShade="80"/>
                <w:sz w:val="20"/>
                <w:szCs w:val="20"/>
              </w:rPr>
              <w:t xml:space="preserve">Application-Based Activity: </w:t>
            </w:r>
            <w:r w:rsidRPr="004C5F9C">
              <w:rPr>
                <w:rFonts w:ascii="Century Gothic" w:hAnsi="Century Gothic"/>
                <w:color w:val="244061" w:themeColor="accent1" w:themeShade="80"/>
                <w:sz w:val="20"/>
                <w:szCs w:val="20"/>
              </w:rPr>
              <w:t>Auburn College of Nursing Skills Lab – CPR, Heimlich, Basic First Aid</w:t>
            </w:r>
            <w:r w:rsidRPr="004C5F9C" w:rsidR="00182877">
              <w:rPr>
                <w:rFonts w:ascii="Century Gothic" w:hAnsi="Century Gothic"/>
                <w:color w:val="244061" w:themeColor="accent1" w:themeShade="80"/>
                <w:sz w:val="20"/>
                <w:szCs w:val="20"/>
              </w:rPr>
              <w:t xml:space="preserve"> – Kelly Strickland</w:t>
            </w: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FD4BF1" w:rsidP="00FD4BF1" w:rsidRDefault="00FD4BF1" w14:paraId="5F5E416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rsidRPr="004C5F9C" w:rsidR="00FD4BF1" w:rsidP="00FD4BF1" w:rsidRDefault="00FD4BF1" w14:paraId="3DFFE762"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rsidRPr="004C5F9C" w:rsidR="00FD4BF1" w:rsidP="00FD4BF1" w:rsidRDefault="00FD4BF1" w14:paraId="1D5C61B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rsidRPr="004C5F9C" w:rsidR="00FD4BF1" w:rsidP="00FD4BF1" w:rsidRDefault="00FD4BF1" w14:paraId="7C1D450D"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rsidRPr="004C5F9C" w:rsidR="00FD4BF1" w:rsidP="00FD4BF1" w:rsidRDefault="00FD4BF1" w14:paraId="54C9A637" w14:textId="09EEFDEF">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FD4BF1" w:rsidP="00FD4BF1" w:rsidRDefault="00182877" w14:paraId="62629574" w14:textId="14B54793">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 xml:space="preserve">Medical </w:t>
            </w:r>
            <w:r w:rsidRPr="004C5F9C">
              <w:rPr>
                <w:rFonts w:ascii="Century Gothic" w:hAnsi="Century Gothic"/>
                <w:color w:val="244061" w:themeColor="accent1" w:themeShade="80"/>
                <w:sz w:val="20"/>
                <w:szCs w:val="20"/>
              </w:rPr>
              <w:t>Community Outing Reflection due on Canvas.</w:t>
            </w:r>
          </w:p>
        </w:tc>
      </w:tr>
      <w:tr w:rsidRPr="00D16006" w:rsidR="00FD4BF1" w:rsidTr="1BEBEC7A" w14:paraId="23032239"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FD4BF1" w:rsidP="00FD4BF1" w:rsidRDefault="00FD4BF1" w14:paraId="2926238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7</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FD4BF1" w:rsidP="00FD4BF1" w:rsidRDefault="00FD4BF1" w14:paraId="372CE64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09/30</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FD4BF1" w:rsidP="00FD4BF1" w:rsidRDefault="00FD4BF1" w14:paraId="508BFB07" w14:textId="31564348">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Medical (Eye Doctor)</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FD4BF1" w:rsidP="00FD4BF1" w:rsidRDefault="00FD4BF1" w14:paraId="41FEF88F" w14:textId="2FDDFA48">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FD4BF1" w:rsidP="00FD4BF1" w:rsidRDefault="00FD4BF1" w14:paraId="237A39AB" w14:textId="6A789AF8">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FD4BF1" w:rsidR="0056633E" w:rsidTr="1BEBEC7A" w14:paraId="3D482846"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FD4BF1" w:rsidP="00FD4BF1" w:rsidRDefault="00FD4BF1" w14:paraId="4A44BB0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7</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FD4BF1" w:rsidP="00FD4BF1" w:rsidRDefault="00FD4BF1" w14:paraId="49C7B89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10/02</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FD4BF1" w:rsidP="00FD4BF1" w:rsidRDefault="00FD4BF1" w14:paraId="0E0213F0" w14:textId="5C808D94">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Visit Basden Eye Care with Dr. Brett Basden</w:t>
            </w: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FD4BF1" w:rsidP="00FD4BF1" w:rsidRDefault="00FD4BF1" w14:paraId="4AC44061"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rsidRPr="004C5F9C" w:rsidR="00FD4BF1" w:rsidP="00FD4BF1" w:rsidRDefault="00FD4BF1" w14:paraId="65E6AC5E"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rsidRPr="004C5F9C" w:rsidR="00FD4BF1" w:rsidP="00FD4BF1" w:rsidRDefault="00FD4BF1" w14:paraId="5D6F77E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rsidRPr="004C5F9C" w:rsidR="00FD4BF1" w:rsidP="00FD4BF1" w:rsidRDefault="00FD4BF1" w14:paraId="1857A606"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rsidRPr="004C5F9C" w:rsidR="00FD4BF1" w:rsidP="00FD4BF1" w:rsidRDefault="00FD4BF1" w14:paraId="00C39ACF" w14:textId="7588E421">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FD4BF1" w:rsidP="00FD4BF1" w:rsidRDefault="00FD4BF1" w14:paraId="5F50E403" w14:textId="1FA4CFC9">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Eyecare Community Outing Reflection due on Canvas.</w:t>
            </w:r>
          </w:p>
        </w:tc>
      </w:tr>
      <w:tr w:rsidRPr="00D16006" w:rsidR="00622E6E" w:rsidTr="1BEBEC7A" w14:paraId="10BB3832"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394570" w:rsidRDefault="00622E6E" w14:paraId="143DCF7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8</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394570" w:rsidRDefault="00622E6E" w14:paraId="224CA707"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10/07</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22E6E" w:rsidP="00394570" w:rsidRDefault="00622E6E" w14:paraId="71B0841E" w14:textId="1D28B9ED">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08498E" w:rsidRDefault="00622E6E" w14:paraId="4962D6D9" w14:textId="68E157A0">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394570" w:rsidRDefault="00622E6E" w14:paraId="74AFA0DD" w14:textId="01266BE5">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1BEBEC7A" w14:paraId="30D9E12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E667DD" w:rsidRDefault="00622E6E" w14:paraId="79679E0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8</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E667DD" w:rsidRDefault="00622E6E" w14:paraId="1726071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10/09</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22E6E" w:rsidP="00E667DD" w:rsidRDefault="00622E6E" w14:paraId="342E51BD" w14:textId="3E716B13">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E667DD" w:rsidRDefault="00622E6E" w14:paraId="3FB61892" w14:textId="0B066EF0">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E667DD" w:rsidRDefault="00622E6E" w14:paraId="7D43E5F5" w14:textId="6C3BDA4B">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56633E" w:rsidTr="1BEBEC7A" w14:paraId="1D4BD624" w14:textId="77777777">
        <w:trPr>
          <w:trHeight w:val="674"/>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56633E" w:rsidP="0056633E" w:rsidRDefault="0056633E" w14:paraId="319FD7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9</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56633E" w:rsidP="0056633E" w:rsidRDefault="0056633E" w14:paraId="5C0DFDA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10/14</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56633E" w:rsidP="0056633E" w:rsidRDefault="0056633E" w14:paraId="1FC82378" w14:textId="1282C5FC">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b/>
                <w:bCs/>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Public Library</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56633E" w:rsidP="0056633E" w:rsidRDefault="0056633E" w14:paraId="5C05707C" w14:textId="47781086">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56633E" w:rsidP="1BEBEC7A" w:rsidRDefault="0056633E" w14:paraId="741679CE" w14:noSpellErr="1" w14:textId="387BBF12">
            <w:pPr>
              <w:pStyle w:val="BodyA"/>
              <w:pBdr>
                <w:top w:val="none" w:color="FF000000" w:sz="0" w:space="0"/>
                <w:left w:val="none" w:color="FF000000" w:sz="0" w:space="0"/>
                <w:bottom w:val="none" w:color="FF000000" w:sz="0" w:space="0"/>
                <w:right w:val="none" w:color="FF000000" w:sz="0" w:space="0"/>
                <w:between w:val="none" w:color="FF000000" w:sz="0" w:space="0"/>
                <w:bar w:val="none" w:color="FF000000" w:sz="0" w:space="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r>
      <w:tr w:rsidRPr="00D16006" w:rsidR="0056633E" w:rsidTr="1BEBEC7A" w14:paraId="6FFF4140"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56633E" w:rsidP="0056633E" w:rsidRDefault="0056633E" w14:paraId="0162D1C3"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9</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56633E" w:rsidP="0056633E" w:rsidRDefault="0056633E" w14:paraId="4715DF8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10/16</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56633E" w:rsidP="0056633E" w:rsidRDefault="0056633E" w14:paraId="2D2D5F5E" w14:textId="29AFE702">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b/>
                <w:bCs/>
                <w:color w:val="244061" w:themeColor="accent1" w:themeShade="80"/>
                <w:sz w:val="20"/>
                <w:szCs w:val="20"/>
              </w:rPr>
              <w:t>Application-Based Activity:</w:t>
            </w:r>
            <w:r w:rsidRPr="004C5F9C">
              <w:rPr>
                <w:rFonts w:ascii="Century Gothic" w:hAnsi="Century Gothic"/>
                <w:color w:val="244061" w:themeColor="accent1" w:themeShade="80"/>
                <w:sz w:val="20"/>
                <w:szCs w:val="20"/>
              </w:rPr>
              <w:t xml:space="preserve"> Visit Auburn Public Library – Cynthia Ledbetter </w:t>
            </w: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56633E" w:rsidP="0056633E" w:rsidRDefault="0056633E" w14:paraId="5C3E0114"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 xml:space="preserve">IL. 44 </w:t>
            </w:r>
          </w:p>
          <w:p w:rsidRPr="004C5F9C" w:rsidR="0056633E" w:rsidP="0056633E" w:rsidRDefault="0056633E" w14:paraId="51BC55CC"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45</w:t>
            </w:r>
          </w:p>
          <w:p w:rsidRPr="004C5F9C" w:rsidR="0056633E" w:rsidP="0056633E" w:rsidRDefault="0056633E" w14:paraId="413464C7"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46</w:t>
            </w:r>
          </w:p>
          <w:p w:rsidRPr="004C5F9C" w:rsidR="0056633E" w:rsidP="0056633E" w:rsidRDefault="0056633E" w14:paraId="120AEED4" w14:textId="77777777">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lang w:val="da-DK"/>
              </w:rPr>
            </w:pPr>
            <w:r w:rsidRPr="004C5F9C">
              <w:rPr>
                <w:rFonts w:ascii="Century Gothic" w:hAnsi="Century Gothic"/>
                <w:color w:val="244061" w:themeColor="accent1" w:themeShade="80"/>
                <w:sz w:val="20"/>
                <w:szCs w:val="20"/>
                <w:lang w:val="da-DK"/>
              </w:rPr>
              <w:t>IL. 48</w:t>
            </w:r>
          </w:p>
          <w:p w:rsidRPr="004C5F9C" w:rsidR="0056633E" w:rsidP="0056633E" w:rsidRDefault="0056633E" w14:paraId="40B05ADC" w14:textId="4878E7E6">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lang w:val="da-DK"/>
              </w:rPr>
            </w:pPr>
            <w:r w:rsidRPr="004C5F9C">
              <w:rPr>
                <w:rFonts w:ascii="Century Gothic" w:hAnsi="Century Gothic"/>
                <w:color w:val="244061" w:themeColor="accent1" w:themeShade="80"/>
                <w:sz w:val="20"/>
                <w:szCs w:val="20"/>
                <w:lang w:val="da-DK"/>
              </w:rPr>
              <w:t>IL. 53</w:t>
            </w: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56633E" w:rsidP="0056633E" w:rsidRDefault="0056633E" w14:paraId="6C756DB9" w14:textId="616534D3">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Library Community Outing Reflection due on Canvas.</w:t>
            </w:r>
          </w:p>
        </w:tc>
      </w:tr>
      <w:tr w:rsidRPr="00D16006" w:rsidR="00376CF0" w:rsidTr="1BEBEC7A" w14:paraId="1EB3C220" w14:textId="77777777">
        <w:trPr>
          <w:trHeight w:val="350"/>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376CF0" w:rsidP="00376CF0" w:rsidRDefault="00376CF0" w14:paraId="2E771595"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10</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376CF0" w:rsidP="00376CF0" w:rsidRDefault="00376CF0" w14:paraId="2983CD2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10/21</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376CF0" w:rsidP="00376CF0" w:rsidRDefault="00376CF0" w14:paraId="4062D4DF" w14:textId="1384B9AB">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b/>
                <w:bCs/>
                <w:color w:val="244061" w:themeColor="accent1" w:themeShade="80"/>
                <w:sz w:val="20"/>
                <w:szCs w:val="20"/>
              </w:rPr>
              <w:t>Lecture:</w:t>
            </w:r>
            <w:r w:rsidRPr="004C5F9C">
              <w:rPr>
                <w:rFonts w:ascii="Century Gothic" w:hAnsi="Century Gothic"/>
                <w:color w:val="244061" w:themeColor="accent1" w:themeShade="80"/>
                <w:sz w:val="20"/>
                <w:szCs w:val="20"/>
              </w:rPr>
              <w:t xml:space="preserve"> </w:t>
            </w:r>
            <w:r w:rsidRPr="004C5F9C">
              <w:rPr>
                <w:rFonts w:ascii="Century Gothic" w:hAnsi="Century Gothic"/>
                <w:color w:val="244061" w:themeColor="accent1" w:themeShade="80"/>
                <w:sz w:val="20"/>
                <w:szCs w:val="20"/>
              </w:rPr>
              <w:t>Grocery Delivery</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376CF0" w:rsidP="00376CF0" w:rsidRDefault="00376CF0" w14:paraId="6EC1BAC1" w14:textId="5E76114E">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lang w:val="da-DK"/>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376CF0" w:rsidP="1BEBEC7A" w:rsidRDefault="00376CF0" w14:paraId="74168330" w14:noSpellErr="1" w14:textId="5BEF25B8">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tc>
      </w:tr>
      <w:tr w:rsidRPr="00D16006" w:rsidR="00622E6E" w:rsidTr="1BEBEC7A" w14:paraId="62D2FBD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622E6E" w:rsidP="00352B6B" w:rsidRDefault="00622E6E" w14:paraId="712AF88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10</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622E6E" w:rsidP="00352B6B" w:rsidRDefault="00622E6E" w14:paraId="188C2D2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10/23</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622E6E" w:rsidP="00352B6B" w:rsidRDefault="00376CF0" w14:paraId="54AD0550" w14:textId="470EEAD1">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b/>
                <w:bCs/>
                <w:color w:val="244061" w:themeColor="accent1" w:themeShade="80"/>
                <w:sz w:val="20"/>
                <w:szCs w:val="20"/>
              </w:rPr>
              <w:t>Application-Based Activity:</w:t>
            </w:r>
            <w:r w:rsidRPr="004C5F9C">
              <w:rPr>
                <w:rFonts w:ascii="Century Gothic" w:hAnsi="Century Gothic" w:eastAsia="Times New Roman"/>
                <w:color w:val="244061" w:themeColor="accent1" w:themeShade="80"/>
                <w:sz w:val="20"/>
                <w:szCs w:val="20"/>
              </w:rPr>
              <w:t xml:space="preserve"> Cooking at 191 College </w:t>
            </w: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622E6E" w:rsidP="00352B6B" w:rsidRDefault="00622E6E" w14:paraId="54A4C0F7" w14:textId="1F5D1010">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622E6E" w:rsidP="00352B6B" w:rsidRDefault="00376CF0" w14:paraId="3CE61C28" w14:textId="01C9E920">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Submit a picture of the meal cooked</w:t>
            </w:r>
          </w:p>
        </w:tc>
      </w:tr>
      <w:tr w:rsidRPr="00D16006" w:rsidR="00376CF0" w:rsidTr="1BEBEC7A" w14:paraId="1B6D73E3"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376CF0" w:rsidP="00376CF0" w:rsidRDefault="00376CF0" w14:paraId="5313D0E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11</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376CF0" w:rsidP="00376CF0" w:rsidRDefault="00376CF0" w14:paraId="3A42F6E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10/28</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376CF0" w:rsidP="00376CF0" w:rsidRDefault="00376CF0" w14:paraId="3607D257" w14:textId="4102E5C4">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b/>
                <w:bCs/>
                <w:color w:val="244061" w:themeColor="accent1" w:themeShade="80"/>
                <w:sz w:val="20"/>
                <w:szCs w:val="20"/>
              </w:rPr>
              <w:t>Application-Based Activity:</w:t>
            </w:r>
            <w:r w:rsidRPr="004C5F9C">
              <w:rPr>
                <w:rFonts w:ascii="Century Gothic" w:hAnsi="Century Gothic" w:eastAsia="Times New Roman"/>
                <w:color w:val="244061" w:themeColor="accent1" w:themeShade="80"/>
                <w:sz w:val="20"/>
                <w:szCs w:val="20"/>
              </w:rPr>
              <w:t xml:space="preserve"> Cooking at 191 College </w:t>
            </w: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376CF0" w:rsidP="00376CF0" w:rsidRDefault="00376CF0" w14:paraId="0D1DD8F8" w14:textId="54CEB395">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376CF0" w:rsidP="00376CF0" w:rsidRDefault="00376CF0" w14:paraId="6039909B" w14:textId="2B4BD772">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Submit a picture of the meal cooked</w:t>
            </w:r>
          </w:p>
        </w:tc>
      </w:tr>
      <w:tr w:rsidRPr="00FD4BF1" w:rsidR="00376CF0" w:rsidTr="1BEBEC7A" w14:paraId="17ACF861"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DBE5F1" w:themeFill="accent1" w:themeFillTint="33"/>
            <w:tcMar/>
          </w:tcPr>
          <w:p w:rsidRPr="004C5F9C" w:rsidR="00376CF0" w:rsidP="00376CF0" w:rsidRDefault="00376CF0" w14:paraId="51037C5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11</w:t>
            </w:r>
          </w:p>
        </w:tc>
        <w:tc>
          <w:tcPr>
            <w:cnfStyle w:val="000000000000" w:firstRow="0" w:lastRow="0" w:firstColumn="0" w:lastColumn="0" w:oddVBand="0" w:evenVBand="0" w:oddHBand="0" w:evenHBand="0" w:firstRowFirstColumn="0" w:firstRowLastColumn="0" w:lastRowFirstColumn="0" w:lastRowLastColumn="0"/>
            <w:tcW w:w="368" w:type="pct"/>
            <w:shd w:val="clear" w:color="auto" w:fill="DBE5F1" w:themeFill="accent1" w:themeFillTint="33"/>
            <w:tcMar/>
          </w:tcPr>
          <w:p w:rsidRPr="004C5F9C" w:rsidR="00376CF0" w:rsidP="00376CF0" w:rsidRDefault="00376CF0" w14:paraId="0DC519C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10/30</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DBE5F1" w:themeFill="accent1" w:themeFillTint="33"/>
            <w:tcMar/>
          </w:tcPr>
          <w:p w:rsidRPr="004C5F9C" w:rsidR="00376CF0" w:rsidP="00376CF0" w:rsidRDefault="00376CF0" w14:paraId="5D79AAEC" w14:textId="27355510">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b/>
                <w:bCs/>
                <w:color w:val="244061" w:themeColor="accent1" w:themeShade="80"/>
                <w:sz w:val="20"/>
                <w:szCs w:val="20"/>
              </w:rPr>
              <w:t>Application-Based Activity:</w:t>
            </w:r>
            <w:r w:rsidRPr="004C5F9C">
              <w:rPr>
                <w:rFonts w:ascii="Century Gothic" w:hAnsi="Century Gothic" w:eastAsia="Times New Roman"/>
                <w:color w:val="244061" w:themeColor="accent1" w:themeShade="80"/>
                <w:sz w:val="20"/>
                <w:szCs w:val="20"/>
              </w:rPr>
              <w:t xml:space="preserve"> Cooking at 191 College </w:t>
            </w:r>
          </w:p>
        </w:tc>
        <w:tc>
          <w:tcPr>
            <w:cnfStyle w:val="000000000000" w:firstRow="0" w:lastRow="0" w:firstColumn="0" w:lastColumn="0" w:oddVBand="0" w:evenVBand="0" w:oddHBand="0" w:evenHBand="0" w:firstRowFirstColumn="0" w:firstRowLastColumn="0" w:lastRowFirstColumn="0" w:lastRowLastColumn="0"/>
            <w:tcW w:w="619" w:type="pct"/>
            <w:shd w:val="clear" w:color="auto" w:fill="DBE5F1" w:themeFill="accent1" w:themeFillTint="33"/>
            <w:tcMar/>
          </w:tcPr>
          <w:p w:rsidRPr="004C5F9C" w:rsidR="00376CF0" w:rsidP="00376CF0" w:rsidRDefault="00376CF0" w14:paraId="1F9F0736" w14:textId="2591E6ED">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DBE5F1" w:themeFill="accent1" w:themeFillTint="33"/>
            <w:tcMar/>
          </w:tcPr>
          <w:p w:rsidRPr="004C5F9C" w:rsidR="00376CF0" w:rsidP="00376CF0" w:rsidRDefault="00376CF0" w14:paraId="01A45066" w14:textId="492D9A04">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Submit a picture of the meal cooked</w:t>
            </w:r>
          </w:p>
        </w:tc>
      </w:tr>
      <w:tr w:rsidRPr="00D16006" w:rsidR="00622E6E" w:rsidTr="1BEBEC7A" w14:paraId="0379F37A"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352B6B" w:rsidRDefault="00622E6E" w14:paraId="61C151DE"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12</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352B6B" w:rsidRDefault="00622E6E" w14:paraId="506E929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11/04</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22E6E" w:rsidP="00352B6B" w:rsidRDefault="00376CF0" w14:paraId="3CF9AFD3" w14:textId="40A32F7B">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Open for Instructor/Student Topic</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352B6B" w:rsidRDefault="00622E6E" w14:paraId="44882AB4" w14:textId="1D302B74">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352B6B" w:rsidRDefault="00622E6E" w14:paraId="0B4C26D2" w14:textId="231CA69A">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1BEBEC7A" w14:paraId="7281404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352B6B" w:rsidRDefault="00622E6E" w14:paraId="787E30BC"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12</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352B6B" w:rsidRDefault="00622E6E" w14:paraId="1C209CF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11/06</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22E6E" w:rsidP="00352B6B" w:rsidRDefault="00376CF0" w14:paraId="2A31EB79" w14:textId="334B6DEB">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Open for Instructor/Student Topic</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352B6B" w:rsidRDefault="00622E6E" w14:paraId="58234896"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352B6B" w:rsidRDefault="00622E6E" w14:paraId="30FCEF9E" w14:textId="7CD7B686">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1BEBEC7A" w14:paraId="6A2E66BD"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352B6B" w:rsidRDefault="00622E6E" w14:paraId="638D1494"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13</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352B6B" w:rsidRDefault="00622E6E" w14:paraId="365B519A"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11/11</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FD4BF1" w:rsidP="00FD4BF1" w:rsidRDefault="00FD4BF1" w14:paraId="30F29BA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color w:val="244061" w:themeColor="accent1" w:themeShade="80"/>
                <w:sz w:val="20"/>
                <w:szCs w:val="20"/>
              </w:rPr>
              <w:t>End of Semester Outing Plan</w:t>
            </w:r>
          </w:p>
          <w:p w:rsidRPr="004C5F9C" w:rsidR="00FD4BF1" w:rsidP="00FD4BF1" w:rsidRDefault="00FD4BF1" w14:paraId="66493BC3" w14:textId="77777777">
            <w:pPr>
              <w:cnfStyle w:val="000000000000" w:firstRow="0" w:lastRow="0" w:firstColumn="0" w:lastColumn="0" w:oddVBand="0" w:evenVBand="0" w:oddHBand="0" w:evenHBand="0" w:firstRowFirstColumn="0" w:firstRowLastColumn="0" w:lastRowFirstColumn="0" w:lastRowLastColumn="0"/>
              <w:rPr>
                <w:rFonts w:ascii="Century Gothic" w:hAnsi="Century Gothic"/>
                <w:color w:val="244061" w:themeColor="accent1" w:themeShade="80"/>
                <w:sz w:val="20"/>
                <w:szCs w:val="20"/>
              </w:rPr>
            </w:pPr>
          </w:p>
          <w:p w:rsidRPr="004C5F9C" w:rsidR="00622E6E" w:rsidP="00FD4BF1" w:rsidRDefault="00FD4BF1" w14:paraId="685640A2" w14:textId="2286A499">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Plan Your Outing/Workday</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352B6B" w:rsidRDefault="00622E6E" w14:paraId="55A0DDD9" w14:textId="5379B04C">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352B6B" w:rsidRDefault="00622E6E" w14:paraId="19B5B005" w14:textId="6D6B9680">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56633E" w:rsidTr="1BEBEC7A" w14:paraId="72B1162A"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Mar/>
          </w:tcPr>
          <w:p w:rsidRPr="004C5F9C" w:rsidR="0056633E" w:rsidP="00352B6B" w:rsidRDefault="0056633E" w14:paraId="11283FF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13</w:t>
            </w:r>
          </w:p>
        </w:tc>
        <w:tc>
          <w:tcPr>
            <w:cnfStyle w:val="000000000000" w:firstRow="0" w:lastRow="0" w:firstColumn="0" w:lastColumn="0" w:oddVBand="0" w:evenVBand="0" w:oddHBand="0" w:evenHBand="0" w:firstRowFirstColumn="0" w:firstRowLastColumn="0" w:lastRowFirstColumn="0" w:lastRowLastColumn="0"/>
            <w:tcW w:w="368" w:type="pct"/>
            <w:shd w:val="clear" w:color="auto" w:fill="CCCCFF"/>
            <w:tcMar/>
          </w:tcPr>
          <w:p w:rsidRPr="004C5F9C" w:rsidR="0056633E" w:rsidP="00352B6B" w:rsidRDefault="0056633E" w14:paraId="502AE8B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11/13</w:t>
            </w:r>
          </w:p>
        </w:tc>
        <w:tc>
          <w:tcPr>
            <w:cnfStyle w:val="000000000000" w:firstRow="0" w:lastRow="0" w:firstColumn="0" w:lastColumn="0" w:oddVBand="0" w:evenVBand="0" w:oddHBand="0" w:evenHBand="0" w:firstRowFirstColumn="0" w:firstRowLastColumn="0" w:lastRowFirstColumn="0" w:lastRowLastColumn="0"/>
            <w:tcW w:w="3945" w:type="pct"/>
            <w:gridSpan w:val="3"/>
            <w:shd w:val="clear" w:color="auto" w:fill="CCCCFF"/>
            <w:tcMar/>
            <w:vAlign w:val="center"/>
          </w:tcPr>
          <w:p w:rsidRPr="004C5F9C" w:rsidR="0056633E" w:rsidP="0056633E" w:rsidRDefault="0056633E" w14:paraId="53C2C94B" w14:textId="520F0823">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b/>
                <w:bCs/>
                <w:color w:val="244061" w:themeColor="accent1" w:themeShade="80"/>
                <w:sz w:val="20"/>
                <w:szCs w:val="20"/>
              </w:rPr>
              <w:t>EAGLES Interviews – NO CLASS</w:t>
            </w:r>
          </w:p>
        </w:tc>
      </w:tr>
      <w:tr w:rsidRPr="00D16006" w:rsidR="00622E6E" w:rsidTr="1BEBEC7A" w14:paraId="707462FE"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352B6B" w:rsidRDefault="00622E6E" w14:paraId="0EAC33E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14</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352B6B" w:rsidRDefault="00622E6E" w14:paraId="7F4F2ADB"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11/18</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22E6E" w:rsidP="00FD4BF1" w:rsidRDefault="00FD4BF1" w14:paraId="059D0A8D" w14:textId="0214DAAF">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Plan Your Own Outing</w:t>
            </w:r>
            <w:r w:rsidRPr="004C5F9C" w:rsidR="0056633E">
              <w:rPr>
                <w:rFonts w:ascii="Century Gothic" w:hAnsi="Century Gothic"/>
                <w:color w:val="244061" w:themeColor="accent1" w:themeShade="80"/>
                <w:sz w:val="20"/>
                <w:szCs w:val="20"/>
              </w:rPr>
              <w:t>:</w:t>
            </w:r>
            <w:r w:rsidRPr="004C5F9C">
              <w:rPr>
                <w:rFonts w:ascii="Century Gothic" w:hAnsi="Century Gothic"/>
                <w:color w:val="244061" w:themeColor="accent1" w:themeShade="80"/>
                <w:sz w:val="20"/>
                <w:szCs w:val="20"/>
              </w:rPr>
              <w:t xml:space="preserve"> Recap and Workday</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352B6B" w:rsidRDefault="00622E6E" w14:paraId="74AA87B4"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352B6B" w:rsidRDefault="00622E6E" w14:paraId="204ACBAD" w14:textId="4060C4D3">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1BEBEC7A" w14:paraId="17CCF85B"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352B6B" w:rsidRDefault="00622E6E" w14:paraId="3C069E7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14</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352B6B" w:rsidRDefault="00622E6E" w14:paraId="64FAF0C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11/20</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22E6E" w:rsidP="00FD4BF1" w:rsidRDefault="00FD4BF1" w14:paraId="09F32A08" w14:textId="0716D979">
            <w:pPr>
              <w:cnfStyle w:val="000000100000" w:firstRow="0" w:lastRow="0" w:firstColumn="0" w:lastColumn="0" w:oddVBand="0" w:evenVBand="0" w:oddHBand="1" w:evenHBand="0" w:firstRowFirstColumn="0" w:firstRowLastColumn="0" w:lastRowFirstColumn="0" w:lastRowLastColumn="0"/>
              <w:rPr>
                <w:rFonts w:ascii="Century Gothic" w:hAnsi="Century Gothic"/>
                <w:color w:val="244061" w:themeColor="accent1" w:themeShade="80"/>
                <w:sz w:val="20"/>
                <w:szCs w:val="20"/>
              </w:rPr>
            </w:pPr>
            <w:r w:rsidRPr="004C5F9C">
              <w:rPr>
                <w:rFonts w:ascii="Century Gothic" w:hAnsi="Century Gothic"/>
                <w:color w:val="244061" w:themeColor="accent1" w:themeShade="80"/>
                <w:sz w:val="20"/>
                <w:szCs w:val="20"/>
              </w:rPr>
              <w:t>Plan Your Own Outing</w:t>
            </w:r>
            <w:r w:rsidRPr="004C5F9C" w:rsidR="0056633E">
              <w:rPr>
                <w:rFonts w:ascii="Century Gothic" w:hAnsi="Century Gothic"/>
                <w:color w:val="244061" w:themeColor="accent1" w:themeShade="80"/>
                <w:sz w:val="20"/>
                <w:szCs w:val="20"/>
              </w:rPr>
              <w:t>:</w:t>
            </w:r>
            <w:r w:rsidRPr="004C5F9C">
              <w:rPr>
                <w:rFonts w:ascii="Century Gothic" w:hAnsi="Century Gothic"/>
                <w:color w:val="244061" w:themeColor="accent1" w:themeShade="80"/>
                <w:sz w:val="20"/>
                <w:szCs w:val="20"/>
              </w:rPr>
              <w:t xml:space="preserve"> Presentation</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352B6B" w:rsidRDefault="00622E6E" w14:paraId="50A0296E" w14:textId="77777777">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352B6B" w:rsidRDefault="00622E6E" w14:paraId="745C6649" w14:textId="5B6BAEE3">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56633E" w:rsidTr="1BEBEC7A" w14:paraId="67FDD0C6"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Mar/>
          </w:tcPr>
          <w:p w:rsidRPr="004C5F9C" w:rsidR="0056633E" w:rsidP="00352B6B" w:rsidRDefault="0056633E" w14:paraId="2D607C06"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15</w:t>
            </w:r>
          </w:p>
        </w:tc>
        <w:tc>
          <w:tcPr>
            <w:cnfStyle w:val="000000000000" w:firstRow="0" w:lastRow="0" w:firstColumn="0" w:lastColumn="0" w:oddVBand="0" w:evenVBand="0" w:oddHBand="0" w:evenHBand="0" w:firstRowFirstColumn="0" w:firstRowLastColumn="0" w:lastRowFirstColumn="0" w:lastRowLastColumn="0"/>
            <w:tcW w:w="368" w:type="pct"/>
            <w:shd w:val="clear" w:color="auto" w:fill="CCCCFF"/>
            <w:tcMar/>
          </w:tcPr>
          <w:p w:rsidRPr="004C5F9C" w:rsidR="0056633E" w:rsidP="00352B6B" w:rsidRDefault="0056633E" w14:paraId="6982B829"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11/25</w:t>
            </w:r>
          </w:p>
        </w:tc>
        <w:tc>
          <w:tcPr>
            <w:cnfStyle w:val="000000000000" w:firstRow="0" w:lastRow="0" w:firstColumn="0" w:lastColumn="0" w:oddVBand="0" w:evenVBand="0" w:oddHBand="0" w:evenHBand="0" w:firstRowFirstColumn="0" w:firstRowLastColumn="0" w:lastRowFirstColumn="0" w:lastRowLastColumn="0"/>
            <w:tcW w:w="3945" w:type="pct"/>
            <w:gridSpan w:val="3"/>
            <w:shd w:val="clear" w:color="auto" w:fill="CCCCFF"/>
            <w:tcMar/>
            <w:vAlign w:val="center"/>
          </w:tcPr>
          <w:p w:rsidRPr="004C5F9C" w:rsidR="0056633E" w:rsidP="00352B6B" w:rsidRDefault="0056633E" w14:paraId="56DFEFC2" w14:textId="663C9899">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b/>
                <w:bCs/>
                <w:color w:val="244061" w:themeColor="accent1" w:themeShade="80"/>
                <w:sz w:val="20"/>
                <w:szCs w:val="20"/>
              </w:rPr>
              <w:t>NO CLASS | Thanksgiving Break</w:t>
            </w:r>
          </w:p>
        </w:tc>
      </w:tr>
      <w:tr w:rsidRPr="00D16006" w:rsidR="0056633E" w:rsidTr="1BEBEC7A" w14:paraId="517B1BC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CCCCFF"/>
            <w:tcMar/>
          </w:tcPr>
          <w:p w:rsidRPr="004C5F9C" w:rsidR="0056633E" w:rsidP="00352B6B" w:rsidRDefault="0056633E" w14:paraId="0F3F19F8"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15</w:t>
            </w:r>
          </w:p>
        </w:tc>
        <w:tc>
          <w:tcPr>
            <w:cnfStyle w:val="000000000000" w:firstRow="0" w:lastRow="0" w:firstColumn="0" w:lastColumn="0" w:oddVBand="0" w:evenVBand="0" w:oddHBand="0" w:evenHBand="0" w:firstRowFirstColumn="0" w:firstRowLastColumn="0" w:lastRowFirstColumn="0" w:lastRowLastColumn="0"/>
            <w:tcW w:w="368" w:type="pct"/>
            <w:shd w:val="clear" w:color="auto" w:fill="CCCCFF"/>
            <w:tcMar/>
          </w:tcPr>
          <w:p w:rsidRPr="004C5F9C" w:rsidR="0056633E" w:rsidP="00352B6B" w:rsidRDefault="0056633E" w14:paraId="02D3F10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11/27</w:t>
            </w:r>
          </w:p>
        </w:tc>
        <w:tc>
          <w:tcPr>
            <w:cnfStyle w:val="000000000000" w:firstRow="0" w:lastRow="0" w:firstColumn="0" w:lastColumn="0" w:oddVBand="0" w:evenVBand="0" w:oddHBand="0" w:evenHBand="0" w:firstRowFirstColumn="0" w:firstRowLastColumn="0" w:lastRowFirstColumn="0" w:lastRowLastColumn="0"/>
            <w:tcW w:w="3945" w:type="pct"/>
            <w:gridSpan w:val="3"/>
            <w:shd w:val="clear" w:color="auto" w:fill="CCCCFF"/>
            <w:tcMar/>
            <w:vAlign w:val="center"/>
          </w:tcPr>
          <w:p w:rsidRPr="004C5F9C" w:rsidR="0056633E" w:rsidP="0056633E" w:rsidRDefault="0056633E" w14:paraId="17D13F6E" w14:textId="2E8357E4">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b/>
                <w:bCs/>
                <w:color w:val="244061" w:themeColor="accent1" w:themeShade="80"/>
                <w:sz w:val="20"/>
                <w:szCs w:val="20"/>
              </w:rPr>
              <w:t>NO CLASS | Thanksgiving Break</w:t>
            </w:r>
          </w:p>
        </w:tc>
      </w:tr>
      <w:tr w:rsidRPr="00D16006" w:rsidR="00622E6E" w:rsidTr="1BEBEC7A" w14:paraId="351F8B42" w14:textId="77777777">
        <w:trPr>
          <w:trHeight w:val="432"/>
        </w:trPr>
        <w:tc>
          <w:tcPr>
            <w:cnfStyle w:val="001000000000" w:firstRow="0" w:lastRow="0" w:firstColumn="1" w:lastColumn="0" w:oddVBand="0" w:evenVBand="0" w:oddHBand="0" w:evenHBand="0" w:firstRowFirstColumn="0" w:firstRowLastColumn="0" w:lastRowFirstColumn="0" w:lastRowLastColumn="0"/>
            <w:tcW w:w="687" w:type="pct"/>
            <w:shd w:val="clear" w:color="auto" w:fill="auto"/>
            <w:tcMar/>
          </w:tcPr>
          <w:p w:rsidRPr="004C5F9C" w:rsidR="00622E6E" w:rsidP="00352B6B" w:rsidRDefault="00622E6E" w14:paraId="7AE68B31"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Times New Roman"/>
                <w:b w:val="0"/>
                <w:bCs w:val="0"/>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16</w:t>
            </w:r>
          </w:p>
        </w:tc>
        <w:tc>
          <w:tcPr>
            <w:cnfStyle w:val="000000000000" w:firstRow="0" w:lastRow="0" w:firstColumn="0" w:lastColumn="0" w:oddVBand="0" w:evenVBand="0" w:oddHBand="0" w:evenHBand="0" w:firstRowFirstColumn="0" w:firstRowLastColumn="0" w:lastRowFirstColumn="0" w:lastRowLastColumn="0"/>
            <w:tcW w:w="368" w:type="pct"/>
            <w:shd w:val="clear" w:color="auto" w:fill="auto"/>
            <w:tcMar/>
          </w:tcPr>
          <w:p w:rsidRPr="004C5F9C" w:rsidR="00622E6E" w:rsidP="00352B6B" w:rsidRDefault="00622E6E" w14:paraId="7976E370"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12/02</w:t>
            </w:r>
          </w:p>
        </w:tc>
        <w:tc>
          <w:tcPr>
            <w:cnfStyle w:val="000000000000" w:firstRow="0" w:lastRow="0" w:firstColumn="0" w:lastColumn="0" w:oddVBand="0" w:evenVBand="0" w:oddHBand="0" w:evenHBand="0" w:firstRowFirstColumn="0" w:firstRowLastColumn="0" w:lastRowFirstColumn="0" w:lastRowLastColumn="0"/>
            <w:tcW w:w="1631" w:type="pct"/>
            <w:shd w:val="clear" w:color="auto" w:fill="auto"/>
            <w:tcMar/>
          </w:tcPr>
          <w:p w:rsidRPr="004C5F9C" w:rsidR="00622E6E" w:rsidP="00352B6B" w:rsidRDefault="00622E6E" w14:paraId="6149A374" w14:textId="509DB8DE">
            <w:pPr>
              <w:pBdr>
                <w:top w:val="none" w:color="auto" w:sz="0" w:space="0"/>
                <w:left w:val="none" w:color="auto" w:sz="0" w:space="0"/>
                <w:bottom w:val="none" w:color="auto" w:sz="0" w:space="0"/>
                <w:right w:val="none" w:color="auto" w:sz="0" w:space="0"/>
                <w:between w:val="none" w:color="auto" w:sz="0" w:space="0"/>
                <w:bar w:val="none" w:color="auto" w:sz="0"/>
              </w:pBdr>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619" w:type="pct"/>
            <w:shd w:val="clear" w:color="auto" w:fill="auto"/>
            <w:tcMar/>
          </w:tcPr>
          <w:p w:rsidRPr="004C5F9C" w:rsidR="00622E6E" w:rsidP="00352B6B" w:rsidRDefault="00622E6E" w14:paraId="6110820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shd w:val="clear" w:color="auto" w:fill="auto"/>
            <w:tcMar/>
          </w:tcPr>
          <w:p w:rsidRPr="004C5F9C" w:rsidR="00622E6E" w:rsidP="00352B6B" w:rsidRDefault="00622E6E" w14:paraId="763046F8" w14:textId="65F02BBE">
            <w:pPr>
              <w:pBdr>
                <w:top w:val="none" w:color="auto" w:sz="0" w:space="0"/>
                <w:left w:val="none" w:color="auto" w:sz="0" w:space="0"/>
                <w:bottom w:val="none" w:color="auto" w:sz="0" w:space="0"/>
                <w:right w:val="none" w:color="auto" w:sz="0" w:space="0"/>
                <w:between w:val="none" w:color="auto" w:sz="0" w:space="0"/>
                <w:bar w:val="none" w:color="auto" w:sz="0"/>
              </w:pBdr>
              <w:jc w:val="both"/>
              <w:cnfStyle w:val="000000000000" w:firstRow="0" w:lastRow="0" w:firstColumn="0" w:lastColumn="0" w:oddVBand="0" w:evenVBand="0" w:oddHBand="0" w:evenHBand="0" w:firstRowFirstColumn="0" w:firstRowLastColumn="0" w:lastRowFirstColumn="0" w:lastRowLastColumn="0"/>
              <w:rPr>
                <w:rFonts w:ascii="Century Gothic" w:hAnsi="Century Gothic" w:eastAsia="Times New Roman"/>
                <w:color w:val="244061" w:themeColor="accent1" w:themeShade="80"/>
                <w:sz w:val="20"/>
                <w:szCs w:val="20"/>
              </w:rPr>
            </w:pPr>
          </w:p>
        </w:tc>
      </w:tr>
      <w:tr w:rsidRPr="00D16006" w:rsidR="00622E6E" w:rsidTr="1BEBEC7A" w14:paraId="3DF4572D"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87" w:type="pct"/>
            <w:tcMar/>
          </w:tcPr>
          <w:p w:rsidRPr="004C5F9C" w:rsidR="00622E6E" w:rsidP="00352B6B" w:rsidRDefault="00622E6E" w14:paraId="162E43DD"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rPr>
                <w:rFonts w:ascii="Century Gothic" w:hAnsi="Century Gothic" w:eastAsia="Calibri"/>
                <w:color w:val="244061" w:themeColor="accent1" w:themeShade="80"/>
                <w:sz w:val="20"/>
                <w:szCs w:val="20"/>
              </w:rPr>
            </w:pPr>
            <w:r w:rsidRPr="004C5F9C">
              <w:rPr>
                <w:rFonts w:ascii="Century Gothic" w:hAnsi="Century Gothic" w:eastAsia="Calibri"/>
                <w:b w:val="0"/>
                <w:bCs w:val="0"/>
                <w:color w:val="244061" w:themeColor="accent1" w:themeShade="80"/>
                <w:sz w:val="20"/>
                <w:szCs w:val="20"/>
              </w:rPr>
              <w:t>Week 16</w:t>
            </w:r>
          </w:p>
        </w:tc>
        <w:tc>
          <w:tcPr>
            <w:cnfStyle w:val="000000000000" w:firstRow="0" w:lastRow="0" w:firstColumn="0" w:lastColumn="0" w:oddVBand="0" w:evenVBand="0" w:oddHBand="0" w:evenHBand="0" w:firstRowFirstColumn="0" w:firstRowLastColumn="0" w:lastRowFirstColumn="0" w:lastRowLastColumn="0"/>
            <w:tcW w:w="368" w:type="pct"/>
            <w:tcMar/>
          </w:tcPr>
          <w:p w:rsidRPr="004C5F9C" w:rsidR="00622E6E" w:rsidP="00352B6B" w:rsidRDefault="00622E6E" w14:paraId="07EE2372" w14:textId="77777777">
            <w:pPr>
              <w:pBdr>
                <w:top w:val="none" w:color="auto" w:sz="0" w:space="0"/>
                <w:left w:val="none" w:color="auto" w:sz="0" w:space="0"/>
                <w:bottom w:val="none" w:color="auto" w:sz="0" w:space="0"/>
                <w:right w:val="none" w:color="auto" w:sz="0" w:space="0"/>
                <w:between w:val="none" w:color="auto" w:sz="0" w:space="0"/>
                <w:bar w:val="none" w:color="auto" w:sz="0"/>
              </w:pBdr>
              <w:jc w:val="cente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Times New Roman"/>
                <w:color w:val="244061" w:themeColor="accent1" w:themeShade="80"/>
                <w:sz w:val="20"/>
                <w:szCs w:val="20"/>
              </w:rPr>
              <w:t>12/04</w:t>
            </w:r>
          </w:p>
        </w:tc>
        <w:tc>
          <w:tcPr>
            <w:cnfStyle w:val="000000000000" w:firstRow="0" w:lastRow="0" w:firstColumn="0" w:lastColumn="0" w:oddVBand="0" w:evenVBand="0" w:oddHBand="0" w:evenHBand="0" w:firstRowFirstColumn="0" w:firstRowLastColumn="0" w:lastRowFirstColumn="0" w:lastRowLastColumn="0"/>
            <w:tcW w:w="1631" w:type="pct"/>
            <w:tcMar/>
          </w:tcPr>
          <w:p w:rsidRPr="004C5F9C" w:rsidR="00622E6E" w:rsidP="00352B6B" w:rsidRDefault="00376CF0" w14:paraId="55D27BB1" w14:textId="2F63B388">
            <w:pPr>
              <w:pBdr>
                <w:top w:val="none" w:color="auto" w:sz="0" w:space="0"/>
                <w:left w:val="none" w:color="auto" w:sz="0" w:space="0"/>
                <w:bottom w:val="none" w:color="auto" w:sz="0" w:space="0"/>
                <w:right w:val="none" w:color="auto" w:sz="0" w:space="0"/>
                <w:between w:val="none" w:color="auto" w:sz="0" w:space="0"/>
                <w:bar w:val="none" w:color="auto" w:sz="0"/>
              </w:pBdr>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r w:rsidRPr="004C5F9C">
              <w:rPr>
                <w:rFonts w:ascii="Century Gothic" w:hAnsi="Century Gothic" w:eastAsia="Calibri"/>
                <w:color w:val="244061" w:themeColor="accent1" w:themeShade="80"/>
                <w:sz w:val="20"/>
                <w:szCs w:val="20"/>
              </w:rPr>
              <w:t>PCP Meetings</w:t>
            </w:r>
          </w:p>
        </w:tc>
        <w:tc>
          <w:tcPr>
            <w:cnfStyle w:val="000000000000" w:firstRow="0" w:lastRow="0" w:firstColumn="0" w:lastColumn="0" w:oddVBand="0" w:evenVBand="0" w:oddHBand="0" w:evenHBand="0" w:firstRowFirstColumn="0" w:firstRowLastColumn="0" w:lastRowFirstColumn="0" w:lastRowLastColumn="0"/>
            <w:tcW w:w="619" w:type="pct"/>
            <w:tcMar/>
          </w:tcPr>
          <w:p w:rsidRPr="004C5F9C" w:rsidR="00622E6E" w:rsidP="00352B6B" w:rsidRDefault="00622E6E" w14:paraId="06E026B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c>
          <w:tcPr>
            <w:cnfStyle w:val="000000000000" w:firstRow="0" w:lastRow="0" w:firstColumn="0" w:lastColumn="0" w:oddVBand="0" w:evenVBand="0" w:oddHBand="0" w:evenHBand="0" w:firstRowFirstColumn="0" w:firstRowLastColumn="0" w:lastRowFirstColumn="0" w:lastRowLastColumn="0"/>
            <w:tcW w:w="1695" w:type="pct"/>
            <w:tcMar/>
          </w:tcPr>
          <w:p w:rsidRPr="004C5F9C" w:rsidR="00622E6E" w:rsidP="00352B6B" w:rsidRDefault="00622E6E" w14:paraId="576E4FB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cnfStyle w:val="000000100000" w:firstRow="0" w:lastRow="0" w:firstColumn="0" w:lastColumn="0" w:oddVBand="0" w:evenVBand="0" w:oddHBand="1" w:evenHBand="0" w:firstRowFirstColumn="0" w:firstRowLastColumn="0" w:lastRowFirstColumn="0" w:lastRowLastColumn="0"/>
              <w:rPr>
                <w:rFonts w:ascii="Century Gothic" w:hAnsi="Century Gothic" w:eastAsia="Times New Roman"/>
                <w:color w:val="244061" w:themeColor="accent1" w:themeShade="80"/>
                <w:sz w:val="20"/>
                <w:szCs w:val="20"/>
              </w:rPr>
            </w:pPr>
          </w:p>
        </w:tc>
      </w:tr>
    </w:tbl>
    <w:p w:rsidRPr="00182877" w:rsidR="007226CD" w:rsidP="004C5F9C" w:rsidRDefault="007226CD" w14:paraId="0EFC48B6" w14:textId="0B27364C">
      <w:pPr>
        <w:pStyle w:val="BodyA"/>
        <w:widowControl w:val="0"/>
        <w:numPr>
          <w:ilvl w:val="0"/>
          <w:numId w:val="7"/>
        </w:numPr>
        <w:tabs>
          <w:tab w:val="left" w:pos="2430"/>
        </w:tabs>
        <w:rPr>
          <w:rStyle w:val="NoneA"/>
          <w:rFonts w:ascii="Century Gothic" w:hAnsi="Century Gothic" w:cs="Times New Roman"/>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 xml:space="preserve">Date Syllabus Prepared: </w:t>
      </w:r>
      <w:r w:rsidRPr="00182877">
        <w:rPr>
          <w:rStyle w:val="NoneA"/>
          <w:rFonts w:ascii="Century Gothic" w:hAnsi="Century Gothic" w:cs="Times New Roman"/>
          <w:color w:val="244061" w:themeColor="accent1" w:themeShade="80"/>
          <w:sz w:val="20"/>
          <w:szCs w:val="20"/>
          <w:u w:color="44546A"/>
        </w:rPr>
        <w:t xml:space="preserve">Updated </w:t>
      </w:r>
      <w:r w:rsidRPr="00182877" w:rsidR="00C153EC">
        <w:rPr>
          <w:rStyle w:val="NoneA"/>
          <w:rFonts w:ascii="Century Gothic" w:hAnsi="Century Gothic" w:cs="Times New Roman"/>
          <w:color w:val="244061" w:themeColor="accent1" w:themeShade="80"/>
          <w:sz w:val="20"/>
          <w:szCs w:val="20"/>
          <w:u w:color="44546A"/>
        </w:rPr>
        <w:t>June 2024</w:t>
      </w:r>
    </w:p>
    <w:p w:rsidRPr="00182877" w:rsidR="00C153EC" w:rsidP="004C5F9C" w:rsidRDefault="007226CD" w14:paraId="3107A77B" w14:textId="1289CB3B">
      <w:pPr>
        <w:pStyle w:val="BodyA"/>
        <w:numPr>
          <w:ilvl w:val="0"/>
          <w:numId w:val="7"/>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Textbooks or Major Resources-</w:t>
      </w:r>
      <w:r w:rsidRPr="00182877">
        <w:rPr>
          <w:rStyle w:val="NoneA"/>
          <w:rFonts w:ascii="Century Gothic" w:hAnsi="Century Gothic" w:cs="Times New Roman"/>
          <w:color w:val="244061" w:themeColor="accent1" w:themeShade="80"/>
          <w:sz w:val="20"/>
          <w:szCs w:val="20"/>
          <w:u w:color="44546A"/>
        </w:rPr>
        <w:t xml:space="preserve"> </w:t>
      </w:r>
      <w:r w:rsidRPr="00182877" w:rsidR="00D16006">
        <w:rPr>
          <w:rStyle w:val="NoneA"/>
          <w:rFonts w:ascii="Century Gothic" w:hAnsi="Century Gothic" w:cs="Times New Roman"/>
          <w:color w:val="244061" w:themeColor="accent1" w:themeShade="80"/>
          <w:sz w:val="20"/>
          <w:szCs w:val="20"/>
          <w:u w:color="44546A"/>
        </w:rPr>
        <w:t xml:space="preserve">There is no need for students to buy a textbook for this class. All readings or other documents will be provided to the student by the teacher.   </w:t>
      </w:r>
    </w:p>
    <w:p w:rsidRPr="00182877" w:rsidR="00C153EC" w:rsidP="004C5F9C" w:rsidRDefault="007226CD" w14:paraId="41D685F3" w14:textId="56CB3CD9">
      <w:pPr>
        <w:pStyle w:val="BodyA"/>
        <w:numPr>
          <w:ilvl w:val="0"/>
          <w:numId w:val="7"/>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Course Description-</w:t>
      </w:r>
      <w:r w:rsidRPr="00182877">
        <w:rPr>
          <w:rStyle w:val="NoneA"/>
          <w:rFonts w:ascii="Century Gothic" w:hAnsi="Century Gothic" w:cs="Times New Roman"/>
          <w:color w:val="244061" w:themeColor="accent1" w:themeShade="80"/>
          <w:sz w:val="20"/>
          <w:szCs w:val="20"/>
          <w:u w:color="44546A"/>
        </w:rPr>
        <w:t xml:space="preserve"> </w:t>
      </w:r>
      <w:r w:rsidRPr="00182877" w:rsidR="001916A3">
        <w:rPr>
          <w:rFonts w:ascii="Century Gothic" w:hAnsi="Century Gothic" w:eastAsia="Century Gothic" w:cs="Century Gothic"/>
          <w:color w:val="244061" w:themeColor="accent1" w:themeShade="80"/>
          <w:sz w:val="20"/>
          <w:szCs w:val="20"/>
        </w:rPr>
        <w:t xml:space="preserve">The goal of this course is to teach </w:t>
      </w:r>
      <w:r w:rsidRPr="00182877" w:rsidR="001916A3">
        <w:rPr>
          <w:rFonts w:ascii="Century Gothic" w:hAnsi="Century Gothic" w:eastAsia="Century Gothic" w:cs="Century Gothic"/>
          <w:color w:val="244061" w:themeColor="accent1" w:themeShade="80"/>
          <w:sz w:val="20"/>
          <w:szCs w:val="20"/>
        </w:rPr>
        <w:t>third-year EAGLES students how to generalize skills they have learned in</w:t>
      </w:r>
      <w:r w:rsidRPr="00182877" w:rsidR="001916A3">
        <w:rPr>
          <w:rFonts w:ascii="Century Gothic" w:hAnsi="Century Gothic" w:eastAsia="Century Gothic" w:cs="Century Gothic"/>
          <w:color w:val="244061" w:themeColor="accent1" w:themeShade="80"/>
          <w:sz w:val="20"/>
          <w:szCs w:val="20"/>
        </w:rPr>
        <w:t xml:space="preserve"> a community setting. Students are taught how </w:t>
      </w:r>
      <w:r w:rsidRPr="00182877" w:rsidR="001916A3">
        <w:rPr>
          <w:rFonts w:ascii="Century Gothic" w:hAnsi="Century Gothic" w:eastAsia="Century Gothic" w:cs="Century Gothic"/>
          <w:color w:val="244061" w:themeColor="accent1" w:themeShade="80"/>
          <w:sz w:val="20"/>
          <w:szCs w:val="20"/>
        </w:rPr>
        <w:t xml:space="preserve">to </w:t>
      </w:r>
      <w:r w:rsidRPr="00182877" w:rsidR="001916A3">
        <w:rPr>
          <w:rFonts w:ascii="Century Gothic" w:hAnsi="Century Gothic" w:eastAsia="Century Gothic" w:cs="Century Gothic"/>
          <w:color w:val="244061" w:themeColor="accent1" w:themeShade="80"/>
          <w:sz w:val="20"/>
          <w:szCs w:val="20"/>
        </w:rPr>
        <w:t xml:space="preserve">access all </w:t>
      </w:r>
      <w:r w:rsidRPr="00182877" w:rsidR="001916A3">
        <w:rPr>
          <w:rFonts w:ascii="Century Gothic" w:hAnsi="Century Gothic" w:eastAsia="Century Gothic" w:cs="Century Gothic"/>
          <w:color w:val="244061" w:themeColor="accent1" w:themeShade="80"/>
          <w:sz w:val="20"/>
          <w:szCs w:val="20"/>
        </w:rPr>
        <w:t>support</w:t>
      </w:r>
      <w:r w:rsidRPr="00182877" w:rsidR="001916A3">
        <w:rPr>
          <w:rFonts w:ascii="Century Gothic" w:hAnsi="Century Gothic" w:eastAsia="Century Gothic" w:cs="Century Gothic"/>
          <w:color w:val="244061" w:themeColor="accent1" w:themeShade="80"/>
          <w:sz w:val="20"/>
          <w:szCs w:val="20"/>
        </w:rPr>
        <w:t xml:space="preserve">, like going to the post office, </w:t>
      </w:r>
      <w:r w:rsidRPr="00182877" w:rsidR="001916A3">
        <w:rPr>
          <w:rFonts w:ascii="Century Gothic" w:hAnsi="Century Gothic" w:eastAsia="Century Gothic" w:cs="Century Gothic"/>
          <w:color w:val="244061" w:themeColor="accent1" w:themeShade="80"/>
          <w:sz w:val="20"/>
          <w:szCs w:val="20"/>
        </w:rPr>
        <w:t>visiting the library, going to doctor’s appointments</w:t>
      </w:r>
      <w:r w:rsidRPr="00182877" w:rsidR="001916A3">
        <w:rPr>
          <w:rFonts w:ascii="Century Gothic" w:hAnsi="Century Gothic" w:eastAsia="Century Gothic" w:cs="Century Gothic"/>
          <w:color w:val="244061" w:themeColor="accent1" w:themeShade="80"/>
          <w:sz w:val="20"/>
          <w:szCs w:val="20"/>
        </w:rPr>
        <w:t>, in their community independently. This course is meant to introduce students to the Auburn community so they can be engaged citizens through application-based lessons.</w:t>
      </w:r>
    </w:p>
    <w:p w:rsidRPr="00182877" w:rsidR="001916A3" w:rsidP="004C5F9C" w:rsidRDefault="007226CD" w14:paraId="2FC76388" w14:textId="77777777">
      <w:pPr>
        <w:pStyle w:val="BodyA"/>
        <w:numPr>
          <w:ilvl w:val="0"/>
          <w:numId w:val="7"/>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 xml:space="preserve">Outcomes and Objectives: </w:t>
      </w:r>
    </w:p>
    <w:p w:rsidRPr="00182877" w:rsidR="001916A3" w:rsidP="004C5F9C" w:rsidRDefault="001916A3" w14:paraId="282D501F" w14:textId="2574068E">
      <w:pPr>
        <w:pStyle w:val="BodyA"/>
        <w:numPr>
          <w:ilvl w:val="0"/>
          <w:numId w:val="10"/>
        </w:numPr>
        <w:ind w:left="720"/>
        <w:jc w:val="both"/>
        <w:rPr>
          <w:rFonts w:ascii="Century Gothic" w:hAnsi="Century Gothic" w:cs="Times New Roman"/>
          <w:b/>
          <w:bCs/>
          <w:color w:val="244061" w:themeColor="accent1" w:themeShade="80"/>
          <w:sz w:val="20"/>
          <w:szCs w:val="20"/>
          <w:u w:color="44546A"/>
        </w:rPr>
      </w:pPr>
      <w:r w:rsidRPr="00182877">
        <w:rPr>
          <w:rFonts w:ascii="Century Gothic" w:hAnsi="Century Gothic" w:eastAsia="Century Gothic" w:cs="Century Gothic"/>
          <w:color w:val="244061" w:themeColor="accent1" w:themeShade="80"/>
          <w:sz w:val="20"/>
          <w:szCs w:val="20"/>
        </w:rPr>
        <w:t>Students will evaluate community engagement skills for effectively navigating and participating as active members in a local community by completing discussion questions on their</w:t>
      </w:r>
      <w:r w:rsidRPr="00182877">
        <w:rPr>
          <w:rFonts w:ascii="Century Gothic" w:hAnsi="Century Gothic" w:eastAsia="Century Gothic" w:cs="Century Gothic"/>
          <w:color w:val="244061" w:themeColor="accent1" w:themeShade="80"/>
          <w:sz w:val="20"/>
          <w:szCs w:val="20"/>
        </w:rPr>
        <w:t xml:space="preserve"> participation during community experience application-based lessons.</w:t>
      </w:r>
    </w:p>
    <w:p w:rsidRPr="00182877" w:rsidR="001916A3" w:rsidP="004C5F9C" w:rsidRDefault="001916A3" w14:paraId="339BF0D7" w14:textId="2F6489FC">
      <w:pPr>
        <w:pStyle w:val="BodyA"/>
        <w:numPr>
          <w:ilvl w:val="0"/>
          <w:numId w:val="10"/>
        </w:numPr>
        <w:ind w:left="720"/>
        <w:jc w:val="both"/>
        <w:rPr>
          <w:rFonts w:ascii="Century Gothic" w:hAnsi="Century Gothic" w:cs="Times New Roman"/>
          <w:b/>
          <w:bCs/>
          <w:color w:val="244061" w:themeColor="accent1" w:themeShade="80"/>
          <w:sz w:val="20"/>
          <w:szCs w:val="20"/>
          <w:u w:color="44546A"/>
        </w:rPr>
      </w:pPr>
      <w:r w:rsidRPr="00182877">
        <w:rPr>
          <w:rFonts w:ascii="Century Gothic" w:hAnsi="Century Gothic" w:eastAsia="Century Gothic" w:cs="Century Gothic"/>
          <w:color w:val="244061" w:themeColor="accent1" w:themeShade="80"/>
          <w:sz w:val="20"/>
          <w:szCs w:val="20"/>
        </w:rPr>
        <w:t>Students will develop independence as active members of a community by demonstrating the necessary pre-requisite skills to participate successfully in a community outing (i.e., scheduling transportation, coordinating meeting times, and locating documents needed for identification).</w:t>
      </w:r>
    </w:p>
    <w:p w:rsidRPr="00182877" w:rsidR="001916A3" w:rsidP="004C5F9C" w:rsidRDefault="001916A3" w14:paraId="4D82E5C8" w14:textId="2EA87EA7">
      <w:pPr>
        <w:pStyle w:val="BodyA"/>
        <w:numPr>
          <w:ilvl w:val="0"/>
          <w:numId w:val="10"/>
        </w:numPr>
        <w:ind w:left="720"/>
        <w:jc w:val="both"/>
        <w:rPr>
          <w:rFonts w:ascii="Century Gothic" w:hAnsi="Century Gothic" w:cs="Times New Roman"/>
          <w:b/>
          <w:bCs/>
          <w:color w:val="244061" w:themeColor="accent1" w:themeShade="80"/>
          <w:sz w:val="20"/>
          <w:szCs w:val="20"/>
          <w:u w:color="44546A"/>
        </w:rPr>
      </w:pPr>
      <w:r w:rsidRPr="00182877">
        <w:rPr>
          <w:rFonts w:ascii="Century Gothic" w:hAnsi="Century Gothic" w:eastAsia="Century Gothic" w:cs="Century Gothic"/>
          <w:color w:val="244061" w:themeColor="accent1" w:themeShade="80"/>
          <w:sz w:val="20"/>
          <w:szCs w:val="20"/>
        </w:rPr>
        <w:t>Students</w:t>
      </w:r>
      <w:r w:rsidRPr="00182877">
        <w:rPr>
          <w:rFonts w:ascii="Century Gothic" w:hAnsi="Century Gothic" w:eastAsia="Century Gothic" w:cs="Century Gothic"/>
          <w:color w:val="244061" w:themeColor="accent1" w:themeShade="80"/>
          <w:sz w:val="20"/>
          <w:szCs w:val="20"/>
        </w:rPr>
        <w:t xml:space="preserve"> will demonstrate </w:t>
      </w:r>
      <w:r w:rsidRPr="00182877">
        <w:rPr>
          <w:rFonts w:ascii="Century Gothic" w:hAnsi="Century Gothic" w:eastAsia="Century Gothic" w:cs="Century Gothic"/>
          <w:color w:val="244061" w:themeColor="accent1" w:themeShade="80"/>
          <w:sz w:val="20"/>
          <w:szCs w:val="20"/>
        </w:rPr>
        <w:t xml:space="preserve">an </w:t>
      </w:r>
      <w:r w:rsidRPr="00182877">
        <w:rPr>
          <w:rFonts w:ascii="Century Gothic" w:hAnsi="Century Gothic" w:eastAsia="Century Gothic" w:cs="Century Gothic"/>
          <w:color w:val="244061" w:themeColor="accent1" w:themeShade="80"/>
          <w:sz w:val="20"/>
          <w:szCs w:val="20"/>
        </w:rPr>
        <w:t xml:space="preserve">understanding of appropriate social skills for engaging in community activities during community engagement application-based lessons throughout the Auburn community. </w:t>
      </w:r>
    </w:p>
    <w:p w:rsidRPr="00182877" w:rsidR="001916A3" w:rsidP="004C5F9C" w:rsidRDefault="001916A3" w14:paraId="7BF84379" w14:textId="77777777">
      <w:pPr>
        <w:pStyle w:val="BodyA"/>
        <w:numPr>
          <w:ilvl w:val="0"/>
          <w:numId w:val="10"/>
        </w:numPr>
        <w:ind w:left="720"/>
        <w:jc w:val="both"/>
        <w:rPr>
          <w:rFonts w:ascii="Century Gothic" w:hAnsi="Century Gothic" w:cs="Times New Roman"/>
          <w:b/>
          <w:bCs/>
          <w:color w:val="244061" w:themeColor="accent1" w:themeShade="80"/>
          <w:sz w:val="20"/>
          <w:szCs w:val="20"/>
          <w:u w:color="44546A"/>
        </w:rPr>
      </w:pPr>
      <w:r w:rsidRPr="00182877">
        <w:rPr>
          <w:rFonts w:ascii="Century Gothic" w:hAnsi="Century Gothic" w:eastAsia="Century Gothic" w:cs="Century Gothic"/>
          <w:color w:val="244061" w:themeColor="accent1" w:themeShade="80"/>
          <w:sz w:val="20"/>
          <w:szCs w:val="20"/>
        </w:rPr>
        <w:t>Students will reflect on personal growth, areas of improvement, and goals for community participation through reflections on community engagement application-based lessons and their</w:t>
      </w:r>
      <w:r w:rsidRPr="00182877">
        <w:rPr>
          <w:rFonts w:ascii="Century Gothic" w:hAnsi="Century Gothic" w:eastAsia="Century Gothic" w:cs="Century Gothic"/>
          <w:color w:val="244061" w:themeColor="accent1" w:themeShade="80"/>
          <w:sz w:val="20"/>
          <w:szCs w:val="20"/>
        </w:rPr>
        <w:t xml:space="preserve"> personal experience within the Auburn community.</w:t>
      </w:r>
    </w:p>
    <w:p w:rsidRPr="00182877" w:rsidR="001916A3" w:rsidP="004C5F9C" w:rsidRDefault="001916A3" w14:paraId="7B6C21C6" w14:textId="33064C39">
      <w:pPr>
        <w:pStyle w:val="BodyA"/>
        <w:numPr>
          <w:ilvl w:val="0"/>
          <w:numId w:val="10"/>
        </w:numPr>
        <w:ind w:left="720"/>
        <w:jc w:val="both"/>
        <w:rPr>
          <w:rFonts w:ascii="Century Gothic" w:hAnsi="Century Gothic" w:cs="Times New Roman"/>
          <w:b/>
          <w:bCs/>
          <w:color w:val="244061" w:themeColor="accent1" w:themeShade="80"/>
          <w:sz w:val="20"/>
          <w:szCs w:val="20"/>
          <w:u w:color="44546A"/>
        </w:rPr>
      </w:pPr>
      <w:r w:rsidRPr="00182877">
        <w:rPr>
          <w:rFonts w:ascii="Century Gothic" w:hAnsi="Century Gothic" w:eastAsia="Century Gothic" w:cs="Century Gothic"/>
          <w:color w:val="244061" w:themeColor="accent1" w:themeShade="80"/>
          <w:sz w:val="20"/>
          <w:szCs w:val="20"/>
        </w:rPr>
        <w:t>Students</w:t>
      </w:r>
      <w:r w:rsidRPr="00182877">
        <w:rPr>
          <w:rFonts w:ascii="Century Gothic" w:hAnsi="Century Gothic" w:eastAsia="Century Gothic" w:cs="Century Gothic"/>
          <w:color w:val="244061" w:themeColor="accent1" w:themeShade="80"/>
          <w:sz w:val="20"/>
          <w:szCs w:val="20"/>
        </w:rPr>
        <w:t xml:space="preserve"> will create and coordinate a community engagement outing based on </w:t>
      </w:r>
      <w:r w:rsidRPr="00182877">
        <w:rPr>
          <w:rFonts w:ascii="Century Gothic" w:hAnsi="Century Gothic" w:eastAsia="Century Gothic" w:cs="Century Gothic"/>
          <w:color w:val="244061" w:themeColor="accent1" w:themeShade="80"/>
          <w:sz w:val="20"/>
          <w:szCs w:val="20"/>
        </w:rPr>
        <w:t xml:space="preserve">the </w:t>
      </w:r>
      <w:r w:rsidRPr="00182877">
        <w:rPr>
          <w:rFonts w:ascii="Century Gothic" w:hAnsi="Century Gothic" w:eastAsia="Century Gothic" w:cs="Century Gothic"/>
          <w:color w:val="244061" w:themeColor="accent1" w:themeShade="80"/>
          <w:sz w:val="20"/>
          <w:szCs w:val="20"/>
        </w:rPr>
        <w:t>Auburn community event schedule, time of year, and personal class schedule.</w:t>
      </w:r>
    </w:p>
    <w:p w:rsidRPr="00182877" w:rsidR="00622E6E" w:rsidP="004C5F9C" w:rsidRDefault="00622E6E" w14:paraId="0E2DAB2D" w14:textId="77777777">
      <w:pPr>
        <w:pStyle w:val="BodyA"/>
        <w:numPr>
          <w:ilvl w:val="0"/>
          <w:numId w:val="7"/>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 xml:space="preserve">Think College Accreditation Standards Covered in this course: </w:t>
      </w:r>
    </w:p>
    <w:p w:rsidRPr="00182877" w:rsidR="00622E6E" w:rsidP="004C5F9C" w:rsidRDefault="00622E6E" w14:paraId="090C891C" w14:textId="77777777">
      <w:pPr>
        <w:pStyle w:val="BodyA"/>
        <w:numPr>
          <w:ilvl w:val="0"/>
          <w:numId w:val="9"/>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color w:val="244061" w:themeColor="accent1" w:themeShade="80"/>
          <w:sz w:val="20"/>
          <w:szCs w:val="20"/>
          <w:u w:color="44546A"/>
        </w:rPr>
        <w:t>CS 2</w:t>
      </w:r>
    </w:p>
    <w:p w:rsidRPr="00182877" w:rsidR="00622E6E" w:rsidP="004C5F9C" w:rsidRDefault="00622E6E" w14:paraId="40F4ADA5" w14:textId="77777777">
      <w:pPr>
        <w:pStyle w:val="BodyA"/>
        <w:numPr>
          <w:ilvl w:val="0"/>
          <w:numId w:val="9"/>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color w:val="244061" w:themeColor="accent1" w:themeShade="80"/>
          <w:sz w:val="20"/>
          <w:szCs w:val="20"/>
          <w:u w:color="44546A"/>
        </w:rPr>
        <w:t>CS 7</w:t>
      </w:r>
    </w:p>
    <w:p w:rsidRPr="00182877" w:rsidR="00622E6E" w:rsidP="004C5F9C" w:rsidRDefault="00622E6E" w14:paraId="60CF5CF2" w14:textId="740026FD">
      <w:pPr>
        <w:pStyle w:val="BodyA"/>
        <w:numPr>
          <w:ilvl w:val="0"/>
          <w:numId w:val="9"/>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color w:val="244061" w:themeColor="accent1" w:themeShade="80"/>
          <w:sz w:val="20"/>
          <w:szCs w:val="20"/>
          <w:u w:color="44546A"/>
        </w:rPr>
        <w:t>SSS 2</w:t>
      </w:r>
    </w:p>
    <w:p w:rsidRPr="00182877" w:rsidR="00D60898" w:rsidP="004C5F9C" w:rsidRDefault="007226CD" w14:paraId="4D9E905A" w14:textId="46FAA505">
      <w:pPr>
        <w:pStyle w:val="BodyA"/>
        <w:numPr>
          <w:ilvl w:val="0"/>
          <w:numId w:val="7"/>
        </w:numPr>
        <w:jc w:val="both"/>
        <w:rPr>
          <w:rStyle w:val="NoneA"/>
          <w:rFonts w:ascii="Century Gothic" w:hAnsi="Century Gothic" w:cs="Times New Roman"/>
          <w:b/>
          <w:bCs/>
          <w:color w:val="244061" w:themeColor="accent1" w:themeShade="80"/>
          <w:sz w:val="20"/>
          <w:szCs w:val="20"/>
          <w:u w:color="44546A"/>
        </w:rPr>
      </w:pPr>
      <w:r w:rsidRPr="00182877">
        <w:rPr>
          <w:rStyle w:val="NoneA"/>
          <w:rFonts w:ascii="Century Gothic" w:hAnsi="Century Gothic" w:cs="Times New Roman"/>
          <w:b/>
          <w:bCs/>
          <w:color w:val="244061" w:themeColor="accent1" w:themeShade="80"/>
          <w:sz w:val="20"/>
          <w:szCs w:val="20"/>
          <w:u w:color="44546A"/>
        </w:rPr>
        <w:t>Assignments, Grading, and Class Materials</w:t>
      </w:r>
      <w:r w:rsidRPr="00182877" w:rsidR="00D60898">
        <w:rPr>
          <w:rStyle w:val="NoneA"/>
          <w:rFonts w:ascii="Century Gothic" w:hAnsi="Century Gothic" w:cs="Times New Roman"/>
          <w:b/>
          <w:bCs/>
          <w:color w:val="244061" w:themeColor="accent1" w:themeShade="80"/>
          <w:sz w:val="20"/>
          <w:szCs w:val="20"/>
          <w:u w:color="44546A"/>
        </w:rPr>
        <w:t>:</w:t>
      </w:r>
    </w:p>
    <w:tbl>
      <w:tblPr>
        <w:tblStyle w:val="TableGrid"/>
        <w:tblW w:w="0" w:type="auto"/>
        <w:jc w:val="center"/>
        <w:tblLook w:val="04A0" w:firstRow="1" w:lastRow="0" w:firstColumn="1" w:lastColumn="0" w:noHBand="0" w:noVBand="1"/>
      </w:tblPr>
      <w:tblGrid>
        <w:gridCol w:w="1616"/>
        <w:gridCol w:w="1341"/>
        <w:gridCol w:w="1808"/>
      </w:tblGrid>
      <w:tr w:rsidRPr="00182877" w:rsidR="00225281" w:rsidTr="00D34B43" w14:paraId="0A3E80B9" w14:textId="77777777">
        <w:trPr>
          <w:trHeight w:val="219"/>
          <w:jc w:val="center"/>
        </w:trPr>
        <w:tc>
          <w:tcPr>
            <w:tcW w:w="1616" w:type="dxa"/>
            <w:shd w:val="clear" w:color="auto" w:fill="B8CCE4" w:themeFill="accent1" w:themeFillTint="66"/>
          </w:tcPr>
          <w:p w:rsidRPr="00182877" w:rsidR="00D60898" w:rsidP="00D34B43" w:rsidRDefault="00D60898" w14:paraId="40C71DCD" w14:textId="7777777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Activity</w:t>
            </w:r>
          </w:p>
        </w:tc>
        <w:tc>
          <w:tcPr>
            <w:tcW w:w="1341" w:type="dxa"/>
            <w:shd w:val="clear" w:color="auto" w:fill="B8CCE4" w:themeFill="accent1" w:themeFillTint="66"/>
          </w:tcPr>
          <w:p w:rsidRPr="00182877" w:rsidR="00D60898" w:rsidP="00D34B43" w:rsidRDefault="00D60898" w14:paraId="31CF1CA9" w14:textId="7777777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Points</w:t>
            </w:r>
          </w:p>
        </w:tc>
        <w:tc>
          <w:tcPr>
            <w:tcW w:w="1808" w:type="dxa"/>
            <w:shd w:val="clear" w:color="auto" w:fill="B8CCE4" w:themeFill="accent1" w:themeFillTint="66"/>
          </w:tcPr>
          <w:p w:rsidRPr="00182877" w:rsidR="00D60898" w:rsidP="00D34B43" w:rsidRDefault="00D60898" w14:paraId="718B5B67" w14:textId="7777777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Grading Scale</w:t>
            </w:r>
          </w:p>
        </w:tc>
      </w:tr>
      <w:tr w:rsidRPr="00182877" w:rsidR="00225281" w:rsidTr="00D34B43" w14:paraId="1F161AF5" w14:textId="77777777">
        <w:trPr>
          <w:trHeight w:val="472"/>
          <w:jc w:val="center"/>
        </w:trPr>
        <w:tc>
          <w:tcPr>
            <w:tcW w:w="1616" w:type="dxa"/>
          </w:tcPr>
          <w:p w:rsidRPr="00182877" w:rsidR="00413B17" w:rsidP="00413B17" w:rsidRDefault="00413B17" w14:paraId="1ADCE7E4" w14:textId="7137F96A">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Application Activities</w:t>
            </w:r>
          </w:p>
        </w:tc>
        <w:tc>
          <w:tcPr>
            <w:tcW w:w="1341" w:type="dxa"/>
          </w:tcPr>
          <w:p w:rsidRPr="00182877" w:rsidR="00413B17" w:rsidP="00413B17" w:rsidRDefault="00413B17" w14:paraId="27B8CF86" w14:textId="0B68571D">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180</w:t>
            </w:r>
          </w:p>
        </w:tc>
        <w:tc>
          <w:tcPr>
            <w:tcW w:w="1808" w:type="dxa"/>
          </w:tcPr>
          <w:p w:rsidRPr="00182877" w:rsidR="00413B17" w:rsidP="00413B17" w:rsidRDefault="00413B17" w14:paraId="77FE1C45" w14:textId="77777777">
            <w:pPr>
              <w:jc w:val="center"/>
              <w:rPr>
                <w:rFonts w:ascii="Century Gothic" w:hAnsi="Century Gothic" w:eastAsia="Times New Roman"/>
                <w:color w:val="244061" w:themeColor="accent1" w:themeShade="80"/>
                <w:sz w:val="20"/>
                <w:szCs w:val="20"/>
              </w:rPr>
            </w:pPr>
            <w:r w:rsidRPr="00182877">
              <w:rPr>
                <w:rFonts w:ascii="Century Gothic" w:hAnsi="Century Gothic" w:eastAsia="Times New Roman"/>
                <w:color w:val="244061" w:themeColor="accent1" w:themeShade="80"/>
                <w:sz w:val="20"/>
                <w:szCs w:val="20"/>
              </w:rPr>
              <w:t>A</w:t>
            </w:r>
          </w:p>
          <w:p w:rsidRPr="00182877" w:rsidR="00413B17" w:rsidP="00413B17" w:rsidRDefault="00413B17" w14:paraId="6A8F860A" w14:textId="7777777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90% - 100%</w:t>
            </w:r>
          </w:p>
        </w:tc>
      </w:tr>
      <w:tr w:rsidRPr="00182877" w:rsidR="00225281" w:rsidTr="00D34B43" w14:paraId="2757AFB3" w14:textId="77777777">
        <w:trPr>
          <w:trHeight w:val="455"/>
          <w:jc w:val="center"/>
        </w:trPr>
        <w:tc>
          <w:tcPr>
            <w:tcW w:w="1616" w:type="dxa"/>
          </w:tcPr>
          <w:p w:rsidRPr="00182877" w:rsidR="00413B17" w:rsidP="00413B17" w:rsidRDefault="00413B17" w14:paraId="2E14DD01" w14:textId="3CE2B3E6">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Guided Notes</w:t>
            </w:r>
          </w:p>
        </w:tc>
        <w:tc>
          <w:tcPr>
            <w:tcW w:w="1341" w:type="dxa"/>
          </w:tcPr>
          <w:p w:rsidRPr="00182877" w:rsidR="00413B17" w:rsidP="00413B17" w:rsidRDefault="00413B17" w14:paraId="716F4B73" w14:textId="601C5984">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120</w:t>
            </w:r>
          </w:p>
        </w:tc>
        <w:tc>
          <w:tcPr>
            <w:tcW w:w="1808" w:type="dxa"/>
          </w:tcPr>
          <w:p w:rsidRPr="00182877" w:rsidR="00413B17" w:rsidP="00413B17" w:rsidRDefault="00413B17" w14:paraId="55AE5DAF" w14:textId="77777777">
            <w:pPr>
              <w:jc w:val="center"/>
              <w:rPr>
                <w:rFonts w:ascii="Century Gothic" w:hAnsi="Century Gothic" w:eastAsia="Times New Roman"/>
                <w:color w:val="244061" w:themeColor="accent1" w:themeShade="80"/>
                <w:sz w:val="20"/>
                <w:szCs w:val="20"/>
              </w:rPr>
            </w:pPr>
            <w:r w:rsidRPr="00182877">
              <w:rPr>
                <w:rFonts w:ascii="Century Gothic" w:hAnsi="Century Gothic" w:eastAsia="Times New Roman"/>
                <w:color w:val="244061" w:themeColor="accent1" w:themeShade="80"/>
                <w:sz w:val="20"/>
                <w:szCs w:val="20"/>
              </w:rPr>
              <w:t>B</w:t>
            </w:r>
          </w:p>
          <w:p w:rsidRPr="00182877" w:rsidR="00413B17" w:rsidP="00413B17" w:rsidRDefault="00413B17" w14:paraId="1D4CD36D" w14:textId="7777777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80% - 89%</w:t>
            </w:r>
          </w:p>
        </w:tc>
      </w:tr>
      <w:tr w:rsidRPr="00182877" w:rsidR="00225281" w:rsidTr="00413B17" w14:paraId="44C29C10" w14:textId="77777777">
        <w:trPr>
          <w:trHeight w:val="455"/>
          <w:jc w:val="center"/>
        </w:trPr>
        <w:tc>
          <w:tcPr>
            <w:tcW w:w="1616" w:type="dxa"/>
            <w:vMerge w:val="restart"/>
            <w:shd w:val="clear" w:color="auto" w:fill="B8CCE4" w:themeFill="accent1" w:themeFillTint="66"/>
          </w:tcPr>
          <w:p w:rsidRPr="00182877" w:rsidR="00413B17" w:rsidP="00413B17" w:rsidRDefault="00413B17" w14:paraId="69FC3B38" w14:textId="677DFA6D">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Total Possible:</w:t>
            </w:r>
          </w:p>
        </w:tc>
        <w:tc>
          <w:tcPr>
            <w:tcW w:w="1341" w:type="dxa"/>
            <w:vMerge w:val="restart"/>
            <w:shd w:val="clear" w:color="auto" w:fill="B8CCE4" w:themeFill="accent1" w:themeFillTint="66"/>
          </w:tcPr>
          <w:p w:rsidRPr="00182877" w:rsidR="00413B17" w:rsidP="00413B17" w:rsidRDefault="00413B17" w14:paraId="0C78C158" w14:textId="66FD1285">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300</w:t>
            </w:r>
          </w:p>
        </w:tc>
        <w:tc>
          <w:tcPr>
            <w:tcW w:w="1808" w:type="dxa"/>
          </w:tcPr>
          <w:p w:rsidRPr="00182877" w:rsidR="00413B17" w:rsidP="00413B17" w:rsidRDefault="00413B17" w14:paraId="0F9DF2F6" w14:textId="77777777">
            <w:pPr>
              <w:jc w:val="center"/>
              <w:rPr>
                <w:rFonts w:ascii="Century Gothic" w:hAnsi="Century Gothic" w:eastAsia="Times New Roman"/>
                <w:color w:val="244061" w:themeColor="accent1" w:themeShade="80"/>
                <w:sz w:val="20"/>
                <w:szCs w:val="20"/>
              </w:rPr>
            </w:pPr>
            <w:r w:rsidRPr="00182877">
              <w:rPr>
                <w:rFonts w:ascii="Century Gothic" w:hAnsi="Century Gothic" w:eastAsia="Times New Roman"/>
                <w:color w:val="244061" w:themeColor="accent1" w:themeShade="80"/>
                <w:sz w:val="20"/>
                <w:szCs w:val="20"/>
              </w:rPr>
              <w:t>C</w:t>
            </w:r>
          </w:p>
          <w:p w:rsidRPr="00182877" w:rsidR="00413B17" w:rsidP="00413B17" w:rsidRDefault="00413B17" w14:paraId="397E7E5E" w14:textId="7777777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70% - 79%</w:t>
            </w:r>
          </w:p>
        </w:tc>
      </w:tr>
      <w:tr w:rsidRPr="00182877" w:rsidR="00225281" w:rsidTr="00413B17" w14:paraId="064A387E" w14:textId="77777777">
        <w:trPr>
          <w:trHeight w:val="472"/>
          <w:jc w:val="center"/>
        </w:trPr>
        <w:tc>
          <w:tcPr>
            <w:tcW w:w="1616" w:type="dxa"/>
            <w:vMerge/>
            <w:shd w:val="clear" w:color="auto" w:fill="B8CCE4" w:themeFill="accent1" w:themeFillTint="66"/>
          </w:tcPr>
          <w:p w:rsidRPr="00182877" w:rsidR="00413B17" w:rsidP="00D34B43" w:rsidRDefault="00413B17" w14:paraId="78E9E953" w14:textId="249AD288">
            <w:pPr>
              <w:pStyle w:val="ListParagraph"/>
              <w:tabs>
                <w:tab w:val="left" w:pos="2430"/>
              </w:tabs>
              <w:ind w:left="0"/>
              <w:jc w:val="center"/>
              <w:rPr>
                <w:rFonts w:ascii="Century Gothic" w:hAnsi="Century Gothic"/>
                <w:color w:val="244061" w:themeColor="accent1" w:themeShade="80"/>
                <w:sz w:val="20"/>
                <w:szCs w:val="20"/>
              </w:rPr>
            </w:pPr>
          </w:p>
        </w:tc>
        <w:tc>
          <w:tcPr>
            <w:tcW w:w="1341" w:type="dxa"/>
            <w:vMerge/>
            <w:shd w:val="clear" w:color="auto" w:fill="B8CCE4" w:themeFill="accent1" w:themeFillTint="66"/>
          </w:tcPr>
          <w:p w:rsidRPr="00182877" w:rsidR="00413B17" w:rsidP="00D34B43" w:rsidRDefault="00413B17" w14:paraId="40A91B59" w14:textId="2FA6947A">
            <w:pPr>
              <w:pStyle w:val="ListParagraph"/>
              <w:tabs>
                <w:tab w:val="left" w:pos="2430"/>
              </w:tabs>
              <w:ind w:left="0"/>
              <w:jc w:val="center"/>
              <w:rPr>
                <w:rFonts w:ascii="Century Gothic" w:hAnsi="Century Gothic"/>
                <w:color w:val="244061" w:themeColor="accent1" w:themeShade="80"/>
                <w:sz w:val="20"/>
                <w:szCs w:val="20"/>
              </w:rPr>
            </w:pPr>
          </w:p>
        </w:tc>
        <w:tc>
          <w:tcPr>
            <w:tcW w:w="1808" w:type="dxa"/>
          </w:tcPr>
          <w:p w:rsidRPr="00182877" w:rsidR="00413B17" w:rsidP="00D34B43" w:rsidRDefault="00413B17" w14:paraId="328B0B76" w14:textId="77777777">
            <w:pPr>
              <w:jc w:val="center"/>
              <w:rPr>
                <w:rFonts w:ascii="Century Gothic" w:hAnsi="Century Gothic" w:eastAsia="Times New Roman"/>
                <w:color w:val="244061" w:themeColor="accent1" w:themeShade="80"/>
                <w:sz w:val="20"/>
                <w:szCs w:val="20"/>
              </w:rPr>
            </w:pPr>
            <w:r w:rsidRPr="00182877">
              <w:rPr>
                <w:rFonts w:ascii="Century Gothic" w:hAnsi="Century Gothic" w:eastAsia="Times New Roman"/>
                <w:color w:val="244061" w:themeColor="accent1" w:themeShade="80"/>
                <w:sz w:val="20"/>
                <w:szCs w:val="20"/>
              </w:rPr>
              <w:t>D</w:t>
            </w:r>
          </w:p>
          <w:p w:rsidRPr="00182877" w:rsidR="00413B17" w:rsidP="00D34B43" w:rsidRDefault="00413B17" w14:paraId="1B437773" w14:textId="7777777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60% - 69%</w:t>
            </w:r>
          </w:p>
        </w:tc>
      </w:tr>
      <w:tr w:rsidRPr="00182877" w:rsidR="00225281" w:rsidTr="00D34B43" w14:paraId="1C207768" w14:textId="77777777">
        <w:trPr>
          <w:trHeight w:val="439"/>
          <w:jc w:val="center"/>
        </w:trPr>
        <w:tc>
          <w:tcPr>
            <w:tcW w:w="1616" w:type="dxa"/>
            <w:vMerge/>
            <w:shd w:val="clear" w:color="auto" w:fill="B8CCE4" w:themeFill="accent1" w:themeFillTint="66"/>
          </w:tcPr>
          <w:p w:rsidRPr="00182877" w:rsidR="00413B17" w:rsidP="00D34B43" w:rsidRDefault="00413B17" w14:paraId="6865F8B6" w14:textId="03055F1A">
            <w:pPr>
              <w:pStyle w:val="ListParagraph"/>
              <w:tabs>
                <w:tab w:val="left" w:pos="2430"/>
              </w:tabs>
              <w:ind w:left="0"/>
              <w:jc w:val="center"/>
              <w:rPr>
                <w:rFonts w:ascii="Century Gothic" w:hAnsi="Century Gothic"/>
                <w:color w:val="244061" w:themeColor="accent1" w:themeShade="80"/>
                <w:sz w:val="20"/>
                <w:szCs w:val="20"/>
              </w:rPr>
            </w:pPr>
          </w:p>
        </w:tc>
        <w:tc>
          <w:tcPr>
            <w:tcW w:w="1341" w:type="dxa"/>
            <w:vMerge/>
            <w:shd w:val="clear" w:color="auto" w:fill="B8CCE4" w:themeFill="accent1" w:themeFillTint="66"/>
          </w:tcPr>
          <w:p w:rsidRPr="00182877" w:rsidR="00413B17" w:rsidP="00D34B43" w:rsidRDefault="00413B17" w14:paraId="2B034E23" w14:textId="5D00CEAB">
            <w:pPr>
              <w:pStyle w:val="ListParagraph"/>
              <w:tabs>
                <w:tab w:val="left" w:pos="2430"/>
              </w:tabs>
              <w:ind w:left="0"/>
              <w:jc w:val="center"/>
              <w:rPr>
                <w:rFonts w:ascii="Century Gothic" w:hAnsi="Century Gothic"/>
                <w:color w:val="244061" w:themeColor="accent1" w:themeShade="80"/>
                <w:sz w:val="20"/>
                <w:szCs w:val="20"/>
              </w:rPr>
            </w:pPr>
          </w:p>
        </w:tc>
        <w:tc>
          <w:tcPr>
            <w:tcW w:w="1808" w:type="dxa"/>
          </w:tcPr>
          <w:p w:rsidRPr="00182877" w:rsidR="00413B17" w:rsidP="00D34B43" w:rsidRDefault="00413B17" w14:paraId="38D95D65" w14:textId="77777777">
            <w:pPr>
              <w:jc w:val="center"/>
              <w:rPr>
                <w:rFonts w:ascii="Century Gothic" w:hAnsi="Century Gothic" w:eastAsia="Times New Roman"/>
                <w:color w:val="244061" w:themeColor="accent1" w:themeShade="80"/>
                <w:sz w:val="20"/>
                <w:szCs w:val="20"/>
              </w:rPr>
            </w:pPr>
            <w:r w:rsidRPr="00182877">
              <w:rPr>
                <w:rFonts w:ascii="Century Gothic" w:hAnsi="Century Gothic" w:eastAsia="Times New Roman"/>
                <w:color w:val="244061" w:themeColor="accent1" w:themeShade="80"/>
                <w:sz w:val="20"/>
                <w:szCs w:val="20"/>
              </w:rPr>
              <w:t>F</w:t>
            </w:r>
          </w:p>
          <w:p w:rsidRPr="00182877" w:rsidR="00413B17" w:rsidP="00D34B43" w:rsidRDefault="00413B17" w14:paraId="05E0CCE1" w14:textId="77777777">
            <w:pPr>
              <w:pStyle w:val="ListParagraph"/>
              <w:tabs>
                <w:tab w:val="left" w:pos="2430"/>
              </w:tabs>
              <w:ind w:left="0"/>
              <w:jc w:val="center"/>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59% and below</w:t>
            </w:r>
          </w:p>
        </w:tc>
      </w:tr>
    </w:tbl>
    <w:p w:rsidRPr="00182877" w:rsidR="00D60898" w:rsidP="00D60898" w:rsidRDefault="00D60898" w14:paraId="56F2EEFC" w14:textId="77777777">
      <w:pPr>
        <w:pStyle w:val="BodyA"/>
        <w:ind w:left="360"/>
        <w:jc w:val="both"/>
        <w:rPr>
          <w:rStyle w:val="NoneA"/>
          <w:rFonts w:ascii="Century Gothic" w:hAnsi="Century Gothic" w:cs="Times New Roman"/>
          <w:b/>
          <w:bCs/>
          <w:color w:val="244061" w:themeColor="accent1" w:themeShade="80"/>
          <w:sz w:val="20"/>
          <w:szCs w:val="20"/>
          <w:u w:color="44546A"/>
        </w:rPr>
      </w:pPr>
    </w:p>
    <w:p w:rsidRPr="00182877" w:rsidR="007226CD" w:rsidP="004C5F9C" w:rsidRDefault="007226CD" w14:paraId="5A52E348" w14:textId="74FFCC39">
      <w:pPr>
        <w:pStyle w:val="BodyA"/>
        <w:numPr>
          <w:ilvl w:val="0"/>
          <w:numId w:val="7"/>
        </w:numPr>
        <w:jc w:val="both"/>
        <w:rPr>
          <w:rFonts w:ascii="Century Gothic" w:hAnsi="Century Gothic" w:cs="Times New Roman"/>
          <w:b/>
          <w:bCs/>
          <w:color w:val="244061" w:themeColor="accent1" w:themeShade="80"/>
          <w:sz w:val="20"/>
          <w:szCs w:val="20"/>
          <w:u w:color="44546A"/>
        </w:rPr>
      </w:pPr>
      <w:r w:rsidRPr="00182877">
        <w:rPr>
          <w:rStyle w:val="normaltextrun"/>
          <w:rFonts w:ascii="Century Gothic" w:hAnsi="Century Gothic"/>
          <w:b/>
          <w:bCs/>
          <w:color w:val="244061" w:themeColor="accent1" w:themeShade="80"/>
          <w:sz w:val="20"/>
          <w:szCs w:val="20"/>
        </w:rPr>
        <w:t>Class Policy Statements: </w:t>
      </w:r>
      <w:r w:rsidRPr="00182877">
        <w:rPr>
          <w:rStyle w:val="eop"/>
          <w:rFonts w:ascii="Century Gothic" w:hAnsi="Century Gothic"/>
          <w:color w:val="244061" w:themeColor="accent1" w:themeShade="80"/>
          <w:sz w:val="20"/>
          <w:szCs w:val="20"/>
        </w:rPr>
        <w:t> </w:t>
      </w:r>
    </w:p>
    <w:p w:rsidRPr="00182877" w:rsidR="007226CD" w:rsidP="004C5F9C" w:rsidRDefault="007226CD" w14:paraId="38E61826" w14:textId="77777777">
      <w:pPr>
        <w:pStyle w:val="paragraph"/>
        <w:numPr>
          <w:ilvl w:val="2"/>
          <w:numId w:val="8"/>
        </w:numPr>
        <w:spacing w:before="0" w:beforeAutospacing="0" w:after="0" w:afterAutospacing="0"/>
        <w:ind w:left="630"/>
        <w:jc w:val="both"/>
        <w:textAlignment w:val="baseline"/>
        <w:rPr>
          <w:rStyle w:val="normaltextrun"/>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 xml:space="preserve">Email &amp; Canvas: </w:t>
      </w:r>
      <w:r w:rsidRPr="00182877">
        <w:rPr>
          <w:rStyle w:val="normaltextrun"/>
          <w:rFonts w:ascii="Century Gothic" w:hAnsi="Century Gothic"/>
          <w:color w:val="244061" w:themeColor="accent1" w:themeShade="80"/>
          <w:sz w:val="20"/>
          <w:szCs w:val="20"/>
        </w:rPr>
        <w:t xml:space="preserve">Students are responsible for checking emails and Canvas daily. </w:t>
      </w:r>
    </w:p>
    <w:p w:rsidRPr="00182877" w:rsidR="007226CD" w:rsidP="004C5F9C" w:rsidRDefault="007226CD" w14:paraId="6E393F38" w14:textId="5BAFDA39">
      <w:pPr>
        <w:pStyle w:val="paragraph"/>
        <w:numPr>
          <w:ilvl w:val="2"/>
          <w:numId w:val="8"/>
        </w:numPr>
        <w:spacing w:before="0" w:beforeAutospacing="0" w:after="0" w:afterAutospacing="0"/>
        <w:ind w:left="630"/>
        <w:jc w:val="both"/>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 xml:space="preserve">Accommodations: </w:t>
      </w:r>
      <w:r w:rsidRPr="00182877" w:rsidR="00D16006">
        <w:rPr>
          <w:rFonts w:ascii="Century Gothic" w:hAnsi="Century Gothic"/>
          <w:color w:val="244061" w:themeColor="accent1" w:themeShade="80"/>
          <w:sz w:val="20"/>
          <w:szCs w:val="20"/>
        </w:rPr>
        <w:t>If you need extra time or special help with assignments, you need to ask for it ahead of time. It is best to ask at least one week before the assignment is due. You can't get extra time after the assignment is already late.</w:t>
      </w:r>
      <w:r w:rsidRPr="00182877" w:rsidR="00D16006">
        <w:rPr>
          <w:rStyle w:val="eop"/>
          <w:rFonts w:ascii="Century Gothic" w:hAnsi="Century Gothic"/>
          <w:color w:val="244061" w:themeColor="accent1" w:themeShade="80"/>
          <w:sz w:val="20"/>
          <w:szCs w:val="20"/>
        </w:rPr>
        <w:t> </w:t>
      </w:r>
    </w:p>
    <w:p w:rsidRPr="00182877" w:rsidR="00D16006" w:rsidP="004C5F9C" w:rsidRDefault="007226CD" w14:paraId="2F6750C2" w14:textId="77777777">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Participation</w:t>
      </w:r>
      <w:r w:rsidRPr="00182877">
        <w:rPr>
          <w:rStyle w:val="normaltextrun"/>
          <w:rFonts w:ascii="Century Gothic" w:hAnsi="Century Gothic"/>
          <w:color w:val="244061" w:themeColor="accent1" w:themeShade="80"/>
          <w:sz w:val="20"/>
          <w:szCs w:val="20"/>
        </w:rPr>
        <w:t xml:space="preserve">: </w:t>
      </w:r>
      <w:r w:rsidRPr="00182877" w:rsidR="00D16006">
        <w:rPr>
          <w:rFonts w:ascii="Century Gothic" w:hAnsi="Century Gothic"/>
          <w:color w:val="244061" w:themeColor="accent1" w:themeShade="80"/>
          <w:sz w:val="20"/>
          <w:szCs w:val="20"/>
        </w:rPr>
        <w:t>Students are supposed to join in and do all the activities in class. Assignments have set due dates, and if you do not have an approved excuse, you may not turn them in late. If you miss a deadline, it's your job to talk to the teacher about making up the work. Being involved in class activities is important for doing well in class.</w:t>
      </w:r>
    </w:p>
    <w:p w:rsidRPr="00182877" w:rsidR="00D16006" w:rsidP="004C5F9C" w:rsidRDefault="007226CD" w14:paraId="6E047B14" w14:textId="67E0A002">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Attendance</w:t>
      </w:r>
      <w:r w:rsidRPr="00182877">
        <w:rPr>
          <w:rStyle w:val="normaltextrun"/>
          <w:rFonts w:ascii="Century Gothic" w:hAnsi="Century Gothic"/>
          <w:color w:val="244061" w:themeColor="accent1" w:themeShade="80"/>
          <w:sz w:val="20"/>
          <w:szCs w:val="20"/>
        </w:rPr>
        <w:t xml:space="preserve">: </w:t>
      </w:r>
      <w:r w:rsidRPr="00182877" w:rsidR="00D16006">
        <w:rPr>
          <w:rStyle w:val="normaltextrun"/>
          <w:rFonts w:ascii="Century Gothic" w:hAnsi="Century Gothic"/>
          <w:color w:val="244061" w:themeColor="accent1" w:themeShade="80"/>
          <w:sz w:val="20"/>
          <w:szCs w:val="20"/>
        </w:rPr>
        <w:t>Students, y</w:t>
      </w:r>
      <w:r w:rsidRPr="00182877" w:rsidR="00D16006">
        <w:rPr>
          <w:rFonts w:ascii="Century Gothic" w:hAnsi="Century Gothic"/>
          <w:color w:val="244061" w:themeColor="accent1" w:themeShade="80"/>
          <w:sz w:val="20"/>
          <w:szCs w:val="20"/>
        </w:rPr>
        <w:t xml:space="preserve">ou must go to all your classes unless you have an approved excuse (like a doctor’s note). </w:t>
      </w:r>
    </w:p>
    <w:p w:rsidRPr="00182877" w:rsidR="00D16006" w:rsidP="004C5F9C" w:rsidRDefault="00D16006" w14:paraId="3CF29345" w14:textId="597C7885">
      <w:pPr>
        <w:pStyle w:val="paragraph"/>
        <w:numPr>
          <w:ilvl w:val="0"/>
          <w:numId w:val="2"/>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 xml:space="preserve">If you miss class three times without an approved excuse, a 3% meeting will be put in place, and your </w:t>
      </w:r>
      <w:r w:rsidRPr="00182877" w:rsidR="0056633E">
        <w:rPr>
          <w:rFonts w:ascii="Century Gothic" w:hAnsi="Century Gothic"/>
          <w:color w:val="244061" w:themeColor="accent1" w:themeShade="80"/>
          <w:sz w:val="20"/>
          <w:szCs w:val="20"/>
        </w:rPr>
        <w:t>parents</w:t>
      </w:r>
      <w:r w:rsidRPr="00182877">
        <w:rPr>
          <w:rFonts w:ascii="Century Gothic" w:hAnsi="Century Gothic"/>
          <w:color w:val="244061" w:themeColor="accent1" w:themeShade="80"/>
          <w:sz w:val="20"/>
          <w:szCs w:val="20"/>
        </w:rPr>
        <w:t xml:space="preserve"> or guardian will be told about it. Going to class is important if you want to do good in school.</w:t>
      </w:r>
    </w:p>
    <w:p w:rsidRPr="00182877" w:rsidR="007226CD" w:rsidP="004C5F9C" w:rsidRDefault="007226CD" w14:paraId="748FD9BA" w14:textId="0094041B">
      <w:pPr>
        <w:pStyle w:val="paragraph"/>
        <w:numPr>
          <w:ilvl w:val="2"/>
          <w:numId w:val="8"/>
        </w:numPr>
        <w:spacing w:before="0" w:beforeAutospacing="0" w:after="0" w:afterAutospacing="0"/>
        <w:ind w:left="630"/>
        <w:textAlignment w:val="baseline"/>
        <w:rPr>
          <w:rStyle w:val="normaltextrun"/>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Tardies</w:t>
      </w:r>
      <w:r w:rsidRPr="00182877">
        <w:rPr>
          <w:rStyle w:val="normaltextrun"/>
          <w:rFonts w:ascii="Century Gothic" w:hAnsi="Century Gothic"/>
          <w:color w:val="244061" w:themeColor="accent1" w:themeShade="80"/>
          <w:sz w:val="20"/>
          <w:szCs w:val="20"/>
        </w:rPr>
        <w:t xml:space="preserve">: </w:t>
      </w:r>
      <w:r w:rsidRPr="00182877" w:rsidR="00D16006">
        <w:rPr>
          <w:rStyle w:val="normaltextrun"/>
          <w:rFonts w:ascii="Century Gothic" w:hAnsi="Century Gothic"/>
          <w:color w:val="244061" w:themeColor="accent1" w:themeShade="80"/>
          <w:sz w:val="20"/>
          <w:szCs w:val="20"/>
        </w:rPr>
        <w:t xml:space="preserve">Students, you must come to class on time. </w:t>
      </w:r>
    </w:p>
    <w:p w:rsidRPr="00182877" w:rsidR="00D16006" w:rsidP="004C5F9C" w:rsidRDefault="00D16006" w14:paraId="680904C3" w14:textId="77777777">
      <w:pPr>
        <w:pStyle w:val="paragraph"/>
        <w:numPr>
          <w:ilvl w:val="1"/>
          <w:numId w:val="8"/>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 xml:space="preserve">If you're more than 5 minutes late, it's called being tardy. </w:t>
      </w:r>
    </w:p>
    <w:p w:rsidRPr="00182877" w:rsidR="00D16006" w:rsidP="004C5F9C" w:rsidRDefault="00D16006" w14:paraId="3D08AA0C" w14:textId="036889AA">
      <w:pPr>
        <w:pStyle w:val="paragraph"/>
        <w:numPr>
          <w:ilvl w:val="1"/>
          <w:numId w:val="8"/>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 xml:space="preserve">If you're more than 10 minutes late, </w:t>
      </w:r>
      <w:r w:rsidRPr="00182877" w:rsidR="00814C22">
        <w:rPr>
          <w:rFonts w:ascii="Century Gothic" w:hAnsi="Century Gothic"/>
          <w:color w:val="244061" w:themeColor="accent1" w:themeShade="80"/>
          <w:sz w:val="20"/>
          <w:szCs w:val="20"/>
        </w:rPr>
        <w:t>you will be marked absent from class.</w:t>
      </w:r>
    </w:p>
    <w:p w:rsidRPr="00182877" w:rsidR="00D16006" w:rsidP="004C5F9C" w:rsidRDefault="00D16006" w14:paraId="107055D8" w14:textId="77777777">
      <w:pPr>
        <w:pStyle w:val="paragraph"/>
        <w:numPr>
          <w:ilvl w:val="1"/>
          <w:numId w:val="8"/>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 xml:space="preserve">After being late three times without an approved excuse, you will have a 3% meeting. </w:t>
      </w:r>
    </w:p>
    <w:p w:rsidRPr="00182877" w:rsidR="00D16006" w:rsidP="004C5F9C" w:rsidRDefault="00D16006" w14:paraId="23E8E6BD" w14:textId="05462B5E">
      <w:pPr>
        <w:pStyle w:val="paragraph"/>
        <w:numPr>
          <w:ilvl w:val="1"/>
          <w:numId w:val="8"/>
        </w:numPr>
        <w:spacing w:before="0" w:beforeAutospacing="0" w:after="0" w:afterAutospacing="0"/>
        <w:textAlignment w:val="baseline"/>
        <w:rPr>
          <w:rFonts w:ascii="Century Gothic" w:hAnsi="Century Gothic"/>
          <w:color w:val="244061" w:themeColor="accent1" w:themeShade="80"/>
          <w:sz w:val="20"/>
          <w:szCs w:val="20"/>
        </w:rPr>
      </w:pPr>
      <w:r w:rsidRPr="00182877">
        <w:rPr>
          <w:rFonts w:ascii="Century Gothic" w:hAnsi="Century Gothic"/>
          <w:color w:val="244061" w:themeColor="accent1" w:themeShade="80"/>
          <w:sz w:val="20"/>
          <w:szCs w:val="20"/>
        </w:rPr>
        <w:t>Being on time for class is important if you want to do well in school.</w:t>
      </w:r>
    </w:p>
    <w:p w:rsidRPr="00182877" w:rsidR="007226CD" w:rsidP="004C5F9C" w:rsidRDefault="007226CD" w14:paraId="4DA0B2AD" w14:textId="35EF38AB">
      <w:pPr>
        <w:pStyle w:val="paragraph"/>
        <w:numPr>
          <w:ilvl w:val="2"/>
          <w:numId w:val="8"/>
        </w:numPr>
        <w:spacing w:before="0" w:beforeAutospacing="0" w:after="0" w:afterAutospacing="0"/>
        <w:ind w:left="630"/>
        <w:textAlignment w:val="baseline"/>
        <w:rPr>
          <w:rStyle w:val="eop"/>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 xml:space="preserve">Assignments: </w:t>
      </w:r>
      <w:r w:rsidRPr="00182877" w:rsidR="00D16006">
        <w:rPr>
          <w:rStyle w:val="normaltextrun"/>
          <w:rFonts w:ascii="Century Gothic" w:hAnsi="Century Gothic"/>
          <w:color w:val="244061" w:themeColor="accent1" w:themeShade="80"/>
          <w:sz w:val="20"/>
          <w:szCs w:val="20"/>
        </w:rPr>
        <w:t>Students, y</w:t>
      </w:r>
      <w:r w:rsidRPr="00182877" w:rsidR="00D16006">
        <w:rPr>
          <w:rFonts w:ascii="Century Gothic" w:hAnsi="Century Gothic"/>
          <w:color w:val="244061" w:themeColor="accent1" w:themeShade="80"/>
          <w:sz w:val="20"/>
          <w:szCs w:val="20"/>
        </w:rPr>
        <w:t>our written assignments should be typed and should be of good quality. You need to turn them in on the day and time they are due. We will not accept late assignments unless the university gives you an excuse.</w:t>
      </w:r>
    </w:p>
    <w:p w:rsidRPr="00182877" w:rsidR="007226CD" w:rsidP="004C5F9C" w:rsidRDefault="007226CD" w14:paraId="28F3654D" w14:textId="17CBCB8F">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shd w:val="clear" w:color="auto" w:fill="FFFFFF"/>
        </w:rPr>
        <w:t>Excused</w:t>
      </w:r>
      <w:r w:rsidRPr="00182877">
        <w:rPr>
          <w:rStyle w:val="normaltextrun"/>
          <w:rFonts w:ascii="Century Gothic" w:hAnsi="Century Gothic"/>
          <w:color w:val="244061" w:themeColor="accent1" w:themeShade="80"/>
          <w:sz w:val="20"/>
          <w:szCs w:val="20"/>
          <w:shd w:val="clear" w:color="auto" w:fill="FFFFFF"/>
        </w:rPr>
        <w:t xml:space="preserve"> </w:t>
      </w:r>
      <w:r w:rsidRPr="00182877">
        <w:rPr>
          <w:rStyle w:val="normaltextrun"/>
          <w:rFonts w:ascii="Century Gothic" w:hAnsi="Century Gothic"/>
          <w:b/>
          <w:bCs/>
          <w:color w:val="244061" w:themeColor="accent1" w:themeShade="80"/>
          <w:sz w:val="20"/>
          <w:szCs w:val="20"/>
          <w:shd w:val="clear" w:color="auto" w:fill="FFFFFF"/>
        </w:rPr>
        <w:t>Absences</w:t>
      </w:r>
      <w:r w:rsidRPr="00182877">
        <w:rPr>
          <w:rStyle w:val="normaltextrun"/>
          <w:rFonts w:ascii="Century Gothic" w:hAnsi="Century Gothic"/>
          <w:color w:val="244061" w:themeColor="accent1" w:themeShade="80"/>
          <w:sz w:val="20"/>
          <w:szCs w:val="20"/>
          <w:shd w:val="clear" w:color="auto" w:fill="FFFFFF"/>
        </w:rPr>
        <w:t xml:space="preserve">: </w:t>
      </w:r>
      <w:r w:rsidRPr="00182877" w:rsidR="00D16006">
        <w:rPr>
          <w:rStyle w:val="normaltextrun"/>
          <w:rFonts w:ascii="Century Gothic" w:hAnsi="Century Gothic"/>
          <w:color w:val="244061" w:themeColor="accent1" w:themeShade="80"/>
          <w:sz w:val="20"/>
          <w:szCs w:val="20"/>
          <w:shd w:val="clear" w:color="auto" w:fill="FFFFFF"/>
        </w:rPr>
        <w:t xml:space="preserve">Students, </w:t>
      </w:r>
      <w:r w:rsidRPr="00182877" w:rsidR="00D16006">
        <w:rPr>
          <w:rFonts w:ascii="Century Gothic" w:hAnsi="Century Gothic"/>
          <w:color w:val="244061" w:themeColor="accent1" w:themeShade="80"/>
          <w:sz w:val="20"/>
          <w:szCs w:val="20"/>
          <w:shd w:val="clear" w:color="auto" w:fill="FFFFFF"/>
        </w:rPr>
        <w:t xml:space="preserve">if you need to miss class for a good reason, such as, being sick or someone in your family is really sick, if there's a family emergency like a death, if you're going on a trip for a school-related activity, like a field trip or a sports event, if you have to go to court, or if it's a religious holiday, then it is okay to miss class. But if you need to miss for any other reason, you must ask the teacher first. They'll decide if it's okay or not. It's best to tell the teacher before you miss class, but if you cannot, make sure you tell them within a week after you're absent. And if you miss for a good reason, you will need to show proof, like a doctor's note or something similar. </w:t>
      </w:r>
      <w:r w:rsidRPr="00182877" w:rsidR="00D16006">
        <w:rPr>
          <w:rStyle w:val="normaltextrun"/>
          <w:rFonts w:ascii="Arial" w:hAnsi="Arial" w:cs="Arial"/>
          <w:color w:val="244061" w:themeColor="accent1" w:themeShade="80"/>
          <w:sz w:val="20"/>
          <w:szCs w:val="20"/>
          <w:shd w:val="clear" w:color="auto" w:fill="FFFFFF"/>
        </w:rPr>
        <w:t> </w:t>
      </w:r>
      <w:r w:rsidRPr="00182877" w:rsidR="00D16006">
        <w:rPr>
          <w:rStyle w:val="normaltextrun"/>
          <w:rFonts w:ascii="Century Gothic" w:hAnsi="Century Gothic"/>
          <w:color w:val="244061" w:themeColor="accent1" w:themeShade="80"/>
          <w:sz w:val="20"/>
          <w:szCs w:val="20"/>
          <w:shd w:val="clear" w:color="auto" w:fill="FFFFFF"/>
        </w:rPr>
        <w:t>Please see the</w:t>
      </w:r>
      <w:r w:rsidRPr="00182877" w:rsidR="00D16006">
        <w:rPr>
          <w:rStyle w:val="normaltextrun"/>
          <w:rFonts w:ascii="Arial" w:hAnsi="Arial" w:cs="Arial"/>
          <w:color w:val="244061" w:themeColor="accent1" w:themeShade="80"/>
          <w:sz w:val="20"/>
          <w:szCs w:val="20"/>
          <w:shd w:val="clear" w:color="auto" w:fill="FFFFFF"/>
        </w:rPr>
        <w:t> </w:t>
      </w:r>
      <w:hyperlink w:tgtFrame="_blank" w:history="1" r:id="rId11">
        <w:r w:rsidRPr="00182877" w:rsidR="00D16006">
          <w:rPr>
            <w:rStyle w:val="normaltextrun"/>
            <w:rFonts w:ascii="Century Gothic" w:hAnsi="Century Gothic"/>
            <w:i/>
            <w:iCs/>
            <w:color w:val="244061" w:themeColor="accent1" w:themeShade="80"/>
            <w:sz w:val="20"/>
            <w:szCs w:val="20"/>
            <w:shd w:val="clear" w:color="auto" w:fill="FFFFFF"/>
          </w:rPr>
          <w:t>Student Policy eHandbook</w:t>
        </w:r>
      </w:hyperlink>
      <w:r w:rsidRPr="00182877" w:rsidR="00D16006">
        <w:rPr>
          <w:rStyle w:val="normaltextrun"/>
          <w:rFonts w:ascii="Arial" w:hAnsi="Arial" w:cs="Arial"/>
          <w:color w:val="244061" w:themeColor="accent1" w:themeShade="80"/>
          <w:sz w:val="20"/>
          <w:szCs w:val="20"/>
          <w:shd w:val="clear" w:color="auto" w:fill="FFFFFF"/>
        </w:rPr>
        <w:t> </w:t>
      </w:r>
      <w:r w:rsidRPr="00182877" w:rsidR="00D16006">
        <w:rPr>
          <w:rStyle w:val="normaltextrun"/>
          <w:rFonts w:ascii="Century Gothic" w:hAnsi="Century Gothic"/>
          <w:color w:val="244061" w:themeColor="accent1" w:themeShade="80"/>
          <w:sz w:val="20"/>
          <w:szCs w:val="20"/>
          <w:shd w:val="clear" w:color="auto" w:fill="FFFFFF"/>
        </w:rPr>
        <w:t>for more information on excused absences (</w:t>
      </w:r>
      <w:hyperlink w:tgtFrame="_blank" w:history="1" r:id="rId12">
        <w:r w:rsidRPr="00182877" w:rsidR="00D16006">
          <w:rPr>
            <w:rStyle w:val="normaltextrun"/>
            <w:rFonts w:ascii="Century Gothic" w:hAnsi="Century Gothic"/>
            <w:color w:val="244061" w:themeColor="accent1" w:themeShade="80"/>
            <w:sz w:val="20"/>
            <w:szCs w:val="20"/>
            <w:u w:val="single"/>
            <w:shd w:val="clear" w:color="auto" w:fill="FFFFFF"/>
          </w:rPr>
          <w:t>http://www.auburn.edu/student_info/student_policies/</w:t>
        </w:r>
      </w:hyperlink>
      <w:r w:rsidRPr="00182877" w:rsidR="00D16006">
        <w:rPr>
          <w:rStyle w:val="normaltextrun"/>
          <w:rFonts w:ascii="Century Gothic" w:hAnsi="Century Gothic"/>
          <w:color w:val="244061" w:themeColor="accent1" w:themeShade="80"/>
          <w:sz w:val="20"/>
          <w:szCs w:val="20"/>
          <w:shd w:val="clear" w:color="auto" w:fill="FFFFFF"/>
        </w:rPr>
        <w:t>).</w:t>
      </w:r>
    </w:p>
    <w:p w:rsidRPr="00182877" w:rsidR="007226CD" w:rsidP="004C5F9C" w:rsidRDefault="007226CD" w14:paraId="1C81F545" w14:textId="49FD1D20">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M</w:t>
      </w:r>
      <w:r w:rsidRPr="00182877">
        <w:rPr>
          <w:rStyle w:val="normaltextrun"/>
          <w:rFonts w:ascii="Century Gothic" w:hAnsi="Century Gothic"/>
          <w:b/>
          <w:bCs/>
          <w:color w:val="244061" w:themeColor="accent1" w:themeShade="80"/>
          <w:sz w:val="20"/>
          <w:szCs w:val="20"/>
          <w:shd w:val="clear" w:color="auto" w:fill="FFFFFF"/>
        </w:rPr>
        <w:t>ake-Up Policy</w:t>
      </w:r>
      <w:r w:rsidRPr="00182877">
        <w:rPr>
          <w:rStyle w:val="normaltextrun"/>
          <w:rFonts w:ascii="Century Gothic" w:hAnsi="Century Gothic"/>
          <w:color w:val="244061" w:themeColor="accent1" w:themeShade="80"/>
          <w:sz w:val="20"/>
          <w:szCs w:val="20"/>
          <w:shd w:val="clear" w:color="auto" w:fill="FFFFFF"/>
        </w:rPr>
        <w:t>:</w:t>
      </w:r>
      <w:r w:rsidRPr="00182877" w:rsidR="00D16006">
        <w:rPr>
          <w:rStyle w:val="normaltextrun"/>
          <w:rFonts w:ascii="Century Gothic" w:hAnsi="Century Gothic"/>
          <w:color w:val="244061" w:themeColor="accent1" w:themeShade="80"/>
          <w:sz w:val="20"/>
          <w:szCs w:val="20"/>
          <w:shd w:val="clear" w:color="auto" w:fill="FFFFFF"/>
        </w:rPr>
        <w:t xml:space="preserve"> Students, if you miss a big exam because you had a good reason </w:t>
      </w:r>
      <w:r w:rsidRPr="00182877" w:rsidR="00D16006">
        <w:rPr>
          <w:rFonts w:ascii="Century Gothic" w:hAnsi="Century Gothic"/>
          <w:color w:val="244061" w:themeColor="accent1" w:themeShade="80"/>
          <w:sz w:val="20"/>
          <w:szCs w:val="20"/>
          <w:shd w:val="clear" w:color="auto" w:fill="FFFFFF"/>
        </w:rPr>
        <w:t>and the teacher said it was okay, you need to talk to the teacher about making it up within a week after you're back in class. Usually, you'll take the make-up test within two weeks after you arrange it with the teacher, unless there's something unusual happening, like holidays or if you're still not back at school. But remember, you cannot take the make-up test in the last three days before the final exam. The make-up test will be online through Canvas.</w:t>
      </w:r>
    </w:p>
    <w:p w:rsidRPr="00182877" w:rsidR="007226CD" w:rsidP="004C5F9C" w:rsidRDefault="007226CD" w14:paraId="40AB17AE" w14:textId="77BDCDD6">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Written Assignments</w:t>
      </w:r>
      <w:r w:rsidRPr="00182877" w:rsidR="00D16006">
        <w:rPr>
          <w:rStyle w:val="normaltextrun"/>
          <w:rFonts w:ascii="Century Gothic" w:hAnsi="Century Gothic"/>
          <w:color w:val="244061" w:themeColor="accent1" w:themeShade="80"/>
          <w:sz w:val="20"/>
          <w:szCs w:val="20"/>
        </w:rPr>
        <w:t>:</w:t>
      </w:r>
      <w:r w:rsidRPr="00182877" w:rsidR="00D16006">
        <w:rPr>
          <w:rFonts w:ascii="Century Gothic" w:hAnsi="Century Gothic"/>
          <w:color w:val="244061" w:themeColor="accent1" w:themeShade="80"/>
          <w:sz w:val="20"/>
          <w:szCs w:val="20"/>
        </w:rPr>
        <w:t xml:space="preserve"> Students, you need to be ready for your assignments using word processing software, like Microsoft Word, or other software that's right for the assignment, like PowerPoint for a poster project. Your work should be written correctly with good grammar, and without any spelling or typing mistakes. when you're writing, make sure you follow the rules in the latest edition of the American Psychological Association (APA) Publication Manual.</w:t>
      </w:r>
    </w:p>
    <w:p w:rsidRPr="00182877" w:rsidR="00D16006" w:rsidP="004C5F9C" w:rsidRDefault="007226CD" w14:paraId="114C03CD" w14:textId="77777777">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shd w:val="clear" w:color="auto" w:fill="FFFFFF"/>
        </w:rPr>
        <w:t>Disability Accommodations:</w:t>
      </w:r>
      <w:r w:rsidRPr="00182877">
        <w:rPr>
          <w:rStyle w:val="normaltextrun"/>
          <w:rFonts w:ascii="Century Gothic" w:hAnsi="Century Gothic"/>
          <w:color w:val="244061" w:themeColor="accent1" w:themeShade="80"/>
          <w:sz w:val="20"/>
          <w:szCs w:val="20"/>
          <w:shd w:val="clear" w:color="auto" w:fill="FFFFFF"/>
        </w:rPr>
        <w:t xml:space="preserve"> </w:t>
      </w:r>
      <w:r w:rsidRPr="00182877" w:rsidR="00D16006">
        <w:rPr>
          <w:rStyle w:val="normaltextrun"/>
          <w:rFonts w:ascii="Century Gothic" w:hAnsi="Century Gothic"/>
          <w:color w:val="244061" w:themeColor="accent1" w:themeShade="80"/>
          <w:sz w:val="20"/>
          <w:szCs w:val="20"/>
          <w:shd w:val="clear" w:color="auto" w:fill="FFFFFF"/>
        </w:rPr>
        <w:t xml:space="preserve">Students who need accommodations are asked to submit their approved accommodations through AU Access electronically and to arrange a meeting during office hours the first week of classes or as soon as possible if accommodations are needed immediately. To set up the meeting, please contact the instructor by e-mail. If you have not established accommodation through the Office of Accessibility but need </w:t>
      </w:r>
      <w:proofErr w:type="gramStart"/>
      <w:r w:rsidRPr="00182877" w:rsidR="00D16006">
        <w:rPr>
          <w:rStyle w:val="normaltextrun"/>
          <w:rFonts w:ascii="Century Gothic" w:hAnsi="Century Gothic"/>
          <w:color w:val="244061" w:themeColor="accent1" w:themeShade="80"/>
          <w:sz w:val="20"/>
          <w:szCs w:val="20"/>
          <w:shd w:val="clear" w:color="auto" w:fill="FFFFFF"/>
        </w:rPr>
        <w:t>accommodations</w:t>
      </w:r>
      <w:proofErr w:type="gramEnd"/>
      <w:r w:rsidRPr="00182877" w:rsidR="00D16006">
        <w:rPr>
          <w:rStyle w:val="normaltextrun"/>
          <w:rFonts w:ascii="Century Gothic" w:hAnsi="Century Gothic"/>
          <w:color w:val="244061" w:themeColor="accent1" w:themeShade="80"/>
          <w:sz w:val="20"/>
          <w:szCs w:val="20"/>
          <w:shd w:val="clear" w:color="auto" w:fill="FFFFFF"/>
        </w:rPr>
        <w:t>, make an appointment with the Office of Accessibility, 1228 Haley Center, 844-2096 (V/TT).</w:t>
      </w:r>
      <w:r w:rsidRPr="00182877" w:rsidR="00D16006">
        <w:rPr>
          <w:rStyle w:val="eop"/>
          <w:rFonts w:ascii="Century Gothic" w:hAnsi="Century Gothic"/>
          <w:color w:val="244061" w:themeColor="accent1" w:themeShade="80"/>
          <w:sz w:val="20"/>
          <w:szCs w:val="20"/>
        </w:rPr>
        <w:t>  </w:t>
      </w:r>
    </w:p>
    <w:p w:rsidRPr="00182877" w:rsidR="007226CD" w:rsidP="004C5F9C" w:rsidRDefault="008217DE" w14:paraId="7FEA3E4B" w14:textId="6314599D">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H</w:t>
      </w:r>
      <w:r w:rsidRPr="00182877" w:rsidR="007226CD">
        <w:rPr>
          <w:rStyle w:val="normaltextrun"/>
          <w:rFonts w:ascii="Century Gothic" w:hAnsi="Century Gothic"/>
          <w:b/>
          <w:bCs/>
          <w:color w:val="244061" w:themeColor="accent1" w:themeShade="80"/>
          <w:sz w:val="20"/>
          <w:szCs w:val="20"/>
        </w:rPr>
        <w:t>onesty Code:</w:t>
      </w:r>
      <w:r w:rsidRPr="00182877" w:rsidR="007226CD">
        <w:rPr>
          <w:rStyle w:val="normaltextrun"/>
          <w:rFonts w:ascii="Century Gothic" w:hAnsi="Century Gothic"/>
          <w:color w:val="244061" w:themeColor="accent1" w:themeShade="80"/>
          <w:sz w:val="20"/>
          <w:szCs w:val="20"/>
        </w:rPr>
        <w:t xml:space="preserve"> </w:t>
      </w:r>
      <w:r w:rsidRPr="00182877" w:rsidR="00D16006">
        <w:rPr>
          <w:rStyle w:val="normaltextrun"/>
          <w:rFonts w:ascii="Century Gothic" w:hAnsi="Century Gothic"/>
          <w:color w:val="244061" w:themeColor="accent1" w:themeShade="80"/>
          <w:sz w:val="20"/>
          <w:szCs w:val="20"/>
        </w:rPr>
        <w:t xml:space="preserve">Students, you must follow all the rules about honesty </w:t>
      </w:r>
      <w:r w:rsidRPr="00182877" w:rsidR="00D16006">
        <w:rPr>
          <w:rFonts w:ascii="Century Gothic" w:hAnsi="Century Gothic"/>
          <w:color w:val="244061" w:themeColor="accent1" w:themeShade="80"/>
          <w:sz w:val="20"/>
          <w:szCs w:val="20"/>
          <w:shd w:val="clear" w:color="auto" w:fill="FFFFFF"/>
        </w:rPr>
        <w:t xml:space="preserve">set by Auburn University, which you can find in the Student Policy </w:t>
      </w:r>
      <w:proofErr w:type="spellStart"/>
      <w:r w:rsidRPr="00182877" w:rsidR="00D16006">
        <w:rPr>
          <w:rFonts w:ascii="Century Gothic" w:hAnsi="Century Gothic"/>
          <w:color w:val="244061" w:themeColor="accent1" w:themeShade="80"/>
          <w:sz w:val="20"/>
          <w:szCs w:val="20"/>
          <w:shd w:val="clear" w:color="auto" w:fill="FFFFFF"/>
        </w:rPr>
        <w:t>eHandbook</w:t>
      </w:r>
      <w:proofErr w:type="spellEnd"/>
      <w:r w:rsidRPr="00182877" w:rsidR="00D16006">
        <w:rPr>
          <w:rFonts w:ascii="Century Gothic" w:hAnsi="Century Gothic"/>
          <w:color w:val="244061" w:themeColor="accent1" w:themeShade="80"/>
          <w:sz w:val="20"/>
          <w:szCs w:val="20"/>
          <w:shd w:val="clear" w:color="auto" w:fill="FFFFFF"/>
        </w:rPr>
        <w:t xml:space="preserve">. If anyone breaks those rules, we must report it to the Office of the Provost. The Office of the Provost will have the final decision on what the next steps will be if you break the rules, which could include referring your case to the Academic Honesty Committee. </w:t>
      </w:r>
      <w:r w:rsidRPr="00182877" w:rsidR="00D16006">
        <w:rPr>
          <w:rStyle w:val="eop"/>
          <w:rFonts w:ascii="Century Gothic" w:hAnsi="Century Gothic"/>
          <w:color w:val="244061" w:themeColor="accent1" w:themeShade="80"/>
          <w:sz w:val="20"/>
          <w:szCs w:val="20"/>
        </w:rPr>
        <w:t>  </w:t>
      </w:r>
    </w:p>
    <w:p w:rsidRPr="00182877" w:rsidR="00D16006" w:rsidP="004C5F9C" w:rsidRDefault="007226CD" w14:paraId="649D7EBB" w14:textId="77777777">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Course Contingency:</w:t>
      </w:r>
      <w:r w:rsidRPr="00182877">
        <w:rPr>
          <w:rStyle w:val="normaltextrun"/>
          <w:rFonts w:ascii="Century Gothic" w:hAnsi="Century Gothic"/>
          <w:color w:val="244061" w:themeColor="accent1" w:themeShade="80"/>
          <w:sz w:val="20"/>
          <w:szCs w:val="20"/>
        </w:rPr>
        <w:t xml:space="preserve"> </w:t>
      </w:r>
      <w:r w:rsidRPr="00182877" w:rsidR="00D16006">
        <w:rPr>
          <w:rFonts w:ascii="Century Gothic" w:hAnsi="Century Gothic"/>
          <w:color w:val="244061" w:themeColor="accent1" w:themeShade="80"/>
          <w:sz w:val="20"/>
          <w:szCs w:val="20"/>
        </w:rPr>
        <w:t>If something unexpected like illness, an emergency, or a crisis messes up normal class or lab plans, we might need to change things around so we can still finish the class. If that happens, you will be given a new plan and new assignments instead of the ones you had before. </w:t>
      </w:r>
    </w:p>
    <w:p w:rsidRPr="00182877" w:rsidR="00D16006" w:rsidP="004C5F9C" w:rsidRDefault="007226CD" w14:paraId="2E87D172" w14:textId="0B8ABDBC">
      <w:pPr>
        <w:pStyle w:val="paragraph"/>
        <w:numPr>
          <w:ilvl w:val="2"/>
          <w:numId w:val="8"/>
        </w:numPr>
        <w:spacing w:before="0" w:beforeAutospacing="0" w:after="0" w:afterAutospacing="0"/>
        <w:ind w:left="630"/>
        <w:textAlignment w:val="baseline"/>
        <w:rPr>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Professionalism:</w:t>
      </w:r>
      <w:r w:rsidRPr="00182877">
        <w:rPr>
          <w:rStyle w:val="normaltextrun"/>
          <w:rFonts w:ascii="Century Gothic" w:hAnsi="Century Gothic"/>
          <w:color w:val="244061" w:themeColor="accent1" w:themeShade="80"/>
          <w:sz w:val="20"/>
          <w:szCs w:val="20"/>
        </w:rPr>
        <w:t xml:space="preserve"> </w:t>
      </w:r>
      <w:r w:rsidRPr="00182877" w:rsidR="00D16006">
        <w:rPr>
          <w:rStyle w:val="normaltextrun"/>
          <w:rFonts w:ascii="Century Gothic" w:hAnsi="Century Gothic"/>
          <w:color w:val="244061" w:themeColor="accent1" w:themeShade="80"/>
          <w:sz w:val="20"/>
          <w:szCs w:val="20"/>
        </w:rPr>
        <w:t xml:space="preserve">When teachers, staff, and students work together in school and the classroom, they should all act like professionals. That means they should: </w:t>
      </w:r>
      <w:r w:rsidRPr="00182877" w:rsidR="00D16006">
        <w:rPr>
          <w:rStyle w:val="eop"/>
          <w:rFonts w:ascii="Century Gothic" w:hAnsi="Century Gothic"/>
          <w:color w:val="244061" w:themeColor="accent1" w:themeShade="80"/>
          <w:sz w:val="20"/>
          <w:szCs w:val="20"/>
        </w:rPr>
        <w:t> </w:t>
      </w:r>
    </w:p>
    <w:p w:rsidRPr="00182877" w:rsidR="00D16006" w:rsidP="004C5F9C" w:rsidRDefault="00D16006" w14:paraId="0AF97B39" w14:textId="77777777">
      <w:pPr>
        <w:pStyle w:val="paragraph"/>
        <w:numPr>
          <w:ilvl w:val="1"/>
          <w:numId w:val="8"/>
        </w:numPr>
        <w:spacing w:before="0" w:beforeAutospacing="0" w:after="0" w:afterAutospacing="0"/>
        <w:textAlignment w:val="baseline"/>
        <w:rPr>
          <w:rFonts w:ascii="Century Gothic" w:hAnsi="Century Gothic"/>
          <w:color w:val="244061" w:themeColor="accent1" w:themeShade="80"/>
          <w:sz w:val="20"/>
          <w:szCs w:val="20"/>
        </w:rPr>
      </w:pPr>
      <w:r w:rsidRPr="00182877">
        <w:rPr>
          <w:rStyle w:val="normaltextrun"/>
          <w:rFonts w:ascii="Century Gothic" w:hAnsi="Century Gothic"/>
          <w:color w:val="244061" w:themeColor="accent1" w:themeShade="80"/>
          <w:sz w:val="20"/>
          <w:szCs w:val="20"/>
        </w:rPr>
        <w:t>Do their job in a responsible and fair way.</w:t>
      </w:r>
    </w:p>
    <w:p w:rsidRPr="00182877" w:rsidR="00D16006" w:rsidP="004C5F9C" w:rsidRDefault="00D16006" w14:paraId="1FF8F44E" w14:textId="77777777">
      <w:pPr>
        <w:pStyle w:val="paragraph"/>
        <w:numPr>
          <w:ilvl w:val="1"/>
          <w:numId w:val="8"/>
        </w:numPr>
        <w:spacing w:before="0" w:beforeAutospacing="0" w:after="0" w:afterAutospacing="0"/>
        <w:textAlignment w:val="baseline"/>
        <w:rPr>
          <w:rFonts w:ascii="Century Gothic" w:hAnsi="Century Gothic"/>
          <w:color w:val="244061" w:themeColor="accent1" w:themeShade="80"/>
          <w:sz w:val="20"/>
          <w:szCs w:val="20"/>
        </w:rPr>
      </w:pPr>
      <w:r w:rsidRPr="00182877">
        <w:rPr>
          <w:rStyle w:val="normaltextrun"/>
          <w:rFonts w:ascii="Century Gothic" w:hAnsi="Century Gothic"/>
          <w:color w:val="244061" w:themeColor="accent1" w:themeShade="80"/>
          <w:sz w:val="20"/>
          <w:szCs w:val="20"/>
        </w:rPr>
        <w:t>Work well with others and help others learn.</w:t>
      </w:r>
    </w:p>
    <w:p w:rsidRPr="00182877" w:rsidR="00D16006" w:rsidP="004C5F9C" w:rsidRDefault="00D16006" w14:paraId="2CC10976" w14:textId="77777777">
      <w:pPr>
        <w:pStyle w:val="paragraph"/>
        <w:numPr>
          <w:ilvl w:val="1"/>
          <w:numId w:val="8"/>
        </w:numPr>
        <w:spacing w:before="0" w:beforeAutospacing="0" w:after="0" w:afterAutospacing="0"/>
        <w:textAlignment w:val="baseline"/>
        <w:rPr>
          <w:rFonts w:ascii="Century Gothic" w:hAnsi="Century Gothic"/>
          <w:color w:val="244061" w:themeColor="accent1" w:themeShade="80"/>
          <w:sz w:val="20"/>
          <w:szCs w:val="20"/>
        </w:rPr>
      </w:pPr>
      <w:r w:rsidRPr="00182877">
        <w:rPr>
          <w:rStyle w:val="normaltextrun"/>
          <w:rFonts w:ascii="Century Gothic" w:hAnsi="Century Gothic"/>
          <w:color w:val="244061" w:themeColor="accent1" w:themeShade="80"/>
          <w:sz w:val="20"/>
          <w:szCs w:val="20"/>
        </w:rPr>
        <w:t>Respect and include people from all different backgrounds.</w:t>
      </w:r>
    </w:p>
    <w:p w:rsidRPr="00182877" w:rsidR="00D60898" w:rsidP="004C5F9C" w:rsidRDefault="00D16006" w14:paraId="7DC9063F" w14:textId="3E7DB63B">
      <w:pPr>
        <w:pStyle w:val="paragraph"/>
        <w:numPr>
          <w:ilvl w:val="1"/>
          <w:numId w:val="8"/>
        </w:numPr>
        <w:spacing w:before="0" w:beforeAutospacing="0" w:after="0" w:afterAutospacing="0"/>
        <w:textAlignment w:val="baseline"/>
        <w:rPr>
          <w:rStyle w:val="normaltextrun"/>
          <w:rFonts w:ascii="Century Gothic" w:hAnsi="Century Gothic"/>
          <w:color w:val="244061" w:themeColor="accent1" w:themeShade="80"/>
          <w:sz w:val="20"/>
          <w:szCs w:val="20"/>
        </w:rPr>
      </w:pPr>
      <w:r w:rsidRPr="00182877">
        <w:rPr>
          <w:rStyle w:val="normaltextrun"/>
          <w:rFonts w:ascii="Century Gothic" w:hAnsi="Century Gothic"/>
          <w:color w:val="244061" w:themeColor="accent1" w:themeShade="80"/>
          <w:sz w:val="20"/>
          <w:szCs w:val="20"/>
        </w:rPr>
        <w:t xml:space="preserve">Show that they are curious and excited about learning and encourage others to be the same. </w:t>
      </w:r>
    </w:p>
    <w:p w:rsidRPr="00182877" w:rsidR="00D60898" w:rsidP="004C5F9C" w:rsidRDefault="007226CD" w14:paraId="1C90E5B7" w14:textId="7BC6D07C">
      <w:pPr>
        <w:pStyle w:val="paragraph"/>
        <w:numPr>
          <w:ilvl w:val="2"/>
          <w:numId w:val="8"/>
        </w:numPr>
        <w:spacing w:before="0" w:beforeAutospacing="0" w:after="0" w:afterAutospacing="0"/>
        <w:ind w:left="630"/>
        <w:textAlignment w:val="baseline"/>
        <w:rPr>
          <w:rStyle w:val="normaltextrun"/>
          <w:rFonts w:ascii="Century Gothic" w:hAnsi="Century Gothic"/>
          <w:color w:val="244061" w:themeColor="accent1" w:themeShade="80"/>
          <w:sz w:val="20"/>
          <w:szCs w:val="20"/>
        </w:rPr>
      </w:pPr>
      <w:r w:rsidRPr="00182877">
        <w:rPr>
          <w:rStyle w:val="normaltextrun"/>
          <w:rFonts w:ascii="Century Gothic" w:hAnsi="Century Gothic"/>
          <w:b/>
          <w:bCs/>
          <w:color w:val="244061" w:themeColor="accent1" w:themeShade="80"/>
          <w:sz w:val="20"/>
          <w:szCs w:val="20"/>
        </w:rPr>
        <w:t>Notice of Non-Discrimination:</w:t>
      </w:r>
      <w:r w:rsidRPr="00182877">
        <w:rPr>
          <w:rStyle w:val="normaltextrun"/>
          <w:rFonts w:ascii="Century Gothic" w:hAnsi="Century Gothic"/>
          <w:color w:val="244061" w:themeColor="accent1" w:themeShade="80"/>
          <w:sz w:val="20"/>
          <w:szCs w:val="20"/>
        </w:rPr>
        <w:t xml:space="preserve"> </w:t>
      </w:r>
      <w:r w:rsidRPr="00182877" w:rsidR="00D16006">
        <w:rPr>
          <w:rFonts w:ascii="Century Gothic" w:hAnsi="Century Gothic"/>
          <w:color w:val="244061" w:themeColor="accent1" w:themeShade="80"/>
          <w:sz w:val="20"/>
          <w:szCs w:val="20"/>
        </w:rPr>
        <w:t xml:space="preserve">At Auburn University, we believe in diversity, fairness, and treating everyone with respect. We don't allow harassment or discrimination based on things like race, color, sexual orientation, gender identity, age, religion, national origin, </w:t>
      </w:r>
      <w:r w:rsidRPr="00182877" w:rsidR="00D16006">
        <w:rPr>
          <w:rFonts w:ascii="Century Gothic" w:hAnsi="Century Gothic"/>
          <w:color w:val="244061" w:themeColor="accent1" w:themeShade="80"/>
          <w:sz w:val="20"/>
          <w:szCs w:val="20"/>
        </w:rPr>
        <w:t>disability, or veteran status.</w:t>
      </w:r>
      <w:r w:rsidRPr="00182877" w:rsidR="00D16006">
        <w:rPr>
          <w:rStyle w:val="normaltextrun"/>
          <w:rFonts w:ascii="Century Gothic" w:hAnsi="Century Gothic"/>
          <w:color w:val="244061" w:themeColor="accent1" w:themeShade="80"/>
          <w:sz w:val="20"/>
          <w:szCs w:val="20"/>
        </w:rPr>
        <w:t xml:space="preserve"> </w:t>
      </w:r>
      <w:r w:rsidRPr="00182877" w:rsidR="00D16006">
        <w:rPr>
          <w:rFonts w:ascii="Century Gothic" w:hAnsi="Century Gothic"/>
          <w:color w:val="244061" w:themeColor="accent1" w:themeShade="80"/>
          <w:sz w:val="20"/>
          <w:szCs w:val="20"/>
        </w:rPr>
        <w:t>This means we treat everyone equally and do not judge them based on these things. If someone feels like they've been treated unfairly because of who they are, they can report it. We have a team called the Bias Education and Response Team (BERT) that helps students report these kinds of incidents and get support. They're here to make sure everyone feels safe and respected on campus</w:t>
      </w:r>
      <w:r w:rsidRPr="00182877" w:rsidR="00D16006">
        <w:rPr>
          <w:rStyle w:val="normaltextrun"/>
          <w:rFonts w:ascii="Century Gothic" w:hAnsi="Century Gothic"/>
          <w:color w:val="244061" w:themeColor="accent1" w:themeShade="80"/>
          <w:sz w:val="20"/>
          <w:szCs w:val="20"/>
        </w:rPr>
        <w:t xml:space="preserve"> A bias incident can be reported via the BERT website at: </w:t>
      </w:r>
      <w:hyperlink w:tgtFrame="_blank" w:history="1" r:id="rId13">
        <w:r w:rsidRPr="00182877" w:rsidR="00D16006">
          <w:rPr>
            <w:rStyle w:val="normaltextrun"/>
            <w:rFonts w:ascii="Century Gothic" w:hAnsi="Century Gothic"/>
            <w:color w:val="244061" w:themeColor="accent1" w:themeShade="80"/>
            <w:sz w:val="20"/>
            <w:szCs w:val="20"/>
            <w:u w:val="single"/>
          </w:rPr>
          <w:t>https://cm.maxient.com/reportingform.php?AuburnUniv&amp;layout_id=7</w:t>
        </w:r>
      </w:hyperlink>
    </w:p>
    <w:p w:rsidRPr="00182877" w:rsidR="00D16006" w:rsidP="004C5F9C" w:rsidRDefault="00D60898" w14:paraId="18776B34" w14:textId="77777777">
      <w:pPr>
        <w:pStyle w:val="NormalWeb"/>
        <w:numPr>
          <w:ilvl w:val="0"/>
          <w:numId w:val="7"/>
        </w:numPr>
        <w:shd w:val="clear" w:color="auto" w:fill="FFFFFF"/>
        <w:spacing w:before="0" w:beforeAutospacing="0" w:after="0" w:afterAutospacing="0"/>
        <w:rPr>
          <w:rFonts w:ascii="Century Gothic" w:hAnsi="Century Gothic"/>
          <w:color w:val="244061" w:themeColor="accent1" w:themeShade="80"/>
          <w:sz w:val="20"/>
          <w:szCs w:val="20"/>
        </w:rPr>
      </w:pPr>
      <w:r w:rsidRPr="00182877">
        <w:rPr>
          <w:rFonts w:ascii="Century Gothic" w:hAnsi="Century Gothic"/>
          <w:b/>
          <w:bCs/>
          <w:color w:val="244061" w:themeColor="accent1" w:themeShade="80"/>
          <w:sz w:val="20"/>
          <w:szCs w:val="20"/>
          <w:shd w:val="clear" w:color="auto" w:fill="FFFFFF"/>
        </w:rPr>
        <w:t>AI Policy:</w:t>
      </w:r>
      <w:r w:rsidRPr="00182877">
        <w:rPr>
          <w:rFonts w:ascii="Century Gothic" w:hAnsi="Century Gothic"/>
          <w:color w:val="244061" w:themeColor="accent1" w:themeShade="80"/>
          <w:sz w:val="20"/>
          <w:szCs w:val="20"/>
          <w:shd w:val="clear" w:color="auto" w:fill="FFFFFF"/>
        </w:rPr>
        <w:t xml:space="preserve"> 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dishonesty.</w:t>
      </w:r>
    </w:p>
    <w:p w:rsidRPr="00182877" w:rsidR="00D16006" w:rsidP="004C5F9C" w:rsidRDefault="007226CD" w14:paraId="5C7FE073" w14:textId="77777777">
      <w:pPr>
        <w:pStyle w:val="NormalWeb"/>
        <w:numPr>
          <w:ilvl w:val="0"/>
          <w:numId w:val="7"/>
        </w:numPr>
        <w:shd w:val="clear" w:color="auto" w:fill="FFFFFF"/>
        <w:spacing w:before="0" w:beforeAutospacing="0" w:after="0" w:afterAutospacing="0"/>
        <w:rPr>
          <w:rFonts w:ascii="Century Gothic" w:hAnsi="Century Gothic"/>
          <w:color w:val="244061" w:themeColor="accent1" w:themeShade="80"/>
          <w:sz w:val="20"/>
          <w:szCs w:val="20"/>
        </w:rPr>
      </w:pPr>
      <w:r w:rsidRPr="00182877">
        <w:rPr>
          <w:rFonts w:ascii="Century Gothic" w:hAnsi="Century Gothic"/>
          <w:b/>
          <w:bCs/>
          <w:color w:val="244061" w:themeColor="accent1" w:themeShade="80"/>
          <w:sz w:val="20"/>
          <w:szCs w:val="20"/>
        </w:rPr>
        <w:t>Mental Health:</w:t>
      </w:r>
      <w:r w:rsidRPr="00182877">
        <w:rPr>
          <w:rFonts w:ascii="Century Gothic" w:hAnsi="Century Gothic"/>
          <w:color w:val="244061" w:themeColor="accent1" w:themeShade="80"/>
          <w:sz w:val="20"/>
          <w:szCs w:val="20"/>
        </w:rPr>
        <w:t xml:space="preserve"> </w:t>
      </w:r>
      <w:r w:rsidRPr="00182877" w:rsidR="00D16006">
        <w:rPr>
          <w:rFonts w:ascii="Century Gothic" w:hAnsi="Century Gothic"/>
          <w:sz w:val="20"/>
          <w:szCs w:val="20"/>
        </w:rPr>
        <w:t>If you or someone you know needs help, reach out to Auburn Cares at 334-844-1305 or visit auburn.edu/</w:t>
      </w:r>
      <w:proofErr w:type="spellStart"/>
      <w:r w:rsidRPr="00182877" w:rsidR="00D16006">
        <w:rPr>
          <w:rFonts w:ascii="Century Gothic" w:hAnsi="Century Gothic"/>
          <w:sz w:val="20"/>
          <w:szCs w:val="20"/>
        </w:rPr>
        <w:t>auburncares</w:t>
      </w:r>
      <w:proofErr w:type="spellEnd"/>
      <w:r w:rsidRPr="00182877" w:rsidR="00D16006">
        <w:rPr>
          <w:rFonts w:ascii="Century Gothic" w:hAnsi="Century Gothic"/>
          <w:sz w:val="20"/>
          <w:szCs w:val="20"/>
        </w:rPr>
        <w:t>. They can help you find the right support. Student Counseling &amp; Psychological Services offers free, confidential mental health counseling and psychiatric services. You can talk to a counselor anytime by calling 334-844-5123. Learn more about mental health at auburn.edu/</w:t>
      </w:r>
      <w:proofErr w:type="spellStart"/>
      <w:r w:rsidRPr="00182877" w:rsidR="00D16006">
        <w:rPr>
          <w:rFonts w:ascii="Century Gothic" w:hAnsi="Century Gothic"/>
          <w:sz w:val="20"/>
          <w:szCs w:val="20"/>
        </w:rPr>
        <w:t>scps</w:t>
      </w:r>
      <w:proofErr w:type="spellEnd"/>
      <w:r w:rsidRPr="00182877" w:rsidR="00D16006">
        <w:rPr>
          <w:rFonts w:ascii="Century Gothic" w:hAnsi="Century Gothic"/>
          <w:sz w:val="20"/>
          <w:szCs w:val="20"/>
        </w:rPr>
        <w:t>.</w:t>
      </w:r>
    </w:p>
    <w:p w:rsidRPr="00182877" w:rsidR="00D16006" w:rsidP="004C5F9C" w:rsidRDefault="007226CD" w14:paraId="2E79672D" w14:textId="77777777">
      <w:pPr>
        <w:pStyle w:val="NormalWeb"/>
        <w:numPr>
          <w:ilvl w:val="0"/>
          <w:numId w:val="7"/>
        </w:numPr>
        <w:shd w:val="clear" w:color="auto" w:fill="FFFFFF"/>
        <w:spacing w:before="0" w:beforeAutospacing="0" w:after="0" w:afterAutospacing="0"/>
        <w:rPr>
          <w:rFonts w:ascii="Century Gothic" w:hAnsi="Century Gothic"/>
          <w:color w:val="244061" w:themeColor="accent1" w:themeShade="80"/>
          <w:sz w:val="20"/>
          <w:szCs w:val="20"/>
        </w:rPr>
      </w:pPr>
      <w:r w:rsidRPr="00182877">
        <w:rPr>
          <w:rFonts w:ascii="Century Gothic" w:hAnsi="Century Gothic"/>
          <w:b/>
          <w:bCs/>
          <w:color w:val="244061" w:themeColor="accent1" w:themeShade="80"/>
          <w:sz w:val="20"/>
          <w:szCs w:val="20"/>
        </w:rPr>
        <w:t>Basic Needs:</w:t>
      </w:r>
      <w:r w:rsidRPr="00182877">
        <w:rPr>
          <w:rFonts w:ascii="Century Gothic" w:hAnsi="Century Gothic"/>
          <w:color w:val="244061" w:themeColor="accent1" w:themeShade="80"/>
          <w:sz w:val="20"/>
          <w:szCs w:val="20"/>
        </w:rPr>
        <w:t xml:space="preserve"> </w:t>
      </w:r>
      <w:r w:rsidRPr="00182877">
        <w:rPr>
          <w:rFonts w:ascii="Century Gothic" w:hAnsi="Century Gothic"/>
          <w:color w:val="244061" w:themeColor="accent1" w:themeShade="80"/>
          <w:sz w:val="20"/>
          <w:szCs w:val="20"/>
          <w:shd w:val="clear" w:color="auto" w:fill="FFFFFF"/>
        </w:rPr>
        <w:t xml:space="preserve">Any student experiencing food </w:t>
      </w:r>
      <w:proofErr w:type="gramStart"/>
      <w:r w:rsidRPr="00182877">
        <w:rPr>
          <w:rFonts w:ascii="Century Gothic" w:hAnsi="Century Gothic"/>
          <w:color w:val="244061" w:themeColor="accent1" w:themeShade="80"/>
          <w:sz w:val="20"/>
          <w:szCs w:val="20"/>
          <w:shd w:val="clear" w:color="auto" w:fill="FFFFFF"/>
        </w:rPr>
        <w:t>insecurity</w:t>
      </w:r>
      <w:proofErr w:type="gramEnd"/>
      <w:r w:rsidRPr="00182877">
        <w:rPr>
          <w:rFonts w:ascii="Century Gothic" w:hAnsi="Century Gothic"/>
          <w:color w:val="244061" w:themeColor="accent1" w:themeShade="80"/>
          <w:sz w:val="20"/>
          <w:szCs w:val="20"/>
          <w:shd w:val="clear" w:color="auto" w:fill="FFFFFF"/>
        </w:rPr>
        <w:t xml:space="preserve"> or an unexpected financial crisis is encouraged to contact Auburn Cares at 334-844-1305 or www.</w:t>
      </w:r>
      <w:r w:rsidRPr="00182877">
        <w:rPr>
          <w:rFonts w:ascii="Century Gothic" w:hAnsi="Century Gothic"/>
          <w:color w:val="244061" w:themeColor="accent1" w:themeShade="80"/>
          <w:sz w:val="20"/>
          <w:szCs w:val="20"/>
        </w:rPr>
        <w:t>auburn.edu/auburncares</w:t>
      </w:r>
      <w:r w:rsidRPr="00182877">
        <w:rPr>
          <w:rFonts w:ascii="Century Gothic" w:hAnsi="Century Gothic"/>
          <w:color w:val="244061" w:themeColor="accent1" w:themeShade="80"/>
          <w:sz w:val="20"/>
          <w:szCs w:val="20"/>
          <w:shd w:val="clear" w:color="auto" w:fill="FFFFFF"/>
        </w:rPr>
        <w:t> for resources and support.</w:t>
      </w:r>
    </w:p>
    <w:p w:rsidRPr="00182877" w:rsidR="007226CD" w:rsidP="1BEBEC7A" w:rsidRDefault="007226CD" w14:paraId="53907B8A" w14:textId="09373175">
      <w:pPr>
        <w:pStyle w:val="NormalWeb"/>
        <w:numPr>
          <w:ilvl w:val="0"/>
          <w:numId w:val="7"/>
        </w:numPr>
        <w:shd w:val="clear" w:color="auto" w:fill="FFFFFF" w:themeFill="background1"/>
        <w:spacing w:before="0" w:beforeAutospacing="off" w:after="0" w:afterAutospacing="off"/>
        <w:rPr>
          <w:rFonts w:ascii="Century Gothic" w:hAnsi="Century Gothic"/>
          <w:color w:val="244061" w:themeColor="accent1" w:themeShade="80"/>
          <w:sz w:val="20"/>
          <w:szCs w:val="20"/>
        </w:rPr>
      </w:pPr>
      <w:r w:rsidRPr="00182877">
        <w:rPr>
          <w:rFonts w:ascii="Century Gothic" w:hAnsi="Century Gothic"/>
          <w:b w:val="1"/>
          <w:bCs w:val="1"/>
          <w:color w:val="244061" w:themeColor="accent1" w:themeShade="80"/>
          <w:spacing w:val="20"/>
          <w:sz w:val="20"/>
          <w:szCs w:val="20"/>
        </w:rPr>
        <w:t>Sexual Misconduct Resources Statement</w:t>
      </w:r>
      <w:r w:rsidRPr="00182877">
        <w:rPr>
          <w:rFonts w:ascii="Century Gothic" w:hAnsi="Century Gothic"/>
          <w:color w:val="244061" w:themeColor="accent1" w:themeShade="80"/>
          <w:spacing w:val="20"/>
          <w:sz w:val="20"/>
          <w:szCs w:val="20"/>
        </w:rPr>
        <w:t xml:space="preserve">: </w:t>
      </w:r>
      <w:r w:rsidRPr="00182877" w:rsidR="00D16006">
        <w:rPr>
          <w:rFonts w:ascii="Century Gothic" w:hAnsi="Century Gothic"/>
          <w:color w:val="244061" w:themeColor="accent1" w:themeShade="80"/>
          <w:sz w:val="20"/>
          <w:szCs w:val="20"/>
        </w:rPr>
        <w:t>Auburn University faculty are dedicated to helping our students and following gender fairness laws under Title IX. If you share with a faculty member about a problem like sexual misconduct, dating violence, or stalking, we must tell the Title IX Office. They can help you with filing a formal complaint, getting No-Contact Directives, and arranging supportive measures. Get more details at auburn.edu/</w:t>
      </w:r>
      <w:proofErr w:type="spellStart"/>
      <w:r w:rsidRPr="00182877" w:rsidR="00D16006">
        <w:rPr>
          <w:rFonts w:ascii="Century Gothic" w:hAnsi="Century Gothic"/>
          <w:color w:val="244061" w:themeColor="accent1" w:themeShade="80"/>
          <w:sz w:val="20"/>
          <w:szCs w:val="20"/>
        </w:rPr>
        <w:t>titleix</w:t>
      </w:r>
      <w:proofErr w:type="spellEnd"/>
      <w:r w:rsidRPr="00182877" w:rsidR="00D16006">
        <w:rPr>
          <w:rFonts w:ascii="Century Gothic" w:hAnsi="Century Gothic"/>
          <w:color w:val="244061" w:themeColor="accent1" w:themeShade="80"/>
          <w:sz w:val="20"/>
          <w:szCs w:val="20"/>
        </w:rPr>
        <w:t>. If you need to talk in confidence, you can contact Safe Harbor (334-844-7233) or Student Counseling &amp; Psychological Services (334-844-5123). Safe Harbor supports students who have faced sexual or relationship violence by linking them with academic, medical, mental health, and safety help. Learn more at auburn.edu/</w:t>
      </w:r>
      <w:proofErr w:type="spellStart"/>
      <w:r w:rsidRPr="00182877" w:rsidR="00D16006">
        <w:rPr>
          <w:rFonts w:ascii="Century Gothic" w:hAnsi="Century Gothic"/>
          <w:color w:val="244061" w:themeColor="accent1" w:themeShade="80"/>
          <w:sz w:val="20"/>
          <w:szCs w:val="20"/>
        </w:rPr>
        <w:t>safeharbor</w:t>
      </w:r>
      <w:proofErr w:type="spellEnd"/>
      <w:r w:rsidRPr="00182877" w:rsidR="00D16006">
        <w:rPr>
          <w:rFonts w:ascii="Century Gothic" w:hAnsi="Century Gothic"/>
          <w:color w:val="244061" w:themeColor="accent1" w:themeShade="80"/>
          <w:sz w:val="20"/>
          <w:szCs w:val="20"/>
        </w:rPr>
        <w:t>.</w:t>
      </w:r>
    </w:p>
    <w:p w:rsidR="1BEBEC7A" w:rsidP="1BEBEC7A" w:rsidRDefault="1BEBEC7A" w14:paraId="1D998D25" w14:textId="1A5AE4BC">
      <w:pPr>
        <w:pStyle w:val="NormalWeb"/>
        <w:numPr>
          <w:ilvl w:val="0"/>
          <w:numId w:val="7"/>
        </w:num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002060"/>
          <w:sz w:val="20"/>
          <w:szCs w:val="20"/>
          <w:lang w:val="en-US"/>
        </w:rPr>
      </w:pPr>
      <w:r w:rsidRPr="1BEBEC7A" w:rsidR="1BEBEC7A">
        <w:rPr>
          <w:rFonts w:ascii="Century Gothic" w:hAnsi="Century Gothic" w:eastAsia="Century Gothic" w:cs="Century Gothic"/>
          <w:b w:val="1"/>
          <w:bCs w:val="1"/>
          <w:i w:val="0"/>
          <w:iCs w:val="0"/>
          <w:caps w:val="0"/>
          <w:smallCaps w:val="0"/>
          <w:noProof w:val="0"/>
          <w:color w:val="002060"/>
          <w:sz w:val="20"/>
          <w:szCs w:val="20"/>
          <w:lang w:val="en-US"/>
        </w:rPr>
        <w:t>Plain Language</w:t>
      </w:r>
      <w:r w:rsidRPr="1BEBEC7A" w:rsidR="1BEBEC7A">
        <w:rPr>
          <w:rFonts w:ascii="Century Gothic" w:hAnsi="Century Gothic" w:eastAsia="Century Gothic" w:cs="Century Gothic"/>
          <w:b w:val="0"/>
          <w:bCs w:val="0"/>
          <w:i w:val="0"/>
          <w:iCs w:val="0"/>
          <w:caps w:val="0"/>
          <w:smallCaps w:val="0"/>
          <w:noProof w:val="0"/>
          <w:color w:val="002060"/>
          <w:sz w:val="20"/>
          <w:szCs w:val="20"/>
          <w:lang w:val="en-US"/>
        </w:rPr>
        <w:t xml:space="preserve">: This syllabus was converted to plain language by EAGLES Program staff. This allows for EAGLES Program students to better understand information being conveyed to them.  </w:t>
      </w:r>
      <w:r w:rsidRPr="1BEBEC7A" w:rsidR="1BEBEC7A">
        <w:rPr>
          <w:rFonts w:ascii="Century Gothic" w:hAnsi="Century Gothic" w:eastAsia="Century Gothic" w:cs="Century Gothic"/>
          <w:b w:val="0"/>
          <w:bCs w:val="0"/>
          <w:i w:val="0"/>
          <w:iCs w:val="0"/>
          <w:caps w:val="0"/>
          <w:smallCaps w:val="0"/>
          <w:noProof w:val="0"/>
          <w:color w:val="002060"/>
          <w:sz w:val="20"/>
          <w:szCs w:val="20"/>
          <w:lang w:val="en-US"/>
        </w:rPr>
        <w:t xml:space="preserve"> </w:t>
      </w:r>
    </w:p>
    <w:p w:rsidRPr="00C511AB" w:rsidR="00757CA0" w:rsidRDefault="00757CA0" w14:paraId="40E8648D" w14:textId="77777777">
      <w:pPr>
        <w:pStyle w:val="BodyA"/>
        <w:tabs>
          <w:tab w:val="left" w:pos="360"/>
        </w:tabs>
        <w:jc w:val="both"/>
        <w:rPr>
          <w:rStyle w:val="NoneA"/>
          <w:rFonts w:ascii="Century Gothic" w:hAnsi="Century Gothic" w:cs="Times New Roman"/>
          <w:b/>
          <w:bCs/>
          <w:color w:val="auto"/>
          <w:u w:color="44546A"/>
        </w:rPr>
      </w:pPr>
    </w:p>
    <w:p w:rsidRPr="00C511AB" w:rsidR="00757CA0" w:rsidRDefault="00757CA0" w14:paraId="4895D66D" w14:textId="77777777">
      <w:pPr>
        <w:pStyle w:val="BodyA"/>
        <w:tabs>
          <w:tab w:val="left" w:pos="360"/>
        </w:tabs>
        <w:ind w:left="360"/>
        <w:jc w:val="both"/>
        <w:rPr>
          <w:rStyle w:val="NoneA"/>
          <w:rFonts w:ascii="Century Gothic" w:hAnsi="Century Gothic" w:cs="Times New Roman"/>
          <w:color w:val="auto"/>
          <w:u w:color="44546A"/>
        </w:rPr>
      </w:pPr>
    </w:p>
    <w:p w:rsidRPr="00C511AB" w:rsidR="00757CA0" w:rsidP="007B3D1D" w:rsidRDefault="00757CA0" w14:paraId="17F5800D" w14:textId="77777777">
      <w:pPr>
        <w:pStyle w:val="BodyA"/>
        <w:widowControl w:val="0"/>
        <w:rPr>
          <w:rFonts w:ascii="Century Gothic" w:hAnsi="Century Gothic"/>
        </w:rPr>
      </w:pPr>
    </w:p>
    <w:sectPr w:rsidRPr="00C511AB" w:rsidR="00757CA0">
      <w:headerReference w:type="default" r:id="rId14"/>
      <w:footerReference w:type="default" r:id="rId15"/>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70FB" w:rsidRDefault="00BE70FB" w14:paraId="082995B8" w14:textId="77777777">
      <w:r>
        <w:separator/>
      </w:r>
    </w:p>
  </w:endnote>
  <w:endnote w:type="continuationSeparator" w:id="0">
    <w:p w:rsidR="00BE70FB" w:rsidRDefault="00BE70FB" w14:paraId="3B9CF1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notTrueType/>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D7DAB" w:rsidR="00200B1A" w:rsidRDefault="00200B1A" w14:paraId="2BE668C0" w14:textId="6BC3270A">
    <w:pPr>
      <w:pStyle w:val="BodyA"/>
      <w:tabs>
        <w:tab w:val="left" w:pos="5620"/>
      </w:tabs>
      <w:ind w:right="180"/>
      <w:rPr>
        <w:rFonts w:ascii="Century Gothic" w:hAnsi="Century Gothic" w:eastAsia="Calibri Light" w:cs="Calibri Light"/>
        <w:color w:val="002060"/>
        <w:sz w:val="18"/>
        <w:szCs w:val="18"/>
        <w:u w:color="44546A"/>
      </w:rPr>
    </w:pPr>
    <w:r w:rsidRPr="00182877">
      <w:rPr>
        <w:rStyle w:val="NoneA"/>
        <w:rFonts w:ascii="Century Gothic" w:hAnsi="Century Gothic" w:eastAsia="Calibri Light" w:cs="Calibri Light"/>
        <w:color w:val="244061" w:themeColor="accent1" w:themeShade="80"/>
        <w:sz w:val="18"/>
        <w:szCs w:val="18"/>
        <w:u w:color="44546A"/>
      </w:rPr>
      <w:t xml:space="preserve">EAGL </w:t>
    </w:r>
    <w:r w:rsidRPr="00182877" w:rsidR="004C7101">
      <w:rPr>
        <w:rStyle w:val="NoneA"/>
        <w:rFonts w:ascii="Century Gothic" w:hAnsi="Century Gothic" w:eastAsia="Calibri Light" w:cs="Calibri Light"/>
        <w:color w:val="244061" w:themeColor="accent1" w:themeShade="80"/>
        <w:sz w:val="18"/>
        <w:szCs w:val="18"/>
        <w:u w:color="44546A"/>
      </w:rPr>
      <w:t>0</w:t>
    </w:r>
    <w:r w:rsidRPr="00182877" w:rsidR="001916A3">
      <w:rPr>
        <w:rStyle w:val="NoneA"/>
        <w:rFonts w:ascii="Century Gothic" w:hAnsi="Century Gothic" w:eastAsia="Calibri Light" w:cs="Calibri Light"/>
        <w:color w:val="244061" w:themeColor="accent1" w:themeShade="80"/>
        <w:sz w:val="18"/>
        <w:szCs w:val="18"/>
        <w:u w:color="44546A"/>
      </w:rPr>
      <w:t>32</w:t>
    </w:r>
    <w:r w:rsidRPr="00182877" w:rsidR="004C7101">
      <w:rPr>
        <w:rStyle w:val="NoneA"/>
        <w:rFonts w:ascii="Century Gothic" w:hAnsi="Century Gothic" w:eastAsia="Calibri Light" w:cs="Calibri Light"/>
        <w:color w:val="244061" w:themeColor="accent1" w:themeShade="80"/>
        <w:sz w:val="18"/>
        <w:szCs w:val="18"/>
        <w:u w:color="44546A"/>
      </w:rPr>
      <w:t>0</w:t>
    </w:r>
    <w:r w:rsidRPr="00182877">
      <w:rPr>
        <w:rStyle w:val="NoneA"/>
        <w:rFonts w:ascii="Century Gothic" w:hAnsi="Century Gothic" w:eastAsia="Calibri Light" w:cs="Calibri Light"/>
        <w:color w:val="244061" w:themeColor="accent1" w:themeShade="80"/>
        <w:sz w:val="18"/>
        <w:szCs w:val="18"/>
        <w:u w:color="44546A"/>
      </w:rPr>
      <w:t xml:space="preserve">: </w:t>
    </w:r>
    <w:r w:rsidRPr="00182877" w:rsidR="001916A3">
      <w:rPr>
        <w:rStyle w:val="NoneA"/>
        <w:rFonts w:ascii="Century Gothic" w:hAnsi="Century Gothic" w:eastAsia="Calibri Light" w:cs="Calibri Light"/>
        <w:color w:val="244061" w:themeColor="accent1" w:themeShade="80"/>
        <w:sz w:val="18"/>
        <w:szCs w:val="18"/>
        <w:u w:color="44546A"/>
      </w:rPr>
      <w:t>Off-Camp</w:t>
    </w:r>
    <w:r w:rsidRPr="00182877" w:rsidR="004C7101">
      <w:rPr>
        <w:rStyle w:val="NoneA"/>
        <w:rFonts w:ascii="Century Gothic" w:hAnsi="Century Gothic" w:eastAsia="Calibri Light" w:cs="Calibri Light"/>
        <w:color w:val="244061" w:themeColor="accent1" w:themeShade="80"/>
        <w:sz w:val="18"/>
        <w:szCs w:val="18"/>
        <w:u w:color="44546A"/>
      </w:rPr>
      <w:t>us Living</w:t>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ab/>
    </w:r>
    <w:r w:rsidRPr="00BD7DAB">
      <w:rPr>
        <w:rStyle w:val="NoneA"/>
        <w:rFonts w:ascii="Century Gothic" w:hAnsi="Century Gothic" w:eastAsia="Calibri Light" w:cs="Calibri Light"/>
        <w:color w:val="002060"/>
        <w:sz w:val="18"/>
        <w:szCs w:val="18"/>
        <w:u w:color="44546A"/>
      </w:rPr>
      <w:t xml:space="preserve">Page </w:t>
    </w:r>
    <w:r w:rsidRPr="004C7101">
      <w:rPr>
        <w:rStyle w:val="NoneA"/>
        <w:rFonts w:ascii="Century Gothic" w:hAnsi="Century Gothic" w:eastAsia="Calibri Light" w:cs="Calibri Light"/>
        <w:color w:val="002060"/>
        <w:sz w:val="18"/>
        <w:szCs w:val="18"/>
        <w:u w:color="44546A"/>
      </w:rPr>
      <w:fldChar w:fldCharType="begin"/>
    </w:r>
    <w:r w:rsidRPr="004C7101">
      <w:rPr>
        <w:rStyle w:val="NoneA"/>
        <w:rFonts w:ascii="Century Gothic" w:hAnsi="Century Gothic" w:eastAsia="Calibri Light" w:cs="Calibri Light"/>
        <w:color w:val="002060"/>
        <w:sz w:val="18"/>
        <w:szCs w:val="18"/>
        <w:u w:color="44546A"/>
      </w:rPr>
      <w:instrText xml:space="preserve"> PAGE </w:instrText>
    </w:r>
    <w:r w:rsidRPr="004C7101">
      <w:rPr>
        <w:rStyle w:val="NoneA"/>
        <w:rFonts w:ascii="Century Gothic" w:hAnsi="Century Gothic" w:eastAsia="Calibri Light" w:cs="Calibri Light"/>
        <w:color w:val="002060"/>
        <w:sz w:val="18"/>
        <w:szCs w:val="18"/>
        <w:u w:color="44546A"/>
      </w:rPr>
      <w:fldChar w:fldCharType="separate"/>
    </w:r>
    <w:r w:rsidRPr="004C7101">
      <w:rPr>
        <w:rStyle w:val="NoneA"/>
        <w:rFonts w:ascii="Century Gothic" w:hAnsi="Century Gothic" w:eastAsia="Calibri Light" w:cs="Calibri Light"/>
        <w:noProof/>
        <w:color w:val="002060"/>
        <w:sz w:val="18"/>
        <w:szCs w:val="18"/>
        <w:u w:color="44546A"/>
      </w:rPr>
      <w:t>6</w:t>
    </w:r>
    <w:r w:rsidRPr="004C7101">
      <w:rPr>
        <w:rStyle w:val="NoneA"/>
        <w:rFonts w:ascii="Century Gothic" w:hAnsi="Century Gothic" w:eastAsia="Calibri Light" w:cs="Calibri Light"/>
        <w:color w:val="002060"/>
        <w:sz w:val="18"/>
        <w:szCs w:val="18"/>
        <w:u w:color="44546A"/>
      </w:rPr>
      <w:fldChar w:fldCharType="end"/>
    </w:r>
    <w:r w:rsidRPr="004C7101">
      <w:rPr>
        <w:rStyle w:val="NoneA"/>
        <w:rFonts w:ascii="Century Gothic" w:hAnsi="Century Gothic" w:eastAsia="Calibri Light" w:cs="Calibri Light"/>
        <w:color w:val="002060"/>
        <w:sz w:val="18"/>
        <w:szCs w:val="18"/>
        <w:u w:color="44546A"/>
      </w:rPr>
      <w:t xml:space="preserve"> of </w:t>
    </w:r>
    <w:r w:rsidRPr="004C7101">
      <w:rPr>
        <w:rStyle w:val="NoneA"/>
        <w:rFonts w:ascii="Century Gothic" w:hAnsi="Century Gothic" w:eastAsia="Calibri Light" w:cs="Calibri Light"/>
        <w:color w:val="002060"/>
        <w:sz w:val="18"/>
        <w:szCs w:val="18"/>
        <w:u w:color="44546A"/>
      </w:rPr>
      <w:fldChar w:fldCharType="begin"/>
    </w:r>
    <w:r w:rsidRPr="004C7101">
      <w:rPr>
        <w:rStyle w:val="NoneA"/>
        <w:rFonts w:ascii="Century Gothic" w:hAnsi="Century Gothic" w:eastAsia="Calibri Light" w:cs="Calibri Light"/>
        <w:color w:val="002060"/>
        <w:sz w:val="18"/>
        <w:szCs w:val="18"/>
        <w:u w:color="44546A"/>
      </w:rPr>
      <w:instrText xml:space="preserve"> NUMPAGES </w:instrText>
    </w:r>
    <w:r w:rsidRPr="004C7101">
      <w:rPr>
        <w:rStyle w:val="NoneA"/>
        <w:rFonts w:ascii="Century Gothic" w:hAnsi="Century Gothic" w:eastAsia="Calibri Light" w:cs="Calibri Light"/>
        <w:color w:val="002060"/>
        <w:sz w:val="18"/>
        <w:szCs w:val="18"/>
        <w:u w:color="44546A"/>
      </w:rPr>
      <w:fldChar w:fldCharType="separate"/>
    </w:r>
    <w:r w:rsidRPr="004C7101">
      <w:rPr>
        <w:rStyle w:val="NoneA"/>
        <w:rFonts w:ascii="Century Gothic" w:hAnsi="Century Gothic" w:eastAsia="Calibri Light" w:cs="Calibri Light"/>
        <w:noProof/>
        <w:color w:val="002060"/>
        <w:sz w:val="18"/>
        <w:szCs w:val="18"/>
        <w:u w:color="44546A"/>
      </w:rPr>
      <w:t>9</w:t>
    </w:r>
    <w:r w:rsidRPr="004C7101">
      <w:rPr>
        <w:rStyle w:val="NoneA"/>
        <w:rFonts w:ascii="Century Gothic" w:hAnsi="Century Gothic" w:eastAsia="Calibri Light" w:cs="Calibri Light"/>
        <w:color w:val="002060"/>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1916A3" w14:paraId="0036A6B4" w14:textId="10A2A223">
    <w:pPr>
      <w:pStyle w:val="BodyA"/>
      <w:tabs>
        <w:tab w:val="left" w:pos="5620"/>
      </w:tabs>
      <w:ind w:right="180"/>
    </w:pPr>
    <w:r w:rsidRPr="00BD7DAB">
      <w:rPr>
        <w:rStyle w:val="NoneA"/>
        <w:rFonts w:ascii="Century Gothic" w:hAnsi="Century Gothic" w:eastAsia="Calibri Light" w:cs="Calibri Light"/>
        <w:color w:val="002060"/>
        <w:sz w:val="18"/>
        <w:szCs w:val="18"/>
        <w:u w:color="44546A"/>
      </w:rPr>
      <w:t>EAGL 0</w:t>
    </w:r>
    <w:r>
      <w:rPr>
        <w:rStyle w:val="NoneA"/>
        <w:rFonts w:ascii="Century Gothic" w:hAnsi="Century Gothic" w:eastAsia="Calibri Light" w:cs="Calibri Light"/>
        <w:color w:val="002060"/>
        <w:sz w:val="18"/>
        <w:szCs w:val="18"/>
        <w:u w:color="44546A"/>
      </w:rPr>
      <w:t>32</w:t>
    </w:r>
    <w:r w:rsidRPr="00BD7DAB">
      <w:rPr>
        <w:rStyle w:val="NoneA"/>
        <w:rFonts w:ascii="Century Gothic" w:hAnsi="Century Gothic" w:eastAsia="Calibri Light" w:cs="Calibri Light"/>
        <w:color w:val="002060"/>
        <w:sz w:val="18"/>
        <w:szCs w:val="18"/>
        <w:u w:color="44546A"/>
      </w:rPr>
      <w:t xml:space="preserve">0: </w:t>
    </w:r>
    <w:r>
      <w:rPr>
        <w:rStyle w:val="NoneA"/>
        <w:rFonts w:ascii="Century Gothic" w:hAnsi="Century Gothic" w:eastAsia="Calibri Light" w:cs="Calibri Light"/>
        <w:color w:val="002060"/>
        <w:sz w:val="18"/>
        <w:szCs w:val="18"/>
        <w:u w:color="44546A"/>
      </w:rPr>
      <w:t>Off-Camp</w:t>
    </w:r>
    <w:r w:rsidRPr="00BD7DAB">
      <w:rPr>
        <w:rStyle w:val="NoneA"/>
        <w:rFonts w:ascii="Century Gothic" w:hAnsi="Century Gothic" w:eastAsia="Calibri Light" w:cs="Calibri Light"/>
        <w:color w:val="002060"/>
        <w:sz w:val="18"/>
        <w:szCs w:val="18"/>
        <w:u w:color="44546A"/>
      </w:rPr>
      <w:t>us Living</w:t>
    </w:r>
    <w:r w:rsidRPr="00D16006" w:rsidR="00C20373">
      <w:rPr>
        <w:rStyle w:val="NoneA"/>
        <w:rFonts w:ascii="Calibri Light" w:hAnsi="Calibri Light" w:eastAsia="Calibri Light" w:cs="Calibri Light"/>
        <w:sz w:val="18"/>
        <w:szCs w:val="18"/>
        <w:u w:color="44546A"/>
      </w:rPr>
      <w:tab/>
    </w:r>
    <w:r w:rsidRPr="00D16006" w:rsidR="00C20373">
      <w:rPr>
        <w:rStyle w:val="NoneA"/>
        <w:rFonts w:ascii="Calibri Light" w:hAnsi="Calibri Light" w:eastAsia="Calibri Light" w:cs="Calibri Light"/>
        <w:sz w:val="18"/>
        <w:szCs w:val="18"/>
        <w:u w:color="44546A"/>
      </w:rPr>
      <w:tab/>
    </w:r>
    <w:r w:rsidRPr="00D16006" w:rsidR="00C20373">
      <w:rPr>
        <w:rStyle w:val="NoneA"/>
        <w:rFonts w:ascii="Calibri Light" w:hAnsi="Calibri Light" w:eastAsia="Calibri Light" w:cs="Calibri Light"/>
        <w:sz w:val="18"/>
        <w:szCs w:val="18"/>
        <w:u w:color="44546A"/>
      </w:rPr>
      <w:tab/>
    </w:r>
    <w:r w:rsidRPr="00D16006" w:rsidR="00C20373">
      <w:rPr>
        <w:rStyle w:val="NoneA"/>
        <w:rFonts w:ascii="Calibri Light" w:hAnsi="Calibri Light" w:eastAsia="Calibri Light" w:cs="Calibri Light"/>
        <w:sz w:val="18"/>
        <w:szCs w:val="18"/>
        <w:u w:color="44546A"/>
      </w:rPr>
      <w:tab/>
    </w:r>
    <w:r w:rsidRPr="00D16006" w:rsidR="00C20373">
      <w:rPr>
        <w:rStyle w:val="NoneA"/>
        <w:rFonts w:ascii="Calibri Light" w:hAnsi="Calibri Light" w:eastAsia="Calibri Light" w:cs="Calibri Light"/>
        <w:sz w:val="18"/>
        <w:szCs w:val="18"/>
        <w:u w:color="44546A"/>
      </w:rPr>
      <w:tab/>
    </w:r>
    <w:r w:rsidRPr="007A26E2" w:rsidR="00C20373">
      <w:rPr>
        <w:rStyle w:val="NoneA"/>
        <w:rFonts w:ascii="Calibri Light" w:hAnsi="Calibri Light" w:eastAsia="Calibri Light" w:cs="Calibri Light"/>
        <w:color w:val="244061" w:themeColor="accent1" w:themeShade="80"/>
        <w:sz w:val="18"/>
        <w:szCs w:val="18"/>
        <w:u w:color="44546A"/>
      </w:rPr>
      <w:t xml:space="preserve">Page </w:t>
    </w:r>
    <w:r w:rsidRPr="007A26E2" w:rsidR="00C20373">
      <w:rPr>
        <w:rStyle w:val="NoneA"/>
        <w:rFonts w:ascii="Calibri Light" w:hAnsi="Calibri Light" w:eastAsia="Calibri Light" w:cs="Calibri Light"/>
        <w:color w:val="244061" w:themeColor="accent1" w:themeShade="80"/>
        <w:sz w:val="18"/>
        <w:szCs w:val="18"/>
        <w:u w:color="44546A"/>
      </w:rPr>
      <w:fldChar w:fldCharType="begin"/>
    </w:r>
    <w:r w:rsidRPr="007A26E2" w:rsidR="00C20373">
      <w:rPr>
        <w:rStyle w:val="NoneA"/>
        <w:rFonts w:ascii="Calibri Light" w:hAnsi="Calibri Light" w:eastAsia="Calibri Light" w:cs="Calibri Light"/>
        <w:color w:val="244061" w:themeColor="accent1" w:themeShade="80"/>
        <w:sz w:val="18"/>
        <w:szCs w:val="18"/>
        <w:u w:color="44546A"/>
      </w:rPr>
      <w:instrText xml:space="preserve"> PAGE </w:instrText>
    </w:r>
    <w:r w:rsidRPr="007A26E2" w:rsidR="00C20373">
      <w:rPr>
        <w:rStyle w:val="NoneA"/>
        <w:rFonts w:ascii="Calibri Light" w:hAnsi="Calibri Light" w:eastAsia="Calibri Light" w:cs="Calibri Light"/>
        <w:color w:val="244061" w:themeColor="accent1" w:themeShade="80"/>
        <w:sz w:val="18"/>
        <w:szCs w:val="18"/>
        <w:u w:color="44546A"/>
      </w:rPr>
      <w:fldChar w:fldCharType="separate"/>
    </w:r>
    <w:r w:rsidRPr="007A26E2" w:rsidR="00DE437F">
      <w:rPr>
        <w:rStyle w:val="NoneA"/>
        <w:rFonts w:ascii="Calibri Light" w:hAnsi="Calibri Light" w:eastAsia="Calibri Light" w:cs="Calibri Light"/>
        <w:noProof/>
        <w:color w:val="244061" w:themeColor="accent1" w:themeShade="80"/>
        <w:sz w:val="18"/>
        <w:szCs w:val="18"/>
        <w:u w:color="44546A"/>
      </w:rPr>
      <w:t>9</w:t>
    </w:r>
    <w:r w:rsidRPr="007A26E2" w:rsidR="00C20373">
      <w:rPr>
        <w:rStyle w:val="NoneA"/>
        <w:rFonts w:ascii="Calibri Light" w:hAnsi="Calibri Light" w:eastAsia="Calibri Light" w:cs="Calibri Light"/>
        <w:color w:val="244061" w:themeColor="accent1" w:themeShade="80"/>
        <w:sz w:val="18"/>
        <w:szCs w:val="18"/>
        <w:u w:color="44546A"/>
      </w:rPr>
      <w:fldChar w:fldCharType="end"/>
    </w:r>
    <w:r w:rsidRPr="007A26E2" w:rsidR="00C20373">
      <w:rPr>
        <w:rStyle w:val="NoneA"/>
        <w:rFonts w:ascii="Calibri Light" w:hAnsi="Calibri Light" w:eastAsia="Calibri Light" w:cs="Calibri Light"/>
        <w:color w:val="244061" w:themeColor="accent1" w:themeShade="80"/>
        <w:sz w:val="18"/>
        <w:szCs w:val="18"/>
        <w:u w:color="44546A"/>
      </w:rPr>
      <w:t xml:space="preserve"> of </w:t>
    </w:r>
    <w:r w:rsidRPr="007A26E2" w:rsidR="00C20373">
      <w:rPr>
        <w:rStyle w:val="NoneA"/>
        <w:rFonts w:ascii="Calibri Light" w:hAnsi="Calibri Light" w:eastAsia="Calibri Light" w:cs="Calibri Light"/>
        <w:color w:val="244061" w:themeColor="accent1" w:themeShade="80"/>
        <w:sz w:val="18"/>
        <w:szCs w:val="18"/>
        <w:u w:color="44546A"/>
      </w:rPr>
      <w:fldChar w:fldCharType="begin"/>
    </w:r>
    <w:r w:rsidRPr="007A26E2" w:rsidR="00C20373">
      <w:rPr>
        <w:rStyle w:val="NoneA"/>
        <w:rFonts w:ascii="Calibri Light" w:hAnsi="Calibri Light" w:eastAsia="Calibri Light" w:cs="Calibri Light"/>
        <w:color w:val="244061" w:themeColor="accent1" w:themeShade="80"/>
        <w:sz w:val="18"/>
        <w:szCs w:val="18"/>
        <w:u w:color="44546A"/>
      </w:rPr>
      <w:instrText xml:space="preserve"> NUMPAGES </w:instrText>
    </w:r>
    <w:r w:rsidRPr="007A26E2" w:rsidR="00C20373">
      <w:rPr>
        <w:rStyle w:val="NoneA"/>
        <w:rFonts w:ascii="Calibri Light" w:hAnsi="Calibri Light" w:eastAsia="Calibri Light" w:cs="Calibri Light"/>
        <w:color w:val="244061" w:themeColor="accent1" w:themeShade="80"/>
        <w:sz w:val="18"/>
        <w:szCs w:val="18"/>
        <w:u w:color="44546A"/>
      </w:rPr>
      <w:fldChar w:fldCharType="separate"/>
    </w:r>
    <w:r w:rsidRPr="007A26E2" w:rsidR="00DE437F">
      <w:rPr>
        <w:rStyle w:val="NoneA"/>
        <w:rFonts w:ascii="Calibri Light" w:hAnsi="Calibri Light" w:eastAsia="Calibri Light" w:cs="Calibri Light"/>
        <w:noProof/>
        <w:color w:val="244061" w:themeColor="accent1" w:themeShade="80"/>
        <w:sz w:val="18"/>
        <w:szCs w:val="18"/>
        <w:u w:color="44546A"/>
      </w:rPr>
      <w:t>9</w:t>
    </w:r>
    <w:r w:rsidRPr="007A26E2" w:rsidR="00C20373">
      <w:rPr>
        <w:rStyle w:val="NoneA"/>
        <w:rFonts w:ascii="Calibri Light" w:hAnsi="Calibri Light" w:eastAsia="Calibri Light" w:cs="Calibri Light"/>
        <w:color w:val="244061" w:themeColor="accent1" w:themeShade="80"/>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70FB" w:rsidRDefault="00BE70FB" w14:paraId="1F879E9C" w14:textId="77777777">
      <w:r>
        <w:separator/>
      </w:r>
    </w:p>
  </w:footnote>
  <w:footnote w:type="continuationSeparator" w:id="0">
    <w:p w:rsidR="00BE70FB" w:rsidRDefault="00BE70FB" w14:paraId="193AA7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B1A" w:rsidRDefault="00200B1A" w14:paraId="718044BE"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5762aa6"/>
    <w:multiLevelType xmlns:w="http://schemas.openxmlformats.org/wordprocessingml/2006/main" w:val="hybridMultilevel"/>
    <w:lvl xmlns:w="http://schemas.openxmlformats.org/wordprocessingml/2006/main" w:ilvl="0">
      <w:start w:val="12"/>
      <w:numFmt w:val="decimal"/>
      <w:lvlText w:val="%1."/>
      <w:lvlJc w:val="left"/>
      <w:pPr>
        <w:ind w:left="360" w:hanging="360"/>
      </w:pPr>
      <w:rPr>
        <w:rFonts w:hint="default" w:ascii="Century Gothic" w:hAnsi="Century Gothic"/>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B03943"/>
    <w:multiLevelType w:val="hybridMultilevel"/>
    <w:tmpl w:val="8ED2A35C"/>
    <w:lvl w:ilvl="0" w:tplc="6BE49D0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63139"/>
    <w:multiLevelType w:val="hybridMultilevel"/>
    <w:tmpl w:val="2FE61AB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807AC">
      <w:start w:val="1"/>
      <w:numFmt w:val="decimal"/>
      <w:lvlText w:val="%2)"/>
      <w:lvlJc w:val="left"/>
      <w:pPr>
        <w:ind w:left="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DE52D6">
      <w:start w:val="1"/>
      <w:numFmt w:val="decimal"/>
      <w:lvlText w:val="%3."/>
      <w:lvlJc w:val="left"/>
      <w:pPr>
        <w:ind w:left="1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327A0A">
      <w:start w:val="1"/>
      <w:numFmt w:val="decimal"/>
      <w:lvlText w:val="%4."/>
      <w:lvlJc w:val="left"/>
      <w:pPr>
        <w:ind w:left="1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2EE11C">
      <w:start w:val="1"/>
      <w:numFmt w:val="decimal"/>
      <w:lvlText w:val="%5."/>
      <w:lvlJc w:val="left"/>
      <w:pPr>
        <w:ind w:left="25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1664FE">
      <w:start w:val="1"/>
      <w:numFmt w:val="decimal"/>
      <w:lvlText w:val="%6."/>
      <w:lvlJc w:val="left"/>
      <w:pPr>
        <w:ind w:left="31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98D610">
      <w:start w:val="1"/>
      <w:numFmt w:val="decimal"/>
      <w:lvlText w:val="%7."/>
      <w:lvlJc w:val="left"/>
      <w:pPr>
        <w:ind w:left="37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823BE6">
      <w:start w:val="1"/>
      <w:numFmt w:val="decimal"/>
      <w:lvlText w:val="%8."/>
      <w:lvlJc w:val="left"/>
      <w:pPr>
        <w:ind w:left="43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A1A78">
      <w:start w:val="1"/>
      <w:numFmt w:val="decimal"/>
      <w:lvlText w:val="%9."/>
      <w:lvlJc w:val="left"/>
      <w:pPr>
        <w:ind w:left="4920" w:hanging="393"/>
      </w:pPr>
      <w:rPr>
        <w:rFonts w:hAnsi="Arial Unicode MS"/>
        <w:caps w:val="0"/>
        <w:smallCaps w:val="0"/>
        <w:strike w:val="0"/>
        <w:dstrike w:val="0"/>
        <w:color w:val="44546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9B47097"/>
    <w:multiLevelType w:val="hybridMultilevel"/>
    <w:tmpl w:val="4ED48B74"/>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42A31C81"/>
    <w:multiLevelType w:val="hybridMultilevel"/>
    <w:tmpl w:val="C89A775C"/>
    <w:lvl w:ilvl="0" w:tplc="8CA063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364396">
      <w:start w:val="1"/>
      <w:numFmt w:val="decimal"/>
      <w:lvlText w:val="%2."/>
      <w:lvlJc w:val="left"/>
      <w:pPr>
        <w:tabs>
          <w:tab w:val="left" w:pos="360"/>
        </w:tabs>
        <w:ind w:left="1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6112">
      <w:start w:val="1"/>
      <w:numFmt w:val="decimal"/>
      <w:lvlText w:val="%3."/>
      <w:lvlJc w:val="left"/>
      <w:pPr>
        <w:tabs>
          <w:tab w:val="left" w:pos="360"/>
        </w:tabs>
        <w:ind w:left="1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689944">
      <w:start w:val="1"/>
      <w:numFmt w:val="decimal"/>
      <w:lvlText w:val="%4."/>
      <w:lvlJc w:val="left"/>
      <w:pPr>
        <w:tabs>
          <w:tab w:val="left" w:pos="360"/>
        </w:tabs>
        <w:ind w:left="2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4EFAEA">
      <w:start w:val="1"/>
      <w:numFmt w:val="decimal"/>
      <w:lvlText w:val="%5."/>
      <w:lvlJc w:val="left"/>
      <w:pPr>
        <w:tabs>
          <w:tab w:val="left" w:pos="360"/>
        </w:tabs>
        <w:ind w:left="34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03E0">
      <w:start w:val="1"/>
      <w:numFmt w:val="decimal"/>
      <w:lvlText w:val="%6."/>
      <w:lvlJc w:val="left"/>
      <w:pPr>
        <w:tabs>
          <w:tab w:val="left" w:pos="360"/>
        </w:tabs>
        <w:ind w:left="42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960CD8">
      <w:start w:val="1"/>
      <w:numFmt w:val="decimal"/>
      <w:lvlText w:val="%7."/>
      <w:lvlJc w:val="left"/>
      <w:pPr>
        <w:tabs>
          <w:tab w:val="left" w:pos="360"/>
        </w:tabs>
        <w:ind w:left="50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7E0A0E">
      <w:start w:val="1"/>
      <w:numFmt w:val="decimal"/>
      <w:lvlText w:val="%8."/>
      <w:lvlJc w:val="left"/>
      <w:pPr>
        <w:tabs>
          <w:tab w:val="left" w:pos="360"/>
        </w:tabs>
        <w:ind w:left="58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0C150">
      <w:start w:val="1"/>
      <w:numFmt w:val="decimal"/>
      <w:lvlText w:val="%9."/>
      <w:lvlJc w:val="left"/>
      <w:pPr>
        <w:tabs>
          <w:tab w:val="left" w:pos="360"/>
        </w:tabs>
        <w:ind w:left="6632" w:hanging="2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FC878F0"/>
    <w:multiLevelType w:val="hybridMultilevel"/>
    <w:tmpl w:val="2F80B91C"/>
    <w:numStyleLink w:val="ImportedStyle1"/>
  </w:abstractNum>
  <w:abstractNum w:abstractNumId="8"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A85345F"/>
    <w:multiLevelType w:val="hybridMultilevel"/>
    <w:tmpl w:val="31CCD0EC"/>
    <w:lvl w:ilvl="0" w:tplc="D04A2E24">
      <w:start w:val="1"/>
      <w:numFmt w:val="low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C92D4">
      <w:start w:val="1"/>
      <w:numFmt w:val="decimal"/>
      <w:lvlText w:val="%2)"/>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60F32">
      <w:start w:val="1"/>
      <w:numFmt w:val="decimal"/>
      <w:lvlText w:val="%3)"/>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E4CC4C">
      <w:start w:val="1"/>
      <w:numFmt w:val="decimal"/>
      <w:lvlText w:val="%4)"/>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28A98">
      <w:start w:val="1"/>
      <w:numFmt w:val="decimal"/>
      <w:lvlText w:val="%5)"/>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815BC">
      <w:start w:val="1"/>
      <w:numFmt w:val="decimal"/>
      <w:lvlText w:val="%6)"/>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6EB34">
      <w:start w:val="1"/>
      <w:numFmt w:val="decimal"/>
      <w:lvlText w:val="%7)"/>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EEB4C">
      <w:start w:val="1"/>
      <w:numFmt w:val="decimal"/>
      <w:lvlText w:val="%8)"/>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3C42AC">
      <w:start w:val="1"/>
      <w:numFmt w:val="decimal"/>
      <w:lvlText w:val="%9)"/>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2">
    <w:abstractNumId w:val="11"/>
  </w:num>
  <w:num w:numId="1" w16cid:durableId="1728264554">
    <w:abstractNumId w:val="8"/>
  </w:num>
  <w:num w:numId="2" w16cid:durableId="1382945512">
    <w:abstractNumId w:val="7"/>
    <w:lvlOverride w:ilvl="0">
      <w:lvl w:ilvl="0" w:tplc="9F305DF0">
        <w:start w:val="1"/>
        <w:numFmt w:val="bullet"/>
        <w:lvlText w:val="o"/>
        <w:lvlJc w:val="left"/>
        <w:pPr>
          <w:ind w:left="1440" w:hanging="360"/>
        </w:pPr>
        <w:rPr>
          <w:rFonts w:hint="default" w:ascii="Courier New" w:hAnsi="Courier New" w:cs="Courier New"/>
        </w:rPr>
      </w:lvl>
    </w:lvlOverride>
    <w:lvlOverride w:ilvl="1">
      <w:lvl w:ilvl="1" w:tplc="55C0FAEE">
        <w:start w:val="1"/>
        <w:numFmt w:val="bullet"/>
        <w:lvlText w:val="o"/>
        <w:lvlJc w:val="left"/>
        <w:pPr>
          <w:ind w:left="1440" w:hanging="360"/>
        </w:pPr>
        <w:rPr>
          <w:rFonts w:hint="default" w:ascii="Courier New" w:hAnsi="Courier New" w:cs="Courier New"/>
        </w:rPr>
      </w:lvl>
    </w:lvlOverride>
    <w:lvlOverride w:ilvl="2">
      <w:lvl w:ilvl="2" w:tplc="425C103C">
        <w:start w:val="1"/>
        <w:numFmt w:val="bullet"/>
        <w:lvlText w:val=""/>
        <w:lvlJc w:val="left"/>
        <w:pPr>
          <w:ind w:left="2160" w:hanging="360"/>
        </w:pPr>
        <w:rPr>
          <w:rFonts w:hint="default" w:ascii="Wingdings" w:hAnsi="Wingdings"/>
        </w:rPr>
      </w:lvl>
    </w:lvlOverride>
    <w:lvlOverride w:ilvl="3">
      <w:lvl w:ilvl="3" w:tplc="550AD592">
        <w:start w:val="1"/>
        <w:numFmt w:val="bullet"/>
        <w:lvlText w:val=""/>
        <w:lvlJc w:val="left"/>
        <w:pPr>
          <w:ind w:left="2880" w:hanging="360"/>
        </w:pPr>
        <w:rPr>
          <w:rFonts w:hint="default" w:ascii="Symbol" w:hAnsi="Symbol"/>
        </w:rPr>
      </w:lvl>
    </w:lvlOverride>
    <w:lvlOverride w:ilvl="4">
      <w:lvl w:ilvl="4" w:tplc="CF5A69CA" w:tentative="1">
        <w:start w:val="1"/>
        <w:numFmt w:val="bullet"/>
        <w:lvlText w:val="o"/>
        <w:lvlJc w:val="left"/>
        <w:pPr>
          <w:ind w:left="3600" w:hanging="360"/>
        </w:pPr>
        <w:rPr>
          <w:rFonts w:hint="default" w:ascii="Courier New" w:hAnsi="Courier New" w:cs="Courier New"/>
        </w:rPr>
      </w:lvl>
    </w:lvlOverride>
    <w:lvlOverride w:ilvl="5">
      <w:lvl w:ilvl="5" w:tplc="FF0E7BDA" w:tentative="1">
        <w:start w:val="1"/>
        <w:numFmt w:val="bullet"/>
        <w:lvlText w:val=""/>
        <w:lvlJc w:val="left"/>
        <w:pPr>
          <w:ind w:left="4320" w:hanging="360"/>
        </w:pPr>
        <w:rPr>
          <w:rFonts w:hint="default" w:ascii="Wingdings" w:hAnsi="Wingdings"/>
        </w:rPr>
      </w:lvl>
    </w:lvlOverride>
    <w:lvlOverride w:ilvl="6">
      <w:lvl w:ilvl="6" w:tplc="DA8810D4" w:tentative="1">
        <w:start w:val="1"/>
        <w:numFmt w:val="bullet"/>
        <w:lvlText w:val=""/>
        <w:lvlJc w:val="left"/>
        <w:pPr>
          <w:ind w:left="5040" w:hanging="360"/>
        </w:pPr>
        <w:rPr>
          <w:rFonts w:hint="default" w:ascii="Symbol" w:hAnsi="Symbol"/>
        </w:rPr>
      </w:lvl>
    </w:lvlOverride>
    <w:lvlOverride w:ilvl="7">
      <w:lvl w:ilvl="7" w:tplc="0C66FA74" w:tentative="1">
        <w:start w:val="1"/>
        <w:numFmt w:val="bullet"/>
        <w:lvlText w:val="o"/>
        <w:lvlJc w:val="left"/>
        <w:pPr>
          <w:ind w:left="5760" w:hanging="360"/>
        </w:pPr>
        <w:rPr>
          <w:rFonts w:hint="default" w:ascii="Courier New" w:hAnsi="Courier New" w:cs="Courier New"/>
        </w:rPr>
      </w:lvl>
    </w:lvlOverride>
    <w:lvlOverride w:ilvl="8">
      <w:lvl w:ilvl="8" w:tplc="DCB0E7C4" w:tentative="1">
        <w:start w:val="1"/>
        <w:numFmt w:val="bullet"/>
        <w:lvlText w:val=""/>
        <w:lvlJc w:val="left"/>
        <w:pPr>
          <w:ind w:left="6480" w:hanging="360"/>
        </w:pPr>
        <w:rPr>
          <w:rFonts w:hint="default" w:ascii="Wingdings" w:hAnsi="Wingdings"/>
        </w:rPr>
      </w:lvl>
    </w:lvlOverride>
  </w:num>
  <w:num w:numId="3" w16cid:durableId="763916721">
    <w:abstractNumId w:val="2"/>
  </w:num>
  <w:num w:numId="4" w16cid:durableId="797650742">
    <w:abstractNumId w:val="6"/>
  </w:num>
  <w:num w:numId="5" w16cid:durableId="2096240486">
    <w:abstractNumId w:val="10"/>
  </w:num>
  <w:num w:numId="6" w16cid:durableId="1086808702">
    <w:abstractNumId w:val="3"/>
  </w:num>
  <w:num w:numId="7" w16cid:durableId="1411270880">
    <w:abstractNumId w:val="0"/>
  </w:num>
  <w:num w:numId="8" w16cid:durableId="1127117403">
    <w:abstractNumId w:val="9"/>
  </w:num>
  <w:num w:numId="9" w16cid:durableId="1446464560">
    <w:abstractNumId w:val="5"/>
  </w:num>
  <w:num w:numId="10" w16cid:durableId="673646943">
    <w:abstractNumId w:val="4"/>
  </w:num>
  <w:num w:numId="11" w16cid:durableId="1297638727">
    <w:abstractNumId w:val="1"/>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activeWritingStyle w:lang="da-DK" w:vendorID="64" w:dllVersion="0" w:nlCheck="1" w:checkStyle="0" w:appName="MSWord"/>
  <w:proofState w:spelling="clean" w:grammar="dirty"/>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A0"/>
    <w:rsid w:val="00016A81"/>
    <w:rsid w:val="00023968"/>
    <w:rsid w:val="00023C4B"/>
    <w:rsid w:val="00056A16"/>
    <w:rsid w:val="00061386"/>
    <w:rsid w:val="000659EC"/>
    <w:rsid w:val="00081594"/>
    <w:rsid w:val="0008498E"/>
    <w:rsid w:val="000921C2"/>
    <w:rsid w:val="00097219"/>
    <w:rsid w:val="000A5F5A"/>
    <w:rsid w:val="000B692D"/>
    <w:rsid w:val="000B7733"/>
    <w:rsid w:val="000C0731"/>
    <w:rsid w:val="000D5094"/>
    <w:rsid w:val="000E19C4"/>
    <w:rsid w:val="00103E64"/>
    <w:rsid w:val="00115A47"/>
    <w:rsid w:val="00115AD4"/>
    <w:rsid w:val="00123804"/>
    <w:rsid w:val="001253BF"/>
    <w:rsid w:val="00130273"/>
    <w:rsid w:val="00131C93"/>
    <w:rsid w:val="00137F23"/>
    <w:rsid w:val="00140241"/>
    <w:rsid w:val="00146F48"/>
    <w:rsid w:val="00156656"/>
    <w:rsid w:val="00156D58"/>
    <w:rsid w:val="0016077B"/>
    <w:rsid w:val="001658BB"/>
    <w:rsid w:val="00182877"/>
    <w:rsid w:val="001851CF"/>
    <w:rsid w:val="001916A3"/>
    <w:rsid w:val="001B3547"/>
    <w:rsid w:val="001D2F00"/>
    <w:rsid w:val="001D3C5A"/>
    <w:rsid w:val="001D42FF"/>
    <w:rsid w:val="001D7991"/>
    <w:rsid w:val="001E0EA0"/>
    <w:rsid w:val="001F0347"/>
    <w:rsid w:val="001F4A4F"/>
    <w:rsid w:val="00200B1A"/>
    <w:rsid w:val="00203800"/>
    <w:rsid w:val="0020576C"/>
    <w:rsid w:val="00225281"/>
    <w:rsid w:val="00233D0E"/>
    <w:rsid w:val="00240385"/>
    <w:rsid w:val="00260CA5"/>
    <w:rsid w:val="00261C1F"/>
    <w:rsid w:val="002675FB"/>
    <w:rsid w:val="00284C32"/>
    <w:rsid w:val="002B0DB0"/>
    <w:rsid w:val="002B3A04"/>
    <w:rsid w:val="002B6257"/>
    <w:rsid w:val="002C3CB1"/>
    <w:rsid w:val="002C43EB"/>
    <w:rsid w:val="002E446D"/>
    <w:rsid w:val="002E452E"/>
    <w:rsid w:val="002E5E6E"/>
    <w:rsid w:val="002E784A"/>
    <w:rsid w:val="002F3D6C"/>
    <w:rsid w:val="002F4826"/>
    <w:rsid w:val="003015AE"/>
    <w:rsid w:val="00307FB3"/>
    <w:rsid w:val="0033403C"/>
    <w:rsid w:val="003506F8"/>
    <w:rsid w:val="0035187F"/>
    <w:rsid w:val="00351A5F"/>
    <w:rsid w:val="00352B6B"/>
    <w:rsid w:val="00363E29"/>
    <w:rsid w:val="00364F18"/>
    <w:rsid w:val="00367AFB"/>
    <w:rsid w:val="00371536"/>
    <w:rsid w:val="00376CF0"/>
    <w:rsid w:val="00383A35"/>
    <w:rsid w:val="00383F8F"/>
    <w:rsid w:val="00394570"/>
    <w:rsid w:val="00394953"/>
    <w:rsid w:val="00397D56"/>
    <w:rsid w:val="003D7F0E"/>
    <w:rsid w:val="003F6C1D"/>
    <w:rsid w:val="00413B17"/>
    <w:rsid w:val="004276C1"/>
    <w:rsid w:val="0043778F"/>
    <w:rsid w:val="00447DDE"/>
    <w:rsid w:val="004656DE"/>
    <w:rsid w:val="004711E3"/>
    <w:rsid w:val="00490319"/>
    <w:rsid w:val="004905AE"/>
    <w:rsid w:val="00495CC7"/>
    <w:rsid w:val="004A43DE"/>
    <w:rsid w:val="004A50DB"/>
    <w:rsid w:val="004B3293"/>
    <w:rsid w:val="004B5473"/>
    <w:rsid w:val="004C5F9C"/>
    <w:rsid w:val="004C7101"/>
    <w:rsid w:val="004D0C7B"/>
    <w:rsid w:val="004D1930"/>
    <w:rsid w:val="004D1FDC"/>
    <w:rsid w:val="004D5DDA"/>
    <w:rsid w:val="004D69AD"/>
    <w:rsid w:val="004E4964"/>
    <w:rsid w:val="004F778D"/>
    <w:rsid w:val="0052391B"/>
    <w:rsid w:val="00527DC7"/>
    <w:rsid w:val="00553070"/>
    <w:rsid w:val="00556F52"/>
    <w:rsid w:val="00561807"/>
    <w:rsid w:val="005631D7"/>
    <w:rsid w:val="0056633E"/>
    <w:rsid w:val="00574476"/>
    <w:rsid w:val="00583EB9"/>
    <w:rsid w:val="00591A1E"/>
    <w:rsid w:val="005A5B12"/>
    <w:rsid w:val="005D1616"/>
    <w:rsid w:val="005D2D24"/>
    <w:rsid w:val="005D3E36"/>
    <w:rsid w:val="005E1D5E"/>
    <w:rsid w:val="005F2E35"/>
    <w:rsid w:val="0061295E"/>
    <w:rsid w:val="00622E6E"/>
    <w:rsid w:val="00651944"/>
    <w:rsid w:val="0067433F"/>
    <w:rsid w:val="0067607A"/>
    <w:rsid w:val="006842A5"/>
    <w:rsid w:val="00690191"/>
    <w:rsid w:val="00697F63"/>
    <w:rsid w:val="00701831"/>
    <w:rsid w:val="0070340B"/>
    <w:rsid w:val="00711428"/>
    <w:rsid w:val="00717B46"/>
    <w:rsid w:val="007226CD"/>
    <w:rsid w:val="00731C55"/>
    <w:rsid w:val="00740271"/>
    <w:rsid w:val="00744D37"/>
    <w:rsid w:val="007464B2"/>
    <w:rsid w:val="00757CA0"/>
    <w:rsid w:val="00767BCF"/>
    <w:rsid w:val="00771C2B"/>
    <w:rsid w:val="007A26E2"/>
    <w:rsid w:val="007B3D1D"/>
    <w:rsid w:val="007C18C5"/>
    <w:rsid w:val="007D1E68"/>
    <w:rsid w:val="007D31F9"/>
    <w:rsid w:val="00803646"/>
    <w:rsid w:val="008146C3"/>
    <w:rsid w:val="00814C22"/>
    <w:rsid w:val="008217DE"/>
    <w:rsid w:val="00825B1D"/>
    <w:rsid w:val="008310E7"/>
    <w:rsid w:val="00833A58"/>
    <w:rsid w:val="00843113"/>
    <w:rsid w:val="00865BD5"/>
    <w:rsid w:val="00866C08"/>
    <w:rsid w:val="00874377"/>
    <w:rsid w:val="00884CC3"/>
    <w:rsid w:val="00885F46"/>
    <w:rsid w:val="00891EE7"/>
    <w:rsid w:val="008D6F50"/>
    <w:rsid w:val="008E0739"/>
    <w:rsid w:val="008E260C"/>
    <w:rsid w:val="008F12FF"/>
    <w:rsid w:val="008F1A1F"/>
    <w:rsid w:val="009011CB"/>
    <w:rsid w:val="00931CCB"/>
    <w:rsid w:val="009335B8"/>
    <w:rsid w:val="0098048E"/>
    <w:rsid w:val="009832EB"/>
    <w:rsid w:val="009910DA"/>
    <w:rsid w:val="009C3C6F"/>
    <w:rsid w:val="00A1244D"/>
    <w:rsid w:val="00A13AFD"/>
    <w:rsid w:val="00A172FC"/>
    <w:rsid w:val="00A21E11"/>
    <w:rsid w:val="00A25736"/>
    <w:rsid w:val="00A43E97"/>
    <w:rsid w:val="00A54F9E"/>
    <w:rsid w:val="00A55C84"/>
    <w:rsid w:val="00A71F36"/>
    <w:rsid w:val="00A915EE"/>
    <w:rsid w:val="00A91956"/>
    <w:rsid w:val="00A96EB3"/>
    <w:rsid w:val="00AA3726"/>
    <w:rsid w:val="00AB5118"/>
    <w:rsid w:val="00AD12D3"/>
    <w:rsid w:val="00AD5083"/>
    <w:rsid w:val="00AD5638"/>
    <w:rsid w:val="00AF21EA"/>
    <w:rsid w:val="00AF2B47"/>
    <w:rsid w:val="00AF6069"/>
    <w:rsid w:val="00AF7B5D"/>
    <w:rsid w:val="00B14B0B"/>
    <w:rsid w:val="00B15523"/>
    <w:rsid w:val="00B20475"/>
    <w:rsid w:val="00B32858"/>
    <w:rsid w:val="00B43273"/>
    <w:rsid w:val="00B4549E"/>
    <w:rsid w:val="00B63604"/>
    <w:rsid w:val="00B75257"/>
    <w:rsid w:val="00B75488"/>
    <w:rsid w:val="00B900A6"/>
    <w:rsid w:val="00BA0B2B"/>
    <w:rsid w:val="00BA0CCD"/>
    <w:rsid w:val="00BA40AE"/>
    <w:rsid w:val="00BD3086"/>
    <w:rsid w:val="00BD7DAB"/>
    <w:rsid w:val="00BE70FB"/>
    <w:rsid w:val="00C153EC"/>
    <w:rsid w:val="00C20373"/>
    <w:rsid w:val="00C334C4"/>
    <w:rsid w:val="00C428DA"/>
    <w:rsid w:val="00C511AB"/>
    <w:rsid w:val="00C57728"/>
    <w:rsid w:val="00C60FC0"/>
    <w:rsid w:val="00C620CC"/>
    <w:rsid w:val="00C6443D"/>
    <w:rsid w:val="00C72F54"/>
    <w:rsid w:val="00C72FD1"/>
    <w:rsid w:val="00CB3C70"/>
    <w:rsid w:val="00CC24E9"/>
    <w:rsid w:val="00CD4A6F"/>
    <w:rsid w:val="00CE49A9"/>
    <w:rsid w:val="00D03910"/>
    <w:rsid w:val="00D06F14"/>
    <w:rsid w:val="00D16006"/>
    <w:rsid w:val="00D30623"/>
    <w:rsid w:val="00D30DA7"/>
    <w:rsid w:val="00D30E99"/>
    <w:rsid w:val="00D3178C"/>
    <w:rsid w:val="00D37ED5"/>
    <w:rsid w:val="00D44FC9"/>
    <w:rsid w:val="00D50C61"/>
    <w:rsid w:val="00D60898"/>
    <w:rsid w:val="00D62024"/>
    <w:rsid w:val="00D63297"/>
    <w:rsid w:val="00D8409D"/>
    <w:rsid w:val="00DA5ACB"/>
    <w:rsid w:val="00DB471B"/>
    <w:rsid w:val="00DB60F5"/>
    <w:rsid w:val="00DB6E1A"/>
    <w:rsid w:val="00DD54CF"/>
    <w:rsid w:val="00DE1350"/>
    <w:rsid w:val="00DE22DF"/>
    <w:rsid w:val="00DE437F"/>
    <w:rsid w:val="00DF2C86"/>
    <w:rsid w:val="00E021DC"/>
    <w:rsid w:val="00E149D6"/>
    <w:rsid w:val="00E24580"/>
    <w:rsid w:val="00E325C5"/>
    <w:rsid w:val="00E46C2E"/>
    <w:rsid w:val="00E52C89"/>
    <w:rsid w:val="00E5442C"/>
    <w:rsid w:val="00E667DD"/>
    <w:rsid w:val="00E718F0"/>
    <w:rsid w:val="00E97289"/>
    <w:rsid w:val="00EA4AF5"/>
    <w:rsid w:val="00EB1150"/>
    <w:rsid w:val="00EC21CF"/>
    <w:rsid w:val="00EF6D3E"/>
    <w:rsid w:val="00F123E2"/>
    <w:rsid w:val="00F16F2F"/>
    <w:rsid w:val="00F43E77"/>
    <w:rsid w:val="00F52C61"/>
    <w:rsid w:val="00F63A7A"/>
    <w:rsid w:val="00F8060C"/>
    <w:rsid w:val="00F954F8"/>
    <w:rsid w:val="00FD01FB"/>
    <w:rsid w:val="00FD4BF1"/>
    <w:rsid w:val="00FD6872"/>
    <w:rsid w:val="00FE2204"/>
    <w:rsid w:val="00FE2A11"/>
    <w:rsid w:val="1BEBEC7A"/>
    <w:rsid w:val="39A8DED6"/>
    <w:rsid w:val="48A8E84E"/>
    <w:rsid w:val="4D603FB4"/>
    <w:rsid w:val="55CEF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81CC1"/>
  <w15:docId w15:val="{FBB1D90E-FD76-4554-A2C0-8EB6790B3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paragraph" w:styleId="Heading3">
    <w:name w:val="heading 3"/>
    <w:basedOn w:val="Normal"/>
    <w:link w:val="Heading3Char"/>
    <w:uiPriority w:val="9"/>
    <w:qFormat/>
    <w:rsid w:val="007226C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numbering" w:styleId="ImportedStyle2" w:customStyle="1">
    <w:name w:val="Imported Style 2"/>
    <w:pPr>
      <w:numPr>
        <w:numId w:val="3"/>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4"/>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5"/>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6"/>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 w:type="character" w:styleId="contextualspellingandgrammarerror" w:customStyle="1">
    <w:name w:val="contextualspellingandgrammarerror"/>
    <w:basedOn w:val="DefaultParagraphFont"/>
    <w:rsid w:val="007C18C5"/>
  </w:style>
  <w:style w:type="character" w:styleId="wacimagecontainer" w:customStyle="1">
    <w:name w:val="wacimagecontainer"/>
    <w:basedOn w:val="DefaultParagraphFont"/>
    <w:rsid w:val="00885F46"/>
  </w:style>
  <w:style w:type="character" w:styleId="FollowedHyperlink">
    <w:name w:val="FollowedHyperlink"/>
    <w:basedOn w:val="DefaultParagraphFont"/>
    <w:uiPriority w:val="99"/>
    <w:semiHidden/>
    <w:unhideWhenUsed/>
    <w:rsid w:val="00103E64"/>
    <w:rPr>
      <w:color w:val="FF00FF" w:themeColor="followedHyperlink"/>
      <w:u w:val="single"/>
    </w:rPr>
  </w:style>
  <w:style w:type="paragraph" w:styleId="NormalWeb">
    <w:name w:val="Normal (Web)"/>
    <w:basedOn w:val="Normal"/>
    <w:uiPriority w:val="99"/>
    <w:unhideWhenUsed/>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trong">
    <w:name w:val="Strong"/>
    <w:basedOn w:val="DefaultParagraphFont"/>
    <w:uiPriority w:val="22"/>
    <w:qFormat/>
    <w:rsid w:val="00EC21CF"/>
    <w:rPr>
      <w:b/>
      <w:bCs/>
    </w:rPr>
  </w:style>
  <w:style w:type="paragraph" w:styleId="bs-callout" w:customStyle="1">
    <w:name w:val="bs-callout"/>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screenreader-only" w:customStyle="1">
    <w:name w:val="screenreader-only"/>
    <w:basedOn w:val="DefaultParagraphFont"/>
    <w:rsid w:val="00EC21CF"/>
  </w:style>
  <w:style w:type="character" w:styleId="Emphasis">
    <w:name w:val="Emphasis"/>
    <w:basedOn w:val="DefaultParagraphFont"/>
    <w:uiPriority w:val="20"/>
    <w:qFormat/>
    <w:rsid w:val="00EC21CF"/>
    <w:rPr>
      <w:i/>
      <w:iCs/>
    </w:rPr>
  </w:style>
  <w:style w:type="paragraph" w:styleId="spaced" w:customStyle="1">
    <w:name w:val="spaced"/>
    <w:basedOn w:val="Normal"/>
    <w:rsid w:val="00EC21C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Heading3Char" w:customStyle="1">
    <w:name w:val="Heading 3 Char"/>
    <w:basedOn w:val="DefaultParagraphFont"/>
    <w:link w:val="Heading3"/>
    <w:uiPriority w:val="9"/>
    <w:rsid w:val="007226CD"/>
    <w:rPr>
      <w:rFonts w:eastAsia="Times New Roman"/>
      <w:b/>
      <w:bCs/>
      <w:sz w:val="27"/>
      <w:szCs w:val="27"/>
      <w:bdr w:val="none" w:color="auto" w:sz="0" w:space="0"/>
    </w:rPr>
  </w:style>
  <w:style w:type="table" w:styleId="PlainTable1">
    <w:name w:val="Plain Table 1"/>
    <w:basedOn w:val="TableNormal"/>
    <w:uiPriority w:val="41"/>
    <w:rsid w:val="0033403C"/>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394087980">
      <w:bodyDiv w:val="1"/>
      <w:marLeft w:val="0"/>
      <w:marRight w:val="0"/>
      <w:marTop w:val="0"/>
      <w:marBottom w:val="0"/>
      <w:divBdr>
        <w:top w:val="none" w:sz="0" w:space="0" w:color="auto"/>
        <w:left w:val="none" w:sz="0" w:space="0" w:color="auto"/>
        <w:bottom w:val="none" w:sz="0" w:space="0" w:color="auto"/>
        <w:right w:val="none" w:sz="0" w:space="0" w:color="auto"/>
      </w:divBdr>
    </w:div>
    <w:div w:id="721252427">
      <w:bodyDiv w:val="1"/>
      <w:marLeft w:val="0"/>
      <w:marRight w:val="0"/>
      <w:marTop w:val="0"/>
      <w:marBottom w:val="0"/>
      <w:divBdr>
        <w:top w:val="none" w:sz="0" w:space="0" w:color="auto"/>
        <w:left w:val="none" w:sz="0" w:space="0" w:color="auto"/>
        <w:bottom w:val="none" w:sz="0" w:space="0" w:color="auto"/>
        <w:right w:val="none" w:sz="0" w:space="0" w:color="auto"/>
      </w:divBdr>
    </w:div>
    <w:div w:id="747774825">
      <w:bodyDiv w:val="1"/>
      <w:marLeft w:val="0"/>
      <w:marRight w:val="0"/>
      <w:marTop w:val="0"/>
      <w:marBottom w:val="0"/>
      <w:divBdr>
        <w:top w:val="none" w:sz="0" w:space="0" w:color="auto"/>
        <w:left w:val="none" w:sz="0" w:space="0" w:color="auto"/>
        <w:bottom w:val="none" w:sz="0" w:space="0" w:color="auto"/>
        <w:right w:val="none" w:sz="0" w:space="0" w:color="auto"/>
      </w:divBdr>
      <w:divsChild>
        <w:div w:id="547961451">
          <w:marLeft w:val="0"/>
          <w:marRight w:val="0"/>
          <w:marTop w:val="0"/>
          <w:marBottom w:val="0"/>
          <w:divBdr>
            <w:top w:val="none" w:sz="0" w:space="0" w:color="auto"/>
            <w:left w:val="none" w:sz="0" w:space="0" w:color="auto"/>
            <w:bottom w:val="none" w:sz="0" w:space="0" w:color="auto"/>
            <w:right w:val="none" w:sz="0" w:space="0" w:color="auto"/>
          </w:divBdr>
          <w:divsChild>
            <w:div w:id="46421164">
              <w:marLeft w:val="0"/>
              <w:marRight w:val="0"/>
              <w:marTop w:val="0"/>
              <w:marBottom w:val="0"/>
              <w:divBdr>
                <w:top w:val="none" w:sz="0" w:space="0" w:color="auto"/>
                <w:left w:val="none" w:sz="0" w:space="0" w:color="auto"/>
                <w:bottom w:val="none" w:sz="0" w:space="0" w:color="auto"/>
                <w:right w:val="none" w:sz="0" w:space="0" w:color="auto"/>
              </w:divBdr>
            </w:div>
            <w:div w:id="131488086">
              <w:marLeft w:val="0"/>
              <w:marRight w:val="0"/>
              <w:marTop w:val="0"/>
              <w:marBottom w:val="0"/>
              <w:divBdr>
                <w:top w:val="none" w:sz="0" w:space="0" w:color="auto"/>
                <w:left w:val="none" w:sz="0" w:space="0" w:color="auto"/>
                <w:bottom w:val="none" w:sz="0" w:space="0" w:color="auto"/>
                <w:right w:val="none" w:sz="0" w:space="0" w:color="auto"/>
              </w:divBdr>
            </w:div>
            <w:div w:id="146944677">
              <w:marLeft w:val="0"/>
              <w:marRight w:val="0"/>
              <w:marTop w:val="0"/>
              <w:marBottom w:val="0"/>
              <w:divBdr>
                <w:top w:val="none" w:sz="0" w:space="0" w:color="auto"/>
                <w:left w:val="none" w:sz="0" w:space="0" w:color="auto"/>
                <w:bottom w:val="none" w:sz="0" w:space="0" w:color="auto"/>
                <w:right w:val="none" w:sz="0" w:space="0" w:color="auto"/>
              </w:divBdr>
            </w:div>
            <w:div w:id="233392178">
              <w:marLeft w:val="0"/>
              <w:marRight w:val="0"/>
              <w:marTop w:val="0"/>
              <w:marBottom w:val="0"/>
              <w:divBdr>
                <w:top w:val="none" w:sz="0" w:space="0" w:color="auto"/>
                <w:left w:val="none" w:sz="0" w:space="0" w:color="auto"/>
                <w:bottom w:val="none" w:sz="0" w:space="0" w:color="auto"/>
                <w:right w:val="none" w:sz="0" w:space="0" w:color="auto"/>
              </w:divBdr>
            </w:div>
            <w:div w:id="503320902">
              <w:marLeft w:val="0"/>
              <w:marRight w:val="0"/>
              <w:marTop w:val="0"/>
              <w:marBottom w:val="0"/>
              <w:divBdr>
                <w:top w:val="none" w:sz="0" w:space="0" w:color="auto"/>
                <w:left w:val="none" w:sz="0" w:space="0" w:color="auto"/>
                <w:bottom w:val="none" w:sz="0" w:space="0" w:color="auto"/>
                <w:right w:val="none" w:sz="0" w:space="0" w:color="auto"/>
              </w:divBdr>
            </w:div>
            <w:div w:id="643121864">
              <w:marLeft w:val="0"/>
              <w:marRight w:val="0"/>
              <w:marTop w:val="0"/>
              <w:marBottom w:val="0"/>
              <w:divBdr>
                <w:top w:val="none" w:sz="0" w:space="0" w:color="auto"/>
                <w:left w:val="none" w:sz="0" w:space="0" w:color="auto"/>
                <w:bottom w:val="none" w:sz="0" w:space="0" w:color="auto"/>
                <w:right w:val="none" w:sz="0" w:space="0" w:color="auto"/>
              </w:divBdr>
            </w:div>
            <w:div w:id="670333676">
              <w:marLeft w:val="0"/>
              <w:marRight w:val="0"/>
              <w:marTop w:val="0"/>
              <w:marBottom w:val="0"/>
              <w:divBdr>
                <w:top w:val="none" w:sz="0" w:space="0" w:color="auto"/>
                <w:left w:val="none" w:sz="0" w:space="0" w:color="auto"/>
                <w:bottom w:val="none" w:sz="0" w:space="0" w:color="auto"/>
                <w:right w:val="none" w:sz="0" w:space="0" w:color="auto"/>
              </w:divBdr>
            </w:div>
            <w:div w:id="842672042">
              <w:marLeft w:val="0"/>
              <w:marRight w:val="0"/>
              <w:marTop w:val="0"/>
              <w:marBottom w:val="0"/>
              <w:divBdr>
                <w:top w:val="none" w:sz="0" w:space="0" w:color="auto"/>
                <w:left w:val="none" w:sz="0" w:space="0" w:color="auto"/>
                <w:bottom w:val="none" w:sz="0" w:space="0" w:color="auto"/>
                <w:right w:val="none" w:sz="0" w:space="0" w:color="auto"/>
              </w:divBdr>
            </w:div>
            <w:div w:id="927613669">
              <w:marLeft w:val="0"/>
              <w:marRight w:val="0"/>
              <w:marTop w:val="0"/>
              <w:marBottom w:val="0"/>
              <w:divBdr>
                <w:top w:val="none" w:sz="0" w:space="0" w:color="auto"/>
                <w:left w:val="none" w:sz="0" w:space="0" w:color="auto"/>
                <w:bottom w:val="none" w:sz="0" w:space="0" w:color="auto"/>
                <w:right w:val="none" w:sz="0" w:space="0" w:color="auto"/>
              </w:divBdr>
            </w:div>
            <w:div w:id="994138981">
              <w:marLeft w:val="0"/>
              <w:marRight w:val="0"/>
              <w:marTop w:val="0"/>
              <w:marBottom w:val="0"/>
              <w:divBdr>
                <w:top w:val="none" w:sz="0" w:space="0" w:color="auto"/>
                <w:left w:val="none" w:sz="0" w:space="0" w:color="auto"/>
                <w:bottom w:val="none" w:sz="0" w:space="0" w:color="auto"/>
                <w:right w:val="none" w:sz="0" w:space="0" w:color="auto"/>
              </w:divBdr>
            </w:div>
            <w:div w:id="1052197138">
              <w:marLeft w:val="0"/>
              <w:marRight w:val="0"/>
              <w:marTop w:val="0"/>
              <w:marBottom w:val="0"/>
              <w:divBdr>
                <w:top w:val="none" w:sz="0" w:space="0" w:color="auto"/>
                <w:left w:val="none" w:sz="0" w:space="0" w:color="auto"/>
                <w:bottom w:val="none" w:sz="0" w:space="0" w:color="auto"/>
                <w:right w:val="none" w:sz="0" w:space="0" w:color="auto"/>
              </w:divBdr>
            </w:div>
            <w:div w:id="1120220798">
              <w:marLeft w:val="0"/>
              <w:marRight w:val="0"/>
              <w:marTop w:val="0"/>
              <w:marBottom w:val="0"/>
              <w:divBdr>
                <w:top w:val="none" w:sz="0" w:space="0" w:color="auto"/>
                <w:left w:val="none" w:sz="0" w:space="0" w:color="auto"/>
                <w:bottom w:val="none" w:sz="0" w:space="0" w:color="auto"/>
                <w:right w:val="none" w:sz="0" w:space="0" w:color="auto"/>
              </w:divBdr>
            </w:div>
            <w:div w:id="1323775681">
              <w:marLeft w:val="0"/>
              <w:marRight w:val="0"/>
              <w:marTop w:val="0"/>
              <w:marBottom w:val="0"/>
              <w:divBdr>
                <w:top w:val="none" w:sz="0" w:space="0" w:color="auto"/>
                <w:left w:val="none" w:sz="0" w:space="0" w:color="auto"/>
                <w:bottom w:val="none" w:sz="0" w:space="0" w:color="auto"/>
                <w:right w:val="none" w:sz="0" w:space="0" w:color="auto"/>
              </w:divBdr>
            </w:div>
            <w:div w:id="1406343379">
              <w:marLeft w:val="0"/>
              <w:marRight w:val="0"/>
              <w:marTop w:val="0"/>
              <w:marBottom w:val="0"/>
              <w:divBdr>
                <w:top w:val="none" w:sz="0" w:space="0" w:color="auto"/>
                <w:left w:val="none" w:sz="0" w:space="0" w:color="auto"/>
                <w:bottom w:val="none" w:sz="0" w:space="0" w:color="auto"/>
                <w:right w:val="none" w:sz="0" w:space="0" w:color="auto"/>
              </w:divBdr>
              <w:divsChild>
                <w:div w:id="279847441">
                  <w:marLeft w:val="0"/>
                  <w:marRight w:val="0"/>
                  <w:marTop w:val="0"/>
                  <w:marBottom w:val="0"/>
                  <w:divBdr>
                    <w:top w:val="none" w:sz="0" w:space="0" w:color="auto"/>
                    <w:left w:val="none" w:sz="0" w:space="0" w:color="auto"/>
                    <w:bottom w:val="none" w:sz="0" w:space="0" w:color="auto"/>
                    <w:right w:val="none" w:sz="0" w:space="0" w:color="auto"/>
                  </w:divBdr>
                </w:div>
                <w:div w:id="1225606092">
                  <w:marLeft w:val="0"/>
                  <w:marRight w:val="0"/>
                  <w:marTop w:val="0"/>
                  <w:marBottom w:val="0"/>
                  <w:divBdr>
                    <w:top w:val="none" w:sz="0" w:space="0" w:color="auto"/>
                    <w:left w:val="none" w:sz="0" w:space="0" w:color="auto"/>
                    <w:bottom w:val="none" w:sz="0" w:space="0" w:color="auto"/>
                    <w:right w:val="none" w:sz="0" w:space="0" w:color="auto"/>
                  </w:divBdr>
                </w:div>
                <w:div w:id="1313097842">
                  <w:marLeft w:val="0"/>
                  <w:marRight w:val="0"/>
                  <w:marTop w:val="0"/>
                  <w:marBottom w:val="0"/>
                  <w:divBdr>
                    <w:top w:val="none" w:sz="0" w:space="0" w:color="auto"/>
                    <w:left w:val="none" w:sz="0" w:space="0" w:color="auto"/>
                    <w:bottom w:val="none" w:sz="0" w:space="0" w:color="auto"/>
                    <w:right w:val="none" w:sz="0" w:space="0" w:color="auto"/>
                  </w:divBdr>
                </w:div>
                <w:div w:id="1601259854">
                  <w:marLeft w:val="0"/>
                  <w:marRight w:val="0"/>
                  <w:marTop w:val="0"/>
                  <w:marBottom w:val="0"/>
                  <w:divBdr>
                    <w:top w:val="none" w:sz="0" w:space="0" w:color="auto"/>
                    <w:left w:val="none" w:sz="0" w:space="0" w:color="auto"/>
                    <w:bottom w:val="none" w:sz="0" w:space="0" w:color="auto"/>
                    <w:right w:val="none" w:sz="0" w:space="0" w:color="auto"/>
                  </w:divBdr>
                </w:div>
                <w:div w:id="1805729889">
                  <w:marLeft w:val="0"/>
                  <w:marRight w:val="0"/>
                  <w:marTop w:val="0"/>
                  <w:marBottom w:val="0"/>
                  <w:divBdr>
                    <w:top w:val="none" w:sz="0" w:space="0" w:color="auto"/>
                    <w:left w:val="none" w:sz="0" w:space="0" w:color="auto"/>
                    <w:bottom w:val="none" w:sz="0" w:space="0" w:color="auto"/>
                    <w:right w:val="none" w:sz="0" w:space="0" w:color="auto"/>
                  </w:divBdr>
                </w:div>
              </w:divsChild>
            </w:div>
            <w:div w:id="1500123285">
              <w:marLeft w:val="0"/>
              <w:marRight w:val="0"/>
              <w:marTop w:val="0"/>
              <w:marBottom w:val="0"/>
              <w:divBdr>
                <w:top w:val="none" w:sz="0" w:space="0" w:color="auto"/>
                <w:left w:val="none" w:sz="0" w:space="0" w:color="auto"/>
                <w:bottom w:val="none" w:sz="0" w:space="0" w:color="auto"/>
                <w:right w:val="none" w:sz="0" w:space="0" w:color="auto"/>
              </w:divBdr>
            </w:div>
            <w:div w:id="1500777744">
              <w:marLeft w:val="0"/>
              <w:marRight w:val="0"/>
              <w:marTop w:val="0"/>
              <w:marBottom w:val="0"/>
              <w:divBdr>
                <w:top w:val="none" w:sz="0" w:space="0" w:color="auto"/>
                <w:left w:val="none" w:sz="0" w:space="0" w:color="auto"/>
                <w:bottom w:val="none" w:sz="0" w:space="0" w:color="auto"/>
                <w:right w:val="none" w:sz="0" w:space="0" w:color="auto"/>
              </w:divBdr>
              <w:divsChild>
                <w:div w:id="1352877090">
                  <w:marLeft w:val="0"/>
                  <w:marRight w:val="0"/>
                  <w:marTop w:val="0"/>
                  <w:marBottom w:val="0"/>
                  <w:divBdr>
                    <w:top w:val="none" w:sz="0" w:space="0" w:color="auto"/>
                    <w:left w:val="none" w:sz="0" w:space="0" w:color="auto"/>
                    <w:bottom w:val="none" w:sz="0" w:space="0" w:color="auto"/>
                    <w:right w:val="none" w:sz="0" w:space="0" w:color="auto"/>
                  </w:divBdr>
                </w:div>
                <w:div w:id="1471485126">
                  <w:marLeft w:val="0"/>
                  <w:marRight w:val="0"/>
                  <w:marTop w:val="0"/>
                  <w:marBottom w:val="0"/>
                  <w:divBdr>
                    <w:top w:val="none" w:sz="0" w:space="0" w:color="auto"/>
                    <w:left w:val="none" w:sz="0" w:space="0" w:color="auto"/>
                    <w:bottom w:val="none" w:sz="0" w:space="0" w:color="auto"/>
                    <w:right w:val="none" w:sz="0" w:space="0" w:color="auto"/>
                  </w:divBdr>
                </w:div>
                <w:div w:id="2141217171">
                  <w:marLeft w:val="0"/>
                  <w:marRight w:val="0"/>
                  <w:marTop w:val="0"/>
                  <w:marBottom w:val="0"/>
                  <w:divBdr>
                    <w:top w:val="none" w:sz="0" w:space="0" w:color="auto"/>
                    <w:left w:val="none" w:sz="0" w:space="0" w:color="auto"/>
                    <w:bottom w:val="none" w:sz="0" w:space="0" w:color="auto"/>
                    <w:right w:val="none" w:sz="0" w:space="0" w:color="auto"/>
                  </w:divBdr>
                </w:div>
              </w:divsChild>
            </w:div>
            <w:div w:id="1558784491">
              <w:marLeft w:val="0"/>
              <w:marRight w:val="0"/>
              <w:marTop w:val="0"/>
              <w:marBottom w:val="0"/>
              <w:divBdr>
                <w:top w:val="none" w:sz="0" w:space="0" w:color="auto"/>
                <w:left w:val="none" w:sz="0" w:space="0" w:color="auto"/>
                <w:bottom w:val="none" w:sz="0" w:space="0" w:color="auto"/>
                <w:right w:val="none" w:sz="0" w:space="0" w:color="auto"/>
              </w:divBdr>
            </w:div>
            <w:div w:id="1613048928">
              <w:marLeft w:val="0"/>
              <w:marRight w:val="0"/>
              <w:marTop w:val="0"/>
              <w:marBottom w:val="0"/>
              <w:divBdr>
                <w:top w:val="none" w:sz="0" w:space="0" w:color="auto"/>
                <w:left w:val="none" w:sz="0" w:space="0" w:color="auto"/>
                <w:bottom w:val="none" w:sz="0" w:space="0" w:color="auto"/>
                <w:right w:val="none" w:sz="0" w:space="0" w:color="auto"/>
              </w:divBdr>
            </w:div>
            <w:div w:id="1681005749">
              <w:marLeft w:val="0"/>
              <w:marRight w:val="0"/>
              <w:marTop w:val="0"/>
              <w:marBottom w:val="0"/>
              <w:divBdr>
                <w:top w:val="none" w:sz="0" w:space="0" w:color="auto"/>
                <w:left w:val="none" w:sz="0" w:space="0" w:color="auto"/>
                <w:bottom w:val="none" w:sz="0" w:space="0" w:color="auto"/>
                <w:right w:val="none" w:sz="0" w:space="0" w:color="auto"/>
              </w:divBdr>
            </w:div>
            <w:div w:id="1701316057">
              <w:marLeft w:val="0"/>
              <w:marRight w:val="0"/>
              <w:marTop w:val="0"/>
              <w:marBottom w:val="0"/>
              <w:divBdr>
                <w:top w:val="none" w:sz="0" w:space="0" w:color="auto"/>
                <w:left w:val="none" w:sz="0" w:space="0" w:color="auto"/>
                <w:bottom w:val="none" w:sz="0" w:space="0" w:color="auto"/>
                <w:right w:val="none" w:sz="0" w:space="0" w:color="auto"/>
              </w:divBdr>
            </w:div>
            <w:div w:id="1894151449">
              <w:marLeft w:val="0"/>
              <w:marRight w:val="0"/>
              <w:marTop w:val="0"/>
              <w:marBottom w:val="0"/>
              <w:divBdr>
                <w:top w:val="none" w:sz="0" w:space="0" w:color="auto"/>
                <w:left w:val="none" w:sz="0" w:space="0" w:color="auto"/>
                <w:bottom w:val="none" w:sz="0" w:space="0" w:color="auto"/>
                <w:right w:val="none" w:sz="0" w:space="0" w:color="auto"/>
              </w:divBdr>
            </w:div>
            <w:div w:id="2005938698">
              <w:marLeft w:val="0"/>
              <w:marRight w:val="0"/>
              <w:marTop w:val="0"/>
              <w:marBottom w:val="0"/>
              <w:divBdr>
                <w:top w:val="none" w:sz="0" w:space="0" w:color="auto"/>
                <w:left w:val="none" w:sz="0" w:space="0" w:color="auto"/>
                <w:bottom w:val="none" w:sz="0" w:space="0" w:color="auto"/>
                <w:right w:val="none" w:sz="0" w:space="0" w:color="auto"/>
              </w:divBdr>
            </w:div>
            <w:div w:id="20502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043">
      <w:bodyDiv w:val="1"/>
      <w:marLeft w:val="0"/>
      <w:marRight w:val="0"/>
      <w:marTop w:val="0"/>
      <w:marBottom w:val="0"/>
      <w:divBdr>
        <w:top w:val="none" w:sz="0" w:space="0" w:color="auto"/>
        <w:left w:val="none" w:sz="0" w:space="0" w:color="auto"/>
        <w:bottom w:val="none" w:sz="0" w:space="0" w:color="auto"/>
        <w:right w:val="none" w:sz="0" w:space="0" w:color="auto"/>
      </w:divBdr>
    </w:div>
    <w:div w:id="817650353">
      <w:bodyDiv w:val="1"/>
      <w:marLeft w:val="0"/>
      <w:marRight w:val="0"/>
      <w:marTop w:val="0"/>
      <w:marBottom w:val="0"/>
      <w:divBdr>
        <w:top w:val="none" w:sz="0" w:space="0" w:color="auto"/>
        <w:left w:val="none" w:sz="0" w:space="0" w:color="auto"/>
        <w:bottom w:val="none" w:sz="0" w:space="0" w:color="auto"/>
        <w:right w:val="none" w:sz="0" w:space="0" w:color="auto"/>
      </w:divBdr>
      <w:divsChild>
        <w:div w:id="173419654">
          <w:marLeft w:val="0"/>
          <w:marRight w:val="0"/>
          <w:marTop w:val="0"/>
          <w:marBottom w:val="0"/>
          <w:divBdr>
            <w:top w:val="none" w:sz="0" w:space="0" w:color="auto"/>
            <w:left w:val="none" w:sz="0" w:space="0" w:color="auto"/>
            <w:bottom w:val="none" w:sz="0" w:space="0" w:color="auto"/>
            <w:right w:val="none" w:sz="0" w:space="0" w:color="auto"/>
          </w:divBdr>
          <w:divsChild>
            <w:div w:id="14557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82">
      <w:bodyDiv w:val="1"/>
      <w:marLeft w:val="0"/>
      <w:marRight w:val="0"/>
      <w:marTop w:val="0"/>
      <w:marBottom w:val="0"/>
      <w:divBdr>
        <w:top w:val="none" w:sz="0" w:space="0" w:color="auto"/>
        <w:left w:val="none" w:sz="0" w:space="0" w:color="auto"/>
        <w:bottom w:val="none" w:sz="0" w:space="0" w:color="auto"/>
        <w:right w:val="none" w:sz="0" w:space="0" w:color="auto"/>
      </w:divBdr>
      <w:divsChild>
        <w:div w:id="1562133533">
          <w:marLeft w:val="0"/>
          <w:marRight w:val="0"/>
          <w:marTop w:val="0"/>
          <w:marBottom w:val="0"/>
          <w:divBdr>
            <w:top w:val="none" w:sz="0" w:space="0" w:color="auto"/>
            <w:left w:val="none" w:sz="0" w:space="0" w:color="auto"/>
            <w:bottom w:val="none" w:sz="0" w:space="0" w:color="auto"/>
            <w:right w:val="none" w:sz="0" w:space="0" w:color="auto"/>
          </w:divBdr>
        </w:div>
        <w:div w:id="370542552">
          <w:marLeft w:val="0"/>
          <w:marRight w:val="0"/>
          <w:marTop w:val="0"/>
          <w:marBottom w:val="0"/>
          <w:divBdr>
            <w:top w:val="none" w:sz="0" w:space="0" w:color="auto"/>
            <w:left w:val="none" w:sz="0" w:space="0" w:color="auto"/>
            <w:bottom w:val="none" w:sz="0" w:space="0" w:color="auto"/>
            <w:right w:val="none" w:sz="0" w:space="0" w:color="auto"/>
          </w:divBdr>
        </w:div>
        <w:div w:id="1989286053">
          <w:marLeft w:val="0"/>
          <w:marRight w:val="0"/>
          <w:marTop w:val="0"/>
          <w:marBottom w:val="0"/>
          <w:divBdr>
            <w:top w:val="none" w:sz="0" w:space="0" w:color="auto"/>
            <w:left w:val="none" w:sz="0" w:space="0" w:color="auto"/>
            <w:bottom w:val="none" w:sz="0" w:space="0" w:color="auto"/>
            <w:right w:val="none" w:sz="0" w:space="0" w:color="auto"/>
          </w:divBdr>
        </w:div>
        <w:div w:id="7253739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cm.maxient.com/reportingform.php?AuburnUniv&amp;layout_id=7"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auburn.edu/student_info/student_policies/"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auburn.edu/student_info/student_policies/"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2.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8046-79DB-4B5A-9F18-10D23F44A1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Emmaree Wilson</dc:creator>
  <keywords/>
  <dc:description/>
  <lastModifiedBy>Stephanie Willis</lastModifiedBy>
  <revision>6</revision>
  <lastPrinted>2024-06-14T15:00:00.0000000Z</lastPrinted>
  <dcterms:created xsi:type="dcterms:W3CDTF">2024-06-14T16:25:00.0000000Z</dcterms:created>
  <dcterms:modified xsi:type="dcterms:W3CDTF">2024-08-05T13:02:08.2975771Z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