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586FF" w14:textId="77777777" w:rsidR="008F2872" w:rsidRDefault="00000000">
      <w:pPr>
        <w:spacing w:after="13" w:line="249" w:lineRule="auto"/>
        <w:ind w:left="3584" w:right="3548"/>
        <w:jc w:val="center"/>
      </w:pPr>
      <w:r>
        <w:rPr>
          <w:sz w:val="32"/>
        </w:rPr>
        <w:t xml:space="preserve">Auburn University </w:t>
      </w:r>
    </w:p>
    <w:p w14:paraId="57F8BDBA" w14:textId="77777777" w:rsidR="008F2872" w:rsidRDefault="00000000">
      <w:pPr>
        <w:spacing w:after="13" w:line="249" w:lineRule="auto"/>
        <w:ind w:left="3584" w:right="3546"/>
        <w:jc w:val="center"/>
      </w:pPr>
      <w:r>
        <w:rPr>
          <w:sz w:val="32"/>
        </w:rPr>
        <w:t xml:space="preserve">College of Education </w:t>
      </w:r>
    </w:p>
    <w:p w14:paraId="7C936148" w14:textId="77777777" w:rsidR="008F2872" w:rsidRDefault="00000000">
      <w:pPr>
        <w:spacing w:after="13" w:line="249" w:lineRule="auto"/>
        <w:ind w:left="3584" w:right="3472"/>
        <w:jc w:val="center"/>
      </w:pPr>
      <w:r>
        <w:rPr>
          <w:sz w:val="32"/>
        </w:rPr>
        <w:t xml:space="preserve">School of Kinesiology Course Syllabus </w:t>
      </w:r>
    </w:p>
    <w:p w14:paraId="3D0809C2" w14:textId="77777777" w:rsidR="008F2872" w:rsidRDefault="00000000">
      <w:pPr>
        <w:spacing w:after="244" w:line="259" w:lineRule="auto"/>
        <w:ind w:left="89" w:right="0" w:firstLine="0"/>
        <w:jc w:val="center"/>
      </w:pPr>
      <w:r>
        <w:rPr>
          <w:rFonts w:cs="Calibri"/>
          <w:b/>
        </w:rPr>
        <w:t xml:space="preserve"> </w:t>
      </w:r>
    </w:p>
    <w:p w14:paraId="786B2207" w14:textId="2709C794" w:rsidR="008F2872" w:rsidRDefault="00000000">
      <w:pPr>
        <w:spacing w:after="3" w:line="259" w:lineRule="auto"/>
        <w:ind w:left="0" w:right="0" w:firstLine="0"/>
      </w:pPr>
      <w:r>
        <w:rPr>
          <w:sz w:val="26"/>
        </w:rPr>
        <w:t>Syllabus for KINE 4400 (</w:t>
      </w:r>
      <w:r w:rsidR="00B90B92">
        <w:rPr>
          <w:sz w:val="26"/>
        </w:rPr>
        <w:t>Fall</w:t>
      </w:r>
      <w:r>
        <w:rPr>
          <w:sz w:val="26"/>
        </w:rPr>
        <w:t xml:space="preserve"> 202</w:t>
      </w:r>
      <w:r w:rsidR="00CA0E3A">
        <w:rPr>
          <w:sz w:val="26"/>
        </w:rPr>
        <w:t>4</w:t>
      </w:r>
      <w:r>
        <w:rPr>
          <w:sz w:val="26"/>
        </w:rPr>
        <w:t xml:space="preserve">) </w:t>
      </w:r>
    </w:p>
    <w:p w14:paraId="41055C7B" w14:textId="77777777" w:rsidR="008F2872" w:rsidRDefault="00000000">
      <w:pPr>
        <w:spacing w:after="59" w:line="259" w:lineRule="auto"/>
        <w:ind w:left="0" w:right="0" w:firstLine="0"/>
      </w:pPr>
      <w:r>
        <w:rPr>
          <w:color w:val="FF0000"/>
        </w:rPr>
        <w:t xml:space="preserve"> </w:t>
      </w:r>
    </w:p>
    <w:p w14:paraId="05B9B0EE" w14:textId="77777777" w:rsidR="008F2872" w:rsidRDefault="00000000">
      <w:pPr>
        <w:spacing w:after="19" w:line="259" w:lineRule="auto"/>
        <w:ind w:left="-5" w:right="0"/>
      </w:pPr>
      <w:r>
        <w:rPr>
          <w:rFonts w:cs="Calibri"/>
          <w:b/>
          <w:color w:val="404040"/>
        </w:rPr>
        <w:t xml:space="preserve">Course Information: </w:t>
      </w:r>
    </w:p>
    <w:p w14:paraId="3FC5508F" w14:textId="77777777" w:rsidR="008F2872" w:rsidRDefault="00000000">
      <w:pPr>
        <w:tabs>
          <w:tab w:val="center" w:pos="2659"/>
        </w:tabs>
        <w:spacing w:after="0" w:line="259" w:lineRule="auto"/>
        <w:ind w:left="-15" w:right="0" w:firstLine="0"/>
      </w:pPr>
      <w:r>
        <w:rPr>
          <w:rFonts w:cs="Calibri"/>
          <w:b/>
          <w:i/>
        </w:rPr>
        <w:t>Course Number:</w:t>
      </w:r>
      <w:r>
        <w:t xml:space="preserve">  </w:t>
      </w:r>
      <w:r>
        <w:tab/>
        <w:t xml:space="preserve">KINE 4400 </w:t>
      </w:r>
    </w:p>
    <w:p w14:paraId="7C5B5135" w14:textId="77777777" w:rsidR="00B90B92" w:rsidRDefault="00000000">
      <w:pPr>
        <w:ind w:left="-5"/>
      </w:pPr>
      <w:r>
        <w:rPr>
          <w:rFonts w:cs="Calibri"/>
          <w:b/>
          <w:i/>
        </w:rPr>
        <w:t>Course Title:</w:t>
      </w:r>
      <w:r>
        <w:t xml:space="preserve"> Applied Human Anatomy for Allied Health Professionals </w:t>
      </w:r>
    </w:p>
    <w:p w14:paraId="0FB05D56" w14:textId="3D3A304A" w:rsidR="008F2872" w:rsidRDefault="00000000">
      <w:pPr>
        <w:ind w:left="-5"/>
      </w:pPr>
      <w:r>
        <w:rPr>
          <w:rFonts w:cs="Calibri"/>
          <w:b/>
          <w:i/>
        </w:rPr>
        <w:t xml:space="preserve">Course Hours: </w:t>
      </w:r>
      <w:r>
        <w:t xml:space="preserve">3 semester hours (Lecture 3) </w:t>
      </w:r>
    </w:p>
    <w:p w14:paraId="7BF9687B" w14:textId="77777777" w:rsidR="008F2872" w:rsidRDefault="00000000">
      <w:pPr>
        <w:spacing w:after="0" w:line="259" w:lineRule="auto"/>
        <w:ind w:left="0" w:right="0" w:firstLine="0"/>
      </w:pPr>
      <w:r>
        <w:t xml:space="preserve"> </w:t>
      </w:r>
    </w:p>
    <w:p w14:paraId="2A2A3863" w14:textId="77777777" w:rsidR="008F2872" w:rsidRDefault="00000000">
      <w:pPr>
        <w:spacing w:after="19" w:line="259" w:lineRule="auto"/>
        <w:ind w:left="0" w:right="0" w:firstLine="0"/>
      </w:pPr>
      <w:r>
        <w:t xml:space="preserve"> </w:t>
      </w:r>
    </w:p>
    <w:p w14:paraId="30C1F1A0" w14:textId="77777777" w:rsidR="008F2872" w:rsidRDefault="00000000">
      <w:pPr>
        <w:spacing w:after="19" w:line="259" w:lineRule="auto"/>
        <w:ind w:left="-5" w:right="0"/>
      </w:pPr>
      <w:r>
        <w:rPr>
          <w:rFonts w:cs="Calibri"/>
          <w:b/>
          <w:color w:val="404040"/>
        </w:rPr>
        <w:t xml:space="preserve">Faculty Information: </w:t>
      </w:r>
    </w:p>
    <w:p w14:paraId="1B5F61CA" w14:textId="090F769C" w:rsidR="008F2872" w:rsidRDefault="00000000">
      <w:pPr>
        <w:ind w:left="-5" w:right="0"/>
      </w:pPr>
      <w:r>
        <w:rPr>
          <w:rFonts w:cs="Calibri"/>
          <w:b/>
          <w:i/>
        </w:rPr>
        <w:t>Instructor:</w:t>
      </w:r>
      <w:r>
        <w:t xml:space="preserve"> </w:t>
      </w:r>
      <w:r w:rsidR="00B90B92">
        <w:t>Ryan Zappa, MS, LAT, ATC</w:t>
      </w:r>
      <w:r>
        <w:t xml:space="preserve"> </w:t>
      </w:r>
    </w:p>
    <w:p w14:paraId="353753FB" w14:textId="41AC2C1E" w:rsidR="008F2872" w:rsidRDefault="00000000">
      <w:pPr>
        <w:ind w:left="-5" w:right="0"/>
      </w:pPr>
      <w:r>
        <w:rPr>
          <w:rFonts w:cs="Calibri"/>
          <w:b/>
          <w:i/>
        </w:rPr>
        <w:t>Office Location:</w:t>
      </w:r>
      <w:r>
        <w:t xml:space="preserve"> KINE Building, Room </w:t>
      </w:r>
      <w:r w:rsidR="00B90B92">
        <w:t>122</w:t>
      </w:r>
      <w:r>
        <w:t xml:space="preserve"> </w:t>
      </w:r>
      <w:r w:rsidR="003A4B81">
        <w:t>or the Sports Medicine and Movement Lab (Room 014)</w:t>
      </w:r>
    </w:p>
    <w:p w14:paraId="269D969B" w14:textId="38D51064" w:rsidR="008F2872" w:rsidRDefault="00000000">
      <w:pPr>
        <w:spacing w:after="0" w:line="259" w:lineRule="auto"/>
        <w:ind w:left="-5" w:right="0"/>
      </w:pPr>
      <w:r>
        <w:rPr>
          <w:rFonts w:cs="Calibri"/>
          <w:b/>
          <w:i/>
        </w:rPr>
        <w:t>Office Hours:</w:t>
      </w:r>
      <w:r>
        <w:t xml:space="preserve"> </w:t>
      </w:r>
      <w:r w:rsidR="003A4B81">
        <w:t>M 2-4 PM (Please contact in advance to schedule a meeting)</w:t>
      </w:r>
    </w:p>
    <w:p w14:paraId="06A78AA9" w14:textId="0C66A0C8" w:rsidR="008F2872" w:rsidRDefault="00000000">
      <w:pPr>
        <w:ind w:left="-5" w:right="0"/>
      </w:pPr>
      <w:r>
        <w:rPr>
          <w:rFonts w:cs="Calibri"/>
          <w:b/>
          <w:i/>
        </w:rPr>
        <w:t>Email</w:t>
      </w:r>
      <w:r>
        <w:rPr>
          <w:rFonts w:cs="Calibri"/>
          <w:b/>
        </w:rPr>
        <w:t xml:space="preserve">: </w:t>
      </w:r>
      <w:r w:rsidR="00B90B92">
        <w:t>rmz0004</w:t>
      </w:r>
      <w:r>
        <w:t xml:space="preserve">@auburn.edu </w:t>
      </w:r>
    </w:p>
    <w:p w14:paraId="647F1A68" w14:textId="77777777" w:rsidR="008F2872" w:rsidRDefault="00000000">
      <w:pPr>
        <w:spacing w:after="19" w:line="259" w:lineRule="auto"/>
        <w:ind w:left="0" w:right="0" w:firstLine="0"/>
      </w:pPr>
      <w:r>
        <w:rPr>
          <w:color w:val="FF0000"/>
        </w:rPr>
        <w:t xml:space="preserve"> </w:t>
      </w:r>
    </w:p>
    <w:p w14:paraId="7B24FDA4" w14:textId="77777777" w:rsidR="008F2872" w:rsidRDefault="00000000">
      <w:pPr>
        <w:spacing w:after="19" w:line="259" w:lineRule="auto"/>
        <w:ind w:left="-5" w:right="0"/>
      </w:pPr>
      <w:r>
        <w:rPr>
          <w:rFonts w:cs="Calibri"/>
          <w:b/>
          <w:color w:val="404040"/>
        </w:rPr>
        <w:t xml:space="preserve">Course Description: </w:t>
      </w:r>
    </w:p>
    <w:p w14:paraId="55237211" w14:textId="660C1D4C" w:rsidR="008F2872" w:rsidRDefault="00000000">
      <w:pPr>
        <w:ind w:left="-5" w:right="0"/>
      </w:pPr>
      <w:r>
        <w:t xml:space="preserve">KINE 4400 is a clinically oriented human anatomy course. This course is designed to provide an advanced, </w:t>
      </w:r>
      <w:r w:rsidR="00AA3641">
        <w:t>in-depth</w:t>
      </w:r>
      <w:r>
        <w:t xml:space="preserve"> analysis of human functional anatomy, with primary emphasis being placed on the articular, skeletal, muscular, and nervous systems. </w:t>
      </w:r>
    </w:p>
    <w:p w14:paraId="4BDBC8D2" w14:textId="77777777" w:rsidR="008F2872" w:rsidRDefault="00000000">
      <w:pPr>
        <w:spacing w:after="19" w:line="259" w:lineRule="auto"/>
        <w:ind w:left="0" w:right="0" w:firstLine="0"/>
      </w:pPr>
      <w:r>
        <w:t xml:space="preserve">  </w:t>
      </w:r>
    </w:p>
    <w:p w14:paraId="49B4078A" w14:textId="77777777" w:rsidR="008F2872" w:rsidRDefault="00000000">
      <w:pPr>
        <w:spacing w:after="19" w:line="259" w:lineRule="auto"/>
        <w:ind w:left="-5" w:right="0"/>
      </w:pPr>
      <w:r>
        <w:rPr>
          <w:rFonts w:cs="Calibri"/>
          <w:b/>
          <w:color w:val="404040"/>
        </w:rPr>
        <w:t xml:space="preserve">Student Learning Outcomes: </w:t>
      </w:r>
    </w:p>
    <w:p w14:paraId="0D82F1BB" w14:textId="2E613E26" w:rsidR="00B90B92" w:rsidRDefault="00000000">
      <w:pPr>
        <w:ind w:left="-5" w:right="6519"/>
      </w:pPr>
      <w:r>
        <w:t xml:space="preserve">To gain </w:t>
      </w:r>
      <w:r w:rsidR="00AA3641">
        <w:t xml:space="preserve">a </w:t>
      </w:r>
      <w:r>
        <w:t xml:space="preserve">basic understanding of:  </w:t>
      </w:r>
    </w:p>
    <w:p w14:paraId="1A921E83" w14:textId="4AAA9780" w:rsidR="008F2872" w:rsidRDefault="00000000">
      <w:pPr>
        <w:ind w:left="-5" w:right="6519"/>
      </w:pPr>
      <w:r>
        <w:t xml:space="preserve">Anatomical terminology  </w:t>
      </w:r>
    </w:p>
    <w:p w14:paraId="72A95836" w14:textId="77777777" w:rsidR="008F2872" w:rsidRDefault="00000000">
      <w:pPr>
        <w:ind w:left="-5" w:right="0"/>
      </w:pPr>
      <w:r>
        <w:t xml:space="preserve">Joint structure and function  </w:t>
      </w:r>
    </w:p>
    <w:p w14:paraId="65A9FA8A" w14:textId="77777777" w:rsidR="008F2872" w:rsidRDefault="00000000">
      <w:pPr>
        <w:ind w:left="-5" w:right="0"/>
      </w:pPr>
      <w:r>
        <w:t xml:space="preserve">Musculoskeletal structure and function  </w:t>
      </w:r>
    </w:p>
    <w:p w14:paraId="44FD61C4" w14:textId="77777777" w:rsidR="008F2872" w:rsidRDefault="00000000">
      <w:pPr>
        <w:ind w:left="-5" w:right="0"/>
      </w:pPr>
      <w:r>
        <w:t xml:space="preserve">Applied anatomy relative to human movement  </w:t>
      </w:r>
    </w:p>
    <w:p w14:paraId="479C69AE" w14:textId="77777777" w:rsidR="008F2872" w:rsidRDefault="00000000">
      <w:pPr>
        <w:ind w:left="-5" w:right="0"/>
      </w:pPr>
      <w:r>
        <w:t xml:space="preserve">Applied anatomy relative to orthopedic injury and rehabilitation </w:t>
      </w:r>
    </w:p>
    <w:p w14:paraId="568F0B01" w14:textId="77777777" w:rsidR="008F2872" w:rsidRDefault="00000000">
      <w:pPr>
        <w:spacing w:after="0" w:line="259" w:lineRule="auto"/>
        <w:ind w:left="0" w:right="0" w:firstLine="0"/>
      </w:pPr>
      <w:r>
        <w:t xml:space="preserve"> </w:t>
      </w:r>
      <w:r>
        <w:tab/>
      </w:r>
      <w:r>
        <w:rPr>
          <w:rFonts w:cs="Calibri"/>
          <w:b/>
          <w:color w:val="404040"/>
        </w:rPr>
        <w:t xml:space="preserve"> </w:t>
      </w:r>
    </w:p>
    <w:p w14:paraId="48A61A8D" w14:textId="77777777" w:rsidR="008F2872" w:rsidRDefault="00000000">
      <w:pPr>
        <w:spacing w:after="19" w:line="259" w:lineRule="auto"/>
        <w:ind w:left="-5" w:right="0"/>
      </w:pPr>
      <w:r>
        <w:rPr>
          <w:rFonts w:cs="Calibri"/>
          <w:b/>
          <w:color w:val="404040"/>
        </w:rPr>
        <w:t xml:space="preserve">Course Overview </w:t>
      </w:r>
    </w:p>
    <w:p w14:paraId="2755705C" w14:textId="67BA8D9E" w:rsidR="008F2872" w:rsidRDefault="00000000">
      <w:pPr>
        <w:ind w:left="-5" w:right="0"/>
      </w:pPr>
      <w:r>
        <w:t>Week 1</w:t>
      </w:r>
      <w:r w:rsidR="0073567E">
        <w:t xml:space="preserve"> (8/19 – 8/23)</w:t>
      </w:r>
      <w:r>
        <w:t xml:space="preserve">: Lecture 1 </w:t>
      </w:r>
    </w:p>
    <w:p w14:paraId="13C44ACC" w14:textId="2937A15D" w:rsidR="008F2872" w:rsidRDefault="00000000">
      <w:pPr>
        <w:ind w:left="-5" w:right="0"/>
      </w:pPr>
      <w:r>
        <w:t>Week 2</w:t>
      </w:r>
      <w:r w:rsidR="0073567E">
        <w:t xml:space="preserve"> (8/26 – 8/30)</w:t>
      </w:r>
      <w:r>
        <w:t xml:space="preserve">: Lecture 2 </w:t>
      </w:r>
    </w:p>
    <w:p w14:paraId="6C7631A0" w14:textId="0E673A63" w:rsidR="008F2872" w:rsidRDefault="00000000">
      <w:pPr>
        <w:ind w:left="-5" w:right="0"/>
      </w:pPr>
      <w:r>
        <w:t>Week 3</w:t>
      </w:r>
      <w:r w:rsidR="0073567E">
        <w:t xml:space="preserve"> (9/2 – 9/6)</w:t>
      </w:r>
      <w:r>
        <w:t xml:space="preserve">: Lecture 3  </w:t>
      </w:r>
    </w:p>
    <w:p w14:paraId="0D5AA5D6" w14:textId="6320398B" w:rsidR="008F2872" w:rsidRDefault="00000000">
      <w:pPr>
        <w:ind w:left="-5" w:right="0"/>
      </w:pPr>
      <w:r>
        <w:t>Week 4</w:t>
      </w:r>
      <w:r w:rsidR="0073567E">
        <w:t xml:space="preserve"> (9/9 – 9/13)</w:t>
      </w:r>
      <w:r>
        <w:t xml:space="preserve">: Lecture 4 </w:t>
      </w:r>
    </w:p>
    <w:p w14:paraId="6998CCFE" w14:textId="2D351EB3" w:rsidR="008F2872" w:rsidRDefault="00000000">
      <w:pPr>
        <w:ind w:left="-5" w:right="0"/>
      </w:pPr>
      <w:r>
        <w:t>Week 5</w:t>
      </w:r>
      <w:r w:rsidR="0073567E">
        <w:t xml:space="preserve"> (9/16 – 9/20)</w:t>
      </w:r>
      <w:r>
        <w:t xml:space="preserve">: Discussion 1 &amp; Exam 1  </w:t>
      </w:r>
    </w:p>
    <w:p w14:paraId="25FD2CB4" w14:textId="7EEE89C1" w:rsidR="008F2872" w:rsidRDefault="00000000">
      <w:pPr>
        <w:ind w:left="-5" w:right="0"/>
      </w:pPr>
      <w:r>
        <w:t>Week 6</w:t>
      </w:r>
      <w:r w:rsidR="0073567E">
        <w:t xml:space="preserve"> (9/</w:t>
      </w:r>
      <w:r w:rsidR="00AA3641">
        <w:t>23</w:t>
      </w:r>
      <w:r w:rsidR="0073567E">
        <w:t xml:space="preserve"> – 9/</w:t>
      </w:r>
      <w:r w:rsidR="00AA3641">
        <w:t>27</w:t>
      </w:r>
      <w:r w:rsidR="0073567E">
        <w:t>)</w:t>
      </w:r>
      <w:r>
        <w:t xml:space="preserve">: Lectures 5 &amp; 6 </w:t>
      </w:r>
    </w:p>
    <w:p w14:paraId="7CA8B59A" w14:textId="214734C4" w:rsidR="008F2872" w:rsidRDefault="00000000">
      <w:pPr>
        <w:ind w:left="-5" w:right="0"/>
      </w:pPr>
      <w:r>
        <w:t>Week 7</w:t>
      </w:r>
      <w:r w:rsidR="00AA3641">
        <w:t xml:space="preserve"> (9/30 – 10/4)</w:t>
      </w:r>
      <w:r>
        <w:t xml:space="preserve">: Lecture 7 </w:t>
      </w:r>
    </w:p>
    <w:p w14:paraId="6F4BC855" w14:textId="0F6A910C" w:rsidR="008F2872" w:rsidRDefault="00000000">
      <w:pPr>
        <w:ind w:left="-5" w:right="0"/>
      </w:pPr>
      <w:r>
        <w:t>Week 8</w:t>
      </w:r>
      <w:r w:rsidR="00AA3641">
        <w:t xml:space="preserve"> (10/7 – 10/11)</w:t>
      </w:r>
      <w:r>
        <w:t xml:space="preserve">: Discussion 2 &amp; Exam 2 </w:t>
      </w:r>
    </w:p>
    <w:p w14:paraId="49515A97" w14:textId="20AD8A25" w:rsidR="008F2872" w:rsidRDefault="00000000">
      <w:pPr>
        <w:ind w:left="-5" w:right="0"/>
      </w:pPr>
      <w:r>
        <w:lastRenderedPageBreak/>
        <w:t>Week 9</w:t>
      </w:r>
      <w:r w:rsidR="00AA3641">
        <w:t xml:space="preserve"> (10/14 – 10/18)</w:t>
      </w:r>
      <w:r>
        <w:t xml:space="preserve">: </w:t>
      </w:r>
      <w:r w:rsidR="00AA3641">
        <w:t>Lecture 8</w:t>
      </w:r>
    </w:p>
    <w:p w14:paraId="510D3A7B" w14:textId="3DC86FF2" w:rsidR="008F2872" w:rsidRDefault="00000000">
      <w:pPr>
        <w:ind w:left="-5" w:right="0"/>
      </w:pPr>
      <w:r>
        <w:t>Week 10</w:t>
      </w:r>
      <w:r w:rsidR="00AA3641">
        <w:t xml:space="preserve"> (10/21 – 10/25)</w:t>
      </w:r>
      <w:r>
        <w:t xml:space="preserve">: </w:t>
      </w:r>
      <w:r w:rsidR="00CA0E3A">
        <w:t>Lecture</w:t>
      </w:r>
      <w:r w:rsidR="00AA3641">
        <w:t xml:space="preserve"> 9</w:t>
      </w:r>
    </w:p>
    <w:p w14:paraId="0389628B" w14:textId="1341A129" w:rsidR="008F2872" w:rsidRDefault="00000000">
      <w:pPr>
        <w:ind w:left="-5" w:right="0"/>
      </w:pPr>
      <w:r>
        <w:t>Week 11</w:t>
      </w:r>
      <w:r w:rsidR="00AA3641">
        <w:t xml:space="preserve">  (10/28 – 11/1)</w:t>
      </w:r>
      <w:r>
        <w:t xml:space="preserve">: </w:t>
      </w:r>
      <w:r w:rsidR="00AA3641">
        <w:t>Discussion 3 &amp; Exam 3</w:t>
      </w:r>
    </w:p>
    <w:p w14:paraId="48962A83" w14:textId="5C708984" w:rsidR="008F2872" w:rsidRDefault="00000000">
      <w:pPr>
        <w:ind w:left="-5" w:right="0"/>
      </w:pPr>
      <w:r>
        <w:t>Week 12</w:t>
      </w:r>
      <w:r w:rsidR="00AA3641">
        <w:t xml:space="preserve">  (11/4 – 11/8)</w:t>
      </w:r>
      <w:r>
        <w:t xml:space="preserve">: </w:t>
      </w:r>
      <w:r w:rsidR="00AA3641">
        <w:t>Lecture 10</w:t>
      </w:r>
    </w:p>
    <w:p w14:paraId="43E9D063" w14:textId="71C7DA77" w:rsidR="008F2872" w:rsidRDefault="00000000">
      <w:pPr>
        <w:ind w:left="-5" w:right="0"/>
      </w:pPr>
      <w:r>
        <w:t>Week 13</w:t>
      </w:r>
      <w:r w:rsidR="00AA3641">
        <w:t xml:space="preserve">  (11/11 – 11/15)</w:t>
      </w:r>
      <w:r>
        <w:t xml:space="preserve">: </w:t>
      </w:r>
      <w:r w:rsidR="00AA3641">
        <w:t>Lecture 11</w:t>
      </w:r>
    </w:p>
    <w:p w14:paraId="7BEC35E9" w14:textId="176D3B5D" w:rsidR="008F2872" w:rsidRDefault="00000000">
      <w:pPr>
        <w:ind w:left="-5" w:right="0"/>
      </w:pPr>
      <w:r>
        <w:t>Week 14</w:t>
      </w:r>
      <w:r w:rsidR="00AA3641">
        <w:t xml:space="preserve">  (11/18 – 11/22)</w:t>
      </w:r>
      <w:r>
        <w:t xml:space="preserve">: </w:t>
      </w:r>
      <w:r w:rsidR="00AA3641">
        <w:t>Lecture 12</w:t>
      </w:r>
    </w:p>
    <w:p w14:paraId="2FDD2495" w14:textId="256185EE" w:rsidR="008F2872" w:rsidRDefault="00000000" w:rsidP="00CA0E3A">
      <w:pPr>
        <w:ind w:left="-5" w:right="0"/>
      </w:pPr>
      <w:r>
        <w:t>Week 15</w:t>
      </w:r>
      <w:r w:rsidR="00AA3641">
        <w:t xml:space="preserve">  (11/25 – 11/29)</w:t>
      </w:r>
      <w:r>
        <w:t xml:space="preserve">: </w:t>
      </w:r>
      <w:r w:rsidR="00AA3641">
        <w:t>Thanksgiving Break</w:t>
      </w:r>
    </w:p>
    <w:p w14:paraId="51D12233" w14:textId="53B3F75F" w:rsidR="008F2872" w:rsidRDefault="00000000">
      <w:pPr>
        <w:ind w:left="-5" w:right="0"/>
      </w:pPr>
      <w:r>
        <w:t>Week 16</w:t>
      </w:r>
      <w:r w:rsidR="00AA3641">
        <w:t xml:space="preserve">  (12/2 – 12/6)</w:t>
      </w:r>
      <w:r>
        <w:t xml:space="preserve">: Discussion 4 &amp; Exam 4 </w:t>
      </w:r>
    </w:p>
    <w:p w14:paraId="592AAC5D" w14:textId="78468E56" w:rsidR="00AA3641" w:rsidRDefault="00AA3641">
      <w:pPr>
        <w:ind w:left="-5" w:right="0"/>
      </w:pPr>
      <w:r>
        <w:t>Finals Week (12/9 -12/13)</w:t>
      </w:r>
    </w:p>
    <w:p w14:paraId="5F19CF99" w14:textId="77777777" w:rsidR="008F2872" w:rsidRDefault="00000000">
      <w:pPr>
        <w:spacing w:after="229"/>
        <w:ind w:left="-5" w:right="0"/>
      </w:pPr>
      <w:r>
        <w:t xml:space="preserve">* This is a tentative schedule and is subject to change </w:t>
      </w:r>
    </w:p>
    <w:p w14:paraId="7C3E0EF3" w14:textId="77777777" w:rsidR="008F2872" w:rsidRDefault="00000000">
      <w:pPr>
        <w:spacing w:after="19" w:line="259" w:lineRule="auto"/>
        <w:ind w:left="0" w:right="0" w:firstLine="0"/>
      </w:pPr>
      <w:r>
        <w:rPr>
          <w:rFonts w:cs="Calibri"/>
          <w:b/>
        </w:rPr>
        <w:t xml:space="preserve"> </w:t>
      </w:r>
    </w:p>
    <w:p w14:paraId="73D06F78" w14:textId="77777777" w:rsidR="008F2872" w:rsidRDefault="00000000">
      <w:pPr>
        <w:spacing w:after="59" w:line="259" w:lineRule="auto"/>
        <w:ind w:left="-5" w:right="0"/>
      </w:pPr>
      <w:r>
        <w:rPr>
          <w:rFonts w:cs="Calibri"/>
          <w:b/>
          <w:color w:val="404040"/>
        </w:rPr>
        <w:t>EVALUATION METHODS:</w:t>
      </w:r>
      <w:r>
        <w:rPr>
          <w:rFonts w:cs="Calibri"/>
          <w:b/>
          <w:color w:val="FF0000"/>
        </w:rPr>
        <w:t xml:space="preserve"> </w:t>
      </w:r>
    </w:p>
    <w:p w14:paraId="1E513DB7" w14:textId="77777777" w:rsidR="008F2872" w:rsidRDefault="00000000">
      <w:pPr>
        <w:spacing w:after="0" w:line="259" w:lineRule="auto"/>
        <w:ind w:left="-5" w:right="0"/>
      </w:pPr>
      <w:r>
        <w:rPr>
          <w:rFonts w:cs="Calibri"/>
          <w:b/>
          <w:i/>
        </w:rPr>
        <w:t xml:space="preserve">Course Requirements: </w:t>
      </w:r>
    </w:p>
    <w:p w14:paraId="2DB95758" w14:textId="77777777" w:rsidR="008F2872" w:rsidRDefault="00000000">
      <w:pPr>
        <w:spacing w:after="234"/>
        <w:ind w:left="-5" w:right="0"/>
      </w:pPr>
      <w:r>
        <w:t xml:space="preserve">Exams (4), Quizzes (12), Discussion Board (4) </w:t>
      </w:r>
    </w:p>
    <w:p w14:paraId="3A5897D9" w14:textId="7F637A47" w:rsidR="008F2872" w:rsidRDefault="00000000">
      <w:pPr>
        <w:spacing w:after="219" w:line="259" w:lineRule="auto"/>
        <w:ind w:left="0" w:right="0" w:firstLine="0"/>
      </w:pPr>
      <w:r>
        <w:t xml:space="preserve"> </w:t>
      </w:r>
      <w:r w:rsidR="008D4D71">
        <w:t>*All exams, quizzes, and discussion boards will open on Mondays at 12:00 AM and are due on Saturday at 11:59 PM</w:t>
      </w:r>
    </w:p>
    <w:p w14:paraId="3FB2E873" w14:textId="3C19D483" w:rsidR="008D4D71" w:rsidRDefault="008D4D71">
      <w:pPr>
        <w:spacing w:after="219" w:line="259" w:lineRule="auto"/>
        <w:ind w:left="0" w:right="0" w:firstLine="0"/>
      </w:pPr>
      <w:r>
        <w:t>**Answers for quizzes and exams will be shown on the following Monday at 12:00 AM</w:t>
      </w:r>
    </w:p>
    <w:p w14:paraId="73C6213E" w14:textId="77777777" w:rsidR="008F2872" w:rsidRDefault="00000000">
      <w:pPr>
        <w:spacing w:after="0" w:line="259" w:lineRule="auto"/>
        <w:ind w:left="-5" w:right="0"/>
      </w:pPr>
      <w:r>
        <w:rPr>
          <w:rFonts w:cs="Calibri"/>
          <w:b/>
          <w:i/>
        </w:rPr>
        <w:t xml:space="preserve">Grading and Evaluation Procedure: </w:t>
      </w:r>
    </w:p>
    <w:p w14:paraId="12F63752" w14:textId="77777777" w:rsidR="008F2872" w:rsidRDefault="00000000">
      <w:pPr>
        <w:spacing w:after="219" w:line="259" w:lineRule="auto"/>
        <w:ind w:left="0" w:right="0" w:firstLine="0"/>
      </w:pPr>
      <w:r>
        <w:t xml:space="preserve"> </w:t>
      </w:r>
    </w:p>
    <w:p w14:paraId="0AB4F891" w14:textId="77777777" w:rsidR="008F2872" w:rsidRDefault="00000000">
      <w:pPr>
        <w:spacing w:after="230"/>
        <w:ind w:left="-5" w:right="0"/>
      </w:pPr>
      <w:r>
        <w:t xml:space="preserve">Grading Scale:  </w:t>
      </w:r>
    </w:p>
    <w:p w14:paraId="5BB099DB" w14:textId="77777777" w:rsidR="008F2872" w:rsidRDefault="00000000">
      <w:pPr>
        <w:numPr>
          <w:ilvl w:val="0"/>
          <w:numId w:val="1"/>
        </w:numPr>
        <w:ind w:right="0" w:hanging="204"/>
      </w:pPr>
      <w:r>
        <w:t xml:space="preserve">100 - 90%  </w:t>
      </w:r>
    </w:p>
    <w:p w14:paraId="210B55D4" w14:textId="77777777" w:rsidR="008F2872" w:rsidRDefault="00000000">
      <w:pPr>
        <w:numPr>
          <w:ilvl w:val="0"/>
          <w:numId w:val="1"/>
        </w:numPr>
        <w:ind w:right="0" w:hanging="204"/>
      </w:pPr>
      <w:r>
        <w:t xml:space="preserve">89 - 80%  </w:t>
      </w:r>
    </w:p>
    <w:p w14:paraId="4AE875BD" w14:textId="77777777" w:rsidR="008F2872" w:rsidRDefault="00000000">
      <w:pPr>
        <w:numPr>
          <w:ilvl w:val="0"/>
          <w:numId w:val="1"/>
        </w:numPr>
        <w:ind w:right="0" w:hanging="204"/>
      </w:pPr>
      <w:r>
        <w:t xml:space="preserve">79 - 70%  </w:t>
      </w:r>
    </w:p>
    <w:p w14:paraId="52F9B7B0" w14:textId="77777777" w:rsidR="008F2872" w:rsidRDefault="00000000">
      <w:pPr>
        <w:numPr>
          <w:ilvl w:val="0"/>
          <w:numId w:val="1"/>
        </w:numPr>
        <w:ind w:right="0" w:hanging="204"/>
      </w:pPr>
      <w:r>
        <w:t xml:space="preserve">69 - 60  </w:t>
      </w:r>
    </w:p>
    <w:p w14:paraId="5108C795" w14:textId="77777777" w:rsidR="008F2872" w:rsidRDefault="00000000">
      <w:pPr>
        <w:spacing w:after="199" w:line="242" w:lineRule="auto"/>
        <w:ind w:left="0" w:right="10080" w:firstLine="0"/>
      </w:pPr>
      <w:r>
        <w:rPr>
          <w:rFonts w:cs="Calibri"/>
        </w:rPr>
        <w:t xml:space="preserve">F ≤ 59 </w:t>
      </w:r>
      <w:r>
        <w:t xml:space="preserve">  </w:t>
      </w:r>
    </w:p>
    <w:p w14:paraId="58DD8781" w14:textId="77777777" w:rsidR="008F2872" w:rsidRDefault="00000000">
      <w:pPr>
        <w:spacing w:after="0" w:line="259" w:lineRule="auto"/>
        <w:ind w:left="0" w:right="0" w:firstLine="0"/>
      </w:pPr>
      <w:r>
        <w:rPr>
          <w:rFonts w:cs="Calibri"/>
          <w:i/>
        </w:rPr>
        <w:t xml:space="preserve">Textbook:  </w:t>
      </w:r>
    </w:p>
    <w:p w14:paraId="486BDE62" w14:textId="771A7682" w:rsidR="008F2872" w:rsidRDefault="00000000">
      <w:pPr>
        <w:tabs>
          <w:tab w:val="center" w:pos="7069"/>
        </w:tabs>
        <w:spacing w:after="234"/>
        <w:ind w:left="-15" w:right="0" w:firstLine="0"/>
      </w:pPr>
      <w:r>
        <w:t>Floyd, R.T. (2009) Manual of Structural Kinesiology (1</w:t>
      </w:r>
      <w:r w:rsidR="00B90B92">
        <w:t>9</w:t>
      </w:r>
      <w:r w:rsidR="00B90B92">
        <w:rPr>
          <w:vertAlign w:val="superscript"/>
        </w:rPr>
        <w:t xml:space="preserve">th </w:t>
      </w:r>
      <w:r>
        <w:t xml:space="preserve">Ed.). McGraw-Hill, New York, NY. </w:t>
      </w:r>
    </w:p>
    <w:p w14:paraId="6D3F1FC7" w14:textId="77777777" w:rsidR="008F2872" w:rsidRDefault="00000000">
      <w:pPr>
        <w:spacing w:after="219" w:line="259" w:lineRule="auto"/>
        <w:ind w:left="0" w:right="0" w:firstLine="0"/>
      </w:pPr>
      <w:r>
        <w:t xml:space="preserve">  </w:t>
      </w:r>
    </w:p>
    <w:p w14:paraId="29B30EC1" w14:textId="77777777" w:rsidR="008F2872" w:rsidRDefault="00000000">
      <w:pPr>
        <w:spacing w:after="19" w:line="259" w:lineRule="auto"/>
        <w:ind w:left="-5" w:right="0"/>
      </w:pPr>
      <w:r>
        <w:rPr>
          <w:rFonts w:cs="Calibri"/>
          <w:b/>
          <w:color w:val="404040"/>
        </w:rPr>
        <w:t xml:space="preserve">Course Policy </w:t>
      </w:r>
    </w:p>
    <w:p w14:paraId="5549C686" w14:textId="77777777" w:rsidR="008F2872" w:rsidRDefault="00000000">
      <w:pPr>
        <w:spacing w:after="0" w:line="259" w:lineRule="auto"/>
        <w:ind w:left="0" w:right="0" w:firstLine="0"/>
      </w:pPr>
      <w:r>
        <w:t xml:space="preserve"> </w:t>
      </w:r>
    </w:p>
    <w:p w14:paraId="0A51D64E" w14:textId="77777777" w:rsidR="008F2872" w:rsidRDefault="00000000">
      <w:pPr>
        <w:ind w:left="-5" w:right="0"/>
      </w:pPr>
      <w:r>
        <w:t xml:space="preserve">***Course Work &amp; Evaluation: </w:t>
      </w:r>
    </w:p>
    <w:p w14:paraId="009716BA" w14:textId="77777777" w:rsidR="008F2872" w:rsidRDefault="00000000">
      <w:pPr>
        <w:ind w:left="-5" w:right="0"/>
      </w:pPr>
      <w:r>
        <w:t xml:space="preserve">It is the student's responsibility to be able to navigate and check Canvas on a DAILY basis for Discussion updates/postings, Assessment Deadlines, Grades, and all other Canvas functions. </w:t>
      </w:r>
    </w:p>
    <w:p w14:paraId="3F4F8D60" w14:textId="77777777" w:rsidR="008F2872" w:rsidRDefault="00000000">
      <w:pPr>
        <w:spacing w:after="0" w:line="259" w:lineRule="auto"/>
        <w:ind w:left="0" w:right="0" w:firstLine="0"/>
      </w:pPr>
      <w:r>
        <w:t xml:space="preserve">  </w:t>
      </w:r>
    </w:p>
    <w:p w14:paraId="69EF715E" w14:textId="77777777" w:rsidR="008F2872" w:rsidRDefault="00000000">
      <w:pPr>
        <w:ind w:left="-5" w:right="0"/>
      </w:pPr>
      <w:r>
        <w:t xml:space="preserve">All course work will be completed and graded online.  It is the student's responsibility to provide themselves with enough time to take the online assessments.  Failure to plan ahead will result in the grade that is given. </w:t>
      </w:r>
    </w:p>
    <w:p w14:paraId="21DD121F" w14:textId="77777777" w:rsidR="008F2872" w:rsidRDefault="00000000">
      <w:pPr>
        <w:spacing w:after="0" w:line="259" w:lineRule="auto"/>
        <w:ind w:left="0" w:right="0" w:firstLine="0"/>
      </w:pPr>
      <w:r>
        <w:t xml:space="preserve"> </w:t>
      </w:r>
    </w:p>
    <w:p w14:paraId="390CE31D" w14:textId="77777777" w:rsidR="008F2872" w:rsidRDefault="00000000">
      <w:pPr>
        <w:ind w:left="-5" w:right="0"/>
      </w:pPr>
      <w:r>
        <w:lastRenderedPageBreak/>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14:paraId="3E719DB0" w14:textId="77777777" w:rsidR="008F2872" w:rsidRDefault="00000000">
      <w:pPr>
        <w:ind w:left="-5" w:right="0"/>
      </w:pPr>
      <w:r>
        <w:t xml:space="preserve">* Only applicable to unexcused absences. Please refer to the Student Policy eHandbook </w:t>
      </w:r>
      <w:hyperlink r:id="rId5">
        <w:r>
          <w:t>(</w:t>
        </w:r>
      </w:hyperlink>
      <w:hyperlink r:id="rId6">
        <w:r>
          <w:rPr>
            <w:color w:val="0000FF"/>
            <w:sz w:val="22"/>
            <w:u w:val="single" w:color="0000FF"/>
          </w:rPr>
          <w:t>www.auburn.edu/studentpolicies</w:t>
        </w:r>
      </w:hyperlink>
      <w:hyperlink r:id="rId7">
        <w:r>
          <w:rPr>
            <w:sz w:val="22"/>
          </w:rPr>
          <w:t>)</w:t>
        </w:r>
      </w:hyperlink>
      <w:r>
        <w:t xml:space="preserve"> for the definitions of excused absences.  </w:t>
      </w:r>
    </w:p>
    <w:p w14:paraId="27BB2DB9" w14:textId="77777777" w:rsidR="008F2872" w:rsidRDefault="00000000">
      <w:pPr>
        <w:spacing w:after="0" w:line="259" w:lineRule="auto"/>
        <w:ind w:left="0" w:right="0" w:firstLine="0"/>
      </w:pPr>
      <w:r>
        <w:t xml:space="preserve"> </w:t>
      </w:r>
    </w:p>
    <w:p w14:paraId="52D5E24E" w14:textId="77777777" w:rsidR="008F2872" w:rsidRDefault="00000000">
      <w:pPr>
        <w:ind w:left="-5" w:right="0"/>
      </w:pPr>
      <w:r>
        <w:t xml:space="preserve">Make-up work must be completed within 5 calendar days. </w:t>
      </w:r>
    </w:p>
    <w:p w14:paraId="7257AAD7" w14:textId="77777777" w:rsidR="008F2872" w:rsidRDefault="00000000">
      <w:pPr>
        <w:spacing w:after="0" w:line="259" w:lineRule="auto"/>
        <w:ind w:left="0" w:right="0" w:firstLine="0"/>
      </w:pPr>
      <w:r>
        <w:t xml:space="preserve"> </w:t>
      </w:r>
    </w:p>
    <w:p w14:paraId="2841F883" w14:textId="77777777" w:rsidR="008F2872" w:rsidRDefault="00000000">
      <w:pPr>
        <w:ind w:left="-5" w:right="0"/>
      </w:pPr>
      <w:r>
        <w:t xml:space="preserve">Any concerns regarding points or questions on a quiz/exam must be communicated to the instructor via email within 2 days of the submission deadline.  </w:t>
      </w:r>
    </w:p>
    <w:p w14:paraId="05E77D8E" w14:textId="77777777" w:rsidR="008F2872" w:rsidRDefault="00000000">
      <w:pPr>
        <w:spacing w:after="0" w:line="259" w:lineRule="auto"/>
        <w:ind w:left="0" w:right="0" w:firstLine="0"/>
      </w:pPr>
      <w:r>
        <w:t xml:space="preserve"> </w:t>
      </w:r>
    </w:p>
    <w:p w14:paraId="1CC85A66" w14:textId="77777777" w:rsidR="008F2872" w:rsidRDefault="00000000">
      <w:pPr>
        <w:ind w:left="-5" w:right="0"/>
      </w:pPr>
      <w:r>
        <w:t xml:space="preserve">Students are expected to take the quizzes/exams on their own without the benefit of a book, notes, or other resources. </w:t>
      </w:r>
    </w:p>
    <w:p w14:paraId="4D40BC2B" w14:textId="77777777" w:rsidR="008F2872" w:rsidRDefault="00000000">
      <w:pPr>
        <w:spacing w:after="0" w:line="259" w:lineRule="auto"/>
        <w:ind w:left="0" w:right="0" w:firstLine="0"/>
      </w:pPr>
      <w:r>
        <w:t xml:space="preserve"> </w:t>
      </w:r>
    </w:p>
    <w:p w14:paraId="477F918A" w14:textId="77777777" w:rsidR="008F2872" w:rsidRDefault="00000000">
      <w:pPr>
        <w:ind w:left="-5" w:right="0"/>
      </w:pPr>
      <w:r>
        <w:t xml:space="preserve">The student is responsible for all course material. Students are expected to (as well as encouraged to) </w:t>
      </w:r>
      <w:r>
        <w:rPr>
          <w:rFonts w:cs="Calibri"/>
        </w:rPr>
        <w:t xml:space="preserve">participate in online discussions and postings. It is the student’s responsibility to contact the instructor if </w:t>
      </w:r>
      <w:r>
        <w:t xml:space="preserve">assignment deadlines are not or cannot be met. Students are responsible for initiating arrangements for missed work within 2 days of the submission deadline.  </w:t>
      </w:r>
    </w:p>
    <w:p w14:paraId="03FF45C2" w14:textId="77777777" w:rsidR="008F2872" w:rsidRDefault="00000000">
      <w:pPr>
        <w:spacing w:after="0" w:line="259" w:lineRule="auto"/>
        <w:ind w:left="0" w:right="0" w:firstLine="0"/>
      </w:pPr>
      <w:r>
        <w:t xml:space="preserve"> </w:t>
      </w:r>
    </w:p>
    <w:p w14:paraId="7323E928" w14:textId="77777777" w:rsidR="008F2872" w:rsidRDefault="00000000">
      <w:pPr>
        <w:spacing w:after="189"/>
        <w:ind w:left="-5" w:right="0"/>
      </w:pPr>
      <w:r>
        <w:t xml:space="preserve">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 </w:t>
      </w:r>
    </w:p>
    <w:p w14:paraId="43B4A0E3" w14:textId="77777777" w:rsidR="008F2872" w:rsidRDefault="00000000">
      <w:pPr>
        <w:spacing w:after="0" w:line="259" w:lineRule="auto"/>
        <w:ind w:left="0" w:right="0" w:firstLine="0"/>
      </w:pPr>
      <w:r>
        <w:t xml:space="preserve"> </w:t>
      </w:r>
    </w:p>
    <w:p w14:paraId="038CF9F6" w14:textId="77777777" w:rsidR="008F2872" w:rsidRDefault="00000000">
      <w:pPr>
        <w:spacing w:after="0" w:line="259" w:lineRule="auto"/>
        <w:ind w:left="-5" w:right="0"/>
      </w:pPr>
      <w:r>
        <w:rPr>
          <w:rFonts w:cs="Calibri"/>
          <w:b/>
          <w:u w:val="single" w:color="000000"/>
        </w:rPr>
        <w:t>Honesty Code</w:t>
      </w:r>
      <w:r>
        <w:rPr>
          <w:u w:val="single" w:color="000000"/>
        </w:rPr>
        <w:t>:</w:t>
      </w:r>
      <w:r>
        <w:t xml:space="preserve"> </w:t>
      </w:r>
    </w:p>
    <w:p w14:paraId="525E0F82" w14:textId="77777777" w:rsidR="008F2872" w:rsidRDefault="00000000">
      <w:pPr>
        <w:spacing w:after="189"/>
        <w:ind w:left="-5" w:right="0"/>
      </w:pPr>
      <w:r>
        <w:t xml:space="preserve">The University Academic Honesty Code and the </w:t>
      </w:r>
      <w:r>
        <w:rPr>
          <w:rFonts w:cs="Calibri"/>
          <w:i/>
        </w:rPr>
        <w:t xml:space="preserve">Student Policy eHandbook </w:t>
      </w:r>
      <w:r>
        <w:t xml:space="preserve">will apply to this class.  </w:t>
      </w:r>
    </w:p>
    <w:p w14:paraId="7D85D074" w14:textId="77777777" w:rsidR="008F2872" w:rsidRDefault="00000000">
      <w:pPr>
        <w:spacing w:after="19" w:line="259" w:lineRule="auto"/>
        <w:ind w:left="0" w:right="0" w:firstLine="0"/>
      </w:pPr>
      <w:r>
        <w:t xml:space="preserve"> </w:t>
      </w:r>
    </w:p>
    <w:p w14:paraId="119AF75E" w14:textId="77777777" w:rsidR="008F2872" w:rsidRDefault="00000000">
      <w:pPr>
        <w:spacing w:after="19" w:line="259" w:lineRule="auto"/>
        <w:ind w:left="0" w:right="0" w:firstLine="0"/>
      </w:pPr>
      <w:r>
        <w:rPr>
          <w:rFonts w:cs="Calibri"/>
          <w:i/>
          <w:u w:val="single" w:color="000000"/>
        </w:rPr>
        <w:t>Accommodations:</w:t>
      </w:r>
      <w:r>
        <w:rPr>
          <w:rFonts w:cs="Calibri"/>
          <w:i/>
        </w:rPr>
        <w:t xml:space="preserve"> </w:t>
      </w:r>
    </w:p>
    <w:p w14:paraId="01108321" w14:textId="77777777" w:rsidR="008F2872" w:rsidRDefault="00000000">
      <w:pPr>
        <w:spacing w:after="226"/>
        <w:ind w:left="-5" w:right="0"/>
      </w:pPr>
      <w: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71834261" w14:textId="77777777" w:rsidR="008F2872" w:rsidRDefault="00000000">
      <w:pPr>
        <w:spacing w:after="0" w:line="259" w:lineRule="auto"/>
        <w:ind w:left="-5" w:right="0"/>
      </w:pPr>
      <w:r>
        <w:rPr>
          <w:rFonts w:cs="Calibri"/>
          <w:b/>
          <w:u w:val="single" w:color="000000"/>
        </w:rPr>
        <w:t>COVID-19</w:t>
      </w:r>
      <w:r>
        <w:rPr>
          <w:rFonts w:cs="Calibri"/>
          <w:b/>
        </w:rPr>
        <w:t xml:space="preserve"> </w:t>
      </w:r>
    </w:p>
    <w:p w14:paraId="539688B0" w14:textId="77777777" w:rsidR="008F2872" w:rsidRDefault="00000000">
      <w:pPr>
        <w:spacing w:after="44" w:line="312" w:lineRule="auto"/>
        <w:ind w:left="0" w:right="0" w:firstLine="0"/>
      </w:pPr>
      <w:r>
        <w:rPr>
          <w:rFonts w:cs="Calibri"/>
          <w:i/>
        </w:rPr>
        <w:t>While this is an online course, you should be aware that these are the on-campus policies if you are wishing to utilize the testing center.</w:t>
      </w:r>
      <w:r>
        <w:t xml:space="preserve"> </w:t>
      </w:r>
    </w:p>
    <w:p w14:paraId="51069A48" w14:textId="77777777" w:rsidR="008F2872" w:rsidRDefault="00000000">
      <w:pPr>
        <w:ind w:left="-5" w:right="0"/>
      </w:pPr>
      <w:r>
        <w:t xml:space="preserve">Face coverings are not a substitute for physical distancing. Students shall observe physical distancing guidelines where possible in the classroom, laboratory, studio, creative space setting and in public spaces. </w:t>
      </w:r>
    </w:p>
    <w:p w14:paraId="0559ADE7" w14:textId="77777777" w:rsidR="008F2872" w:rsidRDefault="00000000">
      <w:pPr>
        <w:spacing w:after="626"/>
        <w:ind w:left="-5" w:right="148"/>
      </w:pPr>
      <w: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 </w:t>
      </w:r>
    </w:p>
    <w:p w14:paraId="5C71200D" w14:textId="77777777" w:rsidR="008F2872" w:rsidRDefault="00000000">
      <w:pPr>
        <w:spacing w:after="226"/>
        <w:ind w:left="-5" w:right="195"/>
      </w:pPr>
      <w:r>
        <w:lastRenderedPageBreak/>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w:t>
      </w:r>
      <w:r>
        <w:rPr>
          <w:rFonts w:cs="Calibri"/>
        </w:rPr>
        <w:t xml:space="preserve">person instructional activity, and public spaces. "A “face covering” is defined as a “covering that fully covers a person’s nose </w:t>
      </w:r>
      <w:r>
        <w:t xml:space="preserve">and mouth, including without limitation, cloth face mask, surgical mask, towels, scarves, and bandanas. </w:t>
      </w:r>
    </w:p>
    <w:p w14:paraId="7AE78835" w14:textId="77777777" w:rsidR="008F2872" w:rsidRDefault="00000000">
      <w:pPr>
        <w:spacing w:after="625"/>
        <w:ind w:left="-5" w:right="0"/>
      </w:pPr>
      <w:r>
        <w:t xml:space="preserve">If a student has a medical exception to the face covering requirement, please contact the Office of Accessibility to obtain appropriate documentation. </w:t>
      </w:r>
    </w:p>
    <w:p w14:paraId="1F615244" w14:textId="77777777" w:rsidR="008F2872" w:rsidRDefault="00000000">
      <w:pPr>
        <w:spacing w:after="174" w:line="259" w:lineRule="auto"/>
        <w:ind w:left="0" w:right="0" w:firstLine="0"/>
      </w:pPr>
      <w:r>
        <w:t xml:space="preserve"> </w:t>
      </w:r>
    </w:p>
    <w:p w14:paraId="739DBBAA" w14:textId="77777777" w:rsidR="008F2872" w:rsidRDefault="00000000">
      <w:pPr>
        <w:spacing w:after="0" w:line="259" w:lineRule="auto"/>
        <w:ind w:left="0" w:right="0" w:firstLine="0"/>
      </w:pPr>
      <w:r>
        <w:t xml:space="preserve"> </w:t>
      </w:r>
    </w:p>
    <w:sectPr w:rsidR="008F2872">
      <w:pgSz w:w="12240" w:h="15840"/>
      <w:pgMar w:top="1091" w:right="750" w:bottom="76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82F9D"/>
    <w:multiLevelType w:val="hybridMultilevel"/>
    <w:tmpl w:val="C60439AC"/>
    <w:lvl w:ilvl="0" w:tplc="C648454E">
      <w:start w:val="1"/>
      <w:numFmt w:val="upperLetter"/>
      <w:lvlText w:val="%1"/>
      <w:lvlJc w:val="left"/>
      <w:pPr>
        <w:ind w:left="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440A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00D0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3E7D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1CFC6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B82C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40FB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64CD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FE11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0776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72"/>
    <w:rsid w:val="003A4B81"/>
    <w:rsid w:val="00553AC3"/>
    <w:rsid w:val="0073567E"/>
    <w:rsid w:val="00772910"/>
    <w:rsid w:val="008D4D71"/>
    <w:rsid w:val="008F2872"/>
    <w:rsid w:val="00AA3641"/>
    <w:rsid w:val="00B90B92"/>
    <w:rsid w:val="00CA0E3A"/>
    <w:rsid w:val="00CF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EB975"/>
  <w15:docId w15:val="{EF650BF6-E9BA-E74A-BF62-EB1D3541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right="3165" w:hanging="10"/>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1prd0202.outlook.com/owa/redir.aspx?C=J7fYBYMTnk-KeZ2412XCCVbtqftSA88I1ohPwMRxwi8hj_7i9v-LiFmCWchSgiJT858QQYfBsOk.&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1prd0202.outlook.com/owa/redir.aspx?C=J7fYBYMTnk-KeZ2412XCCVbtqftSA88I1ohPwMRxwi8hj_7i9v-LiFmCWchSgiJT858QQYfBsOk.&amp;URL=http%3a%2f%2fwww.auburn.edu%2fstudentpolicies" TargetMode="External"/><Relationship Id="rId5" Type="http://schemas.openxmlformats.org/officeDocument/2006/relationships/hyperlink" Target="https://ch1prd0202.outlook.com/owa/redir.aspx?C=J7fYBYMTnk-KeZ2412XCCVbtqftSA88I1ohPwMRxwi8hj_7i9v-LiFmCWchSgiJT858QQYfBsOk.&amp;URL=http%3a%2f%2fwww.auburn.edu%2f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1101</Words>
  <Characters>5905</Characters>
  <Application>Microsoft Office Word</Application>
  <DocSecurity>0</DocSecurity>
  <Lines>147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 Dixon</dc:creator>
  <cp:keywords/>
  <cp:lastModifiedBy>Ryan Zappa</cp:lastModifiedBy>
  <cp:revision>5</cp:revision>
  <dcterms:created xsi:type="dcterms:W3CDTF">2024-01-10T15:11:00Z</dcterms:created>
  <dcterms:modified xsi:type="dcterms:W3CDTF">2024-08-16T16:01:00Z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99374f848a55f0788616c781a9994234a8f3f00b58598ca11948e64765ec3ee4</vt:lpwstr>
  </property>
</Properties>
</file>