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7F" w:rsidRDefault="00F951D0" w:rsidP="003405F4">
      <w:pPr>
        <w:jc w:val="center"/>
        <w:rPr>
          <w:b/>
          <w:sz w:val="32"/>
          <w:szCs w:val="32"/>
        </w:rPr>
      </w:pPr>
      <w:r>
        <w:rPr>
          <w:b/>
          <w:noProof/>
          <w:sz w:val="32"/>
          <w:szCs w:val="32"/>
        </w:rPr>
        <w:pict>
          <v:rect id="_x0000_s1036" style="position:absolute;left:0;text-align:left;margin-left:-24pt;margin-top:41.25pt;width:233.95pt;height:563.95pt;z-index:5" filled="f" fillcolor="#bbe0e3" stroked="f">
            <v:textbox style="mso-next-textbox:#_x0000_s1036" inset="2.48331mm,1.2417mm,2.48331mm,1.2417mm">
              <w:txbxContent>
                <w:p w:rsidR="00F2367F" w:rsidRDefault="00F2367F" w:rsidP="00F2367F">
                  <w:pPr>
                    <w:autoSpaceDE w:val="0"/>
                    <w:autoSpaceDN w:val="0"/>
                    <w:adjustRightInd w:val="0"/>
                    <w:ind w:left="540" w:hanging="540"/>
                    <w:jc w:val="center"/>
                    <w:rPr>
                      <w:rFonts w:ascii="Arial" w:hAnsi="Arial" w:cs="Arial"/>
                      <w:color w:val="000000"/>
                      <w:sz w:val="39"/>
                      <w:szCs w:val="40"/>
                    </w:rPr>
                  </w:pPr>
                </w:p>
                <w:p w:rsidR="00F2367F" w:rsidRDefault="00F2367F" w:rsidP="00F2367F">
                  <w:pPr>
                    <w:autoSpaceDE w:val="0"/>
                    <w:autoSpaceDN w:val="0"/>
                    <w:adjustRightInd w:val="0"/>
                    <w:ind w:left="540" w:hanging="540"/>
                    <w:jc w:val="center"/>
                    <w:rPr>
                      <w:rFonts w:ascii="Arial" w:hAnsi="Arial" w:cs="Arial"/>
                      <w:color w:val="000000"/>
                      <w:sz w:val="39"/>
                      <w:szCs w:val="40"/>
                    </w:rPr>
                  </w:pPr>
                </w:p>
                <w:p w:rsidR="00F2367F" w:rsidRDefault="00F2367F" w:rsidP="00F2367F">
                  <w:pPr>
                    <w:autoSpaceDE w:val="0"/>
                    <w:autoSpaceDN w:val="0"/>
                    <w:adjustRightInd w:val="0"/>
                    <w:ind w:left="540" w:hanging="540"/>
                    <w:jc w:val="center"/>
                    <w:rPr>
                      <w:rFonts w:ascii="Arial" w:hAnsi="Arial" w:cs="Arial"/>
                      <w:color w:val="000000"/>
                      <w:sz w:val="39"/>
                      <w:szCs w:val="40"/>
                    </w:rPr>
                  </w:pPr>
                </w:p>
                <w:p w:rsidR="00F2367F" w:rsidRPr="00F951D0" w:rsidRDefault="00F2367F" w:rsidP="00F2367F">
                  <w:pPr>
                    <w:autoSpaceDE w:val="0"/>
                    <w:autoSpaceDN w:val="0"/>
                    <w:adjustRightInd w:val="0"/>
                    <w:ind w:left="540" w:hanging="540"/>
                    <w:jc w:val="center"/>
                    <w:rPr>
                      <w:rFonts w:ascii="Book Antiqua" w:hAnsi="Book Antiqua" w:cs="David"/>
                      <w:color w:val="002060"/>
                      <w:sz w:val="39"/>
                      <w:szCs w:val="40"/>
                    </w:rPr>
                  </w:pPr>
                  <w:r w:rsidRPr="00F951D0">
                    <w:rPr>
                      <w:rFonts w:ascii="Book Antiqua" w:hAnsi="Book Antiqua" w:cs="David"/>
                      <w:color w:val="002060"/>
                      <w:sz w:val="39"/>
                      <w:szCs w:val="40"/>
                    </w:rPr>
                    <w:t>EDMD 5100-004</w:t>
                  </w:r>
                </w:p>
                <w:p w:rsidR="00F2367F" w:rsidRPr="00F951D0" w:rsidRDefault="00F2367F" w:rsidP="00F2367F">
                  <w:pPr>
                    <w:autoSpaceDE w:val="0"/>
                    <w:autoSpaceDN w:val="0"/>
                    <w:adjustRightInd w:val="0"/>
                    <w:ind w:left="540" w:hanging="540"/>
                    <w:jc w:val="center"/>
                    <w:rPr>
                      <w:rFonts w:ascii="Book Antiqua" w:hAnsi="Book Antiqua" w:cs="David"/>
                      <w:color w:val="002060"/>
                      <w:sz w:val="39"/>
                      <w:szCs w:val="40"/>
                    </w:rPr>
                  </w:pPr>
                </w:p>
                <w:p w:rsidR="00F2367F" w:rsidRPr="00F951D0" w:rsidRDefault="00F2367F" w:rsidP="00F2367F">
                  <w:pPr>
                    <w:autoSpaceDE w:val="0"/>
                    <w:autoSpaceDN w:val="0"/>
                    <w:adjustRightInd w:val="0"/>
                    <w:ind w:left="540" w:hanging="540"/>
                    <w:jc w:val="center"/>
                    <w:rPr>
                      <w:rFonts w:ascii="Book Antiqua" w:hAnsi="Book Antiqua" w:cs="David"/>
                      <w:color w:val="002060"/>
                      <w:sz w:val="39"/>
                      <w:szCs w:val="40"/>
                    </w:rPr>
                  </w:pPr>
                  <w:r w:rsidRPr="00F951D0">
                    <w:rPr>
                      <w:rFonts w:ascii="Book Antiqua" w:hAnsi="Book Antiqua" w:cs="David"/>
                      <w:color w:val="002060"/>
                      <w:sz w:val="39"/>
                      <w:szCs w:val="40"/>
                    </w:rPr>
                    <w:t>Media for Children</w:t>
                  </w:r>
                </w:p>
                <w:p w:rsidR="00F2367F" w:rsidRPr="00F951D0" w:rsidRDefault="00F2367F" w:rsidP="00F2367F">
                  <w:pPr>
                    <w:autoSpaceDE w:val="0"/>
                    <w:autoSpaceDN w:val="0"/>
                    <w:adjustRightInd w:val="0"/>
                    <w:ind w:left="540" w:hanging="540"/>
                    <w:jc w:val="center"/>
                    <w:rPr>
                      <w:rFonts w:ascii="Book Antiqua" w:hAnsi="Book Antiqua" w:cs="David"/>
                      <w:color w:val="002060"/>
                      <w:sz w:val="39"/>
                      <w:szCs w:val="40"/>
                    </w:rPr>
                  </w:pPr>
                </w:p>
                <w:p w:rsidR="00F2367F" w:rsidRDefault="00010110" w:rsidP="00F2367F">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Spring 2011</w:t>
                  </w:r>
                </w:p>
                <w:p w:rsidR="00010110" w:rsidRPr="00F951D0" w:rsidRDefault="00010110" w:rsidP="00F2367F">
                  <w:pPr>
                    <w:autoSpaceDE w:val="0"/>
                    <w:autoSpaceDN w:val="0"/>
                    <w:adjustRightInd w:val="0"/>
                    <w:ind w:left="540" w:hanging="540"/>
                    <w:jc w:val="center"/>
                    <w:rPr>
                      <w:rFonts w:ascii="Book Antiqua" w:hAnsi="Book Antiqua" w:cs="David"/>
                      <w:color w:val="002060"/>
                      <w:sz w:val="35"/>
                      <w:szCs w:val="36"/>
                    </w:rPr>
                  </w:pPr>
                </w:p>
                <w:p w:rsidR="00F2367F" w:rsidRPr="00F951D0" w:rsidRDefault="00F2367F" w:rsidP="00F2367F">
                  <w:pPr>
                    <w:autoSpaceDE w:val="0"/>
                    <w:autoSpaceDN w:val="0"/>
                    <w:adjustRightInd w:val="0"/>
                    <w:ind w:left="540" w:hanging="540"/>
                    <w:jc w:val="center"/>
                    <w:rPr>
                      <w:rFonts w:ascii="Book Antiqua" w:hAnsi="Book Antiqua" w:cs="David"/>
                      <w:color w:val="002060"/>
                      <w:sz w:val="35"/>
                      <w:szCs w:val="36"/>
                    </w:rPr>
                  </w:pPr>
                  <w:r w:rsidRPr="00F951D0">
                    <w:rPr>
                      <w:rFonts w:ascii="Book Antiqua" w:hAnsi="Book Antiqua" w:cs="David"/>
                      <w:color w:val="002060"/>
                      <w:sz w:val="35"/>
                      <w:szCs w:val="36"/>
                    </w:rPr>
                    <w:t>EFLT</w:t>
                  </w:r>
                </w:p>
                <w:p w:rsidR="00F2367F" w:rsidRPr="00F951D0" w:rsidRDefault="00F2367F" w:rsidP="00F2367F">
                  <w:pPr>
                    <w:autoSpaceDE w:val="0"/>
                    <w:autoSpaceDN w:val="0"/>
                    <w:adjustRightInd w:val="0"/>
                    <w:ind w:left="540" w:hanging="540"/>
                    <w:jc w:val="center"/>
                    <w:rPr>
                      <w:rFonts w:ascii="Book Antiqua" w:hAnsi="Book Antiqua" w:cs="David"/>
                      <w:color w:val="002060"/>
                      <w:sz w:val="35"/>
                      <w:szCs w:val="36"/>
                    </w:rPr>
                  </w:pPr>
                  <w:r w:rsidRPr="00F951D0">
                    <w:rPr>
                      <w:rFonts w:ascii="Book Antiqua" w:hAnsi="Book Antiqua" w:cs="David"/>
                      <w:color w:val="002060"/>
                      <w:sz w:val="35"/>
                      <w:szCs w:val="36"/>
                    </w:rPr>
                    <w:t>College of Education</w:t>
                  </w:r>
                </w:p>
                <w:p w:rsidR="00F2367F" w:rsidRPr="00F951D0" w:rsidRDefault="00F2367F" w:rsidP="00F2367F">
                  <w:pPr>
                    <w:autoSpaceDE w:val="0"/>
                    <w:autoSpaceDN w:val="0"/>
                    <w:adjustRightInd w:val="0"/>
                    <w:ind w:left="540" w:hanging="540"/>
                    <w:jc w:val="center"/>
                    <w:rPr>
                      <w:rFonts w:ascii="Book Antiqua" w:hAnsi="Book Antiqua" w:cs="David"/>
                      <w:color w:val="002060"/>
                      <w:sz w:val="35"/>
                      <w:szCs w:val="36"/>
                    </w:rPr>
                  </w:pPr>
                </w:p>
                <w:p w:rsidR="00F2367F" w:rsidRPr="00F951D0" w:rsidRDefault="00F2367F" w:rsidP="00F2367F">
                  <w:pPr>
                    <w:autoSpaceDE w:val="0"/>
                    <w:autoSpaceDN w:val="0"/>
                    <w:adjustRightInd w:val="0"/>
                    <w:ind w:left="540" w:hanging="540"/>
                    <w:jc w:val="center"/>
                    <w:rPr>
                      <w:rFonts w:ascii="Book Antiqua" w:hAnsi="Book Antiqua" w:cs="David"/>
                      <w:color w:val="002060"/>
                    </w:rPr>
                  </w:pPr>
                  <w:r w:rsidRPr="00F951D0">
                    <w:rPr>
                      <w:rFonts w:ascii="Book Antiqua" w:hAnsi="Book Antiqua" w:cs="David"/>
                      <w:color w:val="002060"/>
                    </w:rPr>
                    <w:t>Instructor: Katie Forster</w:t>
                  </w:r>
                </w:p>
                <w:p w:rsidR="00F2367F" w:rsidRPr="00F951D0" w:rsidRDefault="00F2367F" w:rsidP="00F2367F">
                  <w:pPr>
                    <w:autoSpaceDE w:val="0"/>
                    <w:autoSpaceDN w:val="0"/>
                    <w:adjustRightInd w:val="0"/>
                    <w:ind w:left="540" w:hanging="540"/>
                    <w:jc w:val="center"/>
                    <w:rPr>
                      <w:rFonts w:ascii="Book Antiqua" w:hAnsi="Book Antiqua" w:cs="David"/>
                      <w:color w:val="002060"/>
                    </w:rPr>
                  </w:pPr>
                </w:p>
                <w:p w:rsidR="00F2367F" w:rsidRPr="00F951D0" w:rsidRDefault="00F2367F" w:rsidP="00F2367F">
                  <w:pPr>
                    <w:autoSpaceDE w:val="0"/>
                    <w:autoSpaceDN w:val="0"/>
                    <w:adjustRightInd w:val="0"/>
                    <w:ind w:left="540" w:hanging="540"/>
                    <w:jc w:val="center"/>
                    <w:rPr>
                      <w:rFonts w:ascii="Book Antiqua" w:hAnsi="Book Antiqua" w:cs="David"/>
                      <w:color w:val="002060"/>
                    </w:rPr>
                  </w:pPr>
                </w:p>
                <w:p w:rsidR="00F2367F" w:rsidRPr="00F951D0" w:rsidRDefault="00F2367F" w:rsidP="00F2367F">
                  <w:pPr>
                    <w:autoSpaceDE w:val="0"/>
                    <w:autoSpaceDN w:val="0"/>
                    <w:adjustRightInd w:val="0"/>
                    <w:ind w:left="540" w:hanging="540"/>
                    <w:jc w:val="center"/>
                    <w:rPr>
                      <w:rFonts w:ascii="Book Antiqua" w:hAnsi="Book Antiqua" w:cs="David"/>
                      <w:color w:val="002060"/>
                    </w:rPr>
                  </w:pPr>
                  <w:r w:rsidRPr="00F951D0">
                    <w:rPr>
                      <w:rFonts w:ascii="Book Antiqua" w:hAnsi="Book Antiqua" w:cs="David"/>
                      <w:color w:val="002060"/>
                    </w:rPr>
                    <w:t>Home Phone: 826-1153</w:t>
                  </w:r>
                </w:p>
                <w:p w:rsidR="00F2367F" w:rsidRPr="00F951D0" w:rsidRDefault="00F2367F" w:rsidP="00F2367F">
                  <w:pPr>
                    <w:autoSpaceDE w:val="0"/>
                    <w:autoSpaceDN w:val="0"/>
                    <w:adjustRightInd w:val="0"/>
                    <w:ind w:left="540" w:hanging="540"/>
                    <w:jc w:val="center"/>
                    <w:rPr>
                      <w:rFonts w:ascii="Book Antiqua" w:hAnsi="Book Antiqua" w:cs="David"/>
                      <w:color w:val="002060"/>
                    </w:rPr>
                  </w:pPr>
                </w:p>
                <w:p w:rsidR="00F2367F" w:rsidRPr="00FC38B4" w:rsidRDefault="00FC38B4" w:rsidP="00F2367F">
                  <w:pPr>
                    <w:autoSpaceDE w:val="0"/>
                    <w:autoSpaceDN w:val="0"/>
                    <w:adjustRightInd w:val="0"/>
                    <w:ind w:left="540" w:hanging="540"/>
                    <w:jc w:val="center"/>
                    <w:rPr>
                      <w:rFonts w:ascii="Book Antiqua" w:hAnsi="Book Antiqua" w:cs="David"/>
                      <w:color w:val="002060"/>
                    </w:rPr>
                  </w:pPr>
                  <w:r>
                    <w:rPr>
                      <w:rFonts w:ascii="Book Antiqua" w:hAnsi="Book Antiqua" w:cs="David"/>
                      <w:color w:val="002060"/>
                    </w:rPr>
                    <w:t>Campus em</w:t>
                  </w:r>
                  <w:r w:rsidR="00F2367F" w:rsidRPr="00FC38B4">
                    <w:rPr>
                      <w:rFonts w:ascii="Book Antiqua" w:hAnsi="Book Antiqua" w:cs="David"/>
                      <w:color w:val="002060"/>
                    </w:rPr>
                    <w:t xml:space="preserve">ail: </w:t>
                  </w:r>
                  <w:hyperlink r:id="rId7" w:history="1">
                    <w:r w:rsidR="00F2367F" w:rsidRPr="00FC38B4">
                      <w:rPr>
                        <w:rStyle w:val="Hyperlink"/>
                        <w:rFonts w:ascii="Book Antiqua" w:hAnsi="Book Antiqua" w:cs="David"/>
                        <w:color w:val="002060"/>
                      </w:rPr>
                      <w:t>ksf0001@auburn.edu</w:t>
                    </w:r>
                  </w:hyperlink>
                </w:p>
                <w:p w:rsidR="004B4C2C" w:rsidRPr="00FC38B4" w:rsidRDefault="004B4C2C" w:rsidP="00F2367F">
                  <w:pPr>
                    <w:autoSpaceDE w:val="0"/>
                    <w:autoSpaceDN w:val="0"/>
                    <w:adjustRightInd w:val="0"/>
                    <w:ind w:left="540" w:hanging="540"/>
                    <w:jc w:val="center"/>
                    <w:rPr>
                      <w:rFonts w:ascii="Book Antiqua" w:hAnsi="Book Antiqua" w:cs="David"/>
                      <w:color w:val="002060"/>
                    </w:rPr>
                  </w:pPr>
                </w:p>
                <w:p w:rsidR="004B4C2C" w:rsidRPr="00FC38B4" w:rsidRDefault="004B4C2C" w:rsidP="00F2367F">
                  <w:pPr>
                    <w:autoSpaceDE w:val="0"/>
                    <w:autoSpaceDN w:val="0"/>
                    <w:adjustRightInd w:val="0"/>
                    <w:ind w:left="540" w:hanging="540"/>
                    <w:jc w:val="center"/>
                    <w:rPr>
                      <w:rFonts w:ascii="Book Antiqua" w:hAnsi="Book Antiqua" w:cs="David"/>
                      <w:color w:val="002060"/>
                    </w:rPr>
                  </w:pPr>
                  <w:r w:rsidRPr="00FC38B4">
                    <w:rPr>
                      <w:rFonts w:ascii="Book Antiqua" w:hAnsi="Book Antiqua" w:cs="David"/>
                      <w:color w:val="002060"/>
                    </w:rPr>
                    <w:t xml:space="preserve">Home email: </w:t>
                  </w:r>
                  <w:hyperlink r:id="rId8" w:history="1">
                    <w:r w:rsidRPr="00FC38B4">
                      <w:rPr>
                        <w:rStyle w:val="Hyperlink"/>
                        <w:rFonts w:ascii="Book Antiqua" w:hAnsi="Book Antiqua" w:cs="David"/>
                        <w:color w:val="002060"/>
                      </w:rPr>
                      <w:t>forster306@charter.net</w:t>
                    </w:r>
                  </w:hyperlink>
                </w:p>
                <w:p w:rsidR="004B4C2C" w:rsidRPr="00F951D0" w:rsidRDefault="004B4C2C" w:rsidP="00F2367F">
                  <w:pPr>
                    <w:autoSpaceDE w:val="0"/>
                    <w:autoSpaceDN w:val="0"/>
                    <w:adjustRightInd w:val="0"/>
                    <w:ind w:left="540" w:hanging="540"/>
                    <w:jc w:val="center"/>
                    <w:rPr>
                      <w:rFonts w:ascii="Book Antiqua" w:hAnsi="Book Antiqua" w:cs="David"/>
                      <w:color w:val="002060"/>
                    </w:rPr>
                  </w:pPr>
                </w:p>
                <w:p w:rsidR="00F2367F" w:rsidRPr="00F951D0" w:rsidRDefault="00F2367F" w:rsidP="00F2367F">
                  <w:pPr>
                    <w:autoSpaceDE w:val="0"/>
                    <w:autoSpaceDN w:val="0"/>
                    <w:adjustRightInd w:val="0"/>
                    <w:ind w:left="540" w:hanging="540"/>
                    <w:rPr>
                      <w:rFonts w:ascii="Bookman Old Style" w:hAnsi="Bookman Old Style" w:cs="Arial"/>
                      <w:color w:val="00206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Default="00F2367F" w:rsidP="00F2367F">
                  <w:pPr>
                    <w:autoSpaceDE w:val="0"/>
                    <w:autoSpaceDN w:val="0"/>
                    <w:adjustRightInd w:val="0"/>
                    <w:ind w:left="540" w:hanging="540"/>
                    <w:rPr>
                      <w:rFonts w:ascii="Bookman Old Style" w:hAnsi="Bookman Old Style" w:cs="Arial"/>
                      <w:color w:val="000000"/>
                    </w:rPr>
                  </w:pPr>
                </w:p>
                <w:p w:rsidR="00F2367F" w:rsidRPr="00F2367F" w:rsidRDefault="00F2367F" w:rsidP="00F2367F">
                  <w:pPr>
                    <w:autoSpaceDE w:val="0"/>
                    <w:autoSpaceDN w:val="0"/>
                    <w:adjustRightInd w:val="0"/>
                    <w:ind w:left="540" w:hanging="540"/>
                    <w:rPr>
                      <w:rFonts w:ascii="Bookman Old Style" w:hAnsi="Bookman Old Style" w:cs="Arial"/>
                      <w:color w:val="000000"/>
                    </w:rPr>
                  </w:pPr>
                </w:p>
                <w:p w:rsidR="00F2367F" w:rsidRPr="00F2367F" w:rsidRDefault="00F2367F" w:rsidP="00F2367F">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r w:rsidR="00F2367F">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22.65pt;margin-top:-41.25pt;width:288.05pt;height:707.35pt;z-index:4" fillcolor="#bbe0e3">
            <v:imagedata r:id="rId9" o:title=""/>
          </v:shape>
        </w:pict>
      </w:r>
      <w:r w:rsidR="00F2367F">
        <w:rPr>
          <w:b/>
          <w:noProof/>
          <w:sz w:val="32"/>
          <w:szCs w:val="32"/>
        </w:rPr>
      </w:r>
      <w:r w:rsidR="00F2367F" w:rsidRPr="004F1DD4">
        <w:rPr>
          <w:b/>
          <w:sz w:val="32"/>
          <w:szCs w:val="32"/>
        </w:rPr>
        <w:pict>
          <v:group id="_x0000_s1032" editas="canvas" style="width:288.05pt;height:707.35pt;mso-position-horizontal-relative:char;mso-position-vertical-relative:line" coordorigin="6191,1777" coordsize="4886,12343">
            <o:lock v:ext="edit" aspectratio="t"/>
            <v:shape id="_x0000_s1033" type="#_x0000_t75" style="position:absolute;left:6191;top:1777;width:4886;height:12343" o:preferrelative="f">
              <v:fill o:detectmouseclick="t"/>
              <v:path o:extrusionok="t" o:connecttype="none"/>
              <o:lock v:ext="edit" text="t"/>
            </v:shape>
            <w10:anchorlock/>
          </v:group>
        </w:pict>
      </w:r>
    </w:p>
    <w:p w:rsidR="003405F4" w:rsidRPr="00C70B65" w:rsidRDefault="003405F4" w:rsidP="003405F4">
      <w:pPr>
        <w:jc w:val="center"/>
        <w:rPr>
          <w:b/>
          <w:sz w:val="32"/>
          <w:szCs w:val="32"/>
        </w:rPr>
      </w:pPr>
      <w:r w:rsidRPr="00C70B65">
        <w:rPr>
          <w:b/>
          <w:sz w:val="32"/>
          <w:szCs w:val="32"/>
        </w:rPr>
        <w:lastRenderedPageBreak/>
        <w:t xml:space="preserve">EDMD 5100 Media for Children </w:t>
      </w:r>
    </w:p>
    <w:p w:rsidR="003405F4" w:rsidRPr="00C70B65" w:rsidRDefault="003405F4" w:rsidP="003405F4">
      <w:pPr>
        <w:jc w:val="center"/>
        <w:rPr>
          <w:b/>
          <w:sz w:val="32"/>
          <w:szCs w:val="32"/>
        </w:rPr>
      </w:pPr>
      <w:r w:rsidRPr="00C70B65">
        <w:rPr>
          <w:b/>
          <w:sz w:val="32"/>
          <w:szCs w:val="32"/>
        </w:rPr>
        <w:t>(3 semester credit hours)</w:t>
      </w:r>
    </w:p>
    <w:p w:rsidR="003405F4" w:rsidRPr="003405F4" w:rsidRDefault="003405F4" w:rsidP="003405F4">
      <w:pPr>
        <w:jc w:val="center"/>
        <w:rPr>
          <w:b/>
          <w:sz w:val="16"/>
          <w:szCs w:val="16"/>
        </w:rPr>
      </w:pPr>
    </w:p>
    <w:p w:rsidR="003405F4" w:rsidRPr="00C70B65" w:rsidRDefault="003405F4" w:rsidP="003405F4">
      <w:r w:rsidRPr="00C70B65">
        <w:rPr>
          <w:b/>
        </w:rPr>
        <w:t xml:space="preserve">Course Description:  </w:t>
      </w:r>
      <w:r w:rsidRPr="00C70B65">
        <w:t>Examination and evaluation of current literature in print and other formats, including oral literature.  Focuses on literary and instructional criteria for selecting and utilizing media</w:t>
      </w:r>
    </w:p>
    <w:p w:rsidR="003405F4" w:rsidRPr="003405F4" w:rsidRDefault="003405F4" w:rsidP="003405F4">
      <w:pPr>
        <w:jc w:val="center"/>
        <w:rPr>
          <w:b/>
          <w:sz w:val="16"/>
          <w:szCs w:val="16"/>
        </w:rPr>
      </w:pPr>
    </w:p>
    <w:p w:rsidR="003405F4" w:rsidRPr="00C70B65" w:rsidRDefault="003405F4" w:rsidP="003405F4">
      <w:pPr>
        <w:jc w:val="center"/>
      </w:pPr>
      <w:r w:rsidRPr="00C70B65">
        <w:rPr>
          <w:b/>
        </w:rPr>
        <w:t>Prerequisites:</w:t>
      </w:r>
      <w:r w:rsidRPr="00C70B65">
        <w:t xml:space="preserve">  at least junior or senior level status as defined by </w:t>
      </w:r>
      <w:smartTag w:uri="urn:schemas-microsoft-com:office:smarttags" w:element="place">
        <w:smartTag w:uri="urn:schemas-microsoft-com:office:smarttags" w:element="PlaceName">
          <w:r w:rsidRPr="00C70B65">
            <w:t>Auburn</w:t>
          </w:r>
        </w:smartTag>
        <w:r w:rsidRPr="00C70B65">
          <w:t xml:space="preserve"> </w:t>
        </w:r>
        <w:smartTag w:uri="urn:schemas-microsoft-com:office:smarttags" w:element="PlaceType">
          <w:r w:rsidRPr="00C70B65">
            <w:t>University</w:t>
          </w:r>
        </w:smartTag>
      </w:smartTag>
    </w:p>
    <w:p w:rsidR="003405F4" w:rsidRPr="003405F4" w:rsidRDefault="003405F4" w:rsidP="003405F4">
      <w:pPr>
        <w:jc w:val="center"/>
        <w:rPr>
          <w:sz w:val="16"/>
          <w:szCs w:val="16"/>
        </w:rPr>
      </w:pPr>
    </w:p>
    <w:p w:rsidR="003405F4" w:rsidRPr="00C70B65" w:rsidRDefault="003405F4" w:rsidP="003405F4">
      <w:r w:rsidRPr="00C70B65">
        <w:rPr>
          <w:b/>
        </w:rPr>
        <w:t>Class Meeting Times:</w:t>
      </w:r>
      <w:r>
        <w:t xml:space="preserve">  Wednesdays</w:t>
      </w:r>
      <w:proofErr w:type="gramStart"/>
      <w:r>
        <w:t xml:space="preserve">,  </w:t>
      </w:r>
      <w:r w:rsidRPr="00C70B65">
        <w:t>4:00</w:t>
      </w:r>
      <w:proofErr w:type="gramEnd"/>
      <w:r>
        <w:t xml:space="preserve">-6:50 </w:t>
      </w:r>
      <w:r w:rsidRPr="00C70B65">
        <w:t xml:space="preserve"> in Haley Center, rm 1454</w:t>
      </w:r>
    </w:p>
    <w:p w:rsidR="003405F4" w:rsidRPr="00C70B65" w:rsidRDefault="003405F4" w:rsidP="003405F4">
      <w:r w:rsidRPr="00C70B65">
        <w:tab/>
      </w:r>
      <w:r w:rsidRPr="00C70B65">
        <w:tab/>
      </w:r>
      <w:r w:rsidR="00010110">
        <w:t xml:space="preserve"> </w:t>
      </w:r>
      <w:r w:rsidRPr="00C70B65">
        <w:tab/>
      </w:r>
    </w:p>
    <w:p w:rsidR="003405F4" w:rsidRPr="00C70B65" w:rsidRDefault="003405F4" w:rsidP="003405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roofErr w:type="gramStart"/>
      <w:r w:rsidRPr="00C70B65">
        <w:rPr>
          <w:b/>
          <w:bCs/>
          <w:u w:val="single"/>
        </w:rPr>
        <w:t>Special Accommodations</w:t>
      </w:r>
      <w:r w:rsidRPr="00C70B65">
        <w:t>.</w:t>
      </w:r>
      <w:proofErr w:type="gramEnd"/>
      <w:r w:rsidRPr="00C70B65">
        <w:t xml:space="preserve">  Any participant needing special accommodations should contact </w:t>
      </w:r>
      <w:r w:rsidR="00863B6C">
        <w:t xml:space="preserve">the </w:t>
      </w:r>
      <w:r w:rsidRPr="00C70B65">
        <w:t>Director of the Program for Students with Disabilities, located in 1244 Haley Center, Telephone: 334</w:t>
      </w:r>
      <w:r w:rsidRPr="00C70B65">
        <w:noBreakHyphen/>
        <w:t>844</w:t>
      </w:r>
      <w:r w:rsidRPr="00C70B65">
        <w:noBreakHyphen/>
        <w:t>2096 (Voice/TDD). Office Hours: 7:45 –1145 a.m. and 12:45 – 4:45 p.m.</w:t>
      </w:r>
    </w:p>
    <w:p w:rsidR="002D1DB1" w:rsidRDefault="002D1DB1" w:rsidP="003405F4">
      <w:pPr>
        <w:jc w:val="center"/>
        <w:rPr>
          <w:b/>
          <w:sz w:val="32"/>
          <w:szCs w:val="32"/>
        </w:rPr>
      </w:pPr>
    </w:p>
    <w:p w:rsidR="003405F4" w:rsidRPr="00C70B65" w:rsidRDefault="003405F4" w:rsidP="003405F4">
      <w:pPr>
        <w:jc w:val="center"/>
        <w:rPr>
          <w:b/>
          <w:sz w:val="32"/>
          <w:szCs w:val="32"/>
        </w:rPr>
      </w:pPr>
      <w:r w:rsidRPr="00C70B65">
        <w:rPr>
          <w:b/>
          <w:sz w:val="32"/>
          <w:szCs w:val="32"/>
        </w:rPr>
        <w:t>Required Texts:</w:t>
      </w:r>
    </w:p>
    <w:p w:rsidR="003405F4" w:rsidRPr="00036489" w:rsidRDefault="00036489" w:rsidP="003405F4">
      <w:r w:rsidRPr="00036489">
        <w:rPr>
          <w:u w:val="single"/>
        </w:rPr>
        <w:t xml:space="preserve">The </w:t>
      </w:r>
      <w:r w:rsidR="00010110" w:rsidRPr="00036489">
        <w:rPr>
          <w:u w:val="single"/>
        </w:rPr>
        <w:t>Norton Anthology of Children’s Literature</w:t>
      </w:r>
      <w:r>
        <w:t>. W.W. Norton, c 2005</w:t>
      </w:r>
    </w:p>
    <w:p w:rsidR="00010110" w:rsidRDefault="00010110" w:rsidP="003405F4"/>
    <w:p w:rsidR="003405F4" w:rsidRPr="00C70B65" w:rsidRDefault="003405F4" w:rsidP="003405F4">
      <w:r w:rsidRPr="00C70B65">
        <w:t xml:space="preserve">Babbitt, Natalie. </w:t>
      </w:r>
      <w:r w:rsidRPr="00C70B65">
        <w:rPr>
          <w:u w:val="single"/>
        </w:rPr>
        <w:t>Tuck Everlasting</w:t>
      </w:r>
      <w:r w:rsidRPr="00C70B65">
        <w:t xml:space="preserve">. </w:t>
      </w:r>
      <w:proofErr w:type="gramStart"/>
      <w:r w:rsidRPr="00C70B65">
        <w:t>Farrar, Straus, and Giroux, c 1975.</w:t>
      </w:r>
      <w:proofErr w:type="gramEnd"/>
    </w:p>
    <w:p w:rsidR="003405F4" w:rsidRPr="00C70B65" w:rsidRDefault="003405F4" w:rsidP="003405F4"/>
    <w:p w:rsidR="003405F4" w:rsidRPr="00C70B65" w:rsidRDefault="003405F4" w:rsidP="003405F4">
      <w:r w:rsidRPr="00C70B65">
        <w:t xml:space="preserve">MacLachlan, Patricia. </w:t>
      </w:r>
      <w:proofErr w:type="gramStart"/>
      <w:smartTag w:uri="urn:schemas-microsoft-com:office:smarttags" w:element="place">
        <w:smartTag w:uri="urn:schemas-microsoft-com:office:smarttags" w:element="PlaceName">
          <w:r w:rsidRPr="00C70B65">
            <w:rPr>
              <w:u w:val="single"/>
            </w:rPr>
            <w:t>Sarah</w:t>
          </w:r>
        </w:smartTag>
        <w:r w:rsidRPr="00C70B65">
          <w:rPr>
            <w:u w:val="single"/>
          </w:rPr>
          <w:t xml:space="preserve"> </w:t>
        </w:r>
        <w:smartTag w:uri="urn:schemas-microsoft-com:office:smarttags" w:element="PlaceName">
          <w:r w:rsidRPr="00C70B65">
            <w:rPr>
              <w:u w:val="single"/>
            </w:rPr>
            <w:t>Plain</w:t>
          </w:r>
        </w:smartTag>
      </w:smartTag>
      <w:r w:rsidRPr="00C70B65">
        <w:rPr>
          <w:u w:val="single"/>
        </w:rPr>
        <w:t xml:space="preserve"> and Tall</w:t>
      </w:r>
      <w:r w:rsidRPr="00C70B65">
        <w:t>.</w:t>
      </w:r>
      <w:proofErr w:type="gramEnd"/>
      <w:r w:rsidRPr="00C70B65">
        <w:t xml:space="preserve">  HarperTrophy, c 1983 (Newbery Award winner)</w:t>
      </w:r>
    </w:p>
    <w:p w:rsidR="003405F4" w:rsidRPr="00C70B65" w:rsidRDefault="003405F4" w:rsidP="003405F4"/>
    <w:p w:rsidR="00010110" w:rsidRPr="00010110" w:rsidRDefault="00010110" w:rsidP="003405F4">
      <w:r>
        <w:t xml:space="preserve">Patron, Susan. </w:t>
      </w:r>
      <w:r w:rsidRPr="00010110">
        <w:rPr>
          <w:u w:val="single"/>
        </w:rPr>
        <w:t xml:space="preserve">Higher Power of </w:t>
      </w:r>
      <w:proofErr w:type="gramStart"/>
      <w:r w:rsidRPr="00010110">
        <w:rPr>
          <w:u w:val="single"/>
        </w:rPr>
        <w:t>Lucky</w:t>
      </w:r>
      <w:r>
        <w:rPr>
          <w:u w:val="single"/>
        </w:rPr>
        <w:t xml:space="preserve"> </w:t>
      </w:r>
      <w:r>
        <w:t xml:space="preserve"> Anthenum</w:t>
      </w:r>
      <w:proofErr w:type="gramEnd"/>
      <w:r>
        <w:t>/Richard Jackson Books, c 2007</w:t>
      </w:r>
      <w:r w:rsidR="00036489">
        <w:t xml:space="preserve"> (Newbery Award Winner</w:t>
      </w:r>
    </w:p>
    <w:p w:rsidR="00010110" w:rsidRPr="00C70B65" w:rsidRDefault="00010110" w:rsidP="003405F4"/>
    <w:p w:rsidR="003405F4" w:rsidRPr="00C70B65" w:rsidRDefault="003405F4" w:rsidP="003405F4">
      <w:r w:rsidRPr="00C70B65">
        <w:t xml:space="preserve">Paulsen, Gary. </w:t>
      </w:r>
      <w:proofErr w:type="gramStart"/>
      <w:r w:rsidRPr="00C70B65">
        <w:rPr>
          <w:u w:val="single"/>
        </w:rPr>
        <w:t>Hatchet</w:t>
      </w:r>
      <w:r w:rsidRPr="00C70B65">
        <w:t>.</w:t>
      </w:r>
      <w:proofErr w:type="gramEnd"/>
      <w:r w:rsidRPr="00C70B65">
        <w:t xml:space="preserve"> </w:t>
      </w:r>
      <w:proofErr w:type="gramStart"/>
      <w:r w:rsidRPr="00C70B65">
        <w:t>Aladdin Paperbacks, c 1987 (Newbery Award winner).</w:t>
      </w:r>
      <w:proofErr w:type="gramEnd"/>
    </w:p>
    <w:p w:rsidR="003405F4" w:rsidRPr="00C70B65" w:rsidRDefault="003405F4" w:rsidP="003405F4"/>
    <w:p w:rsidR="003405F4" w:rsidRPr="00C70B65" w:rsidRDefault="003405F4" w:rsidP="003405F4">
      <w:r w:rsidRPr="00C70B65">
        <w:t xml:space="preserve">Ryan, Pam Munoz. </w:t>
      </w:r>
      <w:r w:rsidRPr="00C70B65">
        <w:rPr>
          <w:u w:val="single"/>
        </w:rPr>
        <w:t>Esperanza Rising</w:t>
      </w:r>
      <w:r w:rsidRPr="00C70B65">
        <w:t xml:space="preserve">. </w:t>
      </w:r>
      <w:proofErr w:type="gramStart"/>
      <w:r w:rsidRPr="00C70B65">
        <w:t>Scholastic, Inc., c 2000 (Pura Belpre Award winner).</w:t>
      </w:r>
      <w:proofErr w:type="gramEnd"/>
    </w:p>
    <w:p w:rsidR="003405F4" w:rsidRPr="00C70B65" w:rsidRDefault="003405F4" w:rsidP="003405F4"/>
    <w:p w:rsidR="003405F4" w:rsidRPr="00C70B65" w:rsidRDefault="003405F4" w:rsidP="003405F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r w:rsidRPr="00C70B65">
        <w:t>EDMD 5100 Media for Children (packet from Copy Cat)</w:t>
      </w:r>
    </w:p>
    <w:p w:rsidR="00F951D0" w:rsidRDefault="00F951D0" w:rsidP="00790B2E">
      <w:pPr>
        <w:jc w:val="center"/>
        <w:rPr>
          <w:b/>
          <w:sz w:val="32"/>
          <w:szCs w:val="32"/>
        </w:rPr>
      </w:pPr>
    </w:p>
    <w:p w:rsidR="00790B2E" w:rsidRPr="00C70B65" w:rsidRDefault="00790B2E" w:rsidP="00F951D0">
      <w:pPr>
        <w:jc w:val="center"/>
      </w:pPr>
      <w:r w:rsidRPr="00C70B65">
        <w:rPr>
          <w:b/>
          <w:sz w:val="32"/>
          <w:szCs w:val="32"/>
        </w:rPr>
        <w:t xml:space="preserve">Course Goals </w:t>
      </w:r>
    </w:p>
    <w:p w:rsidR="00790B2E" w:rsidRPr="00C70B65" w:rsidRDefault="00790B2E" w:rsidP="00790B2E">
      <w:r w:rsidRPr="00C70B65">
        <w:t>To become familiar with types of media and genres of literature available to children today;</w:t>
      </w:r>
    </w:p>
    <w:p w:rsidR="00790B2E" w:rsidRPr="00C70B65" w:rsidRDefault="00790B2E" w:rsidP="00790B2E">
      <w:r w:rsidRPr="00C70B65">
        <w:t>To be able to evaluate children’s literature in all media formats based on literary/artistic quality;</w:t>
      </w:r>
    </w:p>
    <w:p w:rsidR="00790B2E" w:rsidRPr="00C70B65" w:rsidRDefault="00790B2E" w:rsidP="00790B2E">
      <w:r w:rsidRPr="00C70B65">
        <w:t>To be able to relate knowledge of child development, reading/writing development, and children’s reading interests to the selection and utilization of children’s literature in all media formats;</w:t>
      </w:r>
    </w:p>
    <w:p w:rsidR="00790B2E" w:rsidRPr="00C70B65" w:rsidRDefault="00790B2E" w:rsidP="00790B2E">
      <w:r w:rsidRPr="00C70B65">
        <w:t>To be able to apply children’s literature across the curriculum;</w:t>
      </w:r>
    </w:p>
    <w:p w:rsidR="00790B2E" w:rsidRPr="00C70B65" w:rsidRDefault="00790B2E" w:rsidP="00790B2E">
      <w:r w:rsidRPr="00C70B65">
        <w:t>To develop an awareness of issues related to intellectual freedom.</w:t>
      </w:r>
    </w:p>
    <w:p w:rsidR="00790B2E" w:rsidRPr="00C70B65" w:rsidRDefault="00790B2E" w:rsidP="00790B2E"/>
    <w:p w:rsidR="004B4C2C" w:rsidRDefault="004B4C2C" w:rsidP="00F951D0">
      <w:pPr>
        <w:jc w:val="center"/>
        <w:rPr>
          <w:b/>
          <w:sz w:val="32"/>
          <w:szCs w:val="32"/>
        </w:rPr>
      </w:pPr>
    </w:p>
    <w:p w:rsidR="00790B2E" w:rsidRPr="00C70B65" w:rsidRDefault="00790B2E" w:rsidP="00F951D0">
      <w:pPr>
        <w:jc w:val="center"/>
      </w:pPr>
      <w:r w:rsidRPr="00F951D0">
        <w:rPr>
          <w:b/>
          <w:sz w:val="32"/>
          <w:szCs w:val="32"/>
        </w:rPr>
        <w:t>Course Objectives</w:t>
      </w:r>
    </w:p>
    <w:p w:rsidR="00790B2E" w:rsidRPr="00C70B65" w:rsidRDefault="00790B2E" w:rsidP="00790B2E">
      <w:pPr>
        <w:numPr>
          <w:ilvl w:val="0"/>
          <w:numId w:val="1"/>
        </w:numPr>
      </w:pPr>
      <w:r w:rsidRPr="00C70B65">
        <w:t>Specify types of media and instructional rationale for each.</w:t>
      </w:r>
    </w:p>
    <w:p w:rsidR="00790B2E" w:rsidRPr="00C70B65" w:rsidRDefault="00790B2E" w:rsidP="00790B2E">
      <w:pPr>
        <w:numPr>
          <w:ilvl w:val="0"/>
          <w:numId w:val="1"/>
        </w:numPr>
      </w:pPr>
      <w:r w:rsidRPr="00C70B65">
        <w:t>Evaluate books, videos and examples of other media, for use with children from preschool into junior high.</w:t>
      </w:r>
    </w:p>
    <w:p w:rsidR="00790B2E" w:rsidRPr="00C70B65" w:rsidRDefault="00790B2E" w:rsidP="00790B2E">
      <w:pPr>
        <w:numPr>
          <w:ilvl w:val="0"/>
          <w:numId w:val="1"/>
        </w:numPr>
      </w:pPr>
      <w:r w:rsidRPr="00C70B65">
        <w:t>Distinguish:  picture book and older children’s book, and state uses of each.</w:t>
      </w:r>
    </w:p>
    <w:p w:rsidR="00790B2E" w:rsidRPr="00C70B65" w:rsidRDefault="00790B2E" w:rsidP="00790B2E">
      <w:pPr>
        <w:numPr>
          <w:ilvl w:val="0"/>
          <w:numId w:val="1"/>
        </w:numPr>
      </w:pPr>
      <w:r w:rsidRPr="00C70B65">
        <w:lastRenderedPageBreak/>
        <w:t>List characteristic developments of childhood, the abilities, and needs of children, as related to media use.</w:t>
      </w:r>
    </w:p>
    <w:p w:rsidR="00790B2E" w:rsidRPr="00C70B65" w:rsidRDefault="00790B2E" w:rsidP="00790B2E">
      <w:pPr>
        <w:numPr>
          <w:ilvl w:val="0"/>
          <w:numId w:val="1"/>
        </w:numPr>
      </w:pPr>
      <w:r w:rsidRPr="00C70B65">
        <w:t>Outline stages of children’s interests and reading/viewing/listening habits.</w:t>
      </w:r>
    </w:p>
    <w:p w:rsidR="00790B2E" w:rsidRPr="00C70B65" w:rsidRDefault="00790B2E" w:rsidP="00790B2E">
      <w:pPr>
        <w:numPr>
          <w:ilvl w:val="0"/>
          <w:numId w:val="1"/>
        </w:numPr>
      </w:pPr>
      <w:r w:rsidRPr="00C70B65">
        <w:t>Identify works by type (genre), such as fable, myth, epic and hero tale, folktale, fantasy, fiction (including historical), biography, nonfiction (informational/factual).</w:t>
      </w:r>
    </w:p>
    <w:p w:rsidR="00790B2E" w:rsidRPr="00C70B65" w:rsidRDefault="00790B2E" w:rsidP="00790B2E">
      <w:pPr>
        <w:numPr>
          <w:ilvl w:val="0"/>
          <w:numId w:val="1"/>
        </w:numPr>
      </w:pPr>
      <w:r w:rsidRPr="00C70B65">
        <w:t>Discuss curricular uses of specific stories and genres.</w:t>
      </w:r>
    </w:p>
    <w:p w:rsidR="00790B2E" w:rsidRPr="00C70B65" w:rsidRDefault="00790B2E" w:rsidP="00790B2E">
      <w:pPr>
        <w:numPr>
          <w:ilvl w:val="0"/>
          <w:numId w:val="1"/>
        </w:numPr>
      </w:pPr>
      <w:r w:rsidRPr="00C70B65">
        <w:t>State use, including limitations, of bibliotherapy/media therapy.</w:t>
      </w:r>
    </w:p>
    <w:p w:rsidR="00790B2E" w:rsidRPr="00C70B65" w:rsidRDefault="00790B2E" w:rsidP="00790B2E">
      <w:pPr>
        <w:numPr>
          <w:ilvl w:val="0"/>
          <w:numId w:val="1"/>
        </w:numPr>
      </w:pPr>
      <w:r w:rsidRPr="00C70B65">
        <w:t>Define, name, and use selection and finding aids.</w:t>
      </w:r>
    </w:p>
    <w:p w:rsidR="00790B2E" w:rsidRPr="00C70B65" w:rsidRDefault="00790B2E" w:rsidP="00790B2E">
      <w:pPr>
        <w:numPr>
          <w:ilvl w:val="0"/>
          <w:numId w:val="1"/>
        </w:numPr>
      </w:pPr>
      <w:r w:rsidRPr="00C70B65">
        <w:t>List the principles governing the selection of materials for school collections (classroom and media center).</w:t>
      </w:r>
    </w:p>
    <w:p w:rsidR="00790B2E" w:rsidRPr="00C70B65" w:rsidRDefault="00790B2E" w:rsidP="00790B2E">
      <w:pPr>
        <w:numPr>
          <w:ilvl w:val="0"/>
          <w:numId w:val="1"/>
        </w:numPr>
      </w:pPr>
      <w:r w:rsidRPr="00C70B65">
        <w:t>Select materials on the basis of recommended criteria.</w:t>
      </w:r>
    </w:p>
    <w:p w:rsidR="00790B2E" w:rsidRPr="00C70B65" w:rsidRDefault="00790B2E" w:rsidP="00790B2E">
      <w:pPr>
        <w:numPr>
          <w:ilvl w:val="0"/>
          <w:numId w:val="1"/>
        </w:numPr>
      </w:pPr>
      <w:r w:rsidRPr="00C70B65">
        <w:t>State the purpose of a materials selection policy.</w:t>
      </w:r>
    </w:p>
    <w:p w:rsidR="00790B2E" w:rsidRPr="00C70B65" w:rsidRDefault="00790B2E" w:rsidP="00790B2E">
      <w:pPr>
        <w:numPr>
          <w:ilvl w:val="0"/>
          <w:numId w:val="1"/>
        </w:numPr>
      </w:pPr>
      <w:r w:rsidRPr="00C70B65">
        <w:t>Outline steps to defend intellectual freedom and handle citizens’ complaints (censorship).</w:t>
      </w:r>
    </w:p>
    <w:p w:rsidR="00790B2E" w:rsidRPr="00C70B65" w:rsidRDefault="00790B2E" w:rsidP="00790B2E">
      <w:pPr>
        <w:numPr>
          <w:ilvl w:val="0"/>
          <w:numId w:val="1"/>
        </w:numPr>
      </w:pPr>
      <w:r w:rsidRPr="00C70B65">
        <w:t>Promote literacy and stimulate children’s reading interests by making displays, organizing media areas, reading stories aloud.</w:t>
      </w:r>
    </w:p>
    <w:p w:rsidR="002D1DB1" w:rsidRDefault="002D1DB1" w:rsidP="00790B2E">
      <w:pPr>
        <w:jc w:val="center"/>
        <w:rPr>
          <w:b/>
        </w:rPr>
      </w:pPr>
    </w:p>
    <w:p w:rsidR="00790B2E" w:rsidRDefault="00790B2E" w:rsidP="00790B2E">
      <w:pPr>
        <w:jc w:val="center"/>
        <w:rPr>
          <w:b/>
        </w:rPr>
      </w:pPr>
      <w:r w:rsidRPr="00CA3287">
        <w:rPr>
          <w:b/>
        </w:rPr>
        <w:t>EDMD 5100 Media for Children</w:t>
      </w:r>
    </w:p>
    <w:p w:rsidR="008C1BD6" w:rsidRDefault="008C1BD6" w:rsidP="00790B2E">
      <w:pPr>
        <w:jc w:val="center"/>
        <w:rPr>
          <w:b/>
        </w:rPr>
      </w:pPr>
    </w:p>
    <w:p w:rsidR="008C1BD6" w:rsidRPr="00573136" w:rsidRDefault="008C1BD6" w:rsidP="008C1BD6">
      <w:pPr>
        <w:rPr>
          <w:color w:val="000000"/>
          <w:sz w:val="22"/>
        </w:rPr>
      </w:pPr>
      <w:r w:rsidRPr="00573136">
        <w:rPr>
          <w:color w:val="000000"/>
          <w:sz w:val="22"/>
        </w:rPr>
        <w:t xml:space="preserve">****GRADING SCALE: A total of 500 points is possible. A 10-percentage-point grading scale will be used: 90-100%- A (450-500 points), 80-89.9%- B (400-449 points), 70-79.9%- C (350-399 points), 60-69.9%- D (300-349 points), </w:t>
      </w:r>
      <w:proofErr w:type="gramStart"/>
      <w:r w:rsidRPr="00573136">
        <w:rPr>
          <w:color w:val="000000"/>
          <w:sz w:val="22"/>
        </w:rPr>
        <w:t>Below</w:t>
      </w:r>
      <w:proofErr w:type="gramEnd"/>
      <w:r w:rsidRPr="00573136">
        <w:rPr>
          <w:color w:val="000000"/>
          <w:sz w:val="22"/>
        </w:rPr>
        <w:t xml:space="preserve"> 60%- F (299 points or below). </w:t>
      </w:r>
    </w:p>
    <w:p w:rsidR="008C1BD6" w:rsidRDefault="008C1BD6" w:rsidP="008C1BD6">
      <w:pPr>
        <w:rPr>
          <w:b/>
        </w:rPr>
      </w:pPr>
    </w:p>
    <w:p w:rsidR="008C1BD6" w:rsidRPr="00CA3287" w:rsidRDefault="008C1BD6" w:rsidP="008C1BD6">
      <w:pPr>
        <w:jc w:val="center"/>
        <w:rPr>
          <w:b/>
        </w:rPr>
      </w:pPr>
      <w:r w:rsidRPr="00CA3287">
        <w:rPr>
          <w:b/>
        </w:rPr>
        <w:t>Method of Evaluation</w:t>
      </w:r>
    </w:p>
    <w:p w:rsidR="008C1BD6" w:rsidRPr="00CA3287" w:rsidRDefault="008C1BD6" w:rsidP="008C1BD6"/>
    <w:p w:rsidR="008C1BD6" w:rsidRDefault="008C1BD6" w:rsidP="008C1BD6">
      <w:pPr>
        <w:numPr>
          <w:ilvl w:val="0"/>
          <w:numId w:val="17"/>
        </w:numPr>
      </w:pPr>
      <w:r w:rsidRPr="00CA3287">
        <w:t xml:space="preserve">Media Critiques </w:t>
      </w:r>
      <w:r>
        <w:tab/>
      </w:r>
      <w:r>
        <w:tab/>
      </w:r>
      <w:r>
        <w:tab/>
      </w:r>
      <w:r>
        <w:tab/>
      </w:r>
      <w:r>
        <w:tab/>
      </w:r>
      <w:r>
        <w:tab/>
        <w:t>1</w:t>
      </w:r>
      <w:r w:rsidR="00B94BB2">
        <w:t>3</w:t>
      </w:r>
      <w:r w:rsidR="00F866F7">
        <w:t>0</w:t>
      </w:r>
      <w:r>
        <w:t xml:space="preserve"> Points</w:t>
      </w:r>
    </w:p>
    <w:p w:rsidR="008C1BD6" w:rsidRPr="00CA3287" w:rsidRDefault="008C1BD6" w:rsidP="008C1BD6">
      <w:pPr>
        <w:numPr>
          <w:ilvl w:val="0"/>
          <w:numId w:val="17"/>
        </w:numPr>
      </w:pPr>
      <w:r w:rsidRPr="00CA3287">
        <w:t xml:space="preserve">Midterm </w:t>
      </w:r>
      <w:r>
        <w:tab/>
      </w:r>
      <w:r>
        <w:tab/>
      </w:r>
      <w:r>
        <w:tab/>
      </w:r>
      <w:r>
        <w:tab/>
      </w:r>
      <w:r>
        <w:tab/>
      </w:r>
      <w:r>
        <w:tab/>
      </w:r>
      <w:r>
        <w:tab/>
        <w:t>100 Points</w:t>
      </w:r>
    </w:p>
    <w:p w:rsidR="008C1BD6" w:rsidRDefault="008C1BD6" w:rsidP="008C1BD6">
      <w:pPr>
        <w:numPr>
          <w:ilvl w:val="0"/>
          <w:numId w:val="17"/>
        </w:numPr>
      </w:pPr>
      <w:r w:rsidRPr="00CA3287">
        <w:t xml:space="preserve">Final </w:t>
      </w:r>
      <w:r>
        <w:tab/>
      </w:r>
      <w:r>
        <w:tab/>
      </w:r>
      <w:r>
        <w:tab/>
      </w:r>
      <w:r>
        <w:tab/>
      </w:r>
      <w:r>
        <w:tab/>
      </w:r>
      <w:r>
        <w:tab/>
      </w:r>
      <w:r>
        <w:tab/>
      </w:r>
      <w:r>
        <w:tab/>
        <w:t>100 Points</w:t>
      </w:r>
    </w:p>
    <w:p w:rsidR="006836B3" w:rsidRPr="00CA3287" w:rsidRDefault="006836B3" w:rsidP="006836B3">
      <w:pPr>
        <w:numPr>
          <w:ilvl w:val="0"/>
          <w:numId w:val="17"/>
        </w:numPr>
      </w:pPr>
      <w:r>
        <w:t>Group Project Author Study</w:t>
      </w:r>
      <w:r>
        <w:tab/>
      </w:r>
      <w:r>
        <w:tab/>
      </w:r>
      <w:r>
        <w:tab/>
      </w:r>
      <w:r>
        <w:tab/>
      </w:r>
      <w:r>
        <w:tab/>
        <w:t>40 Points</w:t>
      </w:r>
    </w:p>
    <w:p w:rsidR="008C1BD6" w:rsidRDefault="008C1BD6" w:rsidP="008C1BD6">
      <w:pPr>
        <w:numPr>
          <w:ilvl w:val="0"/>
          <w:numId w:val="17"/>
        </w:numPr>
      </w:pPr>
      <w:r w:rsidRPr="00CA3287">
        <w:t>Literature Extension Project</w:t>
      </w:r>
      <w:r w:rsidR="00F866F7">
        <w:tab/>
      </w:r>
      <w:r w:rsidR="00F866F7">
        <w:tab/>
      </w:r>
      <w:r w:rsidR="00F866F7">
        <w:tab/>
      </w:r>
      <w:r>
        <w:tab/>
      </w:r>
      <w:r>
        <w:tab/>
      </w:r>
      <w:r w:rsidR="00F866F7">
        <w:t>40</w:t>
      </w:r>
      <w:r>
        <w:t xml:space="preserve"> Points</w:t>
      </w:r>
    </w:p>
    <w:p w:rsidR="006836B3" w:rsidRDefault="006836B3" w:rsidP="006836B3">
      <w:pPr>
        <w:numPr>
          <w:ilvl w:val="0"/>
          <w:numId w:val="17"/>
        </w:numPr>
      </w:pPr>
      <w:r w:rsidRPr="00CA3287">
        <w:t xml:space="preserve">Poetry </w:t>
      </w:r>
      <w:r w:rsidR="003F5055">
        <w:t>Booklet</w:t>
      </w:r>
      <w:r w:rsidRPr="00CA3287">
        <w:t xml:space="preserve"> </w:t>
      </w:r>
      <w:r w:rsidR="00B94BB2">
        <w:tab/>
      </w:r>
      <w:r w:rsidR="00B94BB2">
        <w:tab/>
      </w:r>
      <w:r w:rsidR="00B94BB2">
        <w:tab/>
      </w:r>
      <w:r w:rsidR="00B94BB2">
        <w:tab/>
      </w:r>
      <w:r w:rsidR="00B94BB2">
        <w:tab/>
      </w:r>
      <w:r w:rsidR="00B94BB2">
        <w:tab/>
        <w:t>45</w:t>
      </w:r>
      <w:r>
        <w:t xml:space="preserve"> Points</w:t>
      </w:r>
    </w:p>
    <w:p w:rsidR="006836B3" w:rsidRDefault="006836B3" w:rsidP="006836B3">
      <w:pPr>
        <w:numPr>
          <w:ilvl w:val="0"/>
          <w:numId w:val="17"/>
        </w:numPr>
      </w:pPr>
      <w:r w:rsidRPr="00CA3287">
        <w:t>Story reading</w:t>
      </w:r>
      <w:r w:rsidR="00B94BB2">
        <w:tab/>
      </w:r>
      <w:r w:rsidR="00B94BB2">
        <w:tab/>
      </w:r>
      <w:r w:rsidR="00B94BB2">
        <w:tab/>
      </w:r>
      <w:r w:rsidR="00B94BB2">
        <w:tab/>
      </w:r>
      <w:r w:rsidR="00B94BB2">
        <w:tab/>
      </w:r>
      <w:r w:rsidR="00B94BB2">
        <w:tab/>
      </w:r>
      <w:r w:rsidR="00B94BB2">
        <w:tab/>
        <w:t>25</w:t>
      </w:r>
      <w:r>
        <w:t xml:space="preserve"> Points</w:t>
      </w:r>
    </w:p>
    <w:p w:rsidR="008C1BD6" w:rsidRDefault="008C1BD6" w:rsidP="008C1BD6">
      <w:pPr>
        <w:numPr>
          <w:ilvl w:val="0"/>
          <w:numId w:val="17"/>
        </w:numPr>
      </w:pPr>
      <w:r w:rsidRPr="00CA3287">
        <w:t>P</w:t>
      </w:r>
      <w:r>
        <w:t>rofessionalism</w:t>
      </w:r>
      <w:r w:rsidR="00F866F7">
        <w:t>/Participation</w:t>
      </w:r>
      <w:r>
        <w:tab/>
      </w:r>
      <w:r>
        <w:tab/>
      </w:r>
      <w:r>
        <w:tab/>
      </w:r>
      <w:r>
        <w:tab/>
      </w:r>
      <w:r>
        <w:tab/>
      </w:r>
      <w:r w:rsidR="00F866F7">
        <w:t>20</w:t>
      </w:r>
      <w:r>
        <w:t xml:space="preserve"> Points</w:t>
      </w:r>
    </w:p>
    <w:p w:rsidR="00EE6CE2" w:rsidRPr="00CA3287" w:rsidRDefault="00EE6CE2" w:rsidP="00EE6CE2">
      <w:pPr>
        <w:ind w:left="6480"/>
      </w:pPr>
      <w:r>
        <w:t>500 Points Total</w:t>
      </w:r>
    </w:p>
    <w:p w:rsidR="006C0C65" w:rsidRDefault="006C0C65" w:rsidP="006836B3">
      <w:pPr>
        <w:jc w:val="center"/>
        <w:rPr>
          <w:b/>
        </w:rPr>
      </w:pPr>
    </w:p>
    <w:p w:rsidR="00F951D0" w:rsidRDefault="00F951D0" w:rsidP="006836B3">
      <w:pPr>
        <w:jc w:val="center"/>
        <w:rPr>
          <w:b/>
        </w:rPr>
      </w:pPr>
    </w:p>
    <w:p w:rsidR="00F951D0" w:rsidRDefault="00F951D0" w:rsidP="006836B3">
      <w:pPr>
        <w:jc w:val="center"/>
        <w:rPr>
          <w:b/>
        </w:rPr>
      </w:pPr>
    </w:p>
    <w:p w:rsidR="00323430" w:rsidRPr="00CA3287" w:rsidRDefault="00323430" w:rsidP="00323430">
      <w:r w:rsidRPr="00CA3287">
        <w:t xml:space="preserve">*For more information regarding </w:t>
      </w:r>
      <w:r>
        <w:t>the media critiques, author study, literature extension project, poetry project, &amp; s</w:t>
      </w:r>
      <w:r w:rsidRPr="00CA3287">
        <w:t>tory</w:t>
      </w:r>
      <w:r>
        <w:t xml:space="preserve"> reading a</w:t>
      </w:r>
      <w:r w:rsidRPr="00CA3287">
        <w:t>ssignment, please refer to the individual assignment pages.</w:t>
      </w:r>
    </w:p>
    <w:p w:rsidR="00F951D0" w:rsidRDefault="00F951D0" w:rsidP="006836B3">
      <w:pPr>
        <w:jc w:val="center"/>
        <w:rPr>
          <w:b/>
        </w:rPr>
      </w:pPr>
    </w:p>
    <w:p w:rsidR="00F951D0" w:rsidRDefault="00F951D0" w:rsidP="006836B3">
      <w:pPr>
        <w:jc w:val="center"/>
        <w:rPr>
          <w:b/>
        </w:rPr>
      </w:pPr>
    </w:p>
    <w:p w:rsidR="00F951D0" w:rsidRDefault="00F951D0" w:rsidP="006836B3">
      <w:pPr>
        <w:jc w:val="center"/>
        <w:rPr>
          <w:b/>
        </w:rPr>
      </w:pPr>
    </w:p>
    <w:p w:rsidR="00F951D0" w:rsidRDefault="00F951D0" w:rsidP="006836B3">
      <w:pPr>
        <w:jc w:val="center"/>
        <w:rPr>
          <w:b/>
        </w:rPr>
      </w:pPr>
    </w:p>
    <w:p w:rsidR="00F951D0" w:rsidRDefault="00F951D0" w:rsidP="006836B3">
      <w:pPr>
        <w:jc w:val="center"/>
        <w:rPr>
          <w:b/>
        </w:rPr>
      </w:pPr>
    </w:p>
    <w:p w:rsidR="00027A8A" w:rsidRDefault="00027A8A" w:rsidP="006836B3">
      <w:pPr>
        <w:jc w:val="center"/>
        <w:rPr>
          <w:b/>
        </w:rPr>
      </w:pPr>
    </w:p>
    <w:p w:rsidR="00027A8A" w:rsidRDefault="00027A8A" w:rsidP="006836B3">
      <w:pPr>
        <w:jc w:val="center"/>
        <w:rPr>
          <w:b/>
        </w:rPr>
      </w:pPr>
    </w:p>
    <w:p w:rsidR="00027A8A" w:rsidRDefault="00027A8A" w:rsidP="006836B3">
      <w:pPr>
        <w:jc w:val="center"/>
        <w:rPr>
          <w:b/>
        </w:rPr>
      </w:pPr>
    </w:p>
    <w:p w:rsidR="00027A8A" w:rsidRDefault="00027A8A" w:rsidP="006836B3">
      <w:pPr>
        <w:jc w:val="center"/>
        <w:rPr>
          <w:b/>
        </w:rPr>
      </w:pPr>
    </w:p>
    <w:p w:rsidR="00851967" w:rsidRDefault="00851967" w:rsidP="006836B3">
      <w:pPr>
        <w:jc w:val="center"/>
        <w:rPr>
          <w:b/>
        </w:rPr>
      </w:pPr>
    </w:p>
    <w:p w:rsidR="00851967" w:rsidRDefault="00851967" w:rsidP="006836B3">
      <w:pPr>
        <w:jc w:val="center"/>
        <w:rPr>
          <w:b/>
        </w:rPr>
      </w:pPr>
    </w:p>
    <w:p w:rsidR="00851967" w:rsidRDefault="00851967" w:rsidP="006836B3">
      <w:pPr>
        <w:jc w:val="center"/>
        <w:rPr>
          <w:b/>
        </w:rPr>
      </w:pPr>
    </w:p>
    <w:p w:rsidR="006836B3" w:rsidRPr="00CA3287" w:rsidRDefault="006836B3" w:rsidP="006836B3">
      <w:pPr>
        <w:ind w:left="360"/>
      </w:pPr>
    </w:p>
    <w:p w:rsidR="008C1BD6" w:rsidRDefault="008C1BD6" w:rsidP="008C1BD6">
      <w:pPr>
        <w:ind w:left="360"/>
      </w:pPr>
    </w:p>
    <w:p w:rsidR="000871F8" w:rsidRPr="00CA3287" w:rsidRDefault="000871F8" w:rsidP="000871F8">
      <w:pPr>
        <w:tabs>
          <w:tab w:val="left" w:pos="540"/>
          <w:tab w:val="right" w:pos="7200"/>
        </w:tabs>
      </w:pPr>
      <w:r w:rsidRPr="00CA3287">
        <w:rPr>
          <w:b/>
          <w:bCs/>
        </w:rPr>
        <w:t>Class Policy Statements:</w:t>
      </w:r>
    </w:p>
    <w:p w:rsidR="000871F8" w:rsidRPr="00585755" w:rsidRDefault="000871F8" w:rsidP="00790B2E">
      <w:pPr>
        <w:rPr>
          <w:b/>
          <w:sz w:val="10"/>
          <w:szCs w:val="10"/>
        </w:rPr>
      </w:pPr>
    </w:p>
    <w:p w:rsidR="007F31E1" w:rsidRPr="00CA3287" w:rsidRDefault="00790B2E" w:rsidP="00790B2E">
      <w:pPr>
        <w:rPr>
          <w:b/>
        </w:rPr>
      </w:pPr>
      <w:r w:rsidRPr="00CA3287">
        <w:rPr>
          <w:b/>
          <w:i/>
        </w:rPr>
        <w:t>Attendance</w:t>
      </w:r>
      <w:r w:rsidRPr="00CA3287">
        <w:rPr>
          <w:i/>
        </w:rPr>
        <w:t>:</w:t>
      </w:r>
      <w:r w:rsidRPr="00CA3287">
        <w:t xml:space="preserve">  </w:t>
      </w:r>
      <w:r w:rsidR="00585755">
        <w:t>S</w:t>
      </w:r>
      <w:r w:rsidR="001B23A1" w:rsidRPr="00CA3287">
        <w:t>tudent attendance, thorough preparation</w:t>
      </w:r>
      <w:r w:rsidR="00585755">
        <w:t>,</w:t>
      </w:r>
      <w:r w:rsidR="001B23A1" w:rsidRPr="00CA3287">
        <w:t xml:space="preserve"> and active participation are expected </w:t>
      </w:r>
      <w:r w:rsidR="00CA3287">
        <w:t xml:space="preserve">at </w:t>
      </w:r>
      <w:r w:rsidR="001B23A1" w:rsidRPr="00CA3287">
        <w:t xml:space="preserve">every session. Any foreseeable absences should be discussed with the instructor in advance. You are allowed one excused absence in this course. </w:t>
      </w:r>
      <w:r w:rsidR="001B23A1" w:rsidRPr="00CA3287">
        <w:rPr>
          <w:b/>
        </w:rPr>
        <w:t xml:space="preserve">An unexcused absence of any kind will result in </w:t>
      </w:r>
      <w:r w:rsidR="008C1BD6">
        <w:rPr>
          <w:b/>
        </w:rPr>
        <w:t xml:space="preserve">a </w:t>
      </w:r>
      <w:r w:rsidR="00384294">
        <w:rPr>
          <w:b/>
        </w:rPr>
        <w:t>10</w:t>
      </w:r>
      <w:r w:rsidR="008C1BD6">
        <w:rPr>
          <w:b/>
        </w:rPr>
        <w:t xml:space="preserve"> point deduction from your total points</w:t>
      </w:r>
      <w:r w:rsidR="001B23A1" w:rsidRPr="00CA3287">
        <w:rPr>
          <w:b/>
        </w:rPr>
        <w:t xml:space="preserve">. </w:t>
      </w:r>
    </w:p>
    <w:p w:rsidR="000871F8" w:rsidRPr="00CA3287" w:rsidRDefault="000871F8" w:rsidP="000871F8">
      <w:pPr>
        <w:numPr>
          <w:ilvl w:val="0"/>
          <w:numId w:val="22"/>
        </w:numPr>
        <w:tabs>
          <w:tab w:val="clear" w:pos="720"/>
        </w:tabs>
        <w:ind w:left="1080"/>
      </w:pPr>
      <w:r w:rsidRPr="00CA3287">
        <w:t xml:space="preserve">Written, </w:t>
      </w:r>
      <w:r w:rsidRPr="00CA3287">
        <w:rPr>
          <w:i/>
          <w:iCs/>
        </w:rPr>
        <w:t>University approved</w:t>
      </w:r>
      <w:r w:rsidRPr="00CA3287">
        <w:t xml:space="preserve">, documentation should be provided for any absence resulting from extenuating circumstances (as outlined in the Tiger Cub Student Handbook </w:t>
      </w:r>
      <w:hyperlink r:id="rId10" w:history="1">
        <w:r w:rsidRPr="00CA3287">
          <w:rPr>
            <w:rStyle w:val="Hyperlink"/>
            <w:color w:val="auto"/>
          </w:rPr>
          <w:t>http://www.auburn.edu/student_info/tiger_cub/index.html</w:t>
        </w:r>
      </w:hyperlink>
      <w:r w:rsidRPr="00CA3287">
        <w:t xml:space="preserve">).  </w:t>
      </w:r>
    </w:p>
    <w:p w:rsidR="000871F8" w:rsidRPr="00CA3287" w:rsidRDefault="000871F8" w:rsidP="000871F8">
      <w:pPr>
        <w:numPr>
          <w:ilvl w:val="0"/>
          <w:numId w:val="22"/>
        </w:numPr>
        <w:tabs>
          <w:tab w:val="clear" w:pos="720"/>
        </w:tabs>
        <w:ind w:left="1080"/>
      </w:pPr>
      <w:r w:rsidRPr="00CA3287">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rsidR="000871F8" w:rsidRPr="00CA3287" w:rsidRDefault="000871F8" w:rsidP="000871F8">
      <w:pPr>
        <w:numPr>
          <w:ilvl w:val="0"/>
          <w:numId w:val="22"/>
        </w:numPr>
        <w:tabs>
          <w:tab w:val="clear" w:pos="720"/>
        </w:tabs>
        <w:ind w:left="1080"/>
      </w:pPr>
      <w:r w:rsidRPr="00CA3287">
        <w:t>Students who are sleeping or otherwise inattentive during class will be marked as absent.</w:t>
      </w:r>
    </w:p>
    <w:p w:rsidR="000871F8" w:rsidRPr="00CA3287" w:rsidRDefault="000871F8" w:rsidP="000871F8">
      <w:pPr>
        <w:numPr>
          <w:ilvl w:val="0"/>
          <w:numId w:val="22"/>
        </w:numPr>
        <w:tabs>
          <w:tab w:val="clear" w:pos="720"/>
        </w:tabs>
        <w:ind w:left="1080"/>
      </w:pPr>
      <w:r w:rsidRPr="00CA3287">
        <w:rPr>
          <w:iCs/>
        </w:rPr>
        <w:t>Students</w:t>
      </w:r>
      <w:r w:rsidRPr="00CA3287">
        <w:t xml:space="preserve"> are responsible for initiating arrangement for missed work due to excused absences.  </w:t>
      </w:r>
    </w:p>
    <w:p w:rsidR="0046652B" w:rsidRPr="00CA3287" w:rsidRDefault="009F6B47" w:rsidP="009F6B47">
      <w:pPr>
        <w:rPr>
          <w:b/>
          <w:i/>
          <w:color w:val="000000"/>
        </w:rPr>
      </w:pPr>
      <w:r w:rsidRPr="00CA3287">
        <w:rPr>
          <w:b/>
          <w:i/>
          <w:color w:val="000000"/>
        </w:rPr>
        <w:t>Late Arrival</w:t>
      </w:r>
      <w:r w:rsidR="0046652B" w:rsidRPr="00CA3287">
        <w:rPr>
          <w:b/>
          <w:i/>
          <w:color w:val="000000"/>
        </w:rPr>
        <w:t xml:space="preserve">: </w:t>
      </w:r>
    </w:p>
    <w:p w:rsidR="009F6B47" w:rsidRPr="00CA3287" w:rsidRDefault="009F6B47" w:rsidP="0046652B">
      <w:pPr>
        <w:ind w:firstLine="720"/>
        <w:rPr>
          <w:color w:val="000000"/>
        </w:rPr>
      </w:pPr>
      <w:r w:rsidRPr="00CA3287">
        <w:rPr>
          <w:color w:val="000000"/>
        </w:rPr>
        <w:t xml:space="preserve"> If you arrive after the instructor has started class, see the instructor after class </w:t>
      </w:r>
      <w:r w:rsidR="000871F8" w:rsidRPr="00CA3287">
        <w:rPr>
          <w:color w:val="000000"/>
        </w:rPr>
        <w:t xml:space="preserve">to be certain </w:t>
      </w:r>
      <w:r w:rsidRPr="00CA3287">
        <w:rPr>
          <w:color w:val="000000"/>
        </w:rPr>
        <w:t xml:space="preserve">you were marked </w:t>
      </w:r>
      <w:r w:rsidR="000871F8" w:rsidRPr="00CA3287">
        <w:rPr>
          <w:color w:val="000000"/>
        </w:rPr>
        <w:t>present</w:t>
      </w:r>
      <w:r w:rsidRPr="00CA3287">
        <w:rPr>
          <w:color w:val="000000"/>
        </w:rPr>
        <w:t xml:space="preserve">. </w:t>
      </w:r>
      <w:r w:rsidR="000871F8" w:rsidRPr="00CA3287">
        <w:rPr>
          <w:color w:val="000000"/>
        </w:rPr>
        <w:t xml:space="preserve">After being late once, </w:t>
      </w:r>
      <w:r w:rsidR="008C1BD6">
        <w:rPr>
          <w:color w:val="000000"/>
        </w:rPr>
        <w:t xml:space="preserve">five points will be deducted from your professionalism points, </w:t>
      </w:r>
      <w:r w:rsidRPr="00CA3287">
        <w:rPr>
          <w:color w:val="000000"/>
        </w:rPr>
        <w:t xml:space="preserve">an additional </w:t>
      </w:r>
      <w:r w:rsidR="008C1BD6">
        <w:rPr>
          <w:color w:val="000000"/>
        </w:rPr>
        <w:t xml:space="preserve">five </w:t>
      </w:r>
      <w:r w:rsidRPr="00CA3287">
        <w:rPr>
          <w:color w:val="000000"/>
        </w:rPr>
        <w:t>point</w:t>
      </w:r>
      <w:r w:rsidR="008C1BD6">
        <w:rPr>
          <w:color w:val="000000"/>
        </w:rPr>
        <w:t>s</w:t>
      </w:r>
      <w:r w:rsidRPr="00CA3287">
        <w:rPr>
          <w:color w:val="000000"/>
        </w:rPr>
        <w:t xml:space="preserve"> may be deducted for being more than 30 minutes late.</w:t>
      </w:r>
    </w:p>
    <w:p w:rsidR="00585755" w:rsidRDefault="00585755" w:rsidP="00790B2E">
      <w:pPr>
        <w:rPr>
          <w:b/>
          <w:i/>
          <w:iCs/>
        </w:rPr>
      </w:pPr>
    </w:p>
    <w:p w:rsidR="00790B2E" w:rsidRPr="00CA3287" w:rsidRDefault="00790B2E" w:rsidP="00790B2E">
      <w:pPr>
        <w:rPr>
          <w:bCs/>
        </w:rPr>
      </w:pPr>
      <w:r w:rsidRPr="00CA3287">
        <w:rPr>
          <w:b/>
          <w:i/>
          <w:iCs/>
        </w:rPr>
        <w:t>Assignment Submission:</w:t>
      </w:r>
    </w:p>
    <w:p w:rsidR="00790B2E" w:rsidRPr="00CA3287" w:rsidRDefault="00790B2E" w:rsidP="00790B2E">
      <w:pPr>
        <w:numPr>
          <w:ilvl w:val="0"/>
          <w:numId w:val="20"/>
        </w:numPr>
        <w:rPr>
          <w:bCs/>
        </w:rPr>
      </w:pPr>
      <w:r w:rsidRPr="00CA3287">
        <w:t xml:space="preserve">Assignments are due by the end of the class period noted. </w:t>
      </w:r>
    </w:p>
    <w:p w:rsidR="00790B2E" w:rsidRPr="00CA3287" w:rsidRDefault="002003B3" w:rsidP="00790B2E">
      <w:pPr>
        <w:numPr>
          <w:ilvl w:val="0"/>
          <w:numId w:val="20"/>
        </w:numPr>
        <w:rPr>
          <w:bCs/>
        </w:rPr>
      </w:pPr>
      <w:r w:rsidRPr="00CA3287">
        <w:t>A</w:t>
      </w:r>
      <w:r w:rsidR="00790B2E" w:rsidRPr="00CA3287">
        <w:t xml:space="preserve">bsolutely </w:t>
      </w:r>
      <w:r w:rsidR="00790B2E" w:rsidRPr="00CA3287">
        <w:rPr>
          <w:b/>
        </w:rPr>
        <w:t>no work for the course will be accepted a</w:t>
      </w:r>
      <w:r w:rsidRPr="00CA3287">
        <w:rPr>
          <w:b/>
        </w:rPr>
        <w:t>s</w:t>
      </w:r>
      <w:r w:rsidR="00790B2E" w:rsidRPr="00CA3287">
        <w:rPr>
          <w:b/>
        </w:rPr>
        <w:t xml:space="preserve"> an e-mail </w:t>
      </w:r>
      <w:r w:rsidR="00790B2E" w:rsidRPr="00CA3287">
        <w:t xml:space="preserve">and/or as an e-mail attachment or on a disk, unless specifically indicated differently by the instructor.  </w:t>
      </w:r>
      <w:r w:rsidR="00790B2E" w:rsidRPr="00CA3287">
        <w:rPr>
          <w:b/>
        </w:rPr>
        <w:t>All graded work must be printed off by the student and submitted to the instructor in hard copy format.</w:t>
      </w:r>
    </w:p>
    <w:p w:rsidR="0046652B" w:rsidRPr="00CA3287" w:rsidRDefault="0046652B" w:rsidP="00790B2E">
      <w:pPr>
        <w:numPr>
          <w:ilvl w:val="0"/>
          <w:numId w:val="20"/>
        </w:numPr>
        <w:rPr>
          <w:bCs/>
        </w:rPr>
      </w:pPr>
      <w:r w:rsidRPr="00CA3287">
        <w:t xml:space="preserve">Any assignments turned in late, will receive half the original credit &amp; must be turned in at the following </w:t>
      </w:r>
      <w:r w:rsidR="00740D27">
        <w:t>class</w:t>
      </w:r>
      <w:r w:rsidRPr="00CA3287">
        <w:t xml:space="preserve">. Late assignments will not be accepted after one class has passed. </w:t>
      </w:r>
    </w:p>
    <w:p w:rsidR="00790B2E" w:rsidRPr="00CA3287" w:rsidRDefault="00790B2E" w:rsidP="00790B2E">
      <w:pPr>
        <w:rPr>
          <w:bCs/>
        </w:rPr>
      </w:pPr>
      <w:r w:rsidRPr="00CA3287">
        <w:rPr>
          <w:b/>
          <w:i/>
          <w:iCs/>
        </w:rPr>
        <w:t>Data Maintenance:</w:t>
      </w:r>
    </w:p>
    <w:p w:rsidR="00790B2E" w:rsidRPr="00CA3287" w:rsidRDefault="00790B2E" w:rsidP="00790B2E">
      <w:pPr>
        <w:numPr>
          <w:ilvl w:val="1"/>
          <w:numId w:val="20"/>
        </w:numPr>
        <w:tabs>
          <w:tab w:val="clear" w:pos="2520"/>
          <w:tab w:val="num" w:pos="1080"/>
        </w:tabs>
        <w:ind w:left="1080"/>
      </w:pPr>
      <w:r w:rsidRPr="00CA3287">
        <w:t xml:space="preserve">It is the </w:t>
      </w:r>
      <w:r w:rsidRPr="00CA3287">
        <w:rPr>
          <w:i/>
          <w:iCs/>
        </w:rPr>
        <w:t>student's responsibility</w:t>
      </w:r>
      <w:r w:rsidRPr="00CA3287">
        <w:t xml:space="preserve"> to maintain backup copies of disks and assignments and to complete the work in the time available.  Students are </w:t>
      </w:r>
      <w:r w:rsidRPr="00CA3287">
        <w:rPr>
          <w:i/>
          <w:iCs/>
        </w:rPr>
        <w:t>strongly encouraged</w:t>
      </w:r>
      <w:r w:rsidRPr="00CA3287">
        <w:t xml:space="preserve"> to utilize their public server space provided by Auburn University as one of their back-up options.  However, this should </w:t>
      </w:r>
      <w:r w:rsidRPr="00CA3287">
        <w:rPr>
          <w:b/>
          <w:bCs/>
        </w:rPr>
        <w:t xml:space="preserve">not </w:t>
      </w:r>
      <w:r w:rsidRPr="00CA3287">
        <w:t xml:space="preserve">be the </w:t>
      </w:r>
      <w:r w:rsidRPr="00CA3287">
        <w:rPr>
          <w:b/>
          <w:bCs/>
        </w:rPr>
        <w:t>only</w:t>
      </w:r>
      <w:r w:rsidRPr="00CA3287">
        <w:t xml:space="preserve"> option used by students.  Floppy disks, zip disks, and multiple copies of files should also be used to guard against data loss.  Failure to submit assignments due to data loss is not an acceptable excuse.  </w:t>
      </w:r>
    </w:p>
    <w:p w:rsidR="006836B3" w:rsidRDefault="006836B3" w:rsidP="00790B2E">
      <w:pPr>
        <w:rPr>
          <w:b/>
          <w:i/>
          <w:iCs/>
        </w:rPr>
      </w:pPr>
    </w:p>
    <w:p w:rsidR="00790B2E" w:rsidRPr="00CA3287" w:rsidRDefault="00790B2E" w:rsidP="00790B2E">
      <w:r w:rsidRPr="00CA3287">
        <w:rPr>
          <w:b/>
          <w:i/>
          <w:iCs/>
        </w:rPr>
        <w:t>Make-up exams and late projects:</w:t>
      </w:r>
      <w:r w:rsidRPr="00CA3287">
        <w:t xml:space="preserve">  </w:t>
      </w:r>
    </w:p>
    <w:p w:rsidR="00790B2E" w:rsidRPr="00CA3287" w:rsidRDefault="00790B2E" w:rsidP="00790B2E">
      <w:pPr>
        <w:numPr>
          <w:ilvl w:val="0"/>
          <w:numId w:val="23"/>
        </w:numPr>
        <w:tabs>
          <w:tab w:val="clear" w:pos="720"/>
        </w:tabs>
        <w:ind w:left="1080"/>
      </w:pPr>
      <w:r w:rsidRPr="00CA3287">
        <w:t xml:space="preserve">Make-ups will be given only for University approved excuses as outlined in the Tiger Cub (http://www.auburn.edu/student_info/tiger_cub/index.html).  </w:t>
      </w:r>
    </w:p>
    <w:p w:rsidR="00790B2E" w:rsidRPr="00CA3287" w:rsidRDefault="00790B2E" w:rsidP="00790B2E">
      <w:pPr>
        <w:numPr>
          <w:ilvl w:val="0"/>
          <w:numId w:val="23"/>
        </w:numPr>
        <w:tabs>
          <w:tab w:val="clear" w:pos="720"/>
        </w:tabs>
        <w:ind w:left="1080"/>
      </w:pPr>
      <w:r w:rsidRPr="00CA3287">
        <w:t xml:space="preserve">Arrangements to take a make-up quiz or an exam must be made in advance.  </w:t>
      </w:r>
    </w:p>
    <w:p w:rsidR="00790B2E" w:rsidRPr="00CA3287" w:rsidRDefault="00790B2E" w:rsidP="00790B2E">
      <w:pPr>
        <w:numPr>
          <w:ilvl w:val="0"/>
          <w:numId w:val="23"/>
        </w:numPr>
        <w:tabs>
          <w:tab w:val="clear" w:pos="720"/>
        </w:tabs>
        <w:ind w:left="1080"/>
      </w:pPr>
      <w:r w:rsidRPr="00CA3287">
        <w:lastRenderedPageBreak/>
        <w:t xml:space="preserve">Students who miss an exam or a project presentation because of illness need a doctor’s statement of verification of sickness and should clear the absence with the instructor the day they return to class.  </w:t>
      </w:r>
    </w:p>
    <w:p w:rsidR="00790B2E" w:rsidRPr="00CA3287" w:rsidRDefault="00790B2E" w:rsidP="00790B2E">
      <w:pPr>
        <w:numPr>
          <w:ilvl w:val="0"/>
          <w:numId w:val="23"/>
        </w:numPr>
        <w:tabs>
          <w:tab w:val="clear" w:pos="720"/>
        </w:tabs>
        <w:ind w:left="1080"/>
      </w:pPr>
      <w:r w:rsidRPr="00CA3287">
        <w:t>Other unavoidable absences from campus must be documented and cleared with the instructor in advance.</w:t>
      </w:r>
    </w:p>
    <w:p w:rsidR="00790B2E" w:rsidRPr="00EE6CE2" w:rsidRDefault="00790B2E" w:rsidP="00790B2E">
      <w:pPr>
        <w:rPr>
          <w:sz w:val="10"/>
          <w:szCs w:val="10"/>
        </w:rPr>
      </w:pPr>
    </w:p>
    <w:p w:rsidR="00790B2E" w:rsidRPr="00CA3287" w:rsidRDefault="00790B2E" w:rsidP="00790B2E">
      <w:r w:rsidRPr="00CA3287">
        <w:rPr>
          <w:b/>
          <w:i/>
          <w:iCs/>
        </w:rPr>
        <w:t>Academic Misconduct:</w:t>
      </w:r>
      <w:r w:rsidRPr="00CA3287">
        <w:t xml:space="preserve">  </w:t>
      </w:r>
    </w:p>
    <w:p w:rsidR="00790B2E" w:rsidRPr="00CA3287" w:rsidRDefault="00790B2E" w:rsidP="00790B2E">
      <w:pPr>
        <w:numPr>
          <w:ilvl w:val="0"/>
          <w:numId w:val="24"/>
        </w:numPr>
        <w:tabs>
          <w:tab w:val="clear" w:pos="720"/>
        </w:tabs>
        <w:ind w:left="1080"/>
      </w:pPr>
      <w:r w:rsidRPr="00CA3287">
        <w:t xml:space="preserve">All acts of dishonesty (including, but not limited to:  giving or receiving assistance on exams or quizzes, acts of plagiarism, submitting work completed by another individual) in any work constitute academic misconduct. </w:t>
      </w:r>
    </w:p>
    <w:p w:rsidR="00790B2E" w:rsidRPr="00CA3287" w:rsidRDefault="00790B2E" w:rsidP="00790B2E">
      <w:pPr>
        <w:numPr>
          <w:ilvl w:val="0"/>
          <w:numId w:val="24"/>
        </w:numPr>
        <w:tabs>
          <w:tab w:val="clear" w:pos="720"/>
        </w:tabs>
        <w:ind w:left="1080"/>
      </w:pPr>
      <w:r w:rsidRPr="00CA3287">
        <w:t xml:space="preserve">The University Academic Honesty Code will be followed in the event of academic misconduct. </w:t>
      </w:r>
    </w:p>
    <w:p w:rsidR="00790B2E" w:rsidRPr="00CA3287" w:rsidRDefault="00790B2E" w:rsidP="00790B2E">
      <w:pPr>
        <w:numPr>
          <w:ilvl w:val="0"/>
          <w:numId w:val="24"/>
        </w:numPr>
        <w:tabs>
          <w:tab w:val="clear" w:pos="720"/>
        </w:tabs>
        <w:ind w:left="1080"/>
      </w:pPr>
      <w:r w:rsidRPr="00CA3287">
        <w:t>Acts of suspected dishonesty in any work will result in a grade of “incomplete” (IN) being submitted as the final course grade for all parties involved.  This grade will remain in effect until the outcome of Academic Honesty proceedings has been determined.</w:t>
      </w:r>
    </w:p>
    <w:p w:rsidR="00790B2E" w:rsidRPr="00CA3287" w:rsidRDefault="00790B2E" w:rsidP="00790B2E">
      <w:pPr>
        <w:numPr>
          <w:ilvl w:val="0"/>
          <w:numId w:val="24"/>
        </w:numPr>
        <w:tabs>
          <w:tab w:val="clear" w:pos="720"/>
        </w:tabs>
        <w:ind w:left="1080"/>
      </w:pPr>
      <w:r w:rsidRPr="00CA3287">
        <w:t xml:space="preserve">See Tiger Cub Student Handbook http://www.auburn.edu/student_info/tiger_cub/index.html for more specific information. </w:t>
      </w:r>
    </w:p>
    <w:p w:rsidR="00790B2E" w:rsidRPr="00CA3287" w:rsidRDefault="00790B2E" w:rsidP="00790B2E"/>
    <w:p w:rsidR="0046652B" w:rsidRPr="00CA3287" w:rsidRDefault="000871F8" w:rsidP="000871F8">
      <w:r w:rsidRPr="00CA3287">
        <w:rPr>
          <w:b/>
          <w:i/>
          <w:iCs/>
        </w:rPr>
        <w:t>Special notes:</w:t>
      </w:r>
      <w:r w:rsidRPr="00CA3287">
        <w:t xml:space="preserve">  Auburn University has provided each student with an email account.  These accounts are used as the official communication medium between the university and the student.  For this reason, students should communicate with the instructor using </w:t>
      </w:r>
      <w:r w:rsidRPr="00CA3287">
        <w:rPr>
          <w:i/>
          <w:iCs/>
        </w:rPr>
        <w:t>only</w:t>
      </w:r>
      <w:r w:rsidRPr="00CA3287">
        <w:t xml:space="preserve"> their official university (TigerMail) accounts. Email originating from Hotmail, AOL, or other non-Auburn sources will </w:t>
      </w:r>
      <w:r w:rsidRPr="00CA3287">
        <w:rPr>
          <w:i/>
          <w:iCs/>
        </w:rPr>
        <w:t>not</w:t>
      </w:r>
      <w:r w:rsidRPr="00CA3287">
        <w:t xml:space="preserve"> be opened by the instructor.</w:t>
      </w:r>
    </w:p>
    <w:p w:rsidR="007F23DA" w:rsidRDefault="00790B2E" w:rsidP="007F23DA">
      <w:pPr>
        <w:jc w:val="center"/>
        <w:rPr>
          <w:b/>
        </w:rPr>
      </w:pPr>
      <w:r w:rsidRPr="00CA3287">
        <w:rPr>
          <w:b/>
        </w:rPr>
        <w:br w:type="page"/>
      </w:r>
      <w:r w:rsidR="007F23DA" w:rsidRPr="00CA3287">
        <w:rPr>
          <w:b/>
        </w:rPr>
        <w:lastRenderedPageBreak/>
        <w:t>Media Critiques</w:t>
      </w:r>
      <w:r w:rsidR="00B94BB2">
        <w:rPr>
          <w:b/>
        </w:rPr>
        <w:t xml:space="preserve"> (13</w:t>
      </w:r>
      <w:r w:rsidR="00F951D0">
        <w:rPr>
          <w:b/>
        </w:rPr>
        <w:t>0 points)</w:t>
      </w:r>
    </w:p>
    <w:p w:rsidR="007F23DA" w:rsidRPr="00A21FB2" w:rsidRDefault="007F23DA" w:rsidP="007F23DA">
      <w:pPr>
        <w:jc w:val="center"/>
        <w:rPr>
          <w:b/>
          <w:sz w:val="10"/>
          <w:szCs w:val="10"/>
        </w:rPr>
      </w:pPr>
    </w:p>
    <w:p w:rsidR="007F23DA" w:rsidRPr="00CA3287" w:rsidRDefault="00A05DE0" w:rsidP="007F23DA">
      <w:r>
        <w:rPr>
          <w:b/>
        </w:rPr>
        <w:t xml:space="preserve">Refer to pages </w:t>
      </w:r>
      <w:r w:rsidR="004B4C2C">
        <w:rPr>
          <w:b/>
        </w:rPr>
        <w:t>7-</w:t>
      </w:r>
      <w:r w:rsidR="007F23DA" w:rsidRPr="004813C0">
        <w:rPr>
          <w:b/>
        </w:rPr>
        <w:t>11 in Copy Cat packet for specific instructions and examples</w:t>
      </w:r>
      <w:r w:rsidR="007F23DA" w:rsidRPr="00CA3287">
        <w:t>.</w:t>
      </w:r>
    </w:p>
    <w:p w:rsidR="00753359" w:rsidRPr="00CA3287" w:rsidRDefault="00753359" w:rsidP="00753359">
      <w:r>
        <w:t>Each media critique is w</w:t>
      </w:r>
      <w:r w:rsidR="00B94BB2">
        <w:t>orth 10 points for a total of 13</w:t>
      </w:r>
      <w:r>
        <w:t>0 points. The following list shows the different types of critiques you will complete.</w:t>
      </w:r>
    </w:p>
    <w:p w:rsidR="007F23DA" w:rsidRPr="00753359" w:rsidRDefault="007F23DA" w:rsidP="007F23DA">
      <w:pPr>
        <w:rPr>
          <w:sz w:val="10"/>
          <w:szCs w:val="10"/>
        </w:rPr>
      </w:pPr>
    </w:p>
    <w:p w:rsidR="007F23DA" w:rsidRPr="00753359" w:rsidRDefault="00027A8A" w:rsidP="007F23DA">
      <w:pPr>
        <w:rPr>
          <w:b/>
          <w:u w:val="single"/>
        </w:rPr>
      </w:pPr>
      <w:r>
        <w:rPr>
          <w:b/>
          <w:u w:val="single"/>
        </w:rPr>
        <w:t xml:space="preserve">Six </w:t>
      </w:r>
      <w:r w:rsidR="007F23DA" w:rsidRPr="00753359">
        <w:rPr>
          <w:b/>
          <w:u w:val="single"/>
        </w:rPr>
        <w:t xml:space="preserve">picture books (PB) </w:t>
      </w:r>
    </w:p>
    <w:p w:rsidR="00323430" w:rsidRDefault="00323430" w:rsidP="00323430">
      <w:pPr>
        <w:ind w:left="360" w:firstLine="360"/>
      </w:pPr>
      <w:r>
        <w:t xml:space="preserve">1 Dog Breath we will do as a class and you will immediately earn 10 points </w:t>
      </w:r>
    </w:p>
    <w:p w:rsidR="007F23DA" w:rsidRDefault="007F23DA" w:rsidP="007F23DA">
      <w:pPr>
        <w:ind w:left="360" w:firstLine="360"/>
      </w:pPr>
      <w:r w:rsidRPr="00CA3287">
        <w:t xml:space="preserve">2 Caldecott award or honored </w:t>
      </w:r>
    </w:p>
    <w:p w:rsidR="007F23DA" w:rsidRDefault="007F23DA" w:rsidP="007F23DA">
      <w:pPr>
        <w:ind w:left="360" w:firstLine="360"/>
      </w:pPr>
      <w:r w:rsidRPr="00CA3287">
        <w:t>1 Coret</w:t>
      </w:r>
      <w:r w:rsidR="00AD407E">
        <w:t>ta Scott King award or honored</w:t>
      </w:r>
    </w:p>
    <w:p w:rsidR="007F23DA" w:rsidRDefault="004B4C2C" w:rsidP="007F23DA">
      <w:pPr>
        <w:ind w:left="360" w:firstLine="360"/>
      </w:pPr>
      <w:r>
        <w:t xml:space="preserve">1 you </w:t>
      </w:r>
      <w:r w:rsidR="007F23DA">
        <w:t>will do in your Auth</w:t>
      </w:r>
      <w:r w:rsidR="00753359">
        <w:t>or S</w:t>
      </w:r>
      <w:r w:rsidR="00AD407E">
        <w:t xml:space="preserve">tudy group </w:t>
      </w:r>
    </w:p>
    <w:p w:rsidR="004B4C2C" w:rsidRDefault="00B94BB2" w:rsidP="007F23DA">
      <w:pPr>
        <w:ind w:left="360" w:firstLine="360"/>
      </w:pPr>
      <w:r>
        <w:t>1 other</w:t>
      </w:r>
      <w:r w:rsidR="004B4C2C">
        <w:t xml:space="preserve"> of your choice</w:t>
      </w:r>
    </w:p>
    <w:p w:rsidR="004B4C2C" w:rsidRDefault="004B4C2C" w:rsidP="007F23DA">
      <w:pPr>
        <w:ind w:left="360" w:firstLine="360"/>
      </w:pPr>
    </w:p>
    <w:p w:rsidR="00027A8A" w:rsidRDefault="004B4C2C" w:rsidP="004B4C2C">
      <w:pPr>
        <w:rPr>
          <w:b/>
        </w:rPr>
      </w:pPr>
      <w:r>
        <w:t xml:space="preserve">** </w:t>
      </w:r>
      <w:r w:rsidRPr="00CA3287">
        <w:rPr>
          <w:b/>
        </w:rPr>
        <w:t>All selecti</w:t>
      </w:r>
      <w:r w:rsidR="00AD407E">
        <w:rPr>
          <w:b/>
        </w:rPr>
        <w:t>ons must be published after 1990.</w:t>
      </w:r>
      <w:r w:rsidRPr="00CA3287">
        <w:rPr>
          <w:b/>
        </w:rPr>
        <w:t xml:space="preserve">  </w:t>
      </w:r>
    </w:p>
    <w:p w:rsidR="00323430" w:rsidRDefault="00027A8A" w:rsidP="00323430">
      <w:r>
        <w:rPr>
          <w:b/>
        </w:rPr>
        <w:t>**</w:t>
      </w:r>
      <w:r w:rsidR="004B4C2C" w:rsidRPr="00CA3287">
        <w:rPr>
          <w:b/>
        </w:rPr>
        <w:t>Choose one book only per author or illustrator.</w:t>
      </w:r>
      <w:r w:rsidR="004B4C2C" w:rsidRPr="00CA3287">
        <w:t xml:space="preserve">  </w:t>
      </w:r>
    </w:p>
    <w:p w:rsidR="00323430" w:rsidRDefault="00323430" w:rsidP="00323430">
      <w:r>
        <w:t>**</w:t>
      </w:r>
      <w:r w:rsidRPr="005C46DD">
        <w:rPr>
          <w:b/>
        </w:rPr>
        <w:t>Each media critique must be type</w:t>
      </w:r>
      <w:r>
        <w:rPr>
          <w:b/>
        </w:rPr>
        <w:t>d</w:t>
      </w:r>
      <w:r w:rsidRPr="00CA3287">
        <w:t xml:space="preserve">.  </w:t>
      </w:r>
      <w:r>
        <w:t xml:space="preserve">Follow the format from the example, </w:t>
      </w:r>
      <w:r w:rsidRPr="00323430">
        <w:rPr>
          <w:u w:val="single"/>
        </w:rPr>
        <w:t>Dog Breath</w:t>
      </w:r>
      <w:r>
        <w:t>, we do in class.</w:t>
      </w:r>
    </w:p>
    <w:p w:rsidR="004B4C2C" w:rsidRDefault="004B4C2C" w:rsidP="004B4C2C"/>
    <w:p w:rsidR="004B4C2C" w:rsidRPr="00CA3287" w:rsidRDefault="004B4C2C" w:rsidP="004B4C2C">
      <w:r w:rsidRPr="00CA3287">
        <w:t xml:space="preserve">Also, choose only quality literature.  Furthermore, </w:t>
      </w:r>
      <w:r w:rsidRPr="00CA3287">
        <w:rPr>
          <w:b/>
        </w:rPr>
        <w:t>do not use mass market books</w:t>
      </w:r>
      <w:r w:rsidRPr="00CA3287">
        <w:t xml:space="preserve"> such as Disney, Charlie Brown, Nancy Drew, Berenstain Bears, or books by Golden or Western Pub.   See Media Critiques assignment page for details and models.   </w:t>
      </w:r>
    </w:p>
    <w:p w:rsidR="004B4C2C" w:rsidRPr="007F23DA" w:rsidRDefault="004B4C2C" w:rsidP="004B4C2C">
      <w:pPr>
        <w:rPr>
          <w:sz w:val="10"/>
          <w:szCs w:val="10"/>
        </w:rPr>
      </w:pPr>
    </w:p>
    <w:p w:rsidR="004B4C2C" w:rsidRDefault="004B4C2C" w:rsidP="004B4C2C">
      <w:pPr>
        <w:rPr>
          <w:u w:val="single"/>
        </w:rPr>
      </w:pPr>
      <w:r w:rsidRPr="00CA3287">
        <w:t xml:space="preserve">Do not critique:  </w:t>
      </w:r>
      <w:r w:rsidRPr="00CA3287">
        <w:rPr>
          <w:u w:val="single"/>
        </w:rPr>
        <w:t>Where the Wild Things Are</w:t>
      </w:r>
    </w:p>
    <w:p w:rsidR="004B4C2C" w:rsidRPr="00CA3287" w:rsidRDefault="004B4C2C" w:rsidP="007F23DA">
      <w:pPr>
        <w:ind w:left="360" w:firstLine="360"/>
      </w:pPr>
    </w:p>
    <w:p w:rsidR="007F23DA" w:rsidRPr="00753359" w:rsidRDefault="007F23DA" w:rsidP="007F23DA">
      <w:pPr>
        <w:rPr>
          <w:sz w:val="10"/>
          <w:szCs w:val="10"/>
        </w:rPr>
      </w:pPr>
      <w:r>
        <w:tab/>
      </w:r>
    </w:p>
    <w:p w:rsidR="007F23DA" w:rsidRPr="00753359" w:rsidRDefault="00027A8A" w:rsidP="007F23DA">
      <w:pPr>
        <w:rPr>
          <w:b/>
          <w:u w:val="single"/>
        </w:rPr>
      </w:pPr>
      <w:r>
        <w:rPr>
          <w:b/>
          <w:u w:val="single"/>
        </w:rPr>
        <w:t>Four</w:t>
      </w:r>
      <w:r w:rsidR="00753359" w:rsidRPr="00753359">
        <w:rPr>
          <w:b/>
          <w:u w:val="single"/>
        </w:rPr>
        <w:t xml:space="preserve"> chapter books (CB)</w:t>
      </w:r>
    </w:p>
    <w:p w:rsidR="007F23DA" w:rsidRDefault="007F23DA" w:rsidP="007F23DA">
      <w:pPr>
        <w:ind w:firstLine="720"/>
      </w:pPr>
      <w:r w:rsidRPr="004813C0">
        <w:rPr>
          <w:u w:val="single"/>
        </w:rPr>
        <w:t>Esperanza Rising</w:t>
      </w:r>
      <w:r>
        <w:t xml:space="preserve">, </w:t>
      </w:r>
      <w:r w:rsidRPr="004813C0">
        <w:rPr>
          <w:u w:val="single"/>
        </w:rPr>
        <w:t>Tuck Everlasting</w:t>
      </w:r>
      <w:r>
        <w:t xml:space="preserve">, </w:t>
      </w:r>
      <w:r w:rsidRPr="004813C0">
        <w:rPr>
          <w:u w:val="single"/>
        </w:rPr>
        <w:t>Hatchet</w:t>
      </w:r>
      <w:r>
        <w:t xml:space="preserve">, &amp; </w:t>
      </w:r>
      <w:r w:rsidR="00027A8A">
        <w:rPr>
          <w:u w:val="single"/>
        </w:rPr>
        <w:t>Higher Power of Lucky</w:t>
      </w:r>
    </w:p>
    <w:p w:rsidR="007F23DA" w:rsidRPr="00753359" w:rsidRDefault="007F23DA" w:rsidP="007F23DA">
      <w:pPr>
        <w:rPr>
          <w:sz w:val="10"/>
          <w:szCs w:val="10"/>
        </w:rPr>
      </w:pPr>
    </w:p>
    <w:p w:rsidR="007F23DA" w:rsidRPr="00753359" w:rsidRDefault="00027A8A" w:rsidP="007F23DA">
      <w:pPr>
        <w:rPr>
          <w:b/>
          <w:u w:val="single"/>
        </w:rPr>
      </w:pPr>
      <w:r>
        <w:rPr>
          <w:b/>
          <w:u w:val="single"/>
        </w:rPr>
        <w:t>Two</w:t>
      </w:r>
      <w:r w:rsidR="007F23DA" w:rsidRPr="00753359">
        <w:rPr>
          <w:b/>
          <w:u w:val="single"/>
        </w:rPr>
        <w:t xml:space="preserve"> </w:t>
      </w:r>
      <w:r w:rsidR="00753359">
        <w:rPr>
          <w:b/>
          <w:u w:val="single"/>
        </w:rPr>
        <w:t>i</w:t>
      </w:r>
      <w:r w:rsidR="00753359" w:rsidRPr="00753359">
        <w:rPr>
          <w:b/>
          <w:u w:val="single"/>
        </w:rPr>
        <w:t xml:space="preserve">nformational </w:t>
      </w:r>
      <w:r w:rsidR="00753359">
        <w:rPr>
          <w:b/>
          <w:u w:val="single"/>
        </w:rPr>
        <w:t>b</w:t>
      </w:r>
      <w:r w:rsidR="007F23DA" w:rsidRPr="00753359">
        <w:rPr>
          <w:b/>
          <w:u w:val="single"/>
        </w:rPr>
        <w:t>ooks</w:t>
      </w:r>
      <w:r w:rsidR="00753359" w:rsidRPr="00753359">
        <w:rPr>
          <w:b/>
          <w:u w:val="single"/>
        </w:rPr>
        <w:t xml:space="preserve"> (IB)</w:t>
      </w:r>
    </w:p>
    <w:p w:rsidR="007F23DA" w:rsidRDefault="00753359" w:rsidP="00753359">
      <w:pPr>
        <w:ind w:left="720"/>
      </w:pPr>
      <w:r>
        <w:t xml:space="preserve">Choose from the Orbis Pictus Award list and/or Robert F. Sibert Award list in the back of the Media for Children packet. </w:t>
      </w:r>
      <w:r w:rsidR="00A05DE0">
        <w:t>Pg. 26 &amp; 29</w:t>
      </w:r>
    </w:p>
    <w:p w:rsidR="00753359" w:rsidRPr="00753359" w:rsidRDefault="00753359" w:rsidP="007F23DA">
      <w:pPr>
        <w:rPr>
          <w:sz w:val="10"/>
          <w:szCs w:val="10"/>
        </w:rPr>
      </w:pPr>
    </w:p>
    <w:p w:rsidR="007F23DA" w:rsidRPr="00753359" w:rsidRDefault="00027A8A" w:rsidP="007F23DA">
      <w:pPr>
        <w:rPr>
          <w:b/>
          <w:u w:val="single"/>
        </w:rPr>
      </w:pPr>
      <w:r>
        <w:rPr>
          <w:b/>
          <w:u w:val="single"/>
        </w:rPr>
        <w:t>One</w:t>
      </w:r>
      <w:r w:rsidR="007F23DA" w:rsidRPr="00753359">
        <w:rPr>
          <w:b/>
          <w:u w:val="single"/>
        </w:rPr>
        <w:t xml:space="preserve"> children’s magazine (Mag)</w:t>
      </w:r>
    </w:p>
    <w:p w:rsidR="007F23DA" w:rsidRPr="00753359" w:rsidRDefault="007F23DA" w:rsidP="007F23DA">
      <w:pPr>
        <w:rPr>
          <w:sz w:val="10"/>
          <w:szCs w:val="10"/>
        </w:rPr>
      </w:pPr>
    </w:p>
    <w:p w:rsidR="007F23DA" w:rsidRPr="00753359" w:rsidRDefault="007F23DA" w:rsidP="007F23DA">
      <w:pPr>
        <w:ind w:left="720"/>
        <w:rPr>
          <w:sz w:val="10"/>
          <w:szCs w:val="10"/>
        </w:rPr>
      </w:pPr>
    </w:p>
    <w:p w:rsidR="00B47735" w:rsidRDefault="00B47735" w:rsidP="007F23DA"/>
    <w:p w:rsidR="00A21FB2" w:rsidRDefault="00A21FB2" w:rsidP="007F23DA">
      <w:r>
        <w:t xml:space="preserve">The following </w:t>
      </w:r>
      <w:r w:rsidR="00B47735">
        <w:t xml:space="preserve">rubrics will be used to grade the media critiques. </w:t>
      </w:r>
    </w:p>
    <w:p w:rsidR="00B47735" w:rsidRDefault="00B47735" w:rsidP="007F23DA">
      <w:pPr>
        <w:rPr>
          <w:u w:val="single"/>
        </w:rPr>
      </w:pPr>
    </w:p>
    <w:p w:rsidR="007F23DA" w:rsidRDefault="00C96F73" w:rsidP="007F23DA">
      <w:r>
        <w:rPr>
          <w:noProof/>
          <w:lang w:eastAsia="zh-TW"/>
        </w:rPr>
        <w:pict>
          <v:shapetype id="_x0000_t202" coordsize="21600,21600" o:spt="202" path="m,l,21600r21600,l21600,xe">
            <v:stroke joinstyle="miter"/>
            <v:path gradientshapeok="t" o:connecttype="rect"/>
          </v:shapetype>
          <v:shape id="_x0000_s1031" type="#_x0000_t202" style="position:absolute;margin-left:-30pt;margin-top:9.7pt;width:525.75pt;height:171.05pt;z-index:3;mso-width-relative:margin;mso-height-relative:margin">
            <v:textbox style="mso-next-textbox:#_x0000_s1031">
              <w:txbxContent>
                <w:p w:rsidR="007F23DA" w:rsidRPr="006B5E0F" w:rsidRDefault="007F23DA" w:rsidP="007F23DA">
                  <w:pPr>
                    <w:jc w:val="center"/>
                    <w:rPr>
                      <w:b/>
                      <w:sz w:val="22"/>
                      <w:szCs w:val="22"/>
                    </w:rPr>
                  </w:pPr>
                  <w:r w:rsidRPr="006B5E0F">
                    <w:rPr>
                      <w:b/>
                      <w:sz w:val="22"/>
                      <w:szCs w:val="22"/>
                    </w:rPr>
                    <w:t>Rubric for Picture Book Media Critique</w:t>
                  </w:r>
                </w:p>
                <w:p w:rsidR="007F23DA" w:rsidRPr="006B5E0F" w:rsidRDefault="007F23DA" w:rsidP="007F23DA">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8"/>
                    <w:gridCol w:w="1530"/>
                  </w:tblGrid>
                  <w:tr w:rsidR="007F23DA" w:rsidRPr="006B5E0F" w:rsidTr="006B5E0F">
                    <w:tc>
                      <w:tcPr>
                        <w:tcW w:w="8478" w:type="dxa"/>
                      </w:tcPr>
                      <w:p w:rsidR="007F23DA" w:rsidRPr="006B5E0F" w:rsidRDefault="007F23DA">
                        <w:pPr>
                          <w:rPr>
                            <w:sz w:val="22"/>
                            <w:szCs w:val="22"/>
                          </w:rPr>
                        </w:pPr>
                        <w:r w:rsidRPr="006B5E0F">
                          <w:rPr>
                            <w:sz w:val="22"/>
                            <w:szCs w:val="22"/>
                          </w:rPr>
                          <w:t>Bibliographic Information</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 xml:space="preserve"> /</w:t>
                        </w:r>
                        <w:r w:rsidR="00A21FB2" w:rsidRPr="006B5E0F">
                          <w:rPr>
                            <w:sz w:val="22"/>
                            <w:szCs w:val="22"/>
                          </w:rPr>
                          <w:t>.5</w:t>
                        </w:r>
                      </w:p>
                    </w:tc>
                  </w:tr>
                  <w:tr w:rsidR="007F23DA" w:rsidRPr="006B5E0F" w:rsidTr="006B5E0F">
                    <w:tc>
                      <w:tcPr>
                        <w:tcW w:w="8478" w:type="dxa"/>
                      </w:tcPr>
                      <w:p w:rsidR="007F23DA" w:rsidRPr="006B5E0F" w:rsidRDefault="007F23DA">
                        <w:pPr>
                          <w:rPr>
                            <w:sz w:val="22"/>
                            <w:szCs w:val="22"/>
                          </w:rPr>
                        </w:pPr>
                        <w:r w:rsidRPr="006B5E0F">
                          <w:rPr>
                            <w:sz w:val="22"/>
                            <w:szCs w:val="22"/>
                          </w:rPr>
                          <w:t>Summary</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 xml:space="preserve"> /</w:t>
                        </w:r>
                        <w:r w:rsidR="00A21FB2" w:rsidRPr="006B5E0F">
                          <w:rPr>
                            <w:sz w:val="22"/>
                            <w:szCs w:val="22"/>
                          </w:rPr>
                          <w:t>1.5</w:t>
                        </w:r>
                      </w:p>
                    </w:tc>
                  </w:tr>
                  <w:tr w:rsidR="007F23DA" w:rsidRPr="006B5E0F" w:rsidTr="006B5E0F">
                    <w:tc>
                      <w:tcPr>
                        <w:tcW w:w="8478" w:type="dxa"/>
                      </w:tcPr>
                      <w:p w:rsidR="007F23DA" w:rsidRPr="006B5E0F" w:rsidRDefault="007F23DA" w:rsidP="007F23DA">
                        <w:pPr>
                          <w:rPr>
                            <w:sz w:val="22"/>
                            <w:szCs w:val="22"/>
                          </w:rPr>
                        </w:pPr>
                        <w:r w:rsidRPr="006B5E0F">
                          <w:rPr>
                            <w:sz w:val="22"/>
                            <w:szCs w:val="22"/>
                          </w:rPr>
                          <w:t>Evaluation of Text : C</w:t>
                        </w:r>
                        <w:r w:rsidR="00753359" w:rsidRPr="006B5E0F">
                          <w:rPr>
                            <w:sz w:val="22"/>
                            <w:szCs w:val="22"/>
                          </w:rPr>
                          <w:t>onsider</w:t>
                        </w:r>
                        <w:r w:rsidR="00A21FB2" w:rsidRPr="006B5E0F">
                          <w:rPr>
                            <w:sz w:val="22"/>
                            <w:szCs w:val="22"/>
                          </w:rPr>
                          <w:t>ed</w:t>
                        </w:r>
                        <w:r w:rsidRPr="006B5E0F">
                          <w:rPr>
                            <w:sz w:val="22"/>
                            <w:szCs w:val="22"/>
                          </w:rPr>
                          <w:t xml:space="preserve"> the plot, tone, theme, style, and language        </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 xml:space="preserve"> /2</w:t>
                        </w:r>
                      </w:p>
                    </w:tc>
                  </w:tr>
                  <w:tr w:rsidR="007F23DA" w:rsidRPr="006B5E0F" w:rsidTr="006B5E0F">
                    <w:tc>
                      <w:tcPr>
                        <w:tcW w:w="8478" w:type="dxa"/>
                      </w:tcPr>
                      <w:p w:rsidR="007F23DA" w:rsidRPr="006B5E0F" w:rsidRDefault="007F23DA" w:rsidP="00916343">
                        <w:pPr>
                          <w:rPr>
                            <w:sz w:val="22"/>
                            <w:szCs w:val="22"/>
                          </w:rPr>
                        </w:pPr>
                        <w:r w:rsidRPr="006B5E0F">
                          <w:rPr>
                            <w:sz w:val="22"/>
                            <w:szCs w:val="22"/>
                          </w:rPr>
                          <w:t xml:space="preserve">Included a direct quote to support claims about language </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 xml:space="preserve"> /1</w:t>
                        </w:r>
                      </w:p>
                    </w:tc>
                  </w:tr>
                  <w:tr w:rsidR="007F23DA" w:rsidRPr="006B5E0F" w:rsidTr="006B5E0F">
                    <w:tc>
                      <w:tcPr>
                        <w:tcW w:w="8478" w:type="dxa"/>
                      </w:tcPr>
                      <w:p w:rsidR="007F23DA" w:rsidRPr="006B5E0F" w:rsidRDefault="007F23DA" w:rsidP="007F23DA">
                        <w:pPr>
                          <w:rPr>
                            <w:sz w:val="22"/>
                            <w:szCs w:val="22"/>
                          </w:rPr>
                        </w:pPr>
                        <w:r w:rsidRPr="006B5E0F">
                          <w:rPr>
                            <w:sz w:val="22"/>
                            <w:szCs w:val="22"/>
                          </w:rPr>
                          <w:t>Evaluation of Illustrations: Described layout, colors, style, and texture</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/2</w:t>
                        </w:r>
                      </w:p>
                    </w:tc>
                  </w:tr>
                  <w:tr w:rsidR="007F23DA" w:rsidRPr="006B5E0F" w:rsidTr="006B5E0F">
                    <w:tc>
                      <w:tcPr>
                        <w:tcW w:w="8478" w:type="dxa"/>
                      </w:tcPr>
                      <w:p w:rsidR="007F23DA" w:rsidRPr="006B5E0F" w:rsidRDefault="007F23DA">
                        <w:pPr>
                          <w:rPr>
                            <w:sz w:val="22"/>
                            <w:szCs w:val="22"/>
                          </w:rPr>
                        </w:pPr>
                        <w:r w:rsidRPr="006B5E0F">
                          <w:rPr>
                            <w:sz w:val="22"/>
                            <w:szCs w:val="22"/>
                          </w:rPr>
                          <w:t>Appeal to the audience</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 xml:space="preserve"> /.5</w:t>
                        </w:r>
                      </w:p>
                    </w:tc>
                  </w:tr>
                  <w:tr w:rsidR="007F23DA" w:rsidRPr="006B5E0F" w:rsidTr="006B5E0F">
                    <w:tc>
                      <w:tcPr>
                        <w:tcW w:w="8478" w:type="dxa"/>
                      </w:tcPr>
                      <w:p w:rsidR="007F23DA" w:rsidRPr="006B5E0F" w:rsidRDefault="007F23DA">
                        <w:pPr>
                          <w:rPr>
                            <w:sz w:val="22"/>
                            <w:szCs w:val="22"/>
                          </w:rPr>
                        </w:pPr>
                        <w:r w:rsidRPr="006B5E0F">
                          <w:rPr>
                            <w:sz w:val="22"/>
                            <w:szCs w:val="22"/>
                          </w:rPr>
                          <w:t>Uses</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/.5</w:t>
                        </w:r>
                      </w:p>
                    </w:tc>
                  </w:tr>
                  <w:tr w:rsidR="007F23DA" w:rsidRPr="006B5E0F" w:rsidTr="006B5E0F">
                    <w:tc>
                      <w:tcPr>
                        <w:tcW w:w="8478" w:type="dxa"/>
                      </w:tcPr>
                      <w:p w:rsidR="007F23DA" w:rsidRPr="006B5E0F" w:rsidRDefault="007F23DA">
                        <w:pPr>
                          <w:rPr>
                            <w:sz w:val="22"/>
                            <w:szCs w:val="22"/>
                          </w:rPr>
                        </w:pPr>
                        <w:r w:rsidRPr="006B5E0F">
                          <w:rPr>
                            <w:sz w:val="22"/>
                            <w:szCs w:val="22"/>
                          </w:rPr>
                          <w:t>Reader Response Question which elicits a personal response</w:t>
                        </w:r>
                      </w:p>
                    </w:tc>
                    <w:tc>
                      <w:tcPr>
                        <w:tcW w:w="1530" w:type="dxa"/>
                      </w:tcPr>
                      <w:p w:rsidR="007F23DA" w:rsidRPr="006B5E0F" w:rsidRDefault="007F23DA" w:rsidP="006C0C65">
                        <w:pPr>
                          <w:jc w:val="right"/>
                          <w:rPr>
                            <w:sz w:val="22"/>
                            <w:szCs w:val="22"/>
                          </w:rPr>
                        </w:pPr>
                        <w:r w:rsidRPr="006B5E0F">
                          <w:rPr>
                            <w:sz w:val="22"/>
                            <w:szCs w:val="22"/>
                          </w:rPr>
                          <w:t xml:space="preserve">    </w:t>
                        </w:r>
                        <w:r w:rsidR="00A21FB2" w:rsidRPr="006B5E0F">
                          <w:rPr>
                            <w:sz w:val="22"/>
                            <w:szCs w:val="22"/>
                          </w:rPr>
                          <w:t xml:space="preserve"> </w:t>
                        </w:r>
                        <w:r w:rsidRPr="006B5E0F">
                          <w:rPr>
                            <w:sz w:val="22"/>
                            <w:szCs w:val="22"/>
                          </w:rPr>
                          <w:t>/1</w:t>
                        </w:r>
                      </w:p>
                    </w:tc>
                  </w:tr>
                  <w:tr w:rsidR="00A21FB2" w:rsidRPr="006B5E0F" w:rsidTr="006B5E0F">
                    <w:tc>
                      <w:tcPr>
                        <w:tcW w:w="8478" w:type="dxa"/>
                      </w:tcPr>
                      <w:p w:rsidR="00A21FB2" w:rsidRPr="006B5E0F" w:rsidRDefault="00A21FB2">
                        <w:pPr>
                          <w:rPr>
                            <w:sz w:val="22"/>
                            <w:szCs w:val="22"/>
                          </w:rPr>
                        </w:pPr>
                        <w:r w:rsidRPr="006B5E0F">
                          <w:rPr>
                            <w:sz w:val="22"/>
                            <w:szCs w:val="22"/>
                          </w:rPr>
                          <w:t>Mechanics/Spelling</w:t>
                        </w:r>
                      </w:p>
                    </w:tc>
                    <w:tc>
                      <w:tcPr>
                        <w:tcW w:w="1530" w:type="dxa"/>
                      </w:tcPr>
                      <w:p w:rsidR="00A21FB2" w:rsidRPr="006B5E0F" w:rsidRDefault="00A21FB2" w:rsidP="006C0C65">
                        <w:pPr>
                          <w:jc w:val="right"/>
                          <w:rPr>
                            <w:sz w:val="22"/>
                            <w:szCs w:val="22"/>
                          </w:rPr>
                        </w:pPr>
                        <w:r w:rsidRPr="006B5E0F">
                          <w:rPr>
                            <w:sz w:val="22"/>
                            <w:szCs w:val="22"/>
                          </w:rPr>
                          <w:t xml:space="preserve">     /1</w:t>
                        </w:r>
                      </w:p>
                    </w:tc>
                  </w:tr>
                  <w:tr w:rsidR="007F23DA" w:rsidRPr="006B5E0F" w:rsidTr="006B5E0F">
                    <w:tc>
                      <w:tcPr>
                        <w:tcW w:w="8478" w:type="dxa"/>
                      </w:tcPr>
                      <w:p w:rsidR="007F23DA" w:rsidRPr="006B5E0F" w:rsidRDefault="007F23DA" w:rsidP="006F5976">
                        <w:pPr>
                          <w:jc w:val="right"/>
                          <w:rPr>
                            <w:sz w:val="22"/>
                            <w:szCs w:val="22"/>
                          </w:rPr>
                        </w:pPr>
                        <w:r w:rsidRPr="006B5E0F">
                          <w:rPr>
                            <w:sz w:val="22"/>
                            <w:szCs w:val="22"/>
                          </w:rPr>
                          <w:t>TOTAL</w:t>
                        </w:r>
                      </w:p>
                    </w:tc>
                    <w:tc>
                      <w:tcPr>
                        <w:tcW w:w="1530" w:type="dxa"/>
                      </w:tcPr>
                      <w:p w:rsidR="007F23DA" w:rsidRPr="006B5E0F" w:rsidRDefault="007F23DA" w:rsidP="006C0C65">
                        <w:pPr>
                          <w:jc w:val="right"/>
                          <w:rPr>
                            <w:sz w:val="22"/>
                            <w:szCs w:val="22"/>
                          </w:rPr>
                        </w:pPr>
                        <w:r w:rsidRPr="006B5E0F">
                          <w:rPr>
                            <w:sz w:val="22"/>
                            <w:szCs w:val="22"/>
                          </w:rPr>
                          <w:t xml:space="preserve">      /10 Points</w:t>
                        </w:r>
                      </w:p>
                    </w:tc>
                  </w:tr>
                </w:tbl>
                <w:p w:rsidR="007F23DA" w:rsidRPr="006B5E0F" w:rsidRDefault="007F23DA" w:rsidP="006B5E0F">
                  <w:pPr>
                    <w:rPr>
                      <w:sz w:val="22"/>
                      <w:szCs w:val="22"/>
                    </w:rPr>
                  </w:pPr>
                </w:p>
              </w:txbxContent>
            </v:textbox>
          </v:shape>
        </w:pict>
      </w:r>
    </w:p>
    <w:p w:rsidR="007F23DA" w:rsidRDefault="007F23DA" w:rsidP="007F23DA"/>
    <w:p w:rsidR="007F23DA" w:rsidRDefault="007F23DA" w:rsidP="007F23DA"/>
    <w:p w:rsidR="007F23DA" w:rsidRDefault="007F23DA" w:rsidP="007F23DA"/>
    <w:p w:rsidR="007F23DA" w:rsidRDefault="007F23DA" w:rsidP="007F23DA"/>
    <w:p w:rsidR="007F23DA" w:rsidRDefault="007F23DA" w:rsidP="007F23DA"/>
    <w:p w:rsidR="007F23DA" w:rsidRDefault="007F23DA" w:rsidP="007F23DA"/>
    <w:p w:rsidR="007F23DA" w:rsidRDefault="007F23DA" w:rsidP="007F23DA"/>
    <w:p w:rsidR="007F23DA" w:rsidRDefault="007F23DA" w:rsidP="007F23DA"/>
    <w:p w:rsidR="006C0C65" w:rsidRDefault="006C0C65" w:rsidP="007F23DA"/>
    <w:p w:rsidR="007F23DA" w:rsidRDefault="007F23DA" w:rsidP="007F23DA"/>
    <w:p w:rsidR="00851967" w:rsidRDefault="00851967" w:rsidP="007F23DA"/>
    <w:p w:rsidR="00851967" w:rsidRDefault="00851967" w:rsidP="007F23DA"/>
    <w:p w:rsidR="00851967" w:rsidRDefault="00851967" w:rsidP="007F23DA"/>
    <w:p w:rsidR="00323430" w:rsidRDefault="00323430" w:rsidP="007F23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gridCol w:w="1548"/>
      </w:tblGrid>
      <w:tr w:rsidR="004C1DD5" w:rsidRPr="006B5E0F" w:rsidTr="006B5E0F">
        <w:trPr>
          <w:trHeight w:val="432"/>
        </w:trPr>
        <w:tc>
          <w:tcPr>
            <w:tcW w:w="8028" w:type="dxa"/>
          </w:tcPr>
          <w:p w:rsidR="004C1DD5" w:rsidRPr="006B5E0F" w:rsidRDefault="004C1DD5" w:rsidP="00A347B7">
            <w:pPr>
              <w:jc w:val="center"/>
              <w:rPr>
                <w:b/>
                <w:sz w:val="22"/>
                <w:szCs w:val="22"/>
              </w:rPr>
            </w:pPr>
            <w:r w:rsidRPr="006B5E0F">
              <w:rPr>
                <w:b/>
                <w:sz w:val="22"/>
                <w:szCs w:val="22"/>
              </w:rPr>
              <w:lastRenderedPageBreak/>
              <w:t>Rubric for CB Media Critique</w:t>
            </w:r>
          </w:p>
        </w:tc>
        <w:tc>
          <w:tcPr>
            <w:tcW w:w="1548" w:type="dxa"/>
          </w:tcPr>
          <w:p w:rsidR="004C1DD5" w:rsidRPr="006B5E0F" w:rsidRDefault="004C1DD5" w:rsidP="00A347B7">
            <w:pPr>
              <w:jc w:val="both"/>
              <w:rPr>
                <w:sz w:val="22"/>
                <w:szCs w:val="22"/>
              </w:rPr>
            </w:pPr>
          </w:p>
        </w:tc>
      </w:tr>
      <w:tr w:rsidR="004C1DD5" w:rsidRPr="006B5E0F" w:rsidTr="006B5E0F">
        <w:trPr>
          <w:trHeight w:val="432"/>
        </w:trPr>
        <w:tc>
          <w:tcPr>
            <w:tcW w:w="8028" w:type="dxa"/>
          </w:tcPr>
          <w:p w:rsidR="004C1DD5" w:rsidRPr="006B5E0F" w:rsidRDefault="004C1DD5" w:rsidP="00A347B7">
            <w:pPr>
              <w:rPr>
                <w:sz w:val="22"/>
                <w:szCs w:val="22"/>
              </w:rPr>
            </w:pPr>
            <w:r w:rsidRPr="006B5E0F">
              <w:rPr>
                <w:sz w:val="22"/>
                <w:szCs w:val="22"/>
              </w:rPr>
              <w:t>Bibliographic Information</w:t>
            </w:r>
          </w:p>
        </w:tc>
        <w:tc>
          <w:tcPr>
            <w:tcW w:w="1548" w:type="dxa"/>
          </w:tcPr>
          <w:p w:rsidR="004C1DD5" w:rsidRPr="006B5E0F" w:rsidRDefault="004C1DD5" w:rsidP="00A347B7">
            <w:pPr>
              <w:jc w:val="right"/>
              <w:rPr>
                <w:sz w:val="22"/>
                <w:szCs w:val="22"/>
              </w:rPr>
            </w:pPr>
            <w:r w:rsidRPr="006B5E0F">
              <w:rPr>
                <w:sz w:val="22"/>
                <w:szCs w:val="22"/>
              </w:rPr>
              <w:t xml:space="preserve">    /</w:t>
            </w:r>
            <w:r w:rsidR="006B5E0F" w:rsidRPr="006B5E0F">
              <w:rPr>
                <w:sz w:val="22"/>
                <w:szCs w:val="22"/>
              </w:rPr>
              <w:t>.5</w:t>
            </w:r>
          </w:p>
        </w:tc>
      </w:tr>
      <w:tr w:rsidR="004C1DD5" w:rsidRPr="006B5E0F" w:rsidTr="006B5E0F">
        <w:trPr>
          <w:trHeight w:val="461"/>
        </w:trPr>
        <w:tc>
          <w:tcPr>
            <w:tcW w:w="8028" w:type="dxa"/>
          </w:tcPr>
          <w:p w:rsidR="004C1DD5" w:rsidRPr="006B5E0F" w:rsidRDefault="004C1DD5" w:rsidP="00A347B7">
            <w:pPr>
              <w:rPr>
                <w:sz w:val="22"/>
                <w:szCs w:val="22"/>
              </w:rPr>
            </w:pPr>
            <w:r w:rsidRPr="006B5E0F">
              <w:rPr>
                <w:sz w:val="22"/>
                <w:szCs w:val="22"/>
              </w:rPr>
              <w:t>Summary: not more than one double spaced page ( p. 7 in Copycat)</w:t>
            </w:r>
          </w:p>
        </w:tc>
        <w:tc>
          <w:tcPr>
            <w:tcW w:w="1548" w:type="dxa"/>
          </w:tcPr>
          <w:p w:rsidR="004C1DD5" w:rsidRPr="006B5E0F" w:rsidRDefault="004C1DD5" w:rsidP="00A347B7">
            <w:pPr>
              <w:jc w:val="right"/>
              <w:rPr>
                <w:sz w:val="22"/>
                <w:szCs w:val="22"/>
              </w:rPr>
            </w:pPr>
            <w:r w:rsidRPr="006B5E0F">
              <w:rPr>
                <w:sz w:val="22"/>
                <w:szCs w:val="22"/>
              </w:rPr>
              <w:t xml:space="preserve">    /2</w:t>
            </w:r>
          </w:p>
        </w:tc>
      </w:tr>
      <w:tr w:rsidR="00A347B7" w:rsidRPr="006B5E0F" w:rsidTr="006B5E0F">
        <w:trPr>
          <w:trHeight w:val="461"/>
        </w:trPr>
        <w:tc>
          <w:tcPr>
            <w:tcW w:w="8028" w:type="dxa"/>
          </w:tcPr>
          <w:p w:rsidR="00A347B7" w:rsidRPr="006B5E0F" w:rsidRDefault="00A347B7" w:rsidP="00A347B7">
            <w:pPr>
              <w:rPr>
                <w:sz w:val="22"/>
                <w:szCs w:val="22"/>
              </w:rPr>
            </w:pPr>
            <w:r w:rsidRPr="00A347B7">
              <w:rPr>
                <w:sz w:val="22"/>
                <w:szCs w:val="22"/>
              </w:rPr>
              <w:t xml:space="preserve">Evaluation of </w:t>
            </w:r>
            <w:proofErr w:type="gramStart"/>
            <w:r w:rsidRPr="00A347B7">
              <w:rPr>
                <w:sz w:val="22"/>
                <w:szCs w:val="22"/>
              </w:rPr>
              <w:t>Text</w:t>
            </w:r>
            <w:r w:rsidRPr="006B5E0F">
              <w:rPr>
                <w:sz w:val="22"/>
                <w:szCs w:val="22"/>
              </w:rPr>
              <w:t xml:space="preserve"> :</w:t>
            </w:r>
            <w:proofErr w:type="gramEnd"/>
            <w:r w:rsidRPr="006B5E0F">
              <w:rPr>
                <w:sz w:val="22"/>
                <w:szCs w:val="22"/>
              </w:rPr>
              <w:t xml:space="preserve"> Considered the author’s use of theme, plot, characterization, setting, tone, point of view and style.</w:t>
            </w:r>
          </w:p>
        </w:tc>
        <w:tc>
          <w:tcPr>
            <w:tcW w:w="1548" w:type="dxa"/>
          </w:tcPr>
          <w:p w:rsidR="00A347B7" w:rsidRPr="006B5E0F" w:rsidRDefault="00A347B7" w:rsidP="00A347B7">
            <w:pPr>
              <w:jc w:val="right"/>
              <w:rPr>
                <w:sz w:val="22"/>
                <w:szCs w:val="22"/>
              </w:rPr>
            </w:pPr>
            <w:r>
              <w:rPr>
                <w:sz w:val="22"/>
                <w:szCs w:val="22"/>
              </w:rPr>
              <w:t>/</w:t>
            </w:r>
            <w:r w:rsidR="00B47735">
              <w:rPr>
                <w:sz w:val="22"/>
                <w:szCs w:val="22"/>
              </w:rPr>
              <w:t>3</w:t>
            </w:r>
          </w:p>
        </w:tc>
      </w:tr>
      <w:tr w:rsidR="00A347B7" w:rsidRPr="006B5E0F" w:rsidTr="006B5E0F">
        <w:trPr>
          <w:trHeight w:val="461"/>
        </w:trPr>
        <w:tc>
          <w:tcPr>
            <w:tcW w:w="8028" w:type="dxa"/>
          </w:tcPr>
          <w:p w:rsidR="00A347B7" w:rsidRPr="006B5E0F" w:rsidRDefault="00A347B7" w:rsidP="00A347B7">
            <w:pPr>
              <w:rPr>
                <w:sz w:val="22"/>
                <w:szCs w:val="22"/>
              </w:rPr>
            </w:pPr>
            <w:r w:rsidRPr="006B5E0F">
              <w:rPr>
                <w:sz w:val="22"/>
                <w:szCs w:val="22"/>
              </w:rPr>
              <w:t>Included a direct quote to support claims about language</w:t>
            </w:r>
          </w:p>
        </w:tc>
        <w:tc>
          <w:tcPr>
            <w:tcW w:w="1548" w:type="dxa"/>
          </w:tcPr>
          <w:p w:rsidR="00A347B7" w:rsidRPr="006B5E0F" w:rsidRDefault="00B47735" w:rsidP="00A347B7">
            <w:pPr>
              <w:jc w:val="right"/>
              <w:rPr>
                <w:sz w:val="22"/>
                <w:szCs w:val="22"/>
              </w:rPr>
            </w:pPr>
            <w:r>
              <w:rPr>
                <w:sz w:val="22"/>
                <w:szCs w:val="22"/>
              </w:rPr>
              <w:t>/1</w:t>
            </w:r>
          </w:p>
        </w:tc>
      </w:tr>
      <w:tr w:rsidR="004C1DD5" w:rsidRPr="006B5E0F" w:rsidTr="006B5E0F">
        <w:trPr>
          <w:trHeight w:val="461"/>
        </w:trPr>
        <w:tc>
          <w:tcPr>
            <w:tcW w:w="8028" w:type="dxa"/>
          </w:tcPr>
          <w:p w:rsidR="004C1DD5" w:rsidRPr="006B5E0F" w:rsidRDefault="004C1DD5" w:rsidP="00A347B7">
            <w:pPr>
              <w:rPr>
                <w:sz w:val="22"/>
                <w:szCs w:val="22"/>
              </w:rPr>
            </w:pPr>
            <w:r w:rsidRPr="006B5E0F">
              <w:rPr>
                <w:sz w:val="22"/>
                <w:szCs w:val="22"/>
              </w:rPr>
              <w:t>Appeal to the intended audience of the book grounded in knowledge about child development &amp; reader interests</w:t>
            </w:r>
          </w:p>
        </w:tc>
        <w:tc>
          <w:tcPr>
            <w:tcW w:w="1548" w:type="dxa"/>
          </w:tcPr>
          <w:p w:rsidR="004C1DD5" w:rsidRPr="006B5E0F" w:rsidRDefault="004C1DD5" w:rsidP="00A347B7">
            <w:pPr>
              <w:jc w:val="right"/>
              <w:rPr>
                <w:sz w:val="22"/>
                <w:szCs w:val="22"/>
              </w:rPr>
            </w:pPr>
            <w:r w:rsidRPr="006B5E0F">
              <w:rPr>
                <w:sz w:val="22"/>
                <w:szCs w:val="22"/>
              </w:rPr>
              <w:t xml:space="preserve">    /1</w:t>
            </w:r>
          </w:p>
        </w:tc>
      </w:tr>
      <w:tr w:rsidR="004C1DD5" w:rsidRPr="006B5E0F" w:rsidTr="006B5E0F">
        <w:trPr>
          <w:trHeight w:val="432"/>
        </w:trPr>
        <w:tc>
          <w:tcPr>
            <w:tcW w:w="8028" w:type="dxa"/>
          </w:tcPr>
          <w:p w:rsidR="004C1DD5" w:rsidRPr="006B5E0F" w:rsidRDefault="004C1DD5" w:rsidP="00A347B7">
            <w:pPr>
              <w:rPr>
                <w:sz w:val="22"/>
                <w:szCs w:val="22"/>
              </w:rPr>
            </w:pPr>
            <w:r w:rsidRPr="006B5E0F">
              <w:rPr>
                <w:sz w:val="22"/>
                <w:szCs w:val="22"/>
              </w:rPr>
              <w:t>Uses</w:t>
            </w:r>
          </w:p>
        </w:tc>
        <w:tc>
          <w:tcPr>
            <w:tcW w:w="1548" w:type="dxa"/>
          </w:tcPr>
          <w:p w:rsidR="004C1DD5" w:rsidRPr="006B5E0F" w:rsidRDefault="004C1DD5" w:rsidP="00A347B7">
            <w:pPr>
              <w:jc w:val="right"/>
              <w:rPr>
                <w:sz w:val="22"/>
                <w:szCs w:val="22"/>
              </w:rPr>
            </w:pPr>
            <w:r w:rsidRPr="006B5E0F">
              <w:rPr>
                <w:sz w:val="22"/>
                <w:szCs w:val="22"/>
              </w:rPr>
              <w:t xml:space="preserve">    /.5</w:t>
            </w:r>
          </w:p>
        </w:tc>
      </w:tr>
      <w:tr w:rsidR="004C1DD5" w:rsidRPr="006B5E0F" w:rsidTr="006B5E0F">
        <w:trPr>
          <w:trHeight w:val="461"/>
        </w:trPr>
        <w:tc>
          <w:tcPr>
            <w:tcW w:w="8028" w:type="dxa"/>
          </w:tcPr>
          <w:p w:rsidR="004C1DD5" w:rsidRPr="006B5E0F" w:rsidRDefault="004C1DD5" w:rsidP="00A347B7">
            <w:pPr>
              <w:rPr>
                <w:sz w:val="22"/>
                <w:szCs w:val="22"/>
              </w:rPr>
            </w:pPr>
            <w:r w:rsidRPr="006B5E0F">
              <w:rPr>
                <w:sz w:val="22"/>
                <w:szCs w:val="22"/>
              </w:rPr>
              <w:t>Reader Response Question which elicits a personal response</w:t>
            </w:r>
          </w:p>
        </w:tc>
        <w:tc>
          <w:tcPr>
            <w:tcW w:w="1548" w:type="dxa"/>
          </w:tcPr>
          <w:p w:rsidR="004C1DD5" w:rsidRPr="006B5E0F" w:rsidRDefault="004C1DD5" w:rsidP="00A347B7">
            <w:pPr>
              <w:jc w:val="right"/>
              <w:rPr>
                <w:sz w:val="22"/>
                <w:szCs w:val="22"/>
              </w:rPr>
            </w:pPr>
            <w:r w:rsidRPr="006B5E0F">
              <w:rPr>
                <w:sz w:val="22"/>
                <w:szCs w:val="22"/>
              </w:rPr>
              <w:t xml:space="preserve">    /1</w:t>
            </w:r>
          </w:p>
        </w:tc>
      </w:tr>
      <w:tr w:rsidR="006B5E0F" w:rsidRPr="006B5E0F" w:rsidTr="006B5E0F">
        <w:trPr>
          <w:trHeight w:val="461"/>
        </w:trPr>
        <w:tc>
          <w:tcPr>
            <w:tcW w:w="8028" w:type="dxa"/>
          </w:tcPr>
          <w:p w:rsidR="006B5E0F" w:rsidRPr="006B5E0F" w:rsidRDefault="006B5E0F" w:rsidP="00A347B7">
            <w:pPr>
              <w:rPr>
                <w:sz w:val="22"/>
                <w:szCs w:val="22"/>
              </w:rPr>
            </w:pPr>
            <w:r w:rsidRPr="006B5E0F">
              <w:rPr>
                <w:sz w:val="22"/>
                <w:szCs w:val="22"/>
              </w:rPr>
              <w:t>Mechanics/Spelling</w:t>
            </w:r>
          </w:p>
        </w:tc>
        <w:tc>
          <w:tcPr>
            <w:tcW w:w="1548" w:type="dxa"/>
          </w:tcPr>
          <w:p w:rsidR="006B5E0F" w:rsidRPr="006B5E0F" w:rsidRDefault="006B5E0F" w:rsidP="00A347B7">
            <w:pPr>
              <w:jc w:val="right"/>
              <w:rPr>
                <w:sz w:val="22"/>
                <w:szCs w:val="22"/>
              </w:rPr>
            </w:pPr>
            <w:r w:rsidRPr="006B5E0F">
              <w:rPr>
                <w:sz w:val="22"/>
                <w:szCs w:val="22"/>
              </w:rPr>
              <w:t>/1</w:t>
            </w:r>
          </w:p>
        </w:tc>
      </w:tr>
      <w:tr w:rsidR="004C1DD5" w:rsidRPr="006B5E0F" w:rsidTr="006B5E0F">
        <w:trPr>
          <w:trHeight w:val="518"/>
        </w:trPr>
        <w:tc>
          <w:tcPr>
            <w:tcW w:w="8028" w:type="dxa"/>
          </w:tcPr>
          <w:p w:rsidR="004C1DD5" w:rsidRPr="006B5E0F" w:rsidRDefault="004C1DD5" w:rsidP="00A347B7">
            <w:pPr>
              <w:jc w:val="right"/>
              <w:rPr>
                <w:sz w:val="22"/>
                <w:szCs w:val="22"/>
              </w:rPr>
            </w:pPr>
            <w:r w:rsidRPr="006B5E0F">
              <w:rPr>
                <w:sz w:val="22"/>
                <w:szCs w:val="22"/>
              </w:rPr>
              <w:t>TOTAL</w:t>
            </w:r>
          </w:p>
        </w:tc>
        <w:tc>
          <w:tcPr>
            <w:tcW w:w="1548" w:type="dxa"/>
          </w:tcPr>
          <w:p w:rsidR="004C1DD5" w:rsidRPr="006B5E0F" w:rsidRDefault="004C1DD5" w:rsidP="00A347B7">
            <w:pPr>
              <w:jc w:val="right"/>
              <w:rPr>
                <w:sz w:val="22"/>
                <w:szCs w:val="22"/>
              </w:rPr>
            </w:pPr>
            <w:r w:rsidRPr="006B5E0F">
              <w:rPr>
                <w:sz w:val="22"/>
                <w:szCs w:val="22"/>
              </w:rPr>
              <w:t xml:space="preserve">      /10 Points</w:t>
            </w:r>
          </w:p>
        </w:tc>
      </w:tr>
    </w:tbl>
    <w:p w:rsidR="00B47735" w:rsidRPr="006B5E0F" w:rsidRDefault="00B47735" w:rsidP="004C1DD5">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gridCol w:w="1530"/>
      </w:tblGrid>
      <w:tr w:rsidR="006B5E0F" w:rsidRPr="00A4269D" w:rsidTr="006B5E0F">
        <w:trPr>
          <w:trHeight w:val="432"/>
        </w:trPr>
        <w:tc>
          <w:tcPr>
            <w:tcW w:w="8028" w:type="dxa"/>
          </w:tcPr>
          <w:p w:rsidR="006B5E0F" w:rsidRPr="00B47735" w:rsidRDefault="006B5E0F" w:rsidP="00916343">
            <w:pPr>
              <w:jc w:val="center"/>
              <w:rPr>
                <w:b/>
                <w:sz w:val="22"/>
                <w:szCs w:val="22"/>
              </w:rPr>
            </w:pPr>
            <w:r w:rsidRPr="00B47735">
              <w:rPr>
                <w:b/>
                <w:sz w:val="22"/>
                <w:szCs w:val="22"/>
              </w:rPr>
              <w:t>Rubric for Informational/Biography Books</w:t>
            </w:r>
          </w:p>
        </w:tc>
        <w:tc>
          <w:tcPr>
            <w:tcW w:w="1530" w:type="dxa"/>
          </w:tcPr>
          <w:p w:rsidR="006B5E0F" w:rsidRPr="00B47735" w:rsidRDefault="006B5E0F" w:rsidP="006B5E0F">
            <w:pPr>
              <w:jc w:val="right"/>
              <w:rPr>
                <w:sz w:val="22"/>
                <w:szCs w:val="22"/>
              </w:rPr>
            </w:pPr>
          </w:p>
        </w:tc>
      </w:tr>
      <w:tr w:rsidR="006B5E0F" w:rsidRPr="00A4269D" w:rsidTr="006B5E0F">
        <w:trPr>
          <w:trHeight w:val="432"/>
        </w:trPr>
        <w:tc>
          <w:tcPr>
            <w:tcW w:w="8028" w:type="dxa"/>
          </w:tcPr>
          <w:p w:rsidR="006B5E0F" w:rsidRPr="00B47735" w:rsidRDefault="006B5E0F" w:rsidP="00916343">
            <w:pPr>
              <w:rPr>
                <w:sz w:val="22"/>
                <w:szCs w:val="22"/>
              </w:rPr>
            </w:pPr>
            <w:r w:rsidRPr="00B47735">
              <w:rPr>
                <w:sz w:val="22"/>
                <w:szCs w:val="22"/>
              </w:rPr>
              <w:t>Bibliographic Information</w:t>
            </w:r>
          </w:p>
        </w:tc>
        <w:tc>
          <w:tcPr>
            <w:tcW w:w="1530" w:type="dxa"/>
          </w:tcPr>
          <w:p w:rsidR="006B5E0F" w:rsidRPr="00B47735" w:rsidRDefault="006B5E0F" w:rsidP="006B5E0F">
            <w:pPr>
              <w:jc w:val="right"/>
              <w:rPr>
                <w:sz w:val="22"/>
                <w:szCs w:val="22"/>
              </w:rPr>
            </w:pPr>
            <w:r w:rsidRPr="00B47735">
              <w:rPr>
                <w:sz w:val="22"/>
                <w:szCs w:val="22"/>
              </w:rPr>
              <w:t xml:space="preserve">    /1</w:t>
            </w:r>
          </w:p>
        </w:tc>
      </w:tr>
      <w:tr w:rsidR="006B5E0F" w:rsidRPr="00A4269D" w:rsidTr="006B5E0F">
        <w:trPr>
          <w:trHeight w:val="461"/>
        </w:trPr>
        <w:tc>
          <w:tcPr>
            <w:tcW w:w="8028" w:type="dxa"/>
          </w:tcPr>
          <w:p w:rsidR="006B5E0F" w:rsidRPr="00B47735" w:rsidRDefault="006B5E0F" w:rsidP="00916343">
            <w:pPr>
              <w:rPr>
                <w:sz w:val="22"/>
                <w:szCs w:val="22"/>
              </w:rPr>
            </w:pPr>
            <w:r w:rsidRPr="00B47735">
              <w:rPr>
                <w:sz w:val="22"/>
                <w:szCs w:val="22"/>
              </w:rPr>
              <w:t>Scope: Describe specific topics the author includes/focuses on. Types of illustrations; Other important features -glossary, index, etc. (p. 8 and 10 of Copycat)</w:t>
            </w:r>
          </w:p>
        </w:tc>
        <w:tc>
          <w:tcPr>
            <w:tcW w:w="1530" w:type="dxa"/>
          </w:tcPr>
          <w:p w:rsidR="006B5E0F" w:rsidRPr="00B47735" w:rsidRDefault="006B5E0F" w:rsidP="00B47735">
            <w:pPr>
              <w:jc w:val="right"/>
              <w:rPr>
                <w:sz w:val="22"/>
                <w:szCs w:val="22"/>
              </w:rPr>
            </w:pPr>
            <w:r w:rsidRPr="00B47735">
              <w:rPr>
                <w:sz w:val="22"/>
                <w:szCs w:val="22"/>
              </w:rPr>
              <w:t xml:space="preserve">    /</w:t>
            </w:r>
            <w:r w:rsidR="00B47735">
              <w:rPr>
                <w:sz w:val="22"/>
                <w:szCs w:val="22"/>
              </w:rPr>
              <w:t>3</w:t>
            </w:r>
          </w:p>
        </w:tc>
      </w:tr>
      <w:tr w:rsidR="006B5E0F" w:rsidRPr="00A4269D" w:rsidTr="006B5E0F">
        <w:trPr>
          <w:trHeight w:val="461"/>
        </w:trPr>
        <w:tc>
          <w:tcPr>
            <w:tcW w:w="8028" w:type="dxa"/>
          </w:tcPr>
          <w:p w:rsidR="006B5E0F" w:rsidRPr="00B47735" w:rsidRDefault="006B5E0F" w:rsidP="00916343">
            <w:pPr>
              <w:rPr>
                <w:sz w:val="22"/>
                <w:szCs w:val="22"/>
              </w:rPr>
            </w:pPr>
            <w:r w:rsidRPr="00B47735">
              <w:rPr>
                <w:sz w:val="22"/>
                <w:szCs w:val="22"/>
              </w:rPr>
              <w:t>Evaluation: Explain how well the author engages the reader, how w</w:t>
            </w:r>
            <w:r w:rsidR="00B47735">
              <w:rPr>
                <w:sz w:val="22"/>
                <w:szCs w:val="22"/>
              </w:rPr>
              <w:t>ell the material is organized, &amp; h</w:t>
            </w:r>
            <w:r w:rsidRPr="00B47735">
              <w:rPr>
                <w:sz w:val="22"/>
                <w:szCs w:val="22"/>
              </w:rPr>
              <w:t xml:space="preserve">ow the illustrations support the text </w:t>
            </w:r>
          </w:p>
        </w:tc>
        <w:tc>
          <w:tcPr>
            <w:tcW w:w="1530" w:type="dxa"/>
          </w:tcPr>
          <w:p w:rsidR="006B5E0F" w:rsidRPr="00B47735" w:rsidRDefault="00B47735" w:rsidP="006B5E0F">
            <w:pPr>
              <w:jc w:val="right"/>
              <w:rPr>
                <w:sz w:val="22"/>
                <w:szCs w:val="22"/>
              </w:rPr>
            </w:pPr>
            <w:r>
              <w:rPr>
                <w:sz w:val="22"/>
                <w:szCs w:val="22"/>
              </w:rPr>
              <w:t>/4</w:t>
            </w:r>
          </w:p>
        </w:tc>
      </w:tr>
      <w:tr w:rsidR="006B5E0F" w:rsidRPr="00A4269D" w:rsidTr="006B5E0F">
        <w:trPr>
          <w:trHeight w:val="461"/>
        </w:trPr>
        <w:tc>
          <w:tcPr>
            <w:tcW w:w="8028" w:type="dxa"/>
          </w:tcPr>
          <w:p w:rsidR="006B5E0F" w:rsidRPr="00B47735" w:rsidRDefault="00A347B7" w:rsidP="00916343">
            <w:pPr>
              <w:rPr>
                <w:sz w:val="22"/>
                <w:szCs w:val="22"/>
              </w:rPr>
            </w:pPr>
            <w:r w:rsidRPr="00B47735">
              <w:rPr>
                <w:sz w:val="22"/>
                <w:szCs w:val="22"/>
              </w:rPr>
              <w:t>Uses</w:t>
            </w:r>
          </w:p>
        </w:tc>
        <w:tc>
          <w:tcPr>
            <w:tcW w:w="1530" w:type="dxa"/>
          </w:tcPr>
          <w:p w:rsidR="006B5E0F" w:rsidRPr="00B47735" w:rsidRDefault="00B47735" w:rsidP="00B47735">
            <w:pPr>
              <w:jc w:val="right"/>
              <w:rPr>
                <w:sz w:val="22"/>
                <w:szCs w:val="22"/>
              </w:rPr>
            </w:pPr>
            <w:r>
              <w:rPr>
                <w:sz w:val="22"/>
                <w:szCs w:val="22"/>
              </w:rPr>
              <w:t xml:space="preserve">    /1</w:t>
            </w:r>
          </w:p>
        </w:tc>
      </w:tr>
      <w:tr w:rsidR="006B5E0F" w:rsidRPr="00A4269D" w:rsidTr="006B5E0F">
        <w:trPr>
          <w:trHeight w:val="432"/>
        </w:trPr>
        <w:tc>
          <w:tcPr>
            <w:tcW w:w="8028" w:type="dxa"/>
          </w:tcPr>
          <w:p w:rsidR="006B5E0F" w:rsidRPr="00B47735" w:rsidRDefault="00A347B7" w:rsidP="00916343">
            <w:pPr>
              <w:rPr>
                <w:sz w:val="22"/>
                <w:szCs w:val="22"/>
              </w:rPr>
            </w:pPr>
            <w:r w:rsidRPr="00B47735">
              <w:rPr>
                <w:sz w:val="22"/>
                <w:szCs w:val="22"/>
              </w:rPr>
              <w:t>Mechanics/Spelling</w:t>
            </w:r>
          </w:p>
        </w:tc>
        <w:tc>
          <w:tcPr>
            <w:tcW w:w="1530" w:type="dxa"/>
          </w:tcPr>
          <w:p w:rsidR="006B5E0F" w:rsidRPr="00B47735" w:rsidRDefault="006B5E0F" w:rsidP="00A347B7">
            <w:pPr>
              <w:jc w:val="right"/>
              <w:rPr>
                <w:sz w:val="22"/>
                <w:szCs w:val="22"/>
              </w:rPr>
            </w:pPr>
            <w:r w:rsidRPr="00B47735">
              <w:rPr>
                <w:sz w:val="22"/>
                <w:szCs w:val="22"/>
              </w:rPr>
              <w:t xml:space="preserve">    /</w:t>
            </w:r>
            <w:r w:rsidR="00A347B7" w:rsidRPr="00B47735">
              <w:rPr>
                <w:sz w:val="22"/>
                <w:szCs w:val="22"/>
              </w:rPr>
              <w:t>1</w:t>
            </w:r>
          </w:p>
        </w:tc>
      </w:tr>
      <w:tr w:rsidR="006B5E0F" w:rsidRPr="00A4269D" w:rsidTr="006B5E0F">
        <w:trPr>
          <w:trHeight w:val="518"/>
        </w:trPr>
        <w:tc>
          <w:tcPr>
            <w:tcW w:w="8028" w:type="dxa"/>
          </w:tcPr>
          <w:p w:rsidR="006B5E0F" w:rsidRPr="00B47735" w:rsidRDefault="006B5E0F" w:rsidP="00916343">
            <w:pPr>
              <w:jc w:val="right"/>
              <w:rPr>
                <w:sz w:val="22"/>
                <w:szCs w:val="22"/>
              </w:rPr>
            </w:pPr>
            <w:r w:rsidRPr="00B47735">
              <w:rPr>
                <w:sz w:val="22"/>
                <w:szCs w:val="22"/>
              </w:rPr>
              <w:t>TOTAL</w:t>
            </w:r>
          </w:p>
        </w:tc>
        <w:tc>
          <w:tcPr>
            <w:tcW w:w="1530" w:type="dxa"/>
          </w:tcPr>
          <w:p w:rsidR="006B5E0F" w:rsidRPr="00B47735" w:rsidRDefault="006B5E0F" w:rsidP="006B5E0F">
            <w:pPr>
              <w:jc w:val="right"/>
              <w:rPr>
                <w:sz w:val="22"/>
                <w:szCs w:val="22"/>
              </w:rPr>
            </w:pPr>
            <w:r w:rsidRPr="00B47735">
              <w:rPr>
                <w:sz w:val="22"/>
                <w:szCs w:val="22"/>
              </w:rPr>
              <w:t xml:space="preserve">      /10 Points</w:t>
            </w:r>
          </w:p>
        </w:tc>
      </w:tr>
    </w:tbl>
    <w:p w:rsidR="00B47735" w:rsidRPr="00B47735" w:rsidRDefault="00B47735" w:rsidP="006B5E0F">
      <w:pPr>
        <w:ind w:left="36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gridCol w:w="1530"/>
      </w:tblGrid>
      <w:tr w:rsidR="006B5E0F" w:rsidRPr="00A4269D" w:rsidTr="00B47735">
        <w:trPr>
          <w:trHeight w:val="432"/>
        </w:trPr>
        <w:tc>
          <w:tcPr>
            <w:tcW w:w="8028" w:type="dxa"/>
          </w:tcPr>
          <w:p w:rsidR="006B5E0F" w:rsidRPr="00B47735" w:rsidRDefault="006B5E0F" w:rsidP="00916343">
            <w:pPr>
              <w:jc w:val="center"/>
              <w:rPr>
                <w:b/>
                <w:sz w:val="22"/>
                <w:szCs w:val="22"/>
              </w:rPr>
            </w:pPr>
            <w:r w:rsidRPr="00B47735">
              <w:rPr>
                <w:b/>
                <w:sz w:val="22"/>
                <w:szCs w:val="22"/>
              </w:rPr>
              <w:t>Rubric for Magazine Critique</w:t>
            </w:r>
          </w:p>
        </w:tc>
        <w:tc>
          <w:tcPr>
            <w:tcW w:w="1530" w:type="dxa"/>
          </w:tcPr>
          <w:p w:rsidR="006B5E0F" w:rsidRPr="00B47735" w:rsidRDefault="006B5E0F" w:rsidP="00B47735">
            <w:pPr>
              <w:jc w:val="right"/>
              <w:rPr>
                <w:sz w:val="22"/>
                <w:szCs w:val="22"/>
              </w:rPr>
            </w:pPr>
          </w:p>
        </w:tc>
      </w:tr>
      <w:tr w:rsidR="006B5E0F" w:rsidRPr="00A4269D" w:rsidTr="00B47735">
        <w:trPr>
          <w:trHeight w:val="432"/>
        </w:trPr>
        <w:tc>
          <w:tcPr>
            <w:tcW w:w="8028" w:type="dxa"/>
          </w:tcPr>
          <w:p w:rsidR="006B5E0F" w:rsidRPr="00B47735" w:rsidRDefault="006B5E0F" w:rsidP="00916343">
            <w:pPr>
              <w:rPr>
                <w:sz w:val="22"/>
                <w:szCs w:val="22"/>
              </w:rPr>
            </w:pPr>
            <w:r w:rsidRPr="00B47735">
              <w:rPr>
                <w:sz w:val="22"/>
                <w:szCs w:val="22"/>
              </w:rPr>
              <w:t>Bibliographic Information</w:t>
            </w:r>
          </w:p>
        </w:tc>
        <w:tc>
          <w:tcPr>
            <w:tcW w:w="1530" w:type="dxa"/>
          </w:tcPr>
          <w:p w:rsidR="006B5E0F" w:rsidRPr="00B47735" w:rsidRDefault="006B5E0F" w:rsidP="00B47735">
            <w:pPr>
              <w:jc w:val="right"/>
              <w:rPr>
                <w:sz w:val="22"/>
                <w:szCs w:val="22"/>
              </w:rPr>
            </w:pPr>
            <w:r w:rsidRPr="00B47735">
              <w:rPr>
                <w:sz w:val="22"/>
                <w:szCs w:val="22"/>
              </w:rPr>
              <w:t xml:space="preserve">    /</w:t>
            </w:r>
            <w:r w:rsidR="00B47735">
              <w:rPr>
                <w:sz w:val="22"/>
                <w:szCs w:val="22"/>
              </w:rPr>
              <w:t>1</w:t>
            </w:r>
          </w:p>
        </w:tc>
      </w:tr>
      <w:tr w:rsidR="006B5E0F" w:rsidRPr="00A4269D" w:rsidTr="00B47735">
        <w:trPr>
          <w:trHeight w:val="461"/>
        </w:trPr>
        <w:tc>
          <w:tcPr>
            <w:tcW w:w="8028" w:type="dxa"/>
          </w:tcPr>
          <w:p w:rsidR="006B5E0F" w:rsidRPr="00B47735" w:rsidRDefault="006B5E0F" w:rsidP="00916343">
            <w:pPr>
              <w:rPr>
                <w:sz w:val="22"/>
                <w:szCs w:val="22"/>
              </w:rPr>
            </w:pPr>
            <w:r w:rsidRPr="00B47735">
              <w:rPr>
                <w:sz w:val="22"/>
                <w:szCs w:val="22"/>
              </w:rPr>
              <w:t>Summary:  Purpose of the magazine, scope, regular features, special features</w:t>
            </w:r>
          </w:p>
          <w:p w:rsidR="006B5E0F" w:rsidRPr="00B47735" w:rsidRDefault="006B5E0F" w:rsidP="00916343">
            <w:pPr>
              <w:rPr>
                <w:sz w:val="22"/>
                <w:szCs w:val="22"/>
              </w:rPr>
            </w:pPr>
          </w:p>
        </w:tc>
        <w:tc>
          <w:tcPr>
            <w:tcW w:w="1530" w:type="dxa"/>
          </w:tcPr>
          <w:p w:rsidR="006B5E0F" w:rsidRPr="00B47735" w:rsidRDefault="006B5E0F" w:rsidP="00B47735">
            <w:pPr>
              <w:jc w:val="right"/>
              <w:rPr>
                <w:sz w:val="22"/>
                <w:szCs w:val="22"/>
              </w:rPr>
            </w:pPr>
            <w:r w:rsidRPr="00B47735">
              <w:rPr>
                <w:sz w:val="22"/>
                <w:szCs w:val="22"/>
              </w:rPr>
              <w:t xml:space="preserve">    /3</w:t>
            </w:r>
          </w:p>
        </w:tc>
      </w:tr>
      <w:tr w:rsidR="006B5E0F" w:rsidRPr="00A4269D" w:rsidTr="00B47735">
        <w:trPr>
          <w:trHeight w:val="710"/>
        </w:trPr>
        <w:tc>
          <w:tcPr>
            <w:tcW w:w="8028" w:type="dxa"/>
          </w:tcPr>
          <w:p w:rsidR="006B5E0F" w:rsidRPr="00B47735" w:rsidRDefault="006B5E0F" w:rsidP="00916343">
            <w:pPr>
              <w:rPr>
                <w:sz w:val="22"/>
                <w:szCs w:val="22"/>
              </w:rPr>
            </w:pPr>
            <w:r w:rsidRPr="00B47735">
              <w:rPr>
                <w:sz w:val="22"/>
                <w:szCs w:val="22"/>
              </w:rPr>
              <w:t>Evaluation: Type and quality of articles and of illustrations.  General appeal of articles</w:t>
            </w:r>
          </w:p>
        </w:tc>
        <w:tc>
          <w:tcPr>
            <w:tcW w:w="1530" w:type="dxa"/>
          </w:tcPr>
          <w:p w:rsidR="006B5E0F" w:rsidRPr="00B47735" w:rsidRDefault="006B5E0F" w:rsidP="00B47735">
            <w:pPr>
              <w:jc w:val="right"/>
              <w:rPr>
                <w:sz w:val="22"/>
                <w:szCs w:val="22"/>
              </w:rPr>
            </w:pPr>
            <w:r w:rsidRPr="00B47735">
              <w:rPr>
                <w:sz w:val="22"/>
                <w:szCs w:val="22"/>
              </w:rPr>
              <w:t xml:space="preserve">    /</w:t>
            </w:r>
            <w:r w:rsidR="00B47735">
              <w:rPr>
                <w:sz w:val="22"/>
                <w:szCs w:val="22"/>
              </w:rPr>
              <w:t>4</w:t>
            </w:r>
          </w:p>
        </w:tc>
      </w:tr>
      <w:tr w:rsidR="006B5E0F" w:rsidRPr="00A4269D" w:rsidTr="00B47735">
        <w:trPr>
          <w:trHeight w:val="461"/>
        </w:trPr>
        <w:tc>
          <w:tcPr>
            <w:tcW w:w="8028" w:type="dxa"/>
          </w:tcPr>
          <w:p w:rsidR="006B5E0F" w:rsidRPr="00B47735" w:rsidRDefault="006B5E0F" w:rsidP="00916343">
            <w:pPr>
              <w:rPr>
                <w:sz w:val="22"/>
                <w:szCs w:val="22"/>
              </w:rPr>
            </w:pPr>
            <w:r w:rsidRPr="00B47735">
              <w:rPr>
                <w:sz w:val="22"/>
                <w:szCs w:val="22"/>
              </w:rPr>
              <w:t xml:space="preserve">Appeal to the intended audience </w:t>
            </w:r>
          </w:p>
        </w:tc>
        <w:tc>
          <w:tcPr>
            <w:tcW w:w="1530" w:type="dxa"/>
          </w:tcPr>
          <w:p w:rsidR="006B5E0F" w:rsidRPr="00B47735" w:rsidRDefault="006B5E0F" w:rsidP="00B47735">
            <w:pPr>
              <w:jc w:val="right"/>
              <w:rPr>
                <w:sz w:val="22"/>
                <w:szCs w:val="22"/>
              </w:rPr>
            </w:pPr>
            <w:r w:rsidRPr="00B47735">
              <w:rPr>
                <w:sz w:val="22"/>
                <w:szCs w:val="22"/>
              </w:rPr>
              <w:t xml:space="preserve">    /.5</w:t>
            </w:r>
          </w:p>
        </w:tc>
      </w:tr>
      <w:tr w:rsidR="00B47735" w:rsidRPr="00A4269D" w:rsidTr="00B47735">
        <w:trPr>
          <w:trHeight w:val="432"/>
        </w:trPr>
        <w:tc>
          <w:tcPr>
            <w:tcW w:w="8028" w:type="dxa"/>
          </w:tcPr>
          <w:p w:rsidR="00B47735" w:rsidRPr="00B47735" w:rsidRDefault="00B47735" w:rsidP="00916343">
            <w:pPr>
              <w:rPr>
                <w:sz w:val="22"/>
                <w:szCs w:val="22"/>
              </w:rPr>
            </w:pPr>
            <w:r w:rsidRPr="00B47735">
              <w:rPr>
                <w:sz w:val="22"/>
                <w:szCs w:val="22"/>
              </w:rPr>
              <w:t>Uses: List possible curricular uses</w:t>
            </w:r>
          </w:p>
          <w:p w:rsidR="00B47735" w:rsidRPr="00B47735" w:rsidRDefault="00B47735" w:rsidP="00916343">
            <w:pPr>
              <w:rPr>
                <w:sz w:val="22"/>
                <w:szCs w:val="22"/>
              </w:rPr>
            </w:pPr>
          </w:p>
        </w:tc>
        <w:tc>
          <w:tcPr>
            <w:tcW w:w="1530" w:type="dxa"/>
          </w:tcPr>
          <w:p w:rsidR="00B47735" w:rsidRPr="00B47735" w:rsidRDefault="00B47735" w:rsidP="00916343">
            <w:pPr>
              <w:jc w:val="right"/>
              <w:rPr>
                <w:sz w:val="22"/>
                <w:szCs w:val="22"/>
              </w:rPr>
            </w:pPr>
            <w:r w:rsidRPr="00B47735">
              <w:rPr>
                <w:sz w:val="22"/>
                <w:szCs w:val="22"/>
              </w:rPr>
              <w:t xml:space="preserve">    /.5</w:t>
            </w:r>
          </w:p>
        </w:tc>
      </w:tr>
      <w:tr w:rsidR="00B47735" w:rsidRPr="00A4269D" w:rsidTr="00B47735">
        <w:trPr>
          <w:trHeight w:val="432"/>
        </w:trPr>
        <w:tc>
          <w:tcPr>
            <w:tcW w:w="8028" w:type="dxa"/>
          </w:tcPr>
          <w:p w:rsidR="00B47735" w:rsidRPr="00B47735" w:rsidRDefault="00B47735" w:rsidP="00916343">
            <w:pPr>
              <w:rPr>
                <w:sz w:val="22"/>
                <w:szCs w:val="22"/>
              </w:rPr>
            </w:pPr>
            <w:r>
              <w:rPr>
                <w:sz w:val="22"/>
                <w:szCs w:val="22"/>
              </w:rPr>
              <w:t>Mechanics/Spelling</w:t>
            </w:r>
          </w:p>
        </w:tc>
        <w:tc>
          <w:tcPr>
            <w:tcW w:w="1530" w:type="dxa"/>
          </w:tcPr>
          <w:p w:rsidR="00B47735" w:rsidRPr="00B47735" w:rsidRDefault="00B47735" w:rsidP="00B47735">
            <w:pPr>
              <w:jc w:val="right"/>
              <w:rPr>
                <w:sz w:val="22"/>
                <w:szCs w:val="22"/>
              </w:rPr>
            </w:pPr>
            <w:r>
              <w:rPr>
                <w:sz w:val="22"/>
                <w:szCs w:val="22"/>
              </w:rPr>
              <w:t>/1</w:t>
            </w:r>
          </w:p>
        </w:tc>
      </w:tr>
      <w:tr w:rsidR="00B47735" w:rsidRPr="00A4269D" w:rsidTr="00B47735">
        <w:trPr>
          <w:trHeight w:val="518"/>
        </w:trPr>
        <w:tc>
          <w:tcPr>
            <w:tcW w:w="8028" w:type="dxa"/>
          </w:tcPr>
          <w:p w:rsidR="00B47735" w:rsidRPr="00B47735" w:rsidRDefault="00B47735" w:rsidP="00916343">
            <w:pPr>
              <w:jc w:val="right"/>
              <w:rPr>
                <w:sz w:val="22"/>
                <w:szCs w:val="22"/>
              </w:rPr>
            </w:pPr>
            <w:r w:rsidRPr="00B47735">
              <w:rPr>
                <w:sz w:val="22"/>
                <w:szCs w:val="22"/>
              </w:rPr>
              <w:t>TOTAL</w:t>
            </w:r>
          </w:p>
        </w:tc>
        <w:tc>
          <w:tcPr>
            <w:tcW w:w="1530" w:type="dxa"/>
          </w:tcPr>
          <w:p w:rsidR="00B47735" w:rsidRPr="00B47735" w:rsidRDefault="00B47735" w:rsidP="00B47735">
            <w:pPr>
              <w:jc w:val="right"/>
              <w:rPr>
                <w:sz w:val="22"/>
                <w:szCs w:val="22"/>
              </w:rPr>
            </w:pPr>
            <w:r w:rsidRPr="00B47735">
              <w:rPr>
                <w:sz w:val="22"/>
                <w:szCs w:val="22"/>
              </w:rPr>
              <w:t xml:space="preserve">      /10 Points</w:t>
            </w:r>
          </w:p>
        </w:tc>
      </w:tr>
    </w:tbl>
    <w:p w:rsidR="00851967" w:rsidRDefault="00851967" w:rsidP="007F23DA">
      <w:pPr>
        <w:jc w:val="center"/>
        <w:rPr>
          <w:b/>
        </w:rPr>
      </w:pPr>
    </w:p>
    <w:p w:rsidR="00851967" w:rsidRDefault="00851967" w:rsidP="007F23DA">
      <w:pPr>
        <w:jc w:val="center"/>
        <w:rPr>
          <w:b/>
        </w:rPr>
      </w:pPr>
    </w:p>
    <w:p w:rsidR="007F23DA" w:rsidRPr="00CA3287" w:rsidRDefault="007F23DA" w:rsidP="007F23DA">
      <w:pPr>
        <w:jc w:val="center"/>
        <w:rPr>
          <w:b/>
        </w:rPr>
      </w:pPr>
      <w:r w:rsidRPr="00CA3287">
        <w:rPr>
          <w:b/>
        </w:rPr>
        <w:lastRenderedPageBreak/>
        <w:t xml:space="preserve">Magazine </w:t>
      </w:r>
      <w:r>
        <w:rPr>
          <w:b/>
        </w:rPr>
        <w:t>Critique</w:t>
      </w:r>
    </w:p>
    <w:p w:rsidR="007F23DA" w:rsidRPr="00CA3287" w:rsidRDefault="007F23DA" w:rsidP="007F23DA"/>
    <w:p w:rsidR="007F23DA" w:rsidRPr="00CA3287" w:rsidRDefault="007F23DA" w:rsidP="007F23DA">
      <w:r w:rsidRPr="00CA3287">
        <w:t>Purpose:  To help students identify and evaluate a magazine intended for use with children.</w:t>
      </w:r>
    </w:p>
    <w:p w:rsidR="007F23DA" w:rsidRPr="00CA3287" w:rsidRDefault="007F23DA" w:rsidP="007F23DA"/>
    <w:p w:rsidR="007F23DA" w:rsidRPr="00CA3287" w:rsidRDefault="007F23DA" w:rsidP="007F23DA">
      <w:pPr>
        <w:numPr>
          <w:ilvl w:val="0"/>
          <w:numId w:val="9"/>
        </w:numPr>
      </w:pPr>
      <w:r w:rsidRPr="00CA3287">
        <w:t>Select one of the</w:t>
      </w:r>
      <w:r w:rsidR="00A05DE0">
        <w:t xml:space="preserve"> following magazine titles </w:t>
      </w:r>
      <w:proofErr w:type="gramStart"/>
      <w:r w:rsidR="00A05DE0">
        <w:t>(</w:t>
      </w:r>
      <w:r w:rsidRPr="00CA3287">
        <w:t xml:space="preserve"> LRC</w:t>
      </w:r>
      <w:proofErr w:type="gramEnd"/>
      <w:r w:rsidRPr="00CA3287">
        <w:t>, and the public library are good sources.):</w:t>
      </w:r>
    </w:p>
    <w:p w:rsidR="007F23DA" w:rsidRPr="00CA3287" w:rsidRDefault="007F23DA" w:rsidP="007F23DA"/>
    <w:p w:rsidR="007F23DA" w:rsidRPr="00CA3287" w:rsidRDefault="007F23DA" w:rsidP="007F23DA">
      <w:pPr>
        <w:numPr>
          <w:ilvl w:val="0"/>
          <w:numId w:val="10"/>
        </w:numPr>
      </w:pPr>
      <w:r w:rsidRPr="00CA3287">
        <w:t>Cricket</w:t>
      </w:r>
    </w:p>
    <w:p w:rsidR="007F23DA" w:rsidRPr="00CA3287" w:rsidRDefault="007F23DA" w:rsidP="007F23DA">
      <w:pPr>
        <w:numPr>
          <w:ilvl w:val="0"/>
          <w:numId w:val="10"/>
        </w:numPr>
      </w:pPr>
      <w:r w:rsidRPr="00CA3287">
        <w:t>Cobblestones</w:t>
      </w:r>
    </w:p>
    <w:p w:rsidR="007F23DA" w:rsidRPr="00CA3287" w:rsidRDefault="007F23DA" w:rsidP="007F23DA">
      <w:pPr>
        <w:numPr>
          <w:ilvl w:val="0"/>
          <w:numId w:val="10"/>
        </w:numPr>
      </w:pPr>
      <w:r w:rsidRPr="00CA3287">
        <w:t>Highlights</w:t>
      </w:r>
    </w:p>
    <w:p w:rsidR="007F23DA" w:rsidRPr="00CA3287" w:rsidRDefault="007F23DA" w:rsidP="007F23DA">
      <w:pPr>
        <w:numPr>
          <w:ilvl w:val="0"/>
          <w:numId w:val="10"/>
        </w:numPr>
      </w:pPr>
      <w:r w:rsidRPr="00CA3287">
        <w:t>National Geographic</w:t>
      </w:r>
      <w:r w:rsidR="00A05DE0">
        <w:t xml:space="preserve"> Kids</w:t>
      </w:r>
    </w:p>
    <w:p w:rsidR="007F23DA" w:rsidRPr="00CA3287" w:rsidRDefault="007F23DA" w:rsidP="007F23DA">
      <w:pPr>
        <w:numPr>
          <w:ilvl w:val="0"/>
          <w:numId w:val="10"/>
        </w:numPr>
      </w:pPr>
      <w:r w:rsidRPr="00CA3287">
        <w:t>Ranger Rick or Big Back Yard (preschoolers)</w:t>
      </w:r>
    </w:p>
    <w:p w:rsidR="007F23DA" w:rsidRDefault="007F23DA" w:rsidP="007F23DA">
      <w:pPr>
        <w:numPr>
          <w:ilvl w:val="0"/>
          <w:numId w:val="10"/>
        </w:numPr>
      </w:pPr>
      <w:r w:rsidRPr="00CA3287">
        <w:t>Baby Bug (preschoolers)</w:t>
      </w:r>
    </w:p>
    <w:p w:rsidR="00A05DE0" w:rsidRPr="00CA3287" w:rsidRDefault="00A05DE0" w:rsidP="007F23DA">
      <w:pPr>
        <w:numPr>
          <w:ilvl w:val="0"/>
          <w:numId w:val="10"/>
        </w:numPr>
      </w:pPr>
      <w:r>
        <w:t>Ladybug</w:t>
      </w:r>
    </w:p>
    <w:p w:rsidR="007F23DA" w:rsidRPr="00CA3287" w:rsidRDefault="007F23DA" w:rsidP="007F23DA">
      <w:pPr>
        <w:numPr>
          <w:ilvl w:val="0"/>
          <w:numId w:val="10"/>
        </w:numPr>
      </w:pPr>
      <w:r w:rsidRPr="00CA3287">
        <w:t>Spider</w:t>
      </w:r>
    </w:p>
    <w:p w:rsidR="007F23DA" w:rsidRPr="00CA3287" w:rsidRDefault="007F23DA" w:rsidP="007F23DA">
      <w:pPr>
        <w:numPr>
          <w:ilvl w:val="0"/>
          <w:numId w:val="10"/>
        </w:numPr>
      </w:pPr>
      <w:r w:rsidRPr="00CA3287">
        <w:t>Calliope</w:t>
      </w:r>
    </w:p>
    <w:p w:rsidR="007F23DA" w:rsidRPr="00CA3287" w:rsidRDefault="007F23DA" w:rsidP="007F23DA">
      <w:pPr>
        <w:numPr>
          <w:ilvl w:val="0"/>
          <w:numId w:val="10"/>
        </w:numPr>
      </w:pPr>
      <w:r w:rsidRPr="00CA3287">
        <w:t>Kids Discover</w:t>
      </w:r>
    </w:p>
    <w:p w:rsidR="007F23DA" w:rsidRPr="00CA3287" w:rsidRDefault="007F23DA" w:rsidP="007F23DA">
      <w:pPr>
        <w:numPr>
          <w:ilvl w:val="0"/>
          <w:numId w:val="10"/>
        </w:numPr>
      </w:pPr>
      <w:r w:rsidRPr="00CA3287">
        <w:t>Muse</w:t>
      </w:r>
    </w:p>
    <w:p w:rsidR="007F23DA" w:rsidRPr="00CA3287" w:rsidRDefault="007F23DA" w:rsidP="007F23DA"/>
    <w:p w:rsidR="007F23DA" w:rsidRPr="00CA3287" w:rsidRDefault="007F23DA" w:rsidP="007F23DA">
      <w:pPr>
        <w:numPr>
          <w:ilvl w:val="0"/>
          <w:numId w:val="9"/>
        </w:numPr>
      </w:pPr>
      <w:r w:rsidRPr="00CA3287">
        <w:t>Get 2 or 3 recent issues of the same magazine title to peruse.  Examine one in depth for the following:</w:t>
      </w:r>
    </w:p>
    <w:p w:rsidR="007F23DA" w:rsidRPr="00CA3287" w:rsidRDefault="007F23DA" w:rsidP="007F23DA"/>
    <w:p w:rsidR="007F23DA" w:rsidRPr="00CA3287" w:rsidRDefault="007F23DA" w:rsidP="007F23DA">
      <w:pPr>
        <w:numPr>
          <w:ilvl w:val="0"/>
          <w:numId w:val="11"/>
        </w:numPr>
      </w:pPr>
      <w:r w:rsidRPr="00CA3287">
        <w:t xml:space="preserve">Who is the publisher?  Where can a subscription </w:t>
      </w:r>
      <w:proofErr w:type="gramStart"/>
      <w:r w:rsidRPr="00CA3287">
        <w:t>be</w:t>
      </w:r>
      <w:proofErr w:type="gramEnd"/>
      <w:r w:rsidRPr="00CA3287">
        <w:t xml:space="preserve"> ordered?</w:t>
      </w:r>
    </w:p>
    <w:p w:rsidR="007F23DA" w:rsidRPr="00CA3287" w:rsidRDefault="007F23DA" w:rsidP="007F23DA">
      <w:pPr>
        <w:numPr>
          <w:ilvl w:val="0"/>
          <w:numId w:val="11"/>
        </w:numPr>
      </w:pPr>
      <w:r w:rsidRPr="00CA3287">
        <w:t>How frequently is the magazine published (quarterly, monthly, etc…)?</w:t>
      </w:r>
    </w:p>
    <w:p w:rsidR="007F23DA" w:rsidRPr="00CA3287" w:rsidRDefault="007F23DA" w:rsidP="007F23DA">
      <w:pPr>
        <w:numPr>
          <w:ilvl w:val="0"/>
          <w:numId w:val="11"/>
        </w:numPr>
      </w:pPr>
      <w:r w:rsidRPr="00CA3287">
        <w:t>What is the approximate cost?</w:t>
      </w:r>
    </w:p>
    <w:p w:rsidR="007F23DA" w:rsidRPr="00CA3287" w:rsidRDefault="007F23DA" w:rsidP="007F23DA">
      <w:pPr>
        <w:numPr>
          <w:ilvl w:val="0"/>
          <w:numId w:val="11"/>
        </w:numPr>
      </w:pPr>
      <w:r w:rsidRPr="00CA3287">
        <w:t>What is the purpose of the magazine?</w:t>
      </w:r>
    </w:p>
    <w:p w:rsidR="007F23DA" w:rsidRPr="00CA3287" w:rsidRDefault="007F23DA" w:rsidP="007F23DA">
      <w:pPr>
        <w:numPr>
          <w:ilvl w:val="0"/>
          <w:numId w:val="11"/>
        </w:numPr>
      </w:pPr>
      <w:r w:rsidRPr="00CA3287">
        <w:t>What is the scope of the magazine (What kinds of articles do you find)?</w:t>
      </w:r>
    </w:p>
    <w:p w:rsidR="007F23DA" w:rsidRPr="00CA3287" w:rsidRDefault="007F23DA" w:rsidP="007F23DA">
      <w:pPr>
        <w:numPr>
          <w:ilvl w:val="0"/>
          <w:numId w:val="11"/>
        </w:numPr>
      </w:pPr>
      <w:r w:rsidRPr="00CA3287">
        <w:t>What are the regular features/columns/departments of this magazine?</w:t>
      </w:r>
    </w:p>
    <w:p w:rsidR="007F23DA" w:rsidRPr="00CA3287" w:rsidRDefault="007F23DA" w:rsidP="007F23DA">
      <w:pPr>
        <w:numPr>
          <w:ilvl w:val="0"/>
          <w:numId w:val="11"/>
        </w:numPr>
      </w:pPr>
      <w:r w:rsidRPr="00CA3287">
        <w:t>What are the special features of this issue?</w:t>
      </w:r>
    </w:p>
    <w:p w:rsidR="007F23DA" w:rsidRPr="00CA3287" w:rsidRDefault="007F23DA" w:rsidP="007F23DA">
      <w:pPr>
        <w:numPr>
          <w:ilvl w:val="0"/>
          <w:numId w:val="11"/>
        </w:numPr>
      </w:pPr>
      <w:r w:rsidRPr="00CA3287">
        <w:t>What are the type and quality of the illustrations (color photographs, drawings, sketches)?</w:t>
      </w:r>
    </w:p>
    <w:p w:rsidR="007F23DA" w:rsidRPr="00CA3287" w:rsidRDefault="007F23DA" w:rsidP="007F23DA">
      <w:pPr>
        <w:numPr>
          <w:ilvl w:val="0"/>
          <w:numId w:val="11"/>
        </w:numPr>
      </w:pPr>
      <w:r w:rsidRPr="00CA3287">
        <w:t>What are the strengths of this magazine and what will attract and keep children’s interests?</w:t>
      </w:r>
    </w:p>
    <w:p w:rsidR="007F23DA" w:rsidRPr="00CA3287" w:rsidRDefault="007F23DA" w:rsidP="007F23DA">
      <w:pPr>
        <w:numPr>
          <w:ilvl w:val="0"/>
          <w:numId w:val="11"/>
        </w:numPr>
      </w:pPr>
      <w:r w:rsidRPr="00CA3287">
        <w:t>What are some curricular uses of this magazine?</w:t>
      </w:r>
    </w:p>
    <w:p w:rsidR="007F23DA" w:rsidRPr="00CA3287" w:rsidRDefault="007F23DA" w:rsidP="007F23DA"/>
    <w:p w:rsidR="007F23DA" w:rsidRPr="00CA3287" w:rsidRDefault="007F23DA" w:rsidP="007F23DA">
      <w:pPr>
        <w:numPr>
          <w:ilvl w:val="0"/>
          <w:numId w:val="9"/>
        </w:numPr>
      </w:pPr>
      <w:r w:rsidRPr="00CA3287">
        <w:t>The magazine media critique should also have the following information:</w:t>
      </w:r>
    </w:p>
    <w:p w:rsidR="007F23DA" w:rsidRPr="00CA3287" w:rsidRDefault="007F23DA" w:rsidP="007F23DA"/>
    <w:p w:rsidR="00B47735" w:rsidRDefault="00B47735" w:rsidP="00A21FB2">
      <w:pPr>
        <w:jc w:val="center"/>
        <w:rPr>
          <w:b/>
        </w:rPr>
      </w:pPr>
    </w:p>
    <w:p w:rsidR="00A05DE0" w:rsidRPr="00A05DE0" w:rsidRDefault="00A05DE0" w:rsidP="00A05DE0">
      <w:pPr>
        <w:numPr>
          <w:ilvl w:val="0"/>
          <w:numId w:val="12"/>
        </w:numPr>
      </w:pPr>
      <w:r w:rsidRPr="00A05DE0">
        <w:t xml:space="preserve">Bibliographic information including the magazine grade level; </w:t>
      </w:r>
      <w:r w:rsidRPr="00A05DE0">
        <w:rPr>
          <w:u w:val="single"/>
        </w:rPr>
        <w:t>Title of magazine</w:t>
      </w:r>
      <w:r w:rsidRPr="00A05DE0">
        <w:t xml:space="preserve">. Publisher (subscription address), frequency (monthly, quarterly, etc…), approx. annual cost, date, </w:t>
      </w:r>
      <w:proofErr w:type="gramStart"/>
      <w:r w:rsidRPr="00A05DE0">
        <w:t>issue</w:t>
      </w:r>
      <w:proofErr w:type="gramEnd"/>
      <w:r w:rsidRPr="00A05DE0">
        <w:t xml:space="preserve"> number of the copy you examined in depth.</w:t>
      </w:r>
    </w:p>
    <w:p w:rsidR="00A05DE0" w:rsidRPr="00A05DE0" w:rsidRDefault="00A05DE0" w:rsidP="00A05DE0">
      <w:pPr>
        <w:numPr>
          <w:ilvl w:val="0"/>
          <w:numId w:val="12"/>
        </w:numPr>
      </w:pPr>
      <w:r w:rsidRPr="00A05DE0">
        <w:t>Summary:  Purpose of the magazine, scope, regular features, special features</w:t>
      </w:r>
    </w:p>
    <w:p w:rsidR="00A05DE0" w:rsidRPr="00A05DE0" w:rsidRDefault="00A05DE0" w:rsidP="00A05DE0">
      <w:pPr>
        <w:numPr>
          <w:ilvl w:val="0"/>
          <w:numId w:val="12"/>
        </w:numPr>
      </w:pPr>
      <w:r w:rsidRPr="00A05DE0">
        <w:t>Evaluation:  Type and quality of articles and of illustrations.  General appeal of articles</w:t>
      </w:r>
    </w:p>
    <w:p w:rsidR="00A05DE0" w:rsidRPr="00A05DE0" w:rsidRDefault="00A05DE0" w:rsidP="00A05DE0">
      <w:pPr>
        <w:numPr>
          <w:ilvl w:val="0"/>
          <w:numId w:val="12"/>
        </w:numPr>
      </w:pPr>
      <w:r w:rsidRPr="00A05DE0">
        <w:t>Uses:  List possible curricular uses</w:t>
      </w:r>
    </w:p>
    <w:p w:rsidR="00B47735" w:rsidRDefault="00B47735" w:rsidP="00A21FB2">
      <w:pPr>
        <w:jc w:val="center"/>
        <w:rPr>
          <w:b/>
        </w:rPr>
      </w:pPr>
    </w:p>
    <w:p w:rsidR="00B47735" w:rsidRDefault="00B47735" w:rsidP="00A21FB2">
      <w:pPr>
        <w:jc w:val="center"/>
        <w:rPr>
          <w:b/>
        </w:rPr>
      </w:pPr>
    </w:p>
    <w:p w:rsidR="00851967" w:rsidRDefault="00851967" w:rsidP="00A21FB2">
      <w:pPr>
        <w:jc w:val="center"/>
        <w:rPr>
          <w:b/>
        </w:rPr>
      </w:pPr>
    </w:p>
    <w:p w:rsidR="00851967" w:rsidRDefault="00851967" w:rsidP="00A21FB2">
      <w:pPr>
        <w:jc w:val="center"/>
        <w:rPr>
          <w:b/>
        </w:rPr>
      </w:pPr>
    </w:p>
    <w:p w:rsidR="00A21FB2" w:rsidRDefault="00A21FB2" w:rsidP="00A21FB2">
      <w:pPr>
        <w:jc w:val="center"/>
        <w:rPr>
          <w:b/>
        </w:rPr>
      </w:pPr>
      <w:r>
        <w:rPr>
          <w:b/>
        </w:rPr>
        <w:lastRenderedPageBreak/>
        <w:t>Group Project: Author Study</w:t>
      </w:r>
      <w:r w:rsidR="00F951D0">
        <w:rPr>
          <w:b/>
        </w:rPr>
        <w:t xml:space="preserve"> (40 Points)</w:t>
      </w:r>
    </w:p>
    <w:p w:rsidR="00A21FB2" w:rsidRDefault="00A21FB2" w:rsidP="00A21FB2">
      <w:r>
        <w:t>You will be assigned to a small group with a specific grade level in mind (K-6). Select an author from the list provided by the instructor. This project will have the following components:</w:t>
      </w:r>
    </w:p>
    <w:p w:rsidR="00A21FB2" w:rsidRPr="00FC4CD6" w:rsidRDefault="00A21FB2" w:rsidP="00A21FB2">
      <w:pPr>
        <w:rPr>
          <w:sz w:val="10"/>
          <w:szCs w:val="10"/>
        </w:rPr>
      </w:pPr>
    </w:p>
    <w:p w:rsidR="00A21FB2" w:rsidRDefault="004B4C2C" w:rsidP="004B4C2C">
      <w:r>
        <w:rPr>
          <w:b/>
        </w:rPr>
        <w:t xml:space="preserve">1. </w:t>
      </w:r>
      <w:r w:rsidR="00A21FB2" w:rsidRPr="00292128">
        <w:rPr>
          <w:b/>
        </w:rPr>
        <w:t>Presentation</w:t>
      </w:r>
      <w:r w:rsidR="00A21FB2">
        <w:t>- Introduce us to your author! Think of yourselves as a salesperson for this author. Design a power point to cover the following information:</w:t>
      </w:r>
    </w:p>
    <w:p w:rsidR="00A21FB2" w:rsidRDefault="00A21FB2" w:rsidP="004B4C2C">
      <w:pPr>
        <w:numPr>
          <w:ilvl w:val="0"/>
          <w:numId w:val="30"/>
        </w:numPr>
      </w:pPr>
      <w:r>
        <w:t>Personal background information</w:t>
      </w:r>
    </w:p>
    <w:p w:rsidR="00A21FB2" w:rsidRDefault="00A21FB2" w:rsidP="004B4C2C">
      <w:pPr>
        <w:numPr>
          <w:ilvl w:val="0"/>
          <w:numId w:val="30"/>
        </w:numPr>
      </w:pPr>
      <w:r>
        <w:t>How he/she became a writer</w:t>
      </w:r>
    </w:p>
    <w:p w:rsidR="00A21FB2" w:rsidRDefault="00A21FB2" w:rsidP="004B4C2C">
      <w:pPr>
        <w:numPr>
          <w:ilvl w:val="0"/>
          <w:numId w:val="30"/>
        </w:numPr>
      </w:pPr>
      <w:r>
        <w:t>Link to the author’s website</w:t>
      </w:r>
    </w:p>
    <w:p w:rsidR="00A21FB2" w:rsidRDefault="00A21FB2" w:rsidP="004B4C2C">
      <w:pPr>
        <w:ind w:left="1440"/>
      </w:pPr>
      <w:r>
        <w:t>Navigate through a couple of interesting features on the website.</w:t>
      </w:r>
      <w:r w:rsidR="004B4C2C">
        <w:t xml:space="preserve"> No more than 5 minutes on this. Have a plan for what you want to show. </w:t>
      </w:r>
    </w:p>
    <w:p w:rsidR="00A21FB2" w:rsidRDefault="00A21FB2" w:rsidP="004B4C2C">
      <w:pPr>
        <w:numPr>
          <w:ilvl w:val="0"/>
          <w:numId w:val="32"/>
        </w:numPr>
      </w:pPr>
      <w:r>
        <w:t xml:space="preserve">Five featured books the author has written that fit in best with the assigned grade level. Hard copies of these books should be available &amp; showcased. Explain why these books are appropriate and appealing to this age group. </w:t>
      </w:r>
      <w:r w:rsidRPr="004B4C2C">
        <w:rPr>
          <w:b/>
          <w:u w:val="single"/>
        </w:rPr>
        <w:t>Make reference to your knowledge of child development for children at this level, (use your copy cat book).</w:t>
      </w:r>
      <w:r>
        <w:t xml:space="preserve"> Don’t just summarize </w:t>
      </w:r>
      <w:proofErr w:type="gramStart"/>
      <w:r>
        <w:t>them,</w:t>
      </w:r>
      <w:proofErr w:type="gramEnd"/>
      <w:r>
        <w:t xml:space="preserve"> make us want to read them!!!</w:t>
      </w:r>
      <w:r w:rsidR="00FC4CD6">
        <w:t xml:space="preserve"> One of these will be the read aloud. </w:t>
      </w:r>
    </w:p>
    <w:p w:rsidR="00A21FB2" w:rsidRDefault="00A21FB2" w:rsidP="004B4C2C">
      <w:pPr>
        <w:numPr>
          <w:ilvl w:val="0"/>
          <w:numId w:val="32"/>
        </w:numPr>
      </w:pPr>
      <w:r>
        <w:t>Explanation of prop/costume (fit this in naturally with discussion of author if possible—doesn’t need to be a power point slide).</w:t>
      </w:r>
    </w:p>
    <w:p w:rsidR="00A21FB2" w:rsidRDefault="00A21FB2" w:rsidP="004B4C2C">
      <w:pPr>
        <w:numPr>
          <w:ilvl w:val="0"/>
          <w:numId w:val="32"/>
        </w:numPr>
      </w:pPr>
      <w:r>
        <w:t>Why is he/she so well-loved?</w:t>
      </w:r>
    </w:p>
    <w:p w:rsidR="00A21FB2" w:rsidRPr="00FC4CD6" w:rsidRDefault="00A21FB2" w:rsidP="00A21FB2">
      <w:pPr>
        <w:ind w:left="720"/>
        <w:rPr>
          <w:sz w:val="10"/>
          <w:szCs w:val="10"/>
        </w:rPr>
      </w:pPr>
    </w:p>
    <w:p w:rsidR="00A21FB2" w:rsidRDefault="004B4C2C" w:rsidP="004B4C2C">
      <w:pPr>
        <w:pStyle w:val="ListParagraph"/>
        <w:ind w:left="0"/>
        <w:contextualSpacing/>
      </w:pPr>
      <w:r>
        <w:rPr>
          <w:b/>
        </w:rPr>
        <w:t xml:space="preserve">2. </w:t>
      </w:r>
      <w:r w:rsidR="00A21FB2" w:rsidRPr="00725AD3">
        <w:rPr>
          <w:b/>
        </w:rPr>
        <w:t>Hard Copy of Power Point</w:t>
      </w:r>
      <w:r w:rsidR="002D1DB1">
        <w:rPr>
          <w:b/>
        </w:rPr>
        <w:t xml:space="preserve"> &amp; One Page Handout</w:t>
      </w:r>
      <w:r w:rsidR="00A21FB2">
        <w:t>- Submit a hard copy of the power point to the instructor on the day of the presentation.</w:t>
      </w:r>
      <w:r w:rsidR="002D1DB1">
        <w:t xml:space="preserve"> Provide classmates with a one page handout summarizing author information, the website address, and a list of featured books (can go beyond the five mentioned in class).</w:t>
      </w:r>
    </w:p>
    <w:p w:rsidR="00A21FB2" w:rsidRPr="00FC4CD6" w:rsidRDefault="00A21FB2" w:rsidP="00A21FB2">
      <w:pPr>
        <w:ind w:left="720"/>
        <w:rPr>
          <w:sz w:val="10"/>
          <w:szCs w:val="10"/>
        </w:rPr>
      </w:pPr>
    </w:p>
    <w:p w:rsidR="00A21FB2" w:rsidRDefault="004B4C2C" w:rsidP="004B4C2C">
      <w:r>
        <w:rPr>
          <w:b/>
        </w:rPr>
        <w:t xml:space="preserve">3. </w:t>
      </w:r>
      <w:r w:rsidR="00A21FB2" w:rsidRPr="00292128">
        <w:rPr>
          <w:b/>
        </w:rPr>
        <w:t>Media Critique</w:t>
      </w:r>
      <w:r w:rsidR="00A21FB2">
        <w:t xml:space="preserve">- Your group will work together to write a media critique for one of the author’s featured </w:t>
      </w:r>
      <w:proofErr w:type="gramStart"/>
      <w:r w:rsidR="00A21FB2">
        <w:t>books,</w:t>
      </w:r>
      <w:proofErr w:type="gramEnd"/>
      <w:r w:rsidR="00A21FB2">
        <w:t xml:space="preserve"> (this will count as one of your 6 picture book critiques). This will be turned in on the day of your presentation. </w:t>
      </w:r>
    </w:p>
    <w:p w:rsidR="00A21FB2" w:rsidRPr="00FC4CD6" w:rsidRDefault="00A21FB2" w:rsidP="00A21FB2">
      <w:pPr>
        <w:ind w:left="720"/>
        <w:rPr>
          <w:sz w:val="10"/>
          <w:szCs w:val="10"/>
        </w:rPr>
      </w:pPr>
    </w:p>
    <w:p w:rsidR="00A21FB2" w:rsidRDefault="005D6AEA" w:rsidP="005D6AEA">
      <w:r>
        <w:rPr>
          <w:b/>
        </w:rPr>
        <w:t xml:space="preserve">4. </w:t>
      </w:r>
      <w:r w:rsidR="00A21FB2" w:rsidRPr="00292128">
        <w:rPr>
          <w:b/>
        </w:rPr>
        <w:t>Read Aloud:</w:t>
      </w:r>
      <w:r w:rsidR="00A21FB2">
        <w:t xml:space="preserve"> Read aloud one of the five featured books. The one you read aloud should be the one you did the media critique on. </w:t>
      </w:r>
    </w:p>
    <w:p w:rsidR="00A21FB2" w:rsidRPr="00FC4CD6" w:rsidRDefault="00A21FB2" w:rsidP="00A21FB2">
      <w:pPr>
        <w:pStyle w:val="ListParagraph"/>
        <w:rPr>
          <w:sz w:val="10"/>
          <w:szCs w:val="10"/>
        </w:rPr>
      </w:pPr>
    </w:p>
    <w:p w:rsidR="00A21FB2" w:rsidRDefault="005D6AEA" w:rsidP="005D6AEA">
      <w:r>
        <w:rPr>
          <w:b/>
        </w:rPr>
        <w:t xml:space="preserve">5. </w:t>
      </w:r>
      <w:r w:rsidR="00A21FB2" w:rsidRPr="00725AD3">
        <w:rPr>
          <w:b/>
        </w:rPr>
        <w:t>Fun Props/Costume:</w:t>
      </w:r>
      <w:r w:rsidR="00A21FB2">
        <w:t xml:space="preserve"> </w:t>
      </w:r>
      <w:r w:rsidR="00A21FB2" w:rsidRPr="00725AD3">
        <w:rPr>
          <w:u w:val="single"/>
        </w:rPr>
        <w:t>Each</w:t>
      </w:r>
      <w:r w:rsidR="00A21FB2">
        <w:t xml:space="preserve"> group member should think about a creative prop or costume element to bring or wear that symbolizes something about the author or his/her books.   </w:t>
      </w:r>
    </w:p>
    <w:p w:rsidR="005D6AEA" w:rsidRPr="005D6AEA" w:rsidRDefault="005D6AEA" w:rsidP="005D6AEA">
      <w:pPr>
        <w:rPr>
          <w:sz w:val="10"/>
          <w:szCs w:val="10"/>
        </w:rPr>
      </w:pPr>
    </w:p>
    <w:p w:rsidR="00FC4CD6" w:rsidRPr="002D1DB1" w:rsidRDefault="00FC4CD6" w:rsidP="00790B2E">
      <w:pPr>
        <w:jc w:val="center"/>
        <w:rPr>
          <w:b/>
          <w:sz w:val="10"/>
          <w:szCs w:val="10"/>
        </w:rPr>
      </w:pP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0"/>
        <w:gridCol w:w="1080"/>
      </w:tblGrid>
      <w:tr w:rsidR="00FC4CD6" w:rsidRPr="00916343" w:rsidTr="00916343">
        <w:tc>
          <w:tcPr>
            <w:tcW w:w="8730" w:type="dxa"/>
          </w:tcPr>
          <w:p w:rsidR="00FC4CD6" w:rsidRPr="00916343" w:rsidRDefault="00FC4CD6" w:rsidP="00916343">
            <w:pPr>
              <w:jc w:val="center"/>
              <w:rPr>
                <w:b/>
              </w:rPr>
            </w:pPr>
            <w:r w:rsidRPr="00916343">
              <w:rPr>
                <w:b/>
              </w:rPr>
              <w:t xml:space="preserve">Rubric for Author Study </w:t>
            </w:r>
          </w:p>
        </w:tc>
        <w:tc>
          <w:tcPr>
            <w:tcW w:w="1080" w:type="dxa"/>
          </w:tcPr>
          <w:p w:rsidR="00FC4CD6" w:rsidRPr="00916343" w:rsidRDefault="00FC4CD6" w:rsidP="00916343">
            <w:pPr>
              <w:jc w:val="center"/>
              <w:rPr>
                <w:b/>
              </w:rPr>
            </w:pPr>
          </w:p>
        </w:tc>
      </w:tr>
      <w:tr w:rsidR="00FC4CD6" w:rsidRPr="00916343" w:rsidTr="00916343">
        <w:tc>
          <w:tcPr>
            <w:tcW w:w="8730" w:type="dxa"/>
          </w:tcPr>
          <w:p w:rsidR="00FC4CD6" w:rsidRPr="00FC4CD6" w:rsidRDefault="00FC4CD6" w:rsidP="00FC4CD6">
            <w:r w:rsidRPr="00FC4CD6">
              <w:t>Peer Evaluation</w:t>
            </w:r>
          </w:p>
        </w:tc>
        <w:tc>
          <w:tcPr>
            <w:tcW w:w="1080" w:type="dxa"/>
          </w:tcPr>
          <w:p w:rsidR="00FC4CD6" w:rsidRPr="00FC4CD6" w:rsidRDefault="00FC4CD6" w:rsidP="00916343">
            <w:pPr>
              <w:jc w:val="right"/>
            </w:pPr>
            <w:r w:rsidRPr="00FC4CD6">
              <w:t>/5</w:t>
            </w:r>
          </w:p>
        </w:tc>
      </w:tr>
      <w:tr w:rsidR="00FC4CD6" w:rsidRPr="00916343" w:rsidTr="00916343">
        <w:tc>
          <w:tcPr>
            <w:tcW w:w="8730" w:type="dxa"/>
          </w:tcPr>
          <w:p w:rsidR="00FC4CD6" w:rsidRPr="00FC4CD6" w:rsidRDefault="00FC4CD6" w:rsidP="00FC4CD6">
            <w:r>
              <w:t>Media Critique-should meet requirements of picture book rubric</w:t>
            </w:r>
          </w:p>
        </w:tc>
        <w:tc>
          <w:tcPr>
            <w:tcW w:w="1080" w:type="dxa"/>
          </w:tcPr>
          <w:p w:rsidR="00FC4CD6" w:rsidRPr="00FC4CD6" w:rsidRDefault="00FC4CD6" w:rsidP="00916343">
            <w:pPr>
              <w:jc w:val="right"/>
            </w:pPr>
            <w:r>
              <w:t>/10</w:t>
            </w:r>
          </w:p>
        </w:tc>
      </w:tr>
      <w:tr w:rsidR="00FC4CD6" w:rsidRPr="00916343" w:rsidTr="00916343">
        <w:tc>
          <w:tcPr>
            <w:tcW w:w="8730" w:type="dxa"/>
          </w:tcPr>
          <w:p w:rsidR="00FC4CD6" w:rsidRPr="00FC4CD6" w:rsidRDefault="00FC4CD6" w:rsidP="00FC4CD6">
            <w:r>
              <w:t>Read Aloud- book was read with expression and was the same book used for the media critique</w:t>
            </w:r>
          </w:p>
        </w:tc>
        <w:tc>
          <w:tcPr>
            <w:tcW w:w="1080" w:type="dxa"/>
          </w:tcPr>
          <w:p w:rsidR="00FC4CD6" w:rsidRPr="00FC4CD6" w:rsidRDefault="00FC4CD6" w:rsidP="00916343">
            <w:pPr>
              <w:jc w:val="right"/>
            </w:pPr>
            <w:r>
              <w:t>/5</w:t>
            </w:r>
          </w:p>
        </w:tc>
      </w:tr>
      <w:tr w:rsidR="00FC4CD6" w:rsidRPr="00916343" w:rsidTr="00916343">
        <w:tc>
          <w:tcPr>
            <w:tcW w:w="8730" w:type="dxa"/>
          </w:tcPr>
          <w:p w:rsidR="00FC4CD6" w:rsidRPr="00FC4CD6" w:rsidRDefault="00863B6C" w:rsidP="002D1DB1">
            <w:r>
              <w:t>Fun Props/Costume: e</w:t>
            </w:r>
            <w:r w:rsidR="00FC4CD6">
              <w:t>ach member participated in a creative way to further support and deepen understanding of the author. Prop/Costume was explained during presentation</w:t>
            </w:r>
          </w:p>
        </w:tc>
        <w:tc>
          <w:tcPr>
            <w:tcW w:w="1080" w:type="dxa"/>
          </w:tcPr>
          <w:p w:rsidR="00FC4CD6" w:rsidRPr="00FC4CD6" w:rsidRDefault="00FC4CD6" w:rsidP="00916343">
            <w:pPr>
              <w:jc w:val="right"/>
            </w:pPr>
            <w:r>
              <w:t>/5</w:t>
            </w:r>
          </w:p>
        </w:tc>
      </w:tr>
      <w:tr w:rsidR="00FC4CD6" w:rsidRPr="00916343" w:rsidTr="00916343">
        <w:trPr>
          <w:trHeight w:val="350"/>
        </w:trPr>
        <w:tc>
          <w:tcPr>
            <w:tcW w:w="8730" w:type="dxa"/>
          </w:tcPr>
          <w:p w:rsidR="00FC4CD6" w:rsidRDefault="00FC4CD6" w:rsidP="00863B6C">
            <w:r>
              <w:t xml:space="preserve">Presentation: </w:t>
            </w:r>
            <w:r w:rsidR="002D1DB1">
              <w:t>Power P</w:t>
            </w:r>
            <w:r>
              <w:t xml:space="preserve">oint included personal background, writing background, </w:t>
            </w:r>
            <w:r w:rsidR="00863B6C">
              <w:t xml:space="preserve">the website, </w:t>
            </w:r>
            <w:r w:rsidR="002D1DB1">
              <w:t xml:space="preserve">&amp; </w:t>
            </w:r>
            <w:r w:rsidR="00863B6C">
              <w:t>why he/she is well loved.</w:t>
            </w:r>
          </w:p>
          <w:p w:rsidR="002D1DB1" w:rsidRDefault="00863B6C" w:rsidP="00863B6C">
            <w:r>
              <w:t xml:space="preserve">Five Featured Books-were </w:t>
            </w:r>
            <w:r w:rsidR="002D1DB1">
              <w:t>shown, discussed in inviting ways, and child development was referenced to explain how it fit in with the assigned grade level.</w:t>
            </w:r>
          </w:p>
        </w:tc>
        <w:tc>
          <w:tcPr>
            <w:tcW w:w="1080" w:type="dxa"/>
          </w:tcPr>
          <w:p w:rsidR="00FC4CD6" w:rsidRDefault="00863B6C" w:rsidP="00916343">
            <w:pPr>
              <w:jc w:val="right"/>
            </w:pPr>
            <w:r>
              <w:t>/1</w:t>
            </w:r>
            <w:r w:rsidR="002D1DB1">
              <w:t>2</w:t>
            </w:r>
          </w:p>
          <w:p w:rsidR="00FC4CD6" w:rsidRDefault="00FC4CD6" w:rsidP="00916343">
            <w:pPr>
              <w:jc w:val="right"/>
            </w:pPr>
          </w:p>
        </w:tc>
      </w:tr>
      <w:tr w:rsidR="00FC4CD6" w:rsidRPr="00916343" w:rsidTr="00916343">
        <w:tc>
          <w:tcPr>
            <w:tcW w:w="8730" w:type="dxa"/>
          </w:tcPr>
          <w:p w:rsidR="00FC4CD6" w:rsidRDefault="00233799" w:rsidP="00FC4CD6">
            <w:r>
              <w:t>Hard copy of Power Point &amp; o</w:t>
            </w:r>
            <w:r w:rsidR="002D1DB1">
              <w:t>ne page handout for classmates were provided</w:t>
            </w:r>
          </w:p>
        </w:tc>
        <w:tc>
          <w:tcPr>
            <w:tcW w:w="1080" w:type="dxa"/>
          </w:tcPr>
          <w:p w:rsidR="002D1DB1" w:rsidRDefault="002D1DB1" w:rsidP="00916343">
            <w:pPr>
              <w:jc w:val="right"/>
            </w:pPr>
            <w:r>
              <w:t>/3</w:t>
            </w:r>
          </w:p>
        </w:tc>
      </w:tr>
      <w:tr w:rsidR="002D1DB1" w:rsidRPr="00916343" w:rsidTr="00916343">
        <w:tc>
          <w:tcPr>
            <w:tcW w:w="8730" w:type="dxa"/>
          </w:tcPr>
          <w:p w:rsidR="002D1DB1" w:rsidRDefault="002D1DB1" w:rsidP="00916343">
            <w:r>
              <w:t xml:space="preserve">Total: </w:t>
            </w:r>
          </w:p>
        </w:tc>
        <w:tc>
          <w:tcPr>
            <w:tcW w:w="1080" w:type="dxa"/>
          </w:tcPr>
          <w:p w:rsidR="002D1DB1" w:rsidRDefault="002D1DB1" w:rsidP="00916343">
            <w:pPr>
              <w:jc w:val="right"/>
            </w:pPr>
            <w:r w:rsidRPr="00916343">
              <w:rPr>
                <w:sz w:val="32"/>
                <w:szCs w:val="32"/>
              </w:rPr>
              <w:t>/40</w:t>
            </w:r>
          </w:p>
        </w:tc>
      </w:tr>
    </w:tbl>
    <w:p w:rsidR="00851967" w:rsidRDefault="00851967" w:rsidP="00790B2E">
      <w:pPr>
        <w:jc w:val="center"/>
        <w:rPr>
          <w:b/>
        </w:rPr>
      </w:pPr>
    </w:p>
    <w:p w:rsidR="00851967" w:rsidRDefault="00851967" w:rsidP="00790B2E">
      <w:pPr>
        <w:jc w:val="center"/>
        <w:rPr>
          <w:b/>
        </w:rPr>
      </w:pPr>
    </w:p>
    <w:p w:rsidR="00790B2E" w:rsidRPr="00CA3287" w:rsidRDefault="00330050" w:rsidP="00790B2E">
      <w:pPr>
        <w:jc w:val="center"/>
        <w:rPr>
          <w:b/>
        </w:rPr>
      </w:pPr>
      <w:r w:rsidRPr="00CA3287">
        <w:rPr>
          <w:b/>
        </w:rPr>
        <w:lastRenderedPageBreak/>
        <w:t xml:space="preserve">Literature Extension Project </w:t>
      </w:r>
      <w:r w:rsidR="00F951D0">
        <w:rPr>
          <w:b/>
        </w:rPr>
        <w:t>(40 Points)</w:t>
      </w:r>
    </w:p>
    <w:p w:rsidR="00790B2E" w:rsidRPr="00CA3287" w:rsidRDefault="00790B2E" w:rsidP="00790B2E"/>
    <w:p w:rsidR="00790B2E" w:rsidRPr="00CA3287" w:rsidRDefault="00790B2E" w:rsidP="00790B2E">
      <w:r w:rsidRPr="00CA3287">
        <w:t>Purpose:</w:t>
      </w:r>
    </w:p>
    <w:p w:rsidR="00790B2E" w:rsidRPr="00CA3287" w:rsidRDefault="00790B2E" w:rsidP="00790B2E">
      <w:r w:rsidRPr="00CA3287">
        <w:t xml:space="preserve">The traditional book report is just one way children can respond to a book.  Other ways to have children share stories should also be available.  In this project, you should use your creativity to share </w:t>
      </w:r>
      <w:r w:rsidR="00330050">
        <w:t xml:space="preserve">about </w:t>
      </w:r>
      <w:r w:rsidRPr="00CA3287">
        <w:t xml:space="preserve">a picture book through </w:t>
      </w:r>
      <w:r w:rsidR="00330050">
        <w:t xml:space="preserve">one of the ideas listed on pages 29-31 of the Copy Cat packet. </w:t>
      </w:r>
    </w:p>
    <w:p w:rsidR="00790B2E" w:rsidRPr="00CA3287" w:rsidRDefault="00790B2E" w:rsidP="00790B2E"/>
    <w:p w:rsidR="00790B2E" w:rsidRPr="00CA3287" w:rsidRDefault="00790B2E" w:rsidP="00790B2E">
      <w:r w:rsidRPr="00CA3287">
        <w:t>Criteria for Evaluation:</w:t>
      </w:r>
    </w:p>
    <w:p w:rsidR="00C809C6" w:rsidRDefault="00C809C6" w:rsidP="00790B2E">
      <w:pPr>
        <w:numPr>
          <w:ilvl w:val="0"/>
          <w:numId w:val="2"/>
        </w:numPr>
      </w:pPr>
      <w:r>
        <w:t xml:space="preserve">The project should be a medium a child could use to retell the big parts of the story. </w:t>
      </w:r>
    </w:p>
    <w:p w:rsidR="00790B2E" w:rsidRPr="00CA3287" w:rsidRDefault="00790B2E" w:rsidP="00790B2E">
      <w:pPr>
        <w:numPr>
          <w:ilvl w:val="0"/>
          <w:numId w:val="2"/>
        </w:numPr>
      </w:pPr>
      <w:r w:rsidRPr="00CA3287">
        <w:t>The project must show a close relationship to the content and style of the book</w:t>
      </w:r>
      <w:r w:rsidR="00C809C6">
        <w:t>.</w:t>
      </w:r>
      <w:r w:rsidRPr="00CA3287">
        <w:t xml:space="preserve"> </w:t>
      </w:r>
    </w:p>
    <w:p w:rsidR="00790B2E" w:rsidRPr="00CA3287" w:rsidRDefault="00790B2E" w:rsidP="00790B2E">
      <w:pPr>
        <w:numPr>
          <w:ilvl w:val="0"/>
          <w:numId w:val="2"/>
        </w:numPr>
      </w:pPr>
      <w:r w:rsidRPr="00CA3287">
        <w:t xml:space="preserve">The project must be original/creative.  </w:t>
      </w:r>
      <w:r w:rsidR="00330050">
        <w:t xml:space="preserve">No copies from the book. This should be something you could expect a child to be able to create too. Think about creative resources. </w:t>
      </w:r>
    </w:p>
    <w:p w:rsidR="00790B2E" w:rsidRPr="00CA3287" w:rsidRDefault="00790B2E" w:rsidP="00790B2E">
      <w:pPr>
        <w:numPr>
          <w:ilvl w:val="0"/>
          <w:numId w:val="2"/>
        </w:numPr>
      </w:pPr>
      <w:r w:rsidRPr="00CA3287">
        <w:t>The project must be safe and practical/sturdy enough to be handled by children.</w:t>
      </w:r>
    </w:p>
    <w:p w:rsidR="00790B2E" w:rsidRPr="00CA3287" w:rsidRDefault="00790B2E" w:rsidP="00790B2E">
      <w:pPr>
        <w:numPr>
          <w:ilvl w:val="0"/>
          <w:numId w:val="2"/>
        </w:numPr>
      </w:pPr>
      <w:r w:rsidRPr="00CA3287">
        <w:t>The project must have eye-appeal.  It does not have to be elaborate or craftsmanlike, but should show evidence of care.</w:t>
      </w:r>
    </w:p>
    <w:p w:rsidR="00790B2E" w:rsidRDefault="00790B2E" w:rsidP="00790B2E">
      <w:pPr>
        <w:numPr>
          <w:ilvl w:val="0"/>
          <w:numId w:val="2"/>
        </w:numPr>
      </w:pPr>
      <w:r w:rsidRPr="00CA3287">
        <w:t>An index card should accompany the project.  On this index card, write the following:</w:t>
      </w:r>
    </w:p>
    <w:p w:rsidR="00455A03" w:rsidRDefault="00455A03" w:rsidP="00455A03">
      <w:pPr>
        <w:ind w:left="2160"/>
      </w:pPr>
      <w:r>
        <w:t>Project Information</w:t>
      </w:r>
      <w:r w:rsidR="00EE6CE2">
        <w:t>:</w:t>
      </w:r>
    </w:p>
    <w:p w:rsidR="00C809C6" w:rsidRDefault="00C809C6" w:rsidP="00790B2E">
      <w:pPr>
        <w:numPr>
          <w:ilvl w:val="0"/>
          <w:numId w:val="3"/>
        </w:numPr>
      </w:pPr>
      <w:r>
        <w:t>Your name</w:t>
      </w:r>
    </w:p>
    <w:p w:rsidR="00790B2E" w:rsidRPr="00CA3287" w:rsidRDefault="00790B2E" w:rsidP="00790B2E">
      <w:pPr>
        <w:numPr>
          <w:ilvl w:val="0"/>
          <w:numId w:val="3"/>
        </w:numPr>
      </w:pPr>
      <w:r w:rsidRPr="00CA3287">
        <w:t>Complete bibliographic information</w:t>
      </w:r>
    </w:p>
    <w:p w:rsidR="00790B2E" w:rsidRPr="00CA3287" w:rsidRDefault="00790B2E" w:rsidP="00790B2E">
      <w:pPr>
        <w:numPr>
          <w:ilvl w:val="0"/>
          <w:numId w:val="3"/>
        </w:numPr>
      </w:pPr>
      <w:r w:rsidRPr="00CA3287">
        <w:t>A one sentence summary of the story</w:t>
      </w:r>
    </w:p>
    <w:p w:rsidR="00790B2E" w:rsidRPr="00CA3287" w:rsidRDefault="00790B2E" w:rsidP="00790B2E">
      <w:pPr>
        <w:numPr>
          <w:ilvl w:val="0"/>
          <w:numId w:val="3"/>
        </w:numPr>
      </w:pPr>
      <w:r w:rsidRPr="00CA3287">
        <w:t>A list of materials used and their costs</w:t>
      </w:r>
    </w:p>
    <w:p w:rsidR="00790B2E" w:rsidRDefault="00790B2E" w:rsidP="00790B2E">
      <w:pPr>
        <w:numPr>
          <w:ilvl w:val="0"/>
          <w:numId w:val="3"/>
        </w:numPr>
      </w:pPr>
      <w:r w:rsidRPr="00CA3287">
        <w:t>An estimate of the amount of time it took to complete the project (plan on between two to four hours)</w:t>
      </w:r>
    </w:p>
    <w:p w:rsidR="00790B2E" w:rsidRPr="00C809C6" w:rsidRDefault="00C809C6" w:rsidP="00790B2E">
      <w:pPr>
        <w:numPr>
          <w:ilvl w:val="0"/>
          <w:numId w:val="3"/>
        </w:numPr>
        <w:rPr>
          <w:sz w:val="10"/>
          <w:szCs w:val="10"/>
        </w:rPr>
      </w:pPr>
      <w:r>
        <w:t>A brief explanation of how a child could use this medium to retell the story.</w:t>
      </w:r>
    </w:p>
    <w:p w:rsidR="00330050" w:rsidRPr="00EE6CE2" w:rsidRDefault="00EE6CE2" w:rsidP="00790B2E">
      <w:pPr>
        <w:jc w:val="center"/>
        <w:rPr>
          <w:sz w:val="22"/>
          <w:szCs w:val="22"/>
        </w:rPr>
      </w:pPr>
      <w:r w:rsidRPr="00EE6CE2">
        <w:rPr>
          <w:noProof/>
          <w:sz w:val="22"/>
          <w:szCs w:val="22"/>
          <w:lang w:eastAsia="zh-TW"/>
        </w:rPr>
        <w:pict>
          <v:shape id="_x0000_s1028" type="#_x0000_t202" style="position:absolute;left:0;text-align:left;margin-left:-23.3pt;margin-top:6.85pt;width:454.25pt;height:201.45pt;z-index:2;mso-width-relative:margin;mso-height-relative:margin">
            <v:textbox>
              <w:txbxContent>
                <w:p w:rsidR="00656F9F" w:rsidRPr="00A21FB2" w:rsidRDefault="00656F9F">
                  <w:pPr>
                    <w:rPr>
                      <w:b/>
                    </w:rPr>
                  </w:pPr>
                  <w:r w:rsidRPr="00A21FB2">
                    <w:rPr>
                      <w:b/>
                    </w:rPr>
                    <w:t xml:space="preserve">Rubric for Literature Extension Project </w:t>
                  </w:r>
                </w:p>
                <w:p w:rsidR="00455A03" w:rsidRPr="00EE6CE2" w:rsidRDefault="00455A03">
                  <w:pP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8"/>
                    <w:gridCol w:w="2119"/>
                  </w:tblGrid>
                  <w:tr w:rsidR="00656F9F" w:rsidTr="00455A03">
                    <w:tc>
                      <w:tcPr>
                        <w:tcW w:w="6678" w:type="dxa"/>
                      </w:tcPr>
                      <w:p w:rsidR="00656F9F" w:rsidRDefault="00EE6CE2" w:rsidP="00EE6CE2">
                        <w:r>
                          <w:t>Book was included with project</w:t>
                        </w:r>
                      </w:p>
                      <w:p w:rsidR="00321709" w:rsidRDefault="00321709" w:rsidP="00EE6CE2"/>
                    </w:tc>
                    <w:tc>
                      <w:tcPr>
                        <w:tcW w:w="2119" w:type="dxa"/>
                      </w:tcPr>
                      <w:p w:rsidR="00656F9F" w:rsidRPr="00321709" w:rsidRDefault="00EE6CE2" w:rsidP="00321709">
                        <w:pPr>
                          <w:rPr>
                            <w:sz w:val="28"/>
                            <w:szCs w:val="28"/>
                          </w:rPr>
                        </w:pPr>
                        <w:r w:rsidRPr="00321709">
                          <w:rPr>
                            <w:sz w:val="28"/>
                            <w:szCs w:val="28"/>
                          </w:rPr>
                          <w:t xml:space="preserve">             /</w:t>
                        </w:r>
                        <w:r w:rsidR="00321709" w:rsidRPr="00321709">
                          <w:rPr>
                            <w:sz w:val="28"/>
                            <w:szCs w:val="28"/>
                          </w:rPr>
                          <w:t>5</w:t>
                        </w:r>
                      </w:p>
                    </w:tc>
                  </w:tr>
                  <w:tr w:rsidR="00656F9F" w:rsidTr="00455A03">
                    <w:tc>
                      <w:tcPr>
                        <w:tcW w:w="6678" w:type="dxa"/>
                      </w:tcPr>
                      <w:p w:rsidR="00656F9F" w:rsidRDefault="00A21FB2" w:rsidP="00C809C6">
                        <w:r>
                          <w:t>Medium used allowed</w:t>
                        </w:r>
                        <w:r w:rsidR="00455A03">
                          <w:t xml:space="preserve"> for retelling</w:t>
                        </w:r>
                        <w:r w:rsidR="00EE6CE2">
                          <w:t xml:space="preserve"> </w:t>
                        </w:r>
                      </w:p>
                      <w:p w:rsidR="00321709" w:rsidRDefault="00321709" w:rsidP="00C809C6"/>
                    </w:tc>
                    <w:tc>
                      <w:tcPr>
                        <w:tcW w:w="2119" w:type="dxa"/>
                      </w:tcPr>
                      <w:p w:rsidR="00656F9F" w:rsidRPr="00321709" w:rsidRDefault="00EE6CE2">
                        <w:pPr>
                          <w:rPr>
                            <w:sz w:val="28"/>
                            <w:szCs w:val="28"/>
                          </w:rPr>
                        </w:pPr>
                        <w:r w:rsidRPr="00321709">
                          <w:rPr>
                            <w:sz w:val="28"/>
                            <w:szCs w:val="28"/>
                          </w:rPr>
                          <w:t xml:space="preserve">             /10</w:t>
                        </w:r>
                      </w:p>
                    </w:tc>
                  </w:tr>
                  <w:tr w:rsidR="00C809C6" w:rsidTr="00455A03">
                    <w:tc>
                      <w:tcPr>
                        <w:tcW w:w="6678" w:type="dxa"/>
                      </w:tcPr>
                      <w:p w:rsidR="00C809C6" w:rsidRDefault="00321709">
                        <w:r>
                          <w:t>S</w:t>
                        </w:r>
                        <w:r w:rsidR="00C809C6">
                          <w:t>hows relationship to content of the book</w:t>
                        </w:r>
                      </w:p>
                      <w:p w:rsidR="00321709" w:rsidRDefault="00321709"/>
                    </w:tc>
                    <w:tc>
                      <w:tcPr>
                        <w:tcW w:w="2119" w:type="dxa"/>
                      </w:tcPr>
                      <w:p w:rsidR="00C809C6" w:rsidRPr="00321709" w:rsidRDefault="00321709">
                        <w:pPr>
                          <w:rPr>
                            <w:sz w:val="28"/>
                            <w:szCs w:val="28"/>
                          </w:rPr>
                        </w:pPr>
                        <w:r w:rsidRPr="00321709">
                          <w:rPr>
                            <w:sz w:val="28"/>
                            <w:szCs w:val="28"/>
                          </w:rPr>
                          <w:t xml:space="preserve">            /10</w:t>
                        </w:r>
                      </w:p>
                    </w:tc>
                  </w:tr>
                  <w:tr w:rsidR="00656F9F" w:rsidTr="00455A03">
                    <w:tc>
                      <w:tcPr>
                        <w:tcW w:w="6678" w:type="dxa"/>
                      </w:tcPr>
                      <w:p w:rsidR="00656F9F" w:rsidRDefault="00455A03" w:rsidP="00EE6CE2">
                        <w:r>
                          <w:t>Orig</w:t>
                        </w:r>
                        <w:r w:rsidR="00EE6CE2">
                          <w:t xml:space="preserve">inal, </w:t>
                        </w:r>
                        <w:r>
                          <w:t>creative</w:t>
                        </w:r>
                        <w:r w:rsidR="00EE6CE2">
                          <w:t>, has eye appeal, &amp; is safe, practical, &amp; sturdy</w:t>
                        </w:r>
                      </w:p>
                      <w:p w:rsidR="00321709" w:rsidRDefault="00321709" w:rsidP="00EE6CE2"/>
                    </w:tc>
                    <w:tc>
                      <w:tcPr>
                        <w:tcW w:w="2119" w:type="dxa"/>
                      </w:tcPr>
                      <w:p w:rsidR="00656F9F" w:rsidRPr="00321709" w:rsidRDefault="00321709" w:rsidP="00321709">
                        <w:pPr>
                          <w:rPr>
                            <w:sz w:val="28"/>
                            <w:szCs w:val="28"/>
                          </w:rPr>
                        </w:pPr>
                        <w:r>
                          <w:rPr>
                            <w:sz w:val="28"/>
                            <w:szCs w:val="28"/>
                          </w:rPr>
                          <w:t xml:space="preserve">            </w:t>
                        </w:r>
                        <w:r w:rsidR="00EE6CE2" w:rsidRPr="00321709">
                          <w:rPr>
                            <w:sz w:val="28"/>
                            <w:szCs w:val="28"/>
                          </w:rPr>
                          <w:t>/</w:t>
                        </w:r>
                        <w:r w:rsidRPr="00321709">
                          <w:rPr>
                            <w:sz w:val="28"/>
                            <w:szCs w:val="28"/>
                          </w:rPr>
                          <w:t>10</w:t>
                        </w:r>
                      </w:p>
                    </w:tc>
                  </w:tr>
                  <w:tr w:rsidR="00656F9F" w:rsidTr="00455A03">
                    <w:tc>
                      <w:tcPr>
                        <w:tcW w:w="6678" w:type="dxa"/>
                      </w:tcPr>
                      <w:p w:rsidR="00656F9F" w:rsidRDefault="00455A03">
                        <w:r>
                          <w:t>Index Card included with appropriate project information</w:t>
                        </w:r>
                      </w:p>
                      <w:p w:rsidR="00321709" w:rsidRDefault="00321709"/>
                    </w:tc>
                    <w:tc>
                      <w:tcPr>
                        <w:tcW w:w="2119" w:type="dxa"/>
                      </w:tcPr>
                      <w:p w:rsidR="00656F9F" w:rsidRPr="00321709" w:rsidRDefault="00EE6CE2">
                        <w:pPr>
                          <w:rPr>
                            <w:sz w:val="28"/>
                            <w:szCs w:val="28"/>
                          </w:rPr>
                        </w:pPr>
                        <w:r w:rsidRPr="00321709">
                          <w:rPr>
                            <w:sz w:val="28"/>
                            <w:szCs w:val="28"/>
                          </w:rPr>
                          <w:t xml:space="preserve">             /5</w:t>
                        </w:r>
                      </w:p>
                    </w:tc>
                  </w:tr>
                  <w:tr w:rsidR="00455A03" w:rsidTr="00455A03">
                    <w:tc>
                      <w:tcPr>
                        <w:tcW w:w="6678" w:type="dxa"/>
                      </w:tcPr>
                      <w:p w:rsidR="00455A03" w:rsidRDefault="00455A03">
                        <w:r>
                          <w:t xml:space="preserve">                                                                            TOTAL POINTS</w:t>
                        </w:r>
                      </w:p>
                    </w:tc>
                    <w:tc>
                      <w:tcPr>
                        <w:tcW w:w="2119" w:type="dxa"/>
                      </w:tcPr>
                      <w:p w:rsidR="00455A03" w:rsidRPr="00EE6CE2" w:rsidRDefault="00455A03" w:rsidP="00C809C6">
                        <w:pPr>
                          <w:rPr>
                            <w:sz w:val="36"/>
                            <w:szCs w:val="36"/>
                          </w:rPr>
                        </w:pPr>
                        <w:r w:rsidRPr="00EE6CE2">
                          <w:rPr>
                            <w:sz w:val="36"/>
                            <w:szCs w:val="36"/>
                          </w:rPr>
                          <w:t xml:space="preserve">       </w:t>
                        </w:r>
                        <w:r w:rsidR="00321709">
                          <w:rPr>
                            <w:sz w:val="36"/>
                            <w:szCs w:val="36"/>
                          </w:rPr>
                          <w:t xml:space="preserve">   </w:t>
                        </w:r>
                        <w:r w:rsidRPr="00EE6CE2">
                          <w:rPr>
                            <w:sz w:val="36"/>
                            <w:szCs w:val="36"/>
                          </w:rPr>
                          <w:t>/</w:t>
                        </w:r>
                        <w:r w:rsidR="00C809C6">
                          <w:rPr>
                            <w:sz w:val="36"/>
                            <w:szCs w:val="36"/>
                          </w:rPr>
                          <w:t>4</w:t>
                        </w:r>
                        <w:r w:rsidRPr="00EE6CE2">
                          <w:rPr>
                            <w:sz w:val="36"/>
                            <w:szCs w:val="36"/>
                          </w:rPr>
                          <w:t>0</w:t>
                        </w:r>
                      </w:p>
                    </w:tc>
                  </w:tr>
                </w:tbl>
                <w:p w:rsidR="00656F9F" w:rsidRDefault="00656F9F"/>
              </w:txbxContent>
            </v:textbox>
          </v:shape>
        </w:pict>
      </w:r>
    </w:p>
    <w:p w:rsidR="00330050" w:rsidRDefault="00330050" w:rsidP="00330050"/>
    <w:p w:rsidR="00330050" w:rsidRDefault="00330050" w:rsidP="00330050">
      <w:pPr>
        <w:rPr>
          <w:b/>
        </w:rPr>
      </w:pPr>
    </w:p>
    <w:p w:rsidR="00330050" w:rsidRDefault="00330050" w:rsidP="00330050">
      <w:pPr>
        <w:rPr>
          <w:b/>
        </w:rPr>
      </w:pPr>
    </w:p>
    <w:p w:rsidR="00330050" w:rsidRDefault="00330050" w:rsidP="00330050">
      <w:pPr>
        <w:rPr>
          <w:b/>
        </w:rPr>
      </w:pPr>
    </w:p>
    <w:p w:rsidR="00330050" w:rsidRDefault="00330050"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C809C6" w:rsidRDefault="00C809C6" w:rsidP="00330050">
      <w:pPr>
        <w:rPr>
          <w:b/>
        </w:rPr>
      </w:pPr>
    </w:p>
    <w:p w:rsidR="00330050" w:rsidRDefault="00330050" w:rsidP="00330050">
      <w:pPr>
        <w:rPr>
          <w:b/>
        </w:rPr>
      </w:pPr>
    </w:p>
    <w:p w:rsidR="0059639B" w:rsidRDefault="0059639B" w:rsidP="00790B2E">
      <w:pPr>
        <w:jc w:val="center"/>
        <w:rPr>
          <w:b/>
        </w:rPr>
      </w:pPr>
    </w:p>
    <w:p w:rsidR="0059639B" w:rsidRDefault="0059639B" w:rsidP="00790B2E">
      <w:pPr>
        <w:jc w:val="center"/>
        <w:rPr>
          <w:b/>
        </w:rPr>
      </w:pPr>
    </w:p>
    <w:p w:rsidR="0059639B" w:rsidRDefault="0059639B" w:rsidP="00790B2E">
      <w:pPr>
        <w:jc w:val="center"/>
        <w:rPr>
          <w:b/>
        </w:rPr>
      </w:pPr>
    </w:p>
    <w:p w:rsidR="00851967" w:rsidRDefault="00851967" w:rsidP="00790B2E">
      <w:pPr>
        <w:jc w:val="center"/>
        <w:rPr>
          <w:b/>
        </w:rPr>
      </w:pPr>
    </w:p>
    <w:p w:rsidR="00851967" w:rsidRDefault="00851967" w:rsidP="00790B2E">
      <w:pPr>
        <w:jc w:val="center"/>
        <w:rPr>
          <w:b/>
        </w:rPr>
      </w:pPr>
    </w:p>
    <w:p w:rsidR="00790B2E" w:rsidRPr="00CA3287" w:rsidRDefault="00790B2E" w:rsidP="00790B2E">
      <w:pPr>
        <w:jc w:val="center"/>
        <w:rPr>
          <w:b/>
        </w:rPr>
      </w:pPr>
      <w:r w:rsidRPr="00CA3287">
        <w:rPr>
          <w:b/>
        </w:rPr>
        <w:lastRenderedPageBreak/>
        <w:t>Story Reading Assignment</w:t>
      </w:r>
      <w:r w:rsidR="00B94BB2">
        <w:rPr>
          <w:b/>
        </w:rPr>
        <w:t xml:space="preserve"> (25</w:t>
      </w:r>
      <w:r w:rsidR="00F951D0">
        <w:rPr>
          <w:b/>
        </w:rPr>
        <w:t xml:space="preserve"> points)</w:t>
      </w:r>
    </w:p>
    <w:p w:rsidR="00790B2E" w:rsidRPr="00CA3287" w:rsidRDefault="00790B2E" w:rsidP="00790B2E"/>
    <w:p w:rsidR="00790B2E" w:rsidRDefault="00851967" w:rsidP="00790B2E">
      <w:pPr>
        <w:numPr>
          <w:ilvl w:val="0"/>
          <w:numId w:val="5"/>
        </w:numPr>
      </w:pPr>
      <w:r>
        <w:t xml:space="preserve">Choose </w:t>
      </w:r>
      <w:r w:rsidR="00EE6CE2">
        <w:t xml:space="preserve">quality literature, a </w:t>
      </w:r>
      <w:r w:rsidR="00790B2E" w:rsidRPr="00CA3287">
        <w:t xml:space="preserve">book which makes a good read-aloud.  </w:t>
      </w:r>
      <w:r w:rsidR="003122C2">
        <w:t xml:space="preserve">Award winners are sure to meet quality standards. </w:t>
      </w:r>
      <w:r w:rsidR="00790B2E" w:rsidRPr="00CA3287">
        <w:t>It must be worth reading and have appeal. Make sure you pre-read your book.  Guidelines for selecting a good story include (good books for reading aloud have at least some of the following characteristics):</w:t>
      </w:r>
    </w:p>
    <w:p w:rsidR="00851967" w:rsidRDefault="00851967" w:rsidP="00851967">
      <w:pPr>
        <w:numPr>
          <w:ilvl w:val="0"/>
          <w:numId w:val="37"/>
        </w:numPr>
      </w:pPr>
      <w:r>
        <w:t>An interesting story line</w:t>
      </w:r>
    </w:p>
    <w:p w:rsidR="00851967" w:rsidRDefault="00851967" w:rsidP="00851967">
      <w:pPr>
        <w:numPr>
          <w:ilvl w:val="0"/>
          <w:numId w:val="37"/>
        </w:numPr>
      </w:pPr>
      <w:r>
        <w:t>Exposure to vocabulary and vivid use of language</w:t>
      </w:r>
    </w:p>
    <w:p w:rsidR="00851967" w:rsidRPr="00CA3287" w:rsidRDefault="00851967" w:rsidP="00851967">
      <w:pPr>
        <w:numPr>
          <w:ilvl w:val="0"/>
          <w:numId w:val="37"/>
        </w:numPr>
      </w:pPr>
      <w:r>
        <w:t>Possible ways for children to interact</w:t>
      </w:r>
    </w:p>
    <w:p w:rsidR="00790B2E" w:rsidRPr="00CA3287" w:rsidRDefault="00790B2E" w:rsidP="00790B2E"/>
    <w:p w:rsidR="00027A8A" w:rsidRDefault="00027A8A" w:rsidP="00027A8A">
      <w:pPr>
        <w:numPr>
          <w:ilvl w:val="0"/>
          <w:numId w:val="5"/>
        </w:numPr>
      </w:pPr>
      <w:r>
        <w:t>Before you read</w:t>
      </w:r>
      <w:r w:rsidR="00851967">
        <w:t>,</w:t>
      </w:r>
      <w:r>
        <w:t xml:space="preserve"> talk to your audience about the following three things:</w:t>
      </w:r>
    </w:p>
    <w:p w:rsidR="00027A8A" w:rsidRDefault="00027A8A" w:rsidP="00027A8A">
      <w:pPr>
        <w:numPr>
          <w:ilvl w:val="1"/>
          <w:numId w:val="5"/>
        </w:numPr>
      </w:pPr>
      <w:r>
        <w:t>Build or activate our background knowledge (about the content and/or the genre)</w:t>
      </w:r>
    </w:p>
    <w:p w:rsidR="00027A8A" w:rsidRDefault="00027A8A" w:rsidP="00027A8A">
      <w:pPr>
        <w:numPr>
          <w:ilvl w:val="1"/>
          <w:numId w:val="5"/>
        </w:numPr>
      </w:pPr>
      <w:r>
        <w:t>Allow us to make a prediction or model a prediction for us. (We can peek at a few pages for this or just look at the cover and title)</w:t>
      </w:r>
    </w:p>
    <w:p w:rsidR="00027A8A" w:rsidRPr="00CA3287" w:rsidRDefault="00027A8A" w:rsidP="00027A8A">
      <w:pPr>
        <w:numPr>
          <w:ilvl w:val="1"/>
          <w:numId w:val="5"/>
        </w:numPr>
      </w:pPr>
      <w:r>
        <w:t>Set a purpose for reading, “Let’s read to find out….</w:t>
      </w:r>
    </w:p>
    <w:p w:rsidR="00790B2E" w:rsidRPr="00CA3287" w:rsidRDefault="00790B2E" w:rsidP="00790B2E">
      <w:pPr>
        <w:ind w:left="360"/>
      </w:pPr>
    </w:p>
    <w:p w:rsidR="00790B2E" w:rsidRPr="00CA3287" w:rsidRDefault="003F5055" w:rsidP="00790B2E">
      <w:pPr>
        <w:numPr>
          <w:ilvl w:val="0"/>
          <w:numId w:val="5"/>
        </w:numPr>
      </w:pPr>
      <w:r>
        <w:t xml:space="preserve">Say </w:t>
      </w:r>
      <w:r w:rsidR="004F5EEB">
        <w:t xml:space="preserve">certain </w:t>
      </w:r>
      <w:r>
        <w:t xml:space="preserve">words </w:t>
      </w:r>
      <w:r w:rsidR="004F5EEB">
        <w:t xml:space="preserve">in a special way. </w:t>
      </w:r>
      <w:r>
        <w:t xml:space="preserve">Speed up, slow down, and vary your tone. </w:t>
      </w:r>
      <w:r w:rsidR="004F5EEB">
        <w:t>Use expression and think about the characters or situation in the story. They may not be like you!!</w:t>
      </w:r>
    </w:p>
    <w:p w:rsidR="00790B2E" w:rsidRPr="00CA3287" w:rsidRDefault="00790B2E" w:rsidP="00790B2E"/>
    <w:p w:rsidR="003122C2" w:rsidRDefault="00790B2E" w:rsidP="003122C2">
      <w:pPr>
        <w:numPr>
          <w:ilvl w:val="0"/>
          <w:numId w:val="5"/>
        </w:numPr>
      </w:pPr>
      <w:r w:rsidRPr="00CA3287">
        <w:t>Maintain eye contact by picking out individuals (always different ones) rather than sweeping the audience.</w:t>
      </w:r>
    </w:p>
    <w:p w:rsidR="003122C2" w:rsidRDefault="003122C2" w:rsidP="003122C2">
      <w:pPr>
        <w:pStyle w:val="ListParagraph"/>
      </w:pPr>
    </w:p>
    <w:p w:rsidR="00790B2E" w:rsidRPr="00CA3287" w:rsidRDefault="003122C2" w:rsidP="003122C2">
      <w:pPr>
        <w:numPr>
          <w:ilvl w:val="0"/>
          <w:numId w:val="5"/>
        </w:numPr>
      </w:pPr>
      <w:r>
        <w:t>B</w:t>
      </w:r>
      <w:r w:rsidR="00790B2E" w:rsidRPr="00CA3287">
        <w:t xml:space="preserve">e sure to show all pictures to all in the audience.  Turn the book from one side of the room to the other with a </w:t>
      </w:r>
      <w:r w:rsidR="00790B2E" w:rsidRPr="003122C2">
        <w:rPr>
          <w:u w:val="single"/>
        </w:rPr>
        <w:t>slow</w:t>
      </w:r>
      <w:r w:rsidR="00790B2E" w:rsidRPr="00CA3287">
        <w:t xml:space="preserve"> sweep.</w:t>
      </w:r>
      <w:r>
        <w:t xml:space="preserve"> </w:t>
      </w:r>
      <w:r w:rsidR="00790B2E" w:rsidRPr="00CA3287">
        <w:t>Hold book on top and turn pages from outer corners so pages do not tear.</w:t>
      </w:r>
    </w:p>
    <w:p w:rsidR="00790B2E" w:rsidRPr="00CA3287" w:rsidRDefault="00790B2E" w:rsidP="00790B2E"/>
    <w:p w:rsidR="00790B2E" w:rsidRDefault="00790B2E" w:rsidP="00790B2E">
      <w:pPr>
        <w:numPr>
          <w:ilvl w:val="0"/>
          <w:numId w:val="5"/>
        </w:numPr>
      </w:pPr>
      <w:r w:rsidRPr="00CA3287">
        <w:t xml:space="preserve">Before the date of your story reading, practice reading the story </w:t>
      </w:r>
      <w:r w:rsidR="00851967">
        <w:t xml:space="preserve">(once in front of a mirror) </w:t>
      </w:r>
      <w:r w:rsidRPr="00CA3287">
        <w:t>and try doing it aloud 2 – 4 times, so that you are comfortable, but not bored with it.</w:t>
      </w:r>
    </w:p>
    <w:p w:rsidR="003122C2" w:rsidRDefault="003122C2" w:rsidP="003122C2"/>
    <w:p w:rsidR="00532D7B" w:rsidRDefault="00532D7B" w:rsidP="00790B2E"/>
    <w:p w:rsidR="00532D7B" w:rsidRDefault="00B94BB2" w:rsidP="00790B2E">
      <w:r>
        <w:rPr>
          <w:noProof/>
        </w:rPr>
        <w:pict>
          <v:shape id="_x0000_s1038" type="#_x0000_t202" style="position:absolute;margin-left:62.55pt;margin-top:.4pt;width:355.95pt;height:225.45pt;z-index:7">
            <v:textbox>
              <w:txbxContent>
                <w:p w:rsidR="00532D7B" w:rsidRPr="005C46DD" w:rsidRDefault="00532D7B" w:rsidP="00532D7B">
                  <w:pPr>
                    <w:jc w:val="center"/>
                    <w:rPr>
                      <w:b/>
                    </w:rPr>
                  </w:pPr>
                  <w:r w:rsidRPr="005C46DD">
                    <w:rPr>
                      <w:b/>
                    </w:rPr>
                    <w:t>Story Reading Assignment</w:t>
                  </w:r>
                </w:p>
                <w:p w:rsidR="00532D7B" w:rsidRPr="005C46DD" w:rsidRDefault="00532D7B" w:rsidP="00532D7B">
                  <w:pPr>
                    <w:rPr>
                      <w:sz w:val="10"/>
                      <w:szCs w:val="10"/>
                    </w:rPr>
                  </w:pPr>
                </w:p>
                <w:p w:rsidR="00532D7B" w:rsidRDefault="00851967" w:rsidP="00532D7B">
                  <w:r>
                    <w:t>Pre-reading talk included:</w:t>
                  </w:r>
                  <w:r>
                    <w:tab/>
                  </w:r>
                  <w:r w:rsidR="00532D7B" w:rsidRPr="005C46DD">
                    <w:tab/>
                  </w:r>
                  <w:r w:rsidR="00532D7B">
                    <w:tab/>
                  </w:r>
                  <w:r>
                    <w:tab/>
                  </w:r>
                  <w:r>
                    <w:tab/>
                  </w:r>
                  <w:r w:rsidR="00532D7B">
                    <w:t>____/</w:t>
                  </w:r>
                  <w:r w:rsidR="00B94BB2">
                    <w:t>6</w:t>
                  </w:r>
                </w:p>
                <w:p w:rsidR="00851967" w:rsidRDefault="00851967" w:rsidP="00532D7B">
                  <w:r>
                    <w:tab/>
                    <w:t>Background knowledge</w:t>
                  </w:r>
                </w:p>
                <w:p w:rsidR="00851967" w:rsidRDefault="00851967" w:rsidP="00532D7B">
                  <w:r>
                    <w:tab/>
                    <w:t>Predictions</w:t>
                  </w:r>
                </w:p>
                <w:p w:rsidR="00851967" w:rsidRPr="005C46DD" w:rsidRDefault="00851967" w:rsidP="00532D7B">
                  <w:r>
                    <w:tab/>
                    <w:t>Purpose</w:t>
                  </w:r>
                </w:p>
                <w:p w:rsidR="00532D7B" w:rsidRPr="005C46DD" w:rsidRDefault="00532D7B" w:rsidP="00532D7B">
                  <w:pPr>
                    <w:rPr>
                      <w:sz w:val="10"/>
                      <w:szCs w:val="10"/>
                    </w:rPr>
                  </w:pPr>
                </w:p>
                <w:p w:rsidR="00532D7B" w:rsidRDefault="00532D7B" w:rsidP="00532D7B">
                  <w:r w:rsidRPr="005C46DD">
                    <w:t xml:space="preserve">Selected </w:t>
                  </w:r>
                  <w:r w:rsidRPr="00851967">
                    <w:rPr>
                      <w:u w:val="single"/>
                    </w:rPr>
                    <w:t>quality</w:t>
                  </w:r>
                  <w:r>
                    <w:t xml:space="preserve"> literature</w:t>
                  </w:r>
                  <w:r w:rsidR="00851967">
                    <w:t xml:space="preserve"> with appeal as a read aloud</w:t>
                  </w:r>
                  <w:r w:rsidR="00851967">
                    <w:tab/>
                  </w:r>
                  <w:r>
                    <w:t>____/</w:t>
                  </w:r>
                  <w:r w:rsidR="00B94BB2">
                    <w:t>10</w:t>
                  </w:r>
                </w:p>
                <w:p w:rsidR="00532D7B" w:rsidRDefault="00851967" w:rsidP="00532D7B">
                  <w:r>
                    <w:t>Consider story line, vocabulary, and special story features</w:t>
                  </w:r>
                  <w:r w:rsidR="00532D7B" w:rsidRPr="005C46DD">
                    <w:tab/>
                  </w:r>
                </w:p>
                <w:p w:rsidR="00532D7B" w:rsidRPr="005C46DD" w:rsidRDefault="00532D7B" w:rsidP="00532D7B">
                  <w:pPr>
                    <w:rPr>
                      <w:sz w:val="10"/>
                      <w:szCs w:val="10"/>
                    </w:rPr>
                  </w:pPr>
                </w:p>
                <w:p w:rsidR="00532D7B" w:rsidRPr="005C46DD" w:rsidRDefault="00532D7B" w:rsidP="00532D7B">
                  <w:r w:rsidRPr="005C46DD">
                    <w:t>Read in a smooth practiced manner</w:t>
                  </w:r>
                  <w:r w:rsidRPr="005C46DD">
                    <w:tab/>
                  </w:r>
                  <w:r>
                    <w:tab/>
                  </w:r>
                  <w:r w:rsidR="00851967">
                    <w:tab/>
                  </w:r>
                  <w:r w:rsidR="00851967">
                    <w:tab/>
                  </w:r>
                  <w:r>
                    <w:t>____/</w:t>
                  </w:r>
                  <w:r w:rsidR="00851967">
                    <w:t>4</w:t>
                  </w:r>
                </w:p>
                <w:p w:rsidR="00532D7B" w:rsidRPr="004F5EEB" w:rsidRDefault="00851967" w:rsidP="00532D7B">
                  <w:pPr>
                    <w:rPr>
                      <w:b/>
                      <w:u w:val="single"/>
                    </w:rPr>
                  </w:pPr>
                  <w:proofErr w:type="gramStart"/>
                  <w:r>
                    <w:rPr>
                      <w:b/>
                      <w:u w:val="single"/>
                    </w:rPr>
                    <w:t>with</w:t>
                  </w:r>
                  <w:proofErr w:type="gramEnd"/>
                  <w:r>
                    <w:rPr>
                      <w:b/>
                      <w:u w:val="single"/>
                    </w:rPr>
                    <w:t xml:space="preserve"> expression!</w:t>
                  </w:r>
                </w:p>
                <w:p w:rsidR="00532D7B" w:rsidRPr="005C46DD" w:rsidRDefault="00532D7B" w:rsidP="00532D7B">
                  <w:pPr>
                    <w:rPr>
                      <w:sz w:val="10"/>
                      <w:szCs w:val="10"/>
                    </w:rPr>
                  </w:pPr>
                </w:p>
                <w:p w:rsidR="00532D7B" w:rsidRPr="005C46DD" w:rsidRDefault="00532D7B" w:rsidP="00532D7B">
                  <w:r w:rsidRPr="005C46DD">
                    <w:t xml:space="preserve">Read at an appropriate pace         </w:t>
                  </w:r>
                  <w:r w:rsidRPr="005C46DD">
                    <w:tab/>
                  </w:r>
                  <w:r>
                    <w:tab/>
                  </w:r>
                  <w:r w:rsidR="00851967">
                    <w:tab/>
                  </w:r>
                  <w:r w:rsidR="00851967">
                    <w:tab/>
                  </w:r>
                  <w:r>
                    <w:t>____/3</w:t>
                  </w:r>
                </w:p>
                <w:p w:rsidR="00532D7B" w:rsidRPr="005C46DD" w:rsidRDefault="00532D7B" w:rsidP="00532D7B">
                  <w:pPr>
                    <w:rPr>
                      <w:sz w:val="10"/>
                      <w:szCs w:val="10"/>
                    </w:rPr>
                  </w:pPr>
                </w:p>
                <w:p w:rsidR="00532D7B" w:rsidRPr="005C46DD" w:rsidRDefault="00532D7B" w:rsidP="00532D7B">
                  <w:r w:rsidRPr="005C46DD">
                    <w:t>Showed all pictures to the group</w:t>
                  </w:r>
                  <w:r w:rsidRPr="005C46DD">
                    <w:tab/>
                  </w:r>
                  <w:r>
                    <w:tab/>
                  </w:r>
                  <w:r w:rsidR="00851967">
                    <w:tab/>
                  </w:r>
                  <w:r w:rsidR="00851967">
                    <w:tab/>
                  </w:r>
                  <w:r>
                    <w:t>____/2</w:t>
                  </w:r>
                </w:p>
                <w:p w:rsidR="00532D7B" w:rsidRPr="005C46DD" w:rsidRDefault="00851967" w:rsidP="00532D7B">
                  <w:r>
                    <w:tab/>
                  </w:r>
                </w:p>
                <w:p w:rsidR="00532D7B" w:rsidRDefault="00532D7B" w:rsidP="00532D7B">
                  <w:pPr>
                    <w:ind w:left="1440" w:firstLine="720"/>
                  </w:pPr>
                  <w:r w:rsidRPr="005C46DD">
                    <w:rPr>
                      <w:sz w:val="28"/>
                      <w:szCs w:val="28"/>
                    </w:rPr>
                    <w:t xml:space="preserve">           </w:t>
                  </w:r>
                  <w:r w:rsidR="00851967">
                    <w:rPr>
                      <w:sz w:val="28"/>
                      <w:szCs w:val="28"/>
                    </w:rPr>
                    <w:t xml:space="preserve">            </w:t>
                  </w:r>
                  <w:r w:rsidRPr="005C46DD">
                    <w:rPr>
                      <w:sz w:val="28"/>
                      <w:szCs w:val="28"/>
                    </w:rPr>
                    <w:t>TOTAL:</w:t>
                  </w:r>
                  <w:r w:rsidRPr="005C46DD">
                    <w:t xml:space="preserve">    </w:t>
                  </w:r>
                  <w:r w:rsidRPr="005C46DD">
                    <w:tab/>
                  </w:r>
                  <w:r w:rsidR="00851967">
                    <w:t xml:space="preserve">        </w:t>
                  </w:r>
                  <w:r w:rsidRPr="005C46DD">
                    <w:t>_____</w:t>
                  </w:r>
                  <w:r w:rsidR="00B94BB2">
                    <w:rPr>
                      <w:sz w:val="32"/>
                      <w:szCs w:val="32"/>
                    </w:rPr>
                    <w:t>/25</w:t>
                  </w:r>
                  <w:r w:rsidRPr="00B830C7">
                    <w:t xml:space="preserve">        </w:t>
                  </w:r>
                </w:p>
                <w:p w:rsidR="00532D7B" w:rsidRDefault="00532D7B" w:rsidP="00532D7B">
                  <w:pPr>
                    <w:ind w:left="1440" w:firstLine="720"/>
                  </w:pPr>
                </w:p>
              </w:txbxContent>
            </v:textbox>
          </v:shape>
        </w:pict>
      </w:r>
    </w:p>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532D7B" w:rsidRDefault="00532D7B" w:rsidP="00790B2E"/>
    <w:p w:rsidR="00B94BB2" w:rsidRDefault="00B94BB2" w:rsidP="00532D7B">
      <w:pPr>
        <w:jc w:val="center"/>
        <w:rPr>
          <w:b/>
        </w:rPr>
      </w:pPr>
    </w:p>
    <w:p w:rsidR="00B94BB2" w:rsidRDefault="00B94BB2" w:rsidP="00532D7B">
      <w:pPr>
        <w:jc w:val="center"/>
        <w:rPr>
          <w:b/>
        </w:rPr>
      </w:pPr>
    </w:p>
    <w:p w:rsidR="00B94BB2" w:rsidRDefault="00B94BB2" w:rsidP="00532D7B">
      <w:pPr>
        <w:jc w:val="center"/>
        <w:rPr>
          <w:b/>
        </w:rPr>
      </w:pPr>
    </w:p>
    <w:p w:rsidR="00B94BB2" w:rsidRDefault="00B94BB2" w:rsidP="00532D7B">
      <w:pPr>
        <w:jc w:val="center"/>
        <w:rPr>
          <w:b/>
        </w:rPr>
      </w:pPr>
    </w:p>
    <w:p w:rsidR="00532D7B" w:rsidRPr="00CA3287" w:rsidRDefault="00532D7B" w:rsidP="00532D7B">
      <w:pPr>
        <w:jc w:val="center"/>
        <w:rPr>
          <w:b/>
        </w:rPr>
      </w:pPr>
      <w:r w:rsidRPr="00CA3287">
        <w:rPr>
          <w:b/>
        </w:rPr>
        <w:lastRenderedPageBreak/>
        <w:t xml:space="preserve">Poetry </w:t>
      </w:r>
      <w:r>
        <w:rPr>
          <w:b/>
        </w:rPr>
        <w:t>Booklet (40 Points)</w:t>
      </w:r>
    </w:p>
    <w:p w:rsidR="00532D7B" w:rsidRDefault="00532D7B" w:rsidP="00532D7B"/>
    <w:p w:rsidR="00532D7B" w:rsidRPr="00BA24C2" w:rsidRDefault="00532D7B" w:rsidP="00532D7B">
      <w:pPr>
        <w:rPr>
          <w:b/>
        </w:rPr>
      </w:pPr>
      <w:r w:rsidRPr="00CA3287">
        <w:t xml:space="preserve">Select 10 poems from your anthology or any other </w:t>
      </w:r>
      <w:r w:rsidRPr="003F5055">
        <w:rPr>
          <w:u w:val="single"/>
        </w:rPr>
        <w:t>published source</w:t>
      </w:r>
      <w:r w:rsidRPr="00CA3287">
        <w:t xml:space="preserve"> </w:t>
      </w:r>
      <w:r>
        <w:t xml:space="preserve">for your booklet. BE SURE YOU REALLY LIKE THESE POEMS!! </w:t>
      </w:r>
      <w:r w:rsidRPr="00CA3287">
        <w:t xml:space="preserve">Copy each poem and arrange </w:t>
      </w:r>
      <w:r>
        <w:t xml:space="preserve">them </w:t>
      </w:r>
      <w:r w:rsidRPr="00CA3287">
        <w:t>in an attractive way in booklet form</w:t>
      </w:r>
      <w:r>
        <w:t xml:space="preserve">. </w:t>
      </w:r>
      <w:r w:rsidRPr="00CA3287">
        <w:t>Include for each poem the title (use the first line as title if there is none), followed by author (or anonymous, if this is the case) on the next line, then the poem, keeping poetic line and stanza pattern.</w:t>
      </w:r>
      <w:r>
        <w:t xml:space="preserve"> Be sure your booklet is sturdy and can be handled by children.</w:t>
      </w:r>
      <w:r w:rsidRPr="00CA3287">
        <w:t xml:space="preserve">  </w:t>
      </w:r>
      <w:r>
        <w:t xml:space="preserve">Give your booklet a title. This can be a line or title from one of your poems or something of your own making. </w:t>
      </w:r>
      <w:r w:rsidRPr="00BA24C2">
        <w:rPr>
          <w:b/>
        </w:rPr>
        <w:t xml:space="preserve">Make sure you have the following types of poems: </w:t>
      </w:r>
    </w:p>
    <w:p w:rsidR="00532D7B" w:rsidRPr="00330050" w:rsidRDefault="00532D7B" w:rsidP="00532D7B">
      <w:pPr>
        <w:rPr>
          <w:sz w:val="10"/>
          <w:szCs w:val="10"/>
        </w:rPr>
      </w:pPr>
    </w:p>
    <w:p w:rsidR="00532D7B" w:rsidRPr="00D10EB3" w:rsidRDefault="00532D7B" w:rsidP="00532D7B">
      <w:pPr>
        <w:pStyle w:val="ListParagraph"/>
        <w:numPr>
          <w:ilvl w:val="0"/>
          <w:numId w:val="35"/>
        </w:numPr>
        <w:contextualSpacing/>
      </w:pPr>
      <w:r w:rsidRPr="00D10EB3">
        <w:t>Two beginning of school poems</w:t>
      </w:r>
      <w:r>
        <w:t xml:space="preserve"> –consider poems about school or about being an individual (get to know you time of year)</w:t>
      </w:r>
    </w:p>
    <w:p w:rsidR="00532D7B" w:rsidRPr="00D10EB3" w:rsidRDefault="00532D7B" w:rsidP="00532D7B">
      <w:pPr>
        <w:pStyle w:val="ListParagraph"/>
        <w:numPr>
          <w:ilvl w:val="0"/>
          <w:numId w:val="35"/>
        </w:numPr>
        <w:contextualSpacing/>
      </w:pPr>
      <w:r w:rsidRPr="00D10EB3">
        <w:t>Two humorous poems</w:t>
      </w:r>
    </w:p>
    <w:p w:rsidR="00532D7B" w:rsidRDefault="00532D7B" w:rsidP="00532D7B">
      <w:pPr>
        <w:pStyle w:val="ListParagraph"/>
        <w:numPr>
          <w:ilvl w:val="0"/>
          <w:numId w:val="35"/>
        </w:numPr>
        <w:contextualSpacing/>
      </w:pPr>
      <w:r>
        <w:t>One poem using creative movement</w:t>
      </w:r>
    </w:p>
    <w:p w:rsidR="00532D7B" w:rsidRDefault="00532D7B" w:rsidP="00532D7B">
      <w:pPr>
        <w:pStyle w:val="ListParagraph"/>
        <w:numPr>
          <w:ilvl w:val="0"/>
          <w:numId w:val="35"/>
        </w:numPr>
        <w:contextualSpacing/>
      </w:pPr>
      <w:r>
        <w:t xml:space="preserve">Two poems with </w:t>
      </w:r>
      <w:r w:rsidR="00D07D0D">
        <w:t xml:space="preserve">imagery </w:t>
      </w:r>
      <w:r>
        <w:t>(</w:t>
      </w:r>
      <w:r w:rsidR="00D07D0D">
        <w:t xml:space="preserve">one with vivid- direct images and one with figurative language- metaphors, </w:t>
      </w:r>
      <w:r>
        <w:t>similes</w:t>
      </w:r>
      <w:r w:rsidR="00D07D0D">
        <w:t>, personification</w:t>
      </w:r>
      <w:r>
        <w:t>)</w:t>
      </w:r>
    </w:p>
    <w:p w:rsidR="00532D7B" w:rsidRDefault="00532D7B" w:rsidP="00532D7B">
      <w:pPr>
        <w:pStyle w:val="ListParagraph"/>
        <w:numPr>
          <w:ilvl w:val="0"/>
          <w:numId w:val="35"/>
        </w:numPr>
        <w:contextualSpacing/>
      </w:pPr>
      <w:r>
        <w:t>One poem by a contemporary poet (with a website, link provided)</w:t>
      </w:r>
    </w:p>
    <w:p w:rsidR="00532D7B" w:rsidRDefault="00532D7B" w:rsidP="00532D7B">
      <w:pPr>
        <w:pStyle w:val="ListParagraph"/>
        <w:numPr>
          <w:ilvl w:val="0"/>
          <w:numId w:val="35"/>
        </w:numPr>
        <w:contextualSpacing/>
      </w:pPr>
      <w:r>
        <w:t xml:space="preserve">One poem </w:t>
      </w:r>
      <w:r w:rsidR="00D07D0D">
        <w:t>with a positive message that you</w:t>
      </w:r>
      <w:r>
        <w:t xml:space="preserve"> think children would enjoy reciting together </w:t>
      </w:r>
    </w:p>
    <w:p w:rsidR="00532D7B" w:rsidRDefault="00532D7B" w:rsidP="00532D7B">
      <w:pPr>
        <w:pStyle w:val="ListParagraph"/>
        <w:numPr>
          <w:ilvl w:val="0"/>
          <w:numId w:val="35"/>
        </w:numPr>
        <w:contextualSpacing/>
      </w:pPr>
      <w:r>
        <w:t>One narrative poem</w:t>
      </w:r>
    </w:p>
    <w:p w:rsidR="00532D7B" w:rsidRDefault="00532D7B" w:rsidP="00532D7B"/>
    <w:p w:rsidR="00532D7B" w:rsidRDefault="00532D7B" w:rsidP="00532D7B">
      <w:r>
        <w:t xml:space="preserve">Have a grade range in mind. Who would these poems most appeal to? You will site this on your rubric. Keep in mind child development as you make this choice. </w:t>
      </w:r>
    </w:p>
    <w:p w:rsidR="00532D7B" w:rsidRDefault="00532D7B" w:rsidP="00532D7B">
      <w:pPr>
        <w:pStyle w:val="ListParagraph"/>
        <w:numPr>
          <w:ilvl w:val="0"/>
          <w:numId w:val="35"/>
        </w:numPr>
        <w:contextualSpacing/>
      </w:pPr>
      <w:r>
        <w:t>Pre-K-K</w:t>
      </w:r>
    </w:p>
    <w:p w:rsidR="00532D7B" w:rsidRDefault="00532D7B" w:rsidP="00532D7B">
      <w:pPr>
        <w:pStyle w:val="ListParagraph"/>
        <w:numPr>
          <w:ilvl w:val="0"/>
          <w:numId w:val="35"/>
        </w:numPr>
        <w:contextualSpacing/>
      </w:pPr>
      <w:r>
        <w:t>K-1</w:t>
      </w:r>
    </w:p>
    <w:p w:rsidR="00532D7B" w:rsidRDefault="00532D7B" w:rsidP="00532D7B">
      <w:pPr>
        <w:pStyle w:val="ListParagraph"/>
        <w:numPr>
          <w:ilvl w:val="0"/>
          <w:numId w:val="35"/>
        </w:numPr>
        <w:contextualSpacing/>
      </w:pPr>
      <w:r>
        <w:t>1-2</w:t>
      </w:r>
    </w:p>
    <w:p w:rsidR="00532D7B" w:rsidRDefault="00532D7B" w:rsidP="00532D7B">
      <w:pPr>
        <w:pStyle w:val="ListParagraph"/>
        <w:numPr>
          <w:ilvl w:val="0"/>
          <w:numId w:val="35"/>
        </w:numPr>
        <w:contextualSpacing/>
      </w:pPr>
      <w:r>
        <w:t>2-3</w:t>
      </w:r>
    </w:p>
    <w:p w:rsidR="00532D7B" w:rsidRDefault="00532D7B" w:rsidP="00532D7B">
      <w:pPr>
        <w:pStyle w:val="ListParagraph"/>
        <w:numPr>
          <w:ilvl w:val="0"/>
          <w:numId w:val="35"/>
        </w:numPr>
        <w:contextualSpacing/>
      </w:pPr>
      <w:r>
        <w:t>3-4</w:t>
      </w:r>
    </w:p>
    <w:p w:rsidR="00532D7B" w:rsidRDefault="00532D7B" w:rsidP="00532D7B">
      <w:pPr>
        <w:pStyle w:val="ListParagraph"/>
        <w:numPr>
          <w:ilvl w:val="0"/>
          <w:numId w:val="35"/>
        </w:numPr>
        <w:contextualSpacing/>
      </w:pPr>
      <w:r>
        <w:t>4-5</w:t>
      </w:r>
    </w:p>
    <w:p w:rsidR="00532D7B" w:rsidRDefault="00532D7B" w:rsidP="00532D7B">
      <w:pPr>
        <w:pStyle w:val="ListParagraph"/>
        <w:numPr>
          <w:ilvl w:val="0"/>
          <w:numId w:val="35"/>
        </w:numPr>
        <w:contextualSpacing/>
      </w:pPr>
      <w:r>
        <w:t>5-6</w:t>
      </w:r>
    </w:p>
    <w:p w:rsidR="00532D7B" w:rsidRDefault="00532D7B" w:rsidP="00532D7B">
      <w:pPr>
        <w:pStyle w:val="ListParagraph"/>
        <w:numPr>
          <w:ilvl w:val="0"/>
          <w:numId w:val="35"/>
        </w:numPr>
        <w:contextualSpacing/>
      </w:pPr>
      <w:r>
        <w:t>6-7</w:t>
      </w:r>
    </w:p>
    <w:p w:rsidR="00532D7B" w:rsidRDefault="00532D7B" w:rsidP="00532D7B"/>
    <w:p w:rsidR="00532D7B" w:rsidRDefault="00532D7B" w:rsidP="00532D7B">
      <w:pPr>
        <w:rPr>
          <w:sz w:val="10"/>
          <w:szCs w:val="10"/>
        </w:rPr>
      </w:pPr>
    </w:p>
    <w:p w:rsidR="00532D7B" w:rsidRPr="002B4876" w:rsidRDefault="00532D7B" w:rsidP="00532D7B">
      <w:pPr>
        <w:rPr>
          <w:sz w:val="22"/>
          <w:szCs w:val="22"/>
        </w:rPr>
      </w:pPr>
      <w:r>
        <w:rPr>
          <w:sz w:val="22"/>
          <w:szCs w:val="22"/>
        </w:rPr>
        <w:t>In the back of your booklet or attached in some way, include a</w:t>
      </w:r>
      <w:r w:rsidRPr="002B4876">
        <w:rPr>
          <w:sz w:val="22"/>
          <w:szCs w:val="22"/>
        </w:rPr>
        <w:t xml:space="preserve"> packet with each poem ready to be copied for children</w:t>
      </w:r>
      <w:r>
        <w:rPr>
          <w:sz w:val="22"/>
          <w:szCs w:val="22"/>
        </w:rPr>
        <w:t>. I want this booklet to be readily accessible to you!</w:t>
      </w:r>
      <w:r w:rsidRPr="002B4876">
        <w:rPr>
          <w:sz w:val="22"/>
          <w:szCs w:val="22"/>
        </w:rPr>
        <w:tab/>
      </w:r>
    </w:p>
    <w:p w:rsidR="00532D7B" w:rsidRPr="00330050" w:rsidRDefault="00532D7B" w:rsidP="00532D7B">
      <w:pPr>
        <w:rPr>
          <w:sz w:val="10"/>
          <w:szCs w:val="10"/>
        </w:rPr>
      </w:pPr>
    </w:p>
    <w:p w:rsidR="00532D7B" w:rsidRPr="00CA3287" w:rsidRDefault="00532D7B" w:rsidP="00532D7B">
      <w:r w:rsidRPr="00CA3287">
        <w:t xml:space="preserve">Booklets will be </w:t>
      </w:r>
      <w:r>
        <w:t>showcased</w:t>
      </w:r>
      <w:r w:rsidRPr="00CA3287">
        <w:t xml:space="preserve"> in the classroom and will remain on display for </w:t>
      </w:r>
      <w:r>
        <w:t>a few</w:t>
      </w:r>
      <w:r w:rsidRPr="00CA3287">
        <w:t xml:space="preserve"> weeks.  Do take the time to read each other’s choices for future ideas.</w:t>
      </w:r>
    </w:p>
    <w:p w:rsidR="00532D7B" w:rsidRPr="00330050" w:rsidRDefault="00532D7B" w:rsidP="00532D7B">
      <w:pPr>
        <w:rPr>
          <w:sz w:val="10"/>
          <w:szCs w:val="10"/>
        </w:rPr>
      </w:pPr>
    </w:p>
    <w:p w:rsidR="00532D7B" w:rsidRDefault="00532D7B" w:rsidP="00532D7B">
      <w:r w:rsidRPr="00CA3287">
        <w:rPr>
          <w:u w:val="single"/>
        </w:rPr>
        <w:t>Poetry reading:</w:t>
      </w:r>
      <w:r w:rsidRPr="00CA3287">
        <w:t xml:space="preserve">  </w:t>
      </w:r>
      <w:r>
        <w:t xml:space="preserve">We will have a Poetry Coffeehouse complete with snacks &amp; coffee on the day of our poetry readings. </w:t>
      </w:r>
      <w:r w:rsidRPr="00CA3287">
        <w:t xml:space="preserve">Select a poem </w:t>
      </w:r>
      <w:r>
        <w:t xml:space="preserve">with appeal to your audience </w:t>
      </w:r>
      <w:r w:rsidRPr="00CA3287">
        <w:t>from your project to share with the class.  Practice</w:t>
      </w:r>
      <w:r>
        <w:t xml:space="preserve"> it!</w:t>
      </w:r>
      <w:r w:rsidRPr="00CA3287">
        <w:t xml:space="preserve">  </w:t>
      </w:r>
      <w:r w:rsidRPr="00CA3287">
        <w:rPr>
          <w:b/>
        </w:rPr>
        <w:t>Read aloud with expression</w:t>
      </w:r>
      <w:r w:rsidRPr="00CA3287">
        <w:t>.</w:t>
      </w:r>
      <w:r>
        <w:t xml:space="preserve"> Choose certain words to say in a special way.</w:t>
      </w:r>
      <w:r w:rsidRPr="00CA3287">
        <w:t xml:space="preserve">  </w:t>
      </w:r>
    </w:p>
    <w:p w:rsidR="00532D7B" w:rsidRDefault="00532D7B" w:rsidP="00532D7B">
      <w:pPr>
        <w:rPr>
          <w:sz w:val="10"/>
          <w:szCs w:val="10"/>
        </w:rPr>
      </w:pPr>
    </w:p>
    <w:p w:rsidR="00532D7B" w:rsidRDefault="00532D7B" w:rsidP="00532D7B">
      <w:pPr>
        <w:rPr>
          <w:sz w:val="10"/>
          <w:szCs w:val="10"/>
        </w:rPr>
      </w:pPr>
    </w:p>
    <w:p w:rsidR="00532D7B" w:rsidRPr="00323430" w:rsidRDefault="00323430" w:rsidP="00532D7B">
      <w:pPr>
        <w:rPr>
          <w:sz w:val="32"/>
          <w:szCs w:val="32"/>
        </w:rPr>
      </w:pPr>
      <w:r>
        <w:rPr>
          <w:sz w:val="32"/>
          <w:szCs w:val="32"/>
        </w:rPr>
        <w:t xml:space="preserve">** You are welcome to include more poems in your booklet that you like and you want to use one day. Just list the ones you want me to grade on the rubric. </w:t>
      </w: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B94BB2" w:rsidRDefault="00B94BB2" w:rsidP="00532D7B">
      <w:pPr>
        <w:rPr>
          <w:sz w:val="10"/>
          <w:szCs w:val="10"/>
        </w:rPr>
      </w:pPr>
    </w:p>
    <w:p w:rsidR="00B94BB2" w:rsidRDefault="00B94BB2" w:rsidP="00532D7B">
      <w:pPr>
        <w:rPr>
          <w:sz w:val="10"/>
          <w:szCs w:val="10"/>
        </w:rPr>
      </w:pPr>
    </w:p>
    <w:p w:rsidR="00B94BB2" w:rsidRDefault="00B94BB2" w:rsidP="00532D7B">
      <w:pPr>
        <w:rPr>
          <w:sz w:val="10"/>
          <w:szCs w:val="10"/>
        </w:rPr>
      </w:pPr>
    </w:p>
    <w:p w:rsidR="00B94BB2" w:rsidRDefault="00B94BB2"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rPr>
          <w:sz w:val="10"/>
          <w:szCs w:val="10"/>
        </w:rPr>
      </w:pPr>
    </w:p>
    <w:p w:rsidR="00532D7B" w:rsidRDefault="00532D7B" w:rsidP="00532D7B">
      <w:pPr>
        <w:jc w:val="center"/>
      </w:pPr>
      <w:r>
        <w:rPr>
          <w:b/>
          <w:noProof/>
        </w:rPr>
        <w:pict>
          <v:shape id="_x0000_s1037" type="#_x0000_t202" style="position:absolute;left:0;text-align:left;margin-left:-9pt;margin-top:7.95pt;width:494.25pt;height:500.7pt;z-index:6">
            <v:textbox>
              <w:txbxContent>
                <w:p w:rsidR="00532D7B" w:rsidRPr="006A1C05" w:rsidRDefault="00532D7B" w:rsidP="00532D7B">
                  <w:pPr>
                    <w:jc w:val="center"/>
                    <w:rPr>
                      <w:b/>
                      <w:sz w:val="28"/>
                      <w:szCs w:val="28"/>
                    </w:rPr>
                  </w:pPr>
                  <w:r w:rsidRPr="006A1C05">
                    <w:rPr>
                      <w:b/>
                      <w:sz w:val="28"/>
                      <w:szCs w:val="28"/>
                    </w:rPr>
                    <w:t>Poetry Booklet Rubric</w:t>
                  </w:r>
                  <w:r w:rsidR="00B94BB2">
                    <w:rPr>
                      <w:b/>
                      <w:sz w:val="28"/>
                      <w:szCs w:val="28"/>
                    </w:rPr>
                    <w:t xml:space="preserve"> (You will fill this out and turn in to me)</w:t>
                  </w:r>
                </w:p>
                <w:p w:rsidR="00532D7B" w:rsidRDefault="00532D7B" w:rsidP="00532D7B">
                  <w:pPr>
                    <w:rPr>
                      <w:sz w:val="32"/>
                      <w:szCs w:val="32"/>
                    </w:rPr>
                  </w:pPr>
                  <w:r w:rsidRPr="00330050">
                    <w:rPr>
                      <w:sz w:val="22"/>
                      <w:szCs w:val="22"/>
                    </w:rPr>
                    <w:t xml:space="preserve">Included 10 poems </w:t>
                  </w:r>
                  <w:r>
                    <w:rPr>
                      <w:sz w:val="22"/>
                      <w:szCs w:val="22"/>
                    </w:rPr>
                    <w:t xml:space="preserve">appealing and appropriate for children </w:t>
                  </w:r>
                  <w:r w:rsidRPr="00330050">
                    <w:rPr>
                      <w:sz w:val="22"/>
                      <w:szCs w:val="22"/>
                    </w:rPr>
                    <w:t xml:space="preserve">in a booklet format  </w:t>
                  </w:r>
                  <w:r w:rsidRPr="00330050">
                    <w:rPr>
                      <w:sz w:val="22"/>
                      <w:szCs w:val="22"/>
                    </w:rPr>
                    <w:tab/>
                  </w:r>
                  <w:r>
                    <w:rPr>
                      <w:sz w:val="22"/>
                      <w:szCs w:val="22"/>
                    </w:rPr>
                    <w:tab/>
                    <w:t xml:space="preserve">             </w:t>
                  </w:r>
                  <w:r w:rsidRPr="00330050">
                    <w:rPr>
                      <w:sz w:val="32"/>
                      <w:szCs w:val="32"/>
                    </w:rPr>
                    <w:t>___/</w:t>
                  </w:r>
                  <w:r>
                    <w:rPr>
                      <w:sz w:val="32"/>
                      <w:szCs w:val="32"/>
                    </w:rPr>
                    <w:t>10</w:t>
                  </w:r>
                  <w:r>
                    <w:rPr>
                      <w:sz w:val="22"/>
                      <w:szCs w:val="22"/>
                    </w:rPr>
                    <w:tab/>
                  </w:r>
                  <w:r>
                    <w:rPr>
                      <w:sz w:val="22"/>
                      <w:szCs w:val="22"/>
                    </w:rPr>
                    <w:tab/>
                  </w:r>
                  <w:r>
                    <w:rPr>
                      <w:sz w:val="22"/>
                      <w:szCs w:val="22"/>
                    </w:rPr>
                    <w:tab/>
                  </w:r>
                </w:p>
                <w:p w:rsidR="00532D7B" w:rsidRDefault="00532D7B" w:rsidP="00532D7B">
                  <w:pPr>
                    <w:spacing w:after="120"/>
                    <w:rPr>
                      <w:sz w:val="22"/>
                      <w:szCs w:val="22"/>
                    </w:rPr>
                  </w:pPr>
                  <w:r>
                    <w:rPr>
                      <w:sz w:val="22"/>
                      <w:szCs w:val="22"/>
                    </w:rPr>
                    <w:t>Beginning of the Year</w:t>
                  </w:r>
                  <w:r>
                    <w:rPr>
                      <w:sz w:val="22"/>
                      <w:szCs w:val="22"/>
                    </w:rPr>
                    <w:tab/>
                  </w:r>
                  <w:r w:rsidR="00D07D0D">
                    <w:rPr>
                      <w:sz w:val="22"/>
                      <w:szCs w:val="22"/>
                    </w:rPr>
                    <w:tab/>
                  </w:r>
                  <w:r w:rsidRPr="00330050">
                    <w:rPr>
                      <w:sz w:val="22"/>
                      <w:szCs w:val="22"/>
                    </w:rPr>
                    <w:t>_______________</w:t>
                  </w:r>
                  <w:r>
                    <w:rPr>
                      <w:sz w:val="22"/>
                      <w:szCs w:val="22"/>
                    </w:rPr>
                    <w:t>________</w:t>
                  </w:r>
                  <w:r w:rsidRPr="00330050">
                    <w:rPr>
                      <w:sz w:val="22"/>
                      <w:szCs w:val="22"/>
                    </w:rPr>
                    <w:t>_____________________________________</w:t>
                  </w:r>
                </w:p>
                <w:p w:rsidR="00532D7B" w:rsidRPr="00330050" w:rsidRDefault="00532D7B" w:rsidP="00532D7B">
                  <w:pPr>
                    <w:spacing w:after="120"/>
                    <w:rPr>
                      <w:sz w:val="22"/>
                      <w:szCs w:val="22"/>
                    </w:rPr>
                  </w:pPr>
                  <w:r>
                    <w:rPr>
                      <w:sz w:val="22"/>
                      <w:szCs w:val="22"/>
                    </w:rPr>
                    <w:tab/>
                  </w:r>
                  <w:r>
                    <w:rPr>
                      <w:sz w:val="22"/>
                      <w:szCs w:val="22"/>
                    </w:rPr>
                    <w:tab/>
                  </w:r>
                  <w:r>
                    <w:rPr>
                      <w:sz w:val="22"/>
                      <w:szCs w:val="22"/>
                    </w:rPr>
                    <w:tab/>
                  </w:r>
                  <w:r w:rsidR="00D07D0D">
                    <w:rPr>
                      <w:sz w:val="22"/>
                      <w:szCs w:val="22"/>
                    </w:rPr>
                    <w:tab/>
                  </w:r>
                  <w:r>
                    <w:rPr>
                      <w:sz w:val="22"/>
                      <w:szCs w:val="22"/>
                    </w:rPr>
                    <w:t>____________________________________________________________</w:t>
                  </w:r>
                </w:p>
                <w:p w:rsidR="00532D7B" w:rsidRDefault="00532D7B" w:rsidP="00532D7B">
                  <w:pPr>
                    <w:spacing w:after="120"/>
                    <w:rPr>
                      <w:sz w:val="22"/>
                      <w:szCs w:val="22"/>
                    </w:rPr>
                  </w:pPr>
                  <w:r>
                    <w:rPr>
                      <w:sz w:val="22"/>
                      <w:szCs w:val="22"/>
                    </w:rPr>
                    <w:t>Humorous</w:t>
                  </w:r>
                  <w:r>
                    <w:rPr>
                      <w:sz w:val="22"/>
                      <w:szCs w:val="22"/>
                    </w:rPr>
                    <w:tab/>
                  </w:r>
                  <w:r>
                    <w:rPr>
                      <w:sz w:val="22"/>
                      <w:szCs w:val="22"/>
                    </w:rPr>
                    <w:tab/>
                  </w:r>
                  <w:r w:rsidR="00D07D0D">
                    <w:rPr>
                      <w:sz w:val="22"/>
                      <w:szCs w:val="22"/>
                    </w:rPr>
                    <w:tab/>
                  </w:r>
                  <w:r>
                    <w:rPr>
                      <w:sz w:val="22"/>
                      <w:szCs w:val="22"/>
                    </w:rPr>
                    <w:t>____________________________________________________________</w:t>
                  </w:r>
                </w:p>
                <w:p w:rsidR="00532D7B" w:rsidRDefault="00532D7B" w:rsidP="00532D7B">
                  <w:pPr>
                    <w:spacing w:after="120"/>
                    <w:rPr>
                      <w:sz w:val="22"/>
                      <w:szCs w:val="22"/>
                    </w:rPr>
                  </w:pPr>
                  <w:r>
                    <w:rPr>
                      <w:sz w:val="22"/>
                      <w:szCs w:val="22"/>
                    </w:rPr>
                    <w:tab/>
                  </w:r>
                  <w:r>
                    <w:rPr>
                      <w:sz w:val="22"/>
                      <w:szCs w:val="22"/>
                    </w:rPr>
                    <w:tab/>
                  </w:r>
                  <w:r>
                    <w:rPr>
                      <w:sz w:val="22"/>
                      <w:szCs w:val="22"/>
                    </w:rPr>
                    <w:tab/>
                  </w:r>
                  <w:r w:rsidR="00D07D0D">
                    <w:rPr>
                      <w:sz w:val="22"/>
                      <w:szCs w:val="22"/>
                    </w:rPr>
                    <w:tab/>
                  </w:r>
                  <w:r>
                    <w:rPr>
                      <w:sz w:val="22"/>
                      <w:szCs w:val="22"/>
                    </w:rPr>
                    <w:t>____________________________________________________________</w:t>
                  </w:r>
                </w:p>
                <w:p w:rsidR="00D07D0D" w:rsidRDefault="00532D7B" w:rsidP="00532D7B">
                  <w:pPr>
                    <w:spacing w:after="120"/>
                    <w:rPr>
                      <w:sz w:val="22"/>
                      <w:szCs w:val="22"/>
                    </w:rPr>
                  </w:pPr>
                  <w:r w:rsidRPr="00330050">
                    <w:rPr>
                      <w:sz w:val="22"/>
                      <w:szCs w:val="22"/>
                    </w:rPr>
                    <w:t>Creative movement</w:t>
                  </w:r>
                  <w:r>
                    <w:rPr>
                      <w:sz w:val="22"/>
                      <w:szCs w:val="22"/>
                    </w:rPr>
                    <w:tab/>
                  </w:r>
                  <w:r w:rsidR="00D07D0D">
                    <w:rPr>
                      <w:sz w:val="22"/>
                      <w:szCs w:val="22"/>
                    </w:rPr>
                    <w:t xml:space="preserve">        </w:t>
                  </w:r>
                  <w:r w:rsidR="00D07D0D">
                    <w:rPr>
                      <w:sz w:val="22"/>
                      <w:szCs w:val="22"/>
                    </w:rPr>
                    <w:tab/>
                    <w:t xml:space="preserve"> </w:t>
                  </w:r>
                  <w:r w:rsidRPr="00330050">
                    <w:rPr>
                      <w:sz w:val="22"/>
                      <w:szCs w:val="22"/>
                    </w:rPr>
                    <w:t>__________________________________</w:t>
                  </w:r>
                  <w:r>
                    <w:rPr>
                      <w:sz w:val="22"/>
                      <w:szCs w:val="22"/>
                    </w:rPr>
                    <w:t>_______________</w:t>
                  </w:r>
                  <w:r w:rsidR="00D07D0D">
                    <w:rPr>
                      <w:sz w:val="22"/>
                      <w:szCs w:val="22"/>
                    </w:rPr>
                    <w:t>___________</w:t>
                  </w:r>
                </w:p>
                <w:p w:rsidR="00532D7B" w:rsidRDefault="00D07D0D" w:rsidP="00532D7B">
                  <w:pPr>
                    <w:spacing w:after="120"/>
                    <w:rPr>
                      <w:sz w:val="22"/>
                      <w:szCs w:val="22"/>
                    </w:rPr>
                  </w:pPr>
                  <w:r>
                    <w:rPr>
                      <w:sz w:val="22"/>
                      <w:szCs w:val="22"/>
                    </w:rPr>
                    <w:t xml:space="preserve">Imagery: Vivid Description      </w:t>
                  </w:r>
                  <w:r>
                    <w:rPr>
                      <w:sz w:val="22"/>
                      <w:szCs w:val="22"/>
                    </w:rPr>
                    <w:tab/>
                    <w:t xml:space="preserve"> </w:t>
                  </w:r>
                  <w:r w:rsidR="00532D7B" w:rsidRPr="00330050">
                    <w:rPr>
                      <w:sz w:val="22"/>
                      <w:szCs w:val="22"/>
                    </w:rPr>
                    <w:t>___</w:t>
                  </w:r>
                  <w:r>
                    <w:rPr>
                      <w:sz w:val="22"/>
                      <w:szCs w:val="22"/>
                    </w:rPr>
                    <w:t>_</w:t>
                  </w:r>
                  <w:r w:rsidR="00532D7B" w:rsidRPr="00330050">
                    <w:rPr>
                      <w:sz w:val="22"/>
                      <w:szCs w:val="22"/>
                    </w:rPr>
                    <w:t>_</w:t>
                  </w:r>
                  <w:r w:rsidR="00532D7B">
                    <w:rPr>
                      <w:sz w:val="22"/>
                      <w:szCs w:val="22"/>
                    </w:rPr>
                    <w:t>_______</w:t>
                  </w:r>
                  <w:r>
                    <w:rPr>
                      <w:sz w:val="22"/>
                      <w:szCs w:val="22"/>
                    </w:rPr>
                    <w:t>___</w:t>
                  </w:r>
                  <w:r w:rsidR="00532D7B">
                    <w:rPr>
                      <w:sz w:val="22"/>
                      <w:szCs w:val="22"/>
                    </w:rPr>
                    <w:t>__</w:t>
                  </w:r>
                  <w:r w:rsidR="00532D7B" w:rsidRPr="00330050">
                    <w:rPr>
                      <w:sz w:val="22"/>
                      <w:szCs w:val="22"/>
                    </w:rPr>
                    <w:t>___________________________________________</w:t>
                  </w:r>
                </w:p>
                <w:p w:rsidR="00532D7B" w:rsidRPr="00330050" w:rsidRDefault="00D07D0D" w:rsidP="00532D7B">
                  <w:pPr>
                    <w:spacing w:after="120"/>
                    <w:rPr>
                      <w:sz w:val="22"/>
                      <w:szCs w:val="22"/>
                    </w:rPr>
                  </w:pPr>
                  <w:r>
                    <w:rPr>
                      <w:sz w:val="22"/>
                      <w:szCs w:val="22"/>
                    </w:rPr>
                    <w:t xml:space="preserve">Imagery: Figurative Language </w:t>
                  </w:r>
                  <w:r>
                    <w:rPr>
                      <w:sz w:val="22"/>
                      <w:szCs w:val="22"/>
                    </w:rPr>
                    <w:tab/>
                    <w:t xml:space="preserve"> </w:t>
                  </w:r>
                  <w:r w:rsidR="00532D7B">
                    <w:rPr>
                      <w:sz w:val="22"/>
                      <w:szCs w:val="22"/>
                    </w:rPr>
                    <w:t>____________________________________________________________</w:t>
                  </w:r>
                </w:p>
                <w:p w:rsidR="00532D7B" w:rsidRDefault="00532D7B" w:rsidP="00532D7B">
                  <w:pPr>
                    <w:spacing w:after="120"/>
                    <w:rPr>
                      <w:sz w:val="22"/>
                      <w:szCs w:val="22"/>
                    </w:rPr>
                  </w:pPr>
                  <w:r>
                    <w:rPr>
                      <w:sz w:val="22"/>
                      <w:szCs w:val="22"/>
                    </w:rPr>
                    <w:t>Poem by Contemp.</w:t>
                  </w:r>
                  <w:r w:rsidRPr="00330050">
                    <w:rPr>
                      <w:sz w:val="22"/>
                      <w:szCs w:val="22"/>
                    </w:rPr>
                    <w:t xml:space="preserve"> Poet</w:t>
                  </w:r>
                  <w:r>
                    <w:rPr>
                      <w:sz w:val="22"/>
                      <w:szCs w:val="22"/>
                    </w:rPr>
                    <w:tab/>
                  </w:r>
                  <w:r w:rsidR="00D07D0D">
                    <w:rPr>
                      <w:sz w:val="22"/>
                      <w:szCs w:val="22"/>
                    </w:rPr>
                    <w:tab/>
                  </w:r>
                  <w:r w:rsidRPr="00330050">
                    <w:rPr>
                      <w:sz w:val="22"/>
                      <w:szCs w:val="22"/>
                    </w:rPr>
                    <w:t>___________________________________</w:t>
                  </w:r>
                  <w:r>
                    <w:rPr>
                      <w:sz w:val="22"/>
                      <w:szCs w:val="22"/>
                    </w:rPr>
                    <w:t>________________</w:t>
                  </w:r>
                  <w:r w:rsidRPr="00330050">
                    <w:rPr>
                      <w:sz w:val="22"/>
                      <w:szCs w:val="22"/>
                    </w:rPr>
                    <w:t>_________</w:t>
                  </w:r>
                </w:p>
                <w:p w:rsidR="00D07D0D" w:rsidRDefault="00D07D0D" w:rsidP="00532D7B">
                  <w:pPr>
                    <w:spacing w:after="120"/>
                    <w:rPr>
                      <w:sz w:val="22"/>
                      <w:szCs w:val="22"/>
                    </w:rPr>
                  </w:pPr>
                  <w:r>
                    <w:rPr>
                      <w:sz w:val="22"/>
                      <w:szCs w:val="22"/>
                    </w:rPr>
                    <w:t>Website Link provided for contemporary poet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w:t>
                  </w:r>
                  <w:r w:rsidRPr="00D07D0D">
                    <w:rPr>
                      <w:sz w:val="32"/>
                      <w:szCs w:val="32"/>
                    </w:rPr>
                    <w:t>2</w:t>
                  </w:r>
                </w:p>
                <w:p w:rsidR="00532D7B" w:rsidRPr="00330050" w:rsidRDefault="00532D7B" w:rsidP="00532D7B">
                  <w:pPr>
                    <w:spacing w:after="120"/>
                    <w:rPr>
                      <w:sz w:val="22"/>
                      <w:szCs w:val="22"/>
                    </w:rPr>
                  </w:pPr>
                  <w:r>
                    <w:rPr>
                      <w:sz w:val="22"/>
                      <w:szCs w:val="22"/>
                    </w:rPr>
                    <w:t>Positive Message</w:t>
                  </w:r>
                  <w:r>
                    <w:rPr>
                      <w:sz w:val="22"/>
                      <w:szCs w:val="22"/>
                    </w:rPr>
                    <w:tab/>
                  </w:r>
                  <w:r w:rsidR="00D07D0D">
                    <w:rPr>
                      <w:sz w:val="22"/>
                      <w:szCs w:val="22"/>
                    </w:rPr>
                    <w:tab/>
                  </w:r>
                  <w:r w:rsidRPr="00330050">
                    <w:rPr>
                      <w:sz w:val="22"/>
                      <w:szCs w:val="22"/>
                    </w:rPr>
                    <w:t>_________________________________________</w:t>
                  </w:r>
                  <w:r>
                    <w:rPr>
                      <w:sz w:val="22"/>
                      <w:szCs w:val="22"/>
                    </w:rPr>
                    <w:t>___________</w:t>
                  </w:r>
                  <w:r w:rsidRPr="00330050">
                    <w:rPr>
                      <w:sz w:val="22"/>
                      <w:szCs w:val="22"/>
                    </w:rPr>
                    <w:t>________</w:t>
                  </w:r>
                </w:p>
                <w:p w:rsidR="00532D7B" w:rsidRPr="00330050" w:rsidRDefault="00532D7B" w:rsidP="00532D7B">
                  <w:pPr>
                    <w:spacing w:after="120"/>
                    <w:rPr>
                      <w:sz w:val="22"/>
                      <w:szCs w:val="22"/>
                    </w:rPr>
                  </w:pPr>
                  <w:r w:rsidRPr="00330050">
                    <w:rPr>
                      <w:sz w:val="22"/>
                      <w:szCs w:val="22"/>
                    </w:rPr>
                    <w:t>Narrative</w:t>
                  </w:r>
                  <w:r>
                    <w:rPr>
                      <w:sz w:val="22"/>
                      <w:szCs w:val="22"/>
                    </w:rPr>
                    <w:tab/>
                  </w:r>
                  <w:r>
                    <w:rPr>
                      <w:sz w:val="22"/>
                      <w:szCs w:val="22"/>
                    </w:rPr>
                    <w:tab/>
                  </w:r>
                  <w:r w:rsidR="00D07D0D">
                    <w:rPr>
                      <w:sz w:val="22"/>
                      <w:szCs w:val="22"/>
                    </w:rPr>
                    <w:tab/>
                  </w:r>
                  <w:r w:rsidRPr="00330050">
                    <w:rPr>
                      <w:sz w:val="22"/>
                      <w:szCs w:val="22"/>
                    </w:rPr>
                    <w:t>______________</w:t>
                  </w:r>
                  <w:r>
                    <w:rPr>
                      <w:sz w:val="22"/>
                      <w:szCs w:val="22"/>
                    </w:rPr>
                    <w:t>______</w:t>
                  </w:r>
                  <w:r w:rsidRPr="00330050">
                    <w:rPr>
                      <w:sz w:val="22"/>
                      <w:szCs w:val="22"/>
                    </w:rPr>
                    <w:t>________________________________________</w:t>
                  </w:r>
                </w:p>
                <w:p w:rsidR="00532D7B" w:rsidRPr="00330050" w:rsidRDefault="00532D7B" w:rsidP="00532D7B">
                  <w:pPr>
                    <w:rPr>
                      <w:sz w:val="22"/>
                      <w:szCs w:val="22"/>
                    </w:rPr>
                  </w:pPr>
                  <w:r>
                    <w:rPr>
                      <w:sz w:val="22"/>
                      <w:szCs w:val="22"/>
                    </w:rPr>
                    <w:t>U</w:t>
                  </w:r>
                  <w:r w:rsidRPr="00330050">
                    <w:rPr>
                      <w:sz w:val="22"/>
                      <w:szCs w:val="22"/>
                    </w:rPr>
                    <w:t>sed a variety of authors (no more than 2 by the same author)</w:t>
                  </w:r>
                  <w:r w:rsidRPr="00330050">
                    <w:rPr>
                      <w:sz w:val="22"/>
                      <w:szCs w:val="22"/>
                    </w:rPr>
                    <w:tab/>
                  </w:r>
                  <w:r w:rsidRPr="00330050">
                    <w:rPr>
                      <w:sz w:val="22"/>
                      <w:szCs w:val="22"/>
                    </w:rPr>
                    <w:tab/>
                  </w:r>
                  <w:r w:rsidRPr="00330050">
                    <w:rPr>
                      <w:sz w:val="22"/>
                      <w:szCs w:val="22"/>
                    </w:rPr>
                    <w:tab/>
                  </w:r>
                  <w:r>
                    <w:rPr>
                      <w:sz w:val="22"/>
                      <w:szCs w:val="22"/>
                    </w:rPr>
                    <w:tab/>
                  </w:r>
                  <w:r>
                    <w:rPr>
                      <w:sz w:val="22"/>
                      <w:szCs w:val="22"/>
                    </w:rPr>
                    <w:tab/>
                  </w:r>
                  <w:r w:rsidRPr="00330050">
                    <w:rPr>
                      <w:sz w:val="22"/>
                      <w:szCs w:val="22"/>
                    </w:rPr>
                    <w:t>____</w:t>
                  </w:r>
                  <w:r>
                    <w:rPr>
                      <w:sz w:val="32"/>
                      <w:szCs w:val="32"/>
                    </w:rPr>
                    <w:t>/5</w:t>
                  </w:r>
                </w:p>
                <w:p w:rsidR="00532D7B" w:rsidRPr="00330050" w:rsidRDefault="00532D7B" w:rsidP="00532D7B">
                  <w:pPr>
                    <w:rPr>
                      <w:sz w:val="22"/>
                      <w:szCs w:val="22"/>
                    </w:rPr>
                  </w:pPr>
                  <w:r>
                    <w:rPr>
                      <w:sz w:val="22"/>
                      <w:szCs w:val="22"/>
                    </w:rPr>
                    <w:t>Age appropriate for identified _______________grade range</w:t>
                  </w:r>
                  <w:r>
                    <w:rPr>
                      <w:sz w:val="22"/>
                      <w:szCs w:val="22"/>
                    </w:rPr>
                    <w:tab/>
                  </w:r>
                  <w:r>
                    <w:rPr>
                      <w:sz w:val="22"/>
                      <w:szCs w:val="22"/>
                    </w:rPr>
                    <w:tab/>
                  </w:r>
                  <w:r>
                    <w:rPr>
                      <w:sz w:val="22"/>
                      <w:szCs w:val="22"/>
                    </w:rPr>
                    <w:tab/>
                  </w:r>
                  <w:r w:rsidRPr="00330050">
                    <w:rPr>
                      <w:sz w:val="22"/>
                      <w:szCs w:val="22"/>
                    </w:rPr>
                    <w:tab/>
                  </w:r>
                  <w:r>
                    <w:rPr>
                      <w:sz w:val="22"/>
                      <w:szCs w:val="22"/>
                    </w:rPr>
                    <w:tab/>
                  </w:r>
                  <w:r w:rsidRPr="00330050">
                    <w:rPr>
                      <w:sz w:val="22"/>
                      <w:szCs w:val="22"/>
                    </w:rPr>
                    <w:t>____</w:t>
                  </w:r>
                  <w:r>
                    <w:rPr>
                      <w:sz w:val="32"/>
                      <w:szCs w:val="32"/>
                    </w:rPr>
                    <w:t>/5</w:t>
                  </w:r>
                </w:p>
                <w:p w:rsidR="00532D7B" w:rsidRPr="00330050" w:rsidRDefault="00532D7B" w:rsidP="00532D7B">
                  <w:pPr>
                    <w:rPr>
                      <w:sz w:val="22"/>
                      <w:szCs w:val="22"/>
                    </w:rPr>
                  </w:pPr>
                  <w:r w:rsidRPr="00330050">
                    <w:rPr>
                      <w:sz w:val="22"/>
                      <w:szCs w:val="22"/>
                    </w:rPr>
                    <w:t>Written correctly-title then author, keeping poetic line &amp; stanza pattern</w:t>
                  </w:r>
                  <w:r w:rsidRPr="00330050">
                    <w:rPr>
                      <w:sz w:val="22"/>
                      <w:szCs w:val="22"/>
                    </w:rPr>
                    <w:tab/>
                  </w:r>
                  <w:r w:rsidRPr="00330050">
                    <w:rPr>
                      <w:sz w:val="22"/>
                      <w:szCs w:val="22"/>
                    </w:rPr>
                    <w:tab/>
                  </w:r>
                  <w:r>
                    <w:rPr>
                      <w:sz w:val="22"/>
                      <w:szCs w:val="22"/>
                    </w:rPr>
                    <w:tab/>
                  </w:r>
                  <w:r>
                    <w:rPr>
                      <w:sz w:val="22"/>
                      <w:szCs w:val="22"/>
                    </w:rPr>
                    <w:tab/>
                  </w:r>
                  <w:r w:rsidRPr="00330050">
                    <w:rPr>
                      <w:sz w:val="22"/>
                      <w:szCs w:val="22"/>
                    </w:rPr>
                    <w:t>____</w:t>
                  </w:r>
                  <w:r w:rsidRPr="00330050">
                    <w:rPr>
                      <w:sz w:val="32"/>
                      <w:szCs w:val="32"/>
                    </w:rPr>
                    <w:t>/</w:t>
                  </w:r>
                  <w:r>
                    <w:rPr>
                      <w:sz w:val="32"/>
                      <w:szCs w:val="32"/>
                    </w:rPr>
                    <w:t>5</w:t>
                  </w:r>
                </w:p>
                <w:p w:rsidR="00532D7B" w:rsidRPr="00330050" w:rsidRDefault="00532D7B" w:rsidP="00532D7B">
                  <w:pPr>
                    <w:rPr>
                      <w:sz w:val="22"/>
                      <w:szCs w:val="22"/>
                    </w:rPr>
                  </w:pPr>
                  <w:r w:rsidRPr="00330050">
                    <w:rPr>
                      <w:sz w:val="22"/>
                      <w:szCs w:val="22"/>
                    </w:rPr>
                    <w:t xml:space="preserve">Used a variety of poetic forms  </w:t>
                  </w:r>
                  <w:r w:rsidRPr="00330050">
                    <w:rPr>
                      <w:sz w:val="22"/>
                      <w:szCs w:val="22"/>
                    </w:rPr>
                    <w:tab/>
                  </w:r>
                  <w:r w:rsidRPr="00330050">
                    <w:rPr>
                      <w:sz w:val="22"/>
                      <w:szCs w:val="22"/>
                    </w:rPr>
                    <w:tab/>
                  </w:r>
                  <w:r w:rsidRPr="00330050">
                    <w:rPr>
                      <w:sz w:val="22"/>
                      <w:szCs w:val="22"/>
                    </w:rPr>
                    <w:tab/>
                  </w:r>
                  <w:r w:rsidRPr="00330050">
                    <w:rPr>
                      <w:sz w:val="22"/>
                      <w:szCs w:val="22"/>
                    </w:rPr>
                    <w:tab/>
                  </w:r>
                  <w:r w:rsidRPr="00330050">
                    <w:rPr>
                      <w:sz w:val="22"/>
                      <w:szCs w:val="22"/>
                    </w:rPr>
                    <w:tab/>
                  </w:r>
                  <w:r w:rsidRPr="00330050">
                    <w:rPr>
                      <w:sz w:val="22"/>
                      <w:szCs w:val="22"/>
                    </w:rPr>
                    <w:tab/>
                  </w:r>
                  <w:r w:rsidRPr="00330050">
                    <w:rPr>
                      <w:sz w:val="22"/>
                      <w:szCs w:val="22"/>
                    </w:rPr>
                    <w:tab/>
                  </w:r>
                  <w:r w:rsidRPr="00330050">
                    <w:rPr>
                      <w:sz w:val="22"/>
                      <w:szCs w:val="22"/>
                    </w:rPr>
                    <w:tab/>
                  </w:r>
                </w:p>
                <w:p w:rsidR="00532D7B" w:rsidRDefault="00532D7B" w:rsidP="00532D7B">
                  <w:pPr>
                    <w:rPr>
                      <w:sz w:val="32"/>
                      <w:szCs w:val="32"/>
                    </w:rPr>
                  </w:pPr>
                  <w:r>
                    <w:rPr>
                      <w:sz w:val="22"/>
                      <w:szCs w:val="22"/>
                    </w:rPr>
                    <w:t xml:space="preserve">Booklet can be handled by children and shows evidence of care.    </w:t>
                  </w:r>
                  <w:r>
                    <w:rPr>
                      <w:sz w:val="22"/>
                      <w:szCs w:val="22"/>
                    </w:rPr>
                    <w:tab/>
                  </w:r>
                  <w:r>
                    <w:rPr>
                      <w:sz w:val="22"/>
                      <w:szCs w:val="22"/>
                    </w:rPr>
                    <w:tab/>
                  </w:r>
                  <w:r>
                    <w:rPr>
                      <w:sz w:val="22"/>
                      <w:szCs w:val="22"/>
                    </w:rPr>
                    <w:tab/>
                  </w:r>
                  <w:r>
                    <w:rPr>
                      <w:sz w:val="22"/>
                      <w:szCs w:val="22"/>
                    </w:rPr>
                    <w:tab/>
                    <w:t>____</w:t>
                  </w:r>
                  <w:r w:rsidRPr="00A77B17">
                    <w:rPr>
                      <w:sz w:val="32"/>
                      <w:szCs w:val="32"/>
                    </w:rPr>
                    <w:t>/</w:t>
                  </w:r>
                  <w:r>
                    <w:rPr>
                      <w:sz w:val="32"/>
                      <w:szCs w:val="32"/>
                    </w:rPr>
                    <w:t>5</w:t>
                  </w:r>
                </w:p>
                <w:p w:rsidR="00532D7B" w:rsidRPr="002B4876" w:rsidRDefault="00532D7B" w:rsidP="00532D7B">
                  <w:r>
                    <w:rPr>
                      <w:sz w:val="22"/>
                      <w:szCs w:val="22"/>
                    </w:rPr>
                    <w:t>Title page and</w:t>
                  </w:r>
                  <w:r w:rsidRPr="002B4876">
                    <w:rPr>
                      <w:sz w:val="22"/>
                      <w:szCs w:val="22"/>
                    </w:rPr>
                    <w:t xml:space="preserve"> attached packet with each poem ready to be copied for children</w:t>
                  </w:r>
                  <w:r>
                    <w:rPr>
                      <w:sz w:val="22"/>
                      <w:szCs w:val="22"/>
                    </w:rPr>
                    <w:t xml:space="preserve">  </w:t>
                  </w:r>
                  <w:r>
                    <w:t xml:space="preserve">         </w:t>
                  </w:r>
                  <w:r>
                    <w:tab/>
                  </w:r>
                  <w:r>
                    <w:tab/>
                    <w:t>____/</w:t>
                  </w:r>
                  <w:r w:rsidRPr="002B4876">
                    <w:rPr>
                      <w:sz w:val="32"/>
                      <w:szCs w:val="32"/>
                    </w:rPr>
                    <w:t>5</w:t>
                  </w:r>
                </w:p>
                <w:p w:rsidR="00D07D0D" w:rsidRDefault="00D07D0D" w:rsidP="00532D7B">
                  <w:pPr>
                    <w:rPr>
                      <w:sz w:val="22"/>
                      <w:szCs w:val="22"/>
                    </w:rPr>
                  </w:pPr>
                </w:p>
                <w:p w:rsidR="00532D7B" w:rsidRDefault="00532D7B" w:rsidP="00532D7B">
                  <w:pPr>
                    <w:rPr>
                      <w:sz w:val="22"/>
                      <w:szCs w:val="22"/>
                    </w:rPr>
                  </w:pPr>
                  <w:r w:rsidRPr="00330050">
                    <w:rPr>
                      <w:sz w:val="22"/>
                      <w:szCs w:val="22"/>
                    </w:rPr>
                    <w:t xml:space="preserve">Poetry Reading: </w:t>
                  </w:r>
                  <w:r>
                    <w:rPr>
                      <w:sz w:val="22"/>
                      <w:szCs w:val="22"/>
                    </w:rPr>
                    <w:t xml:space="preserve">Selected a poem with appeal </w:t>
                  </w:r>
                  <w:r w:rsidR="00D07D0D">
                    <w:rPr>
                      <w:sz w:val="22"/>
                      <w:szCs w:val="22"/>
                    </w:rPr>
                    <w:t xml:space="preserve">(not too short) </w:t>
                  </w:r>
                  <w:r>
                    <w:rPr>
                      <w:sz w:val="22"/>
                      <w:szCs w:val="22"/>
                    </w:rPr>
                    <w:t>&amp; r</w:t>
                  </w:r>
                  <w:r w:rsidRPr="00330050">
                    <w:rPr>
                      <w:sz w:val="22"/>
                      <w:szCs w:val="22"/>
                    </w:rPr>
                    <w:t xml:space="preserve">ead </w:t>
                  </w:r>
                  <w:r>
                    <w:rPr>
                      <w:sz w:val="22"/>
                      <w:szCs w:val="22"/>
                    </w:rPr>
                    <w:t>it aloud with</w:t>
                  </w:r>
                  <w:r w:rsidRPr="00330050">
                    <w:rPr>
                      <w:sz w:val="22"/>
                      <w:szCs w:val="22"/>
                    </w:rPr>
                    <w:t xml:space="preserve"> expression</w:t>
                  </w:r>
                  <w:r>
                    <w:rPr>
                      <w:sz w:val="22"/>
                      <w:szCs w:val="22"/>
                    </w:rPr>
                    <w:t xml:space="preserve">, </w:t>
                  </w:r>
                  <w:r w:rsidR="00D07D0D">
                    <w:rPr>
                      <w:sz w:val="22"/>
                      <w:szCs w:val="22"/>
                    </w:rPr>
                    <w:tab/>
                  </w:r>
                  <w:r w:rsidR="00D07D0D" w:rsidRPr="00330050">
                    <w:rPr>
                      <w:sz w:val="22"/>
                      <w:szCs w:val="22"/>
                    </w:rPr>
                    <w:t>____</w:t>
                  </w:r>
                  <w:r w:rsidR="00D07D0D" w:rsidRPr="00330050">
                    <w:rPr>
                      <w:sz w:val="32"/>
                      <w:szCs w:val="32"/>
                    </w:rPr>
                    <w:t>/</w:t>
                  </w:r>
                  <w:r w:rsidR="00957A2D">
                    <w:rPr>
                      <w:sz w:val="32"/>
                      <w:szCs w:val="32"/>
                    </w:rPr>
                    <w:t>8</w:t>
                  </w:r>
                </w:p>
                <w:p w:rsidR="00532D7B" w:rsidRPr="00330050" w:rsidRDefault="00D07D0D" w:rsidP="00532D7B">
                  <w:pPr>
                    <w:rPr>
                      <w:sz w:val="32"/>
                      <w:szCs w:val="32"/>
                    </w:rPr>
                  </w:pPr>
                  <w:proofErr w:type="gramStart"/>
                  <w:r>
                    <w:rPr>
                      <w:sz w:val="22"/>
                      <w:szCs w:val="22"/>
                    </w:rPr>
                    <w:t>appropriate</w:t>
                  </w:r>
                  <w:proofErr w:type="gramEnd"/>
                  <w:r>
                    <w:rPr>
                      <w:sz w:val="22"/>
                      <w:szCs w:val="22"/>
                    </w:rPr>
                    <w:t xml:space="preserve"> tone, and showed</w:t>
                  </w:r>
                  <w:r w:rsidR="00532D7B">
                    <w:rPr>
                      <w:sz w:val="22"/>
                      <w:szCs w:val="22"/>
                    </w:rPr>
                    <w:t xml:space="preserve"> evidence of practice</w:t>
                  </w:r>
                  <w:r w:rsidR="00532D7B" w:rsidRPr="00330050">
                    <w:rPr>
                      <w:sz w:val="22"/>
                      <w:szCs w:val="22"/>
                    </w:rPr>
                    <w:tab/>
                  </w:r>
                  <w:r w:rsidR="00532D7B" w:rsidRPr="00330050">
                    <w:rPr>
                      <w:sz w:val="22"/>
                      <w:szCs w:val="22"/>
                    </w:rPr>
                    <w:tab/>
                  </w:r>
                  <w:r w:rsidR="00532D7B" w:rsidRPr="00330050">
                    <w:rPr>
                      <w:sz w:val="22"/>
                      <w:szCs w:val="22"/>
                    </w:rPr>
                    <w:tab/>
                  </w:r>
                  <w:r w:rsidR="00532D7B">
                    <w:rPr>
                      <w:sz w:val="22"/>
                      <w:szCs w:val="22"/>
                    </w:rPr>
                    <w:tab/>
                  </w:r>
                  <w:r w:rsidR="00532D7B">
                    <w:rPr>
                      <w:sz w:val="22"/>
                      <w:szCs w:val="22"/>
                    </w:rPr>
                    <w:tab/>
                  </w:r>
                  <w:r w:rsidR="00532D7B">
                    <w:rPr>
                      <w:sz w:val="22"/>
                      <w:szCs w:val="22"/>
                    </w:rPr>
                    <w:tab/>
                  </w:r>
                  <w:r w:rsidR="00532D7B">
                    <w:rPr>
                      <w:sz w:val="22"/>
                      <w:szCs w:val="22"/>
                    </w:rPr>
                    <w:tab/>
                  </w:r>
                  <w:r w:rsidR="00532D7B">
                    <w:rPr>
                      <w:sz w:val="22"/>
                      <w:szCs w:val="22"/>
                    </w:rPr>
                    <w:tab/>
                  </w:r>
                  <w:r w:rsidR="00532D7B">
                    <w:rPr>
                      <w:sz w:val="22"/>
                      <w:szCs w:val="22"/>
                    </w:rPr>
                    <w:tab/>
                  </w:r>
                </w:p>
                <w:p w:rsidR="00532D7B" w:rsidRDefault="00532D7B" w:rsidP="00532D7B">
                  <w:r w:rsidRPr="00330050">
                    <w:tab/>
                  </w:r>
                  <w:r w:rsidRPr="00330050">
                    <w:tab/>
                  </w:r>
                  <w:r w:rsidRPr="00330050">
                    <w:tab/>
                  </w:r>
                  <w:r w:rsidRPr="00330050">
                    <w:tab/>
                  </w:r>
                  <w:r w:rsidRPr="00330050">
                    <w:tab/>
                  </w:r>
                  <w:r w:rsidRPr="00330050">
                    <w:tab/>
                  </w:r>
                  <w:r w:rsidRPr="00330050">
                    <w:tab/>
                  </w:r>
                  <w:r w:rsidRPr="00330050">
                    <w:tab/>
                  </w:r>
                </w:p>
                <w:p w:rsidR="00532D7B" w:rsidRPr="004A4426" w:rsidRDefault="00532D7B" w:rsidP="00532D7B">
                  <w:pPr>
                    <w:ind w:left="5040" w:firstLine="720"/>
                    <w:rPr>
                      <w:sz w:val="32"/>
                      <w:szCs w:val="32"/>
                      <w:u w:val="single"/>
                    </w:rPr>
                  </w:pPr>
                  <w:r w:rsidRPr="004A4426">
                    <w:rPr>
                      <w:sz w:val="32"/>
                      <w:szCs w:val="32"/>
                    </w:rPr>
                    <w:t>Total:</w:t>
                  </w:r>
                  <w:r w:rsidRPr="004A4426">
                    <w:rPr>
                      <w:sz w:val="32"/>
                      <w:szCs w:val="32"/>
                    </w:rPr>
                    <w:tab/>
                  </w:r>
                  <w:r>
                    <w:rPr>
                      <w:sz w:val="32"/>
                      <w:szCs w:val="32"/>
                    </w:rPr>
                    <w:tab/>
                  </w:r>
                  <w:r w:rsidRPr="004A4426">
                    <w:rPr>
                      <w:sz w:val="32"/>
                      <w:szCs w:val="32"/>
                    </w:rPr>
                    <w:tab/>
                    <w:t xml:space="preserve">    /</w:t>
                  </w:r>
                  <w:r>
                    <w:rPr>
                      <w:sz w:val="32"/>
                      <w:szCs w:val="32"/>
                    </w:rPr>
                    <w:t>4</w:t>
                  </w:r>
                  <w:r w:rsidR="00D07D0D">
                    <w:rPr>
                      <w:sz w:val="32"/>
                      <w:szCs w:val="32"/>
                    </w:rPr>
                    <w:t>5</w:t>
                  </w:r>
                </w:p>
              </w:txbxContent>
            </v:textbox>
          </v:shape>
        </w:pict>
      </w: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Default="00532D7B" w:rsidP="00532D7B">
      <w:pPr>
        <w:jc w:val="center"/>
      </w:pPr>
    </w:p>
    <w:p w:rsidR="00532D7B" w:rsidRPr="006A1C05" w:rsidRDefault="00532D7B" w:rsidP="00532D7B"/>
    <w:p w:rsidR="00532D7B" w:rsidRPr="006A1C05" w:rsidRDefault="00532D7B" w:rsidP="00532D7B"/>
    <w:p w:rsidR="00532D7B" w:rsidRPr="006A1C05" w:rsidRDefault="00532D7B" w:rsidP="00532D7B"/>
    <w:p w:rsidR="00532D7B" w:rsidRPr="006A1C05" w:rsidRDefault="00532D7B" w:rsidP="00532D7B"/>
    <w:p w:rsidR="00532D7B" w:rsidRDefault="00532D7B" w:rsidP="00532D7B"/>
    <w:p w:rsidR="00532D7B" w:rsidRPr="006A1C05" w:rsidRDefault="00532D7B" w:rsidP="00532D7B">
      <w:pPr>
        <w:tabs>
          <w:tab w:val="left" w:pos="4410"/>
        </w:tabs>
      </w:pPr>
      <w:r>
        <w:tab/>
      </w:r>
    </w:p>
    <w:p w:rsidR="00585755" w:rsidRPr="00CA3287" w:rsidRDefault="00585755" w:rsidP="007F23DA">
      <w:pPr>
        <w:jc w:val="center"/>
      </w:pPr>
    </w:p>
    <w:sectPr w:rsidR="00585755" w:rsidRPr="00CA3287" w:rsidSect="00851967">
      <w:footerReference w:type="even"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D3" w:rsidRDefault="00AB7AD3">
      <w:r>
        <w:separator/>
      </w:r>
    </w:p>
  </w:endnote>
  <w:endnote w:type="continuationSeparator" w:id="0">
    <w:p w:rsidR="00AB7AD3" w:rsidRDefault="00AB7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Futura Book"/>
    <w:panose1 w:val="00000000000000000000"/>
    <w:charset w:val="00"/>
    <w:family w:val="swiss"/>
    <w:notTrueType/>
    <w:pitch w:val="default"/>
    <w:sig w:usb0="00000003" w:usb1="00000000" w:usb2="00000000" w:usb3="00000000" w:csb0="0000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6A" w:rsidRDefault="00004B6A" w:rsidP="0000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B6A" w:rsidRDefault="00004B6A" w:rsidP="00004B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6A" w:rsidRDefault="00004B6A" w:rsidP="0000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459">
      <w:rPr>
        <w:rStyle w:val="PageNumber"/>
        <w:noProof/>
      </w:rPr>
      <w:t>1</w:t>
    </w:r>
    <w:r>
      <w:rPr>
        <w:rStyle w:val="PageNumber"/>
      </w:rPr>
      <w:fldChar w:fldCharType="end"/>
    </w:r>
  </w:p>
  <w:p w:rsidR="00004B6A" w:rsidRDefault="00004B6A" w:rsidP="00004B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D3" w:rsidRDefault="00AB7AD3">
      <w:r>
        <w:separator/>
      </w:r>
    </w:p>
  </w:footnote>
  <w:footnote w:type="continuationSeparator" w:id="0">
    <w:p w:rsidR="00AB7AD3" w:rsidRDefault="00AB7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596"/>
    <w:multiLevelType w:val="hybridMultilevel"/>
    <w:tmpl w:val="60C279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8BA0B3A"/>
    <w:multiLevelType w:val="hybridMultilevel"/>
    <w:tmpl w:val="8D88FD82"/>
    <w:lvl w:ilvl="0" w:tplc="0409000F">
      <w:start w:val="1"/>
      <w:numFmt w:val="decimal"/>
      <w:lvlText w:val="%1."/>
      <w:lvlJc w:val="left"/>
      <w:pPr>
        <w:tabs>
          <w:tab w:val="num" w:pos="720"/>
        </w:tabs>
        <w:ind w:left="720" w:hanging="360"/>
      </w:pPr>
      <w:rPr>
        <w:rFonts w:hint="default"/>
      </w:rPr>
    </w:lvl>
    <w:lvl w:ilvl="1" w:tplc="00342E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BA1F67"/>
    <w:multiLevelType w:val="hybridMultilevel"/>
    <w:tmpl w:val="DD0E0264"/>
    <w:lvl w:ilvl="0" w:tplc="687006B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F4E94"/>
    <w:multiLevelType w:val="hybridMultilevel"/>
    <w:tmpl w:val="913C3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F67459"/>
    <w:multiLevelType w:val="hybridMultilevel"/>
    <w:tmpl w:val="151295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D082E"/>
    <w:multiLevelType w:val="hybridMultilevel"/>
    <w:tmpl w:val="FAF06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38681D"/>
    <w:multiLevelType w:val="hybridMultilevel"/>
    <w:tmpl w:val="C49A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B57BA6"/>
    <w:multiLevelType w:val="hybridMultilevel"/>
    <w:tmpl w:val="D23E46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8D1CB8"/>
    <w:multiLevelType w:val="hybridMultilevel"/>
    <w:tmpl w:val="EAA20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062C5E"/>
    <w:multiLevelType w:val="hybridMultilevel"/>
    <w:tmpl w:val="9E268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4E7231"/>
    <w:multiLevelType w:val="hybridMultilevel"/>
    <w:tmpl w:val="2A00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C4821"/>
    <w:multiLevelType w:val="hybridMultilevel"/>
    <w:tmpl w:val="B3AC7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2621B19"/>
    <w:multiLevelType w:val="hybridMultilevel"/>
    <w:tmpl w:val="6D525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65C3C"/>
    <w:multiLevelType w:val="hybridMultilevel"/>
    <w:tmpl w:val="493E5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630480"/>
    <w:multiLevelType w:val="hybridMultilevel"/>
    <w:tmpl w:val="C6EC0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472E6A"/>
    <w:multiLevelType w:val="hybridMultilevel"/>
    <w:tmpl w:val="97C25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A8153D"/>
    <w:multiLevelType w:val="hybridMultilevel"/>
    <w:tmpl w:val="CD3C2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B35B1"/>
    <w:multiLevelType w:val="hybridMultilevel"/>
    <w:tmpl w:val="A5AAF71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8E30F6"/>
    <w:multiLevelType w:val="hybridMultilevel"/>
    <w:tmpl w:val="FF284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CC455A"/>
    <w:multiLevelType w:val="hybridMultilevel"/>
    <w:tmpl w:val="A80C5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B27862"/>
    <w:multiLevelType w:val="hybridMultilevel"/>
    <w:tmpl w:val="3CB8D0E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CD1D20"/>
    <w:multiLevelType w:val="hybridMultilevel"/>
    <w:tmpl w:val="1E96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640FC"/>
    <w:multiLevelType w:val="hybridMultilevel"/>
    <w:tmpl w:val="AC48D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887AA5"/>
    <w:multiLevelType w:val="hybridMultilevel"/>
    <w:tmpl w:val="BBF42E9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4524CC62">
      <w:start w:val="1"/>
      <w:numFmt w:val="decimal"/>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8D03099"/>
    <w:multiLevelType w:val="hybridMultilevel"/>
    <w:tmpl w:val="36386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5F64EF"/>
    <w:multiLevelType w:val="hybridMultilevel"/>
    <w:tmpl w:val="EDD0F5AA"/>
    <w:lvl w:ilvl="0" w:tplc="1B2CA9C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A0F12"/>
    <w:multiLevelType w:val="hybridMultilevel"/>
    <w:tmpl w:val="A12A3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DA14C2"/>
    <w:multiLevelType w:val="hybridMultilevel"/>
    <w:tmpl w:val="2DFA40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F16350"/>
    <w:multiLevelType w:val="hybridMultilevel"/>
    <w:tmpl w:val="4C34B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B722E6"/>
    <w:multiLevelType w:val="hybridMultilevel"/>
    <w:tmpl w:val="DAD24B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144F89"/>
    <w:multiLevelType w:val="hybridMultilevel"/>
    <w:tmpl w:val="5D5E6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09286A"/>
    <w:multiLevelType w:val="hybridMultilevel"/>
    <w:tmpl w:val="D816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32"/>
  </w:num>
  <w:num w:numId="4">
    <w:abstractNumId w:val="24"/>
  </w:num>
  <w:num w:numId="5">
    <w:abstractNumId w:val="22"/>
  </w:num>
  <w:num w:numId="6">
    <w:abstractNumId w:val="13"/>
  </w:num>
  <w:num w:numId="7">
    <w:abstractNumId w:val="27"/>
  </w:num>
  <w:num w:numId="8">
    <w:abstractNumId w:val="34"/>
  </w:num>
  <w:num w:numId="9">
    <w:abstractNumId w:val="8"/>
  </w:num>
  <w:num w:numId="10">
    <w:abstractNumId w:val="3"/>
  </w:num>
  <w:num w:numId="11">
    <w:abstractNumId w:val="10"/>
  </w:num>
  <w:num w:numId="12">
    <w:abstractNumId w:val="17"/>
  </w:num>
  <w:num w:numId="13">
    <w:abstractNumId w:val="1"/>
  </w:num>
  <w:num w:numId="14">
    <w:abstractNumId w:val="4"/>
  </w:num>
  <w:num w:numId="15">
    <w:abstractNumId w:val="14"/>
  </w:num>
  <w:num w:numId="16">
    <w:abstractNumId w:val="29"/>
  </w:num>
  <w:num w:numId="17">
    <w:abstractNumId w:val="9"/>
  </w:num>
  <w:num w:numId="18">
    <w:abstractNumId w:val="23"/>
  </w:num>
  <w:num w:numId="19">
    <w:abstractNumId w:val="31"/>
  </w:num>
  <w:num w:numId="20">
    <w:abstractNumId w:val="28"/>
  </w:num>
  <w:num w:numId="21">
    <w:abstractNumId w:val="18"/>
  </w:num>
  <w:num w:numId="22">
    <w:abstractNumId w:val="21"/>
  </w:num>
  <w:num w:numId="23">
    <w:abstractNumId w:val="15"/>
  </w:num>
  <w:num w:numId="24">
    <w:abstractNumId w:val="16"/>
  </w:num>
  <w:num w:numId="25">
    <w:abstractNumId w:val="11"/>
  </w:num>
  <w:num w:numId="26">
    <w:abstractNumId w:val="6"/>
  </w:num>
  <w:num w:numId="27">
    <w:abstractNumId w:val="36"/>
  </w:num>
  <w:num w:numId="28">
    <w:abstractNumId w:val="12"/>
  </w:num>
  <w:num w:numId="29">
    <w:abstractNumId w:val="20"/>
  </w:num>
  <w:num w:numId="30">
    <w:abstractNumId w:val="33"/>
  </w:num>
  <w:num w:numId="31">
    <w:abstractNumId w:val="5"/>
  </w:num>
  <w:num w:numId="32">
    <w:abstractNumId w:val="35"/>
  </w:num>
  <w:num w:numId="33">
    <w:abstractNumId w:val="30"/>
  </w:num>
  <w:num w:numId="34">
    <w:abstractNumId w:val="2"/>
  </w:num>
  <w:num w:numId="35">
    <w:abstractNumId w:val="26"/>
  </w:num>
  <w:num w:numId="36">
    <w:abstractNumId w:val="19"/>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0B2E"/>
    <w:rsid w:val="00004B6A"/>
    <w:rsid w:val="00010110"/>
    <w:rsid w:val="000206F1"/>
    <w:rsid w:val="000265ED"/>
    <w:rsid w:val="00027A8A"/>
    <w:rsid w:val="00036489"/>
    <w:rsid w:val="00082BB6"/>
    <w:rsid w:val="000871F8"/>
    <w:rsid w:val="001240DF"/>
    <w:rsid w:val="00175A4A"/>
    <w:rsid w:val="001B23A1"/>
    <w:rsid w:val="002003B3"/>
    <w:rsid w:val="00233799"/>
    <w:rsid w:val="0023722F"/>
    <w:rsid w:val="00242DA6"/>
    <w:rsid w:val="00292128"/>
    <w:rsid w:val="002A0FE0"/>
    <w:rsid w:val="002D1DB1"/>
    <w:rsid w:val="003122C2"/>
    <w:rsid w:val="00321709"/>
    <w:rsid w:val="00323430"/>
    <w:rsid w:val="00330050"/>
    <w:rsid w:val="003405F4"/>
    <w:rsid w:val="0038374C"/>
    <w:rsid w:val="00384294"/>
    <w:rsid w:val="00390710"/>
    <w:rsid w:val="003C7E5E"/>
    <w:rsid w:val="003E3E0D"/>
    <w:rsid w:val="003F5055"/>
    <w:rsid w:val="00441985"/>
    <w:rsid w:val="00455A03"/>
    <w:rsid w:val="0046652B"/>
    <w:rsid w:val="004813C0"/>
    <w:rsid w:val="004A4426"/>
    <w:rsid w:val="004B1DED"/>
    <w:rsid w:val="004B4C2C"/>
    <w:rsid w:val="004C1DD5"/>
    <w:rsid w:val="004F5EEB"/>
    <w:rsid w:val="00532D7B"/>
    <w:rsid w:val="00560116"/>
    <w:rsid w:val="00585755"/>
    <w:rsid w:val="0059153B"/>
    <w:rsid w:val="0059639B"/>
    <w:rsid w:val="005C44BB"/>
    <w:rsid w:val="005C46DD"/>
    <w:rsid w:val="005D6AEA"/>
    <w:rsid w:val="0062624D"/>
    <w:rsid w:val="00656F9F"/>
    <w:rsid w:val="00680A7C"/>
    <w:rsid w:val="006836B3"/>
    <w:rsid w:val="006B5E0F"/>
    <w:rsid w:val="006C0C65"/>
    <w:rsid w:val="006F5976"/>
    <w:rsid w:val="006F7459"/>
    <w:rsid w:val="0072704B"/>
    <w:rsid w:val="00740D27"/>
    <w:rsid w:val="00753359"/>
    <w:rsid w:val="00790B2E"/>
    <w:rsid w:val="007F23DA"/>
    <w:rsid w:val="007F31E1"/>
    <w:rsid w:val="00830FC0"/>
    <w:rsid w:val="0084721F"/>
    <w:rsid w:val="00851967"/>
    <w:rsid w:val="00863B6C"/>
    <w:rsid w:val="008C1BD6"/>
    <w:rsid w:val="00916343"/>
    <w:rsid w:val="00924A49"/>
    <w:rsid w:val="00957A2D"/>
    <w:rsid w:val="009B00F2"/>
    <w:rsid w:val="009F6B47"/>
    <w:rsid w:val="00A05DE0"/>
    <w:rsid w:val="00A21FB2"/>
    <w:rsid w:val="00A347B7"/>
    <w:rsid w:val="00A710B2"/>
    <w:rsid w:val="00A77B17"/>
    <w:rsid w:val="00AA19C5"/>
    <w:rsid w:val="00AA6A6D"/>
    <w:rsid w:val="00AB7AD3"/>
    <w:rsid w:val="00AD407E"/>
    <w:rsid w:val="00B47735"/>
    <w:rsid w:val="00B76DDE"/>
    <w:rsid w:val="00B94BB2"/>
    <w:rsid w:val="00BA08D4"/>
    <w:rsid w:val="00BE2477"/>
    <w:rsid w:val="00BF3ACC"/>
    <w:rsid w:val="00C32717"/>
    <w:rsid w:val="00C34471"/>
    <w:rsid w:val="00C34F6C"/>
    <w:rsid w:val="00C70B65"/>
    <w:rsid w:val="00C809C6"/>
    <w:rsid w:val="00C96F73"/>
    <w:rsid w:val="00CA3287"/>
    <w:rsid w:val="00D07D0D"/>
    <w:rsid w:val="00D612D0"/>
    <w:rsid w:val="00DE6F09"/>
    <w:rsid w:val="00E02306"/>
    <w:rsid w:val="00E3325D"/>
    <w:rsid w:val="00E876BC"/>
    <w:rsid w:val="00EE6CE2"/>
    <w:rsid w:val="00F2367F"/>
    <w:rsid w:val="00F433F5"/>
    <w:rsid w:val="00F45662"/>
    <w:rsid w:val="00F866F7"/>
    <w:rsid w:val="00F951D0"/>
    <w:rsid w:val="00FC38B4"/>
    <w:rsid w:val="00FC4CD6"/>
    <w:rsid w:val="00FD5218"/>
    <w:rsid w:val="00FE17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B2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90B2E"/>
    <w:rPr>
      <w:color w:val="0000FF"/>
      <w:u w:val="single"/>
    </w:rPr>
  </w:style>
  <w:style w:type="paragraph" w:customStyle="1" w:styleId="Default">
    <w:name w:val="Default"/>
    <w:rsid w:val="00790B2E"/>
    <w:pPr>
      <w:autoSpaceDE w:val="0"/>
      <w:autoSpaceDN w:val="0"/>
      <w:adjustRightInd w:val="0"/>
    </w:pPr>
    <w:rPr>
      <w:rFonts w:ascii="Futura Book" w:hAnsi="Futura Book" w:cs="Futura Book"/>
      <w:color w:val="000000"/>
      <w:sz w:val="24"/>
      <w:szCs w:val="24"/>
    </w:rPr>
  </w:style>
  <w:style w:type="paragraph" w:customStyle="1" w:styleId="Pa1">
    <w:name w:val="Pa1"/>
    <w:basedOn w:val="Default"/>
    <w:next w:val="Default"/>
    <w:rsid w:val="00790B2E"/>
    <w:pPr>
      <w:spacing w:line="241" w:lineRule="atLeast"/>
    </w:pPr>
    <w:rPr>
      <w:rFonts w:cs="Times New Roman"/>
      <w:color w:val="auto"/>
    </w:rPr>
  </w:style>
  <w:style w:type="character" w:customStyle="1" w:styleId="A2">
    <w:name w:val="A2"/>
    <w:rsid w:val="00790B2E"/>
    <w:rPr>
      <w:rFonts w:ascii="Myriad Roman" w:hAnsi="Myriad Roman" w:cs="Myriad Roman"/>
      <w:color w:val="000000"/>
      <w:sz w:val="20"/>
      <w:szCs w:val="20"/>
    </w:rPr>
  </w:style>
  <w:style w:type="paragraph" w:styleId="Footer">
    <w:name w:val="footer"/>
    <w:basedOn w:val="Normal"/>
    <w:rsid w:val="00790B2E"/>
    <w:pPr>
      <w:tabs>
        <w:tab w:val="center" w:pos="4320"/>
        <w:tab w:val="right" w:pos="8640"/>
      </w:tabs>
    </w:pPr>
  </w:style>
  <w:style w:type="character" w:styleId="PageNumber">
    <w:name w:val="page number"/>
    <w:basedOn w:val="DefaultParagraphFont"/>
    <w:rsid w:val="00790B2E"/>
  </w:style>
  <w:style w:type="paragraph" w:styleId="BalloonText">
    <w:name w:val="Balloon Text"/>
    <w:basedOn w:val="Normal"/>
    <w:link w:val="BalloonTextChar"/>
    <w:rsid w:val="00656F9F"/>
    <w:rPr>
      <w:rFonts w:ascii="Tahoma" w:hAnsi="Tahoma" w:cs="Tahoma"/>
      <w:sz w:val="16"/>
      <w:szCs w:val="16"/>
    </w:rPr>
  </w:style>
  <w:style w:type="character" w:customStyle="1" w:styleId="BalloonTextChar">
    <w:name w:val="Balloon Text Char"/>
    <w:basedOn w:val="DefaultParagraphFont"/>
    <w:link w:val="BalloonText"/>
    <w:rsid w:val="00656F9F"/>
    <w:rPr>
      <w:rFonts w:ascii="Tahoma" w:hAnsi="Tahoma" w:cs="Tahoma"/>
      <w:sz w:val="16"/>
      <w:szCs w:val="16"/>
    </w:rPr>
  </w:style>
  <w:style w:type="table" w:styleId="TableGrid">
    <w:name w:val="Table Grid"/>
    <w:basedOn w:val="TableNormal"/>
    <w:rsid w:val="00656F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836B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ster306@charte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f0001@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student_info/tiger_cub/index.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3041</Words>
  <Characters>17340</Characters>
  <Application>Microsoft Office Word</Application>
  <DocSecurity>0</DocSecurity>
  <Lines>144</Lines>
  <Paragraphs>40</Paragraphs>
  <ScaleCrop>false</ScaleCrop>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creator>Jeffrey P. Forster</dc:creator>
  <cp:lastModifiedBy>Forster Family</cp:lastModifiedBy>
  <cp:revision>2</cp:revision>
  <cp:lastPrinted>2008-08-20T03:34:00Z</cp:lastPrinted>
  <dcterms:created xsi:type="dcterms:W3CDTF">2011-01-09T22:03:00Z</dcterms:created>
  <dcterms:modified xsi:type="dcterms:W3CDTF">2011-01-09T22:03:00Z</dcterms:modified>
</cp:coreProperties>
</file>