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AB0A6" w14:textId="77777777" w:rsidR="00F72AA6" w:rsidRDefault="000A1D21" w:rsidP="00F72AA6">
      <w:pPr>
        <w:jc w:val="center"/>
        <w:rPr>
          <w:rFonts w:ascii="Papyrus" w:hAnsi="Papyrus"/>
          <w:b/>
          <w:sz w:val="32"/>
        </w:rPr>
      </w:pPr>
      <w:r>
        <w:rPr>
          <w:noProof/>
        </w:rPr>
        <w:drawing>
          <wp:anchor distT="0" distB="0" distL="114300" distR="114300" simplePos="0" relativeHeight="251659264" behindDoc="0" locked="0" layoutInCell="1" allowOverlap="1" wp14:anchorId="6FF49387" wp14:editId="14CCA09A">
            <wp:simplePos x="0" y="0"/>
            <wp:positionH relativeFrom="column">
              <wp:posOffset>4003040</wp:posOffset>
            </wp:positionH>
            <wp:positionV relativeFrom="paragraph">
              <wp:posOffset>-227965</wp:posOffset>
            </wp:positionV>
            <wp:extent cx="2578735" cy="3933190"/>
            <wp:effectExtent l="0" t="0" r="0" b="0"/>
            <wp:wrapTight wrapText="bothSides">
              <wp:wrapPolygon edited="0">
                <wp:start x="0" y="0"/>
                <wp:lineTo x="0" y="21447"/>
                <wp:lineTo x="21382" y="21447"/>
                <wp:lineTo x="21382" y="0"/>
                <wp:lineTo x="0" y="0"/>
              </wp:wrapPolygon>
            </wp:wrapTight>
            <wp:docPr id="3" name="Picture 3"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393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AA6">
        <w:rPr>
          <w:rFonts w:ascii="Papyrus" w:hAnsi="Papyrus"/>
          <w:b/>
          <w:sz w:val="32"/>
        </w:rPr>
        <w:t xml:space="preserve">CTEC 4911 </w:t>
      </w:r>
    </w:p>
    <w:p w14:paraId="13178E93" w14:textId="77777777" w:rsidR="00F72AA6" w:rsidRDefault="00F72AA6" w:rsidP="00F72AA6">
      <w:pPr>
        <w:jc w:val="center"/>
        <w:rPr>
          <w:rFonts w:ascii="Papyrus" w:hAnsi="Papyrus"/>
          <w:b/>
          <w:sz w:val="32"/>
        </w:rPr>
      </w:pPr>
      <w:r>
        <w:rPr>
          <w:rFonts w:ascii="Papyrus" w:hAnsi="Papyrus"/>
          <w:b/>
          <w:sz w:val="32"/>
        </w:rPr>
        <w:t>Practicum in the Preschool</w:t>
      </w:r>
    </w:p>
    <w:p w14:paraId="09C54EB5" w14:textId="1B15F441" w:rsidR="00F72AA6" w:rsidRDefault="0068034C" w:rsidP="00F72AA6">
      <w:pPr>
        <w:jc w:val="center"/>
        <w:rPr>
          <w:rFonts w:ascii="Papyrus" w:hAnsi="Papyrus"/>
          <w:b/>
          <w:sz w:val="32"/>
        </w:rPr>
      </w:pPr>
      <w:r>
        <w:rPr>
          <w:rFonts w:ascii="Papyrus" w:hAnsi="Papyrus"/>
          <w:b/>
          <w:sz w:val="32"/>
        </w:rPr>
        <w:t>Spring 2013</w:t>
      </w:r>
    </w:p>
    <w:p w14:paraId="71693D28" w14:textId="77777777" w:rsidR="00A83263" w:rsidRPr="00D7025C" w:rsidRDefault="00A83263" w:rsidP="00A83263">
      <w:pPr>
        <w:pStyle w:val="Default"/>
        <w:rPr>
          <w:rFonts w:ascii="Cambria" w:hAnsi="Cambria"/>
          <w:sz w:val="22"/>
          <w:szCs w:val="22"/>
        </w:rPr>
      </w:pPr>
    </w:p>
    <w:p w14:paraId="6D5C2BB4" w14:textId="77777777"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Number: </w:t>
      </w:r>
      <w:r w:rsidR="00F72AA6" w:rsidRPr="00BF04F2">
        <w:rPr>
          <w:rFonts w:ascii="Century Gothic" w:hAnsi="Century Gothic"/>
          <w:b/>
          <w:bCs/>
          <w:sz w:val="22"/>
          <w:szCs w:val="22"/>
        </w:rPr>
        <w:tab/>
      </w:r>
      <w:r w:rsidRPr="00BF04F2">
        <w:rPr>
          <w:rFonts w:ascii="Century Gothic" w:hAnsi="Century Gothic"/>
          <w:sz w:val="22"/>
          <w:szCs w:val="22"/>
        </w:rPr>
        <w:t xml:space="preserve">CTEC 4911-001 </w:t>
      </w:r>
    </w:p>
    <w:p w14:paraId="0405821E" w14:textId="77777777"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Course Title: </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Pr="00BF04F2">
        <w:rPr>
          <w:rFonts w:ascii="Century Gothic" w:hAnsi="Century Gothic"/>
          <w:sz w:val="22"/>
          <w:szCs w:val="22"/>
        </w:rPr>
        <w:t xml:space="preserve">Practicum in the Preschool </w:t>
      </w:r>
    </w:p>
    <w:p w14:paraId="625D77C3" w14:textId="77777777" w:rsidR="00F72AA6" w:rsidRPr="00BF04F2" w:rsidRDefault="00A83263" w:rsidP="00A83263">
      <w:pPr>
        <w:pStyle w:val="Default"/>
        <w:rPr>
          <w:rFonts w:ascii="Century Gothic" w:hAnsi="Century Gothic"/>
          <w:b/>
          <w:bCs/>
          <w:sz w:val="22"/>
          <w:szCs w:val="22"/>
        </w:rPr>
      </w:pPr>
      <w:r w:rsidRPr="00BF04F2">
        <w:rPr>
          <w:rFonts w:ascii="Century Gothic" w:hAnsi="Century Gothic"/>
          <w:b/>
          <w:bCs/>
          <w:sz w:val="22"/>
          <w:szCs w:val="22"/>
        </w:rPr>
        <w:t>Course Time</w:t>
      </w:r>
      <w:r w:rsidR="00F72AA6" w:rsidRPr="00BF04F2">
        <w:rPr>
          <w:rFonts w:ascii="Century Gothic" w:hAnsi="Century Gothic"/>
          <w:b/>
          <w:bCs/>
          <w:sz w:val="22"/>
          <w:szCs w:val="22"/>
        </w:rPr>
        <w:t>:</w:t>
      </w:r>
      <w:r w:rsidR="00F72AA6" w:rsidRPr="00BF04F2">
        <w:rPr>
          <w:rFonts w:ascii="Century Gothic" w:hAnsi="Century Gothic"/>
          <w:b/>
          <w:bCs/>
          <w:sz w:val="22"/>
          <w:szCs w:val="22"/>
        </w:rPr>
        <w:tab/>
      </w:r>
      <w:r w:rsidR="00F72AA6" w:rsidRPr="00BF04F2">
        <w:rPr>
          <w:rFonts w:ascii="Century Gothic" w:hAnsi="Century Gothic"/>
          <w:b/>
          <w:bCs/>
          <w:sz w:val="22"/>
          <w:szCs w:val="22"/>
        </w:rPr>
        <w:tab/>
      </w:r>
      <w:r w:rsidR="00F72AA6" w:rsidRPr="00BF04F2">
        <w:rPr>
          <w:rFonts w:ascii="Century Gothic" w:hAnsi="Century Gothic"/>
          <w:sz w:val="22"/>
          <w:szCs w:val="22"/>
        </w:rPr>
        <w:t>M-F 7:00 – 8:50 am</w:t>
      </w:r>
    </w:p>
    <w:p w14:paraId="36C85CE4" w14:textId="01A30CFD" w:rsidR="00A83263" w:rsidRPr="00BF04F2" w:rsidRDefault="00F72AA6" w:rsidP="00A83263">
      <w:pPr>
        <w:pStyle w:val="Default"/>
        <w:rPr>
          <w:rFonts w:ascii="Century Gothic" w:hAnsi="Century Gothic"/>
          <w:sz w:val="22"/>
          <w:szCs w:val="22"/>
        </w:rPr>
      </w:pPr>
      <w:r w:rsidRPr="00BF04F2">
        <w:rPr>
          <w:rFonts w:ascii="Century Gothic" w:hAnsi="Century Gothic"/>
          <w:b/>
          <w:bCs/>
          <w:sz w:val="22"/>
          <w:szCs w:val="22"/>
        </w:rPr>
        <w:t>Location:</w:t>
      </w:r>
      <w:r w:rsidRPr="00BF04F2">
        <w:rPr>
          <w:rFonts w:ascii="Century Gothic" w:hAnsi="Century Gothic"/>
          <w:b/>
          <w:bCs/>
          <w:sz w:val="22"/>
          <w:szCs w:val="22"/>
        </w:rPr>
        <w:tab/>
      </w:r>
      <w:r w:rsidR="0040597B" w:rsidRPr="00BF04F2">
        <w:rPr>
          <w:rFonts w:ascii="Century Gothic" w:hAnsi="Century Gothic"/>
          <w:b/>
          <w:bCs/>
          <w:sz w:val="22"/>
          <w:szCs w:val="22"/>
        </w:rPr>
        <w:tab/>
      </w:r>
      <w:r w:rsidR="000C2E69" w:rsidRPr="000C2E69">
        <w:rPr>
          <w:rFonts w:ascii="Century Gothic" w:hAnsi="Century Gothic"/>
          <w:bCs/>
          <w:sz w:val="22"/>
          <w:szCs w:val="22"/>
        </w:rPr>
        <w:t>HC 24</w:t>
      </w:r>
      <w:r w:rsidR="00454E99">
        <w:rPr>
          <w:rFonts w:ascii="Century Gothic" w:hAnsi="Century Gothic"/>
          <w:bCs/>
          <w:sz w:val="22"/>
          <w:szCs w:val="22"/>
        </w:rPr>
        <w:t>42</w:t>
      </w:r>
      <w:r w:rsidR="000C2E69" w:rsidRPr="000C2E69">
        <w:rPr>
          <w:rFonts w:ascii="Century Gothic" w:hAnsi="Century Gothic"/>
          <w:bCs/>
          <w:sz w:val="22"/>
          <w:szCs w:val="22"/>
        </w:rPr>
        <w:t xml:space="preserve"> &amp;</w:t>
      </w:r>
      <w:r w:rsidR="000C2E69">
        <w:rPr>
          <w:rFonts w:ascii="Century Gothic" w:hAnsi="Century Gothic"/>
          <w:b/>
          <w:bCs/>
          <w:sz w:val="22"/>
          <w:szCs w:val="22"/>
        </w:rPr>
        <w:t xml:space="preserve"> </w:t>
      </w:r>
      <w:r w:rsidRPr="00BF04F2">
        <w:rPr>
          <w:rFonts w:ascii="Century Gothic" w:hAnsi="Century Gothic"/>
          <w:sz w:val="22"/>
          <w:szCs w:val="22"/>
        </w:rPr>
        <w:t>AEEC</w:t>
      </w:r>
    </w:p>
    <w:p w14:paraId="3FA063A1" w14:textId="77777777" w:rsidR="00A83263" w:rsidRPr="00BF04F2" w:rsidRDefault="00A83263" w:rsidP="00A83263">
      <w:pPr>
        <w:pStyle w:val="Default"/>
        <w:rPr>
          <w:rFonts w:ascii="Century Gothic" w:hAnsi="Century Gothic"/>
          <w:sz w:val="22"/>
          <w:szCs w:val="22"/>
        </w:rPr>
      </w:pPr>
      <w:r w:rsidRPr="00BF04F2">
        <w:rPr>
          <w:rFonts w:ascii="Century Gothic" w:hAnsi="Century Gothic"/>
          <w:b/>
          <w:bCs/>
          <w:sz w:val="22"/>
          <w:szCs w:val="22"/>
        </w:rPr>
        <w:t xml:space="preserve">Credit Hours: </w:t>
      </w:r>
      <w:r w:rsidR="0040597B" w:rsidRPr="00BF04F2">
        <w:rPr>
          <w:rFonts w:ascii="Century Gothic" w:hAnsi="Century Gothic"/>
          <w:b/>
          <w:bCs/>
          <w:sz w:val="22"/>
          <w:szCs w:val="22"/>
        </w:rPr>
        <w:tab/>
      </w:r>
      <w:r w:rsidR="0040597B" w:rsidRPr="00BF04F2">
        <w:rPr>
          <w:rFonts w:ascii="Century Gothic" w:hAnsi="Century Gothic"/>
          <w:b/>
          <w:bCs/>
          <w:sz w:val="22"/>
          <w:szCs w:val="22"/>
        </w:rPr>
        <w:tab/>
      </w:r>
      <w:r w:rsidRPr="00BF04F2">
        <w:rPr>
          <w:rFonts w:ascii="Century Gothic" w:hAnsi="Century Gothic"/>
          <w:sz w:val="22"/>
          <w:szCs w:val="22"/>
        </w:rPr>
        <w:t xml:space="preserve">3 semester hours </w:t>
      </w:r>
    </w:p>
    <w:p w14:paraId="071AF84D" w14:textId="77777777" w:rsidR="00A83263" w:rsidRPr="00BF04F2" w:rsidRDefault="00A83263" w:rsidP="00BF04F2">
      <w:pPr>
        <w:pStyle w:val="Default"/>
        <w:rPr>
          <w:rFonts w:ascii="Century Gothic" w:hAnsi="Century Gothic"/>
          <w:sz w:val="22"/>
          <w:szCs w:val="22"/>
        </w:rPr>
      </w:pPr>
      <w:r w:rsidRPr="00BF04F2">
        <w:rPr>
          <w:rFonts w:ascii="Century Gothic" w:hAnsi="Century Gothic"/>
          <w:b/>
          <w:bCs/>
          <w:sz w:val="22"/>
          <w:szCs w:val="22"/>
        </w:rPr>
        <w:t xml:space="preserve">Prerequisites: </w:t>
      </w:r>
      <w:r w:rsidR="00F72AA6" w:rsidRPr="00BF04F2">
        <w:rPr>
          <w:rFonts w:ascii="Century Gothic" w:hAnsi="Century Gothic"/>
          <w:b/>
          <w:bCs/>
          <w:sz w:val="22"/>
          <w:szCs w:val="22"/>
        </w:rPr>
        <w:tab/>
      </w:r>
      <w:r w:rsidRPr="00BF04F2">
        <w:rPr>
          <w:rFonts w:ascii="Century Gothic" w:hAnsi="Century Gothic"/>
          <w:sz w:val="20"/>
          <w:szCs w:val="22"/>
        </w:rPr>
        <w:t xml:space="preserve">Admission to </w:t>
      </w:r>
      <w:r w:rsidR="00BF04F2" w:rsidRPr="00BF04F2">
        <w:rPr>
          <w:rFonts w:ascii="Century Gothic" w:hAnsi="Century Gothic"/>
          <w:sz w:val="20"/>
          <w:szCs w:val="22"/>
        </w:rPr>
        <w:t>EC Teacher Ed</w:t>
      </w:r>
      <w:r w:rsidRPr="00BF04F2">
        <w:rPr>
          <w:rFonts w:ascii="Century Gothic" w:hAnsi="Century Gothic"/>
          <w:sz w:val="20"/>
          <w:szCs w:val="22"/>
        </w:rPr>
        <w:t xml:space="preserve">; CTEC 3200 </w:t>
      </w:r>
    </w:p>
    <w:p w14:paraId="30B44929" w14:textId="77777777" w:rsidR="00A83263" w:rsidRPr="00BF04F2" w:rsidRDefault="00F72AA6" w:rsidP="00A83263">
      <w:pPr>
        <w:pStyle w:val="NoSpacing"/>
        <w:rPr>
          <w:rFonts w:ascii="Century Gothic" w:hAnsi="Century Gothic"/>
        </w:rPr>
      </w:pPr>
      <w:r w:rsidRPr="00BF04F2">
        <w:rPr>
          <w:rFonts w:ascii="Century Gothic" w:hAnsi="Century Gothic"/>
          <w:b/>
          <w:bCs/>
        </w:rPr>
        <w:t>Co-requisite</w:t>
      </w:r>
      <w:r w:rsidR="00A83263" w:rsidRPr="00BF04F2">
        <w:rPr>
          <w:rFonts w:ascii="Century Gothic" w:hAnsi="Century Gothic"/>
          <w:b/>
          <w:bCs/>
        </w:rPr>
        <w:t xml:space="preserve">: </w:t>
      </w:r>
      <w:r w:rsidRPr="00BF04F2">
        <w:rPr>
          <w:rFonts w:ascii="Century Gothic" w:hAnsi="Century Gothic"/>
          <w:b/>
          <w:bCs/>
        </w:rPr>
        <w:tab/>
      </w:r>
      <w:r w:rsidRPr="00BF04F2">
        <w:rPr>
          <w:rFonts w:ascii="Century Gothic" w:hAnsi="Century Gothic"/>
          <w:b/>
          <w:bCs/>
        </w:rPr>
        <w:tab/>
      </w:r>
      <w:r w:rsidR="00A83263" w:rsidRPr="00BF04F2">
        <w:rPr>
          <w:rFonts w:ascii="Century Gothic" w:hAnsi="Century Gothic"/>
        </w:rPr>
        <w:t>CTEC 3030</w:t>
      </w:r>
    </w:p>
    <w:p w14:paraId="0F6783A9" w14:textId="77777777" w:rsidR="00A83263" w:rsidRPr="00BF04F2" w:rsidRDefault="00A83263" w:rsidP="00A83263">
      <w:pPr>
        <w:pStyle w:val="NoSpacing"/>
        <w:rPr>
          <w:rFonts w:ascii="Century Gothic" w:hAnsi="Century Gothic"/>
          <w:sz w:val="23"/>
          <w:szCs w:val="23"/>
        </w:rPr>
      </w:pPr>
    </w:p>
    <w:p w14:paraId="1132B51A" w14:textId="007D9980" w:rsidR="0040597B" w:rsidRPr="00BF04F2" w:rsidRDefault="00A83263" w:rsidP="00A83263">
      <w:pPr>
        <w:pStyle w:val="NoSpacing"/>
        <w:rPr>
          <w:rFonts w:ascii="Century Gothic" w:hAnsi="Century Gothic"/>
          <w:b/>
        </w:rPr>
      </w:pPr>
      <w:r w:rsidRPr="00BF04F2">
        <w:rPr>
          <w:rFonts w:ascii="Century Gothic" w:hAnsi="Century Gothic"/>
          <w:b/>
        </w:rPr>
        <w:t xml:space="preserve">Instructor: </w:t>
      </w:r>
      <w:r w:rsidR="00F72AA6" w:rsidRPr="00BF04F2">
        <w:rPr>
          <w:rFonts w:ascii="Century Gothic" w:hAnsi="Century Gothic"/>
          <w:b/>
        </w:rPr>
        <w:tab/>
      </w:r>
      <w:r w:rsidR="00F72AA6" w:rsidRPr="00BF04F2">
        <w:rPr>
          <w:rFonts w:ascii="Century Gothic" w:hAnsi="Century Gothic"/>
          <w:b/>
        </w:rPr>
        <w:tab/>
      </w:r>
    </w:p>
    <w:p w14:paraId="615A5D97" w14:textId="3095DE4A" w:rsidR="00A83263" w:rsidRPr="00BF04F2" w:rsidRDefault="00F72AA6" w:rsidP="00A83263">
      <w:pPr>
        <w:pStyle w:val="NoSpacing"/>
        <w:rPr>
          <w:rFonts w:ascii="Century Gothic" w:hAnsi="Century Gothic"/>
          <w:b/>
        </w:rPr>
      </w:pPr>
      <w:r w:rsidRPr="00BF04F2">
        <w:rPr>
          <w:rFonts w:ascii="Century Gothic" w:hAnsi="Century Gothic"/>
          <w:b/>
        </w:rPr>
        <w:t xml:space="preserve">Cell </w:t>
      </w:r>
      <w:r w:rsidR="00A83263" w:rsidRPr="00BF04F2">
        <w:rPr>
          <w:rFonts w:ascii="Century Gothic" w:hAnsi="Century Gothic"/>
          <w:b/>
        </w:rPr>
        <w:t xml:space="preserve">Phone: </w:t>
      </w:r>
      <w:r w:rsidR="0040597B" w:rsidRPr="00BF04F2">
        <w:rPr>
          <w:rFonts w:ascii="Century Gothic" w:hAnsi="Century Gothic"/>
          <w:b/>
        </w:rPr>
        <w:tab/>
      </w:r>
      <w:r w:rsidRPr="00BF04F2">
        <w:rPr>
          <w:rFonts w:ascii="Century Gothic" w:hAnsi="Century Gothic"/>
          <w:b/>
        </w:rPr>
        <w:tab/>
      </w:r>
      <w:r w:rsidRPr="00BF04F2">
        <w:rPr>
          <w:rFonts w:ascii="Century Gothic" w:hAnsi="Century Gothic"/>
          <w:b/>
        </w:rPr>
        <w:tab/>
      </w:r>
      <w:r w:rsidR="0040597B" w:rsidRPr="00BF04F2">
        <w:rPr>
          <w:rFonts w:ascii="Century Gothic" w:hAnsi="Century Gothic"/>
          <w:b/>
        </w:rPr>
        <w:tab/>
      </w:r>
    </w:p>
    <w:p w14:paraId="11DB4BC8" w14:textId="77777777" w:rsidR="0068034C" w:rsidRDefault="00A83263" w:rsidP="00A83263">
      <w:pPr>
        <w:pStyle w:val="NoSpacing"/>
        <w:rPr>
          <w:rFonts w:ascii="Century Gothic" w:hAnsi="Century Gothic"/>
          <w:b/>
        </w:rPr>
      </w:pPr>
      <w:r w:rsidRPr="00BF04F2">
        <w:rPr>
          <w:rFonts w:ascii="Century Gothic" w:hAnsi="Century Gothic"/>
          <w:b/>
        </w:rPr>
        <w:t xml:space="preserve">E-mail: </w:t>
      </w:r>
      <w:r w:rsidR="0040597B" w:rsidRPr="00BF04F2">
        <w:rPr>
          <w:rFonts w:ascii="Century Gothic" w:hAnsi="Century Gothic"/>
          <w:b/>
        </w:rPr>
        <w:tab/>
      </w:r>
      <w:r w:rsidR="0040597B" w:rsidRPr="00BF04F2">
        <w:rPr>
          <w:rFonts w:ascii="Century Gothic" w:hAnsi="Century Gothic"/>
          <w:b/>
        </w:rPr>
        <w:tab/>
      </w:r>
    </w:p>
    <w:p w14:paraId="62C55E11" w14:textId="24F6F15A" w:rsidR="00F267E9" w:rsidRPr="00BF04F2" w:rsidRDefault="0040597B" w:rsidP="00A83263">
      <w:pPr>
        <w:pStyle w:val="NoSpacing"/>
        <w:rPr>
          <w:rFonts w:ascii="Century Gothic" w:hAnsi="Century Gothic"/>
        </w:rPr>
      </w:pPr>
      <w:r w:rsidRPr="00BF04F2">
        <w:rPr>
          <w:rFonts w:ascii="Century Gothic" w:hAnsi="Century Gothic"/>
          <w:b/>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F267E9" w:rsidRPr="00BF04F2">
        <w:rPr>
          <w:rFonts w:ascii="Century Gothic" w:hAnsi="Century Gothic"/>
        </w:rPr>
        <w:tab/>
      </w:r>
      <w:r w:rsidR="0075335E" w:rsidRPr="00BF04F2">
        <w:rPr>
          <w:rFonts w:ascii="Century Gothic" w:hAnsi="Century Gothic"/>
        </w:rPr>
        <w:t xml:space="preserve">                                                                     </w:t>
      </w:r>
    </w:p>
    <w:p w14:paraId="48B6A7D0" w14:textId="56E45841" w:rsidR="00A83263" w:rsidRDefault="00A83263" w:rsidP="00A83263">
      <w:pPr>
        <w:pStyle w:val="NoSpacing"/>
        <w:rPr>
          <w:rFonts w:ascii="Century Gothic" w:hAnsi="Century Gothic"/>
        </w:rPr>
      </w:pPr>
      <w:r w:rsidRPr="00BF04F2">
        <w:rPr>
          <w:rFonts w:ascii="Century Gothic" w:hAnsi="Century Gothic"/>
          <w:b/>
        </w:rPr>
        <w:t>Office Hours:</w:t>
      </w:r>
      <w:r w:rsidRPr="00BF04F2">
        <w:rPr>
          <w:rFonts w:ascii="Century Gothic" w:hAnsi="Century Gothic"/>
        </w:rPr>
        <w:t xml:space="preserve"> </w:t>
      </w:r>
      <w:r w:rsidR="00F72AA6" w:rsidRPr="00BF04F2">
        <w:rPr>
          <w:rFonts w:ascii="Century Gothic" w:hAnsi="Century Gothic"/>
        </w:rPr>
        <w:tab/>
      </w:r>
      <w:r w:rsidR="00F72AA6" w:rsidRPr="00BF04F2">
        <w:rPr>
          <w:rFonts w:ascii="Century Gothic" w:hAnsi="Century Gothic"/>
        </w:rPr>
        <w:tab/>
      </w:r>
    </w:p>
    <w:p w14:paraId="0D8EE574" w14:textId="111A978C" w:rsidR="00C92E90" w:rsidRPr="0068034C" w:rsidRDefault="000C2E69" w:rsidP="00C92E90">
      <w:pPr>
        <w:pStyle w:val="NoSpacing"/>
        <w:rPr>
          <w:rFonts w:ascii="Century Gothic" w:hAnsi="Century Gothic"/>
          <w:b/>
        </w:rPr>
      </w:pPr>
      <w:r>
        <w:rPr>
          <w:rFonts w:ascii="Century Gothic" w:hAnsi="Century Gothic"/>
        </w:rPr>
        <w:tab/>
      </w:r>
      <w:r>
        <w:rPr>
          <w:rFonts w:ascii="Century Gothic" w:hAnsi="Century Gothic"/>
        </w:rPr>
        <w:tab/>
      </w:r>
      <w:r>
        <w:rPr>
          <w:rFonts w:ascii="Century Gothic" w:hAnsi="Century Gothic"/>
        </w:rPr>
        <w:tab/>
      </w:r>
    </w:p>
    <w:p w14:paraId="3E0552E8" w14:textId="30D87F25" w:rsidR="00F72AA6" w:rsidRPr="00BF04F2" w:rsidRDefault="00C92E90" w:rsidP="00C92E90">
      <w:pPr>
        <w:pStyle w:val="NoSpacing"/>
        <w:rPr>
          <w:rFonts w:ascii="Century Gothic" w:hAnsi="Century Gothic"/>
        </w:rPr>
      </w:pPr>
      <w:r w:rsidRPr="00BF04F2">
        <w:rPr>
          <w:rFonts w:ascii="Century Gothic" w:hAnsi="Century Gothic"/>
          <w:b/>
        </w:rPr>
        <w:t>Date Syllabus Prepared:</w:t>
      </w:r>
      <w:r w:rsidR="00DD70E8" w:rsidRPr="00BF04F2">
        <w:rPr>
          <w:rFonts w:ascii="Century Gothic" w:hAnsi="Century Gothic"/>
        </w:rPr>
        <w:t xml:space="preserve"> May 1998, Revised </w:t>
      </w:r>
      <w:r w:rsidR="0068034C">
        <w:rPr>
          <w:rFonts w:ascii="Century Gothic" w:hAnsi="Century Gothic"/>
        </w:rPr>
        <w:t>December 2012</w:t>
      </w:r>
    </w:p>
    <w:p w14:paraId="6D4A57DC" w14:textId="77777777" w:rsidR="00F72AA6" w:rsidRPr="00BF04F2" w:rsidRDefault="00F72AA6" w:rsidP="00C92E90">
      <w:pPr>
        <w:pStyle w:val="NoSpacing"/>
        <w:rPr>
          <w:rFonts w:ascii="Century Gothic" w:hAnsi="Century Gothic"/>
        </w:rPr>
      </w:pPr>
    </w:p>
    <w:p w14:paraId="58197AFF" w14:textId="77777777" w:rsidR="001E4F69" w:rsidRPr="006E2308" w:rsidRDefault="001E4F69" w:rsidP="001E4F69">
      <w:pPr>
        <w:pStyle w:val="NoSpacing"/>
        <w:rPr>
          <w:rFonts w:ascii="Century Gothic" w:hAnsi="Century Gothic"/>
          <w:b/>
        </w:rPr>
      </w:pPr>
      <w:r w:rsidRPr="006E2308">
        <w:rPr>
          <w:rFonts w:ascii="Century Gothic" w:hAnsi="Century Gothic"/>
          <w:b/>
        </w:rPr>
        <w:t>Required Textbooks:</w:t>
      </w:r>
    </w:p>
    <w:p w14:paraId="64906E03" w14:textId="77777777" w:rsidR="001D3FFA" w:rsidRPr="0017744F" w:rsidRDefault="00A02805" w:rsidP="001E4F69">
      <w:pPr>
        <w:pStyle w:val="NoSpacing"/>
        <w:rPr>
          <w:rFonts w:ascii="Century Gothic" w:hAnsi="Century Gothic"/>
          <w:i/>
        </w:rPr>
      </w:pPr>
      <w:proofErr w:type="spellStart"/>
      <w:r>
        <w:rPr>
          <w:rFonts w:ascii="Century Gothic" w:hAnsi="Century Gothic"/>
        </w:rPr>
        <w:t>Kamii</w:t>
      </w:r>
      <w:proofErr w:type="spellEnd"/>
      <w:r>
        <w:rPr>
          <w:rFonts w:ascii="Century Gothic" w:hAnsi="Century Gothic"/>
        </w:rPr>
        <w:t xml:space="preserve">, C. (2000). </w:t>
      </w:r>
      <w:r w:rsidRPr="0017744F">
        <w:rPr>
          <w:rFonts w:ascii="Century Gothic" w:hAnsi="Century Gothic"/>
          <w:i/>
        </w:rPr>
        <w:t>Young c</w:t>
      </w:r>
      <w:r w:rsidR="001E4F69" w:rsidRPr="0017744F">
        <w:rPr>
          <w:rFonts w:ascii="Century Gothic" w:hAnsi="Century Gothic"/>
          <w:i/>
        </w:rPr>
        <w:t xml:space="preserve">hildren reinvent arithmetic: Implications of Piaget’s </w:t>
      </w:r>
      <w:r w:rsidR="004567C0" w:rsidRPr="0017744F">
        <w:rPr>
          <w:rFonts w:ascii="Century Gothic" w:hAnsi="Century Gothic"/>
          <w:i/>
        </w:rPr>
        <w:t>t</w:t>
      </w:r>
      <w:r w:rsidR="001E4F69" w:rsidRPr="0017744F">
        <w:rPr>
          <w:rFonts w:ascii="Century Gothic" w:hAnsi="Century Gothic"/>
          <w:i/>
        </w:rPr>
        <w:t>heory</w:t>
      </w:r>
      <w:r w:rsidR="001E4F69" w:rsidRPr="00BF04F2">
        <w:rPr>
          <w:rFonts w:ascii="Century Gothic" w:hAnsi="Century Gothic"/>
        </w:rPr>
        <w:t xml:space="preserve"> </w:t>
      </w:r>
      <w:r w:rsidR="001E4F69" w:rsidRPr="0017744F">
        <w:rPr>
          <w:rFonts w:ascii="Century Gothic" w:hAnsi="Century Gothic"/>
          <w:i/>
        </w:rPr>
        <w:t xml:space="preserve">(2nd </w:t>
      </w:r>
    </w:p>
    <w:p w14:paraId="13D96014" w14:textId="77777777" w:rsidR="001E4F69" w:rsidRPr="00BF04F2" w:rsidRDefault="001E4F69" w:rsidP="001D3FFA">
      <w:pPr>
        <w:pStyle w:val="NoSpacing"/>
        <w:ind w:firstLine="720"/>
        <w:rPr>
          <w:rFonts w:ascii="Century Gothic" w:hAnsi="Century Gothic"/>
        </w:rPr>
      </w:pPr>
      <w:proofErr w:type="gramStart"/>
      <w:r w:rsidRPr="0017744F">
        <w:rPr>
          <w:rFonts w:ascii="Century Gothic" w:hAnsi="Century Gothic"/>
          <w:i/>
        </w:rPr>
        <w:t>ed</w:t>
      </w:r>
      <w:proofErr w:type="gramEnd"/>
      <w:r w:rsidRPr="0017744F">
        <w:rPr>
          <w:rFonts w:ascii="Century Gothic" w:hAnsi="Century Gothic"/>
          <w:i/>
        </w:rPr>
        <w:t>.).</w:t>
      </w:r>
      <w:r w:rsidRPr="00BF04F2">
        <w:rPr>
          <w:rFonts w:ascii="Century Gothic" w:hAnsi="Century Gothic"/>
        </w:rPr>
        <w:t xml:space="preserve"> New</w:t>
      </w:r>
      <w:r w:rsidR="003127F2">
        <w:rPr>
          <w:rFonts w:ascii="Century Gothic" w:hAnsi="Century Gothic"/>
        </w:rPr>
        <w:t xml:space="preserve"> York: Teachers College Press. </w:t>
      </w:r>
    </w:p>
    <w:p w14:paraId="1547A3D4" w14:textId="77777777" w:rsidR="001D3FFA" w:rsidRDefault="001D3FFA" w:rsidP="001E4F69">
      <w:pPr>
        <w:pStyle w:val="NoSpacing"/>
        <w:rPr>
          <w:rFonts w:ascii="Century Gothic" w:hAnsi="Century Gothic"/>
        </w:rPr>
      </w:pPr>
    </w:p>
    <w:p w14:paraId="7864B735" w14:textId="77777777" w:rsidR="001D3FFA" w:rsidRPr="0017744F" w:rsidRDefault="00A02805" w:rsidP="001E4F69">
      <w:pPr>
        <w:pStyle w:val="NoSpacing"/>
        <w:rPr>
          <w:rFonts w:ascii="Century Gothic" w:hAnsi="Century Gothic"/>
          <w:i/>
        </w:rPr>
      </w:pPr>
      <w:proofErr w:type="spellStart"/>
      <w:r>
        <w:rPr>
          <w:rFonts w:ascii="Century Gothic" w:hAnsi="Century Gothic"/>
        </w:rPr>
        <w:t>Kamii</w:t>
      </w:r>
      <w:proofErr w:type="spellEnd"/>
      <w:r>
        <w:rPr>
          <w:rFonts w:ascii="Century Gothic" w:hAnsi="Century Gothic"/>
        </w:rPr>
        <w:t xml:space="preserve">, C, &amp; </w:t>
      </w:r>
      <w:proofErr w:type="spellStart"/>
      <w:r>
        <w:rPr>
          <w:rFonts w:ascii="Century Gothic" w:hAnsi="Century Gothic"/>
        </w:rPr>
        <w:t>DeVries</w:t>
      </w:r>
      <w:proofErr w:type="spellEnd"/>
      <w:r>
        <w:rPr>
          <w:rFonts w:ascii="Century Gothic" w:hAnsi="Century Gothic"/>
        </w:rPr>
        <w:t>, R.</w:t>
      </w:r>
      <w:r w:rsidR="001E4F69" w:rsidRPr="00BF04F2">
        <w:rPr>
          <w:rFonts w:ascii="Century Gothic" w:hAnsi="Century Gothic"/>
        </w:rPr>
        <w:t xml:space="preserve"> (1993). </w:t>
      </w:r>
      <w:r w:rsidR="001E4F69" w:rsidRPr="0017744F">
        <w:rPr>
          <w:rFonts w:ascii="Century Gothic" w:hAnsi="Century Gothic"/>
          <w:i/>
        </w:rPr>
        <w:t xml:space="preserve">Physical knowledge in preschool education: Implications </w:t>
      </w:r>
    </w:p>
    <w:p w14:paraId="4AD55920" w14:textId="77777777" w:rsidR="001E4F69" w:rsidRPr="00BF04F2" w:rsidRDefault="001E4F69" w:rsidP="001D3FFA">
      <w:pPr>
        <w:pStyle w:val="NoSpacing"/>
        <w:ind w:firstLine="720"/>
        <w:rPr>
          <w:rFonts w:ascii="Century Gothic" w:hAnsi="Century Gothic"/>
        </w:rPr>
      </w:pPr>
      <w:proofErr w:type="gramStart"/>
      <w:r w:rsidRPr="0017744F">
        <w:rPr>
          <w:rFonts w:ascii="Century Gothic" w:hAnsi="Century Gothic"/>
          <w:i/>
        </w:rPr>
        <w:t>of</w:t>
      </w:r>
      <w:proofErr w:type="gramEnd"/>
      <w:r w:rsidRPr="0017744F">
        <w:rPr>
          <w:rFonts w:ascii="Century Gothic" w:hAnsi="Century Gothic"/>
          <w:i/>
        </w:rPr>
        <w:t xml:space="preserve"> Piaget’s </w:t>
      </w:r>
      <w:r w:rsidR="004567C0" w:rsidRPr="0017744F">
        <w:rPr>
          <w:rFonts w:ascii="Century Gothic" w:hAnsi="Century Gothic"/>
          <w:i/>
        </w:rPr>
        <w:t>t</w:t>
      </w:r>
      <w:r w:rsidRPr="0017744F">
        <w:rPr>
          <w:rFonts w:ascii="Century Gothic" w:hAnsi="Century Gothic"/>
          <w:i/>
        </w:rPr>
        <w:t>heory</w:t>
      </w:r>
      <w:r w:rsidRPr="00BF04F2">
        <w:rPr>
          <w:rFonts w:ascii="Century Gothic" w:hAnsi="Century Gothic"/>
        </w:rPr>
        <w:t xml:space="preserve"> </w:t>
      </w:r>
      <w:r w:rsidRPr="0017744F">
        <w:rPr>
          <w:rFonts w:ascii="Century Gothic" w:hAnsi="Century Gothic"/>
          <w:i/>
        </w:rPr>
        <w:t>(2nd ed.).</w:t>
      </w:r>
      <w:r w:rsidRPr="00BF04F2">
        <w:rPr>
          <w:rFonts w:ascii="Century Gothic" w:hAnsi="Century Gothic"/>
        </w:rPr>
        <w:t xml:space="preserve"> Ne</w:t>
      </w:r>
      <w:r w:rsidR="00F267E9" w:rsidRPr="00BF04F2">
        <w:rPr>
          <w:rFonts w:ascii="Century Gothic" w:hAnsi="Century Gothic"/>
        </w:rPr>
        <w:t>w York: Teachers College Press.</w:t>
      </w:r>
    </w:p>
    <w:p w14:paraId="75C8F79D" w14:textId="77777777" w:rsidR="00C31921" w:rsidRDefault="00C31921" w:rsidP="001E4F69">
      <w:pPr>
        <w:pStyle w:val="NoSpacing"/>
        <w:rPr>
          <w:rFonts w:ascii="Century Gothic" w:hAnsi="Century Gothic"/>
        </w:rPr>
      </w:pPr>
    </w:p>
    <w:p w14:paraId="39D03DD1" w14:textId="77777777" w:rsidR="000C2E69" w:rsidRPr="0017744F" w:rsidRDefault="000C2E69" w:rsidP="000C2E69">
      <w:pPr>
        <w:pStyle w:val="NoSpacing"/>
        <w:rPr>
          <w:rFonts w:ascii="Century Gothic" w:hAnsi="Century Gothic"/>
          <w:i/>
        </w:rPr>
      </w:pPr>
      <w:r w:rsidRPr="006E2308">
        <w:rPr>
          <w:rFonts w:ascii="Century Gothic" w:hAnsi="Century Gothic"/>
        </w:rPr>
        <w:t xml:space="preserve">Fisher, B., &amp; </w:t>
      </w:r>
      <w:proofErr w:type="spellStart"/>
      <w:r w:rsidRPr="006E2308">
        <w:rPr>
          <w:rFonts w:ascii="Century Gothic" w:hAnsi="Century Gothic"/>
        </w:rPr>
        <w:t>Medvic</w:t>
      </w:r>
      <w:proofErr w:type="spellEnd"/>
      <w:r w:rsidRPr="006E2308">
        <w:rPr>
          <w:rFonts w:ascii="Century Gothic" w:hAnsi="Century Gothic"/>
        </w:rPr>
        <w:t xml:space="preserve">, E. F. (2000). </w:t>
      </w:r>
      <w:r w:rsidRPr="0017744F">
        <w:rPr>
          <w:rFonts w:ascii="Century Gothic" w:hAnsi="Century Gothic"/>
          <w:i/>
        </w:rPr>
        <w:t xml:space="preserve">Perspectives on shared reading: Planning and practice. </w:t>
      </w:r>
    </w:p>
    <w:p w14:paraId="04E05777" w14:textId="77777777" w:rsidR="000C2E69" w:rsidRDefault="000C2E69" w:rsidP="000C2E69">
      <w:pPr>
        <w:pStyle w:val="NoSpacing"/>
        <w:ind w:firstLine="720"/>
        <w:rPr>
          <w:rFonts w:ascii="Century Gothic" w:hAnsi="Century Gothic"/>
        </w:rPr>
      </w:pPr>
      <w:r w:rsidRPr="006E2308">
        <w:rPr>
          <w:rFonts w:ascii="Century Gothic" w:hAnsi="Century Gothic"/>
        </w:rPr>
        <w:t>Portsmouth, NH: Heinemann.</w:t>
      </w:r>
    </w:p>
    <w:p w14:paraId="2D883038" w14:textId="77777777" w:rsidR="000C2E69" w:rsidRDefault="000C2E69" w:rsidP="001E4F69">
      <w:pPr>
        <w:pStyle w:val="NoSpacing"/>
        <w:rPr>
          <w:rFonts w:ascii="Century Gothic" w:hAnsi="Century Gothic"/>
        </w:rPr>
      </w:pPr>
    </w:p>
    <w:p w14:paraId="5CAEB2D4" w14:textId="77777777" w:rsidR="00C31921" w:rsidRDefault="00C31921" w:rsidP="001E4F69">
      <w:pPr>
        <w:pStyle w:val="NoSpacing"/>
        <w:rPr>
          <w:rFonts w:ascii="Century Gothic" w:hAnsi="Century Gothic"/>
          <w:b/>
        </w:rPr>
      </w:pPr>
      <w:r w:rsidRPr="00C31921">
        <w:rPr>
          <w:rFonts w:ascii="Century Gothic" w:hAnsi="Century Gothic"/>
          <w:b/>
        </w:rPr>
        <w:t>Recommended:</w:t>
      </w:r>
    </w:p>
    <w:p w14:paraId="350F4ABB" w14:textId="77777777" w:rsidR="001D3FFA" w:rsidRDefault="00C31921" w:rsidP="001E4F69">
      <w:pPr>
        <w:pStyle w:val="NoSpacing"/>
        <w:rPr>
          <w:rFonts w:ascii="Century Gothic" w:hAnsi="Century Gothic"/>
        </w:rPr>
      </w:pPr>
      <w:r>
        <w:rPr>
          <w:rFonts w:ascii="Century Gothic" w:hAnsi="Century Gothic"/>
        </w:rPr>
        <w:t xml:space="preserve">Fisher, B. (1998). </w:t>
      </w:r>
      <w:proofErr w:type="gramStart"/>
      <w:r w:rsidRPr="0017744F">
        <w:rPr>
          <w:rFonts w:ascii="Century Gothic" w:hAnsi="Century Gothic"/>
          <w:i/>
        </w:rPr>
        <w:t>Joyful learning in kindergarten, revised edition</w:t>
      </w:r>
      <w:r>
        <w:rPr>
          <w:rFonts w:ascii="Century Gothic" w:hAnsi="Century Gothic"/>
        </w:rPr>
        <w:t>.</w:t>
      </w:r>
      <w:proofErr w:type="gramEnd"/>
      <w:r>
        <w:rPr>
          <w:rFonts w:ascii="Century Gothic" w:hAnsi="Century Gothic"/>
        </w:rPr>
        <w:t xml:space="preserve">  Portsmouth, NH: </w:t>
      </w:r>
    </w:p>
    <w:p w14:paraId="26B2A800" w14:textId="77777777" w:rsidR="00C31921" w:rsidRDefault="00C31921" w:rsidP="001D3FFA">
      <w:pPr>
        <w:pStyle w:val="NoSpacing"/>
        <w:ind w:firstLine="720"/>
        <w:rPr>
          <w:rFonts w:ascii="Century Gothic" w:hAnsi="Century Gothic"/>
        </w:rPr>
      </w:pPr>
      <w:r>
        <w:rPr>
          <w:rFonts w:ascii="Century Gothic" w:hAnsi="Century Gothic"/>
        </w:rPr>
        <w:t>Heinemann.</w:t>
      </w:r>
    </w:p>
    <w:p w14:paraId="2EE3C717" w14:textId="77777777" w:rsidR="00A02805" w:rsidRPr="00BF04F2" w:rsidRDefault="00A02805" w:rsidP="001E4F69">
      <w:pPr>
        <w:pStyle w:val="NoSpacing"/>
        <w:rPr>
          <w:rFonts w:ascii="Century Gothic" w:hAnsi="Century Gothic"/>
        </w:rPr>
      </w:pPr>
    </w:p>
    <w:p w14:paraId="735994F2" w14:textId="77777777" w:rsidR="00C92E90" w:rsidRPr="00BF04F2" w:rsidRDefault="00C92E90" w:rsidP="00C92E90">
      <w:pPr>
        <w:pStyle w:val="NoSpacing"/>
        <w:rPr>
          <w:rFonts w:ascii="Century Gothic" w:hAnsi="Century Gothic"/>
          <w:b/>
        </w:rPr>
      </w:pPr>
      <w:r w:rsidRPr="00BF04F2">
        <w:rPr>
          <w:rFonts w:ascii="Century Gothic" w:hAnsi="Century Gothic"/>
          <w:b/>
        </w:rPr>
        <w:t>Course Description:</w:t>
      </w:r>
    </w:p>
    <w:p w14:paraId="4EB3EEB7" w14:textId="77777777" w:rsidR="00C92E90" w:rsidRPr="00BF04F2" w:rsidRDefault="00C92E90" w:rsidP="00C92E90">
      <w:pPr>
        <w:pStyle w:val="NoSpacing"/>
        <w:rPr>
          <w:rFonts w:ascii="Century Gothic" w:hAnsi="Century Gothic"/>
        </w:rPr>
      </w:pPr>
      <w:r w:rsidRPr="00BF04F2">
        <w:rPr>
          <w:rFonts w:ascii="Century Gothic" w:hAnsi="Century Gothic"/>
        </w:rPr>
        <w:t>This course provides laboratory experiences with children from birth to five years of age. Course assignments are designed to help students relate theory and research to practice.</w:t>
      </w:r>
    </w:p>
    <w:p w14:paraId="67D9C469" w14:textId="77777777" w:rsidR="001D3FFA" w:rsidRDefault="001D3FFA" w:rsidP="00C92E90">
      <w:pPr>
        <w:pStyle w:val="NoSpacing"/>
        <w:rPr>
          <w:rFonts w:ascii="Century Gothic" w:hAnsi="Century Gothic"/>
        </w:rPr>
      </w:pPr>
    </w:p>
    <w:p w14:paraId="2850D97F" w14:textId="77777777" w:rsidR="00F066DD" w:rsidRDefault="00F066DD" w:rsidP="00C92E90">
      <w:pPr>
        <w:pStyle w:val="NoSpacing"/>
        <w:rPr>
          <w:rFonts w:ascii="Century Gothic" w:hAnsi="Century Gothic"/>
          <w:b/>
        </w:rPr>
      </w:pPr>
    </w:p>
    <w:p w14:paraId="40B49F73" w14:textId="77777777" w:rsidR="00C92E90" w:rsidRPr="00BF04F2" w:rsidRDefault="00C92E90" w:rsidP="00C92E90">
      <w:pPr>
        <w:pStyle w:val="NoSpacing"/>
        <w:rPr>
          <w:rFonts w:ascii="Century Gothic" w:hAnsi="Century Gothic"/>
          <w:b/>
        </w:rPr>
      </w:pPr>
      <w:r w:rsidRPr="00BF04F2">
        <w:rPr>
          <w:rFonts w:ascii="Century Gothic" w:hAnsi="Century Gothic"/>
          <w:b/>
        </w:rPr>
        <w:t>Course Objectives:</w:t>
      </w:r>
    </w:p>
    <w:p w14:paraId="6C55CF19" w14:textId="77777777" w:rsidR="00C92E90" w:rsidRPr="00BF04F2" w:rsidRDefault="00C92E90" w:rsidP="00C92E90">
      <w:pPr>
        <w:pStyle w:val="NoSpacing"/>
        <w:rPr>
          <w:rFonts w:ascii="Century Gothic" w:hAnsi="Century Gothic"/>
        </w:rPr>
      </w:pPr>
      <w:r w:rsidRPr="00BF04F2">
        <w:rPr>
          <w:rFonts w:ascii="Century Gothic" w:hAnsi="Century Gothic"/>
        </w:rPr>
        <w:lastRenderedPageBreak/>
        <w:t>The Early Childhood program provides the pre-service teacher the opportunity to construct knowledge and refine his/her practice through experiences that support empirical an</w:t>
      </w:r>
      <w:r w:rsidR="003D7A4B" w:rsidRPr="00BF04F2">
        <w:rPr>
          <w:rFonts w:ascii="Century Gothic" w:hAnsi="Century Gothic"/>
        </w:rPr>
        <w:t xml:space="preserve">d theoretical decision-making. </w:t>
      </w:r>
      <w:r w:rsidRPr="00BF04F2">
        <w:rPr>
          <w:rFonts w:ascii="Century Gothic" w:hAnsi="Century Gothic"/>
        </w:rPr>
        <w:t>To this end, this course will provide pre-service teachers the opportunity to observe and participate in supervised practicum experiences [NAEYC 6.1] with young children of diverse ages and reflecting diverse family systems [NAEYC 6.2 &amp; 6.3] in order to:</w:t>
      </w:r>
    </w:p>
    <w:p w14:paraId="32F6E77F" w14:textId="77777777" w:rsidR="00C92E90" w:rsidRPr="00BF04F2" w:rsidRDefault="00C92E90" w:rsidP="00C92E90">
      <w:pPr>
        <w:pStyle w:val="NoSpacing"/>
        <w:rPr>
          <w:rFonts w:ascii="Century Gothic" w:hAnsi="Century Gothic"/>
        </w:rPr>
      </w:pPr>
    </w:p>
    <w:p w14:paraId="451BBEE4"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Set goals to facilitate children's development and skills in communication, inquiry, creative expression, reasoning, an</w:t>
      </w:r>
      <w:r w:rsidR="003D7A4B" w:rsidRPr="00BF04F2">
        <w:rPr>
          <w:rFonts w:ascii="Century Gothic" w:hAnsi="Century Gothic"/>
          <w:sz w:val="20"/>
        </w:rPr>
        <w:t xml:space="preserve">d interpersonal relationships. </w:t>
      </w:r>
      <w:r w:rsidRPr="00BF04F2">
        <w:rPr>
          <w:rFonts w:ascii="Century Gothic" w:hAnsi="Century Gothic"/>
          <w:sz w:val="20"/>
        </w:rPr>
        <w:t>[ECE 2.b.3]  [NAEYC 5.7]</w:t>
      </w:r>
    </w:p>
    <w:p w14:paraId="5476FCCE"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Develop integrated learning experiences f</w:t>
      </w:r>
      <w:r w:rsidR="003D7A4B" w:rsidRPr="00BF04F2">
        <w:rPr>
          <w:rFonts w:ascii="Century Gothic" w:hAnsi="Century Gothic"/>
          <w:sz w:val="20"/>
        </w:rPr>
        <w:t>or young children in all areas:</w:t>
      </w:r>
      <w:r w:rsidRPr="00BF04F2">
        <w:rPr>
          <w:rFonts w:ascii="Century Gothic" w:hAnsi="Century Gothic"/>
          <w:sz w:val="20"/>
        </w:rPr>
        <w:t xml:space="preserve"> cognitive, language, physical, social, emotional</w:t>
      </w:r>
      <w:r w:rsidR="003D7A4B" w:rsidRPr="00BF04F2">
        <w:rPr>
          <w:rFonts w:ascii="Century Gothic" w:hAnsi="Century Gothic"/>
          <w:sz w:val="20"/>
        </w:rPr>
        <w:t>, aesthetic and technological. [ECE 2.b.3]</w:t>
      </w:r>
      <w:r w:rsidRPr="00BF04F2">
        <w:rPr>
          <w:rFonts w:ascii="Century Gothic" w:hAnsi="Century Gothic"/>
          <w:sz w:val="20"/>
        </w:rPr>
        <w:t xml:space="preserve"> [NAEYC 2.1.4 &amp; 2.1.8] [TS 2.viii]</w:t>
      </w:r>
    </w:p>
    <w:p w14:paraId="73CD4BB7"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5DEA65D"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Plan, implement, and evaluate strategies that foster mutual respect and understanding through verbal and nonverbal communication and that ensure equitable and effective access to all instructional materia</w:t>
      </w:r>
      <w:r w:rsidR="003D7A4B" w:rsidRPr="00BF04F2">
        <w:rPr>
          <w:rFonts w:ascii="Century Gothic" w:hAnsi="Century Gothic"/>
          <w:sz w:val="20"/>
        </w:rPr>
        <w:t xml:space="preserve">ls. [ECE 2.b.3] </w:t>
      </w:r>
      <w:r w:rsidRPr="00BF04F2">
        <w:rPr>
          <w:rFonts w:ascii="Century Gothic" w:hAnsi="Century Gothic"/>
          <w:sz w:val="20"/>
        </w:rPr>
        <w:t>[NAEYC 2.1.2, 5.5 &amp; 5.6] [TS 2.iii]</w:t>
      </w:r>
    </w:p>
    <w:p w14:paraId="69A1136D"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 xml:space="preserve">Promote and manage a </w:t>
      </w:r>
      <w:r w:rsidR="003D7A4B" w:rsidRPr="00BF04F2">
        <w:rPr>
          <w:rFonts w:ascii="Century Gothic" w:hAnsi="Century Gothic"/>
          <w:sz w:val="20"/>
        </w:rPr>
        <w:t>positive classroom environment. [ECE 2.b.4]</w:t>
      </w:r>
      <w:r w:rsidRPr="00BF04F2">
        <w:rPr>
          <w:rFonts w:ascii="Century Gothic" w:hAnsi="Century Gothic"/>
          <w:sz w:val="20"/>
        </w:rPr>
        <w:t xml:space="preserve"> [PS 2.c.1(v)]</w:t>
      </w:r>
    </w:p>
    <w:p w14:paraId="63732E0A"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Evaluate, select, and create materials based on long-rang</w:t>
      </w:r>
      <w:r w:rsidR="003D7A4B" w:rsidRPr="00BF04F2">
        <w:rPr>
          <w:rFonts w:ascii="Century Gothic" w:hAnsi="Century Gothic"/>
          <w:sz w:val="20"/>
        </w:rPr>
        <w:t>e, unit, and daily objectives. [ECE 2.b.4]</w:t>
      </w:r>
      <w:r w:rsidRPr="00BF04F2">
        <w:rPr>
          <w:rFonts w:ascii="Century Gothic" w:hAnsi="Century Gothic"/>
          <w:sz w:val="20"/>
        </w:rPr>
        <w:t xml:space="preserve"> [NAEYC 4.1.3] [ECE 2.b.7]</w:t>
      </w:r>
    </w:p>
    <w:p w14:paraId="54BA0F9F"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manipulative materials and play as instruments for enhan</w:t>
      </w:r>
      <w:r w:rsidR="003D7A4B" w:rsidRPr="00BF04F2">
        <w:rPr>
          <w:rFonts w:ascii="Century Gothic" w:hAnsi="Century Gothic"/>
          <w:sz w:val="20"/>
        </w:rPr>
        <w:t>cing development and learning. [ECE 2.b.1]</w:t>
      </w:r>
      <w:r w:rsidRPr="00BF04F2">
        <w:rPr>
          <w:rFonts w:ascii="Century Gothic" w:hAnsi="Century Gothic"/>
          <w:sz w:val="20"/>
        </w:rPr>
        <w:t xml:space="preserve"> [NAEYC 2.1.2]</w:t>
      </w:r>
    </w:p>
    <w:p w14:paraId="00F62660"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Select and use approp</w:t>
      </w:r>
      <w:r w:rsidR="003D7A4B" w:rsidRPr="00BF04F2">
        <w:rPr>
          <w:rFonts w:ascii="Century Gothic" w:hAnsi="Century Gothic"/>
          <w:sz w:val="20"/>
        </w:rPr>
        <w:t>riate equipment and technology. [PS 2.c.1(V) &amp; 2.c.2(iv)]</w:t>
      </w:r>
      <w:r w:rsidRPr="00BF04F2">
        <w:rPr>
          <w:rFonts w:ascii="Century Gothic" w:hAnsi="Century Gothic"/>
          <w:sz w:val="20"/>
        </w:rPr>
        <w:t xml:space="preserve"> [NAEYC 2.1.6] [TS 2.v]</w:t>
      </w:r>
    </w:p>
    <w:p w14:paraId="7E2ADBA8"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Communicate with parents/guardians for the purpose of involving them in th</w:t>
      </w:r>
      <w:r w:rsidR="003D7A4B" w:rsidRPr="00BF04F2">
        <w:rPr>
          <w:rFonts w:ascii="Century Gothic" w:hAnsi="Century Gothic"/>
          <w:sz w:val="20"/>
        </w:rPr>
        <w:t>e education of young children. [ECE 2.b.6]</w:t>
      </w:r>
      <w:r w:rsidRPr="00BF04F2">
        <w:rPr>
          <w:rFonts w:ascii="Century Gothic" w:hAnsi="Century Gothic"/>
          <w:sz w:val="20"/>
        </w:rPr>
        <w:t xml:space="preserve"> [NAEYC 3.1.1, 3.1.3, 3.4, 3.5, 4.1.5, &amp; 5.7] [ECE 2.b.9]</w:t>
      </w:r>
    </w:p>
    <w:p w14:paraId="4D39B15F"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shared reading experiences and the structure of natural learning as a basis for literacy instruc</w:t>
      </w:r>
      <w:r w:rsidR="003D7A4B" w:rsidRPr="00BF04F2">
        <w:rPr>
          <w:rFonts w:ascii="Century Gothic" w:hAnsi="Century Gothic"/>
          <w:sz w:val="20"/>
        </w:rPr>
        <w:t xml:space="preserve">tion. [ECE 2.b.2] </w:t>
      </w:r>
      <w:r w:rsidRPr="00BF04F2">
        <w:rPr>
          <w:rFonts w:ascii="Century Gothic" w:hAnsi="Century Gothic"/>
          <w:sz w:val="20"/>
        </w:rPr>
        <w:t>[NAEYC 2.1.2]</w:t>
      </w:r>
    </w:p>
    <w:p w14:paraId="395659C3"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Respond to and conference with children at the a</w:t>
      </w:r>
      <w:r w:rsidR="003D7A4B" w:rsidRPr="00BF04F2">
        <w:rPr>
          <w:rFonts w:ascii="Century Gothic" w:hAnsi="Century Gothic"/>
          <w:sz w:val="20"/>
        </w:rPr>
        <w:t>ppropriate developmental level.</w:t>
      </w:r>
      <w:r w:rsidRPr="00BF04F2">
        <w:rPr>
          <w:rFonts w:ascii="Century Gothic" w:hAnsi="Century Gothic"/>
          <w:sz w:val="20"/>
        </w:rPr>
        <w:t xml:space="preserve"> [ECE 2.b.5]</w:t>
      </w:r>
    </w:p>
    <w:p w14:paraId="40BE55EC"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Utilize a variety of instructional methods and materials appropriate for particular topics and situations, emphasizing student participation in hands-on activities and relate to colle</w:t>
      </w:r>
      <w:r w:rsidR="003D7A4B" w:rsidRPr="00BF04F2">
        <w:rPr>
          <w:rFonts w:ascii="Century Gothic" w:hAnsi="Century Gothic"/>
          <w:sz w:val="20"/>
        </w:rPr>
        <w:t>agues in a professional manner.</w:t>
      </w:r>
      <w:r w:rsidRPr="00BF04F2">
        <w:rPr>
          <w:rFonts w:ascii="Century Gothic" w:hAnsi="Century Gothic"/>
          <w:sz w:val="20"/>
        </w:rPr>
        <w:t xml:space="preserve"> [ECE 2.b.4]</w:t>
      </w:r>
    </w:p>
    <w:p w14:paraId="60F30E88" w14:textId="77777777" w:rsidR="00C92E90" w:rsidRPr="00BF04F2" w:rsidRDefault="00C92E90" w:rsidP="00BF04F2">
      <w:pPr>
        <w:pStyle w:val="NoSpacing"/>
        <w:numPr>
          <w:ilvl w:val="0"/>
          <w:numId w:val="4"/>
        </w:numPr>
        <w:rPr>
          <w:rFonts w:ascii="Century Gothic" w:hAnsi="Century Gothic"/>
          <w:sz w:val="20"/>
        </w:rPr>
      </w:pPr>
      <w:r w:rsidRPr="00BF04F2">
        <w:rPr>
          <w:rFonts w:ascii="Century Gothic" w:hAnsi="Century Gothic"/>
          <w:sz w:val="20"/>
        </w:rPr>
        <w:t>Implement basic health, nutrition, and safety management practices for young children, including specific procedures for infants and toddlers and procedures regarding childhood illness and c</w:t>
      </w:r>
      <w:r w:rsidR="003D7A4B" w:rsidRPr="00BF04F2">
        <w:rPr>
          <w:rFonts w:ascii="Century Gothic" w:hAnsi="Century Gothic"/>
          <w:sz w:val="20"/>
        </w:rPr>
        <w:t>ommunicable diseases.</w:t>
      </w:r>
      <w:r w:rsidRPr="00BF04F2">
        <w:rPr>
          <w:rFonts w:ascii="Century Gothic" w:hAnsi="Century Gothic"/>
          <w:sz w:val="20"/>
        </w:rPr>
        <w:t xml:space="preserve"> [NAEYC 2.4.3 &amp; NAEYC 2.4.4 &amp; 5.8]</w:t>
      </w:r>
    </w:p>
    <w:p w14:paraId="67816267"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Use reflection and self-evaluation as a basis for program planning and modification for the individual needs of young children, including children with special needs and children from diverse backgr</w:t>
      </w:r>
      <w:r w:rsidR="003D7A4B" w:rsidRPr="00BF04F2">
        <w:rPr>
          <w:rFonts w:ascii="Century Gothic" w:hAnsi="Century Gothic"/>
          <w:sz w:val="20"/>
        </w:rPr>
        <w:t>ounds.</w:t>
      </w:r>
      <w:r w:rsidRPr="00BF04F2">
        <w:rPr>
          <w:rFonts w:ascii="Century Gothic" w:hAnsi="Century Gothic"/>
          <w:sz w:val="20"/>
        </w:rPr>
        <w:t xml:space="preserve"> [NAEYC 5.1]</w:t>
      </w:r>
    </w:p>
    <w:p w14:paraId="69A8F1F1" w14:textId="77777777" w:rsidR="00C92E90" w:rsidRPr="00BF04F2" w:rsidRDefault="00C92E90" w:rsidP="00C92E90">
      <w:pPr>
        <w:pStyle w:val="NoSpacing"/>
        <w:numPr>
          <w:ilvl w:val="0"/>
          <w:numId w:val="4"/>
        </w:numPr>
        <w:rPr>
          <w:rFonts w:ascii="Century Gothic" w:hAnsi="Century Gothic"/>
          <w:sz w:val="20"/>
        </w:rPr>
      </w:pPr>
      <w:r w:rsidRPr="00BF04F2">
        <w:rPr>
          <w:rFonts w:ascii="Century Gothic" w:hAnsi="Century Gothic"/>
          <w:sz w:val="20"/>
        </w:rPr>
        <w:t>Advance children’s development in the use of written language</w:t>
      </w:r>
      <w:r w:rsidR="003D7A4B" w:rsidRPr="00BF04F2">
        <w:rPr>
          <w:rFonts w:ascii="Century Gothic" w:hAnsi="Century Gothic"/>
          <w:sz w:val="20"/>
        </w:rPr>
        <w:t>.</w:t>
      </w:r>
      <w:r w:rsidRPr="00BF04F2">
        <w:rPr>
          <w:rFonts w:ascii="Century Gothic" w:hAnsi="Century Gothic"/>
          <w:sz w:val="20"/>
        </w:rPr>
        <w:t xml:space="preserve"> [ECE 2.b.8]</w:t>
      </w:r>
    </w:p>
    <w:p w14:paraId="1156934E" w14:textId="77777777" w:rsidR="00C92E90" w:rsidRPr="00BF04F2" w:rsidRDefault="00C92E90" w:rsidP="00A83263">
      <w:pPr>
        <w:pStyle w:val="NoSpacing"/>
        <w:numPr>
          <w:ilvl w:val="0"/>
          <w:numId w:val="4"/>
        </w:numPr>
        <w:rPr>
          <w:rFonts w:ascii="Century Gothic" w:hAnsi="Century Gothic"/>
          <w:sz w:val="20"/>
        </w:rPr>
      </w:pPr>
      <w:r w:rsidRPr="00BF04F2">
        <w:rPr>
          <w:rFonts w:ascii="Century Gothic" w:hAnsi="Century Gothic"/>
          <w:sz w:val="20"/>
        </w:rPr>
        <w:t>Advance children’s use of the stages of the writing process. [ECE 2.b.8]</w:t>
      </w:r>
    </w:p>
    <w:p w14:paraId="415DC844" w14:textId="77777777" w:rsidR="0040597B" w:rsidRPr="00BF04F2" w:rsidRDefault="0040597B" w:rsidP="00C92E90">
      <w:pPr>
        <w:pStyle w:val="NoSpacing"/>
        <w:rPr>
          <w:rFonts w:ascii="Century Gothic" w:hAnsi="Century Gothic"/>
        </w:rPr>
      </w:pPr>
    </w:p>
    <w:p w14:paraId="45D8A3A2" w14:textId="77777777" w:rsidR="001D3FFA" w:rsidRDefault="001D3FFA" w:rsidP="00C92E90">
      <w:pPr>
        <w:pStyle w:val="NoSpacing"/>
        <w:rPr>
          <w:rFonts w:ascii="Century Gothic" w:hAnsi="Century Gothic"/>
          <w:b/>
        </w:rPr>
      </w:pPr>
    </w:p>
    <w:p w14:paraId="230A49E8" w14:textId="77777777" w:rsidR="001D3FFA" w:rsidRDefault="001D3FFA" w:rsidP="00C92E90">
      <w:pPr>
        <w:pStyle w:val="NoSpacing"/>
        <w:rPr>
          <w:rFonts w:ascii="Century Gothic" w:hAnsi="Century Gothic"/>
          <w:b/>
        </w:rPr>
      </w:pPr>
    </w:p>
    <w:p w14:paraId="5CC20AC4" w14:textId="77777777" w:rsidR="00C92E90" w:rsidRPr="00BF04F2" w:rsidRDefault="00C92E90" w:rsidP="00C92E90">
      <w:pPr>
        <w:pStyle w:val="NoSpacing"/>
        <w:rPr>
          <w:rFonts w:ascii="Century Gothic" w:hAnsi="Century Gothic"/>
          <w:b/>
        </w:rPr>
      </w:pPr>
      <w:r w:rsidRPr="00BF04F2">
        <w:rPr>
          <w:rFonts w:ascii="Century Gothic" w:hAnsi="Century Gothic"/>
          <w:b/>
        </w:rPr>
        <w:lastRenderedPageBreak/>
        <w:t>Course Content and Schedule:</w:t>
      </w:r>
    </w:p>
    <w:p w14:paraId="1B23F7F8" w14:textId="77777777" w:rsidR="00C92E90" w:rsidRPr="00BF04F2" w:rsidRDefault="00C92E90" w:rsidP="00C92E90">
      <w:pPr>
        <w:pStyle w:val="NoSpacing"/>
        <w:rPr>
          <w:rFonts w:ascii="Century Gothic" w:hAnsi="Century Gothic"/>
        </w:rPr>
      </w:pPr>
      <w:r w:rsidRPr="00BF04F2">
        <w:rPr>
          <w:rFonts w:ascii="Century Gothic" w:hAnsi="Century Gothic"/>
        </w:rPr>
        <w:t>This is a laboratory course that is</w:t>
      </w:r>
      <w:r w:rsidR="00575AD6" w:rsidRPr="00BF04F2">
        <w:rPr>
          <w:rFonts w:ascii="Century Gothic" w:hAnsi="Century Gothic"/>
        </w:rPr>
        <w:t xml:space="preserve"> a</w:t>
      </w:r>
      <w:r w:rsidRPr="00BF04F2">
        <w:rPr>
          <w:rFonts w:ascii="Century Gothic" w:hAnsi="Century Gothic"/>
        </w:rPr>
        <w:t xml:space="preserve"> co</w:t>
      </w:r>
      <w:r w:rsidR="006D1928" w:rsidRPr="00BF04F2">
        <w:rPr>
          <w:rFonts w:ascii="Century Gothic" w:hAnsi="Century Gothic"/>
        </w:rPr>
        <w:t>-</w:t>
      </w:r>
      <w:r w:rsidRPr="00BF04F2">
        <w:rPr>
          <w:rFonts w:ascii="Century Gothic" w:hAnsi="Century Gothic"/>
        </w:rPr>
        <w:t xml:space="preserve">requisite </w:t>
      </w:r>
      <w:r w:rsidR="00575AD6" w:rsidRPr="00BF04F2">
        <w:rPr>
          <w:rFonts w:ascii="Century Gothic" w:hAnsi="Century Gothic"/>
        </w:rPr>
        <w:t>to</w:t>
      </w:r>
      <w:r w:rsidRPr="00BF04F2">
        <w:rPr>
          <w:rFonts w:ascii="Century Gothic" w:hAnsi="Century Gothic"/>
        </w:rPr>
        <w:t xml:space="preserve"> CTEC</w:t>
      </w:r>
      <w:r w:rsidR="00575AD6" w:rsidRPr="00BF04F2">
        <w:rPr>
          <w:rFonts w:ascii="Century Gothic" w:hAnsi="Century Gothic"/>
        </w:rPr>
        <w:t xml:space="preserve"> 3030; c</w:t>
      </w:r>
      <w:r w:rsidRPr="00BF04F2">
        <w:rPr>
          <w:rFonts w:ascii="Century Gothic" w:hAnsi="Century Gothic"/>
        </w:rPr>
        <w:t>ontent i</w:t>
      </w:r>
      <w:r w:rsidR="003D7A4B" w:rsidRPr="00BF04F2">
        <w:rPr>
          <w:rFonts w:ascii="Century Gothic" w:hAnsi="Century Gothic"/>
        </w:rPr>
        <w:t>s taught in the lecture course.</w:t>
      </w:r>
      <w:r w:rsidRPr="00BF04F2">
        <w:rPr>
          <w:rFonts w:ascii="Century Gothic" w:hAnsi="Century Gothic"/>
        </w:rPr>
        <w:t xml:space="preserve"> The practicum helps students develop the ability to apply the above objectives.</w:t>
      </w:r>
    </w:p>
    <w:p w14:paraId="4DEC94BF" w14:textId="77777777" w:rsidR="00A83263" w:rsidRPr="00BF04F2" w:rsidRDefault="00A83263" w:rsidP="00C92E90">
      <w:pPr>
        <w:pStyle w:val="NoSpacing"/>
        <w:rPr>
          <w:rFonts w:ascii="Century Gothic" w:hAnsi="Century Gothic"/>
        </w:rPr>
      </w:pPr>
    </w:p>
    <w:p w14:paraId="0813514F" w14:textId="77777777" w:rsidR="00A83263" w:rsidRPr="00BF04F2" w:rsidRDefault="00A83263" w:rsidP="00C92E90">
      <w:pPr>
        <w:pStyle w:val="NoSpacing"/>
        <w:rPr>
          <w:rFonts w:ascii="Century Gothic" w:hAnsi="Century Gothic"/>
          <w:b/>
        </w:rPr>
      </w:pPr>
      <w:r w:rsidRPr="00BF04F2">
        <w:rPr>
          <w:rFonts w:ascii="Century Gothic" w:hAnsi="Century Gothic"/>
          <w:b/>
        </w:rPr>
        <w:t>Auburn U</w:t>
      </w:r>
      <w:r w:rsidR="005C3500" w:rsidRPr="00BF04F2">
        <w:rPr>
          <w:rFonts w:ascii="Century Gothic" w:hAnsi="Century Gothic"/>
          <w:b/>
        </w:rPr>
        <w:t>niversity College of Education -</w:t>
      </w:r>
      <w:r w:rsidRPr="00BF04F2">
        <w:rPr>
          <w:rFonts w:ascii="Century Gothic" w:hAnsi="Century Gothic"/>
          <w:b/>
        </w:rPr>
        <w:t xml:space="preserve"> Conceptual Framework</w:t>
      </w:r>
      <w:r w:rsidR="00956EA8">
        <w:rPr>
          <w:rFonts w:ascii="Century Gothic" w:hAnsi="Century Gothic"/>
          <w:b/>
        </w:rPr>
        <w:t>:</w:t>
      </w:r>
    </w:p>
    <w:p w14:paraId="68230915"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Competent </w:t>
      </w:r>
    </w:p>
    <w:p w14:paraId="23204C1D"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w:t>
      </w:r>
      <w:r w:rsidR="00B00B26" w:rsidRPr="00BF04F2">
        <w:rPr>
          <w:rFonts w:ascii="Century Gothic" w:hAnsi="Century Gothic"/>
          <w:sz w:val="22"/>
          <w:szCs w:val="22"/>
        </w:rPr>
        <w:t xml:space="preserve"> and enriched with diversity,</w:t>
      </w:r>
      <w:r w:rsidRPr="00BF04F2">
        <w:rPr>
          <w:rFonts w:ascii="Century Gothic" w:hAnsi="Century Gothic"/>
          <w:sz w:val="22"/>
          <w:szCs w:val="22"/>
        </w:rPr>
        <w:t xml:space="preserve"> engage in reasoned</w:t>
      </w:r>
      <w:r w:rsidR="00B00B26" w:rsidRPr="00BF04F2">
        <w:rPr>
          <w:rFonts w:ascii="Century Gothic" w:hAnsi="Century Gothic"/>
          <w:sz w:val="22"/>
          <w:szCs w:val="22"/>
        </w:rPr>
        <w:t xml:space="preserve"> and purposeful decision making,</w:t>
      </w:r>
      <w:r w:rsidRPr="00BF04F2">
        <w:rPr>
          <w:rFonts w:ascii="Century Gothic" w:hAnsi="Century Gothic"/>
          <w:sz w:val="22"/>
          <w:szCs w:val="22"/>
        </w:rPr>
        <w:t xml:space="preserve">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2914B413" w14:textId="77777777" w:rsidR="00A83263" w:rsidRPr="00BF04F2" w:rsidRDefault="00A83263" w:rsidP="00A83263">
      <w:pPr>
        <w:pStyle w:val="Default"/>
        <w:rPr>
          <w:rFonts w:ascii="Century Gothic" w:hAnsi="Century Gothic"/>
          <w:sz w:val="22"/>
          <w:szCs w:val="22"/>
        </w:rPr>
      </w:pPr>
    </w:p>
    <w:p w14:paraId="1A4D17F1"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Committed </w:t>
      </w:r>
    </w:p>
    <w:p w14:paraId="1A9C46A1"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w:t>
      </w:r>
      <w:r w:rsidRPr="00BF04F2">
        <w:rPr>
          <w:rFonts w:ascii="Century Gothic" w:hAnsi="Century Gothic" w:cs="Times New Roman"/>
          <w:sz w:val="22"/>
          <w:szCs w:val="22"/>
        </w:rPr>
        <w:t xml:space="preserve">3 </w:t>
      </w:r>
      <w:r w:rsidRPr="00BF04F2">
        <w:rPr>
          <w:rFonts w:ascii="Century Gothic" w:hAnsi="Century Gothic"/>
          <w:sz w:val="22"/>
          <w:szCs w:val="22"/>
        </w:rPr>
        <w:t xml:space="preserve">development of commitments related to professional responsibilities and ethics, collaboration, diversity, and intellectual vitality. </w:t>
      </w:r>
    </w:p>
    <w:p w14:paraId="784E4C4D" w14:textId="77777777" w:rsidR="00A83263" w:rsidRPr="00BF04F2" w:rsidRDefault="00A83263" w:rsidP="00A83263">
      <w:pPr>
        <w:pStyle w:val="Default"/>
        <w:rPr>
          <w:rFonts w:ascii="Century Gothic" w:hAnsi="Century Gothic"/>
          <w:sz w:val="22"/>
          <w:szCs w:val="22"/>
        </w:rPr>
      </w:pPr>
    </w:p>
    <w:p w14:paraId="6ED2208E" w14:textId="77777777" w:rsidR="00A83263" w:rsidRPr="00BF04F2" w:rsidRDefault="00A83263" w:rsidP="00A83263">
      <w:pPr>
        <w:pStyle w:val="Default"/>
        <w:rPr>
          <w:rFonts w:ascii="Century Gothic" w:hAnsi="Century Gothic"/>
          <w:sz w:val="22"/>
          <w:szCs w:val="22"/>
        </w:rPr>
      </w:pPr>
      <w:r w:rsidRPr="00BF04F2">
        <w:rPr>
          <w:rFonts w:ascii="Century Gothic" w:hAnsi="Century Gothic"/>
          <w:sz w:val="22"/>
          <w:szCs w:val="22"/>
          <w:u w:val="single"/>
        </w:rPr>
        <w:t xml:space="preserve">Reflective </w:t>
      </w:r>
    </w:p>
    <w:p w14:paraId="0E37C7B9" w14:textId="77777777" w:rsidR="00A83263" w:rsidRPr="00BF04F2" w:rsidRDefault="00A83263" w:rsidP="00D67C5F">
      <w:pPr>
        <w:pStyle w:val="Default"/>
        <w:rPr>
          <w:rFonts w:ascii="Century Gothic" w:hAnsi="Century Gothic"/>
          <w:sz w:val="22"/>
          <w:szCs w:val="22"/>
        </w:rPr>
      </w:pPr>
      <w:r w:rsidRPr="00BF04F2">
        <w:rPr>
          <w:rFonts w:ascii="Century Gothic" w:hAnsi="Century Gothic"/>
          <w:sz w:val="22"/>
          <w:szCs w:val="22"/>
        </w:rPr>
        <w:t>We choose to frame reflection as a critical and pervasive habit of mind that permeates and fuels the ongoing expansion of competence and the continued devel</w:t>
      </w:r>
      <w:r w:rsidR="003D7A4B" w:rsidRPr="00BF04F2">
        <w:rPr>
          <w:rFonts w:ascii="Century Gothic" w:hAnsi="Century Gothic"/>
          <w:sz w:val="22"/>
          <w:szCs w:val="22"/>
        </w:rPr>
        <w:t xml:space="preserve">opment of reasoned commitments. </w:t>
      </w:r>
      <w:r w:rsidRPr="00BF04F2">
        <w:rPr>
          <w:rFonts w:ascii="Century Gothic" w:hAnsi="Century Gothic"/>
          <w:sz w:val="22"/>
          <w:szCs w:val="22"/>
        </w:rPr>
        <w:t>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CF5B97C" w14:textId="77777777" w:rsidR="00C92E90" w:rsidRPr="00BF04F2" w:rsidRDefault="00C92E90" w:rsidP="00C92E90">
      <w:pPr>
        <w:pStyle w:val="NoSpacing"/>
        <w:rPr>
          <w:rFonts w:ascii="Century Gothic" w:hAnsi="Century Gothic"/>
        </w:rPr>
      </w:pPr>
    </w:p>
    <w:p w14:paraId="6929FB67" w14:textId="77777777" w:rsidR="00956EA8" w:rsidRDefault="00956EA8" w:rsidP="00C92E90">
      <w:pPr>
        <w:pStyle w:val="NoSpacing"/>
        <w:rPr>
          <w:rFonts w:ascii="Century Gothic" w:hAnsi="Century Gothic"/>
          <w:b/>
        </w:rPr>
      </w:pPr>
    </w:p>
    <w:p w14:paraId="0A9E95DB" w14:textId="77777777" w:rsidR="00C92E90" w:rsidRPr="00BF04F2" w:rsidRDefault="00C92E90" w:rsidP="00C92E90">
      <w:pPr>
        <w:pStyle w:val="NoSpacing"/>
        <w:rPr>
          <w:rFonts w:ascii="Century Gothic" w:hAnsi="Century Gothic"/>
          <w:b/>
        </w:rPr>
      </w:pPr>
      <w:r w:rsidRPr="00BF04F2">
        <w:rPr>
          <w:rFonts w:ascii="Century Gothic" w:hAnsi="Century Gothic"/>
          <w:b/>
        </w:rPr>
        <w:t>Course Requirements/Evaluation:</w:t>
      </w:r>
    </w:p>
    <w:p w14:paraId="00E7BA92" w14:textId="77777777" w:rsidR="00C92E90" w:rsidRPr="00BF04F2" w:rsidRDefault="00C92E90" w:rsidP="00C92E90">
      <w:pPr>
        <w:pStyle w:val="NoSpacing"/>
        <w:rPr>
          <w:rFonts w:ascii="Century Gothic" w:hAnsi="Century Gothic"/>
        </w:rPr>
      </w:pPr>
    </w:p>
    <w:p w14:paraId="54ED1581" w14:textId="77777777" w:rsidR="00C92E90" w:rsidRPr="00BF04F2" w:rsidRDefault="00534BE0" w:rsidP="00534BE0">
      <w:pPr>
        <w:pStyle w:val="NoSpacing"/>
        <w:rPr>
          <w:rFonts w:ascii="Century Gothic" w:hAnsi="Century Gothic"/>
        </w:rPr>
      </w:pPr>
      <w:r w:rsidRPr="00BF04F2">
        <w:rPr>
          <w:rFonts w:ascii="Century Gothic" w:hAnsi="Century Gothic"/>
          <w:b/>
          <w:bCs/>
        </w:rPr>
        <w:t xml:space="preserve">1.  </w:t>
      </w:r>
      <w:r w:rsidR="0040597B" w:rsidRPr="00BF04F2">
        <w:rPr>
          <w:rFonts w:ascii="Century Gothic" w:hAnsi="Century Gothic"/>
          <w:b/>
          <w:bCs/>
        </w:rPr>
        <w:t xml:space="preserve">Application of Knowledge and Developing Teaching Strategies: </w:t>
      </w:r>
      <w:r w:rsidR="00C92E90" w:rsidRPr="00BF04F2">
        <w:rPr>
          <w:rFonts w:ascii="Century Gothic" w:hAnsi="Century Gothic"/>
        </w:rPr>
        <w:t>Each student will use knowledge gained in CTEC 3030 to construct materials and develop teaching strategie</w:t>
      </w:r>
      <w:r w:rsidR="000C2E69">
        <w:rPr>
          <w:rFonts w:ascii="Century Gothic" w:hAnsi="Century Gothic"/>
        </w:rPr>
        <w:t>s that will positively impact</w:t>
      </w:r>
      <w:r w:rsidR="002850A6" w:rsidRPr="00BF04F2">
        <w:rPr>
          <w:rFonts w:ascii="Century Gothic" w:hAnsi="Century Gothic"/>
        </w:rPr>
        <w:t xml:space="preserve"> preschool children's learning.</w:t>
      </w:r>
      <w:r w:rsidR="00C92E90" w:rsidRPr="00BF04F2">
        <w:rPr>
          <w:rFonts w:ascii="Century Gothic" w:hAnsi="Century Gothic"/>
        </w:rPr>
        <w:t xml:space="preserve"> Each student will construct a basic understanding of the administration, organization, and operation of early childhood preschool programs.</w:t>
      </w:r>
    </w:p>
    <w:p w14:paraId="265EE4FC" w14:textId="77777777" w:rsidR="00C92E90" w:rsidRPr="00BF04F2" w:rsidRDefault="00C92E90" w:rsidP="00C92E90">
      <w:pPr>
        <w:pStyle w:val="NoSpacing"/>
        <w:rPr>
          <w:rFonts w:ascii="Century Gothic" w:hAnsi="Century Gothic"/>
        </w:rPr>
      </w:pPr>
    </w:p>
    <w:p w14:paraId="218364CD" w14:textId="77777777" w:rsidR="009E2D0A" w:rsidRPr="00BF04F2" w:rsidRDefault="00534BE0" w:rsidP="00534BE0">
      <w:pPr>
        <w:pStyle w:val="NoSpacing"/>
        <w:rPr>
          <w:rFonts w:ascii="Century Gothic" w:hAnsi="Century Gothic"/>
        </w:rPr>
      </w:pPr>
      <w:r w:rsidRPr="00BF04F2">
        <w:rPr>
          <w:rFonts w:ascii="Century Gothic" w:hAnsi="Century Gothic"/>
          <w:b/>
          <w:bCs/>
        </w:rPr>
        <w:lastRenderedPageBreak/>
        <w:t xml:space="preserve">2.  </w:t>
      </w:r>
      <w:r w:rsidR="0040597B" w:rsidRPr="00BF04F2">
        <w:rPr>
          <w:rFonts w:ascii="Century Gothic" w:hAnsi="Century Gothic"/>
          <w:b/>
          <w:bCs/>
        </w:rPr>
        <w:t xml:space="preserve">Classroom Task Assistance: </w:t>
      </w:r>
      <w:r w:rsidR="00C92E90" w:rsidRPr="00BF04F2">
        <w:rPr>
          <w:rFonts w:ascii="Century Gothic" w:hAnsi="Century Gothic"/>
        </w:rPr>
        <w:t>Assist wi</w:t>
      </w:r>
      <w:r w:rsidR="009E2D0A" w:rsidRPr="00BF04F2">
        <w:rPr>
          <w:rFonts w:ascii="Century Gothic" w:hAnsi="Century Gothic"/>
        </w:rPr>
        <w:t xml:space="preserve">th classroom tasks of benefit </w:t>
      </w:r>
      <w:r w:rsidRPr="00BF04F2">
        <w:rPr>
          <w:rFonts w:ascii="Century Gothic" w:hAnsi="Century Gothic"/>
        </w:rPr>
        <w:t xml:space="preserve">to </w:t>
      </w:r>
      <w:r w:rsidR="009E2D0A" w:rsidRPr="00BF04F2">
        <w:rPr>
          <w:rFonts w:ascii="Century Gothic" w:hAnsi="Century Gothic"/>
        </w:rPr>
        <w:t>the children</w:t>
      </w:r>
      <w:r w:rsidRPr="00BF04F2">
        <w:rPr>
          <w:rFonts w:ascii="Century Gothic" w:hAnsi="Century Gothic"/>
        </w:rPr>
        <w:t>, such as changing bulletin boards and displays, taking children to the bathroom, supervising arrivals and departures, monitoring centers and project work, assisting with attendance, etc</w:t>
      </w:r>
      <w:r w:rsidR="009E2D0A" w:rsidRPr="00BF04F2">
        <w:rPr>
          <w:rFonts w:ascii="Century Gothic" w:hAnsi="Century Gothic"/>
        </w:rPr>
        <w:t xml:space="preserve">. </w:t>
      </w:r>
      <w:r w:rsidRPr="00BF04F2">
        <w:rPr>
          <w:rFonts w:ascii="Century Gothic" w:hAnsi="Century Gothic"/>
        </w:rPr>
        <w:t xml:space="preserve">This assignment is to continue throughout the semester, and </w:t>
      </w:r>
      <w:r w:rsidR="000C2E69">
        <w:rPr>
          <w:rFonts w:ascii="Century Gothic" w:hAnsi="Century Gothic"/>
        </w:rPr>
        <w:t xml:space="preserve">it </w:t>
      </w:r>
      <w:r w:rsidRPr="00BF04F2">
        <w:rPr>
          <w:rFonts w:ascii="Century Gothic" w:hAnsi="Century Gothic"/>
        </w:rPr>
        <w:t xml:space="preserve">is to be evaluated by the classroom supervisor and cooperative teacher.  </w:t>
      </w:r>
    </w:p>
    <w:p w14:paraId="48BECA5D" w14:textId="77777777" w:rsidR="00BF04F2" w:rsidRPr="00BF04F2" w:rsidRDefault="00BF04F2" w:rsidP="00BF04F2">
      <w:pPr>
        <w:pStyle w:val="NoSpacing"/>
        <w:rPr>
          <w:rFonts w:ascii="Century Gothic" w:hAnsi="Century Gothic"/>
        </w:rPr>
      </w:pPr>
    </w:p>
    <w:p w14:paraId="5A662CF9" w14:textId="53AC9DDB" w:rsidR="00BF04F2" w:rsidRPr="00BF04F2" w:rsidRDefault="00BF04F2" w:rsidP="00BF04F2">
      <w:pPr>
        <w:pStyle w:val="NoSpacing"/>
        <w:rPr>
          <w:rFonts w:ascii="Century Gothic" w:hAnsi="Century Gothic"/>
        </w:rPr>
      </w:pPr>
      <w:r w:rsidRPr="00BF04F2">
        <w:rPr>
          <w:rFonts w:ascii="Century Gothic" w:hAnsi="Century Gothic"/>
          <w:b/>
        </w:rPr>
        <w:t>3.  Reflections</w:t>
      </w:r>
      <w:r w:rsidR="000C2E69">
        <w:rPr>
          <w:rFonts w:ascii="Century Gothic" w:hAnsi="Century Gothic"/>
        </w:rPr>
        <w:t>: Y</w:t>
      </w:r>
      <w:r w:rsidRPr="00BF04F2">
        <w:rPr>
          <w:rFonts w:ascii="Century Gothic" w:hAnsi="Century Gothic"/>
        </w:rPr>
        <w:t xml:space="preserve">ou will submit </w:t>
      </w:r>
      <w:r w:rsidR="000C2E69">
        <w:rPr>
          <w:rFonts w:ascii="Century Gothic" w:hAnsi="Century Gothic"/>
        </w:rPr>
        <w:t xml:space="preserve">3 </w:t>
      </w:r>
      <w:r w:rsidRPr="00BF04F2">
        <w:rPr>
          <w:rFonts w:ascii="Century Gothic" w:hAnsi="Century Gothic"/>
        </w:rPr>
        <w:t>reflection</w:t>
      </w:r>
      <w:r w:rsidR="000C2E69">
        <w:rPr>
          <w:rFonts w:ascii="Century Gothic" w:hAnsi="Century Gothic"/>
        </w:rPr>
        <w:t>s</w:t>
      </w:r>
      <w:r w:rsidR="00BD3DF9">
        <w:rPr>
          <w:rFonts w:ascii="Century Gothic" w:hAnsi="Century Gothic"/>
        </w:rPr>
        <w:t xml:space="preserve"> following your 3 formal observations</w:t>
      </w:r>
      <w:r w:rsidR="000C2E69">
        <w:rPr>
          <w:rFonts w:ascii="Century Gothic" w:hAnsi="Century Gothic"/>
        </w:rPr>
        <w:t>. These</w:t>
      </w:r>
      <w:r w:rsidRPr="00BF04F2">
        <w:rPr>
          <w:rFonts w:ascii="Century Gothic" w:hAnsi="Century Gothic"/>
        </w:rPr>
        <w:t xml:space="preserve"> reflection</w:t>
      </w:r>
      <w:r w:rsidR="000C2E69">
        <w:rPr>
          <w:rFonts w:ascii="Century Gothic" w:hAnsi="Century Gothic"/>
        </w:rPr>
        <w:t>s</w:t>
      </w:r>
      <w:r w:rsidRPr="00BF04F2">
        <w:rPr>
          <w:rFonts w:ascii="Century Gothic" w:hAnsi="Century Gothic"/>
        </w:rPr>
        <w:t xml:space="preserve"> should be explicit, meaningful and insightful; growth as a teacher and a professional should be evidenced in your work. The reflections should NOT be</w:t>
      </w:r>
      <w:r w:rsidR="00BD3DF9">
        <w:rPr>
          <w:rFonts w:ascii="Century Gothic" w:hAnsi="Century Gothic"/>
        </w:rPr>
        <w:t xml:space="preserve"> a summary of your lesson plan. </w:t>
      </w:r>
      <w:r w:rsidRPr="00BF04F2">
        <w:rPr>
          <w:rFonts w:ascii="Century Gothic" w:hAnsi="Century Gothic"/>
        </w:rPr>
        <w:t>See</w:t>
      </w:r>
      <w:r w:rsidR="00BD3DF9">
        <w:rPr>
          <w:rFonts w:ascii="Century Gothic" w:hAnsi="Century Gothic"/>
        </w:rPr>
        <w:t xml:space="preserve"> Canvas</w:t>
      </w:r>
      <w:r w:rsidRPr="00BF04F2">
        <w:rPr>
          <w:rFonts w:ascii="Century Gothic" w:hAnsi="Century Gothic"/>
        </w:rPr>
        <w:t xml:space="preserve"> for additional information.  </w:t>
      </w:r>
    </w:p>
    <w:p w14:paraId="1CD82879" w14:textId="77777777" w:rsidR="00BF04F2" w:rsidRPr="00BF04F2" w:rsidRDefault="00BF04F2" w:rsidP="00BF04F2">
      <w:pPr>
        <w:pStyle w:val="NoSpacing"/>
        <w:rPr>
          <w:rFonts w:ascii="Century Gothic" w:hAnsi="Century Gothic"/>
        </w:rPr>
      </w:pPr>
    </w:p>
    <w:p w14:paraId="2B955F88" w14:textId="4ACEAB2E" w:rsidR="00BF04F2" w:rsidRPr="00BF04F2" w:rsidRDefault="00BF04F2" w:rsidP="00BF04F2">
      <w:pPr>
        <w:pStyle w:val="NoSpacing"/>
        <w:rPr>
          <w:rFonts w:ascii="Century Gothic" w:hAnsi="Century Gothic"/>
        </w:rPr>
      </w:pPr>
      <w:r w:rsidRPr="00BF04F2">
        <w:rPr>
          <w:rFonts w:ascii="Century Gothic" w:hAnsi="Century Gothic"/>
          <w:b/>
        </w:rPr>
        <w:t xml:space="preserve">4.  Shared Reading: </w:t>
      </w:r>
      <w:r w:rsidRPr="00BF04F2">
        <w:rPr>
          <w:rFonts w:ascii="Century Gothic" w:hAnsi="Century Gothic"/>
        </w:rPr>
        <w:t xml:space="preserve">Each student will be responsible for developing and implementing a shared reading lesson each day for three weeks. Each student will work with all phases of the reading process. Each student is to make and use at least </w:t>
      </w:r>
      <w:r w:rsidRPr="00BF04F2">
        <w:rPr>
          <w:rFonts w:ascii="Century Gothic" w:hAnsi="Century Gothic"/>
          <w:b/>
        </w:rPr>
        <w:t>five chants/</w:t>
      </w:r>
      <w:r w:rsidRPr="00BF04F2">
        <w:rPr>
          <w:rFonts w:ascii="Century Gothic" w:hAnsi="Century Gothic"/>
        </w:rPr>
        <w:t xml:space="preserve">poems/short pieces of prose as warm-ups and cool-downs, as well as </w:t>
      </w:r>
      <w:r w:rsidRPr="00BF04F2">
        <w:rPr>
          <w:rFonts w:ascii="Century Gothic" w:hAnsi="Century Gothic"/>
          <w:b/>
        </w:rPr>
        <w:t>one original big book</w:t>
      </w:r>
      <w:r w:rsidRPr="00BF04F2">
        <w:rPr>
          <w:rFonts w:ascii="Century Gothic" w:hAnsi="Century Gothic"/>
        </w:rPr>
        <w:t xml:space="preserve"> that builds on a favorite literary structure.  Students should analyze what reading knowledge and strategies their learners have already constructed and plan ways to advance their reading ability through a shared reading experience. All materials as well as one day of this sequence must be evaluated by the practicum supervisor. See </w:t>
      </w:r>
      <w:r w:rsidR="00BD3DF9">
        <w:rPr>
          <w:rFonts w:ascii="Century Gothic" w:hAnsi="Century Gothic"/>
        </w:rPr>
        <w:t>Canvas</w:t>
      </w:r>
      <w:r w:rsidRPr="00BF04F2">
        <w:rPr>
          <w:rFonts w:ascii="Century Gothic" w:hAnsi="Century Gothic"/>
        </w:rPr>
        <w:t xml:space="preserve"> for additional information.  </w:t>
      </w:r>
    </w:p>
    <w:p w14:paraId="1C7EB961" w14:textId="77777777" w:rsidR="00BF04F2" w:rsidRPr="00BF04F2" w:rsidRDefault="00BF04F2" w:rsidP="00BF04F2">
      <w:pPr>
        <w:pStyle w:val="NoSpacing"/>
        <w:rPr>
          <w:rFonts w:ascii="Century Gothic" w:hAnsi="Century Gothic"/>
        </w:rPr>
      </w:pPr>
    </w:p>
    <w:p w14:paraId="449A70F7" w14:textId="617559B2" w:rsidR="00BF04F2" w:rsidRPr="00BF04F2" w:rsidRDefault="00BF04F2" w:rsidP="00BF04F2">
      <w:pPr>
        <w:pStyle w:val="NoSpacing"/>
        <w:rPr>
          <w:rFonts w:ascii="Century Gothic" w:hAnsi="Century Gothic"/>
        </w:rPr>
      </w:pPr>
      <w:r w:rsidRPr="00BF04F2">
        <w:rPr>
          <w:rFonts w:ascii="Century Gothic" w:hAnsi="Century Gothic"/>
          <w:b/>
        </w:rPr>
        <w:t xml:space="preserve">5.  Math Games: </w:t>
      </w:r>
      <w:r w:rsidRPr="00BF04F2">
        <w:rPr>
          <w:rFonts w:ascii="Century Gothic" w:hAnsi="Century Gothic"/>
        </w:rPr>
        <w:t xml:space="preserve">Each student will construct at least ten different math games appropriate for preschool and kindergarten children as recommend in </w:t>
      </w:r>
      <w:proofErr w:type="spellStart"/>
      <w:r w:rsidRPr="00BF04F2">
        <w:rPr>
          <w:rFonts w:ascii="Century Gothic" w:hAnsi="Century Gothic"/>
        </w:rPr>
        <w:t>Kamii's</w:t>
      </w:r>
      <w:proofErr w:type="spellEnd"/>
      <w:r w:rsidRPr="00BF04F2">
        <w:rPr>
          <w:rFonts w:ascii="Century Gothic" w:hAnsi="Century Gothic"/>
        </w:rPr>
        <w:t xml:space="preserve"> texts. Games selected should encourage a wide range of mathematical concept development. Students will have children play the games throughout the practicum experience. See </w:t>
      </w:r>
      <w:r w:rsidR="00BD3DF9">
        <w:rPr>
          <w:rFonts w:ascii="Century Gothic" w:hAnsi="Century Gothic"/>
        </w:rPr>
        <w:t>Canvas</w:t>
      </w:r>
      <w:r w:rsidRPr="00BF04F2">
        <w:rPr>
          <w:rFonts w:ascii="Century Gothic" w:hAnsi="Century Gothic"/>
        </w:rPr>
        <w:t xml:space="preserve"> for additional information.  </w:t>
      </w:r>
    </w:p>
    <w:p w14:paraId="73EC8C71" w14:textId="77777777" w:rsidR="00BF04F2" w:rsidRPr="00BF04F2" w:rsidRDefault="00BF04F2" w:rsidP="00BF04F2">
      <w:pPr>
        <w:pStyle w:val="NoSpacing"/>
        <w:rPr>
          <w:rFonts w:ascii="Century Gothic" w:hAnsi="Century Gothic"/>
        </w:rPr>
      </w:pPr>
    </w:p>
    <w:p w14:paraId="54D4CDA6" w14:textId="66C183D1" w:rsidR="00BF04F2" w:rsidRPr="00BF04F2" w:rsidRDefault="00BF04F2" w:rsidP="00BF04F2">
      <w:pPr>
        <w:pStyle w:val="NoSpacing"/>
        <w:rPr>
          <w:rFonts w:ascii="Century Gothic" w:hAnsi="Century Gothic"/>
        </w:rPr>
      </w:pPr>
      <w:r w:rsidRPr="00BF04F2">
        <w:rPr>
          <w:rFonts w:ascii="Century Gothic" w:hAnsi="Century Gothic"/>
          <w:b/>
        </w:rPr>
        <w:t xml:space="preserve">6.  Physical Knowledge: </w:t>
      </w:r>
      <w:r w:rsidRPr="00BF04F2">
        <w:rPr>
          <w:rFonts w:ascii="Century Gothic" w:hAnsi="Century Gothic"/>
        </w:rPr>
        <w:t xml:space="preserve">Each student will prepare a </w:t>
      </w:r>
      <w:r w:rsidR="006855FA">
        <w:rPr>
          <w:rFonts w:ascii="Century Gothic" w:hAnsi="Century Gothic"/>
        </w:rPr>
        <w:t>lesson</w:t>
      </w:r>
      <w:r w:rsidRPr="00BF04F2">
        <w:rPr>
          <w:rFonts w:ascii="Century Gothic" w:hAnsi="Century Gothic"/>
        </w:rPr>
        <w:t xml:space="preserve"> where children can explore objects by observing, moving, and changing them (biology, physics and chemistry). Students will be responsible for this </w:t>
      </w:r>
      <w:r w:rsidR="006855FA">
        <w:rPr>
          <w:rFonts w:ascii="Century Gothic" w:hAnsi="Century Gothic"/>
        </w:rPr>
        <w:t>lesson</w:t>
      </w:r>
      <w:r w:rsidRPr="00BF04F2">
        <w:rPr>
          <w:rFonts w:ascii="Century Gothic" w:hAnsi="Century Gothic"/>
        </w:rPr>
        <w:t xml:space="preserve"> for at least t</w:t>
      </w:r>
      <w:r w:rsidR="006855FA">
        <w:rPr>
          <w:rFonts w:ascii="Century Gothic" w:hAnsi="Century Gothic"/>
        </w:rPr>
        <w:t>hree</w:t>
      </w:r>
      <w:r w:rsidRPr="00BF04F2">
        <w:rPr>
          <w:rFonts w:ascii="Century Gothic" w:hAnsi="Century Gothic"/>
        </w:rPr>
        <w:t xml:space="preserve"> weeks.  During this time the students will observe and engage children in activities and reflect on how follow up investigations are based on observations and children's questions.  See </w:t>
      </w:r>
      <w:r w:rsidR="00BD3DF9">
        <w:rPr>
          <w:rFonts w:ascii="Century Gothic" w:hAnsi="Century Gothic"/>
        </w:rPr>
        <w:t>Canvas</w:t>
      </w:r>
      <w:r w:rsidRPr="00BF04F2">
        <w:rPr>
          <w:rFonts w:ascii="Century Gothic" w:hAnsi="Century Gothic"/>
        </w:rPr>
        <w:t xml:space="preserve"> for additional information.   </w:t>
      </w:r>
    </w:p>
    <w:p w14:paraId="02E24A3A" w14:textId="77777777" w:rsidR="00BF04F2" w:rsidRPr="00BF04F2" w:rsidRDefault="00BF04F2" w:rsidP="00BF04F2">
      <w:pPr>
        <w:pStyle w:val="NoSpacing"/>
        <w:rPr>
          <w:rFonts w:ascii="Century Gothic" w:hAnsi="Century Gothic"/>
        </w:rPr>
      </w:pPr>
    </w:p>
    <w:p w14:paraId="3E463C48" w14:textId="77777777" w:rsidR="00534BE0" w:rsidRDefault="00BF04F2" w:rsidP="00534BE0">
      <w:pPr>
        <w:pStyle w:val="NoSpacing"/>
        <w:rPr>
          <w:rFonts w:ascii="Century Gothic" w:hAnsi="Century Gothic"/>
        </w:rPr>
      </w:pPr>
      <w:r w:rsidRPr="00A02805">
        <w:rPr>
          <w:rFonts w:ascii="Century Gothic" w:hAnsi="Century Gothic"/>
          <w:b/>
        </w:rPr>
        <w:t>7</w:t>
      </w:r>
      <w:r w:rsidR="00534BE0" w:rsidRPr="00A02805">
        <w:rPr>
          <w:rFonts w:ascii="Century Gothic" w:hAnsi="Century Gothic"/>
          <w:b/>
        </w:rPr>
        <w:t xml:space="preserve">.  </w:t>
      </w:r>
      <w:r w:rsidR="005C3500" w:rsidRPr="00A02805">
        <w:rPr>
          <w:rFonts w:ascii="Century Gothic" w:hAnsi="Century Gothic"/>
          <w:b/>
        </w:rPr>
        <w:t>Mini theme:</w:t>
      </w:r>
      <w:r w:rsidR="005C3500" w:rsidRPr="00BF04F2">
        <w:rPr>
          <w:rFonts w:ascii="Century Gothic" w:hAnsi="Century Gothic"/>
          <w:b/>
        </w:rPr>
        <w:t xml:space="preserve"> </w:t>
      </w:r>
      <w:r w:rsidR="00C92E90" w:rsidRPr="00BF04F2">
        <w:rPr>
          <w:rFonts w:ascii="Century Gothic" w:hAnsi="Century Gothic"/>
        </w:rPr>
        <w:t xml:space="preserve">Each </w:t>
      </w:r>
      <w:r w:rsidR="00534BE0" w:rsidRPr="00BF04F2">
        <w:rPr>
          <w:rFonts w:ascii="Century Gothic" w:hAnsi="Century Gothic"/>
        </w:rPr>
        <w:t>student</w:t>
      </w:r>
      <w:r w:rsidR="00C92E90" w:rsidRPr="00BF04F2">
        <w:rPr>
          <w:rFonts w:ascii="Century Gothic" w:hAnsi="Century Gothic"/>
        </w:rPr>
        <w:t xml:space="preserve"> should implement and evaluate </w:t>
      </w:r>
      <w:r w:rsidR="009E2D0A" w:rsidRPr="00BF04F2">
        <w:rPr>
          <w:rFonts w:ascii="Century Gothic" w:hAnsi="Century Gothic"/>
        </w:rPr>
        <w:t xml:space="preserve">a mini-theme to run for </w:t>
      </w:r>
      <w:r w:rsidR="00534BE0" w:rsidRPr="00BF04F2">
        <w:rPr>
          <w:rFonts w:ascii="Century Gothic" w:hAnsi="Century Gothic"/>
        </w:rPr>
        <w:t xml:space="preserve">at least three </w:t>
      </w:r>
      <w:r w:rsidR="00C92E90" w:rsidRPr="00BF04F2">
        <w:rPr>
          <w:rFonts w:ascii="Century Gothic" w:hAnsi="Century Gothic"/>
        </w:rPr>
        <w:t xml:space="preserve">weeks.  </w:t>
      </w:r>
      <w:r w:rsidR="00534BE0" w:rsidRPr="00BF04F2">
        <w:rPr>
          <w:rFonts w:ascii="Century Gothic" w:hAnsi="Century Gothic"/>
        </w:rPr>
        <w:t xml:space="preserve">This mini-theme should attract the interest of some portion of the children.  You may work with either the whole class or a small group of children, depending on the preference of the cooperating teacher.  </w:t>
      </w:r>
      <w:r w:rsidR="00A02805">
        <w:rPr>
          <w:rFonts w:ascii="Century Gothic" w:hAnsi="Century Gothic"/>
        </w:rPr>
        <w:t xml:space="preserve">Mini-theme will be conducted in </w:t>
      </w:r>
      <w:r w:rsidR="000C2E69">
        <w:rPr>
          <w:rFonts w:ascii="Century Gothic" w:hAnsi="Century Gothic"/>
        </w:rPr>
        <w:t>3 parts- teacher planning, implementation, and self-evaluation.</w:t>
      </w:r>
    </w:p>
    <w:p w14:paraId="27836C41" w14:textId="77777777" w:rsidR="00A02805" w:rsidRPr="00A02805" w:rsidRDefault="00A02805" w:rsidP="00534BE0">
      <w:pPr>
        <w:pStyle w:val="NoSpacing"/>
        <w:rPr>
          <w:rFonts w:ascii="Century Gothic" w:hAnsi="Century Gothic"/>
          <w:b/>
        </w:rPr>
      </w:pPr>
      <w:r w:rsidRPr="00A02805">
        <w:rPr>
          <w:rFonts w:ascii="Century Gothic" w:hAnsi="Century Gothic"/>
          <w:b/>
        </w:rPr>
        <w:t>Part 1: Teacher Planning</w:t>
      </w:r>
    </w:p>
    <w:p w14:paraId="77DCB8C6" w14:textId="77777777" w:rsidR="00A02805" w:rsidRDefault="00A02805" w:rsidP="00C92E90">
      <w:pPr>
        <w:pStyle w:val="NoSpacing"/>
        <w:numPr>
          <w:ilvl w:val="1"/>
          <w:numId w:val="6"/>
        </w:numPr>
        <w:rPr>
          <w:rFonts w:ascii="Century Gothic" w:hAnsi="Century Gothic"/>
        </w:rPr>
      </w:pPr>
      <w:r>
        <w:rPr>
          <w:rFonts w:ascii="Century Gothic" w:hAnsi="Century Gothic"/>
        </w:rPr>
        <w:t>Teacher researches topic</w:t>
      </w:r>
    </w:p>
    <w:p w14:paraId="69A988DA" w14:textId="77777777" w:rsidR="00A02805" w:rsidRDefault="00A02805" w:rsidP="00C92E90">
      <w:pPr>
        <w:pStyle w:val="NoSpacing"/>
        <w:numPr>
          <w:ilvl w:val="1"/>
          <w:numId w:val="6"/>
        </w:numPr>
        <w:rPr>
          <w:rFonts w:ascii="Century Gothic" w:hAnsi="Century Gothic"/>
        </w:rPr>
      </w:pPr>
      <w:r>
        <w:rPr>
          <w:rFonts w:ascii="Century Gothic" w:hAnsi="Century Gothic"/>
        </w:rPr>
        <w:t>Teacher organizes research in content web</w:t>
      </w:r>
    </w:p>
    <w:p w14:paraId="27F3F607" w14:textId="77777777" w:rsidR="00A02805" w:rsidRDefault="00A02805" w:rsidP="00C92E90">
      <w:pPr>
        <w:pStyle w:val="NoSpacing"/>
        <w:numPr>
          <w:ilvl w:val="1"/>
          <w:numId w:val="6"/>
        </w:numPr>
        <w:rPr>
          <w:rFonts w:ascii="Century Gothic" w:hAnsi="Century Gothic"/>
        </w:rPr>
      </w:pPr>
      <w:r>
        <w:rPr>
          <w:rFonts w:ascii="Century Gothic" w:hAnsi="Century Gothic"/>
        </w:rPr>
        <w:t>Teacher identifies resources</w:t>
      </w:r>
    </w:p>
    <w:p w14:paraId="5532346C" w14:textId="77777777" w:rsidR="00A02805" w:rsidRDefault="00A02805" w:rsidP="00C92E90">
      <w:pPr>
        <w:pStyle w:val="NoSpacing"/>
        <w:numPr>
          <w:ilvl w:val="1"/>
          <w:numId w:val="6"/>
        </w:numPr>
        <w:rPr>
          <w:rFonts w:ascii="Century Gothic" w:hAnsi="Century Gothic"/>
        </w:rPr>
      </w:pPr>
      <w:r>
        <w:rPr>
          <w:rFonts w:ascii="Century Gothic" w:hAnsi="Century Gothic"/>
        </w:rPr>
        <w:t>Teacher develops possible project ideas</w:t>
      </w:r>
    </w:p>
    <w:p w14:paraId="0211F0D3" w14:textId="77777777" w:rsidR="00A02805" w:rsidRDefault="00A02805" w:rsidP="00A02805">
      <w:pPr>
        <w:pStyle w:val="NoSpacing"/>
        <w:ind w:left="1440"/>
        <w:rPr>
          <w:rFonts w:ascii="Century Gothic" w:hAnsi="Century Gothic"/>
        </w:rPr>
      </w:pPr>
      <w:r>
        <w:rPr>
          <w:rFonts w:ascii="Century Gothic" w:hAnsi="Century Gothic"/>
        </w:rPr>
        <w:t>** Mini-theme planning process</w:t>
      </w:r>
      <w:r w:rsidRPr="00BF04F2">
        <w:rPr>
          <w:rFonts w:ascii="Century Gothic" w:hAnsi="Century Gothic"/>
        </w:rPr>
        <w:t xml:space="preserve"> must be typed, turned in and approved by your classroom teacher and supervisor before implementing.  </w:t>
      </w:r>
    </w:p>
    <w:p w14:paraId="05507D1D" w14:textId="77777777" w:rsidR="00A02805" w:rsidRPr="00A02805" w:rsidRDefault="00A02805" w:rsidP="00A02805">
      <w:pPr>
        <w:pStyle w:val="NoSpacing"/>
        <w:rPr>
          <w:rFonts w:ascii="Century Gothic" w:hAnsi="Century Gothic"/>
          <w:b/>
        </w:rPr>
      </w:pPr>
      <w:r w:rsidRPr="00A02805">
        <w:rPr>
          <w:rFonts w:ascii="Century Gothic" w:hAnsi="Century Gothic"/>
          <w:b/>
        </w:rPr>
        <w:t>Part 2: Implementation</w:t>
      </w:r>
    </w:p>
    <w:p w14:paraId="7BDC6653" w14:textId="77777777" w:rsidR="00A02805" w:rsidRDefault="00A02805" w:rsidP="00C92E90">
      <w:pPr>
        <w:pStyle w:val="NoSpacing"/>
        <w:numPr>
          <w:ilvl w:val="1"/>
          <w:numId w:val="6"/>
        </w:numPr>
        <w:rPr>
          <w:rFonts w:ascii="Century Gothic" w:hAnsi="Century Gothic"/>
        </w:rPr>
      </w:pPr>
      <w:r>
        <w:rPr>
          <w:rFonts w:ascii="Century Gothic" w:hAnsi="Century Gothic"/>
        </w:rPr>
        <w:lastRenderedPageBreak/>
        <w:t>Children are introduced to a topic (Driven by child-interest/ Classroom teacher recommendations)</w:t>
      </w:r>
    </w:p>
    <w:p w14:paraId="514E761A" w14:textId="77777777" w:rsidR="00A02805" w:rsidRDefault="00A02805" w:rsidP="00C92E90">
      <w:pPr>
        <w:pStyle w:val="NoSpacing"/>
        <w:numPr>
          <w:ilvl w:val="1"/>
          <w:numId w:val="6"/>
        </w:numPr>
        <w:rPr>
          <w:rFonts w:ascii="Century Gothic" w:hAnsi="Century Gothic"/>
        </w:rPr>
      </w:pPr>
      <w:r>
        <w:rPr>
          <w:rFonts w:ascii="Century Gothic" w:hAnsi="Century Gothic"/>
        </w:rPr>
        <w:t>Children research topic/ web topic/ KWL charts</w:t>
      </w:r>
    </w:p>
    <w:p w14:paraId="4A15AD05" w14:textId="77777777" w:rsidR="00C92E90" w:rsidRPr="00BF04F2" w:rsidRDefault="00A02805" w:rsidP="00C92E90">
      <w:pPr>
        <w:pStyle w:val="NoSpacing"/>
        <w:numPr>
          <w:ilvl w:val="1"/>
          <w:numId w:val="6"/>
        </w:numPr>
        <w:rPr>
          <w:rFonts w:ascii="Century Gothic" w:hAnsi="Century Gothic"/>
        </w:rPr>
      </w:pPr>
      <w:r>
        <w:rPr>
          <w:rFonts w:ascii="Century Gothic" w:hAnsi="Century Gothic"/>
        </w:rPr>
        <w:t>C</w:t>
      </w:r>
      <w:r w:rsidR="00C92E90" w:rsidRPr="00BF04F2">
        <w:rPr>
          <w:rFonts w:ascii="Century Gothic" w:hAnsi="Century Gothic"/>
        </w:rPr>
        <w:t xml:space="preserve">hildren </w:t>
      </w:r>
      <w:r>
        <w:rPr>
          <w:rFonts w:ascii="Century Gothic" w:hAnsi="Century Gothic"/>
        </w:rPr>
        <w:t>construct</w:t>
      </w:r>
      <w:r w:rsidR="00885A17" w:rsidRPr="00BF04F2">
        <w:rPr>
          <w:rFonts w:ascii="Century Gothic" w:hAnsi="Century Gothic"/>
        </w:rPr>
        <w:t xml:space="preserve"> project(s)</w:t>
      </w:r>
    </w:p>
    <w:p w14:paraId="3C9B7009" w14:textId="77777777" w:rsidR="00885A17" w:rsidRPr="00BF04F2" w:rsidRDefault="00A02805" w:rsidP="00C92E90">
      <w:pPr>
        <w:pStyle w:val="NoSpacing"/>
        <w:numPr>
          <w:ilvl w:val="1"/>
          <w:numId w:val="6"/>
        </w:numPr>
        <w:rPr>
          <w:rFonts w:ascii="Century Gothic" w:hAnsi="Century Gothic"/>
        </w:rPr>
      </w:pPr>
      <w:r>
        <w:rPr>
          <w:rFonts w:ascii="Century Gothic" w:hAnsi="Century Gothic"/>
        </w:rPr>
        <w:t>C</w:t>
      </w:r>
      <w:r w:rsidR="00885A17" w:rsidRPr="00BF04F2">
        <w:rPr>
          <w:rFonts w:ascii="Century Gothic" w:hAnsi="Century Gothic"/>
        </w:rPr>
        <w:t xml:space="preserve">hildren </w:t>
      </w:r>
      <w:r>
        <w:rPr>
          <w:rFonts w:ascii="Century Gothic" w:hAnsi="Century Gothic"/>
        </w:rPr>
        <w:t>make</w:t>
      </w:r>
      <w:r w:rsidR="00885A17" w:rsidRPr="00BF04F2">
        <w:rPr>
          <w:rFonts w:ascii="Century Gothic" w:hAnsi="Century Gothic"/>
        </w:rPr>
        <w:t xml:space="preserve"> thematic informational or step big book(s)</w:t>
      </w:r>
    </w:p>
    <w:p w14:paraId="3225CD3B" w14:textId="77777777" w:rsidR="00C92E90" w:rsidRPr="00BF04F2" w:rsidRDefault="00A02805" w:rsidP="00C92E90">
      <w:pPr>
        <w:pStyle w:val="NoSpacing"/>
        <w:numPr>
          <w:ilvl w:val="1"/>
          <w:numId w:val="6"/>
        </w:numPr>
        <w:rPr>
          <w:rFonts w:ascii="Century Gothic" w:hAnsi="Century Gothic"/>
        </w:rPr>
      </w:pPr>
      <w:r>
        <w:rPr>
          <w:rFonts w:ascii="Century Gothic" w:hAnsi="Century Gothic"/>
        </w:rPr>
        <w:t>Teacher will d</w:t>
      </w:r>
      <w:r w:rsidR="00C92E90" w:rsidRPr="00BF04F2">
        <w:rPr>
          <w:rFonts w:ascii="Century Gothic" w:hAnsi="Century Gothic"/>
        </w:rPr>
        <w:t>esign, manage, and facilitate learning with technologies that are responsive to learner diversity, style</w:t>
      </w:r>
      <w:r w:rsidR="00885A17" w:rsidRPr="00BF04F2">
        <w:rPr>
          <w:rFonts w:ascii="Century Gothic" w:hAnsi="Century Gothic"/>
        </w:rPr>
        <w:t>,</w:t>
      </w:r>
      <w:r w:rsidR="00C92E90" w:rsidRPr="00BF04F2">
        <w:rPr>
          <w:rFonts w:ascii="Century Gothic" w:hAnsi="Century Gothic"/>
        </w:rPr>
        <w:t xml:space="preserve"> and/or special needs. [TS 2.viii]</w:t>
      </w:r>
    </w:p>
    <w:p w14:paraId="6F3F209B" w14:textId="77777777" w:rsidR="00C92E90" w:rsidRDefault="00A02805" w:rsidP="00C92E90">
      <w:pPr>
        <w:pStyle w:val="NoSpacing"/>
        <w:numPr>
          <w:ilvl w:val="1"/>
          <w:numId w:val="6"/>
        </w:numPr>
        <w:rPr>
          <w:rFonts w:ascii="Century Gothic" w:hAnsi="Century Gothic"/>
        </w:rPr>
      </w:pPr>
      <w:r>
        <w:rPr>
          <w:rFonts w:ascii="Century Gothic" w:hAnsi="Century Gothic"/>
        </w:rPr>
        <w:t>Teacher will p</w:t>
      </w:r>
      <w:r w:rsidR="00C92E90" w:rsidRPr="00BF04F2">
        <w:rPr>
          <w:rFonts w:ascii="Century Gothic" w:hAnsi="Century Gothic"/>
        </w:rPr>
        <w:t>lan, implement and evaluate strategies that foster mutual respect and ensure equitable and effective access to all instructional materials [TS 2.iii]</w:t>
      </w:r>
    </w:p>
    <w:p w14:paraId="704475B3" w14:textId="77777777" w:rsidR="001D3FFA" w:rsidRDefault="001D3FFA" w:rsidP="00C92E90">
      <w:pPr>
        <w:pStyle w:val="NoSpacing"/>
        <w:rPr>
          <w:rFonts w:ascii="Century Gothic" w:hAnsi="Century Gothic"/>
        </w:rPr>
      </w:pPr>
    </w:p>
    <w:p w14:paraId="0D644FAA" w14:textId="77777777" w:rsidR="001D3FFA" w:rsidRDefault="001D3FFA" w:rsidP="00C92E90">
      <w:pPr>
        <w:pStyle w:val="NoSpacing"/>
        <w:rPr>
          <w:rFonts w:ascii="Century Gothic" w:hAnsi="Century Gothic"/>
        </w:rPr>
      </w:pPr>
    </w:p>
    <w:p w14:paraId="5C50D525" w14:textId="77777777" w:rsidR="00C92E90" w:rsidRPr="00BF04F2" w:rsidRDefault="00C92E90" w:rsidP="00C92E90">
      <w:pPr>
        <w:pStyle w:val="NoSpacing"/>
        <w:rPr>
          <w:rFonts w:ascii="Century Gothic" w:hAnsi="Century Gothic"/>
        </w:rPr>
      </w:pPr>
      <w:r w:rsidRPr="00BF04F2">
        <w:rPr>
          <w:rFonts w:ascii="Century Gothic" w:hAnsi="Century Gothic"/>
        </w:rPr>
        <w:t>Each objective must be achieved in order for the student to earn a satisfactory grade.</w:t>
      </w:r>
    </w:p>
    <w:p w14:paraId="240DC29C" w14:textId="28EACD42" w:rsidR="00C92E90" w:rsidRPr="00BF04F2" w:rsidRDefault="00C92E90" w:rsidP="00C92E90">
      <w:pPr>
        <w:pStyle w:val="NoSpacing"/>
        <w:rPr>
          <w:rFonts w:ascii="Century Gothic" w:hAnsi="Century Gothic"/>
        </w:rPr>
      </w:pPr>
      <w:r w:rsidRPr="00162388">
        <w:rPr>
          <w:rFonts w:ascii="Century Gothic" w:hAnsi="Century Gothic"/>
          <w:b/>
          <w:u w:val="single"/>
        </w:rPr>
        <w:t>A</w:t>
      </w:r>
      <w:r w:rsidR="00162388" w:rsidRPr="00162388">
        <w:rPr>
          <w:rFonts w:ascii="Century Gothic" w:hAnsi="Century Gothic"/>
          <w:b/>
          <w:u w:val="single"/>
        </w:rPr>
        <w:t>ny assignment</w:t>
      </w:r>
      <w:r w:rsidR="00162388">
        <w:rPr>
          <w:rFonts w:ascii="Century Gothic" w:hAnsi="Century Gothic"/>
          <w:b/>
        </w:rPr>
        <w:t xml:space="preserve"> that is not completed in a satisfactory manner </w:t>
      </w:r>
      <w:r w:rsidRPr="001D3FFA">
        <w:rPr>
          <w:rFonts w:ascii="Century Gothic" w:hAnsi="Century Gothic"/>
          <w:b/>
        </w:rPr>
        <w:t>will constitute a “U” for the class.</w:t>
      </w:r>
    </w:p>
    <w:p w14:paraId="3EEFB02A" w14:textId="77777777" w:rsidR="002238AC" w:rsidRPr="00BF04F2" w:rsidRDefault="002238AC" w:rsidP="00C92E90">
      <w:pPr>
        <w:pStyle w:val="NoSpacing"/>
        <w:rPr>
          <w:rFonts w:ascii="Century Gothic" w:hAnsi="Century Gothic"/>
        </w:rPr>
      </w:pPr>
    </w:p>
    <w:p w14:paraId="0C461EC4" w14:textId="77777777" w:rsidR="002238AC" w:rsidRPr="00BF04F2" w:rsidRDefault="00C92E90" w:rsidP="002238AC">
      <w:pPr>
        <w:pStyle w:val="NoSpacing"/>
        <w:rPr>
          <w:rFonts w:ascii="Century Gothic" w:hAnsi="Century Gothic"/>
        </w:rPr>
      </w:pPr>
      <w:r w:rsidRPr="00BF04F2">
        <w:rPr>
          <w:rFonts w:ascii="Century Gothic" w:hAnsi="Century Gothic"/>
        </w:rPr>
        <w:tab/>
      </w:r>
      <w:r w:rsidR="002238AC" w:rsidRPr="00BF04F2">
        <w:rPr>
          <w:rFonts w:ascii="Century Gothic" w:hAnsi="Century Gothic"/>
        </w:rPr>
        <w:t xml:space="preserve">Math Games Construction </w:t>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2238AC" w:rsidRPr="00BF04F2">
        <w:rPr>
          <w:rFonts w:ascii="Century Gothic" w:hAnsi="Century Gothic"/>
        </w:rPr>
        <w:tab/>
      </w:r>
      <w:r w:rsidR="00956EA8">
        <w:rPr>
          <w:rFonts w:ascii="Century Gothic" w:hAnsi="Century Gothic"/>
        </w:rPr>
        <w:tab/>
      </w:r>
    </w:p>
    <w:p w14:paraId="79170111" w14:textId="77777777" w:rsidR="002238AC" w:rsidRPr="00BF04F2" w:rsidRDefault="00956EA8" w:rsidP="002238AC">
      <w:pPr>
        <w:pStyle w:val="NoSpacing"/>
        <w:rPr>
          <w:rFonts w:ascii="Century Gothic" w:hAnsi="Century Gothic"/>
        </w:rPr>
      </w:pPr>
      <w:r>
        <w:rPr>
          <w:rFonts w:ascii="Century Gothic" w:hAnsi="Century Gothic"/>
        </w:rPr>
        <w:tab/>
        <w:t>Chants Construction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290EE67" w14:textId="77777777" w:rsidR="002238AC" w:rsidRPr="00BF04F2" w:rsidRDefault="002238AC" w:rsidP="002238AC">
      <w:pPr>
        <w:pStyle w:val="NoSpacing"/>
        <w:rPr>
          <w:rFonts w:ascii="Century Gothic" w:hAnsi="Century Gothic"/>
        </w:rPr>
      </w:pPr>
      <w:r w:rsidRPr="00BF04F2">
        <w:rPr>
          <w:rFonts w:ascii="Century Gothic" w:hAnsi="Century Gothic"/>
        </w:rPr>
        <w:tab/>
        <w:t xml:space="preserve">Big Book </w:t>
      </w:r>
      <w:r w:rsidR="00956EA8">
        <w:rPr>
          <w:rFonts w:ascii="Century Gothic" w:hAnsi="Century Gothic"/>
        </w:rPr>
        <w:t>Construction</w:t>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r w:rsidR="00956EA8">
        <w:rPr>
          <w:rFonts w:ascii="Century Gothic" w:hAnsi="Century Gothic"/>
        </w:rPr>
        <w:tab/>
      </w:r>
    </w:p>
    <w:p w14:paraId="0D169766" w14:textId="77777777" w:rsidR="002238AC" w:rsidRPr="00BF04F2" w:rsidRDefault="002238AC" w:rsidP="002238AC">
      <w:pPr>
        <w:pStyle w:val="NoSpacing"/>
        <w:rPr>
          <w:rFonts w:ascii="Century Gothic" w:hAnsi="Century Gothic"/>
        </w:rPr>
      </w:pPr>
      <w:r w:rsidRPr="00BF04F2">
        <w:rPr>
          <w:rFonts w:ascii="Century Gothic" w:hAnsi="Century Gothic"/>
        </w:rPr>
        <w:tab/>
        <w:t>Shared Reading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36BADD74" w14:textId="77777777" w:rsidR="002238AC" w:rsidRPr="00BF04F2" w:rsidRDefault="002238AC" w:rsidP="002238AC">
      <w:pPr>
        <w:pStyle w:val="NoSpacing"/>
        <w:rPr>
          <w:rFonts w:ascii="Century Gothic" w:hAnsi="Century Gothic"/>
        </w:rPr>
      </w:pPr>
      <w:r w:rsidRPr="00BF04F2">
        <w:rPr>
          <w:rFonts w:ascii="Century Gothic" w:hAnsi="Century Gothic"/>
        </w:rPr>
        <w:tab/>
        <w:t>Shared Reading Supervisor Evaluation</w:t>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39CE7ADB" w14:textId="77777777" w:rsidR="002238AC" w:rsidRPr="00BF04F2" w:rsidRDefault="002238AC" w:rsidP="002238AC">
      <w:pPr>
        <w:pStyle w:val="NoSpacing"/>
        <w:rPr>
          <w:rFonts w:ascii="Century Gothic" w:hAnsi="Century Gothic"/>
        </w:rPr>
      </w:pPr>
      <w:r w:rsidRPr="00BF04F2">
        <w:rPr>
          <w:rFonts w:ascii="Century Gothic" w:hAnsi="Century Gothic"/>
        </w:rPr>
        <w:tab/>
        <w:t>Math Games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414BF84E" w14:textId="77777777" w:rsidR="002238AC" w:rsidRPr="00BF04F2" w:rsidRDefault="002238AC" w:rsidP="002238AC">
      <w:pPr>
        <w:pStyle w:val="NoSpacing"/>
        <w:rPr>
          <w:rFonts w:ascii="Century Gothic" w:hAnsi="Century Gothic"/>
        </w:rPr>
      </w:pPr>
      <w:r w:rsidRPr="00BF04F2">
        <w:rPr>
          <w:rFonts w:ascii="Century Gothic" w:hAnsi="Century Gothic"/>
        </w:rPr>
        <w:tab/>
        <w:t>Mat</w:t>
      </w:r>
      <w:r w:rsidR="00956EA8">
        <w:rPr>
          <w:rFonts w:ascii="Century Gothic" w:hAnsi="Century Gothic"/>
        </w:rPr>
        <w:t>h Games Supervisor Evaluation</w:t>
      </w:r>
      <w:r w:rsidR="00956EA8">
        <w:rPr>
          <w:rFonts w:ascii="Century Gothic" w:hAnsi="Century Gothic"/>
        </w:rPr>
        <w:tab/>
      </w:r>
      <w:r w:rsidR="00956EA8">
        <w:rPr>
          <w:rFonts w:ascii="Century Gothic" w:hAnsi="Century Gothic"/>
        </w:rPr>
        <w:tab/>
      </w:r>
      <w:r w:rsidR="00956EA8">
        <w:rPr>
          <w:rFonts w:ascii="Century Gothic" w:hAnsi="Century Gothic"/>
        </w:rPr>
        <w:tab/>
      </w:r>
    </w:p>
    <w:p w14:paraId="1A818C86" w14:textId="77777777" w:rsidR="002238AC" w:rsidRPr="00BF04F2" w:rsidRDefault="002238AC" w:rsidP="002238AC">
      <w:pPr>
        <w:pStyle w:val="NoSpacing"/>
        <w:ind w:firstLine="720"/>
        <w:rPr>
          <w:rFonts w:ascii="Century Gothic" w:hAnsi="Century Gothic"/>
        </w:rPr>
      </w:pPr>
      <w:r w:rsidRPr="00BF04F2">
        <w:rPr>
          <w:rFonts w:ascii="Century Gothic" w:hAnsi="Century Gothic"/>
        </w:rPr>
        <w:t>Physical Knowledge LP</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76F8AF64" w14:textId="77777777" w:rsidR="002238AC" w:rsidRPr="00BF04F2" w:rsidRDefault="002238AC" w:rsidP="002238AC">
      <w:pPr>
        <w:pStyle w:val="NoSpacing"/>
        <w:rPr>
          <w:rFonts w:ascii="Century Gothic" w:hAnsi="Century Gothic"/>
        </w:rPr>
      </w:pPr>
      <w:r w:rsidRPr="00BF04F2">
        <w:rPr>
          <w:rFonts w:ascii="Century Gothic" w:hAnsi="Century Gothic"/>
        </w:rPr>
        <w:tab/>
        <w:t>Physical K</w:t>
      </w:r>
      <w:r w:rsidR="00956EA8">
        <w:rPr>
          <w:rFonts w:ascii="Century Gothic" w:hAnsi="Century Gothic"/>
        </w:rPr>
        <w:t>nowledge Supervisor Evaluation</w:t>
      </w:r>
      <w:r w:rsidR="00956EA8">
        <w:rPr>
          <w:rFonts w:ascii="Century Gothic" w:hAnsi="Century Gothic"/>
        </w:rPr>
        <w:tab/>
      </w:r>
      <w:r w:rsidR="00956EA8">
        <w:rPr>
          <w:rFonts w:ascii="Century Gothic" w:hAnsi="Century Gothic"/>
        </w:rPr>
        <w:tab/>
      </w:r>
    </w:p>
    <w:p w14:paraId="3D6D90CE" w14:textId="77777777" w:rsidR="000A34FC" w:rsidRDefault="002238AC" w:rsidP="002238AC">
      <w:pPr>
        <w:pStyle w:val="NoSpacing"/>
        <w:rPr>
          <w:rFonts w:ascii="Century Gothic" w:hAnsi="Century Gothic"/>
        </w:rPr>
      </w:pPr>
      <w:r w:rsidRPr="00BF04F2">
        <w:rPr>
          <w:rFonts w:ascii="Century Gothic" w:hAnsi="Century Gothic"/>
        </w:rPr>
        <w:tab/>
      </w:r>
      <w:r w:rsidR="000A34FC" w:rsidRPr="00BF04F2">
        <w:rPr>
          <w:rFonts w:ascii="Century Gothic" w:hAnsi="Century Gothic"/>
        </w:rPr>
        <w:t xml:space="preserve">Mini-Theme </w:t>
      </w:r>
      <w:r w:rsidR="000A34FC">
        <w:rPr>
          <w:rFonts w:ascii="Century Gothic" w:hAnsi="Century Gothic"/>
        </w:rPr>
        <w:t xml:space="preserve">(Part 1- Planning)                    </w:t>
      </w:r>
      <w:r w:rsidR="000A34FC" w:rsidRPr="00BF04F2">
        <w:rPr>
          <w:rFonts w:ascii="Century Gothic" w:hAnsi="Century Gothic"/>
        </w:rPr>
        <w:tab/>
      </w:r>
      <w:r w:rsidR="000A34FC" w:rsidRPr="00BF04F2">
        <w:rPr>
          <w:rFonts w:ascii="Century Gothic" w:hAnsi="Century Gothic"/>
        </w:rPr>
        <w:tab/>
      </w:r>
      <w:r w:rsidR="000A34FC" w:rsidRPr="00BF04F2">
        <w:rPr>
          <w:rFonts w:ascii="Century Gothic" w:hAnsi="Century Gothic"/>
        </w:rPr>
        <w:tab/>
      </w:r>
    </w:p>
    <w:p w14:paraId="04F6AECD" w14:textId="103405D2" w:rsidR="002238AC" w:rsidRPr="00BF04F2" w:rsidRDefault="002238AC" w:rsidP="00BD3DF9">
      <w:pPr>
        <w:pStyle w:val="NoSpacing"/>
        <w:ind w:firstLine="720"/>
        <w:rPr>
          <w:rFonts w:ascii="Century Gothic" w:hAnsi="Century Gothic"/>
        </w:rPr>
      </w:pPr>
      <w:r w:rsidRPr="00BF04F2">
        <w:rPr>
          <w:rFonts w:ascii="Century Gothic" w:hAnsi="Century Gothic"/>
        </w:rPr>
        <w:t>M</w:t>
      </w:r>
      <w:r w:rsidR="00956EA8">
        <w:rPr>
          <w:rFonts w:ascii="Century Gothic" w:hAnsi="Century Gothic"/>
        </w:rPr>
        <w:t>ini-Theme LP</w:t>
      </w:r>
      <w:r w:rsidR="000A34FC">
        <w:rPr>
          <w:rFonts w:ascii="Century Gothic" w:hAnsi="Century Gothic"/>
        </w:rPr>
        <w:t xml:space="preserve"> (Part 2)</w:t>
      </w:r>
      <w:r w:rsidR="000A34FC">
        <w:rPr>
          <w:rFonts w:ascii="Century Gothic" w:hAnsi="Century Gothic"/>
        </w:rPr>
        <w:tab/>
      </w:r>
      <w:r w:rsidR="000A34FC">
        <w:rPr>
          <w:rFonts w:ascii="Century Gothic" w:hAnsi="Century Gothic"/>
        </w:rPr>
        <w:tab/>
      </w:r>
      <w:r w:rsidR="000A34FC">
        <w:rPr>
          <w:rFonts w:ascii="Century Gothic" w:hAnsi="Century Gothic"/>
        </w:rPr>
        <w:tab/>
      </w:r>
      <w:r w:rsidR="00956EA8">
        <w:rPr>
          <w:rFonts w:ascii="Century Gothic" w:hAnsi="Century Gothic"/>
        </w:rPr>
        <w:tab/>
      </w:r>
      <w:r w:rsidR="00956EA8">
        <w:rPr>
          <w:rFonts w:ascii="Century Gothic" w:hAnsi="Century Gothic"/>
        </w:rPr>
        <w:tab/>
      </w:r>
      <w:r w:rsidR="000A34FC">
        <w:rPr>
          <w:rFonts w:ascii="Century Gothic" w:hAnsi="Century Gothic"/>
        </w:rPr>
        <w:tab/>
      </w:r>
      <w:r w:rsidR="000A34FC">
        <w:rPr>
          <w:rFonts w:ascii="Century Gothic" w:hAnsi="Century Gothic"/>
        </w:rPr>
        <w:tab/>
      </w:r>
      <w:r w:rsidR="000A34FC">
        <w:rPr>
          <w:rFonts w:ascii="Century Gothic" w:hAnsi="Century Gothic"/>
        </w:rPr>
        <w:tab/>
      </w:r>
    </w:p>
    <w:p w14:paraId="069C9CB5" w14:textId="77777777" w:rsidR="002238AC" w:rsidRPr="00BF04F2" w:rsidRDefault="002238AC" w:rsidP="002238AC">
      <w:pPr>
        <w:pStyle w:val="NoSpacing"/>
        <w:rPr>
          <w:rFonts w:ascii="Century Gothic" w:hAnsi="Century Gothic"/>
        </w:rPr>
      </w:pPr>
      <w:r w:rsidRPr="00BF04F2">
        <w:rPr>
          <w:rFonts w:ascii="Century Gothic" w:hAnsi="Century Gothic"/>
        </w:rPr>
        <w:tab/>
      </w:r>
      <w:r w:rsidR="00956EA8">
        <w:rPr>
          <w:rFonts w:ascii="Century Gothic" w:hAnsi="Century Gothic"/>
        </w:rPr>
        <w:t>Cooperating</w:t>
      </w:r>
      <w:r w:rsidRPr="00BF04F2">
        <w:rPr>
          <w:rFonts w:ascii="Century Gothic" w:hAnsi="Century Gothic"/>
        </w:rPr>
        <w:t xml:space="preserve"> Teacher’s Evaluation (</w:t>
      </w:r>
      <w:r w:rsidR="00860F05" w:rsidRPr="00BF04F2">
        <w:rPr>
          <w:rFonts w:ascii="Century Gothic" w:hAnsi="Century Gothic"/>
        </w:rPr>
        <w:t>midterm</w:t>
      </w:r>
      <w:r w:rsidRPr="00BF04F2">
        <w:rPr>
          <w:rFonts w:ascii="Century Gothic" w:hAnsi="Century Gothic"/>
        </w:rPr>
        <w:t xml:space="preserve">)    </w:t>
      </w:r>
      <w:r w:rsidRPr="00BF04F2">
        <w:rPr>
          <w:rFonts w:ascii="Century Gothic" w:hAnsi="Century Gothic"/>
        </w:rPr>
        <w:tab/>
      </w:r>
      <w:r w:rsidR="00956EA8">
        <w:rPr>
          <w:rFonts w:ascii="Century Gothic" w:hAnsi="Century Gothic"/>
        </w:rPr>
        <w:tab/>
      </w:r>
    </w:p>
    <w:p w14:paraId="41348201" w14:textId="77777777" w:rsidR="002238AC" w:rsidRPr="00BF04F2" w:rsidRDefault="00956EA8" w:rsidP="002238AC">
      <w:pPr>
        <w:pStyle w:val="NoSpacing"/>
        <w:rPr>
          <w:rFonts w:ascii="Century Gothic" w:hAnsi="Century Gothic"/>
        </w:rPr>
      </w:pPr>
      <w:r>
        <w:rPr>
          <w:rFonts w:ascii="Century Gothic" w:hAnsi="Century Gothic"/>
        </w:rPr>
        <w:t xml:space="preserve">           </w:t>
      </w:r>
      <w:r>
        <w:rPr>
          <w:rFonts w:ascii="Century Gothic" w:hAnsi="Century Gothic"/>
        </w:rPr>
        <w:tab/>
        <w:t>Cooperating</w:t>
      </w:r>
      <w:r w:rsidR="002238AC" w:rsidRPr="00BF04F2">
        <w:rPr>
          <w:rFonts w:ascii="Century Gothic" w:hAnsi="Century Gothic"/>
        </w:rPr>
        <w:t xml:space="preserve"> Teacher’s </w:t>
      </w:r>
      <w:r w:rsidR="00860F05" w:rsidRPr="00BF04F2">
        <w:rPr>
          <w:rFonts w:ascii="Century Gothic" w:hAnsi="Century Gothic"/>
        </w:rPr>
        <w:t>Evaluation (</w:t>
      </w:r>
      <w:r w:rsidR="002238AC" w:rsidRPr="00BF04F2">
        <w:rPr>
          <w:rFonts w:ascii="Century Gothic" w:hAnsi="Century Gothic"/>
        </w:rPr>
        <w:t xml:space="preserve">end of term)          </w:t>
      </w:r>
    </w:p>
    <w:p w14:paraId="166C2753" w14:textId="36CFF460" w:rsidR="002238AC" w:rsidRPr="00BF04F2" w:rsidRDefault="002238AC" w:rsidP="002238AC">
      <w:pPr>
        <w:pStyle w:val="NoSpacing"/>
        <w:rPr>
          <w:rFonts w:ascii="Century Gothic" w:hAnsi="Century Gothic"/>
        </w:rPr>
      </w:pPr>
      <w:r w:rsidRPr="00BF04F2">
        <w:rPr>
          <w:rFonts w:ascii="Century Gothic" w:hAnsi="Century Gothic"/>
        </w:rPr>
        <w:tab/>
      </w:r>
      <w:r w:rsidR="00BD3DF9">
        <w:rPr>
          <w:rFonts w:ascii="Century Gothic" w:hAnsi="Century Gothic"/>
        </w:rPr>
        <w:t xml:space="preserve">3 </w:t>
      </w:r>
      <w:r w:rsidRPr="00BF04F2">
        <w:rPr>
          <w:rFonts w:ascii="Century Gothic" w:hAnsi="Century Gothic"/>
        </w:rPr>
        <w:t>Reflections</w:t>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4E2D4F27" w14:textId="77777777" w:rsidR="00956EA8" w:rsidRDefault="002238AC" w:rsidP="00C92E90">
      <w:pPr>
        <w:pStyle w:val="NoSpacing"/>
        <w:rPr>
          <w:rFonts w:ascii="Century Gothic" w:hAnsi="Century Gothic"/>
        </w:rPr>
      </w:pPr>
      <w:r w:rsidRPr="00BF04F2">
        <w:rPr>
          <w:rFonts w:ascii="Century Gothic" w:hAnsi="Century Gothic"/>
        </w:rPr>
        <w:tab/>
        <w:t>Participation/Classroom Task Assistance</w:t>
      </w:r>
      <w:r w:rsidRPr="00BF04F2">
        <w:rPr>
          <w:rFonts w:ascii="Century Gothic" w:hAnsi="Century Gothic"/>
        </w:rPr>
        <w:tab/>
      </w:r>
      <w:r w:rsidRPr="00BF04F2">
        <w:rPr>
          <w:rFonts w:ascii="Century Gothic" w:hAnsi="Century Gothic"/>
        </w:rPr>
        <w:tab/>
      </w:r>
      <w:r w:rsidR="00956EA8">
        <w:rPr>
          <w:rFonts w:ascii="Century Gothic" w:hAnsi="Century Gothic"/>
        </w:rPr>
        <w:tab/>
      </w:r>
    </w:p>
    <w:p w14:paraId="3B426741" w14:textId="77777777" w:rsidR="001D3FFA" w:rsidRDefault="001D3FFA" w:rsidP="00C92E90">
      <w:pPr>
        <w:pStyle w:val="NoSpacing"/>
        <w:rPr>
          <w:rFonts w:ascii="Century Gothic" w:hAnsi="Century Gothic"/>
        </w:rPr>
      </w:pPr>
    </w:p>
    <w:p w14:paraId="7D800B84" w14:textId="77777777" w:rsidR="00E92266" w:rsidRDefault="00E92266" w:rsidP="00C92E90">
      <w:pPr>
        <w:pStyle w:val="NoSpacing"/>
        <w:rPr>
          <w:rFonts w:ascii="Century Gothic" w:hAnsi="Century Gothic"/>
        </w:rPr>
      </w:pPr>
      <w:r>
        <w:rPr>
          <w:rFonts w:ascii="Century Gothic" w:hAnsi="Century Gothic"/>
        </w:rPr>
        <w:t xml:space="preserve">The purpose of the practicum course is to scaffold you as you grow as a professional.  Additional assignments will be made AS NEEDED.  These assignments are mandatory. </w:t>
      </w:r>
    </w:p>
    <w:p w14:paraId="3446BE2A" w14:textId="77777777" w:rsidR="00E92266" w:rsidRDefault="00E92266" w:rsidP="00C92E90">
      <w:pPr>
        <w:pStyle w:val="NoSpacing"/>
        <w:rPr>
          <w:rFonts w:ascii="Century Gothic" w:hAnsi="Century Gothic"/>
        </w:rPr>
      </w:pPr>
    </w:p>
    <w:p w14:paraId="18FA2ACD" w14:textId="77777777" w:rsidR="00E92266" w:rsidRPr="00E92266" w:rsidRDefault="00E92266" w:rsidP="00C92E90">
      <w:pPr>
        <w:pStyle w:val="NoSpacing"/>
        <w:rPr>
          <w:rFonts w:ascii="Century Gothic" w:hAnsi="Century Gothic"/>
          <w:b/>
        </w:rPr>
      </w:pPr>
      <w:r w:rsidRPr="00E92266">
        <w:rPr>
          <w:rFonts w:ascii="Century Gothic" w:hAnsi="Century Gothic"/>
          <w:b/>
        </w:rPr>
        <w:t>Failure to complete any assignment will result in an unsatisfactory for the course.</w:t>
      </w:r>
    </w:p>
    <w:p w14:paraId="5048B045" w14:textId="77777777" w:rsidR="00E92266" w:rsidRDefault="00E92266" w:rsidP="00C92E90">
      <w:pPr>
        <w:pStyle w:val="NoSpacing"/>
        <w:rPr>
          <w:rFonts w:ascii="Century Gothic" w:hAnsi="Century Gothic"/>
        </w:rPr>
      </w:pPr>
    </w:p>
    <w:p w14:paraId="0F9F30F2" w14:textId="77777777" w:rsidR="00C92E90" w:rsidRPr="00956EA8" w:rsidRDefault="00C92E90" w:rsidP="00C92E90">
      <w:pPr>
        <w:pStyle w:val="NoSpacing"/>
        <w:rPr>
          <w:rFonts w:ascii="Century Gothic" w:hAnsi="Century Gothic"/>
        </w:rPr>
      </w:pPr>
      <w:r w:rsidRPr="00BF04F2">
        <w:rPr>
          <w:rFonts w:ascii="Century Gothic" w:hAnsi="Century Gothic"/>
          <w:b/>
        </w:rPr>
        <w:t>Class Policy Statements:</w:t>
      </w:r>
    </w:p>
    <w:p w14:paraId="5EC61514" w14:textId="77777777" w:rsidR="0068034C" w:rsidRPr="0068034C" w:rsidRDefault="0068034C" w:rsidP="0068034C">
      <w:pPr>
        <w:pStyle w:val="NoSpacing"/>
        <w:rPr>
          <w:rFonts w:ascii="Century Gothic" w:hAnsi="Century Gothic"/>
          <w:u w:val="single"/>
        </w:rPr>
      </w:pPr>
      <w:r w:rsidRPr="0068034C">
        <w:rPr>
          <w:rFonts w:ascii="Century Gothic" w:hAnsi="Century Gothic"/>
          <w:u w:val="single"/>
        </w:rPr>
        <w:t>Participation:</w:t>
      </w:r>
      <w:r w:rsidRPr="0068034C">
        <w:rPr>
          <w:rFonts w:ascii="Century Gothic" w:hAnsi="Century Gothic"/>
        </w:rPr>
        <w:t xml:space="preserve">  Students are expected to participate in all class discussions and all exercises. It is the student’s responsibility to contact the instructor if assignment deadlines are not met. Students are responsible for initiating arrangements for missed work. </w:t>
      </w:r>
      <w:r w:rsidRPr="0068034C">
        <w:rPr>
          <w:rFonts w:ascii="Century Gothic" w:hAnsi="Century Gothic"/>
          <w:b/>
        </w:rPr>
        <w:t>If work is missed due to lateness or an unexcused absence 2 times, an unsatisfactory for the course may result.</w:t>
      </w:r>
    </w:p>
    <w:p w14:paraId="59052FA1" w14:textId="77777777" w:rsidR="006129FE" w:rsidRPr="00BF04F2" w:rsidRDefault="006129FE" w:rsidP="006129FE">
      <w:pPr>
        <w:pStyle w:val="NoSpacing"/>
        <w:rPr>
          <w:rFonts w:ascii="Century Gothic" w:hAnsi="Century Gothic"/>
        </w:rPr>
      </w:pPr>
    </w:p>
    <w:p w14:paraId="37012B86" w14:textId="77777777" w:rsidR="006129FE" w:rsidRPr="00BF04F2" w:rsidRDefault="006129FE" w:rsidP="006129FE">
      <w:pPr>
        <w:pStyle w:val="NoSpacing"/>
        <w:rPr>
          <w:rFonts w:ascii="Century Gothic" w:hAnsi="Century Gothic"/>
        </w:rPr>
      </w:pPr>
      <w:r w:rsidRPr="00BF04F2">
        <w:rPr>
          <w:rFonts w:ascii="Century Gothic" w:hAnsi="Century Gothic"/>
          <w:u w:val="single"/>
        </w:rPr>
        <w:t>Attendance/Absences</w:t>
      </w:r>
      <w:r w:rsidRPr="00BF04F2">
        <w:rPr>
          <w:rFonts w:ascii="Century Gothic" w:hAnsi="Century Gothic"/>
        </w:rPr>
        <w:t xml:space="preserve">:  Each student will meet attendance requirements for the laboratory experience.  Excused absences must be </w:t>
      </w:r>
      <w:r w:rsidRPr="00BF04F2">
        <w:rPr>
          <w:rFonts w:ascii="Century Gothic" w:hAnsi="Century Gothic"/>
          <w:b/>
          <w:u w:val="single"/>
        </w:rPr>
        <w:t>documented</w:t>
      </w:r>
      <w:r w:rsidR="00812D27" w:rsidRPr="00BF04F2">
        <w:rPr>
          <w:rFonts w:ascii="Century Gothic" w:hAnsi="Century Gothic"/>
        </w:rPr>
        <w:t xml:space="preserve"> and </w:t>
      </w:r>
      <w:r w:rsidR="006556DD">
        <w:rPr>
          <w:rFonts w:ascii="Century Gothic" w:hAnsi="Century Gothic"/>
        </w:rPr>
        <w:t xml:space="preserve">the time missed </w:t>
      </w:r>
      <w:r w:rsidR="00812D27" w:rsidRPr="00BF04F2">
        <w:rPr>
          <w:rFonts w:ascii="Century Gothic" w:hAnsi="Century Gothic"/>
        </w:rPr>
        <w:lastRenderedPageBreak/>
        <w:t>must</w:t>
      </w:r>
      <w:r w:rsidRPr="00BF04F2">
        <w:rPr>
          <w:rFonts w:ascii="Century Gothic" w:hAnsi="Century Gothic"/>
        </w:rPr>
        <w:t xml:space="preserve"> be made up. </w:t>
      </w:r>
      <w:r w:rsidR="006556DD" w:rsidRPr="007F69D0">
        <w:rPr>
          <w:rFonts w:ascii="Century Gothic" w:hAnsi="Century Gothic"/>
          <w:b/>
          <w:u w:val="single"/>
        </w:rPr>
        <w:t>Two</w:t>
      </w:r>
      <w:r w:rsidR="006556DD">
        <w:rPr>
          <w:rFonts w:ascii="Century Gothic" w:hAnsi="Century Gothic"/>
        </w:rPr>
        <w:t xml:space="preserve"> excused absences will result in one unexcused absence. </w:t>
      </w:r>
      <w:r w:rsidR="00F50718" w:rsidRPr="00F50718">
        <w:rPr>
          <w:rFonts w:ascii="Century Gothic" w:hAnsi="Century Gothic"/>
          <w:b/>
        </w:rPr>
        <w:t xml:space="preserve"> </w:t>
      </w:r>
      <w:r w:rsidR="00F50718" w:rsidRPr="00F50718">
        <w:rPr>
          <w:rFonts w:ascii="Century Gothic" w:hAnsi="Century Gothic"/>
          <w:b/>
          <w:u w:val="single"/>
        </w:rPr>
        <w:t>T</w:t>
      </w:r>
      <w:r w:rsidRPr="00F50718">
        <w:rPr>
          <w:rFonts w:ascii="Century Gothic" w:hAnsi="Century Gothic"/>
          <w:b/>
          <w:u w:val="single"/>
        </w:rPr>
        <w:t>wo</w:t>
      </w:r>
      <w:r w:rsidRPr="00BF04F2">
        <w:rPr>
          <w:rFonts w:ascii="Century Gothic" w:hAnsi="Century Gothic"/>
        </w:rPr>
        <w:t xml:space="preserve"> unexcused absences will result in </w:t>
      </w:r>
      <w:r w:rsidRPr="00BF04F2">
        <w:rPr>
          <w:rFonts w:ascii="Century Gothic" w:hAnsi="Century Gothic"/>
          <w:b/>
          <w:u w:val="single"/>
        </w:rPr>
        <w:t>unsatisfactory</w:t>
      </w:r>
      <w:r w:rsidRPr="00BF04F2">
        <w:rPr>
          <w:rFonts w:ascii="Century Gothic" w:hAnsi="Century Gothic"/>
        </w:rPr>
        <w:t xml:space="preserve"> completion of the practicum. </w:t>
      </w:r>
    </w:p>
    <w:p w14:paraId="42EF8D12" w14:textId="77777777" w:rsidR="006129FE" w:rsidRPr="00BF04F2" w:rsidRDefault="006129FE" w:rsidP="006129FE">
      <w:pPr>
        <w:pStyle w:val="NoSpacing"/>
        <w:rPr>
          <w:rFonts w:ascii="Century Gothic" w:hAnsi="Century Gothic"/>
        </w:rPr>
      </w:pPr>
    </w:p>
    <w:p w14:paraId="7B03B9C3" w14:textId="77777777" w:rsidR="006129FE" w:rsidRPr="00BF04F2" w:rsidRDefault="006129FE" w:rsidP="006129FE">
      <w:pPr>
        <w:pStyle w:val="NoSpacing"/>
        <w:rPr>
          <w:rFonts w:ascii="Century Gothic" w:hAnsi="Century Gothic"/>
        </w:rPr>
      </w:pPr>
      <w:r w:rsidRPr="00BF04F2">
        <w:rPr>
          <w:rFonts w:ascii="Century Gothic" w:hAnsi="Century Gothic"/>
        </w:rPr>
        <w:t xml:space="preserve">Should extreme illness cause an absence, students are to notify the </w:t>
      </w:r>
      <w:r w:rsidR="006556DD">
        <w:rPr>
          <w:rFonts w:ascii="Century Gothic" w:hAnsi="Century Gothic"/>
        </w:rPr>
        <w:t>cooperating teacher</w:t>
      </w:r>
      <w:r w:rsidRPr="00BF04F2">
        <w:rPr>
          <w:rFonts w:ascii="Century Gothic" w:hAnsi="Century Gothic"/>
        </w:rPr>
        <w:t xml:space="preserve"> </w:t>
      </w:r>
      <w:r w:rsidR="002E076B">
        <w:rPr>
          <w:rFonts w:ascii="Century Gothic" w:hAnsi="Century Gothic"/>
        </w:rPr>
        <w:t xml:space="preserve">(find out how they would like you to handle this) </w:t>
      </w:r>
      <w:r w:rsidRPr="00BF04F2">
        <w:rPr>
          <w:rFonts w:ascii="Century Gothic" w:hAnsi="Century Gothic"/>
        </w:rPr>
        <w:t xml:space="preserve">and the practicum supervisor before 6:30 a.m.  If the student is responsible for some portion of the day's work, plans and materials must be sent to the </w:t>
      </w:r>
      <w:r w:rsidR="006556DD">
        <w:rPr>
          <w:rFonts w:ascii="Century Gothic" w:hAnsi="Century Gothic"/>
        </w:rPr>
        <w:t>class</w:t>
      </w:r>
      <w:r w:rsidRPr="00BF04F2">
        <w:rPr>
          <w:rFonts w:ascii="Century Gothic" w:hAnsi="Century Gothic"/>
        </w:rPr>
        <w:t>room teachers before</w:t>
      </w:r>
      <w:r w:rsidR="006556DD">
        <w:rPr>
          <w:rFonts w:ascii="Century Gothic" w:hAnsi="Century Gothic"/>
        </w:rPr>
        <w:t xml:space="preserve"> the</w:t>
      </w:r>
      <w:r w:rsidRPr="00BF04F2">
        <w:rPr>
          <w:rFonts w:ascii="Century Gothic" w:hAnsi="Century Gothic"/>
        </w:rPr>
        <w:t xml:space="preserve"> scheduled practicum time</w:t>
      </w:r>
      <w:r w:rsidR="00812D27" w:rsidRPr="00BF04F2">
        <w:rPr>
          <w:rFonts w:ascii="Century Gothic" w:hAnsi="Century Gothic"/>
        </w:rPr>
        <w:t xml:space="preserve">.  </w:t>
      </w:r>
      <w:r w:rsidR="006556DD">
        <w:rPr>
          <w:rFonts w:ascii="Century Gothic" w:hAnsi="Century Gothic"/>
        </w:rPr>
        <w:t xml:space="preserve"> </w:t>
      </w:r>
      <w:r w:rsidR="002E076B">
        <w:rPr>
          <w:rFonts w:ascii="Century Gothic" w:hAnsi="Century Gothic"/>
          <w:b/>
          <w:u w:val="single"/>
        </w:rPr>
        <w:t>If tardy twice</w:t>
      </w:r>
      <w:r w:rsidRPr="00BF04F2">
        <w:rPr>
          <w:rFonts w:ascii="Century Gothic" w:hAnsi="Century Gothic"/>
        </w:rPr>
        <w:t xml:space="preserve"> </w:t>
      </w:r>
      <w:r w:rsidR="002E076B">
        <w:rPr>
          <w:rFonts w:ascii="Century Gothic" w:hAnsi="Century Gothic"/>
        </w:rPr>
        <w:t>(</w:t>
      </w:r>
      <w:r w:rsidR="006556DD">
        <w:rPr>
          <w:rFonts w:ascii="Century Gothic" w:hAnsi="Century Gothic"/>
        </w:rPr>
        <w:t xml:space="preserve">or </w:t>
      </w:r>
      <w:r w:rsidR="006556DD" w:rsidRPr="002E076B">
        <w:rPr>
          <w:rFonts w:ascii="Century Gothic" w:hAnsi="Century Gothic"/>
        </w:rPr>
        <w:t>two early departures</w:t>
      </w:r>
      <w:r w:rsidR="002E076B">
        <w:rPr>
          <w:rFonts w:ascii="Century Gothic" w:hAnsi="Century Gothic"/>
        </w:rPr>
        <w:t>) an</w:t>
      </w:r>
      <w:r w:rsidR="00E74647" w:rsidRPr="00BF04F2">
        <w:rPr>
          <w:rFonts w:ascii="Century Gothic" w:hAnsi="Century Gothic"/>
        </w:rPr>
        <w:t xml:space="preserve"> unexcused absence</w:t>
      </w:r>
      <w:r w:rsidR="002E076B">
        <w:rPr>
          <w:rFonts w:ascii="Century Gothic" w:hAnsi="Century Gothic"/>
        </w:rPr>
        <w:t xml:space="preserve"> will result</w:t>
      </w:r>
      <w:r w:rsidR="00E74647" w:rsidRPr="00BF04F2">
        <w:rPr>
          <w:rFonts w:ascii="Century Gothic" w:hAnsi="Century Gothic"/>
        </w:rPr>
        <w:t>.</w:t>
      </w:r>
    </w:p>
    <w:p w14:paraId="58FA5FF4" w14:textId="77777777" w:rsidR="00E74647" w:rsidRPr="00BF04F2" w:rsidRDefault="00E74647" w:rsidP="006129FE">
      <w:pPr>
        <w:pStyle w:val="NoSpacing"/>
        <w:rPr>
          <w:rFonts w:ascii="Century Gothic" w:hAnsi="Century Gothic"/>
        </w:rPr>
      </w:pPr>
    </w:p>
    <w:p w14:paraId="1840060F" w14:textId="182C6303" w:rsidR="00E74647" w:rsidRPr="00BF04F2" w:rsidRDefault="00E74647" w:rsidP="006129FE">
      <w:pPr>
        <w:pStyle w:val="NoSpacing"/>
        <w:rPr>
          <w:rFonts w:ascii="Century Gothic" w:hAnsi="Century Gothic"/>
        </w:rPr>
      </w:pPr>
      <w:r w:rsidRPr="00BF04F2">
        <w:rPr>
          <w:rFonts w:ascii="Century Gothic" w:hAnsi="Century Gothic"/>
        </w:rPr>
        <w:t xml:space="preserve">Students must be actively engaged </w:t>
      </w:r>
      <w:r w:rsidR="002E076B">
        <w:rPr>
          <w:rFonts w:ascii="Century Gothic" w:hAnsi="Century Gothic"/>
        </w:rPr>
        <w:t>in order to be counted present</w:t>
      </w:r>
      <w:r w:rsidRPr="00BF04F2">
        <w:rPr>
          <w:rFonts w:ascii="Century Gothic" w:hAnsi="Century Gothic"/>
        </w:rPr>
        <w:t xml:space="preserve">.  </w:t>
      </w:r>
      <w:r w:rsidRPr="00BF04F2">
        <w:rPr>
          <w:rFonts w:ascii="Century Gothic" w:hAnsi="Century Gothic"/>
          <w:b/>
          <w:u w:val="single"/>
        </w:rPr>
        <w:t>Two observed incidents</w:t>
      </w:r>
      <w:r w:rsidRPr="00BF04F2">
        <w:rPr>
          <w:rFonts w:ascii="Century Gothic" w:hAnsi="Century Gothic"/>
        </w:rPr>
        <w:t xml:space="preserve"> of </w:t>
      </w:r>
      <w:r w:rsidR="002109AF" w:rsidRPr="00BF04F2">
        <w:rPr>
          <w:rFonts w:ascii="Century Gothic" w:hAnsi="Century Gothic"/>
        </w:rPr>
        <w:t>non</w:t>
      </w:r>
      <w:r w:rsidR="002109AF">
        <w:rPr>
          <w:rFonts w:ascii="Century Gothic" w:hAnsi="Century Gothic"/>
        </w:rPr>
        <w:t>-</w:t>
      </w:r>
      <w:r w:rsidR="002109AF" w:rsidRPr="00BF04F2">
        <w:rPr>
          <w:rFonts w:ascii="Century Gothic" w:hAnsi="Century Gothic"/>
        </w:rPr>
        <w:t>participation</w:t>
      </w:r>
      <w:r w:rsidR="002109AF">
        <w:rPr>
          <w:rFonts w:ascii="Century Gothic" w:hAnsi="Century Gothic"/>
        </w:rPr>
        <w:t xml:space="preserve"> </w:t>
      </w:r>
      <w:r w:rsidR="00BD3DF9">
        <w:rPr>
          <w:rFonts w:ascii="Century Gothic" w:hAnsi="Century Gothic"/>
        </w:rPr>
        <w:t>will result in an unsatisfactory for the course</w:t>
      </w:r>
      <w:r w:rsidRPr="00BF04F2">
        <w:rPr>
          <w:rFonts w:ascii="Century Gothic" w:hAnsi="Century Gothic"/>
        </w:rPr>
        <w:t>.</w:t>
      </w:r>
    </w:p>
    <w:p w14:paraId="6B352EEF" w14:textId="77777777" w:rsidR="00AF2BA2" w:rsidRPr="00BF04F2" w:rsidRDefault="00AF2BA2" w:rsidP="00C92E90">
      <w:pPr>
        <w:pStyle w:val="NoSpacing"/>
        <w:rPr>
          <w:rFonts w:ascii="Century Gothic" w:hAnsi="Century Gothic"/>
        </w:rPr>
      </w:pPr>
    </w:p>
    <w:p w14:paraId="72567D95" w14:textId="77777777" w:rsidR="00C92E90" w:rsidRPr="00BF04F2" w:rsidRDefault="00C92E90" w:rsidP="00C92E90">
      <w:pPr>
        <w:pStyle w:val="NoSpacing"/>
        <w:rPr>
          <w:rFonts w:ascii="Century Gothic" w:hAnsi="Century Gothic"/>
        </w:rPr>
      </w:pPr>
      <w:r w:rsidRPr="00BF04F2">
        <w:rPr>
          <w:rFonts w:ascii="Century Gothic" w:hAnsi="Century Gothic"/>
          <w:u w:val="single"/>
        </w:rPr>
        <w:t>Unannounced quizzes</w:t>
      </w:r>
      <w:r w:rsidRPr="00BF04F2">
        <w:rPr>
          <w:rFonts w:ascii="Century Gothic" w:hAnsi="Century Gothic"/>
        </w:rPr>
        <w:t>:  There will be unannounced quizzes.</w:t>
      </w:r>
    </w:p>
    <w:p w14:paraId="7B1CB995" w14:textId="77777777" w:rsidR="00C92E90" w:rsidRPr="00BF04F2" w:rsidRDefault="00C92E90" w:rsidP="00C92E90">
      <w:pPr>
        <w:pStyle w:val="NoSpacing"/>
        <w:rPr>
          <w:rFonts w:ascii="Century Gothic" w:hAnsi="Century Gothic"/>
        </w:rPr>
      </w:pPr>
    </w:p>
    <w:p w14:paraId="49821925" w14:textId="3830B31B" w:rsidR="0068034C" w:rsidRPr="0068034C" w:rsidRDefault="00C92E90" w:rsidP="0068034C">
      <w:pPr>
        <w:pStyle w:val="NoSpacing"/>
        <w:rPr>
          <w:rFonts w:ascii="Century Gothic" w:hAnsi="Century Gothic"/>
        </w:rPr>
      </w:pPr>
      <w:r w:rsidRPr="00BF04F2">
        <w:rPr>
          <w:rFonts w:ascii="Century Gothic" w:hAnsi="Century Gothic"/>
          <w:u w:val="single"/>
        </w:rPr>
        <w:t>Accommodations</w:t>
      </w:r>
      <w:r w:rsidRPr="00BF04F2">
        <w:rPr>
          <w:rFonts w:ascii="Century Gothic" w:hAnsi="Century Gothic"/>
        </w:rPr>
        <w:t xml:space="preserve">: </w:t>
      </w:r>
      <w:r w:rsidR="0068034C">
        <w:rPr>
          <w:rFonts w:ascii="Century Gothic" w:hAnsi="Century Gothic"/>
        </w:rPr>
        <w:t xml:space="preserve"> </w:t>
      </w:r>
      <w:r w:rsidR="0068034C" w:rsidRPr="0068034C">
        <w:rPr>
          <w:rFonts w:ascii="Century Gothic" w:hAnsi="Century Gothic"/>
        </w:rPr>
        <w:t>The Tiger Cub is no longer in existence. Its replacement is the </w:t>
      </w:r>
      <w:r w:rsidR="0068034C" w:rsidRPr="0068034C">
        <w:rPr>
          <w:rFonts w:ascii="Century Gothic" w:hAnsi="Century Gothic"/>
        </w:rPr>
        <w:fldChar w:fldCharType="begin"/>
      </w:r>
      <w:r w:rsidR="0068034C" w:rsidRPr="0068034C">
        <w:rPr>
          <w:rFonts w:ascii="Century Gothic" w:hAnsi="Century Gothic"/>
        </w:rPr>
        <w:instrText xml:space="preserve"> HYPERLINK "https://sn2prd0202.outlook.com/owa/redir.aspx?C=Pf5VEZjjmEO9KgcEhNFb3hC-0Hf1Ss8IQkVsxOJ6IR3IpzCm0-gPUOavB2X7gj4gn-rmkcSzJOY.&amp;URL=http%3a%2f%2fwww.auburn.edu%2fstudent_info%2fstudent_policies%2f" \t "_blank" </w:instrText>
      </w:r>
      <w:r w:rsidR="0068034C" w:rsidRPr="0068034C">
        <w:rPr>
          <w:rFonts w:ascii="Century Gothic" w:hAnsi="Century Gothic"/>
        </w:rPr>
      </w:r>
      <w:r w:rsidR="0068034C" w:rsidRPr="0068034C">
        <w:rPr>
          <w:rFonts w:ascii="Century Gothic" w:hAnsi="Century Gothic"/>
        </w:rPr>
        <w:fldChar w:fldCharType="separate"/>
      </w:r>
      <w:r w:rsidR="0068034C" w:rsidRPr="0068034C">
        <w:rPr>
          <w:rStyle w:val="Hyperlink"/>
          <w:rFonts w:ascii="Century Gothic" w:hAnsi="Century Gothic"/>
        </w:rPr>
        <w:t xml:space="preserve">Student Policy </w:t>
      </w:r>
      <w:proofErr w:type="spellStart"/>
      <w:r w:rsidR="0068034C" w:rsidRPr="0068034C">
        <w:rPr>
          <w:rStyle w:val="Hyperlink"/>
          <w:rFonts w:ascii="Century Gothic" w:hAnsi="Century Gothic"/>
        </w:rPr>
        <w:t>eHandbook</w:t>
      </w:r>
      <w:proofErr w:type="spellEnd"/>
      <w:r w:rsidR="0068034C" w:rsidRPr="0068034C">
        <w:rPr>
          <w:rFonts w:ascii="Century Gothic" w:hAnsi="Century Gothic"/>
        </w:rPr>
        <w:fldChar w:fldCharType="end"/>
      </w:r>
      <w:proofErr w:type="gramStart"/>
      <w:r w:rsidR="0068034C" w:rsidRPr="0068034C">
        <w:rPr>
          <w:rFonts w:ascii="Century Gothic" w:hAnsi="Century Gothic"/>
        </w:rPr>
        <w:t>;  the</w:t>
      </w:r>
      <w:proofErr w:type="gramEnd"/>
      <w:r w:rsidR="0068034C" w:rsidRPr="0068034C">
        <w:rPr>
          <w:rFonts w:ascii="Century Gothic" w:hAnsi="Century Gothic"/>
        </w:rPr>
        <w:t xml:space="preserve"> URL is </w:t>
      </w:r>
      <w:r w:rsidR="0068034C" w:rsidRPr="0068034C">
        <w:rPr>
          <w:rFonts w:ascii="Century Gothic" w:hAnsi="Century Gothic"/>
        </w:rPr>
        <w:fldChar w:fldCharType="begin"/>
      </w:r>
      <w:r w:rsidR="0068034C" w:rsidRPr="0068034C">
        <w:rPr>
          <w:rFonts w:ascii="Century Gothic" w:hAnsi="Century Gothic"/>
        </w:rPr>
        <w:instrText xml:space="preserve"> HYPERLINK "https://sn2prd0202.outlook.com/owa/redir.aspx?C=Pf5VEZjjmEO9KgcEhNFb3hC-0Hf1Ss8IQkVsxOJ6IR3IpzCm0-gPUOavB2X7gj4gn-rmkcSzJOY.&amp;URL=http%3a%2f%2fwww.auburn.edu%2fstudentpolicies" \t "_blank" </w:instrText>
      </w:r>
      <w:r w:rsidR="0068034C" w:rsidRPr="0068034C">
        <w:rPr>
          <w:rFonts w:ascii="Century Gothic" w:hAnsi="Century Gothic"/>
        </w:rPr>
      </w:r>
      <w:r w:rsidR="0068034C" w:rsidRPr="0068034C">
        <w:rPr>
          <w:rFonts w:ascii="Century Gothic" w:hAnsi="Century Gothic"/>
        </w:rPr>
        <w:fldChar w:fldCharType="separate"/>
      </w:r>
      <w:r w:rsidR="0068034C" w:rsidRPr="0068034C">
        <w:rPr>
          <w:rStyle w:val="Hyperlink"/>
          <w:rFonts w:ascii="Century Gothic" w:hAnsi="Century Gothic"/>
        </w:rPr>
        <w:t>www.auburn.edu/studentpolicies</w:t>
      </w:r>
      <w:r w:rsidR="0068034C" w:rsidRPr="0068034C">
        <w:rPr>
          <w:rFonts w:ascii="Century Gothic" w:hAnsi="Century Gothic"/>
        </w:rPr>
        <w:fldChar w:fldCharType="end"/>
      </w:r>
      <w:r w:rsidR="0068034C" w:rsidRPr="0068034C">
        <w:rPr>
          <w:rFonts w:ascii="Century Gothic" w:hAnsi="Century Gothic"/>
        </w:rPr>
        <w:t xml:space="preserve">. </w:t>
      </w:r>
    </w:p>
    <w:p w14:paraId="1F0B83F3" w14:textId="77777777" w:rsidR="0068034C" w:rsidRPr="0068034C" w:rsidRDefault="0068034C" w:rsidP="0068034C">
      <w:pPr>
        <w:pStyle w:val="NoSpacing"/>
        <w:rPr>
          <w:rFonts w:ascii="Century Gothic" w:hAnsi="Century Gothic"/>
        </w:rPr>
      </w:pPr>
    </w:p>
    <w:p w14:paraId="17D1BD26" w14:textId="77777777" w:rsidR="0068034C" w:rsidRPr="0068034C" w:rsidRDefault="0068034C" w:rsidP="0068034C">
      <w:pPr>
        <w:pStyle w:val="NoSpacing"/>
        <w:rPr>
          <w:rFonts w:ascii="Century Gothic" w:hAnsi="Century Gothic"/>
        </w:rPr>
      </w:pPr>
      <w:r w:rsidRPr="0068034C">
        <w:rPr>
          <w:rFonts w:ascii="Century Gothic"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40BDBD" w14:textId="4C67E9D3" w:rsidR="00C92E90" w:rsidRPr="00BF04F2" w:rsidRDefault="00C92E90" w:rsidP="00C92E90">
      <w:pPr>
        <w:pStyle w:val="NoSpacing"/>
        <w:rPr>
          <w:rFonts w:ascii="Century Gothic" w:hAnsi="Century Gothic"/>
        </w:rPr>
      </w:pPr>
    </w:p>
    <w:p w14:paraId="1CBBBEF3" w14:textId="77777777" w:rsidR="00C92E90" w:rsidRPr="00BF04F2" w:rsidRDefault="00C92E90" w:rsidP="00C92E90">
      <w:pPr>
        <w:pStyle w:val="NoSpacing"/>
        <w:rPr>
          <w:rFonts w:ascii="Century Gothic" w:hAnsi="Century Gothic"/>
        </w:rPr>
      </w:pPr>
      <w:r w:rsidRPr="00BF04F2">
        <w:rPr>
          <w:rFonts w:ascii="Century Gothic" w:hAnsi="Century Gothic"/>
          <w:u w:val="single"/>
        </w:rPr>
        <w:t>Professionalism</w:t>
      </w:r>
      <w:r w:rsidRPr="00BF04F2">
        <w:rPr>
          <w:rFonts w:ascii="Century Gothic" w:hAnsi="Century Gothic"/>
        </w:rPr>
        <w:t>:  As faculty, staff, and students interact in professional settings, they are expected to demonstrate professional behaviors as defined in the College’s conceptual framework. These professional commitments or dispositions are listed below:</w:t>
      </w:r>
    </w:p>
    <w:p w14:paraId="69992819" w14:textId="77777777"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Engage in responsible and ethical professional practices</w:t>
      </w:r>
    </w:p>
    <w:p w14:paraId="33A42D49" w14:textId="77777777"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Contribute to collaborative learning communities</w:t>
      </w:r>
    </w:p>
    <w:p w14:paraId="3C6A1A11" w14:textId="77777777" w:rsidR="00C92E90" w:rsidRPr="00BF04F2" w:rsidRDefault="00C92E90" w:rsidP="00C92E90">
      <w:pPr>
        <w:pStyle w:val="NoSpacing"/>
        <w:numPr>
          <w:ilvl w:val="0"/>
          <w:numId w:val="9"/>
        </w:numPr>
        <w:rPr>
          <w:rFonts w:ascii="Century Gothic" w:hAnsi="Century Gothic"/>
        </w:rPr>
      </w:pPr>
      <w:r w:rsidRPr="00BF04F2">
        <w:rPr>
          <w:rFonts w:ascii="Century Gothic" w:hAnsi="Century Gothic"/>
        </w:rPr>
        <w:t>Demonstrate a commitment to diversity</w:t>
      </w:r>
    </w:p>
    <w:p w14:paraId="4D76E221" w14:textId="77777777" w:rsidR="00C92E90" w:rsidRDefault="00C92E90" w:rsidP="00C92E90">
      <w:pPr>
        <w:pStyle w:val="NoSpacing"/>
        <w:numPr>
          <w:ilvl w:val="0"/>
          <w:numId w:val="9"/>
        </w:numPr>
        <w:rPr>
          <w:rFonts w:ascii="Century Gothic" w:hAnsi="Century Gothic"/>
        </w:rPr>
      </w:pPr>
      <w:r w:rsidRPr="00BF04F2">
        <w:rPr>
          <w:rFonts w:ascii="Century Gothic" w:hAnsi="Century Gothic"/>
        </w:rPr>
        <w:t>Model and nurture intellectual vitality</w:t>
      </w:r>
    </w:p>
    <w:p w14:paraId="64CDF1AA" w14:textId="77777777" w:rsidR="001D3FFA" w:rsidRDefault="001D3FFA" w:rsidP="002109AF">
      <w:pPr>
        <w:pStyle w:val="NoSpacing"/>
        <w:rPr>
          <w:rFonts w:ascii="Century Gothic" w:hAnsi="Century Gothic"/>
        </w:rPr>
      </w:pPr>
    </w:p>
    <w:p w14:paraId="4BBCF341" w14:textId="77777777" w:rsidR="001D3FFA" w:rsidRDefault="002109AF" w:rsidP="002109AF">
      <w:pPr>
        <w:pStyle w:val="NoSpacing"/>
        <w:rPr>
          <w:rFonts w:ascii="Century Gothic" w:hAnsi="Century Gothic"/>
        </w:rPr>
      </w:pPr>
      <w:r>
        <w:rPr>
          <w:rFonts w:ascii="Century Gothic" w:hAnsi="Century Gothic"/>
        </w:rPr>
        <w:t xml:space="preserve">Students must demonstrate professionalism by adhering to the </w:t>
      </w:r>
      <w:r w:rsidRPr="001D3FFA">
        <w:rPr>
          <w:rFonts w:ascii="Century Gothic" w:hAnsi="Century Gothic"/>
          <w:b/>
        </w:rPr>
        <w:t>school dress code</w:t>
      </w:r>
      <w:r>
        <w:rPr>
          <w:rFonts w:ascii="Century Gothic" w:hAnsi="Century Gothic"/>
        </w:rPr>
        <w:t xml:space="preserve">.  If dressed inappropriately, you will be asked to leave the school and this will result in an </w:t>
      </w:r>
      <w:r w:rsidRPr="001D3FFA">
        <w:rPr>
          <w:rFonts w:ascii="Century Gothic" w:hAnsi="Century Gothic"/>
          <w:b/>
        </w:rPr>
        <w:t>unexcused absence</w:t>
      </w:r>
      <w:r>
        <w:rPr>
          <w:rFonts w:ascii="Century Gothic" w:hAnsi="Century Gothic"/>
        </w:rPr>
        <w:t xml:space="preserve">.  </w:t>
      </w:r>
    </w:p>
    <w:p w14:paraId="2ACCDF0E" w14:textId="77777777" w:rsidR="001D3FFA" w:rsidRDefault="001D3FFA" w:rsidP="002109AF">
      <w:pPr>
        <w:pStyle w:val="NoSpacing"/>
        <w:rPr>
          <w:rFonts w:ascii="Century Gothic" w:hAnsi="Century Gothic"/>
        </w:rPr>
      </w:pPr>
    </w:p>
    <w:p w14:paraId="1095D8C8" w14:textId="77777777" w:rsidR="002109AF" w:rsidRPr="00BF04F2" w:rsidRDefault="002109AF" w:rsidP="002109AF">
      <w:pPr>
        <w:pStyle w:val="NoSpacing"/>
        <w:rPr>
          <w:rFonts w:ascii="Century Gothic" w:hAnsi="Century Gothic"/>
        </w:rPr>
      </w:pPr>
      <w:r w:rsidRPr="001D3FFA">
        <w:rPr>
          <w:rFonts w:ascii="Century Gothic" w:hAnsi="Century Gothic"/>
          <w:b/>
        </w:rPr>
        <w:t>Cell phone</w:t>
      </w:r>
      <w:r>
        <w:rPr>
          <w:rFonts w:ascii="Century Gothic" w:hAnsi="Century Gothic"/>
        </w:rPr>
        <w:t xml:space="preserve"> use is prohibited during practicum experience.  If observed using the cell phone by the cooperating teacher or the practicum supervisor, </w:t>
      </w:r>
      <w:r w:rsidR="00AD715A">
        <w:rPr>
          <w:rFonts w:ascii="Century Gothic" w:hAnsi="Century Gothic"/>
          <w:b/>
        </w:rPr>
        <w:t>an unsatisfactory from the course may result.</w:t>
      </w:r>
    </w:p>
    <w:p w14:paraId="5FAA2913" w14:textId="77777777" w:rsidR="009E2E21" w:rsidRDefault="009E2E21" w:rsidP="00C92E90">
      <w:pPr>
        <w:pStyle w:val="NoSpacing"/>
        <w:rPr>
          <w:rFonts w:ascii="Century Gothic" w:hAnsi="Century Gothic"/>
        </w:rPr>
      </w:pPr>
    </w:p>
    <w:p w14:paraId="1DF6B57E" w14:textId="77777777" w:rsidR="0049433A" w:rsidRDefault="0049433A" w:rsidP="00C92E90">
      <w:pPr>
        <w:pStyle w:val="NoSpacing"/>
        <w:rPr>
          <w:rFonts w:ascii="Century Gothic" w:hAnsi="Century Gothic"/>
        </w:rPr>
      </w:pPr>
    </w:p>
    <w:p w14:paraId="1C9D525B" w14:textId="77777777" w:rsidR="0049433A" w:rsidRDefault="0049433A" w:rsidP="00C92E90">
      <w:pPr>
        <w:pStyle w:val="NoSpacing"/>
        <w:rPr>
          <w:rFonts w:ascii="Century Gothic" w:hAnsi="Century Gothic"/>
        </w:rPr>
      </w:pPr>
    </w:p>
    <w:p w14:paraId="57E4649C" w14:textId="77777777" w:rsidR="0049433A" w:rsidRPr="00BF04F2" w:rsidRDefault="0049433A" w:rsidP="00C92E90">
      <w:pPr>
        <w:pStyle w:val="NoSpacing"/>
        <w:rPr>
          <w:rFonts w:ascii="Century Gothic" w:hAnsi="Century Gothic"/>
        </w:rPr>
      </w:pPr>
      <w:bookmarkStart w:id="0" w:name="_GoBack"/>
      <w:bookmarkEnd w:id="0"/>
    </w:p>
    <w:sectPr w:rsidR="0049433A" w:rsidRPr="00BF04F2" w:rsidSect="00B00B26">
      <w:footerReference w:type="default" r:id="rId9"/>
      <w:type w:val="continuous"/>
      <w:pgSz w:w="12240" w:h="15840"/>
      <w:pgMar w:top="1440" w:right="1440" w:bottom="1440" w:left="1440" w:header="1080" w:footer="108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D84E7" w14:textId="77777777" w:rsidR="005E3C21" w:rsidRDefault="005E3C21" w:rsidP="0040597B">
      <w:pPr>
        <w:spacing w:after="0" w:line="240" w:lineRule="auto"/>
      </w:pPr>
      <w:r>
        <w:separator/>
      </w:r>
    </w:p>
  </w:endnote>
  <w:endnote w:type="continuationSeparator" w:id="0">
    <w:p w14:paraId="4F93A55A" w14:textId="77777777" w:rsidR="005E3C21" w:rsidRDefault="005E3C21" w:rsidP="0040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apyrus">
    <w:panose1 w:val="020B0602040200020303"/>
    <w:charset w:val="00"/>
    <w:family w:val="auto"/>
    <w:pitch w:val="variable"/>
    <w:sig w:usb0="80000063" w:usb1="00000040" w:usb2="00000000" w:usb3="00000000" w:csb0="00000061"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BCB4B" w14:textId="77777777" w:rsidR="00687BD3" w:rsidRDefault="00687BD3">
    <w:pPr>
      <w:pStyle w:val="Footer"/>
      <w:jc w:val="right"/>
    </w:pPr>
    <w:r>
      <w:fldChar w:fldCharType="begin"/>
    </w:r>
    <w:r>
      <w:instrText xml:space="preserve"> PAGE   \* MERGEFORMAT </w:instrText>
    </w:r>
    <w:r>
      <w:fldChar w:fldCharType="separate"/>
    </w:r>
    <w:r w:rsidR="00BD3DF9">
      <w:rPr>
        <w:noProof/>
      </w:rPr>
      <w:t>1</w:t>
    </w:r>
    <w:r>
      <w:fldChar w:fldCharType="end"/>
    </w:r>
  </w:p>
  <w:p w14:paraId="5DD2F04F" w14:textId="77777777" w:rsidR="00687BD3" w:rsidRDefault="00687B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9DF7B" w14:textId="77777777" w:rsidR="005E3C21" w:rsidRDefault="005E3C21" w:rsidP="0040597B">
      <w:pPr>
        <w:spacing w:after="0" w:line="240" w:lineRule="auto"/>
      </w:pPr>
      <w:r>
        <w:separator/>
      </w:r>
    </w:p>
  </w:footnote>
  <w:footnote w:type="continuationSeparator" w:id="0">
    <w:p w14:paraId="70922442" w14:textId="77777777" w:rsidR="005E3C21" w:rsidRDefault="005E3C21" w:rsidP="004059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36B4198"/>
    <w:multiLevelType w:val="hybridMultilevel"/>
    <w:tmpl w:val="7DCC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F2CF0"/>
    <w:multiLevelType w:val="hybridMultilevel"/>
    <w:tmpl w:val="77CE7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257F"/>
    <w:multiLevelType w:val="hybridMultilevel"/>
    <w:tmpl w:val="59DA6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F04F8"/>
    <w:multiLevelType w:val="hybridMultilevel"/>
    <w:tmpl w:val="E708A64E"/>
    <w:lvl w:ilvl="0" w:tplc="CBDA268A">
      <w:start w:val="1"/>
      <w:numFmt w:val="decimal"/>
      <w:lvlText w:val="%1."/>
      <w:lvlJc w:val="left"/>
      <w:pPr>
        <w:ind w:left="1080" w:hanging="360"/>
      </w:pPr>
      <w:rPr>
        <w:rFonts w:hint="default"/>
      </w:rPr>
    </w:lvl>
    <w:lvl w:ilvl="1" w:tplc="94726B1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752ED2"/>
    <w:multiLevelType w:val="hybridMultilevel"/>
    <w:tmpl w:val="C0B6BB30"/>
    <w:lvl w:ilvl="0" w:tplc="CBDA268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0"/>
    <w:rsid w:val="00020779"/>
    <w:rsid w:val="0003362B"/>
    <w:rsid w:val="000A1D21"/>
    <w:rsid w:val="000A34FC"/>
    <w:rsid w:val="000A5FB4"/>
    <w:rsid w:val="000C2E69"/>
    <w:rsid w:val="000D6F58"/>
    <w:rsid w:val="000F100A"/>
    <w:rsid w:val="00103BB2"/>
    <w:rsid w:val="001374DD"/>
    <w:rsid w:val="001475D3"/>
    <w:rsid w:val="00147D68"/>
    <w:rsid w:val="00162388"/>
    <w:rsid w:val="00166C01"/>
    <w:rsid w:val="00167C61"/>
    <w:rsid w:val="0017744F"/>
    <w:rsid w:val="00191A18"/>
    <w:rsid w:val="001A1C2A"/>
    <w:rsid w:val="001B518D"/>
    <w:rsid w:val="001D3FFA"/>
    <w:rsid w:val="001D46C2"/>
    <w:rsid w:val="001E4F69"/>
    <w:rsid w:val="002109AF"/>
    <w:rsid w:val="00216051"/>
    <w:rsid w:val="0022224B"/>
    <w:rsid w:val="002238AC"/>
    <w:rsid w:val="00256D9B"/>
    <w:rsid w:val="0026132B"/>
    <w:rsid w:val="002850A6"/>
    <w:rsid w:val="002B692E"/>
    <w:rsid w:val="002D4257"/>
    <w:rsid w:val="002E076B"/>
    <w:rsid w:val="002E6A42"/>
    <w:rsid w:val="003127F2"/>
    <w:rsid w:val="00326832"/>
    <w:rsid w:val="00383241"/>
    <w:rsid w:val="003B06EC"/>
    <w:rsid w:val="003D7A4B"/>
    <w:rsid w:val="0040597B"/>
    <w:rsid w:val="00454E99"/>
    <w:rsid w:val="004567C0"/>
    <w:rsid w:val="00476E5F"/>
    <w:rsid w:val="0049433A"/>
    <w:rsid w:val="004A6381"/>
    <w:rsid w:val="004C1AF0"/>
    <w:rsid w:val="004C3AA8"/>
    <w:rsid w:val="00520B96"/>
    <w:rsid w:val="005247F3"/>
    <w:rsid w:val="00524D84"/>
    <w:rsid w:val="00533E84"/>
    <w:rsid w:val="00534BE0"/>
    <w:rsid w:val="0056624B"/>
    <w:rsid w:val="00575AD6"/>
    <w:rsid w:val="005A2E7F"/>
    <w:rsid w:val="005B5398"/>
    <w:rsid w:val="005C3500"/>
    <w:rsid w:val="005D1B6C"/>
    <w:rsid w:val="005D44E3"/>
    <w:rsid w:val="005D484C"/>
    <w:rsid w:val="005E3C21"/>
    <w:rsid w:val="006129FE"/>
    <w:rsid w:val="00622454"/>
    <w:rsid w:val="006401F6"/>
    <w:rsid w:val="006556DD"/>
    <w:rsid w:val="0068034C"/>
    <w:rsid w:val="006855FA"/>
    <w:rsid w:val="00687BD3"/>
    <w:rsid w:val="006C0B04"/>
    <w:rsid w:val="006D1928"/>
    <w:rsid w:val="006D6AE7"/>
    <w:rsid w:val="006E2308"/>
    <w:rsid w:val="00715680"/>
    <w:rsid w:val="0075335E"/>
    <w:rsid w:val="00765D8C"/>
    <w:rsid w:val="00774AD3"/>
    <w:rsid w:val="007E0177"/>
    <w:rsid w:val="007F01F5"/>
    <w:rsid w:val="007F4A4B"/>
    <w:rsid w:val="007F69D0"/>
    <w:rsid w:val="0080371B"/>
    <w:rsid w:val="00812D27"/>
    <w:rsid w:val="00817B6D"/>
    <w:rsid w:val="008354B4"/>
    <w:rsid w:val="00840FAB"/>
    <w:rsid w:val="00846585"/>
    <w:rsid w:val="0085310E"/>
    <w:rsid w:val="00860F05"/>
    <w:rsid w:val="00885A17"/>
    <w:rsid w:val="008A3130"/>
    <w:rsid w:val="008D6E81"/>
    <w:rsid w:val="008E61A1"/>
    <w:rsid w:val="008F2633"/>
    <w:rsid w:val="008F2B7B"/>
    <w:rsid w:val="008F471D"/>
    <w:rsid w:val="008F6D88"/>
    <w:rsid w:val="00941885"/>
    <w:rsid w:val="00950579"/>
    <w:rsid w:val="009520C7"/>
    <w:rsid w:val="00956EA8"/>
    <w:rsid w:val="00960A2F"/>
    <w:rsid w:val="00960DAF"/>
    <w:rsid w:val="00994EF2"/>
    <w:rsid w:val="009E2D0A"/>
    <w:rsid w:val="009E2E21"/>
    <w:rsid w:val="00A02805"/>
    <w:rsid w:val="00A20CBB"/>
    <w:rsid w:val="00A329BE"/>
    <w:rsid w:val="00A42853"/>
    <w:rsid w:val="00A438F5"/>
    <w:rsid w:val="00A6719E"/>
    <w:rsid w:val="00A83263"/>
    <w:rsid w:val="00AB43A2"/>
    <w:rsid w:val="00AC3D89"/>
    <w:rsid w:val="00AD715A"/>
    <w:rsid w:val="00AE577F"/>
    <w:rsid w:val="00AF2BA2"/>
    <w:rsid w:val="00B00B26"/>
    <w:rsid w:val="00B06A26"/>
    <w:rsid w:val="00B402A3"/>
    <w:rsid w:val="00B436DC"/>
    <w:rsid w:val="00B8483D"/>
    <w:rsid w:val="00B94D97"/>
    <w:rsid w:val="00BD3DF9"/>
    <w:rsid w:val="00BE1E50"/>
    <w:rsid w:val="00BF04F2"/>
    <w:rsid w:val="00C03322"/>
    <w:rsid w:val="00C31921"/>
    <w:rsid w:val="00C45311"/>
    <w:rsid w:val="00C66B63"/>
    <w:rsid w:val="00C80BF5"/>
    <w:rsid w:val="00C90EBF"/>
    <w:rsid w:val="00C92E90"/>
    <w:rsid w:val="00CB359D"/>
    <w:rsid w:val="00CC6918"/>
    <w:rsid w:val="00D26BE2"/>
    <w:rsid w:val="00D314F2"/>
    <w:rsid w:val="00D542C1"/>
    <w:rsid w:val="00D553E8"/>
    <w:rsid w:val="00D67C5F"/>
    <w:rsid w:val="00D7025C"/>
    <w:rsid w:val="00D87A4D"/>
    <w:rsid w:val="00D951C4"/>
    <w:rsid w:val="00DA555A"/>
    <w:rsid w:val="00DC19AF"/>
    <w:rsid w:val="00DC3600"/>
    <w:rsid w:val="00DC62E2"/>
    <w:rsid w:val="00DD70E8"/>
    <w:rsid w:val="00DE7502"/>
    <w:rsid w:val="00DF3B65"/>
    <w:rsid w:val="00DF6BF9"/>
    <w:rsid w:val="00E17644"/>
    <w:rsid w:val="00E21FEF"/>
    <w:rsid w:val="00E71190"/>
    <w:rsid w:val="00E72F26"/>
    <w:rsid w:val="00E74647"/>
    <w:rsid w:val="00E86170"/>
    <w:rsid w:val="00E92266"/>
    <w:rsid w:val="00E9584A"/>
    <w:rsid w:val="00EC225B"/>
    <w:rsid w:val="00ED7F6B"/>
    <w:rsid w:val="00EE595D"/>
    <w:rsid w:val="00F028C7"/>
    <w:rsid w:val="00F066DD"/>
    <w:rsid w:val="00F06D48"/>
    <w:rsid w:val="00F267E9"/>
    <w:rsid w:val="00F50718"/>
    <w:rsid w:val="00F63439"/>
    <w:rsid w:val="00F72AA6"/>
    <w:rsid w:val="00F7306F"/>
    <w:rsid w:val="00F8465A"/>
    <w:rsid w:val="00FD47C2"/>
    <w:rsid w:val="00FF1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8A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F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2E90"/>
    <w:rPr>
      <w:color w:val="0000FF"/>
      <w:u w:val="single"/>
    </w:rPr>
  </w:style>
  <w:style w:type="paragraph" w:styleId="NoSpacing">
    <w:name w:val="No Spacing"/>
    <w:uiPriority w:val="1"/>
    <w:qFormat/>
    <w:rsid w:val="00C92E90"/>
    <w:rPr>
      <w:sz w:val="22"/>
      <w:szCs w:val="22"/>
    </w:rPr>
  </w:style>
  <w:style w:type="paragraph" w:customStyle="1" w:styleId="Default">
    <w:name w:val="Default"/>
    <w:rsid w:val="00A8326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05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7B"/>
  </w:style>
  <w:style w:type="paragraph" w:styleId="Footer">
    <w:name w:val="footer"/>
    <w:basedOn w:val="Normal"/>
    <w:link w:val="FooterChar"/>
    <w:uiPriority w:val="99"/>
    <w:unhideWhenUsed/>
    <w:rsid w:val="0040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7B"/>
  </w:style>
  <w:style w:type="paragraph" w:styleId="ListParagraph">
    <w:name w:val="List Paragraph"/>
    <w:basedOn w:val="Normal"/>
    <w:uiPriority w:val="34"/>
    <w:qFormat/>
    <w:rsid w:val="009E2D0A"/>
    <w:pPr>
      <w:ind w:left="720"/>
    </w:pPr>
  </w:style>
  <w:style w:type="paragraph" w:styleId="BalloonText">
    <w:name w:val="Balloon Text"/>
    <w:basedOn w:val="Normal"/>
    <w:link w:val="BalloonTextChar"/>
    <w:uiPriority w:val="99"/>
    <w:semiHidden/>
    <w:unhideWhenUsed/>
    <w:rsid w:val="00F0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2236</Words>
  <Characters>12747</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Auburn University Course Syllabus</vt:lpstr>
    </vt:vector>
  </TitlesOfParts>
  <Company>Auburn University</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Course Syllabus</dc:title>
  <dc:creator>Kathleen</dc:creator>
  <cp:lastModifiedBy>Leanne Lloyd</cp:lastModifiedBy>
  <cp:revision>4</cp:revision>
  <cp:lastPrinted>2011-08-15T21:27:00Z</cp:lastPrinted>
  <dcterms:created xsi:type="dcterms:W3CDTF">2012-11-01T15:02:00Z</dcterms:created>
  <dcterms:modified xsi:type="dcterms:W3CDTF">2012-11-01T15:10:00Z</dcterms:modified>
</cp:coreProperties>
</file>