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C03" w:rsidRPr="00990C03" w:rsidRDefault="00990C03" w:rsidP="00990C03">
      <w:pPr>
        <w:widowControl w:val="0"/>
        <w:autoSpaceDE w:val="0"/>
        <w:autoSpaceDN w:val="0"/>
        <w:adjustRightInd w:val="0"/>
        <w:spacing w:after="380"/>
        <w:jc w:val="center"/>
        <w:rPr>
          <w:rFonts w:ascii="Arial" w:hAnsi="Arial" w:cs="Arial"/>
          <w:color w:val="262626"/>
        </w:rPr>
      </w:pPr>
      <w:r w:rsidRPr="00990C03">
        <w:rPr>
          <w:rFonts w:ascii="Arial" w:hAnsi="Arial" w:cs="Arial"/>
          <w:b/>
          <w:bCs/>
          <w:color w:val="262626"/>
        </w:rPr>
        <w:t>CTEE4040 A– Curriculum Mathematics</w:t>
      </w:r>
    </w:p>
    <w:p w:rsidR="00990C03" w:rsidRPr="00990C03" w:rsidRDefault="00990C03" w:rsidP="00990C03">
      <w:pPr>
        <w:widowControl w:val="0"/>
        <w:autoSpaceDE w:val="0"/>
        <w:autoSpaceDN w:val="0"/>
        <w:adjustRightInd w:val="0"/>
        <w:spacing w:after="380"/>
        <w:jc w:val="center"/>
        <w:rPr>
          <w:rFonts w:ascii="Arial" w:hAnsi="Arial" w:cs="Arial"/>
          <w:color w:val="262626"/>
        </w:rPr>
      </w:pPr>
      <w:r w:rsidRPr="00990C03">
        <w:rPr>
          <w:rFonts w:ascii="Arial" w:hAnsi="Arial" w:cs="Arial"/>
          <w:b/>
          <w:bCs/>
          <w:color w:val="262626"/>
        </w:rPr>
        <w:t>Haley Center 2414/ </w:t>
      </w:r>
      <w:proofErr w:type="gramStart"/>
      <w:r w:rsidRPr="00990C03">
        <w:rPr>
          <w:rFonts w:ascii="Arial" w:hAnsi="Arial" w:cs="Arial"/>
          <w:b/>
          <w:bCs/>
          <w:color w:val="262626"/>
        </w:rPr>
        <w:t xml:space="preserve">Tuesdays  </w:t>
      </w:r>
      <w:r w:rsidR="00BD7AD4">
        <w:rPr>
          <w:rFonts w:ascii="Arial" w:hAnsi="Arial" w:cs="Arial"/>
          <w:b/>
          <w:bCs/>
          <w:color w:val="262626"/>
        </w:rPr>
        <w:t>11:00</w:t>
      </w:r>
      <w:proofErr w:type="gramEnd"/>
      <w:r w:rsidR="00BD7AD4">
        <w:rPr>
          <w:rFonts w:ascii="Arial" w:hAnsi="Arial" w:cs="Arial"/>
          <w:b/>
          <w:bCs/>
          <w:color w:val="262626"/>
        </w:rPr>
        <w:t>-12:50</w:t>
      </w:r>
      <w:r w:rsidRPr="00990C03">
        <w:rPr>
          <w:rFonts w:ascii="Arial" w:hAnsi="Arial" w:cs="Arial"/>
          <w:b/>
          <w:bCs/>
          <w:color w:val="262626"/>
        </w:rPr>
        <w:t>/ Lab MWF 7:30-3pm</w:t>
      </w:r>
    </w:p>
    <w:p w:rsidR="00990C03" w:rsidRPr="00990C03" w:rsidRDefault="00990C03" w:rsidP="00990C03">
      <w:pPr>
        <w:widowControl w:val="0"/>
        <w:autoSpaceDE w:val="0"/>
        <w:autoSpaceDN w:val="0"/>
        <w:adjustRightInd w:val="0"/>
        <w:spacing w:after="380"/>
        <w:rPr>
          <w:rFonts w:ascii="Arial" w:hAnsi="Arial" w:cs="Arial"/>
          <w:color w:val="262626"/>
        </w:rPr>
      </w:pPr>
      <w:r w:rsidRPr="00990C03">
        <w:rPr>
          <w:rFonts w:ascii="Arial" w:hAnsi="Arial" w:cs="Arial"/>
          <w:color w:val="262626"/>
        </w:rPr>
        <w:t>A.   Catalog Description: This course includes the principles, current thinking, and approaches to the teaching of elementary school mathematics. It also includes the relationship between pedagogy and mathematical understanding appropriate for the instruction of children in kindergarten through grade six.  During this course the students will participate in part of the AMSTI precertification training for schools in the state of Alabama.</w:t>
      </w:r>
    </w:p>
    <w:p w:rsidR="00990C03" w:rsidRPr="00990C03" w:rsidRDefault="00990C03" w:rsidP="00990C03">
      <w:pPr>
        <w:widowControl w:val="0"/>
        <w:autoSpaceDE w:val="0"/>
        <w:autoSpaceDN w:val="0"/>
        <w:adjustRightInd w:val="0"/>
        <w:spacing w:after="380"/>
        <w:rPr>
          <w:rFonts w:ascii="Arial" w:hAnsi="Arial" w:cs="Arial"/>
          <w:color w:val="262626"/>
        </w:rPr>
      </w:pPr>
      <w:r w:rsidRPr="00990C03">
        <w:rPr>
          <w:rFonts w:ascii="Arial" w:hAnsi="Arial" w:cs="Arial"/>
          <w:color w:val="262626"/>
        </w:rPr>
        <w:t>B.   Course Credit: Three hours</w:t>
      </w:r>
    </w:p>
    <w:p w:rsidR="00990C03" w:rsidRPr="00990C03" w:rsidRDefault="00990C03" w:rsidP="00990C03">
      <w:pPr>
        <w:widowControl w:val="0"/>
        <w:autoSpaceDE w:val="0"/>
        <w:autoSpaceDN w:val="0"/>
        <w:adjustRightInd w:val="0"/>
        <w:spacing w:after="380"/>
        <w:rPr>
          <w:rFonts w:ascii="Arial" w:hAnsi="Arial" w:cs="Arial"/>
          <w:color w:val="262626"/>
        </w:rPr>
      </w:pPr>
      <w:r w:rsidRPr="00990C03">
        <w:rPr>
          <w:rFonts w:ascii="Arial" w:hAnsi="Arial" w:cs="Arial"/>
          <w:color w:val="262626"/>
        </w:rPr>
        <w:t xml:space="preserve">C. Prerequisites: This section is restricted </w:t>
      </w:r>
      <w:r w:rsidR="00BD7AD4">
        <w:rPr>
          <w:rFonts w:ascii="Arial" w:hAnsi="Arial" w:cs="Arial"/>
          <w:color w:val="262626"/>
        </w:rPr>
        <w:t>to Elementary Education Cohort A</w:t>
      </w:r>
    </w:p>
    <w:p w:rsidR="00990C03" w:rsidRPr="00990C03" w:rsidRDefault="00990C03" w:rsidP="00990C03">
      <w:pPr>
        <w:widowControl w:val="0"/>
        <w:autoSpaceDE w:val="0"/>
        <w:autoSpaceDN w:val="0"/>
        <w:adjustRightInd w:val="0"/>
        <w:spacing w:after="380"/>
        <w:rPr>
          <w:rFonts w:ascii="Arial" w:hAnsi="Arial" w:cs="Arial"/>
          <w:color w:val="262626"/>
        </w:rPr>
      </w:pPr>
      <w:r w:rsidRPr="00990C03">
        <w:rPr>
          <w:rFonts w:ascii="Arial" w:hAnsi="Arial" w:cs="Arial"/>
          <w:color w:val="262626"/>
        </w:rPr>
        <w:t>D.   Intended Audience: Undergraduates pursuing Elementary Teacher Certification</w:t>
      </w:r>
    </w:p>
    <w:p w:rsidR="00990C03" w:rsidRPr="00990C03" w:rsidRDefault="00990C03" w:rsidP="00BD7AD4">
      <w:pPr>
        <w:widowControl w:val="0"/>
        <w:autoSpaceDE w:val="0"/>
        <w:autoSpaceDN w:val="0"/>
        <w:adjustRightInd w:val="0"/>
        <w:rPr>
          <w:rFonts w:ascii="Arial" w:hAnsi="Arial" w:cs="Arial"/>
          <w:color w:val="262626"/>
        </w:rPr>
      </w:pPr>
      <w:r w:rsidRPr="00990C03">
        <w:rPr>
          <w:rFonts w:ascii="Arial" w:hAnsi="Arial" w:cs="Arial"/>
          <w:color w:val="262626"/>
        </w:rPr>
        <w:t>E. Instructor: Megan Burton, PhD</w:t>
      </w:r>
    </w:p>
    <w:p w:rsidR="00990C03" w:rsidRPr="00990C03" w:rsidRDefault="00990C03" w:rsidP="00BD7AD4">
      <w:pPr>
        <w:widowControl w:val="0"/>
        <w:autoSpaceDE w:val="0"/>
        <w:autoSpaceDN w:val="0"/>
        <w:adjustRightInd w:val="0"/>
        <w:rPr>
          <w:rFonts w:ascii="Arial" w:hAnsi="Arial" w:cs="Arial"/>
          <w:color w:val="262626"/>
        </w:rPr>
      </w:pPr>
      <w:r w:rsidRPr="00990C03">
        <w:rPr>
          <w:rFonts w:ascii="Arial" w:hAnsi="Arial" w:cs="Arial"/>
          <w:color w:val="262626"/>
        </w:rPr>
        <w:t>                    Department of Curriculum and Teaching</w:t>
      </w:r>
    </w:p>
    <w:p w:rsidR="00990C03" w:rsidRDefault="00990C03" w:rsidP="00BD7AD4">
      <w:pPr>
        <w:widowControl w:val="0"/>
        <w:autoSpaceDE w:val="0"/>
        <w:autoSpaceDN w:val="0"/>
        <w:adjustRightInd w:val="0"/>
        <w:rPr>
          <w:rFonts w:ascii="Arial" w:hAnsi="Arial" w:cs="Arial"/>
          <w:color w:val="262626"/>
        </w:rPr>
      </w:pPr>
      <w:r w:rsidRPr="00990C03">
        <w:rPr>
          <w:rFonts w:ascii="Arial" w:hAnsi="Arial" w:cs="Arial"/>
          <w:color w:val="262626"/>
        </w:rPr>
        <w:t>                    5020 Haley Center</w:t>
      </w:r>
    </w:p>
    <w:p w:rsidR="00BD7AD4" w:rsidRPr="00990C03" w:rsidRDefault="00BD7AD4" w:rsidP="00BD7AD4">
      <w:pPr>
        <w:widowControl w:val="0"/>
        <w:autoSpaceDE w:val="0"/>
        <w:autoSpaceDN w:val="0"/>
        <w:adjustRightInd w:val="0"/>
        <w:rPr>
          <w:rFonts w:ascii="Arial" w:hAnsi="Arial" w:cs="Arial"/>
          <w:color w:val="262626"/>
        </w:rPr>
      </w:pPr>
    </w:p>
    <w:p w:rsidR="00990C03" w:rsidRPr="00990C03" w:rsidRDefault="00990C03" w:rsidP="00990C03">
      <w:pPr>
        <w:widowControl w:val="0"/>
        <w:autoSpaceDE w:val="0"/>
        <w:autoSpaceDN w:val="0"/>
        <w:adjustRightInd w:val="0"/>
        <w:spacing w:after="380"/>
        <w:rPr>
          <w:rFonts w:ascii="Arial" w:hAnsi="Arial" w:cs="Arial"/>
          <w:color w:val="262626"/>
        </w:rPr>
      </w:pPr>
      <w:r w:rsidRPr="00990C03">
        <w:rPr>
          <w:rFonts w:ascii="Arial" w:hAnsi="Arial" w:cs="Arial"/>
          <w:color w:val="262626"/>
        </w:rPr>
        <w:t>F. Office Phone: (334) 844-8141  </w:t>
      </w:r>
    </w:p>
    <w:p w:rsidR="00990C03" w:rsidRPr="00990C03" w:rsidRDefault="00990C03" w:rsidP="00990C03">
      <w:pPr>
        <w:widowControl w:val="0"/>
        <w:autoSpaceDE w:val="0"/>
        <w:autoSpaceDN w:val="0"/>
        <w:adjustRightInd w:val="0"/>
        <w:spacing w:after="380"/>
        <w:rPr>
          <w:rFonts w:ascii="Arial" w:hAnsi="Arial" w:cs="Arial"/>
          <w:color w:val="262626"/>
        </w:rPr>
      </w:pPr>
      <w:r w:rsidRPr="00990C03">
        <w:rPr>
          <w:rFonts w:ascii="Arial" w:hAnsi="Arial" w:cs="Arial"/>
          <w:color w:val="262626"/>
        </w:rPr>
        <w:t>G. Cell Phone: (803) 338-1800* Please only use in emergencies</w:t>
      </w:r>
    </w:p>
    <w:p w:rsidR="00990C03" w:rsidRPr="00990C03" w:rsidRDefault="00990C03" w:rsidP="00990C03">
      <w:pPr>
        <w:widowControl w:val="0"/>
        <w:autoSpaceDE w:val="0"/>
        <w:autoSpaceDN w:val="0"/>
        <w:adjustRightInd w:val="0"/>
        <w:spacing w:after="380"/>
        <w:rPr>
          <w:rFonts w:ascii="Arial" w:hAnsi="Arial" w:cs="Arial"/>
          <w:color w:val="262626"/>
        </w:rPr>
      </w:pPr>
      <w:r w:rsidRPr="00990C03">
        <w:rPr>
          <w:rFonts w:ascii="Arial" w:hAnsi="Arial" w:cs="Arial"/>
          <w:color w:val="262626"/>
        </w:rPr>
        <w:t>H. Email: megan.burton@auburn.edu or </w:t>
      </w:r>
      <w:hyperlink r:id="rId6" w:history="1">
        <w:r w:rsidRPr="00990C03">
          <w:rPr>
            <w:rFonts w:ascii="Arial" w:hAnsi="Arial" w:cs="Arial"/>
            <w:color w:val="346EB7"/>
          </w:rPr>
          <w:t xml:space="preserve">meb0042@auburn.edu </w:t>
        </w:r>
      </w:hyperlink>
      <w:r w:rsidRPr="00990C03">
        <w:rPr>
          <w:rFonts w:ascii="Arial" w:hAnsi="Arial" w:cs="Arial"/>
          <w:color w:val="262626"/>
        </w:rPr>
        <w:t> * please note that there is another Megan Burton at auburn so ensure you are using the correct email. It is the student’s responsibility to ensure the correct address is used.</w:t>
      </w:r>
    </w:p>
    <w:p w:rsidR="00990C03" w:rsidRPr="00990C03" w:rsidRDefault="00990C03" w:rsidP="00990C03">
      <w:pPr>
        <w:widowControl w:val="0"/>
        <w:autoSpaceDE w:val="0"/>
        <w:autoSpaceDN w:val="0"/>
        <w:adjustRightInd w:val="0"/>
        <w:spacing w:after="380"/>
        <w:rPr>
          <w:rFonts w:ascii="Arial" w:hAnsi="Arial" w:cs="Arial"/>
          <w:color w:val="262626"/>
        </w:rPr>
      </w:pPr>
      <w:r w:rsidRPr="00990C03">
        <w:rPr>
          <w:rFonts w:ascii="Arial" w:hAnsi="Arial" w:cs="Arial"/>
          <w:b/>
          <w:bCs/>
          <w:color w:val="262626"/>
        </w:rPr>
        <w:t>I. Course Goals and Objectives</w:t>
      </w:r>
    </w:p>
    <w:p w:rsidR="00990C03" w:rsidRPr="00990C03" w:rsidRDefault="00990C03" w:rsidP="00990C03">
      <w:pPr>
        <w:widowControl w:val="0"/>
        <w:autoSpaceDE w:val="0"/>
        <w:autoSpaceDN w:val="0"/>
        <w:adjustRightInd w:val="0"/>
        <w:spacing w:after="380"/>
        <w:rPr>
          <w:rFonts w:ascii="Arial" w:hAnsi="Arial" w:cs="Arial"/>
          <w:color w:val="262626"/>
        </w:rPr>
      </w:pPr>
      <w:r w:rsidRPr="00990C03">
        <w:rPr>
          <w:rFonts w:ascii="Arial" w:hAnsi="Arial" w:cs="Arial"/>
          <w:b/>
          <w:bCs/>
          <w:color w:val="262626"/>
        </w:rPr>
        <w:t>A. Goal:</w:t>
      </w:r>
      <w:r w:rsidRPr="00990C03">
        <w:rPr>
          <w:rFonts w:ascii="Arial" w:hAnsi="Arial" w:cs="Arial"/>
          <w:color w:val="262626"/>
        </w:rPr>
        <w:t xml:space="preserve"> To critically analyze curriculum and the process of teaching and learning mathematics in the elementary grades.</w:t>
      </w:r>
    </w:p>
    <w:p w:rsidR="00990C03" w:rsidRPr="00990C03" w:rsidRDefault="00990C03" w:rsidP="00990C03">
      <w:pPr>
        <w:widowControl w:val="0"/>
        <w:autoSpaceDE w:val="0"/>
        <w:autoSpaceDN w:val="0"/>
        <w:adjustRightInd w:val="0"/>
        <w:spacing w:after="380"/>
        <w:rPr>
          <w:rFonts w:ascii="Arial" w:hAnsi="Arial" w:cs="Arial"/>
          <w:color w:val="262626"/>
        </w:rPr>
      </w:pPr>
      <w:r w:rsidRPr="00990C03">
        <w:rPr>
          <w:rFonts w:ascii="Arial" w:hAnsi="Arial" w:cs="Arial"/>
          <w:b/>
          <w:bCs/>
          <w:color w:val="262626"/>
        </w:rPr>
        <w:t>B.     Objectives</w:t>
      </w:r>
      <w:r w:rsidR="00BD7AD4">
        <w:rPr>
          <w:rFonts w:ascii="Arial" w:hAnsi="Arial" w:cs="Arial"/>
          <w:b/>
          <w:bCs/>
          <w:color w:val="262626"/>
        </w:rPr>
        <w:t xml:space="preserve">: </w:t>
      </w:r>
      <w:r w:rsidRPr="00990C03">
        <w:rPr>
          <w:rFonts w:ascii="Arial" w:hAnsi="Arial" w:cs="Arial"/>
          <w:color w:val="262626"/>
        </w:rPr>
        <w:t>Students will:</w:t>
      </w:r>
    </w:p>
    <w:p w:rsidR="00990C03" w:rsidRPr="00990C03" w:rsidRDefault="00990C03" w:rsidP="00990C03">
      <w:pPr>
        <w:widowControl w:val="0"/>
        <w:numPr>
          <w:ilvl w:val="0"/>
          <w:numId w:val="1"/>
        </w:numPr>
        <w:tabs>
          <w:tab w:val="left" w:pos="220"/>
          <w:tab w:val="left" w:pos="720"/>
        </w:tabs>
        <w:autoSpaceDE w:val="0"/>
        <w:autoSpaceDN w:val="0"/>
        <w:adjustRightInd w:val="0"/>
        <w:ind w:hanging="720"/>
        <w:rPr>
          <w:rFonts w:ascii="Arial" w:hAnsi="Arial" w:cs="Arial"/>
          <w:color w:val="262626"/>
        </w:rPr>
      </w:pPr>
      <w:r w:rsidRPr="00990C03">
        <w:rPr>
          <w:rFonts w:ascii="Arial" w:hAnsi="Arial" w:cs="Arial"/>
          <w:color w:val="262626"/>
        </w:rPr>
        <w:t>Increase their knowledge of current reform in mathematics education (NCTM) &amp; Common Core Standards (CCS) in regard to developmentally appropriate curriculum and methods.</w:t>
      </w:r>
    </w:p>
    <w:p w:rsidR="00990C03" w:rsidRPr="00990C03" w:rsidRDefault="00990C03" w:rsidP="00990C03">
      <w:pPr>
        <w:widowControl w:val="0"/>
        <w:numPr>
          <w:ilvl w:val="0"/>
          <w:numId w:val="1"/>
        </w:numPr>
        <w:tabs>
          <w:tab w:val="left" w:pos="220"/>
          <w:tab w:val="left" w:pos="720"/>
        </w:tabs>
        <w:autoSpaceDE w:val="0"/>
        <w:autoSpaceDN w:val="0"/>
        <w:adjustRightInd w:val="0"/>
        <w:ind w:hanging="720"/>
        <w:rPr>
          <w:rFonts w:ascii="Arial" w:hAnsi="Arial" w:cs="Arial"/>
          <w:color w:val="262626"/>
        </w:rPr>
      </w:pPr>
      <w:r w:rsidRPr="00990C03">
        <w:rPr>
          <w:rFonts w:ascii="Arial" w:hAnsi="Arial" w:cs="Arial"/>
          <w:color w:val="262626"/>
        </w:rPr>
        <w:t xml:space="preserve">Recognize the importance of communication skills in </w:t>
      </w:r>
      <w:proofErr w:type="gramStart"/>
      <w:r w:rsidRPr="00990C03">
        <w:rPr>
          <w:rFonts w:ascii="Arial" w:hAnsi="Arial" w:cs="Arial"/>
          <w:color w:val="262626"/>
        </w:rPr>
        <w:t>themselves</w:t>
      </w:r>
      <w:proofErr w:type="gramEnd"/>
      <w:r w:rsidRPr="00990C03">
        <w:rPr>
          <w:rFonts w:ascii="Arial" w:hAnsi="Arial" w:cs="Arial"/>
          <w:color w:val="262626"/>
        </w:rPr>
        <w:t xml:space="preserve"> and in the children they teach, including strategies for reasoning, problem solving, </w:t>
      </w:r>
      <w:r w:rsidRPr="00990C03">
        <w:rPr>
          <w:rFonts w:ascii="Arial" w:hAnsi="Arial" w:cs="Arial"/>
          <w:color w:val="262626"/>
        </w:rPr>
        <w:lastRenderedPageBreak/>
        <w:t>inquiry and debate.</w:t>
      </w:r>
    </w:p>
    <w:p w:rsidR="00990C03" w:rsidRPr="00990C03" w:rsidRDefault="00990C03" w:rsidP="00990C03">
      <w:pPr>
        <w:widowControl w:val="0"/>
        <w:numPr>
          <w:ilvl w:val="0"/>
          <w:numId w:val="1"/>
        </w:numPr>
        <w:tabs>
          <w:tab w:val="left" w:pos="220"/>
          <w:tab w:val="left" w:pos="720"/>
        </w:tabs>
        <w:autoSpaceDE w:val="0"/>
        <w:autoSpaceDN w:val="0"/>
        <w:adjustRightInd w:val="0"/>
        <w:ind w:hanging="720"/>
        <w:rPr>
          <w:rFonts w:ascii="Arial" w:hAnsi="Arial" w:cs="Arial"/>
          <w:color w:val="262626"/>
        </w:rPr>
      </w:pPr>
      <w:r w:rsidRPr="00990C03">
        <w:rPr>
          <w:rFonts w:ascii="Arial" w:hAnsi="Arial" w:cs="Arial"/>
          <w:color w:val="262626"/>
        </w:rPr>
        <w:t>Have knowledge of techniques for using manipulative materials and play as instruments for enhancing development and learning.  Recognize and develop lessons that use techniques such as mathematical recreation, manipulative materials, and technology to enhance development and learning.  </w:t>
      </w:r>
    </w:p>
    <w:p w:rsidR="00990C03" w:rsidRPr="00990C03" w:rsidRDefault="00990C03" w:rsidP="00990C03">
      <w:pPr>
        <w:widowControl w:val="0"/>
        <w:numPr>
          <w:ilvl w:val="0"/>
          <w:numId w:val="1"/>
        </w:numPr>
        <w:tabs>
          <w:tab w:val="left" w:pos="220"/>
          <w:tab w:val="left" w:pos="720"/>
        </w:tabs>
        <w:autoSpaceDE w:val="0"/>
        <w:autoSpaceDN w:val="0"/>
        <w:adjustRightInd w:val="0"/>
        <w:ind w:hanging="720"/>
        <w:rPr>
          <w:rFonts w:ascii="Arial" w:hAnsi="Arial" w:cs="Arial"/>
          <w:color w:val="262626"/>
        </w:rPr>
      </w:pPr>
      <w:r w:rsidRPr="00990C03">
        <w:rPr>
          <w:rFonts w:ascii="Arial" w:hAnsi="Arial" w:cs="Arial"/>
          <w:color w:val="262626"/>
        </w:rPr>
        <w:t>Develop and implement appropriate lessons and curricular materials for the (K-6) classroom that reflect meaningful mathematics and build on prior knowledge.</w:t>
      </w:r>
    </w:p>
    <w:p w:rsidR="00990C03" w:rsidRPr="00990C03" w:rsidRDefault="00990C03" w:rsidP="00990C03">
      <w:pPr>
        <w:widowControl w:val="0"/>
        <w:numPr>
          <w:ilvl w:val="0"/>
          <w:numId w:val="1"/>
        </w:numPr>
        <w:tabs>
          <w:tab w:val="left" w:pos="220"/>
          <w:tab w:val="left" w:pos="720"/>
        </w:tabs>
        <w:autoSpaceDE w:val="0"/>
        <w:autoSpaceDN w:val="0"/>
        <w:adjustRightInd w:val="0"/>
        <w:ind w:hanging="720"/>
        <w:rPr>
          <w:rFonts w:ascii="Arial" w:hAnsi="Arial" w:cs="Arial"/>
          <w:color w:val="262626"/>
        </w:rPr>
      </w:pPr>
      <w:r w:rsidRPr="00990C03">
        <w:rPr>
          <w:rFonts w:ascii="Arial" w:hAnsi="Arial" w:cs="Arial"/>
          <w:color w:val="262626"/>
        </w:rPr>
        <w:t>Recognize the importance of special factors that influence learning and how to provide for them,</w:t>
      </w:r>
    </w:p>
    <w:p w:rsidR="00990C03" w:rsidRPr="00990C03" w:rsidRDefault="00990C03" w:rsidP="00990C03">
      <w:pPr>
        <w:widowControl w:val="0"/>
        <w:numPr>
          <w:ilvl w:val="0"/>
          <w:numId w:val="1"/>
        </w:numPr>
        <w:tabs>
          <w:tab w:val="left" w:pos="220"/>
          <w:tab w:val="left" w:pos="720"/>
        </w:tabs>
        <w:autoSpaceDE w:val="0"/>
        <w:autoSpaceDN w:val="0"/>
        <w:adjustRightInd w:val="0"/>
        <w:ind w:hanging="720"/>
        <w:rPr>
          <w:rFonts w:ascii="Arial" w:hAnsi="Arial" w:cs="Arial"/>
          <w:color w:val="262626"/>
        </w:rPr>
      </w:pPr>
      <w:r w:rsidRPr="00990C03">
        <w:rPr>
          <w:rFonts w:ascii="Arial" w:hAnsi="Arial" w:cs="Arial"/>
          <w:color w:val="262626"/>
        </w:rPr>
        <w:t>Demonstrate knowledge and ability to plan and use a variety of appropriate individual and group activities that build on student interests and emphasize student participation in a stimulating classroom space.</w:t>
      </w:r>
    </w:p>
    <w:p w:rsidR="00990C03" w:rsidRPr="00990C03" w:rsidRDefault="00990C03" w:rsidP="00990C03">
      <w:pPr>
        <w:widowControl w:val="0"/>
        <w:numPr>
          <w:ilvl w:val="0"/>
          <w:numId w:val="1"/>
        </w:numPr>
        <w:tabs>
          <w:tab w:val="left" w:pos="220"/>
          <w:tab w:val="left" w:pos="720"/>
        </w:tabs>
        <w:autoSpaceDE w:val="0"/>
        <w:autoSpaceDN w:val="0"/>
        <w:adjustRightInd w:val="0"/>
        <w:ind w:hanging="720"/>
        <w:rPr>
          <w:rFonts w:ascii="Arial" w:hAnsi="Arial" w:cs="Arial"/>
          <w:color w:val="262626"/>
        </w:rPr>
      </w:pPr>
      <w:r w:rsidRPr="00990C03">
        <w:rPr>
          <w:rFonts w:ascii="Arial" w:hAnsi="Arial" w:cs="Arial"/>
          <w:color w:val="262626"/>
        </w:rPr>
        <w:t>Demonstrate knowledge to be used in selecting, organizing, and evaluating available space, resources, experience and equipment for the elementary curriculum.</w:t>
      </w:r>
    </w:p>
    <w:p w:rsidR="00990C03" w:rsidRPr="00990C03" w:rsidRDefault="00990C03" w:rsidP="00990C03">
      <w:pPr>
        <w:widowControl w:val="0"/>
        <w:numPr>
          <w:ilvl w:val="0"/>
          <w:numId w:val="1"/>
        </w:numPr>
        <w:tabs>
          <w:tab w:val="left" w:pos="220"/>
          <w:tab w:val="left" w:pos="720"/>
        </w:tabs>
        <w:autoSpaceDE w:val="0"/>
        <w:autoSpaceDN w:val="0"/>
        <w:adjustRightInd w:val="0"/>
        <w:ind w:hanging="720"/>
        <w:rPr>
          <w:rFonts w:ascii="Arial" w:hAnsi="Arial" w:cs="Arial"/>
          <w:color w:val="262626"/>
        </w:rPr>
      </w:pPr>
      <w:r w:rsidRPr="00990C03">
        <w:rPr>
          <w:rFonts w:ascii="Arial" w:hAnsi="Arial" w:cs="Arial"/>
          <w:color w:val="262626"/>
        </w:rPr>
        <w:t>Teach mathematics to children in real public school (K-6) classrooms using Alabama state guidelines, CCS Standards, and NCTM Standards, including planning, integration of content areas, implementation, and reflection/evaluation.</w:t>
      </w:r>
    </w:p>
    <w:p w:rsidR="00990C03" w:rsidRDefault="00990C03" w:rsidP="00990C03">
      <w:pPr>
        <w:widowControl w:val="0"/>
        <w:numPr>
          <w:ilvl w:val="0"/>
          <w:numId w:val="1"/>
        </w:numPr>
        <w:tabs>
          <w:tab w:val="left" w:pos="220"/>
          <w:tab w:val="left" w:pos="720"/>
        </w:tabs>
        <w:autoSpaceDE w:val="0"/>
        <w:autoSpaceDN w:val="0"/>
        <w:adjustRightInd w:val="0"/>
        <w:ind w:hanging="720"/>
        <w:rPr>
          <w:rFonts w:ascii="Arial" w:hAnsi="Arial" w:cs="Arial"/>
          <w:color w:val="262626"/>
        </w:rPr>
      </w:pPr>
      <w:r w:rsidRPr="00990C03">
        <w:rPr>
          <w:rFonts w:ascii="Arial" w:hAnsi="Arial" w:cs="Arial"/>
          <w:color w:val="262626"/>
        </w:rPr>
        <w:t>Demonstrate knowledge of the characteristics of appropriate and effective learner-centered lessons and units that integrate technology, and the resources for enhancing professional growth using technology.</w:t>
      </w:r>
    </w:p>
    <w:p w:rsidR="00BD7AD4" w:rsidRPr="00990C03" w:rsidRDefault="00BD7AD4" w:rsidP="00BD7AD4">
      <w:pPr>
        <w:widowControl w:val="0"/>
        <w:tabs>
          <w:tab w:val="left" w:pos="220"/>
          <w:tab w:val="left" w:pos="720"/>
        </w:tabs>
        <w:autoSpaceDE w:val="0"/>
        <w:autoSpaceDN w:val="0"/>
        <w:adjustRightInd w:val="0"/>
        <w:ind w:left="720"/>
        <w:rPr>
          <w:rFonts w:ascii="Arial" w:hAnsi="Arial" w:cs="Arial"/>
          <w:color w:val="262626"/>
        </w:rPr>
      </w:pPr>
    </w:p>
    <w:p w:rsidR="00990C03" w:rsidRPr="00990C03" w:rsidRDefault="00990C03" w:rsidP="00990C03">
      <w:pPr>
        <w:widowControl w:val="0"/>
        <w:autoSpaceDE w:val="0"/>
        <w:autoSpaceDN w:val="0"/>
        <w:adjustRightInd w:val="0"/>
        <w:spacing w:after="380"/>
        <w:rPr>
          <w:rFonts w:ascii="Arial" w:hAnsi="Arial" w:cs="Arial"/>
          <w:color w:val="262626"/>
          <w:u w:color="262626"/>
        </w:rPr>
      </w:pPr>
      <w:r w:rsidRPr="00990C03">
        <w:rPr>
          <w:rFonts w:ascii="Arial" w:hAnsi="Arial" w:cs="Arial"/>
          <w:b/>
          <w:bCs/>
          <w:color w:val="262626"/>
          <w:u w:val="single" w:color="262626"/>
        </w:rPr>
        <w:t>II. Required Texts:</w:t>
      </w:r>
    </w:p>
    <w:p w:rsidR="00990C03" w:rsidRPr="00990C03" w:rsidRDefault="00990C03" w:rsidP="00990C03">
      <w:pPr>
        <w:widowControl w:val="0"/>
        <w:autoSpaceDE w:val="0"/>
        <w:autoSpaceDN w:val="0"/>
        <w:adjustRightInd w:val="0"/>
        <w:spacing w:after="380"/>
        <w:rPr>
          <w:rFonts w:ascii="Arial" w:hAnsi="Arial" w:cs="Arial"/>
          <w:color w:val="262626"/>
          <w:u w:color="262626"/>
        </w:rPr>
      </w:pPr>
      <w:r w:rsidRPr="00990C03">
        <w:rPr>
          <w:rFonts w:ascii="Arial" w:hAnsi="Arial" w:cs="Arial"/>
          <w:color w:val="262626"/>
          <w:u w:color="262626"/>
        </w:rPr>
        <w:t xml:space="preserve">            </w:t>
      </w:r>
      <w:proofErr w:type="gramStart"/>
      <w:r w:rsidRPr="00990C03">
        <w:rPr>
          <w:rFonts w:ascii="Arial" w:hAnsi="Arial" w:cs="Arial"/>
          <w:color w:val="262626"/>
          <w:u w:color="262626"/>
        </w:rPr>
        <w:t>Student Membership to the National Council of Teachers of Mathematics.</w:t>
      </w:r>
      <w:proofErr w:type="gramEnd"/>
      <w:r w:rsidRPr="00990C03">
        <w:rPr>
          <w:rFonts w:ascii="Arial" w:hAnsi="Arial" w:cs="Arial"/>
          <w:color w:val="262626"/>
          <w:u w:color="262626"/>
        </w:rPr>
        <w:t xml:space="preserve"> You may join at: </w:t>
      </w:r>
      <w:hyperlink r:id="rId7" w:history="1">
        <w:r w:rsidRPr="00990C03">
          <w:rPr>
            <w:rFonts w:ascii="Arial" w:hAnsi="Arial" w:cs="Arial"/>
            <w:color w:val="346EB7"/>
            <w:u w:color="262626"/>
          </w:rPr>
          <w:t>http://www.nctm.org/benefits-student.aspx</w:t>
        </w:r>
      </w:hyperlink>
      <w:r w:rsidRPr="00990C03">
        <w:rPr>
          <w:rFonts w:ascii="Arial" w:hAnsi="Arial" w:cs="Arial"/>
          <w:color w:val="262626"/>
          <w:u w:color="262626"/>
        </w:rPr>
        <w:t>. We will be using information and reading articles that may only be accessed with membership.</w:t>
      </w:r>
    </w:p>
    <w:p w:rsidR="00990C03" w:rsidRPr="00990C03" w:rsidRDefault="00990C03" w:rsidP="00990C03">
      <w:pPr>
        <w:widowControl w:val="0"/>
        <w:autoSpaceDE w:val="0"/>
        <w:autoSpaceDN w:val="0"/>
        <w:adjustRightInd w:val="0"/>
        <w:spacing w:after="380"/>
        <w:rPr>
          <w:rFonts w:ascii="Arial" w:hAnsi="Arial" w:cs="Arial"/>
          <w:color w:val="262626"/>
          <w:u w:color="262626"/>
        </w:rPr>
      </w:pPr>
      <w:proofErr w:type="gramStart"/>
      <w:r w:rsidRPr="00990C03">
        <w:rPr>
          <w:rFonts w:ascii="Arial" w:hAnsi="Arial" w:cs="Arial"/>
          <w:color w:val="262626"/>
          <w:u w:color="262626"/>
        </w:rPr>
        <w:t xml:space="preserve">Bamberger, H. J., </w:t>
      </w:r>
      <w:proofErr w:type="spellStart"/>
      <w:r w:rsidRPr="00990C03">
        <w:rPr>
          <w:rFonts w:ascii="Arial" w:hAnsi="Arial" w:cs="Arial"/>
          <w:color w:val="262626"/>
          <w:u w:color="262626"/>
        </w:rPr>
        <w:t>Oberdorf</w:t>
      </w:r>
      <w:proofErr w:type="spellEnd"/>
      <w:r w:rsidRPr="00990C03">
        <w:rPr>
          <w:rFonts w:ascii="Arial" w:hAnsi="Arial" w:cs="Arial"/>
          <w:color w:val="262626"/>
          <w:u w:color="262626"/>
        </w:rPr>
        <w:t>, C. &amp; Schultz-Ferrell, K. (2010).</w:t>
      </w:r>
      <w:proofErr w:type="gramEnd"/>
      <w:r w:rsidRPr="00990C03">
        <w:rPr>
          <w:rFonts w:ascii="Arial" w:hAnsi="Arial" w:cs="Arial"/>
          <w:color w:val="262626"/>
          <w:u w:color="262626"/>
        </w:rPr>
        <w:t xml:space="preserve"> </w:t>
      </w:r>
      <w:r w:rsidRPr="00990C03">
        <w:rPr>
          <w:rFonts w:ascii="Arial" w:hAnsi="Arial" w:cs="Arial"/>
          <w:i/>
          <w:iCs/>
          <w:color w:val="262626"/>
          <w:u w:color="262626"/>
        </w:rPr>
        <w:t>Math misconceptions: From misunderstanding to deep understanding</w:t>
      </w:r>
      <w:r w:rsidRPr="00990C03">
        <w:rPr>
          <w:rFonts w:ascii="Arial" w:hAnsi="Arial" w:cs="Arial"/>
          <w:color w:val="262626"/>
          <w:u w:color="262626"/>
        </w:rPr>
        <w:t xml:space="preserve">.  </w:t>
      </w:r>
      <w:proofErr w:type="spellStart"/>
      <w:r w:rsidRPr="00990C03">
        <w:rPr>
          <w:rFonts w:ascii="Arial" w:hAnsi="Arial" w:cs="Arial"/>
          <w:color w:val="262626"/>
          <w:u w:color="262626"/>
        </w:rPr>
        <w:t>Portsmith</w:t>
      </w:r>
      <w:proofErr w:type="spellEnd"/>
      <w:r w:rsidRPr="00990C03">
        <w:rPr>
          <w:rFonts w:ascii="Arial" w:hAnsi="Arial" w:cs="Arial"/>
          <w:color w:val="262626"/>
          <w:u w:color="262626"/>
        </w:rPr>
        <w:t>, NH: Heinemann</w:t>
      </w:r>
    </w:p>
    <w:p w:rsidR="00990C03" w:rsidRPr="00990C03" w:rsidRDefault="00990C03" w:rsidP="00990C03">
      <w:pPr>
        <w:widowControl w:val="0"/>
        <w:autoSpaceDE w:val="0"/>
        <w:autoSpaceDN w:val="0"/>
        <w:adjustRightInd w:val="0"/>
        <w:spacing w:after="380"/>
        <w:rPr>
          <w:rFonts w:ascii="Arial" w:hAnsi="Arial" w:cs="Arial"/>
          <w:color w:val="262626"/>
          <w:u w:color="262626"/>
        </w:rPr>
      </w:pPr>
      <w:r w:rsidRPr="00990C03">
        <w:rPr>
          <w:rFonts w:ascii="Arial" w:hAnsi="Arial" w:cs="Arial"/>
          <w:b/>
          <w:bCs/>
          <w:color w:val="262626"/>
          <w:u w:val="single" w:color="262626"/>
        </w:rPr>
        <w:t>Required Materials</w:t>
      </w:r>
    </w:p>
    <w:p w:rsidR="00990C03" w:rsidRPr="00990C03" w:rsidRDefault="00990C03" w:rsidP="00990C03">
      <w:pPr>
        <w:widowControl w:val="0"/>
        <w:autoSpaceDE w:val="0"/>
        <w:autoSpaceDN w:val="0"/>
        <w:adjustRightInd w:val="0"/>
        <w:spacing w:after="380"/>
        <w:rPr>
          <w:rFonts w:ascii="Arial" w:hAnsi="Arial" w:cs="Arial"/>
          <w:color w:val="262626"/>
          <w:u w:color="262626"/>
        </w:rPr>
      </w:pPr>
      <w:r w:rsidRPr="00990C03">
        <w:rPr>
          <w:rFonts w:ascii="Arial" w:hAnsi="Arial" w:cs="Arial"/>
          <w:color w:val="262626"/>
          <w:u w:val="single" w:color="262626"/>
        </w:rPr>
        <w:t>Current copy of TB Test</w:t>
      </w:r>
      <w:r w:rsidRPr="00990C03">
        <w:rPr>
          <w:rFonts w:ascii="Arial" w:hAnsi="Arial" w:cs="Arial"/>
          <w:color w:val="262626"/>
          <w:u w:color="262626"/>
        </w:rPr>
        <w:t>, composition notebook</w:t>
      </w:r>
      <w:r w:rsidR="00BD7AD4">
        <w:rPr>
          <w:rFonts w:ascii="Arial" w:hAnsi="Arial" w:cs="Arial"/>
          <w:color w:val="262626"/>
          <w:u w:color="262626"/>
        </w:rPr>
        <w:t xml:space="preserve"> to use as math journal</w:t>
      </w:r>
      <w:r w:rsidRPr="00990C03">
        <w:rPr>
          <w:rFonts w:ascii="Arial" w:hAnsi="Arial" w:cs="Arial"/>
          <w:color w:val="262626"/>
          <w:u w:color="262626"/>
        </w:rPr>
        <w:t>, </w:t>
      </w:r>
      <w:proofErr w:type="spellStart"/>
      <w:r w:rsidRPr="00990C03">
        <w:rPr>
          <w:rFonts w:ascii="Arial" w:hAnsi="Arial" w:cs="Arial"/>
          <w:color w:val="262626"/>
          <w:u w:color="262626"/>
        </w:rPr>
        <w:t>nonphoto</w:t>
      </w:r>
      <w:proofErr w:type="spellEnd"/>
      <w:r w:rsidRPr="00990C03">
        <w:rPr>
          <w:rFonts w:ascii="Arial" w:hAnsi="Arial" w:cs="Arial"/>
          <w:color w:val="262626"/>
          <w:u w:color="262626"/>
        </w:rPr>
        <w:t xml:space="preserve"> blue pencil (may</w:t>
      </w:r>
      <w:r w:rsidR="00BD7AD4">
        <w:rPr>
          <w:rFonts w:ascii="Arial" w:hAnsi="Arial" w:cs="Arial"/>
          <w:color w:val="262626"/>
          <w:u w:color="262626"/>
        </w:rPr>
        <w:t xml:space="preserve"> be purchased at J&amp;M downtown</w:t>
      </w:r>
      <w:proofErr w:type="gramStart"/>
      <w:r w:rsidR="00BD7AD4">
        <w:rPr>
          <w:rFonts w:ascii="Arial" w:hAnsi="Arial" w:cs="Arial"/>
          <w:color w:val="262626"/>
          <w:u w:color="262626"/>
        </w:rPr>
        <w:t xml:space="preserve">)  </w:t>
      </w:r>
      <w:proofErr w:type="spellStart"/>
      <w:r w:rsidR="00BD7AD4">
        <w:rPr>
          <w:rFonts w:ascii="Arial" w:hAnsi="Arial" w:cs="Arial"/>
          <w:color w:val="262626"/>
          <w:u w:color="262626"/>
        </w:rPr>
        <w:t>dvd</w:t>
      </w:r>
      <w:proofErr w:type="spellEnd"/>
      <w:proofErr w:type="gramEnd"/>
      <w:r w:rsidRPr="00990C03">
        <w:rPr>
          <w:rFonts w:ascii="Arial" w:hAnsi="Arial" w:cs="Arial"/>
          <w:color w:val="262626"/>
          <w:u w:color="262626"/>
        </w:rPr>
        <w:t>, school pouch with supplies (tape, scissors, colored pencils</w:t>
      </w:r>
      <w:r w:rsidR="00BD7AD4">
        <w:rPr>
          <w:rFonts w:ascii="Arial" w:hAnsi="Arial" w:cs="Arial"/>
          <w:color w:val="262626"/>
          <w:u w:color="262626"/>
        </w:rPr>
        <w:t xml:space="preserve"> or markers (at least 8)</w:t>
      </w:r>
      <w:r w:rsidRPr="00990C03">
        <w:rPr>
          <w:rFonts w:ascii="Arial" w:hAnsi="Arial" w:cs="Arial"/>
          <w:color w:val="262626"/>
          <w:u w:color="262626"/>
        </w:rPr>
        <w:t>, pencil, black ink pen, white out,</w:t>
      </w:r>
      <w:r w:rsidR="00BD7AD4">
        <w:rPr>
          <w:rFonts w:ascii="Arial" w:hAnsi="Arial" w:cs="Arial"/>
          <w:color w:val="262626"/>
          <w:u w:color="262626"/>
        </w:rPr>
        <w:t xml:space="preserve"> calculator</w:t>
      </w:r>
      <w:r w:rsidRPr="00990C03">
        <w:rPr>
          <w:rFonts w:ascii="Arial" w:hAnsi="Arial" w:cs="Arial"/>
          <w:color w:val="262626"/>
          <w:u w:color="262626"/>
        </w:rPr>
        <w:t xml:space="preserve">), flash drive, COE name-button </w:t>
      </w:r>
      <w:r w:rsidRPr="00990C03">
        <w:rPr>
          <w:rFonts w:ascii="Arial" w:hAnsi="Arial" w:cs="Arial"/>
          <w:i/>
          <w:iCs/>
          <w:color w:val="262626"/>
          <w:u w:color="262626"/>
        </w:rPr>
        <w:t>[See Thomas in LRC for buttons.]</w:t>
      </w:r>
      <w:r w:rsidRPr="00990C03">
        <w:rPr>
          <w:rFonts w:ascii="Arial" w:hAnsi="Arial" w:cs="Arial"/>
          <w:color w:val="262626"/>
          <w:u w:color="262626"/>
        </w:rPr>
        <w:t xml:space="preserve"> Materials needed to construct instructional charts, games, and other teaching resources.</w:t>
      </w:r>
    </w:p>
    <w:p w:rsidR="00BD7AD4" w:rsidRDefault="00BD7AD4" w:rsidP="00990C03">
      <w:pPr>
        <w:widowControl w:val="0"/>
        <w:autoSpaceDE w:val="0"/>
        <w:autoSpaceDN w:val="0"/>
        <w:adjustRightInd w:val="0"/>
        <w:spacing w:after="380"/>
        <w:rPr>
          <w:rFonts w:ascii="Arial" w:hAnsi="Arial" w:cs="Arial"/>
          <w:b/>
          <w:bCs/>
          <w:color w:val="262626"/>
          <w:u w:color="262626"/>
        </w:rPr>
      </w:pPr>
    </w:p>
    <w:p w:rsidR="00990C03" w:rsidRPr="00990C03" w:rsidRDefault="00990C03" w:rsidP="00990C03">
      <w:pPr>
        <w:widowControl w:val="0"/>
        <w:autoSpaceDE w:val="0"/>
        <w:autoSpaceDN w:val="0"/>
        <w:adjustRightInd w:val="0"/>
        <w:spacing w:after="380"/>
        <w:rPr>
          <w:rFonts w:ascii="Arial" w:hAnsi="Arial" w:cs="Arial"/>
          <w:color w:val="262626"/>
          <w:u w:color="262626"/>
        </w:rPr>
      </w:pPr>
      <w:r w:rsidRPr="00990C03">
        <w:rPr>
          <w:rFonts w:ascii="Arial" w:hAnsi="Arial" w:cs="Arial"/>
          <w:b/>
          <w:bCs/>
          <w:color w:val="262626"/>
          <w:u w:color="262626"/>
        </w:rPr>
        <w:t>Alabama Course of Study 2010 </w:t>
      </w:r>
      <w:hyperlink r:id="rId8" w:history="1">
        <w:r w:rsidRPr="00990C03">
          <w:rPr>
            <w:rFonts w:ascii="Arial" w:hAnsi="Arial" w:cs="Arial"/>
            <w:color w:val="346EB7"/>
            <w:u w:color="262626"/>
          </w:rPr>
          <w:t>http://www.alsde.edu/general/ALCCS_Alabama_Mathematics_Course_of_Study.pdf</w:t>
        </w:r>
      </w:hyperlink>
    </w:p>
    <w:p w:rsidR="00990C03" w:rsidRPr="00990C03" w:rsidRDefault="00990C03" w:rsidP="00990C03">
      <w:pPr>
        <w:widowControl w:val="0"/>
        <w:autoSpaceDE w:val="0"/>
        <w:autoSpaceDN w:val="0"/>
        <w:adjustRightInd w:val="0"/>
        <w:spacing w:after="380"/>
        <w:rPr>
          <w:rFonts w:ascii="Arial" w:hAnsi="Arial" w:cs="Arial"/>
          <w:color w:val="262626"/>
          <w:u w:color="262626"/>
        </w:rPr>
      </w:pPr>
      <w:r w:rsidRPr="00990C03">
        <w:rPr>
          <w:rFonts w:ascii="Arial" w:hAnsi="Arial" w:cs="Arial"/>
          <w:b/>
          <w:bCs/>
          <w:color w:val="262626"/>
          <w:u w:color="262626"/>
        </w:rPr>
        <w:t>III. Evaluation</w:t>
      </w:r>
    </w:p>
    <w:tbl>
      <w:tblPr>
        <w:tblW w:w="0" w:type="auto"/>
        <w:tblBorders>
          <w:top w:val="single" w:sz="8" w:space="0" w:color="6D6D6D"/>
          <w:left w:val="single" w:sz="8" w:space="0" w:color="6D6D6D"/>
          <w:right w:val="single" w:sz="8" w:space="0" w:color="6D6D6D"/>
        </w:tblBorders>
        <w:tblLayout w:type="fixed"/>
        <w:tblLook w:val="0000" w:firstRow="0" w:lastRow="0" w:firstColumn="0" w:lastColumn="0" w:noHBand="0" w:noVBand="0"/>
      </w:tblPr>
      <w:tblGrid>
        <w:gridCol w:w="2164"/>
        <w:gridCol w:w="4791"/>
        <w:gridCol w:w="1445"/>
      </w:tblGrid>
      <w:tr w:rsidR="00990C03" w:rsidRPr="00990C03" w:rsidTr="00BD7AD4">
        <w:trPr>
          <w:trHeight w:val="273"/>
        </w:trPr>
        <w:tc>
          <w:tcPr>
            <w:tcW w:w="2164" w:type="dxa"/>
            <w:tcBorders>
              <w:top w:val="single" w:sz="8" w:space="0" w:color="6D6D6D"/>
              <w:bottom w:val="single" w:sz="8" w:space="0" w:color="6D6D6D"/>
              <w:right w:val="single" w:sz="8" w:space="0" w:color="6D6D6D"/>
            </w:tcBorders>
            <w:tcMar>
              <w:top w:w="40" w:type="nil"/>
              <w:left w:w="40" w:type="nil"/>
              <w:bottom w:w="40" w:type="nil"/>
              <w:right w:w="40" w:type="nil"/>
            </w:tcMar>
            <w:vAlign w:val="center"/>
          </w:tcPr>
          <w:p w:rsidR="00990C03" w:rsidRPr="00990C03" w:rsidRDefault="00990C03">
            <w:pPr>
              <w:widowControl w:val="0"/>
              <w:autoSpaceDE w:val="0"/>
              <w:autoSpaceDN w:val="0"/>
              <w:adjustRightInd w:val="0"/>
              <w:rPr>
                <w:rFonts w:ascii="Arial" w:hAnsi="Arial" w:cs="Arial"/>
                <w:color w:val="262626"/>
                <w:u w:color="262626"/>
              </w:rPr>
            </w:pPr>
            <w:r w:rsidRPr="00990C03">
              <w:rPr>
                <w:rFonts w:ascii="Arial" w:hAnsi="Arial" w:cs="Arial"/>
                <w:b/>
                <w:bCs/>
                <w:color w:val="262626"/>
                <w:u w:color="262626"/>
              </w:rPr>
              <w:t>Date Due</w:t>
            </w:r>
          </w:p>
        </w:tc>
        <w:tc>
          <w:tcPr>
            <w:tcW w:w="4791" w:type="dxa"/>
            <w:tcBorders>
              <w:top w:val="single" w:sz="8" w:space="0" w:color="6D6D6D"/>
              <w:left w:val="single" w:sz="8" w:space="0" w:color="6D6D6D"/>
              <w:bottom w:val="single" w:sz="8" w:space="0" w:color="6D6D6D"/>
              <w:right w:val="single" w:sz="8" w:space="0" w:color="6D6D6D"/>
            </w:tcBorders>
            <w:tcMar>
              <w:top w:w="40" w:type="nil"/>
              <w:left w:w="40" w:type="nil"/>
              <w:bottom w:w="40" w:type="nil"/>
              <w:right w:w="40" w:type="nil"/>
            </w:tcMar>
            <w:vAlign w:val="center"/>
          </w:tcPr>
          <w:p w:rsidR="00990C03" w:rsidRPr="00990C03" w:rsidRDefault="00990C03">
            <w:pPr>
              <w:widowControl w:val="0"/>
              <w:autoSpaceDE w:val="0"/>
              <w:autoSpaceDN w:val="0"/>
              <w:adjustRightInd w:val="0"/>
              <w:rPr>
                <w:rFonts w:ascii="Arial" w:hAnsi="Arial" w:cs="Arial"/>
                <w:color w:val="262626"/>
                <w:u w:color="262626"/>
              </w:rPr>
            </w:pPr>
            <w:r w:rsidRPr="00990C03">
              <w:rPr>
                <w:rFonts w:ascii="Arial" w:hAnsi="Arial" w:cs="Arial"/>
                <w:b/>
                <w:bCs/>
                <w:color w:val="262626"/>
                <w:u w:color="262626"/>
              </w:rPr>
              <w:t>Requirement</w:t>
            </w:r>
          </w:p>
        </w:tc>
        <w:tc>
          <w:tcPr>
            <w:tcW w:w="1445" w:type="dxa"/>
            <w:tcBorders>
              <w:top w:val="single" w:sz="8" w:space="0" w:color="6D6D6D"/>
              <w:left w:val="single" w:sz="8" w:space="0" w:color="6D6D6D"/>
              <w:bottom w:val="single" w:sz="8" w:space="0" w:color="6D6D6D"/>
            </w:tcBorders>
            <w:tcMar>
              <w:top w:w="40" w:type="nil"/>
              <w:left w:w="40" w:type="nil"/>
              <w:bottom w:w="40" w:type="nil"/>
              <w:right w:w="40" w:type="nil"/>
            </w:tcMar>
            <w:vAlign w:val="center"/>
          </w:tcPr>
          <w:p w:rsidR="00990C03" w:rsidRPr="00990C03" w:rsidRDefault="00990C03">
            <w:pPr>
              <w:widowControl w:val="0"/>
              <w:autoSpaceDE w:val="0"/>
              <w:autoSpaceDN w:val="0"/>
              <w:adjustRightInd w:val="0"/>
              <w:rPr>
                <w:rFonts w:ascii="Arial" w:hAnsi="Arial" w:cs="Arial"/>
                <w:color w:val="262626"/>
                <w:u w:color="262626"/>
              </w:rPr>
            </w:pPr>
            <w:r w:rsidRPr="00990C03">
              <w:rPr>
                <w:rFonts w:ascii="Arial" w:hAnsi="Arial" w:cs="Arial"/>
                <w:b/>
                <w:bCs/>
                <w:color w:val="262626"/>
                <w:u w:color="262626"/>
              </w:rPr>
              <w:t>Value</w:t>
            </w:r>
          </w:p>
        </w:tc>
      </w:tr>
      <w:tr w:rsidR="00990C03" w:rsidRPr="00990C03" w:rsidTr="00BD7AD4">
        <w:tblPrEx>
          <w:tblBorders>
            <w:top w:val="none" w:sz="0" w:space="0" w:color="auto"/>
          </w:tblBorders>
        </w:tblPrEx>
        <w:trPr>
          <w:trHeight w:val="1345"/>
        </w:trPr>
        <w:tc>
          <w:tcPr>
            <w:tcW w:w="2164" w:type="dxa"/>
            <w:tcBorders>
              <w:top w:val="single" w:sz="8" w:space="0" w:color="6D6D6D"/>
              <w:bottom w:val="single" w:sz="8" w:space="0" w:color="6D6D6D"/>
              <w:right w:val="single" w:sz="8" w:space="0" w:color="6D6D6D"/>
            </w:tcBorders>
            <w:tcMar>
              <w:top w:w="40" w:type="nil"/>
              <w:left w:w="40" w:type="nil"/>
              <w:bottom w:w="40" w:type="nil"/>
              <w:right w:w="40" w:type="nil"/>
            </w:tcMar>
            <w:vAlign w:val="center"/>
          </w:tcPr>
          <w:p w:rsidR="00990C03" w:rsidRPr="00990C03" w:rsidRDefault="00BD7AD4" w:rsidP="00BD7AD4">
            <w:pPr>
              <w:widowControl w:val="0"/>
              <w:autoSpaceDE w:val="0"/>
              <w:autoSpaceDN w:val="0"/>
              <w:adjustRightInd w:val="0"/>
              <w:rPr>
                <w:rFonts w:ascii="Arial" w:hAnsi="Arial" w:cs="Arial"/>
                <w:color w:val="262626"/>
                <w:u w:color="262626"/>
              </w:rPr>
            </w:pPr>
            <w:r>
              <w:rPr>
                <w:rFonts w:ascii="Arial" w:hAnsi="Arial" w:cs="Arial"/>
                <w:color w:val="262626"/>
                <w:u w:color="262626"/>
              </w:rPr>
              <w:t>All class sessions- March 5 &amp; April 5</w:t>
            </w:r>
          </w:p>
        </w:tc>
        <w:tc>
          <w:tcPr>
            <w:tcW w:w="4791" w:type="dxa"/>
            <w:tcBorders>
              <w:top w:val="single" w:sz="8" w:space="0" w:color="6D6D6D"/>
              <w:left w:val="single" w:sz="8" w:space="0" w:color="6D6D6D"/>
              <w:bottom w:val="single" w:sz="8" w:space="0" w:color="6D6D6D"/>
              <w:right w:val="single" w:sz="8" w:space="0" w:color="6D6D6D"/>
            </w:tcBorders>
            <w:tcMar>
              <w:top w:w="40" w:type="nil"/>
              <w:left w:w="40" w:type="nil"/>
              <w:bottom w:w="40" w:type="nil"/>
              <w:right w:w="40" w:type="nil"/>
            </w:tcMar>
            <w:vAlign w:val="center"/>
          </w:tcPr>
          <w:p w:rsidR="00990C03" w:rsidRPr="00990C03" w:rsidRDefault="00BD7AD4">
            <w:pPr>
              <w:widowControl w:val="0"/>
              <w:autoSpaceDE w:val="0"/>
              <w:autoSpaceDN w:val="0"/>
              <w:adjustRightInd w:val="0"/>
              <w:rPr>
                <w:rFonts w:ascii="Arial" w:hAnsi="Arial" w:cs="Arial"/>
                <w:color w:val="262626"/>
                <w:u w:color="262626"/>
              </w:rPr>
            </w:pPr>
            <w:r>
              <w:rPr>
                <w:rFonts w:ascii="Arial" w:hAnsi="Arial" w:cs="Arial"/>
                <w:color w:val="262626"/>
                <w:u w:color="262626"/>
              </w:rPr>
              <w:t xml:space="preserve">Class Activities, </w:t>
            </w:r>
            <w:r w:rsidR="00990C03" w:rsidRPr="00990C03">
              <w:rPr>
                <w:rFonts w:ascii="Arial" w:hAnsi="Arial" w:cs="Arial"/>
                <w:color w:val="262626"/>
                <w:u w:color="262626"/>
              </w:rPr>
              <w:t>Journal entries</w:t>
            </w:r>
            <w:r>
              <w:rPr>
                <w:rFonts w:ascii="Arial" w:hAnsi="Arial" w:cs="Arial"/>
                <w:color w:val="262626"/>
                <w:u w:color="262626"/>
              </w:rPr>
              <w:t>, and field placement</w:t>
            </w:r>
          </w:p>
          <w:p w:rsidR="00990C03" w:rsidRPr="00990C03" w:rsidRDefault="00BD7AD4" w:rsidP="00BD7AD4">
            <w:pPr>
              <w:widowControl w:val="0"/>
              <w:autoSpaceDE w:val="0"/>
              <w:autoSpaceDN w:val="0"/>
              <w:adjustRightInd w:val="0"/>
              <w:rPr>
                <w:rFonts w:ascii="Arial" w:hAnsi="Arial" w:cs="Arial"/>
                <w:color w:val="262626"/>
                <w:u w:color="262626"/>
              </w:rPr>
            </w:pPr>
            <w:r>
              <w:rPr>
                <w:rFonts w:ascii="Arial" w:hAnsi="Arial" w:cs="Arial"/>
                <w:color w:val="262626"/>
                <w:u w:color="262626"/>
              </w:rPr>
              <w:t>-10</w:t>
            </w:r>
            <w:r w:rsidR="00990C03" w:rsidRPr="00990C03">
              <w:rPr>
                <w:rFonts w:ascii="Arial" w:hAnsi="Arial" w:cs="Arial"/>
                <w:color w:val="262626"/>
                <w:u w:color="262626"/>
              </w:rPr>
              <w:t xml:space="preserve"> points will be earned and posted by midterm and the remaining </w:t>
            </w:r>
            <w:r>
              <w:rPr>
                <w:rFonts w:ascii="Arial" w:hAnsi="Arial" w:cs="Arial"/>
                <w:color w:val="262626"/>
                <w:u w:color="262626"/>
              </w:rPr>
              <w:t>20</w:t>
            </w:r>
            <w:r w:rsidR="00990C03" w:rsidRPr="00990C03">
              <w:rPr>
                <w:rFonts w:ascii="Arial" w:hAnsi="Arial" w:cs="Arial"/>
                <w:color w:val="262626"/>
                <w:u w:color="262626"/>
              </w:rPr>
              <w:t xml:space="preserve"> points will be posted at the end of the semester</w:t>
            </w:r>
          </w:p>
        </w:tc>
        <w:tc>
          <w:tcPr>
            <w:tcW w:w="1445" w:type="dxa"/>
            <w:tcBorders>
              <w:top w:val="single" w:sz="8" w:space="0" w:color="6D6D6D"/>
              <w:left w:val="single" w:sz="8" w:space="0" w:color="6D6D6D"/>
              <w:bottom w:val="single" w:sz="8" w:space="0" w:color="6D6D6D"/>
            </w:tcBorders>
            <w:tcMar>
              <w:top w:w="40" w:type="nil"/>
              <w:left w:w="40" w:type="nil"/>
              <w:bottom w:w="40" w:type="nil"/>
              <w:right w:w="40" w:type="nil"/>
            </w:tcMar>
            <w:vAlign w:val="center"/>
          </w:tcPr>
          <w:p w:rsidR="00990C03" w:rsidRPr="00990C03" w:rsidRDefault="00990C03">
            <w:pPr>
              <w:widowControl w:val="0"/>
              <w:autoSpaceDE w:val="0"/>
              <w:autoSpaceDN w:val="0"/>
              <w:adjustRightInd w:val="0"/>
              <w:rPr>
                <w:rFonts w:ascii="Arial" w:hAnsi="Arial" w:cs="Arial"/>
                <w:color w:val="262626"/>
                <w:u w:color="262626"/>
              </w:rPr>
            </w:pPr>
            <w:r w:rsidRPr="00990C03">
              <w:rPr>
                <w:rFonts w:ascii="Arial" w:hAnsi="Arial" w:cs="Arial"/>
                <w:color w:val="262626"/>
                <w:u w:color="262626"/>
              </w:rPr>
              <w:t>30 points</w:t>
            </w:r>
          </w:p>
        </w:tc>
      </w:tr>
      <w:tr w:rsidR="00BD7AD4" w:rsidRPr="00990C03" w:rsidTr="00BD7AD4">
        <w:tblPrEx>
          <w:tblBorders>
            <w:top w:val="none" w:sz="0" w:space="0" w:color="auto"/>
          </w:tblBorders>
        </w:tblPrEx>
        <w:trPr>
          <w:trHeight w:val="273"/>
        </w:trPr>
        <w:tc>
          <w:tcPr>
            <w:tcW w:w="2164" w:type="dxa"/>
            <w:tcBorders>
              <w:top w:val="single" w:sz="8" w:space="0" w:color="6D6D6D"/>
              <w:bottom w:val="single" w:sz="8" w:space="0" w:color="6D6D6D"/>
              <w:right w:val="single" w:sz="8" w:space="0" w:color="6D6D6D"/>
            </w:tcBorders>
            <w:tcMar>
              <w:top w:w="40" w:type="nil"/>
              <w:left w:w="40" w:type="nil"/>
              <w:bottom w:w="40" w:type="nil"/>
              <w:right w:w="40" w:type="nil"/>
            </w:tcMar>
            <w:vAlign w:val="center"/>
          </w:tcPr>
          <w:p w:rsidR="00BD7AD4" w:rsidRPr="00990C03" w:rsidRDefault="00BD7AD4" w:rsidP="00E5587C">
            <w:pPr>
              <w:widowControl w:val="0"/>
              <w:autoSpaceDE w:val="0"/>
              <w:autoSpaceDN w:val="0"/>
              <w:adjustRightInd w:val="0"/>
              <w:rPr>
                <w:rFonts w:ascii="Arial" w:hAnsi="Arial" w:cs="Arial"/>
                <w:color w:val="262626"/>
                <w:u w:color="262626"/>
              </w:rPr>
            </w:pPr>
            <w:r>
              <w:rPr>
                <w:rFonts w:ascii="Arial" w:hAnsi="Arial" w:cs="Arial"/>
                <w:color w:val="262626"/>
                <w:u w:color="262626"/>
              </w:rPr>
              <w:t>January 11</w:t>
            </w:r>
          </w:p>
        </w:tc>
        <w:tc>
          <w:tcPr>
            <w:tcW w:w="4791" w:type="dxa"/>
            <w:tcBorders>
              <w:top w:val="single" w:sz="8" w:space="0" w:color="6D6D6D"/>
              <w:left w:val="single" w:sz="8" w:space="0" w:color="6D6D6D"/>
              <w:bottom w:val="single" w:sz="8" w:space="0" w:color="6D6D6D"/>
              <w:right w:val="single" w:sz="8" w:space="0" w:color="6D6D6D"/>
            </w:tcBorders>
            <w:tcMar>
              <w:top w:w="40" w:type="nil"/>
              <w:left w:w="40" w:type="nil"/>
              <w:bottom w:w="40" w:type="nil"/>
              <w:right w:w="40" w:type="nil"/>
            </w:tcMar>
            <w:vAlign w:val="center"/>
          </w:tcPr>
          <w:p w:rsidR="00BD7AD4" w:rsidRPr="00990C03" w:rsidRDefault="00BD7AD4" w:rsidP="00E5587C">
            <w:pPr>
              <w:widowControl w:val="0"/>
              <w:autoSpaceDE w:val="0"/>
              <w:autoSpaceDN w:val="0"/>
              <w:adjustRightInd w:val="0"/>
              <w:rPr>
                <w:rFonts w:ascii="Arial" w:hAnsi="Arial" w:cs="Arial"/>
                <w:color w:val="262626"/>
                <w:u w:color="262626"/>
              </w:rPr>
            </w:pPr>
            <w:r w:rsidRPr="00990C03">
              <w:rPr>
                <w:rFonts w:ascii="Arial" w:hAnsi="Arial" w:cs="Arial"/>
                <w:color w:val="262626"/>
                <w:u w:color="262626"/>
              </w:rPr>
              <w:t xml:space="preserve">Math </w:t>
            </w:r>
            <w:proofErr w:type="spellStart"/>
            <w:r w:rsidRPr="00990C03">
              <w:rPr>
                <w:rFonts w:ascii="Arial" w:hAnsi="Arial" w:cs="Arial"/>
                <w:color w:val="262626"/>
                <w:u w:color="262626"/>
              </w:rPr>
              <w:t>Webquest</w:t>
            </w:r>
            <w:proofErr w:type="spellEnd"/>
            <w:r w:rsidRPr="00990C03">
              <w:rPr>
                <w:rFonts w:ascii="Arial" w:hAnsi="Arial" w:cs="Arial"/>
                <w:color w:val="262626"/>
                <w:u w:color="262626"/>
              </w:rPr>
              <w:t xml:space="preserve"> Assignment</w:t>
            </w:r>
          </w:p>
        </w:tc>
        <w:tc>
          <w:tcPr>
            <w:tcW w:w="1445" w:type="dxa"/>
            <w:tcBorders>
              <w:top w:val="single" w:sz="8" w:space="0" w:color="6D6D6D"/>
              <w:left w:val="single" w:sz="8" w:space="0" w:color="6D6D6D"/>
              <w:bottom w:val="single" w:sz="8" w:space="0" w:color="6D6D6D"/>
            </w:tcBorders>
            <w:tcMar>
              <w:top w:w="40" w:type="nil"/>
              <w:left w:w="40" w:type="nil"/>
              <w:bottom w:w="40" w:type="nil"/>
              <w:right w:w="40" w:type="nil"/>
            </w:tcMar>
            <w:vAlign w:val="center"/>
          </w:tcPr>
          <w:p w:rsidR="00BD7AD4" w:rsidRPr="00990C03" w:rsidRDefault="00BD7AD4" w:rsidP="00E5587C">
            <w:pPr>
              <w:widowControl w:val="0"/>
              <w:autoSpaceDE w:val="0"/>
              <w:autoSpaceDN w:val="0"/>
              <w:adjustRightInd w:val="0"/>
              <w:rPr>
                <w:rFonts w:ascii="Arial" w:hAnsi="Arial" w:cs="Arial"/>
                <w:color w:val="262626"/>
                <w:u w:color="262626"/>
              </w:rPr>
            </w:pPr>
            <w:r w:rsidRPr="00990C03">
              <w:rPr>
                <w:rFonts w:ascii="Arial" w:hAnsi="Arial" w:cs="Arial"/>
                <w:color w:val="262626"/>
                <w:u w:color="262626"/>
              </w:rPr>
              <w:t>10 points</w:t>
            </w:r>
          </w:p>
        </w:tc>
      </w:tr>
      <w:tr w:rsidR="00990C03" w:rsidRPr="00990C03" w:rsidTr="00BD7AD4">
        <w:tblPrEx>
          <w:tblBorders>
            <w:top w:val="none" w:sz="0" w:space="0" w:color="auto"/>
          </w:tblBorders>
        </w:tblPrEx>
        <w:trPr>
          <w:trHeight w:val="273"/>
        </w:trPr>
        <w:tc>
          <w:tcPr>
            <w:tcW w:w="2164" w:type="dxa"/>
            <w:tcBorders>
              <w:top w:val="single" w:sz="8" w:space="0" w:color="6D6D6D"/>
              <w:bottom w:val="single" w:sz="8" w:space="0" w:color="6D6D6D"/>
              <w:right w:val="single" w:sz="8" w:space="0" w:color="6D6D6D"/>
            </w:tcBorders>
            <w:tcMar>
              <w:top w:w="40" w:type="nil"/>
              <w:left w:w="40" w:type="nil"/>
              <w:bottom w:w="40" w:type="nil"/>
              <w:right w:w="40" w:type="nil"/>
            </w:tcMar>
            <w:vAlign w:val="center"/>
          </w:tcPr>
          <w:p w:rsidR="00990C03" w:rsidRPr="00990C03" w:rsidRDefault="00BD7AD4">
            <w:pPr>
              <w:widowControl w:val="0"/>
              <w:autoSpaceDE w:val="0"/>
              <w:autoSpaceDN w:val="0"/>
              <w:adjustRightInd w:val="0"/>
              <w:rPr>
                <w:rFonts w:ascii="Arial" w:hAnsi="Arial" w:cs="Arial"/>
                <w:color w:val="262626"/>
                <w:u w:color="262626"/>
              </w:rPr>
            </w:pPr>
            <w:r>
              <w:rPr>
                <w:rFonts w:ascii="Arial" w:hAnsi="Arial" w:cs="Arial"/>
                <w:color w:val="262626"/>
                <w:u w:color="262626"/>
              </w:rPr>
              <w:t>January 29</w:t>
            </w:r>
          </w:p>
        </w:tc>
        <w:tc>
          <w:tcPr>
            <w:tcW w:w="4791" w:type="dxa"/>
            <w:tcBorders>
              <w:top w:val="single" w:sz="8" w:space="0" w:color="6D6D6D"/>
              <w:left w:val="single" w:sz="8" w:space="0" w:color="6D6D6D"/>
              <w:bottom w:val="single" w:sz="8" w:space="0" w:color="6D6D6D"/>
              <w:right w:val="single" w:sz="8" w:space="0" w:color="6D6D6D"/>
            </w:tcBorders>
            <w:tcMar>
              <w:top w:w="40" w:type="nil"/>
              <w:left w:w="40" w:type="nil"/>
              <w:bottom w:w="40" w:type="nil"/>
              <w:right w:w="40" w:type="nil"/>
            </w:tcMar>
            <w:vAlign w:val="center"/>
          </w:tcPr>
          <w:p w:rsidR="00990C03" w:rsidRPr="00990C03" w:rsidRDefault="00990C03">
            <w:pPr>
              <w:widowControl w:val="0"/>
              <w:autoSpaceDE w:val="0"/>
              <w:autoSpaceDN w:val="0"/>
              <w:adjustRightInd w:val="0"/>
              <w:rPr>
                <w:rFonts w:ascii="Arial" w:hAnsi="Arial" w:cs="Arial"/>
                <w:color w:val="262626"/>
                <w:u w:color="262626"/>
              </w:rPr>
            </w:pPr>
            <w:r w:rsidRPr="00990C03">
              <w:rPr>
                <w:rFonts w:ascii="Arial" w:hAnsi="Arial" w:cs="Arial"/>
                <w:color w:val="262626"/>
                <w:u w:color="262626"/>
              </w:rPr>
              <w:t>Math Unit</w:t>
            </w:r>
          </w:p>
        </w:tc>
        <w:tc>
          <w:tcPr>
            <w:tcW w:w="1445" w:type="dxa"/>
            <w:tcBorders>
              <w:top w:val="single" w:sz="8" w:space="0" w:color="6D6D6D"/>
              <w:left w:val="single" w:sz="8" w:space="0" w:color="6D6D6D"/>
              <w:bottom w:val="single" w:sz="8" w:space="0" w:color="6D6D6D"/>
            </w:tcBorders>
            <w:tcMar>
              <w:top w:w="40" w:type="nil"/>
              <w:left w:w="40" w:type="nil"/>
              <w:bottom w:w="40" w:type="nil"/>
              <w:right w:w="40" w:type="nil"/>
            </w:tcMar>
            <w:vAlign w:val="center"/>
          </w:tcPr>
          <w:p w:rsidR="00990C03" w:rsidRPr="00990C03" w:rsidRDefault="00990C03">
            <w:pPr>
              <w:widowControl w:val="0"/>
              <w:autoSpaceDE w:val="0"/>
              <w:autoSpaceDN w:val="0"/>
              <w:adjustRightInd w:val="0"/>
              <w:rPr>
                <w:rFonts w:ascii="Arial" w:hAnsi="Arial" w:cs="Arial"/>
                <w:color w:val="262626"/>
                <w:u w:color="262626"/>
              </w:rPr>
            </w:pPr>
            <w:r w:rsidRPr="00990C03">
              <w:rPr>
                <w:rFonts w:ascii="Arial" w:hAnsi="Arial" w:cs="Arial"/>
                <w:color w:val="262626"/>
                <w:u w:color="262626"/>
              </w:rPr>
              <w:t>20 points</w:t>
            </w:r>
          </w:p>
        </w:tc>
      </w:tr>
      <w:tr w:rsidR="00990C03" w:rsidRPr="00990C03" w:rsidTr="00BD7AD4">
        <w:tblPrEx>
          <w:tblBorders>
            <w:top w:val="none" w:sz="0" w:space="0" w:color="auto"/>
          </w:tblBorders>
        </w:tblPrEx>
        <w:trPr>
          <w:trHeight w:val="819"/>
        </w:trPr>
        <w:tc>
          <w:tcPr>
            <w:tcW w:w="2164" w:type="dxa"/>
            <w:tcBorders>
              <w:top w:val="single" w:sz="8" w:space="0" w:color="6D6D6D"/>
              <w:bottom w:val="single" w:sz="8" w:space="0" w:color="6D6D6D"/>
              <w:right w:val="single" w:sz="8" w:space="0" w:color="6D6D6D"/>
            </w:tcBorders>
            <w:tcMar>
              <w:top w:w="40" w:type="nil"/>
              <w:left w:w="40" w:type="nil"/>
              <w:bottom w:w="40" w:type="nil"/>
              <w:right w:w="40" w:type="nil"/>
            </w:tcMar>
            <w:vAlign w:val="center"/>
          </w:tcPr>
          <w:p w:rsidR="00990C03" w:rsidRPr="00990C03" w:rsidRDefault="00990C03">
            <w:pPr>
              <w:widowControl w:val="0"/>
              <w:autoSpaceDE w:val="0"/>
              <w:autoSpaceDN w:val="0"/>
              <w:adjustRightInd w:val="0"/>
              <w:rPr>
                <w:rFonts w:ascii="Arial" w:hAnsi="Arial" w:cs="Arial"/>
                <w:color w:val="262626"/>
                <w:u w:color="262626"/>
              </w:rPr>
            </w:pPr>
            <w:r w:rsidRPr="00990C03">
              <w:rPr>
                <w:rFonts w:ascii="Arial" w:hAnsi="Arial" w:cs="Arial"/>
                <w:color w:val="262626"/>
                <w:u w:color="262626"/>
              </w:rPr>
              <w:t>Matches content day on calendar </w:t>
            </w:r>
          </w:p>
        </w:tc>
        <w:tc>
          <w:tcPr>
            <w:tcW w:w="4791" w:type="dxa"/>
            <w:tcBorders>
              <w:top w:val="single" w:sz="8" w:space="0" w:color="6D6D6D"/>
              <w:left w:val="single" w:sz="8" w:space="0" w:color="6D6D6D"/>
              <w:bottom w:val="single" w:sz="8" w:space="0" w:color="6D6D6D"/>
              <w:right w:val="single" w:sz="8" w:space="0" w:color="6D6D6D"/>
            </w:tcBorders>
            <w:tcMar>
              <w:top w:w="40" w:type="nil"/>
              <w:left w:w="40" w:type="nil"/>
              <w:bottom w:w="40" w:type="nil"/>
              <w:right w:w="40" w:type="nil"/>
            </w:tcMar>
            <w:vAlign w:val="center"/>
          </w:tcPr>
          <w:p w:rsidR="00990C03" w:rsidRPr="00990C03" w:rsidRDefault="00990C03">
            <w:pPr>
              <w:widowControl w:val="0"/>
              <w:autoSpaceDE w:val="0"/>
              <w:autoSpaceDN w:val="0"/>
              <w:adjustRightInd w:val="0"/>
              <w:rPr>
                <w:rFonts w:ascii="Arial" w:hAnsi="Arial" w:cs="Arial"/>
                <w:color w:val="262626"/>
                <w:u w:color="262626"/>
              </w:rPr>
            </w:pPr>
            <w:r w:rsidRPr="00990C03">
              <w:rPr>
                <w:rFonts w:ascii="Arial" w:hAnsi="Arial" w:cs="Arial"/>
                <w:color w:val="262626"/>
                <w:u w:color="262626"/>
              </w:rPr>
              <w:t>Investigative Co- teaching</w:t>
            </w:r>
          </w:p>
        </w:tc>
        <w:tc>
          <w:tcPr>
            <w:tcW w:w="1445" w:type="dxa"/>
            <w:tcBorders>
              <w:top w:val="single" w:sz="8" w:space="0" w:color="6D6D6D"/>
              <w:left w:val="single" w:sz="8" w:space="0" w:color="6D6D6D"/>
              <w:bottom w:val="single" w:sz="8" w:space="0" w:color="6D6D6D"/>
            </w:tcBorders>
            <w:tcMar>
              <w:top w:w="40" w:type="nil"/>
              <w:left w:w="40" w:type="nil"/>
              <w:bottom w:w="40" w:type="nil"/>
              <w:right w:w="40" w:type="nil"/>
            </w:tcMar>
            <w:vAlign w:val="center"/>
          </w:tcPr>
          <w:p w:rsidR="00990C03" w:rsidRPr="00990C03" w:rsidRDefault="00990C03">
            <w:pPr>
              <w:widowControl w:val="0"/>
              <w:autoSpaceDE w:val="0"/>
              <w:autoSpaceDN w:val="0"/>
              <w:adjustRightInd w:val="0"/>
              <w:rPr>
                <w:rFonts w:ascii="Arial" w:hAnsi="Arial" w:cs="Arial"/>
                <w:color w:val="262626"/>
                <w:u w:color="262626"/>
              </w:rPr>
            </w:pPr>
            <w:r w:rsidRPr="00990C03">
              <w:rPr>
                <w:rFonts w:ascii="Arial" w:hAnsi="Arial" w:cs="Arial"/>
                <w:color w:val="262626"/>
                <w:u w:color="262626"/>
              </w:rPr>
              <w:t>10 points</w:t>
            </w:r>
          </w:p>
        </w:tc>
      </w:tr>
      <w:tr w:rsidR="00990C03" w:rsidRPr="00990C03" w:rsidTr="00BD7AD4">
        <w:tblPrEx>
          <w:tblBorders>
            <w:top w:val="none" w:sz="0" w:space="0" w:color="auto"/>
          </w:tblBorders>
        </w:tblPrEx>
        <w:trPr>
          <w:trHeight w:val="273"/>
        </w:trPr>
        <w:tc>
          <w:tcPr>
            <w:tcW w:w="2164" w:type="dxa"/>
            <w:tcBorders>
              <w:top w:val="single" w:sz="8" w:space="0" w:color="6D6D6D"/>
              <w:bottom w:val="single" w:sz="8" w:space="0" w:color="6D6D6D"/>
              <w:right w:val="single" w:sz="8" w:space="0" w:color="6D6D6D"/>
            </w:tcBorders>
            <w:tcMar>
              <w:top w:w="40" w:type="nil"/>
              <w:left w:w="40" w:type="nil"/>
              <w:bottom w:w="40" w:type="nil"/>
              <w:right w:w="40" w:type="nil"/>
            </w:tcMar>
            <w:vAlign w:val="center"/>
          </w:tcPr>
          <w:p w:rsidR="00990C03" w:rsidRPr="00990C03" w:rsidRDefault="00BD7AD4">
            <w:pPr>
              <w:widowControl w:val="0"/>
              <w:autoSpaceDE w:val="0"/>
              <w:autoSpaceDN w:val="0"/>
              <w:adjustRightInd w:val="0"/>
              <w:rPr>
                <w:rFonts w:ascii="Arial" w:hAnsi="Arial" w:cs="Arial"/>
                <w:color w:val="262626"/>
                <w:u w:color="262626"/>
              </w:rPr>
            </w:pPr>
            <w:r>
              <w:rPr>
                <w:rFonts w:ascii="Arial" w:hAnsi="Arial" w:cs="Arial"/>
                <w:color w:val="262626"/>
                <w:u w:color="262626"/>
              </w:rPr>
              <w:t>Feb. 12</w:t>
            </w:r>
          </w:p>
        </w:tc>
        <w:tc>
          <w:tcPr>
            <w:tcW w:w="4791" w:type="dxa"/>
            <w:tcBorders>
              <w:top w:val="single" w:sz="8" w:space="0" w:color="6D6D6D"/>
              <w:left w:val="single" w:sz="8" w:space="0" w:color="6D6D6D"/>
              <w:bottom w:val="single" w:sz="8" w:space="0" w:color="6D6D6D"/>
              <w:right w:val="single" w:sz="8" w:space="0" w:color="6D6D6D"/>
            </w:tcBorders>
            <w:tcMar>
              <w:top w:w="40" w:type="nil"/>
              <w:left w:w="40" w:type="nil"/>
              <w:bottom w:w="40" w:type="nil"/>
              <w:right w:w="40" w:type="nil"/>
            </w:tcMar>
            <w:vAlign w:val="center"/>
          </w:tcPr>
          <w:p w:rsidR="00990C03" w:rsidRPr="00990C03" w:rsidRDefault="00990C03">
            <w:pPr>
              <w:widowControl w:val="0"/>
              <w:autoSpaceDE w:val="0"/>
              <w:autoSpaceDN w:val="0"/>
              <w:adjustRightInd w:val="0"/>
              <w:rPr>
                <w:rFonts w:ascii="Arial" w:hAnsi="Arial" w:cs="Arial"/>
                <w:color w:val="262626"/>
                <w:u w:color="262626"/>
              </w:rPr>
            </w:pPr>
            <w:r w:rsidRPr="00990C03">
              <w:rPr>
                <w:rFonts w:ascii="Arial" w:hAnsi="Arial" w:cs="Arial"/>
                <w:color w:val="262626"/>
                <w:u w:color="262626"/>
              </w:rPr>
              <w:t>Math Games Assignment</w:t>
            </w:r>
          </w:p>
        </w:tc>
        <w:tc>
          <w:tcPr>
            <w:tcW w:w="1445" w:type="dxa"/>
            <w:tcBorders>
              <w:top w:val="single" w:sz="8" w:space="0" w:color="6D6D6D"/>
              <w:left w:val="single" w:sz="8" w:space="0" w:color="6D6D6D"/>
              <w:bottom w:val="single" w:sz="8" w:space="0" w:color="6D6D6D"/>
            </w:tcBorders>
            <w:tcMar>
              <w:top w:w="40" w:type="nil"/>
              <w:left w:w="40" w:type="nil"/>
              <w:bottom w:w="40" w:type="nil"/>
              <w:right w:w="40" w:type="nil"/>
            </w:tcMar>
            <w:vAlign w:val="center"/>
          </w:tcPr>
          <w:p w:rsidR="00990C03" w:rsidRPr="00990C03" w:rsidRDefault="00990C03">
            <w:pPr>
              <w:widowControl w:val="0"/>
              <w:autoSpaceDE w:val="0"/>
              <w:autoSpaceDN w:val="0"/>
              <w:adjustRightInd w:val="0"/>
              <w:rPr>
                <w:rFonts w:ascii="Arial" w:hAnsi="Arial" w:cs="Arial"/>
                <w:color w:val="262626"/>
                <w:u w:color="262626"/>
              </w:rPr>
            </w:pPr>
            <w:r w:rsidRPr="00990C03">
              <w:rPr>
                <w:rFonts w:ascii="Arial" w:hAnsi="Arial" w:cs="Arial"/>
                <w:color w:val="262626"/>
                <w:u w:color="262626"/>
              </w:rPr>
              <w:t>10 points</w:t>
            </w:r>
          </w:p>
        </w:tc>
      </w:tr>
      <w:tr w:rsidR="00990C03" w:rsidRPr="00990C03" w:rsidTr="00BD7AD4">
        <w:tblPrEx>
          <w:tblBorders>
            <w:top w:val="none" w:sz="0" w:space="0" w:color="auto"/>
          </w:tblBorders>
        </w:tblPrEx>
        <w:trPr>
          <w:trHeight w:val="273"/>
        </w:trPr>
        <w:tc>
          <w:tcPr>
            <w:tcW w:w="2164" w:type="dxa"/>
            <w:tcBorders>
              <w:top w:val="single" w:sz="8" w:space="0" w:color="6D6D6D"/>
              <w:bottom w:val="single" w:sz="8" w:space="0" w:color="6D6D6D"/>
              <w:right w:val="single" w:sz="8" w:space="0" w:color="6D6D6D"/>
            </w:tcBorders>
            <w:tcMar>
              <w:top w:w="40" w:type="nil"/>
              <w:left w:w="40" w:type="nil"/>
              <w:bottom w:w="40" w:type="nil"/>
              <w:right w:w="40" w:type="nil"/>
            </w:tcMar>
            <w:vAlign w:val="center"/>
          </w:tcPr>
          <w:p w:rsidR="00990C03" w:rsidRPr="00990C03" w:rsidRDefault="00BD7AD4">
            <w:pPr>
              <w:widowControl w:val="0"/>
              <w:autoSpaceDE w:val="0"/>
              <w:autoSpaceDN w:val="0"/>
              <w:adjustRightInd w:val="0"/>
              <w:rPr>
                <w:rFonts w:ascii="Arial" w:hAnsi="Arial" w:cs="Arial"/>
                <w:color w:val="262626"/>
                <w:u w:color="262626"/>
              </w:rPr>
            </w:pPr>
            <w:r>
              <w:rPr>
                <w:rFonts w:ascii="Arial" w:hAnsi="Arial" w:cs="Arial"/>
                <w:color w:val="262626"/>
                <w:u w:color="262626"/>
              </w:rPr>
              <w:t>April 9</w:t>
            </w:r>
          </w:p>
        </w:tc>
        <w:tc>
          <w:tcPr>
            <w:tcW w:w="4791" w:type="dxa"/>
            <w:tcBorders>
              <w:top w:val="single" w:sz="8" w:space="0" w:color="6D6D6D"/>
              <w:left w:val="single" w:sz="8" w:space="0" w:color="6D6D6D"/>
              <w:bottom w:val="single" w:sz="8" w:space="0" w:color="6D6D6D"/>
              <w:right w:val="single" w:sz="8" w:space="0" w:color="6D6D6D"/>
            </w:tcBorders>
            <w:tcMar>
              <w:top w:w="40" w:type="nil"/>
              <w:left w:w="40" w:type="nil"/>
              <w:bottom w:w="40" w:type="nil"/>
              <w:right w:w="40" w:type="nil"/>
            </w:tcMar>
            <w:vAlign w:val="center"/>
          </w:tcPr>
          <w:p w:rsidR="00990C03" w:rsidRPr="00990C03" w:rsidRDefault="009F295B">
            <w:pPr>
              <w:widowControl w:val="0"/>
              <w:autoSpaceDE w:val="0"/>
              <w:autoSpaceDN w:val="0"/>
              <w:adjustRightInd w:val="0"/>
              <w:rPr>
                <w:rFonts w:ascii="Arial" w:hAnsi="Arial" w:cs="Arial"/>
                <w:color w:val="262626"/>
                <w:u w:color="262626"/>
              </w:rPr>
            </w:pPr>
            <w:r>
              <w:rPr>
                <w:rFonts w:ascii="Arial" w:hAnsi="Arial" w:cs="Arial"/>
                <w:color w:val="262626"/>
                <w:u w:color="262626"/>
              </w:rPr>
              <w:t>Teaching Artifact (PWS)</w:t>
            </w:r>
          </w:p>
        </w:tc>
        <w:tc>
          <w:tcPr>
            <w:tcW w:w="1445" w:type="dxa"/>
            <w:tcBorders>
              <w:top w:val="single" w:sz="8" w:space="0" w:color="6D6D6D"/>
              <w:left w:val="single" w:sz="8" w:space="0" w:color="6D6D6D"/>
              <w:bottom w:val="single" w:sz="8" w:space="0" w:color="6D6D6D"/>
            </w:tcBorders>
            <w:tcMar>
              <w:top w:w="40" w:type="nil"/>
              <w:left w:w="40" w:type="nil"/>
              <w:bottom w:w="40" w:type="nil"/>
              <w:right w:w="40" w:type="nil"/>
            </w:tcMar>
            <w:vAlign w:val="center"/>
          </w:tcPr>
          <w:p w:rsidR="00990C03" w:rsidRPr="00990C03" w:rsidRDefault="00990C03">
            <w:pPr>
              <w:widowControl w:val="0"/>
              <w:autoSpaceDE w:val="0"/>
              <w:autoSpaceDN w:val="0"/>
              <w:adjustRightInd w:val="0"/>
              <w:rPr>
                <w:rFonts w:ascii="Arial" w:hAnsi="Arial" w:cs="Arial"/>
                <w:color w:val="262626"/>
                <w:u w:color="262626"/>
              </w:rPr>
            </w:pPr>
            <w:r w:rsidRPr="00990C03">
              <w:rPr>
                <w:rFonts w:ascii="Arial" w:hAnsi="Arial" w:cs="Arial"/>
                <w:color w:val="262626"/>
                <w:u w:color="262626"/>
              </w:rPr>
              <w:t>20 points</w:t>
            </w:r>
          </w:p>
        </w:tc>
      </w:tr>
      <w:tr w:rsidR="00990C03" w:rsidRPr="00990C03" w:rsidTr="00BD7AD4">
        <w:tblPrEx>
          <w:tblBorders>
            <w:top w:val="none" w:sz="0" w:space="0" w:color="auto"/>
          </w:tblBorders>
        </w:tblPrEx>
        <w:trPr>
          <w:trHeight w:val="546"/>
        </w:trPr>
        <w:tc>
          <w:tcPr>
            <w:tcW w:w="2164" w:type="dxa"/>
            <w:tcBorders>
              <w:top w:val="single" w:sz="8" w:space="0" w:color="6D6D6D"/>
              <w:bottom w:val="single" w:sz="8" w:space="0" w:color="6D6D6D"/>
              <w:right w:val="single" w:sz="8" w:space="0" w:color="6D6D6D"/>
            </w:tcBorders>
            <w:tcMar>
              <w:top w:w="40" w:type="nil"/>
              <w:left w:w="40" w:type="nil"/>
              <w:bottom w:w="40" w:type="nil"/>
              <w:right w:w="40" w:type="nil"/>
            </w:tcMar>
            <w:vAlign w:val="center"/>
          </w:tcPr>
          <w:p w:rsidR="00990C03" w:rsidRPr="00990C03" w:rsidRDefault="00990C03">
            <w:pPr>
              <w:widowControl w:val="0"/>
              <w:autoSpaceDE w:val="0"/>
              <w:autoSpaceDN w:val="0"/>
              <w:adjustRightInd w:val="0"/>
              <w:rPr>
                <w:rFonts w:ascii="Arial" w:hAnsi="Arial" w:cs="Arial"/>
                <w:color w:val="262626"/>
                <w:u w:color="262626"/>
              </w:rPr>
            </w:pPr>
            <w:r w:rsidRPr="00990C03">
              <w:rPr>
                <w:rFonts w:ascii="Arial" w:hAnsi="Arial" w:cs="Arial"/>
                <w:color w:val="262626"/>
                <w:u w:color="262626"/>
              </w:rPr>
              <w:t> See lab manual</w:t>
            </w:r>
          </w:p>
        </w:tc>
        <w:tc>
          <w:tcPr>
            <w:tcW w:w="4791" w:type="dxa"/>
            <w:tcBorders>
              <w:top w:val="single" w:sz="8" w:space="0" w:color="6D6D6D"/>
              <w:left w:val="single" w:sz="8" w:space="0" w:color="6D6D6D"/>
              <w:bottom w:val="single" w:sz="8" w:space="0" w:color="6D6D6D"/>
              <w:right w:val="single" w:sz="8" w:space="0" w:color="6D6D6D"/>
            </w:tcBorders>
            <w:tcMar>
              <w:top w:w="40" w:type="nil"/>
              <w:left w:w="40" w:type="nil"/>
              <w:bottom w:w="40" w:type="nil"/>
              <w:right w:w="40" w:type="nil"/>
            </w:tcMar>
            <w:vAlign w:val="center"/>
          </w:tcPr>
          <w:p w:rsidR="00990C03" w:rsidRPr="00990C03" w:rsidRDefault="00990C03">
            <w:pPr>
              <w:widowControl w:val="0"/>
              <w:autoSpaceDE w:val="0"/>
              <w:autoSpaceDN w:val="0"/>
              <w:adjustRightInd w:val="0"/>
              <w:rPr>
                <w:rFonts w:ascii="Arial" w:hAnsi="Arial" w:cs="Arial"/>
                <w:color w:val="262626"/>
                <w:u w:color="262626"/>
              </w:rPr>
            </w:pPr>
            <w:r w:rsidRPr="00990C03">
              <w:rPr>
                <w:rFonts w:ascii="Arial" w:hAnsi="Arial" w:cs="Arial"/>
                <w:color w:val="262626"/>
                <w:u w:color="262626"/>
              </w:rPr>
              <w:t>*</w:t>
            </w:r>
            <w:r w:rsidR="00E5587C">
              <w:rPr>
                <w:rFonts w:ascii="Arial" w:hAnsi="Arial" w:cs="Arial"/>
                <w:i/>
                <w:iCs/>
                <w:color w:val="262626"/>
                <w:u w:color="262626"/>
              </w:rPr>
              <w:t>Lab Placement Summative Assessment Rating Form</w:t>
            </w:r>
            <w:r w:rsidR="009F295B">
              <w:rPr>
                <w:rFonts w:ascii="Arial" w:hAnsi="Arial" w:cs="Arial"/>
                <w:i/>
                <w:iCs/>
                <w:color w:val="262626"/>
                <w:u w:color="262626"/>
              </w:rPr>
              <w:t xml:space="preserve"> &amp; </w:t>
            </w:r>
            <w:r w:rsidR="009F295B" w:rsidRPr="00E5587C">
              <w:rPr>
                <w:rFonts w:ascii="Arial" w:hAnsi="Arial" w:cs="Arial"/>
                <w:i/>
                <w:color w:val="262626"/>
                <w:u w:color="262626"/>
              </w:rPr>
              <w:t xml:space="preserve">Summative Lab </w:t>
            </w:r>
            <w:r w:rsidR="009F295B">
              <w:rPr>
                <w:rFonts w:ascii="Arial" w:hAnsi="Arial" w:cs="Arial"/>
                <w:i/>
                <w:color w:val="262626"/>
                <w:u w:color="262626"/>
              </w:rPr>
              <w:t>Evaluation</w:t>
            </w:r>
            <w:r w:rsidR="009F295B" w:rsidRPr="00E5587C">
              <w:rPr>
                <w:rFonts w:ascii="Arial" w:hAnsi="Arial" w:cs="Arial"/>
                <w:i/>
                <w:color w:val="262626"/>
                <w:u w:color="262626"/>
              </w:rPr>
              <w:t xml:space="preserve"> Form</w:t>
            </w:r>
            <w:r w:rsidR="009F295B">
              <w:rPr>
                <w:rFonts w:ascii="Arial" w:hAnsi="Arial" w:cs="Arial"/>
                <w:color w:val="262626"/>
                <w:u w:color="262626"/>
              </w:rPr>
              <w:t>,</w:t>
            </w:r>
          </w:p>
        </w:tc>
        <w:tc>
          <w:tcPr>
            <w:tcW w:w="1445" w:type="dxa"/>
            <w:tcBorders>
              <w:top w:val="single" w:sz="8" w:space="0" w:color="6D6D6D"/>
              <w:left w:val="single" w:sz="8" w:space="0" w:color="6D6D6D"/>
              <w:bottom w:val="single" w:sz="8" w:space="0" w:color="6D6D6D"/>
            </w:tcBorders>
            <w:tcMar>
              <w:top w:w="40" w:type="nil"/>
              <w:left w:w="40" w:type="nil"/>
              <w:bottom w:w="40" w:type="nil"/>
              <w:right w:w="40" w:type="nil"/>
            </w:tcMar>
            <w:vAlign w:val="center"/>
          </w:tcPr>
          <w:p w:rsidR="00990C03" w:rsidRPr="00990C03" w:rsidRDefault="00990C03">
            <w:pPr>
              <w:widowControl w:val="0"/>
              <w:autoSpaceDE w:val="0"/>
              <w:autoSpaceDN w:val="0"/>
              <w:adjustRightInd w:val="0"/>
              <w:rPr>
                <w:rFonts w:ascii="Arial" w:hAnsi="Arial" w:cs="Arial"/>
                <w:color w:val="262626"/>
                <w:u w:color="262626"/>
              </w:rPr>
            </w:pPr>
            <w:r w:rsidRPr="00990C03">
              <w:rPr>
                <w:rFonts w:ascii="Arial" w:hAnsi="Arial" w:cs="Arial"/>
                <w:color w:val="262626"/>
                <w:u w:color="262626"/>
              </w:rPr>
              <w:t> </w:t>
            </w:r>
          </w:p>
        </w:tc>
      </w:tr>
      <w:tr w:rsidR="00990C03" w:rsidRPr="00990C03" w:rsidTr="00BD7AD4">
        <w:tblPrEx>
          <w:tblBorders>
            <w:top w:val="none" w:sz="0" w:space="0" w:color="auto"/>
          </w:tblBorders>
        </w:tblPrEx>
        <w:trPr>
          <w:trHeight w:val="819"/>
        </w:trPr>
        <w:tc>
          <w:tcPr>
            <w:tcW w:w="2164" w:type="dxa"/>
            <w:tcBorders>
              <w:top w:val="single" w:sz="8" w:space="0" w:color="6D6D6D"/>
              <w:bottom w:val="single" w:sz="8" w:space="0" w:color="6D6D6D"/>
              <w:right w:val="single" w:sz="8" w:space="0" w:color="6D6D6D"/>
            </w:tcBorders>
            <w:tcMar>
              <w:top w:w="40" w:type="nil"/>
              <w:left w:w="40" w:type="nil"/>
              <w:bottom w:w="40" w:type="nil"/>
              <w:right w:w="40" w:type="nil"/>
            </w:tcMar>
            <w:vAlign w:val="center"/>
          </w:tcPr>
          <w:p w:rsidR="00990C03" w:rsidRPr="00990C03" w:rsidRDefault="00990C03">
            <w:pPr>
              <w:widowControl w:val="0"/>
              <w:autoSpaceDE w:val="0"/>
              <w:autoSpaceDN w:val="0"/>
              <w:adjustRightInd w:val="0"/>
              <w:rPr>
                <w:rFonts w:ascii="Arial" w:hAnsi="Arial" w:cs="Arial"/>
                <w:color w:val="262626"/>
                <w:u w:color="262626"/>
              </w:rPr>
            </w:pPr>
            <w:r w:rsidRPr="00990C03">
              <w:rPr>
                <w:rFonts w:ascii="Arial" w:hAnsi="Arial" w:cs="Arial"/>
                <w:color w:val="262626"/>
                <w:u w:color="262626"/>
              </w:rPr>
              <w:t>See lab manual</w:t>
            </w:r>
          </w:p>
        </w:tc>
        <w:tc>
          <w:tcPr>
            <w:tcW w:w="4791" w:type="dxa"/>
            <w:tcBorders>
              <w:top w:val="single" w:sz="8" w:space="0" w:color="6D6D6D"/>
              <w:left w:val="single" w:sz="8" w:space="0" w:color="6D6D6D"/>
              <w:bottom w:val="single" w:sz="8" w:space="0" w:color="6D6D6D"/>
              <w:right w:val="single" w:sz="8" w:space="0" w:color="6D6D6D"/>
            </w:tcBorders>
            <w:tcMar>
              <w:top w:w="40" w:type="nil"/>
              <w:left w:w="40" w:type="nil"/>
              <w:bottom w:w="40" w:type="nil"/>
              <w:right w:w="40" w:type="nil"/>
            </w:tcMar>
            <w:vAlign w:val="center"/>
          </w:tcPr>
          <w:p w:rsidR="00990C03" w:rsidRPr="00990C03" w:rsidRDefault="00990C03">
            <w:pPr>
              <w:widowControl w:val="0"/>
              <w:autoSpaceDE w:val="0"/>
              <w:autoSpaceDN w:val="0"/>
              <w:adjustRightInd w:val="0"/>
              <w:rPr>
                <w:rFonts w:ascii="Arial" w:hAnsi="Arial" w:cs="Arial"/>
                <w:color w:val="262626"/>
                <w:u w:color="262626"/>
              </w:rPr>
            </w:pPr>
            <w:r w:rsidRPr="00990C03">
              <w:rPr>
                <w:rFonts w:ascii="Arial" w:hAnsi="Arial" w:cs="Arial"/>
                <w:color w:val="262626"/>
                <w:u w:color="262626"/>
              </w:rPr>
              <w:t>**Weekly Lab Hours &amp; Professionalism Form  </w:t>
            </w:r>
            <w:r w:rsidRPr="00990C03">
              <w:rPr>
                <w:rFonts w:ascii="Arial" w:hAnsi="Arial" w:cs="Arial"/>
                <w:b/>
                <w:bCs/>
                <w:color w:val="262626"/>
                <w:u w:color="262626"/>
              </w:rPr>
              <w:t>(All copies required)</w:t>
            </w:r>
          </w:p>
        </w:tc>
        <w:tc>
          <w:tcPr>
            <w:tcW w:w="1445" w:type="dxa"/>
            <w:tcBorders>
              <w:top w:val="single" w:sz="8" w:space="0" w:color="6D6D6D"/>
              <w:left w:val="single" w:sz="8" w:space="0" w:color="6D6D6D"/>
              <w:bottom w:val="single" w:sz="8" w:space="0" w:color="6D6D6D"/>
            </w:tcBorders>
            <w:tcMar>
              <w:top w:w="40" w:type="nil"/>
              <w:left w:w="40" w:type="nil"/>
              <w:bottom w:w="40" w:type="nil"/>
              <w:right w:w="40" w:type="nil"/>
            </w:tcMar>
            <w:vAlign w:val="center"/>
          </w:tcPr>
          <w:p w:rsidR="00990C03" w:rsidRPr="00990C03" w:rsidRDefault="00990C03">
            <w:pPr>
              <w:widowControl w:val="0"/>
              <w:autoSpaceDE w:val="0"/>
              <w:autoSpaceDN w:val="0"/>
              <w:adjustRightInd w:val="0"/>
              <w:rPr>
                <w:rFonts w:ascii="Arial" w:hAnsi="Arial" w:cs="Arial"/>
                <w:color w:val="262626"/>
                <w:u w:color="262626"/>
              </w:rPr>
            </w:pPr>
            <w:r w:rsidRPr="00990C03">
              <w:rPr>
                <w:rFonts w:ascii="Arial" w:hAnsi="Arial" w:cs="Arial"/>
                <w:color w:val="262626"/>
                <w:u w:color="262626"/>
              </w:rPr>
              <w:t> </w:t>
            </w:r>
          </w:p>
        </w:tc>
      </w:tr>
      <w:tr w:rsidR="00990C03" w:rsidRPr="00990C03" w:rsidTr="00BD7AD4">
        <w:tblPrEx>
          <w:tblBorders>
            <w:top w:val="none" w:sz="0" w:space="0" w:color="auto"/>
          </w:tblBorders>
        </w:tblPrEx>
        <w:trPr>
          <w:trHeight w:val="1072"/>
        </w:trPr>
        <w:tc>
          <w:tcPr>
            <w:tcW w:w="2164" w:type="dxa"/>
            <w:tcBorders>
              <w:top w:val="single" w:sz="8" w:space="0" w:color="6D6D6D"/>
              <w:bottom w:val="single" w:sz="8" w:space="0" w:color="6D6D6D"/>
              <w:right w:val="single" w:sz="8" w:space="0" w:color="6D6D6D"/>
            </w:tcBorders>
            <w:tcMar>
              <w:top w:w="40" w:type="nil"/>
              <w:left w:w="40" w:type="nil"/>
              <w:bottom w:w="40" w:type="nil"/>
              <w:right w:w="40" w:type="nil"/>
            </w:tcMar>
            <w:vAlign w:val="center"/>
          </w:tcPr>
          <w:p w:rsidR="00990C03" w:rsidRPr="00990C03" w:rsidRDefault="00990C03">
            <w:pPr>
              <w:widowControl w:val="0"/>
              <w:autoSpaceDE w:val="0"/>
              <w:autoSpaceDN w:val="0"/>
              <w:adjustRightInd w:val="0"/>
              <w:rPr>
                <w:rFonts w:ascii="Arial" w:hAnsi="Arial" w:cs="Arial"/>
                <w:color w:val="262626"/>
                <w:u w:color="262626"/>
              </w:rPr>
            </w:pPr>
            <w:r w:rsidRPr="00990C03">
              <w:rPr>
                <w:rFonts w:ascii="Arial" w:hAnsi="Arial" w:cs="Arial"/>
                <w:i/>
                <w:iCs/>
                <w:color w:val="262626"/>
                <w:u w:color="262626"/>
              </w:rPr>
              <w:t>See lab manual</w:t>
            </w:r>
          </w:p>
          <w:p w:rsidR="00990C03" w:rsidRPr="00990C03" w:rsidRDefault="00990C03">
            <w:pPr>
              <w:widowControl w:val="0"/>
              <w:autoSpaceDE w:val="0"/>
              <w:autoSpaceDN w:val="0"/>
              <w:adjustRightInd w:val="0"/>
              <w:rPr>
                <w:rFonts w:ascii="Arial" w:hAnsi="Arial" w:cs="Arial"/>
                <w:color w:val="262626"/>
                <w:u w:color="262626"/>
              </w:rPr>
            </w:pPr>
            <w:r w:rsidRPr="00990C03">
              <w:rPr>
                <w:rFonts w:ascii="Arial" w:hAnsi="Arial" w:cs="Arial"/>
                <w:color w:val="262626"/>
                <w:u w:color="262626"/>
              </w:rPr>
              <w:t> </w:t>
            </w:r>
          </w:p>
        </w:tc>
        <w:tc>
          <w:tcPr>
            <w:tcW w:w="4791" w:type="dxa"/>
            <w:tcBorders>
              <w:top w:val="single" w:sz="8" w:space="0" w:color="6D6D6D"/>
              <w:left w:val="single" w:sz="8" w:space="0" w:color="6D6D6D"/>
              <w:bottom w:val="single" w:sz="8" w:space="0" w:color="6D6D6D"/>
              <w:right w:val="single" w:sz="8" w:space="0" w:color="6D6D6D"/>
            </w:tcBorders>
            <w:tcMar>
              <w:top w:w="40" w:type="nil"/>
              <w:left w:w="40" w:type="nil"/>
              <w:bottom w:w="40" w:type="nil"/>
              <w:right w:w="40" w:type="nil"/>
            </w:tcMar>
            <w:vAlign w:val="center"/>
          </w:tcPr>
          <w:p w:rsidR="00990C03" w:rsidRPr="00990C03" w:rsidRDefault="00990C03" w:rsidP="009F295B">
            <w:pPr>
              <w:widowControl w:val="0"/>
              <w:autoSpaceDE w:val="0"/>
              <w:autoSpaceDN w:val="0"/>
              <w:adjustRightInd w:val="0"/>
              <w:rPr>
                <w:rFonts w:ascii="Arial" w:hAnsi="Arial" w:cs="Arial"/>
                <w:color w:val="262626"/>
                <w:u w:color="262626"/>
              </w:rPr>
            </w:pPr>
            <w:r w:rsidRPr="00990C03">
              <w:rPr>
                <w:rFonts w:ascii="Arial" w:hAnsi="Arial" w:cs="Arial"/>
                <w:i/>
                <w:iCs/>
                <w:color w:val="262626"/>
                <w:u w:color="262626"/>
              </w:rPr>
              <w:t>***</w:t>
            </w:r>
            <w:r w:rsidR="009F295B">
              <w:rPr>
                <w:rFonts w:ascii="Arial" w:hAnsi="Arial" w:cs="Arial"/>
                <w:i/>
                <w:iCs/>
                <w:color w:val="262626"/>
                <w:u w:color="262626"/>
              </w:rPr>
              <w:t xml:space="preserve"> 2</w:t>
            </w:r>
            <w:r w:rsidR="009F295B">
              <w:rPr>
                <w:rFonts w:ascii="Arial" w:hAnsi="Arial" w:cs="Arial"/>
                <w:color w:val="262626"/>
                <w:u w:color="262626"/>
              </w:rPr>
              <w:t xml:space="preserve"> Elementary Lab Placement Lesson Observation</w:t>
            </w:r>
          </w:p>
          <w:p w:rsidR="00990C03" w:rsidRPr="00990C03" w:rsidRDefault="00990C03">
            <w:pPr>
              <w:widowControl w:val="0"/>
              <w:autoSpaceDE w:val="0"/>
              <w:autoSpaceDN w:val="0"/>
              <w:adjustRightInd w:val="0"/>
              <w:rPr>
                <w:rFonts w:ascii="Arial" w:hAnsi="Arial" w:cs="Arial"/>
                <w:color w:val="262626"/>
                <w:u w:color="262626"/>
              </w:rPr>
            </w:pPr>
            <w:r w:rsidRPr="00990C03">
              <w:rPr>
                <w:rFonts w:ascii="Arial" w:hAnsi="Arial" w:cs="Arial"/>
                <w:color w:val="262626"/>
                <w:u w:color="262626"/>
              </w:rPr>
              <w:t> </w:t>
            </w:r>
          </w:p>
        </w:tc>
        <w:tc>
          <w:tcPr>
            <w:tcW w:w="1445" w:type="dxa"/>
            <w:tcBorders>
              <w:top w:val="single" w:sz="8" w:space="0" w:color="6D6D6D"/>
              <w:left w:val="single" w:sz="8" w:space="0" w:color="6D6D6D"/>
              <w:bottom w:val="single" w:sz="8" w:space="0" w:color="6D6D6D"/>
            </w:tcBorders>
            <w:tcMar>
              <w:top w:w="40" w:type="nil"/>
              <w:left w:w="40" w:type="nil"/>
              <w:bottom w:w="40" w:type="nil"/>
              <w:right w:w="40" w:type="nil"/>
            </w:tcMar>
            <w:vAlign w:val="center"/>
          </w:tcPr>
          <w:p w:rsidR="00990C03" w:rsidRPr="00990C03" w:rsidRDefault="00990C03">
            <w:pPr>
              <w:widowControl w:val="0"/>
              <w:autoSpaceDE w:val="0"/>
              <w:autoSpaceDN w:val="0"/>
              <w:adjustRightInd w:val="0"/>
              <w:rPr>
                <w:rFonts w:ascii="Arial" w:hAnsi="Arial" w:cs="Arial"/>
                <w:color w:val="262626"/>
                <w:u w:color="262626"/>
              </w:rPr>
            </w:pPr>
            <w:r w:rsidRPr="00990C03">
              <w:rPr>
                <w:rFonts w:ascii="Arial" w:hAnsi="Arial" w:cs="Arial"/>
                <w:color w:val="262626"/>
                <w:u w:color="262626"/>
              </w:rPr>
              <w:t> </w:t>
            </w:r>
          </w:p>
        </w:tc>
      </w:tr>
      <w:tr w:rsidR="00990C03" w:rsidRPr="00990C03" w:rsidTr="00BD7AD4">
        <w:tblPrEx>
          <w:tblBorders>
            <w:top w:val="none" w:sz="0" w:space="0" w:color="auto"/>
            <w:bottom w:val="single" w:sz="8" w:space="0" w:color="6D6D6D"/>
          </w:tblBorders>
        </w:tblPrEx>
        <w:trPr>
          <w:trHeight w:val="546"/>
        </w:trPr>
        <w:tc>
          <w:tcPr>
            <w:tcW w:w="2164" w:type="dxa"/>
            <w:tcBorders>
              <w:top w:val="single" w:sz="8" w:space="0" w:color="6D6D6D"/>
              <w:bottom w:val="single" w:sz="8" w:space="0" w:color="6D6D6D"/>
              <w:right w:val="single" w:sz="8" w:space="0" w:color="6D6D6D"/>
            </w:tcBorders>
            <w:tcMar>
              <w:top w:w="40" w:type="nil"/>
              <w:left w:w="40" w:type="nil"/>
              <w:bottom w:w="40" w:type="nil"/>
              <w:right w:w="40" w:type="nil"/>
            </w:tcMar>
            <w:vAlign w:val="center"/>
          </w:tcPr>
          <w:p w:rsidR="00990C03" w:rsidRPr="00990C03" w:rsidRDefault="00990C03">
            <w:pPr>
              <w:widowControl w:val="0"/>
              <w:autoSpaceDE w:val="0"/>
              <w:autoSpaceDN w:val="0"/>
              <w:adjustRightInd w:val="0"/>
              <w:rPr>
                <w:rFonts w:ascii="Arial" w:hAnsi="Arial" w:cs="Arial"/>
                <w:color w:val="262626"/>
                <w:u w:color="262626"/>
              </w:rPr>
            </w:pPr>
            <w:r w:rsidRPr="00990C03">
              <w:rPr>
                <w:rFonts w:ascii="Arial" w:hAnsi="Arial" w:cs="Arial"/>
                <w:b/>
                <w:bCs/>
                <w:color w:val="262626"/>
                <w:u w:color="262626"/>
              </w:rPr>
              <w:t> </w:t>
            </w:r>
          </w:p>
        </w:tc>
        <w:tc>
          <w:tcPr>
            <w:tcW w:w="4791" w:type="dxa"/>
            <w:tcBorders>
              <w:top w:val="single" w:sz="8" w:space="0" w:color="6D6D6D"/>
              <w:left w:val="single" w:sz="8" w:space="0" w:color="6D6D6D"/>
              <w:bottom w:val="single" w:sz="8" w:space="0" w:color="6D6D6D"/>
              <w:right w:val="single" w:sz="8" w:space="0" w:color="6D6D6D"/>
            </w:tcBorders>
            <w:tcMar>
              <w:top w:w="40" w:type="nil"/>
              <w:left w:w="40" w:type="nil"/>
              <w:bottom w:w="40" w:type="nil"/>
              <w:right w:w="40" w:type="nil"/>
            </w:tcMar>
            <w:vAlign w:val="center"/>
          </w:tcPr>
          <w:p w:rsidR="00990C03" w:rsidRPr="00990C03" w:rsidRDefault="00990C03">
            <w:pPr>
              <w:widowControl w:val="0"/>
              <w:autoSpaceDE w:val="0"/>
              <w:autoSpaceDN w:val="0"/>
              <w:adjustRightInd w:val="0"/>
              <w:rPr>
                <w:rFonts w:ascii="Arial" w:hAnsi="Arial" w:cs="Arial"/>
                <w:color w:val="262626"/>
                <w:u w:color="262626"/>
              </w:rPr>
            </w:pPr>
            <w:r w:rsidRPr="00990C03">
              <w:rPr>
                <w:rFonts w:ascii="Arial" w:hAnsi="Arial" w:cs="Arial"/>
                <w:b/>
                <w:bCs/>
                <w:color w:val="262626"/>
                <w:u w:color="262626"/>
              </w:rPr>
              <w:t>Total</w:t>
            </w:r>
          </w:p>
        </w:tc>
        <w:tc>
          <w:tcPr>
            <w:tcW w:w="1445" w:type="dxa"/>
            <w:tcBorders>
              <w:top w:val="single" w:sz="8" w:space="0" w:color="6D6D6D"/>
              <w:left w:val="single" w:sz="8" w:space="0" w:color="6D6D6D"/>
              <w:bottom w:val="single" w:sz="8" w:space="0" w:color="6D6D6D"/>
            </w:tcBorders>
            <w:tcMar>
              <w:top w:w="40" w:type="nil"/>
              <w:left w:w="40" w:type="nil"/>
              <w:bottom w:w="40" w:type="nil"/>
              <w:right w:w="40" w:type="nil"/>
            </w:tcMar>
            <w:vAlign w:val="center"/>
          </w:tcPr>
          <w:p w:rsidR="00990C03" w:rsidRPr="00990C03" w:rsidRDefault="00990C03">
            <w:pPr>
              <w:widowControl w:val="0"/>
              <w:autoSpaceDE w:val="0"/>
              <w:autoSpaceDN w:val="0"/>
              <w:adjustRightInd w:val="0"/>
              <w:rPr>
                <w:rFonts w:ascii="Arial" w:hAnsi="Arial" w:cs="Arial"/>
                <w:color w:val="262626"/>
                <w:u w:color="262626"/>
              </w:rPr>
            </w:pPr>
            <w:r w:rsidRPr="00990C03">
              <w:rPr>
                <w:rFonts w:ascii="Arial" w:hAnsi="Arial" w:cs="Arial"/>
                <w:b/>
                <w:bCs/>
                <w:color w:val="262626"/>
                <w:u w:color="262626"/>
              </w:rPr>
              <w:t>100 points</w:t>
            </w:r>
          </w:p>
        </w:tc>
      </w:tr>
    </w:tbl>
    <w:p w:rsidR="00990C03" w:rsidRDefault="00E5587C" w:rsidP="00990C03">
      <w:pPr>
        <w:widowControl w:val="0"/>
        <w:autoSpaceDE w:val="0"/>
        <w:autoSpaceDN w:val="0"/>
        <w:adjustRightInd w:val="0"/>
        <w:spacing w:after="380"/>
        <w:rPr>
          <w:rFonts w:ascii="Arial" w:hAnsi="Arial" w:cs="Arial"/>
          <w:b/>
          <w:bCs/>
          <w:color w:val="262626"/>
          <w:u w:color="262626"/>
        </w:rPr>
      </w:pPr>
      <w:r>
        <w:rPr>
          <w:rFonts w:ascii="Arial" w:hAnsi="Arial" w:cs="Arial"/>
          <w:color w:val="262626"/>
          <w:u w:color="262626"/>
        </w:rPr>
        <w:t>*</w:t>
      </w:r>
      <w:r w:rsidR="00990C03" w:rsidRPr="00990C03">
        <w:rPr>
          <w:rFonts w:ascii="Arial" w:hAnsi="Arial" w:cs="Arial"/>
          <w:color w:val="262626"/>
          <w:u w:color="262626"/>
        </w:rPr>
        <w:t>Students must meet professio</w:t>
      </w:r>
      <w:r>
        <w:rPr>
          <w:rFonts w:ascii="Arial" w:hAnsi="Arial" w:cs="Arial"/>
          <w:color w:val="262626"/>
          <w:u w:color="262626"/>
        </w:rPr>
        <w:t xml:space="preserve">nal performance expectations at the Approaching Competence </w:t>
      </w:r>
      <w:r w:rsidR="00990C03" w:rsidRPr="00990C03">
        <w:rPr>
          <w:rFonts w:ascii="Arial" w:hAnsi="Arial" w:cs="Arial"/>
          <w:color w:val="262626"/>
          <w:u w:color="262626"/>
        </w:rPr>
        <w:t>level on all</w:t>
      </w:r>
      <w:r>
        <w:rPr>
          <w:rFonts w:ascii="Arial" w:hAnsi="Arial" w:cs="Arial"/>
          <w:color w:val="262626"/>
          <w:u w:color="262626"/>
        </w:rPr>
        <w:t xml:space="preserve"> </w:t>
      </w:r>
      <w:r w:rsidRPr="00E5587C">
        <w:rPr>
          <w:rFonts w:ascii="Arial" w:hAnsi="Arial" w:cs="Arial"/>
          <w:color w:val="262626"/>
          <w:u w:val="single"/>
        </w:rPr>
        <w:t xml:space="preserve">relevant </w:t>
      </w:r>
      <w:r>
        <w:rPr>
          <w:rFonts w:ascii="Arial" w:hAnsi="Arial" w:cs="Arial"/>
          <w:color w:val="262626"/>
          <w:u w:color="262626"/>
        </w:rPr>
        <w:t>s</w:t>
      </w:r>
      <w:r w:rsidR="00990C03" w:rsidRPr="00990C03">
        <w:rPr>
          <w:rFonts w:ascii="Arial" w:hAnsi="Arial" w:cs="Arial"/>
          <w:color w:val="262626"/>
          <w:u w:color="262626"/>
        </w:rPr>
        <w:t xml:space="preserve">tandards and indicators listed on the </w:t>
      </w:r>
      <w:r>
        <w:rPr>
          <w:rFonts w:ascii="Arial" w:hAnsi="Arial" w:cs="Arial"/>
          <w:i/>
          <w:iCs/>
          <w:color w:val="262626"/>
          <w:u w:color="262626"/>
        </w:rPr>
        <w:t>Lab Placement Summative Assessment Rating Form</w:t>
      </w:r>
      <w:r w:rsidR="00990C03" w:rsidRPr="00990C03">
        <w:rPr>
          <w:rFonts w:ascii="Arial" w:hAnsi="Arial" w:cs="Arial"/>
          <w:color w:val="262626"/>
          <w:u w:color="262626"/>
        </w:rPr>
        <w:t xml:space="preserve"> in order to pass this course. </w:t>
      </w:r>
      <w:r>
        <w:rPr>
          <w:rFonts w:ascii="Arial" w:hAnsi="Arial" w:cs="Arial"/>
          <w:color w:val="262626"/>
          <w:u w:color="262626"/>
        </w:rPr>
        <w:t xml:space="preserve">(This involves all professional, planning, instructional, assessment, and content requirements related to teaching math and science). Other areas will be marked as appropriate. </w:t>
      </w:r>
      <w:r w:rsidR="00990C03" w:rsidRPr="00990C03">
        <w:rPr>
          <w:rFonts w:ascii="Arial" w:hAnsi="Arial" w:cs="Arial"/>
          <w:b/>
          <w:bCs/>
          <w:color w:val="262626"/>
          <w:u w:color="262626"/>
        </w:rPr>
        <w:t>See Lab Placement Handbook.</w:t>
      </w:r>
    </w:p>
    <w:p w:rsidR="009F295B" w:rsidRPr="00990C03" w:rsidRDefault="009F295B" w:rsidP="009F295B">
      <w:pPr>
        <w:widowControl w:val="0"/>
        <w:autoSpaceDE w:val="0"/>
        <w:autoSpaceDN w:val="0"/>
        <w:adjustRightInd w:val="0"/>
        <w:spacing w:after="380"/>
        <w:rPr>
          <w:rFonts w:ascii="Arial" w:hAnsi="Arial" w:cs="Arial"/>
          <w:color w:val="262626"/>
          <w:u w:color="262626"/>
        </w:rPr>
      </w:pPr>
      <w:r w:rsidRPr="00990C03">
        <w:rPr>
          <w:rFonts w:ascii="Arial" w:hAnsi="Arial" w:cs="Arial"/>
          <w:b/>
          <w:bCs/>
          <w:color w:val="262626"/>
          <w:u w:color="262626"/>
        </w:rPr>
        <w:t>*</w:t>
      </w:r>
      <w:r>
        <w:rPr>
          <w:rFonts w:ascii="Arial" w:hAnsi="Arial" w:cs="Arial"/>
          <w:color w:val="262626"/>
          <w:u w:color="262626"/>
        </w:rPr>
        <w:t>*</w:t>
      </w:r>
      <w:r w:rsidRPr="00990C03">
        <w:rPr>
          <w:rFonts w:ascii="Arial" w:hAnsi="Arial" w:cs="Arial"/>
          <w:color w:val="262626"/>
          <w:u w:color="262626"/>
        </w:rPr>
        <w:t xml:space="preserve">Meeting weekly attendance, planning, teaching, and professional dispositions in the classroom is required for all field students in this course to show readiness for internship. Students who are not continuously meeting all of these expectations will fail their lab placement and this course. </w:t>
      </w:r>
      <w:r w:rsidRPr="00990C03">
        <w:rPr>
          <w:rFonts w:ascii="Arial" w:hAnsi="Arial" w:cs="Arial"/>
          <w:b/>
          <w:bCs/>
          <w:color w:val="262626"/>
          <w:u w:color="262626"/>
        </w:rPr>
        <w:t>See Lab Placement Handbook. </w:t>
      </w:r>
    </w:p>
    <w:p w:rsidR="009F295B" w:rsidRPr="00990C03" w:rsidRDefault="009F295B" w:rsidP="00990C03">
      <w:pPr>
        <w:widowControl w:val="0"/>
        <w:autoSpaceDE w:val="0"/>
        <w:autoSpaceDN w:val="0"/>
        <w:adjustRightInd w:val="0"/>
        <w:spacing w:after="380"/>
        <w:rPr>
          <w:rFonts w:ascii="Arial" w:hAnsi="Arial" w:cs="Arial"/>
          <w:color w:val="262626"/>
          <w:u w:color="262626"/>
        </w:rPr>
      </w:pPr>
    </w:p>
    <w:p w:rsidR="00E5587C" w:rsidRDefault="00E5587C" w:rsidP="00990C03">
      <w:pPr>
        <w:widowControl w:val="0"/>
        <w:autoSpaceDE w:val="0"/>
        <w:autoSpaceDN w:val="0"/>
        <w:adjustRightInd w:val="0"/>
        <w:spacing w:after="380"/>
        <w:rPr>
          <w:rFonts w:ascii="Arial" w:hAnsi="Arial" w:cs="Arial"/>
          <w:color w:val="262626"/>
          <w:u w:color="262626"/>
        </w:rPr>
      </w:pPr>
    </w:p>
    <w:p w:rsidR="00990C03" w:rsidRPr="00990C03" w:rsidRDefault="009F295B" w:rsidP="00990C03">
      <w:pPr>
        <w:widowControl w:val="0"/>
        <w:autoSpaceDE w:val="0"/>
        <w:autoSpaceDN w:val="0"/>
        <w:adjustRightInd w:val="0"/>
        <w:spacing w:after="380"/>
        <w:rPr>
          <w:rFonts w:ascii="Arial" w:hAnsi="Arial" w:cs="Arial"/>
          <w:color w:val="262626"/>
          <w:u w:color="262626"/>
        </w:rPr>
      </w:pPr>
      <w:r>
        <w:rPr>
          <w:rFonts w:ascii="Arial" w:hAnsi="Arial" w:cs="Arial"/>
          <w:color w:val="262626"/>
          <w:u w:color="262626"/>
        </w:rPr>
        <w:t>***</w:t>
      </w:r>
      <w:r w:rsidR="00990C03" w:rsidRPr="00990C03">
        <w:rPr>
          <w:rFonts w:ascii="Arial" w:hAnsi="Arial" w:cs="Arial"/>
          <w:color w:val="262626"/>
          <w:u w:color="262626"/>
        </w:rPr>
        <w:t xml:space="preserve">Students must </w:t>
      </w:r>
      <w:r w:rsidR="00E5587C">
        <w:rPr>
          <w:rFonts w:ascii="Arial" w:hAnsi="Arial" w:cs="Arial"/>
          <w:color w:val="262626"/>
          <w:u w:color="262626"/>
        </w:rPr>
        <w:t xml:space="preserve">complete 2 Elementary Lab Placement Lesson Observation Instruments, </w:t>
      </w:r>
      <w:r w:rsidR="00990C03" w:rsidRPr="00990C03">
        <w:rPr>
          <w:rFonts w:ascii="Arial" w:hAnsi="Arial" w:cs="Arial"/>
          <w:color w:val="262626"/>
          <w:u w:color="262626"/>
        </w:rPr>
        <w:t>meet the total required lab hours</w:t>
      </w:r>
      <w:r w:rsidR="00E5587C">
        <w:rPr>
          <w:rFonts w:ascii="Arial" w:hAnsi="Arial" w:cs="Arial"/>
          <w:color w:val="262626"/>
          <w:u w:color="262626"/>
        </w:rPr>
        <w:t xml:space="preserve">, Complete the </w:t>
      </w:r>
      <w:r w:rsidR="00E5587C" w:rsidRPr="00E5587C">
        <w:rPr>
          <w:rFonts w:ascii="Arial" w:hAnsi="Arial" w:cs="Arial"/>
          <w:i/>
          <w:color w:val="262626"/>
          <w:u w:color="262626"/>
        </w:rPr>
        <w:t xml:space="preserve">Summative Lab </w:t>
      </w:r>
      <w:r>
        <w:rPr>
          <w:rFonts w:ascii="Arial" w:hAnsi="Arial" w:cs="Arial"/>
          <w:i/>
          <w:color w:val="262626"/>
          <w:u w:color="262626"/>
        </w:rPr>
        <w:t>Evaluation</w:t>
      </w:r>
      <w:r w:rsidR="00E5587C" w:rsidRPr="00E5587C">
        <w:rPr>
          <w:rFonts w:ascii="Arial" w:hAnsi="Arial" w:cs="Arial"/>
          <w:i/>
          <w:color w:val="262626"/>
          <w:u w:color="262626"/>
        </w:rPr>
        <w:t xml:space="preserve"> Form</w:t>
      </w:r>
      <w:r w:rsidR="00E5587C">
        <w:rPr>
          <w:rFonts w:ascii="Arial" w:hAnsi="Arial" w:cs="Arial"/>
          <w:color w:val="262626"/>
          <w:u w:color="262626"/>
        </w:rPr>
        <w:t>, and</w:t>
      </w:r>
      <w:r w:rsidR="00990C03" w:rsidRPr="00990C03">
        <w:rPr>
          <w:rFonts w:ascii="Arial" w:hAnsi="Arial" w:cs="Arial"/>
          <w:color w:val="262626"/>
          <w:u w:color="262626"/>
        </w:rPr>
        <w:t xml:space="preserve"> and </w:t>
      </w:r>
      <w:r w:rsidR="00E5587C">
        <w:rPr>
          <w:rFonts w:ascii="Arial" w:hAnsi="Arial" w:cs="Arial"/>
          <w:i/>
          <w:iCs/>
          <w:color w:val="262626"/>
          <w:u w:color="262626"/>
        </w:rPr>
        <w:t>Lab Placement Summative Assessment Rating Form</w:t>
      </w:r>
      <w:r w:rsidR="00990C03" w:rsidRPr="00990C03">
        <w:rPr>
          <w:rFonts w:ascii="Arial" w:hAnsi="Arial" w:cs="Arial"/>
          <w:color w:val="262626"/>
          <w:u w:color="262626"/>
        </w:rPr>
        <w:t xml:space="preserve"> in order to pass this course. </w:t>
      </w:r>
      <w:r w:rsidR="00990C03" w:rsidRPr="00990C03">
        <w:rPr>
          <w:rFonts w:ascii="Arial" w:hAnsi="Arial" w:cs="Arial"/>
          <w:b/>
          <w:bCs/>
          <w:color w:val="262626"/>
          <w:u w:color="262626"/>
        </w:rPr>
        <w:t>See Lab Placement Handbook.</w:t>
      </w:r>
    </w:p>
    <w:p w:rsidR="00990C03" w:rsidRPr="00990C03" w:rsidRDefault="00990C03" w:rsidP="00990C03">
      <w:pPr>
        <w:widowControl w:val="0"/>
        <w:autoSpaceDE w:val="0"/>
        <w:autoSpaceDN w:val="0"/>
        <w:adjustRightInd w:val="0"/>
        <w:spacing w:after="380"/>
        <w:rPr>
          <w:rFonts w:ascii="Arial" w:hAnsi="Arial" w:cs="Arial"/>
          <w:color w:val="262626"/>
          <w:u w:color="262626"/>
        </w:rPr>
      </w:pPr>
      <w:r w:rsidRPr="00990C03">
        <w:rPr>
          <w:rFonts w:ascii="Arial" w:hAnsi="Arial" w:cs="Arial"/>
          <w:b/>
          <w:bCs/>
          <w:color w:val="262626"/>
          <w:u w:color="262626"/>
        </w:rPr>
        <w:t>All assignments must be completed in order to get credit for this course, even if turned in late for less credit. </w:t>
      </w:r>
    </w:p>
    <w:p w:rsidR="00990C03" w:rsidRPr="00990C03" w:rsidRDefault="00990C03" w:rsidP="00990C03">
      <w:pPr>
        <w:widowControl w:val="0"/>
        <w:autoSpaceDE w:val="0"/>
        <w:autoSpaceDN w:val="0"/>
        <w:adjustRightInd w:val="0"/>
        <w:spacing w:after="380"/>
        <w:rPr>
          <w:rFonts w:ascii="Arial" w:hAnsi="Arial" w:cs="Arial"/>
          <w:color w:val="262626"/>
          <w:u w:color="262626"/>
        </w:rPr>
      </w:pPr>
      <w:r w:rsidRPr="00990C03">
        <w:rPr>
          <w:rFonts w:ascii="Arial" w:hAnsi="Arial" w:cs="Arial"/>
          <w:color w:val="262626"/>
          <w:u w:color="262626"/>
        </w:rPr>
        <w:t>The Auburn Standard Grading Scale will be used to determine grades for this course.</w:t>
      </w:r>
    </w:p>
    <w:p w:rsidR="00990C03" w:rsidRPr="00990C03" w:rsidRDefault="00990C03" w:rsidP="00990C03">
      <w:pPr>
        <w:widowControl w:val="0"/>
        <w:autoSpaceDE w:val="0"/>
        <w:autoSpaceDN w:val="0"/>
        <w:adjustRightInd w:val="0"/>
        <w:spacing w:after="380"/>
        <w:rPr>
          <w:rFonts w:ascii="Arial" w:hAnsi="Arial" w:cs="Arial"/>
          <w:color w:val="262626"/>
          <w:u w:color="262626"/>
        </w:rPr>
      </w:pPr>
      <w:r w:rsidRPr="00990C03">
        <w:rPr>
          <w:rFonts w:ascii="Arial" w:hAnsi="Arial" w:cs="Arial"/>
          <w:color w:val="262626"/>
          <w:u w:color="262626"/>
        </w:rPr>
        <w:t xml:space="preserve">A   </w:t>
      </w:r>
      <w:proofErr w:type="gramStart"/>
      <w:r w:rsidRPr="00990C03">
        <w:rPr>
          <w:rFonts w:ascii="Arial" w:hAnsi="Arial" w:cs="Arial"/>
          <w:color w:val="262626"/>
          <w:u w:color="262626"/>
        </w:rPr>
        <w:t>=  90</w:t>
      </w:r>
      <w:proofErr w:type="gramEnd"/>
      <w:r w:rsidRPr="00990C03">
        <w:rPr>
          <w:rFonts w:ascii="Arial" w:hAnsi="Arial" w:cs="Arial"/>
          <w:color w:val="262626"/>
          <w:u w:color="262626"/>
        </w:rPr>
        <w:t>-100          B   =  80-89           C   =  70-79</w:t>
      </w:r>
    </w:p>
    <w:p w:rsidR="00990C03" w:rsidRPr="00990C03" w:rsidRDefault="00990C03" w:rsidP="00990C03">
      <w:pPr>
        <w:widowControl w:val="0"/>
        <w:autoSpaceDE w:val="0"/>
        <w:autoSpaceDN w:val="0"/>
        <w:adjustRightInd w:val="0"/>
        <w:spacing w:after="380"/>
        <w:rPr>
          <w:rFonts w:ascii="Arial" w:hAnsi="Arial" w:cs="Arial"/>
          <w:color w:val="262626"/>
          <w:u w:color="262626"/>
        </w:rPr>
      </w:pPr>
      <w:r w:rsidRPr="00990C03">
        <w:rPr>
          <w:rFonts w:ascii="Arial" w:hAnsi="Arial" w:cs="Arial"/>
          <w:color w:val="262626"/>
          <w:u w:color="262626"/>
        </w:rPr>
        <w:t xml:space="preserve">D   </w:t>
      </w:r>
      <w:proofErr w:type="gramStart"/>
      <w:r w:rsidRPr="00990C03">
        <w:rPr>
          <w:rFonts w:ascii="Arial" w:hAnsi="Arial" w:cs="Arial"/>
          <w:color w:val="262626"/>
          <w:u w:color="262626"/>
        </w:rPr>
        <w:t>=  60</w:t>
      </w:r>
      <w:proofErr w:type="gramEnd"/>
      <w:r w:rsidRPr="00990C03">
        <w:rPr>
          <w:rFonts w:ascii="Arial" w:hAnsi="Arial" w:cs="Arial"/>
          <w:color w:val="262626"/>
          <w:u w:color="262626"/>
        </w:rPr>
        <w:t>-69            F    =  below 60 points</w:t>
      </w:r>
    </w:p>
    <w:p w:rsidR="00990C03" w:rsidRPr="00990C03" w:rsidRDefault="00990C03" w:rsidP="00990C03">
      <w:pPr>
        <w:widowControl w:val="0"/>
        <w:autoSpaceDE w:val="0"/>
        <w:autoSpaceDN w:val="0"/>
        <w:adjustRightInd w:val="0"/>
        <w:spacing w:after="380"/>
        <w:rPr>
          <w:rFonts w:ascii="Arial" w:hAnsi="Arial" w:cs="Arial"/>
          <w:color w:val="262626"/>
          <w:u w:color="262626"/>
        </w:rPr>
      </w:pPr>
      <w:r w:rsidRPr="00990C03">
        <w:rPr>
          <w:rFonts w:ascii="Arial" w:hAnsi="Arial" w:cs="Arial"/>
          <w:b/>
          <w:bCs/>
          <w:color w:val="262626"/>
          <w:u w:color="262626"/>
        </w:rPr>
        <w:t>IV. Academic Requirements</w:t>
      </w:r>
    </w:p>
    <w:p w:rsidR="00990C03" w:rsidRPr="00990C03" w:rsidRDefault="00990C03" w:rsidP="00990C03">
      <w:pPr>
        <w:widowControl w:val="0"/>
        <w:autoSpaceDE w:val="0"/>
        <w:autoSpaceDN w:val="0"/>
        <w:adjustRightInd w:val="0"/>
        <w:spacing w:after="380"/>
        <w:rPr>
          <w:rFonts w:ascii="Arial" w:hAnsi="Arial" w:cs="Arial"/>
          <w:color w:val="262626"/>
          <w:u w:color="262626"/>
        </w:rPr>
      </w:pPr>
      <w:r w:rsidRPr="00990C03">
        <w:rPr>
          <w:rFonts w:ascii="Arial" w:hAnsi="Arial" w:cs="Arial"/>
          <w:color w:val="262626"/>
          <w:u w:val="single" w:color="262626"/>
        </w:rPr>
        <w:t>1. Class Activities and Journal: </w:t>
      </w:r>
      <w:r w:rsidRPr="00990C03">
        <w:rPr>
          <w:rFonts w:ascii="Arial" w:hAnsi="Arial" w:cs="Arial"/>
          <w:color w:val="262626"/>
          <w:u w:color="262626"/>
        </w:rPr>
        <w:t>This course is designed to allow opportunities to ask questions, contribute to class discussion, and share relevant experiences.  Therefore, </w:t>
      </w:r>
      <w:r w:rsidRPr="00990C03">
        <w:rPr>
          <w:rFonts w:ascii="Arial" w:hAnsi="Arial" w:cs="Arial"/>
          <w:i/>
          <w:iCs/>
          <w:color w:val="262626"/>
          <w:u w:color="262626"/>
        </w:rPr>
        <w:t>participation and professionalism are extremely important.</w:t>
      </w:r>
      <w:r w:rsidRPr="00990C03">
        <w:rPr>
          <w:rFonts w:ascii="Arial" w:hAnsi="Arial" w:cs="Arial"/>
          <w:color w:val="262626"/>
          <w:u w:color="262626"/>
        </w:rPr>
        <w:t xml:space="preserve">  Requirements for acceptable participation include prompt, timely, and consistent attendance; attentiveness; verbal contributions to small group and whole class discussions; reflection of a positive attitude about learning and class participation; and respecting and supporting the needs of others, including the professor. Participation includes completing all assignments which facilitate the class and or cohort experience including displaying materials, sharing teaching ideas and examples of classroom incidents, writing productively and correctly in all written assignments, and bringing in other materials/information as requested.  Actively participate in class in ways that reflect your preparation including thoughtful completion of required readings. At times this may also involve assignments that you need to complete during your </w:t>
      </w:r>
      <w:proofErr w:type="gramStart"/>
      <w:r w:rsidRPr="00990C03">
        <w:rPr>
          <w:rFonts w:ascii="Arial" w:hAnsi="Arial" w:cs="Arial"/>
          <w:color w:val="262626"/>
          <w:u w:color="262626"/>
        </w:rPr>
        <w:t>field work</w:t>
      </w:r>
      <w:proofErr w:type="gramEnd"/>
      <w:r w:rsidRPr="00990C03">
        <w:rPr>
          <w:rFonts w:ascii="Arial" w:hAnsi="Arial" w:cs="Arial"/>
          <w:color w:val="262626"/>
          <w:u w:color="262626"/>
        </w:rPr>
        <w:t xml:space="preserve"> and bring back to class. Information about each assignment will be shared in class.</w:t>
      </w:r>
      <w:r>
        <w:rPr>
          <w:rFonts w:ascii="Arial" w:hAnsi="Arial" w:cs="Arial"/>
          <w:color w:val="262626"/>
          <w:u w:color="262626"/>
        </w:rPr>
        <w:t xml:space="preserve"> </w:t>
      </w:r>
      <w:r w:rsidRPr="00990C03">
        <w:rPr>
          <w:rFonts w:ascii="Arial" w:hAnsi="Arial" w:cs="Arial"/>
          <w:color w:val="262626"/>
          <w:u w:color="262626"/>
        </w:rPr>
        <w:t>You will receive a mid-semester and end of the semester score for a total of 30 points.</w:t>
      </w:r>
    </w:p>
    <w:p w:rsidR="00990C03" w:rsidRPr="00990C03" w:rsidRDefault="00990C03" w:rsidP="00990C03">
      <w:pPr>
        <w:widowControl w:val="0"/>
        <w:autoSpaceDE w:val="0"/>
        <w:autoSpaceDN w:val="0"/>
        <w:adjustRightInd w:val="0"/>
        <w:spacing w:after="380"/>
        <w:rPr>
          <w:rFonts w:ascii="Arial" w:hAnsi="Arial" w:cs="Arial"/>
          <w:color w:val="262626"/>
          <w:u w:color="262626"/>
        </w:rPr>
      </w:pPr>
      <w:r w:rsidRPr="00990C03">
        <w:rPr>
          <w:rFonts w:ascii="Arial" w:hAnsi="Arial" w:cs="Arial"/>
          <w:color w:val="262626"/>
          <w:u w:color="262626"/>
        </w:rPr>
        <w:t>You will complete math journal entries that are related to your experiences in the field, readings, activities, and class discussions. They are designed to help you make connections between the readings, mathematical content and your fieldwork. </w:t>
      </w:r>
    </w:p>
    <w:p w:rsidR="00990C03" w:rsidRPr="00990C03" w:rsidRDefault="00990C03" w:rsidP="00990C03">
      <w:pPr>
        <w:widowControl w:val="0"/>
        <w:autoSpaceDE w:val="0"/>
        <w:autoSpaceDN w:val="0"/>
        <w:adjustRightInd w:val="0"/>
        <w:spacing w:after="380"/>
        <w:rPr>
          <w:rFonts w:ascii="Arial" w:hAnsi="Arial" w:cs="Arial"/>
          <w:color w:val="262626"/>
          <w:u w:color="262626"/>
        </w:rPr>
      </w:pPr>
      <w:r w:rsidRPr="00990C03">
        <w:rPr>
          <w:rFonts w:ascii="Arial" w:hAnsi="Arial" w:cs="Arial"/>
          <w:color w:val="262626"/>
          <w:u w:color="262626"/>
        </w:rPr>
        <w:t>2. </w:t>
      </w:r>
      <w:r w:rsidRPr="00990C03">
        <w:rPr>
          <w:rFonts w:ascii="Arial" w:hAnsi="Arial" w:cs="Arial"/>
          <w:color w:val="262626"/>
          <w:u w:val="single" w:color="262626"/>
        </w:rPr>
        <w:t>Math Website Assignment</w:t>
      </w:r>
      <w:proofErr w:type="gramStart"/>
      <w:r w:rsidRPr="00990C03">
        <w:rPr>
          <w:rFonts w:ascii="Arial" w:hAnsi="Arial" w:cs="Arial"/>
          <w:color w:val="262626"/>
          <w:u w:val="single" w:color="262626"/>
        </w:rPr>
        <w:t>:</w:t>
      </w:r>
      <w:r w:rsidRPr="00990C03">
        <w:rPr>
          <w:rFonts w:ascii="Arial" w:hAnsi="Arial" w:cs="Arial"/>
          <w:color w:val="262626"/>
          <w:u w:color="262626"/>
        </w:rPr>
        <w:t>   The</w:t>
      </w:r>
      <w:proofErr w:type="gramEnd"/>
      <w:r w:rsidRPr="00990C03">
        <w:rPr>
          <w:rFonts w:ascii="Arial" w:hAnsi="Arial" w:cs="Arial"/>
          <w:color w:val="262626"/>
          <w:u w:color="262626"/>
        </w:rPr>
        <w:t xml:space="preserve"> </w:t>
      </w:r>
      <w:proofErr w:type="spellStart"/>
      <w:r w:rsidRPr="00990C03">
        <w:rPr>
          <w:rFonts w:ascii="Arial" w:hAnsi="Arial" w:cs="Arial"/>
          <w:color w:val="262626"/>
          <w:u w:color="262626"/>
        </w:rPr>
        <w:t>webquest</w:t>
      </w:r>
      <w:proofErr w:type="spellEnd"/>
      <w:r w:rsidRPr="00990C03">
        <w:rPr>
          <w:rFonts w:ascii="Arial" w:hAnsi="Arial" w:cs="Arial"/>
          <w:color w:val="262626"/>
          <w:u w:color="262626"/>
        </w:rPr>
        <w:t xml:space="preserve"> activity is designed to provide an opportunity for students to explore virtual </w:t>
      </w:r>
      <w:proofErr w:type="spellStart"/>
      <w:r w:rsidRPr="00990C03">
        <w:rPr>
          <w:rFonts w:ascii="Arial" w:hAnsi="Arial" w:cs="Arial"/>
          <w:color w:val="262626"/>
          <w:u w:color="262626"/>
        </w:rPr>
        <w:t>manipulatives</w:t>
      </w:r>
      <w:proofErr w:type="spellEnd"/>
      <w:r w:rsidRPr="00990C03">
        <w:rPr>
          <w:rFonts w:ascii="Arial" w:hAnsi="Arial" w:cs="Arial"/>
          <w:color w:val="262626"/>
          <w:u w:color="262626"/>
        </w:rPr>
        <w:t xml:space="preserve"> and other mathematical resources that are available online to support student learning. It is also designed to encourage you to explore the Common Core, the Alabama State Standards, and the NCTM website.</w:t>
      </w:r>
    </w:p>
    <w:p w:rsidR="00137D11" w:rsidRDefault="00990C03" w:rsidP="00137D11">
      <w:pPr>
        <w:widowControl w:val="0"/>
        <w:autoSpaceDE w:val="0"/>
        <w:autoSpaceDN w:val="0"/>
        <w:adjustRightInd w:val="0"/>
        <w:spacing w:after="120"/>
        <w:rPr>
          <w:rFonts w:ascii="Arial" w:hAnsi="Arial" w:cs="Arial"/>
          <w:color w:val="262626"/>
        </w:rPr>
      </w:pPr>
      <w:r w:rsidRPr="00990C03">
        <w:rPr>
          <w:rFonts w:ascii="Arial" w:hAnsi="Arial" w:cs="Arial"/>
          <w:color w:val="262626"/>
          <w:u w:color="262626"/>
        </w:rPr>
        <w:t>3. </w:t>
      </w:r>
      <w:r w:rsidRPr="00990C03">
        <w:rPr>
          <w:rFonts w:ascii="Arial" w:hAnsi="Arial" w:cs="Arial"/>
          <w:color w:val="262626"/>
          <w:u w:val="single" w:color="262626"/>
        </w:rPr>
        <w:t xml:space="preserve">Student Mathematics </w:t>
      </w:r>
      <w:r w:rsidRPr="00137D11">
        <w:rPr>
          <w:rFonts w:ascii="Arial" w:hAnsi="Arial" w:cs="Arial"/>
          <w:color w:val="262626"/>
          <w:u w:val="single" w:color="262626"/>
        </w:rPr>
        <w:t>Games</w:t>
      </w:r>
      <w:r w:rsidR="00137D11" w:rsidRPr="00137D11">
        <w:rPr>
          <w:rFonts w:ascii="Arial" w:hAnsi="Arial" w:cs="Arial"/>
          <w:color w:val="262626"/>
        </w:rPr>
        <w:t xml:space="preserve"> </w:t>
      </w:r>
      <w:proofErr w:type="spellStart"/>
      <w:r w:rsidR="00137D11" w:rsidRPr="00137D11">
        <w:rPr>
          <w:rFonts w:ascii="Arial" w:hAnsi="Arial" w:cs="Arial"/>
          <w:color w:val="262626"/>
        </w:rPr>
        <w:t>Games</w:t>
      </w:r>
      <w:proofErr w:type="spellEnd"/>
      <w:r w:rsidR="00137D11" w:rsidRPr="00137D11">
        <w:rPr>
          <w:rFonts w:ascii="Arial" w:hAnsi="Arial" w:cs="Arial"/>
          <w:color w:val="262626"/>
        </w:rPr>
        <w:t xml:space="preserve"> develop familiarity with the number system, provide opportunity for practicing computation, encourage strategic thinking, develop fluency with numbers, allow student’s to communicate with each other, and provide a school to home link. While students play games, the teacher is free to observe student’s work or to work with few students individually. </w:t>
      </w:r>
    </w:p>
    <w:p w:rsidR="00137D11" w:rsidRPr="00137D11" w:rsidRDefault="00137D11" w:rsidP="00137D11">
      <w:pPr>
        <w:widowControl w:val="0"/>
        <w:autoSpaceDE w:val="0"/>
        <w:autoSpaceDN w:val="0"/>
        <w:adjustRightInd w:val="0"/>
        <w:spacing w:after="120"/>
        <w:rPr>
          <w:rFonts w:ascii="Arial" w:hAnsi="Arial" w:cs="Arial"/>
          <w:color w:val="262626"/>
        </w:rPr>
      </w:pPr>
      <w:r w:rsidRPr="00137D11">
        <w:rPr>
          <w:rFonts w:ascii="Arial" w:hAnsi="Arial" w:cs="Arial"/>
          <w:color w:val="262626"/>
        </w:rPr>
        <w:t xml:space="preserve">You will find 2 math games according to constructivist guidelines developed by </w:t>
      </w:r>
      <w:proofErr w:type="spellStart"/>
      <w:r w:rsidRPr="00137D11">
        <w:rPr>
          <w:rFonts w:ascii="Arial" w:hAnsi="Arial" w:cs="Arial"/>
          <w:color w:val="262626"/>
        </w:rPr>
        <w:t>Kamii</w:t>
      </w:r>
      <w:proofErr w:type="spellEnd"/>
      <w:r w:rsidRPr="00137D11">
        <w:rPr>
          <w:rFonts w:ascii="Arial" w:hAnsi="Arial" w:cs="Arial"/>
          <w:color w:val="262626"/>
        </w:rPr>
        <w:t xml:space="preserve"> (2000) that can be played with 2-4 players independently. You will then prepare one copy of both games with all materials and clear directions included. You will play at least 1 game with at least 1 student in your placement before the due date. You will bring both games to class. You will also post a handout on Canvas under assignment that describes the purpose and procedure of both games and your experience implementing one game in your placement. You may also post this on the Canvas discussion board so that your peers can also use your games.</w:t>
      </w:r>
    </w:p>
    <w:p w:rsidR="00137D11" w:rsidRDefault="00137D11" w:rsidP="00137D11">
      <w:pPr>
        <w:widowControl w:val="0"/>
        <w:autoSpaceDE w:val="0"/>
        <w:autoSpaceDN w:val="0"/>
        <w:adjustRightInd w:val="0"/>
        <w:spacing w:after="120"/>
        <w:ind w:firstLine="720"/>
        <w:rPr>
          <w:rFonts w:ascii="Arial" w:hAnsi="Arial" w:cs="Arial"/>
          <w:color w:val="262626"/>
        </w:rPr>
      </w:pPr>
      <w:r w:rsidRPr="00137D11">
        <w:rPr>
          <w:rFonts w:ascii="Arial" w:hAnsi="Arial" w:cs="Arial"/>
          <w:color w:val="262626"/>
        </w:rPr>
        <w:t>Summary:</w:t>
      </w:r>
    </w:p>
    <w:p w:rsidR="00137D11" w:rsidRPr="00137D11" w:rsidRDefault="00137D11" w:rsidP="00137D11">
      <w:pPr>
        <w:widowControl w:val="0"/>
        <w:autoSpaceDE w:val="0"/>
        <w:autoSpaceDN w:val="0"/>
        <w:adjustRightInd w:val="0"/>
        <w:ind w:left="720" w:firstLine="720"/>
        <w:rPr>
          <w:rFonts w:ascii="Arial" w:hAnsi="Arial" w:cs="Arial"/>
          <w:color w:val="262626"/>
        </w:rPr>
      </w:pPr>
      <w:r w:rsidRPr="00137D11">
        <w:rPr>
          <w:rFonts w:ascii="Arial" w:hAnsi="Arial" w:cs="Arial"/>
          <w:color w:val="262626"/>
        </w:rPr>
        <w:t>1) Play 1 game in your placement</w:t>
      </w:r>
    </w:p>
    <w:p w:rsidR="00137D11" w:rsidRPr="00137D11" w:rsidRDefault="00137D11" w:rsidP="00137D11">
      <w:pPr>
        <w:widowControl w:val="0"/>
        <w:autoSpaceDE w:val="0"/>
        <w:autoSpaceDN w:val="0"/>
        <w:adjustRightInd w:val="0"/>
        <w:ind w:left="720" w:firstLine="720"/>
        <w:rPr>
          <w:rFonts w:ascii="Arial" w:hAnsi="Arial" w:cs="Arial"/>
          <w:color w:val="262626"/>
        </w:rPr>
      </w:pPr>
      <w:r w:rsidRPr="00137D11">
        <w:rPr>
          <w:rFonts w:ascii="Arial" w:hAnsi="Arial" w:cs="Arial"/>
          <w:color w:val="262626"/>
        </w:rPr>
        <w:t>2) Bring both games along with materials to be played in class</w:t>
      </w:r>
    </w:p>
    <w:p w:rsidR="00990C03" w:rsidRDefault="00137D11" w:rsidP="00137D11">
      <w:pPr>
        <w:widowControl w:val="0"/>
        <w:autoSpaceDE w:val="0"/>
        <w:autoSpaceDN w:val="0"/>
        <w:adjustRightInd w:val="0"/>
        <w:ind w:left="1440"/>
        <w:rPr>
          <w:rFonts w:ascii="Arial" w:hAnsi="Arial" w:cs="Arial"/>
          <w:color w:val="262626"/>
        </w:rPr>
      </w:pPr>
      <w:r w:rsidRPr="00137D11">
        <w:rPr>
          <w:rFonts w:ascii="Arial" w:hAnsi="Arial" w:cs="Arial"/>
          <w:color w:val="262626"/>
        </w:rPr>
        <w:t>3) Post handout of purpose, procedure and reflection of 1 game that was played in placement to Canvas.</w:t>
      </w:r>
    </w:p>
    <w:p w:rsidR="00137D11" w:rsidRPr="00137D11" w:rsidRDefault="00137D11" w:rsidP="00137D11">
      <w:pPr>
        <w:widowControl w:val="0"/>
        <w:autoSpaceDE w:val="0"/>
        <w:autoSpaceDN w:val="0"/>
        <w:adjustRightInd w:val="0"/>
        <w:ind w:left="1440"/>
        <w:rPr>
          <w:rFonts w:ascii="Arial" w:hAnsi="Arial" w:cs="Arial"/>
          <w:color w:val="262626"/>
          <w:u w:color="262626"/>
        </w:rPr>
      </w:pPr>
    </w:p>
    <w:p w:rsidR="00990C03" w:rsidRPr="00990C03" w:rsidRDefault="00990C03" w:rsidP="00990C03">
      <w:pPr>
        <w:widowControl w:val="0"/>
        <w:autoSpaceDE w:val="0"/>
        <w:autoSpaceDN w:val="0"/>
        <w:adjustRightInd w:val="0"/>
        <w:spacing w:after="380"/>
        <w:rPr>
          <w:rFonts w:ascii="Arial" w:hAnsi="Arial" w:cs="Arial"/>
          <w:color w:val="262626"/>
          <w:u w:color="262626"/>
        </w:rPr>
      </w:pPr>
      <w:r w:rsidRPr="00990C03">
        <w:rPr>
          <w:rFonts w:ascii="Arial" w:hAnsi="Arial" w:cs="Arial"/>
          <w:color w:val="262626"/>
          <w:u w:color="262626"/>
        </w:rPr>
        <w:t>4. </w:t>
      </w:r>
      <w:r w:rsidRPr="00990C03">
        <w:rPr>
          <w:rFonts w:ascii="Arial" w:hAnsi="Arial" w:cs="Arial"/>
          <w:color w:val="262626"/>
          <w:u w:val="single" w:color="262626"/>
        </w:rPr>
        <w:t>Math Unit</w:t>
      </w:r>
      <w:r w:rsidRPr="00990C03">
        <w:rPr>
          <w:rFonts w:ascii="Arial" w:hAnsi="Arial" w:cs="Arial"/>
          <w:b/>
          <w:bCs/>
          <w:color w:val="262626"/>
          <w:u w:color="262626"/>
        </w:rPr>
        <w:t>: </w:t>
      </w:r>
      <w:r w:rsidRPr="00990C03">
        <w:rPr>
          <w:rFonts w:ascii="Arial" w:hAnsi="Arial" w:cs="Arial"/>
          <w:color w:val="262626"/>
          <w:u w:color="262626"/>
        </w:rPr>
        <w:t>Compiled by each student on a mathematical concept or big idea of his or her choice. The un</w:t>
      </w:r>
      <w:r w:rsidR="00137D11">
        <w:rPr>
          <w:rFonts w:ascii="Arial" w:hAnsi="Arial" w:cs="Arial"/>
          <w:color w:val="262626"/>
          <w:u w:color="262626"/>
        </w:rPr>
        <w:t>it will include math activities</w:t>
      </w:r>
      <w:r w:rsidRPr="00990C03">
        <w:rPr>
          <w:rFonts w:ascii="Arial" w:hAnsi="Arial" w:cs="Arial"/>
          <w:color w:val="262626"/>
          <w:u w:color="262626"/>
        </w:rPr>
        <w:t xml:space="preserve"> that match the Common Core Standards and the CCS Mathematical Practice. It will also include content skills, children’s literature, assessments, websites, and a vocabulary list. This unit will be based on the same topic as the AMSTI activity presented to the class, unless otherwise approved by the instructor. A rubric for evaluation </w:t>
      </w:r>
      <w:r w:rsidR="00137D11">
        <w:rPr>
          <w:rFonts w:ascii="Arial" w:hAnsi="Arial" w:cs="Arial"/>
          <w:color w:val="262626"/>
          <w:u w:color="262626"/>
        </w:rPr>
        <w:t>is available on Canvas</w:t>
      </w:r>
      <w:r w:rsidRPr="00990C03">
        <w:rPr>
          <w:rFonts w:ascii="Arial" w:hAnsi="Arial" w:cs="Arial"/>
          <w:color w:val="262626"/>
          <w:u w:color="262626"/>
        </w:rPr>
        <w:t>. </w:t>
      </w:r>
    </w:p>
    <w:p w:rsidR="00990C03" w:rsidRPr="00990C03" w:rsidRDefault="00990C03" w:rsidP="00990C03">
      <w:pPr>
        <w:widowControl w:val="0"/>
        <w:autoSpaceDE w:val="0"/>
        <w:autoSpaceDN w:val="0"/>
        <w:adjustRightInd w:val="0"/>
        <w:spacing w:after="380"/>
        <w:rPr>
          <w:rFonts w:ascii="Arial" w:hAnsi="Arial" w:cs="Arial"/>
          <w:color w:val="262626"/>
          <w:u w:color="262626"/>
        </w:rPr>
      </w:pPr>
      <w:r w:rsidRPr="00990C03">
        <w:rPr>
          <w:rFonts w:ascii="Arial" w:hAnsi="Arial" w:cs="Arial"/>
          <w:color w:val="262626"/>
          <w:u w:color="262626"/>
        </w:rPr>
        <w:t>5. </w:t>
      </w:r>
      <w:r w:rsidRPr="00990C03">
        <w:rPr>
          <w:rFonts w:ascii="Arial" w:hAnsi="Arial" w:cs="Arial"/>
          <w:color w:val="262626"/>
          <w:u w:val="single" w:color="262626"/>
        </w:rPr>
        <w:t>Investigations Co-teaching</w:t>
      </w:r>
      <w:r w:rsidRPr="00990C03">
        <w:rPr>
          <w:rFonts w:ascii="Arial" w:hAnsi="Arial" w:cs="Arial"/>
          <w:color w:val="262626"/>
          <w:u w:color="262626"/>
        </w:rPr>
        <w:t>: Includes joint preparation and implementation of an Investigation lesson from an AMSTI math bundle. The co-teachers will share the lead in teaching this lesson to their peers during class. A rubric for evaluation will be provided. </w:t>
      </w:r>
    </w:p>
    <w:p w:rsidR="00137D11" w:rsidRDefault="00137D11" w:rsidP="00990C03">
      <w:pPr>
        <w:widowControl w:val="0"/>
        <w:autoSpaceDE w:val="0"/>
        <w:autoSpaceDN w:val="0"/>
        <w:adjustRightInd w:val="0"/>
        <w:spacing w:after="380"/>
        <w:rPr>
          <w:rFonts w:ascii="Arial" w:hAnsi="Arial" w:cs="Arial"/>
          <w:color w:val="262626"/>
          <w:u w:color="262626"/>
        </w:rPr>
      </w:pPr>
    </w:p>
    <w:p w:rsidR="00137D11" w:rsidRDefault="00137D11" w:rsidP="00990C03">
      <w:pPr>
        <w:widowControl w:val="0"/>
        <w:autoSpaceDE w:val="0"/>
        <w:autoSpaceDN w:val="0"/>
        <w:adjustRightInd w:val="0"/>
        <w:spacing w:after="380"/>
        <w:rPr>
          <w:rFonts w:ascii="Arial" w:hAnsi="Arial" w:cs="Arial"/>
          <w:color w:val="262626"/>
          <w:u w:color="262626"/>
        </w:rPr>
      </w:pPr>
    </w:p>
    <w:p w:rsidR="00990C03" w:rsidRPr="00990C03" w:rsidRDefault="00990C03" w:rsidP="00990C03">
      <w:pPr>
        <w:widowControl w:val="0"/>
        <w:autoSpaceDE w:val="0"/>
        <w:autoSpaceDN w:val="0"/>
        <w:adjustRightInd w:val="0"/>
        <w:spacing w:after="380"/>
        <w:rPr>
          <w:rFonts w:ascii="Arial" w:hAnsi="Arial" w:cs="Arial"/>
          <w:color w:val="262626"/>
          <w:u w:color="262626"/>
        </w:rPr>
      </w:pPr>
      <w:r w:rsidRPr="00990C03">
        <w:rPr>
          <w:rFonts w:ascii="Arial" w:hAnsi="Arial" w:cs="Arial"/>
          <w:color w:val="262626"/>
          <w:u w:color="262626"/>
        </w:rPr>
        <w:t>6.</w:t>
      </w:r>
      <w:r w:rsidR="00137D11">
        <w:rPr>
          <w:rFonts w:ascii="Arial" w:hAnsi="Arial" w:cs="Arial"/>
          <w:color w:val="262626"/>
          <w:u w:val="single" w:color="262626"/>
        </w:rPr>
        <w:t>Teaching Artifact (PWS)</w:t>
      </w:r>
      <w:r w:rsidRPr="00990C03">
        <w:rPr>
          <w:rFonts w:ascii="Arial" w:hAnsi="Arial" w:cs="Arial"/>
          <w:color w:val="262626"/>
          <w:u w:val="single" w:color="262626"/>
        </w:rPr>
        <w:t>:</w:t>
      </w:r>
      <w:r w:rsidRPr="00990C03">
        <w:rPr>
          <w:rFonts w:ascii="Arial" w:hAnsi="Arial" w:cs="Arial"/>
          <w:color w:val="262626"/>
          <w:u w:color="262626"/>
        </w:rPr>
        <w:t xml:space="preserve"> Includes pre-thinking about a lesson, a lesson plan, videotaped teaching, written and oral observer feedback, evidence of student learning (i.e., assessment, analysis, samples), and written reflection on practice towards continuous improvement. The reflection should include information learned about planning, teaching, and learning mathematics. Details of this assignment are given in the </w:t>
      </w:r>
      <w:r w:rsidRPr="00990C03">
        <w:rPr>
          <w:rFonts w:ascii="Arial" w:hAnsi="Arial" w:cs="Arial"/>
          <w:i/>
          <w:iCs/>
          <w:color w:val="262626"/>
          <w:u w:color="262626"/>
        </w:rPr>
        <w:t>Field Placement Handbook</w:t>
      </w:r>
      <w:r w:rsidRPr="00990C03">
        <w:rPr>
          <w:rFonts w:ascii="Arial" w:hAnsi="Arial" w:cs="Arial"/>
          <w:color w:val="262626"/>
          <w:u w:color="262626"/>
        </w:rPr>
        <w:t xml:space="preserve">. </w:t>
      </w:r>
      <w:r w:rsidRPr="00990C03">
        <w:rPr>
          <w:rFonts w:ascii="Arial" w:hAnsi="Arial" w:cs="Arial"/>
          <w:b/>
          <w:bCs/>
          <w:i/>
          <w:iCs/>
          <w:color w:val="262626"/>
          <w:u w:color="262626"/>
        </w:rPr>
        <w:t>The instructor reserves the right to request additional teachings based on unsatisfactory performance. </w:t>
      </w:r>
    </w:p>
    <w:p w:rsidR="00990C03" w:rsidRPr="00C649C4" w:rsidRDefault="00990C03" w:rsidP="00990C03">
      <w:pPr>
        <w:widowControl w:val="0"/>
        <w:autoSpaceDE w:val="0"/>
        <w:autoSpaceDN w:val="0"/>
        <w:adjustRightInd w:val="0"/>
        <w:spacing w:after="380"/>
        <w:rPr>
          <w:rFonts w:ascii="Arial" w:hAnsi="Arial" w:cs="Arial"/>
          <w:color w:val="262626"/>
          <w:u w:color="262626"/>
        </w:rPr>
      </w:pPr>
      <w:r w:rsidRPr="00990C03">
        <w:rPr>
          <w:rFonts w:ascii="Arial" w:hAnsi="Arial" w:cs="Arial"/>
          <w:color w:val="262626"/>
          <w:u w:color="262626"/>
        </w:rPr>
        <w:t xml:space="preserve"> 7. </w:t>
      </w:r>
      <w:r w:rsidRPr="00990C03">
        <w:rPr>
          <w:rFonts w:ascii="Arial" w:hAnsi="Arial" w:cs="Arial"/>
          <w:color w:val="262626"/>
          <w:u w:val="single" w:color="262626"/>
        </w:rPr>
        <w:t>Lab Professionalism and Observation Forms: </w:t>
      </w:r>
      <w:r w:rsidRPr="00990C03">
        <w:rPr>
          <w:rFonts w:ascii="Arial" w:hAnsi="Arial" w:cs="Arial"/>
          <w:color w:val="262626"/>
          <w:u w:color="262626"/>
        </w:rPr>
        <w:t xml:space="preserve">Document your attendance, professional dispositions, and planning and teaching abilities in your field placement. You must meet weekly professional expectations in the field in order to pass this course – no continuous absences (more than 2) and no continuous NO marks on professionalism and teaching indicators. </w:t>
      </w:r>
      <w:r w:rsidR="00C649C4" w:rsidRPr="00990C03">
        <w:rPr>
          <w:rFonts w:ascii="Arial" w:hAnsi="Arial" w:cs="Arial"/>
          <w:color w:val="262626"/>
          <w:u w:color="262626"/>
        </w:rPr>
        <w:t>Students must meet professio</w:t>
      </w:r>
      <w:r w:rsidR="00C649C4">
        <w:rPr>
          <w:rFonts w:ascii="Arial" w:hAnsi="Arial" w:cs="Arial"/>
          <w:color w:val="262626"/>
          <w:u w:color="262626"/>
        </w:rPr>
        <w:t xml:space="preserve">nal performance expectations at the Approaching Competence </w:t>
      </w:r>
      <w:r w:rsidR="00C649C4" w:rsidRPr="00990C03">
        <w:rPr>
          <w:rFonts w:ascii="Arial" w:hAnsi="Arial" w:cs="Arial"/>
          <w:color w:val="262626"/>
          <w:u w:color="262626"/>
        </w:rPr>
        <w:t>level on all</w:t>
      </w:r>
      <w:r w:rsidR="00C649C4">
        <w:rPr>
          <w:rFonts w:ascii="Arial" w:hAnsi="Arial" w:cs="Arial"/>
          <w:color w:val="262626"/>
          <w:u w:color="262626"/>
        </w:rPr>
        <w:t xml:space="preserve"> </w:t>
      </w:r>
      <w:r w:rsidR="00C649C4" w:rsidRPr="00E5587C">
        <w:rPr>
          <w:rFonts w:ascii="Arial" w:hAnsi="Arial" w:cs="Arial"/>
          <w:color w:val="262626"/>
          <w:u w:val="single"/>
        </w:rPr>
        <w:t xml:space="preserve">relevant </w:t>
      </w:r>
      <w:r w:rsidR="00C649C4">
        <w:rPr>
          <w:rFonts w:ascii="Arial" w:hAnsi="Arial" w:cs="Arial"/>
          <w:color w:val="262626"/>
          <w:u w:color="262626"/>
        </w:rPr>
        <w:t>s</w:t>
      </w:r>
      <w:r w:rsidR="00C649C4" w:rsidRPr="00990C03">
        <w:rPr>
          <w:rFonts w:ascii="Arial" w:hAnsi="Arial" w:cs="Arial"/>
          <w:color w:val="262626"/>
          <w:u w:color="262626"/>
        </w:rPr>
        <w:t xml:space="preserve">tandards and indicators listed on the </w:t>
      </w:r>
      <w:r w:rsidR="00C649C4">
        <w:rPr>
          <w:rFonts w:ascii="Arial" w:hAnsi="Arial" w:cs="Arial"/>
          <w:i/>
          <w:iCs/>
          <w:color w:val="262626"/>
          <w:u w:color="262626"/>
        </w:rPr>
        <w:t>Lab Placement Summative Assessment Rating Form</w:t>
      </w:r>
      <w:r w:rsidR="00C649C4" w:rsidRPr="00990C03">
        <w:rPr>
          <w:rFonts w:ascii="Arial" w:hAnsi="Arial" w:cs="Arial"/>
          <w:color w:val="262626"/>
          <w:u w:color="262626"/>
        </w:rPr>
        <w:t xml:space="preserve"> in order to pass this course. </w:t>
      </w:r>
      <w:r w:rsidR="00C649C4">
        <w:rPr>
          <w:rFonts w:ascii="Arial" w:hAnsi="Arial" w:cs="Arial"/>
          <w:color w:val="262626"/>
          <w:u w:color="262626"/>
        </w:rPr>
        <w:t xml:space="preserve">(This involves all professional, planning, instructional, assessment, and content requirements related to teaching math and science). </w:t>
      </w:r>
      <w:r w:rsidRPr="00990C03">
        <w:rPr>
          <w:rFonts w:ascii="Arial" w:hAnsi="Arial" w:cs="Arial"/>
          <w:b/>
          <w:bCs/>
          <w:i/>
          <w:iCs/>
          <w:color w:val="262626"/>
          <w:u w:color="262626"/>
        </w:rPr>
        <w:t>See the Laboratory Placement Handbook for all lab forms and details.</w:t>
      </w:r>
    </w:p>
    <w:p w:rsidR="00990C03" w:rsidRPr="00990C03" w:rsidRDefault="00990C03" w:rsidP="00990C03">
      <w:pPr>
        <w:widowControl w:val="0"/>
        <w:autoSpaceDE w:val="0"/>
        <w:autoSpaceDN w:val="0"/>
        <w:adjustRightInd w:val="0"/>
        <w:spacing w:after="380"/>
        <w:rPr>
          <w:rFonts w:ascii="Arial" w:hAnsi="Arial" w:cs="Arial"/>
          <w:color w:val="262626"/>
          <w:u w:color="262626"/>
        </w:rPr>
      </w:pPr>
      <w:r w:rsidRPr="00990C03">
        <w:rPr>
          <w:rFonts w:ascii="Arial" w:hAnsi="Arial" w:cs="Arial"/>
          <w:b/>
          <w:bCs/>
          <w:color w:val="262626"/>
          <w:u w:val="single" w:color="262626"/>
        </w:rPr>
        <w:t>V. Administrative Requirements</w:t>
      </w:r>
    </w:p>
    <w:p w:rsidR="00990C03" w:rsidRPr="00990C03" w:rsidRDefault="00990C03" w:rsidP="00C649C4">
      <w:pPr>
        <w:widowControl w:val="0"/>
        <w:autoSpaceDE w:val="0"/>
        <w:autoSpaceDN w:val="0"/>
        <w:adjustRightInd w:val="0"/>
        <w:rPr>
          <w:rFonts w:ascii="Arial" w:hAnsi="Arial" w:cs="Arial"/>
          <w:color w:val="262626"/>
          <w:u w:color="262626"/>
        </w:rPr>
      </w:pPr>
      <w:r w:rsidRPr="00990C03">
        <w:rPr>
          <w:rFonts w:ascii="Arial" w:hAnsi="Arial" w:cs="Arial"/>
          <w:color w:val="262626"/>
          <w:u w:color="262626"/>
        </w:rPr>
        <w:t xml:space="preserve">1. Attendance is required at each class and scheduled lab time.  Students who miss class or lab because of illness need a doctor’s statement-note for verification of sickness and should clear the absence with the instructor </w:t>
      </w:r>
      <w:r w:rsidRPr="00990C03">
        <w:rPr>
          <w:rFonts w:ascii="Arial" w:hAnsi="Arial" w:cs="Arial"/>
          <w:color w:val="262626"/>
          <w:u w:val="single" w:color="262626"/>
        </w:rPr>
        <w:t>no later than seven days after the absence per university policy</w:t>
      </w:r>
      <w:r w:rsidRPr="00990C03">
        <w:rPr>
          <w:rFonts w:ascii="Arial" w:hAnsi="Arial" w:cs="Arial"/>
          <w:color w:val="262626"/>
          <w:u w:color="262626"/>
        </w:rPr>
        <w:t xml:space="preserve">. Other unavoidable absences from campus or lab must be documented and cleared with the instructor </w:t>
      </w:r>
      <w:r w:rsidRPr="00990C03">
        <w:rPr>
          <w:rFonts w:ascii="Arial" w:hAnsi="Arial" w:cs="Arial"/>
          <w:b/>
          <w:bCs/>
          <w:color w:val="262626"/>
          <w:u w:color="262626"/>
        </w:rPr>
        <w:t>in advance</w:t>
      </w:r>
      <w:r w:rsidRPr="00990C03">
        <w:rPr>
          <w:rFonts w:ascii="Arial" w:hAnsi="Arial" w:cs="Arial"/>
          <w:color w:val="262626"/>
          <w:u w:color="262626"/>
        </w:rPr>
        <w:t>.</w:t>
      </w:r>
    </w:p>
    <w:p w:rsidR="00990C03" w:rsidRPr="00990C03" w:rsidRDefault="00990C03" w:rsidP="00C649C4">
      <w:pPr>
        <w:widowControl w:val="0"/>
        <w:numPr>
          <w:ilvl w:val="0"/>
          <w:numId w:val="2"/>
        </w:numPr>
        <w:tabs>
          <w:tab w:val="left" w:pos="220"/>
          <w:tab w:val="left" w:pos="720"/>
        </w:tabs>
        <w:autoSpaceDE w:val="0"/>
        <w:autoSpaceDN w:val="0"/>
        <w:adjustRightInd w:val="0"/>
        <w:ind w:hanging="720"/>
        <w:rPr>
          <w:rFonts w:ascii="Arial" w:hAnsi="Arial" w:cs="Arial"/>
          <w:color w:val="262626"/>
          <w:u w:color="262626"/>
        </w:rPr>
      </w:pPr>
      <w:r w:rsidRPr="00990C03">
        <w:rPr>
          <w:rFonts w:ascii="Arial" w:hAnsi="Arial" w:cs="Arial"/>
          <w:color w:val="262626"/>
          <w:u w:color="262626"/>
        </w:rPr>
        <w:t xml:space="preserve">Excused absences include official and university-accepted documentation. You must also notify your instructor and cooperating teacher whenever possible PRIOR to any missed time. </w:t>
      </w:r>
      <w:r w:rsidRPr="00990C03">
        <w:rPr>
          <w:rFonts w:ascii="Arial" w:hAnsi="Arial" w:cs="Arial"/>
          <w:color w:val="262626"/>
          <w:u w:val="single" w:color="262626"/>
        </w:rPr>
        <w:t>You will be required to make up missed lab time</w:t>
      </w:r>
      <w:r w:rsidRPr="00990C03">
        <w:rPr>
          <w:rFonts w:ascii="Arial" w:hAnsi="Arial" w:cs="Arial"/>
          <w:color w:val="262626"/>
          <w:u w:color="262626"/>
        </w:rPr>
        <w:t>.</w:t>
      </w:r>
    </w:p>
    <w:p w:rsidR="00990C03" w:rsidRPr="00990C03" w:rsidRDefault="00990C03" w:rsidP="00990C03">
      <w:pPr>
        <w:widowControl w:val="0"/>
        <w:numPr>
          <w:ilvl w:val="0"/>
          <w:numId w:val="2"/>
        </w:numPr>
        <w:tabs>
          <w:tab w:val="left" w:pos="220"/>
          <w:tab w:val="left" w:pos="720"/>
        </w:tabs>
        <w:autoSpaceDE w:val="0"/>
        <w:autoSpaceDN w:val="0"/>
        <w:adjustRightInd w:val="0"/>
        <w:ind w:hanging="720"/>
        <w:rPr>
          <w:rFonts w:ascii="Arial" w:hAnsi="Arial" w:cs="Arial"/>
          <w:color w:val="262626"/>
          <w:u w:color="262626"/>
        </w:rPr>
      </w:pPr>
      <w:r w:rsidRPr="00990C03">
        <w:rPr>
          <w:rFonts w:ascii="Arial" w:hAnsi="Arial" w:cs="Arial"/>
          <w:b/>
          <w:bCs/>
          <w:color w:val="262626"/>
          <w:u w:color="262626"/>
        </w:rPr>
        <w:t>At two absences from class students will be required to meet in conference to discuss continuing in this course.</w:t>
      </w:r>
      <w:r w:rsidRPr="00990C03">
        <w:rPr>
          <w:rFonts w:ascii="Arial" w:hAnsi="Arial" w:cs="Arial"/>
          <w:color w:val="262626"/>
          <w:u w:color="262626"/>
        </w:rPr>
        <w:t xml:space="preserve"> [See Lab Manual for similar lab attendance policy]. Students will be counseled and placed on an attendance contract in order to continue in the course. Expected professional dispositions and performance competencies in this field-based course require students to meet attendance requirements.</w:t>
      </w:r>
    </w:p>
    <w:p w:rsidR="00990C03" w:rsidRPr="00990C03" w:rsidRDefault="00990C03" w:rsidP="00990C03">
      <w:pPr>
        <w:widowControl w:val="0"/>
        <w:numPr>
          <w:ilvl w:val="0"/>
          <w:numId w:val="2"/>
        </w:numPr>
        <w:tabs>
          <w:tab w:val="left" w:pos="220"/>
          <w:tab w:val="left" w:pos="720"/>
        </w:tabs>
        <w:autoSpaceDE w:val="0"/>
        <w:autoSpaceDN w:val="0"/>
        <w:adjustRightInd w:val="0"/>
        <w:ind w:hanging="720"/>
        <w:rPr>
          <w:rFonts w:ascii="Arial" w:hAnsi="Arial" w:cs="Arial"/>
          <w:color w:val="262626"/>
          <w:u w:color="262626"/>
        </w:rPr>
      </w:pPr>
      <w:r w:rsidRPr="00990C03">
        <w:rPr>
          <w:rFonts w:ascii="Arial" w:hAnsi="Arial" w:cs="Arial"/>
          <w:color w:val="262626"/>
          <w:u w:val="single" w:color="262626"/>
        </w:rPr>
        <w:t>Five points will be deducted from the final grade for any unexcused absence from class or lab</w:t>
      </w:r>
      <w:r w:rsidRPr="00990C03">
        <w:rPr>
          <w:rFonts w:ascii="Arial" w:hAnsi="Arial" w:cs="Arial"/>
          <w:color w:val="262626"/>
          <w:u w:color="262626"/>
        </w:rPr>
        <w:t xml:space="preserve">. </w:t>
      </w:r>
      <w:r w:rsidRPr="00990C03">
        <w:rPr>
          <w:rFonts w:ascii="Arial" w:hAnsi="Arial" w:cs="Arial"/>
          <w:b/>
          <w:bCs/>
          <w:color w:val="262626"/>
          <w:u w:color="262626"/>
        </w:rPr>
        <w:t>At 2 unexcused absences students will be referred to the Office of Student Affairs to be withdrawn from the course.</w:t>
      </w:r>
      <w:r w:rsidRPr="00990C03">
        <w:rPr>
          <w:rFonts w:ascii="Arial" w:hAnsi="Arial" w:cs="Arial"/>
          <w:color w:val="262626"/>
          <w:u w:color="262626"/>
        </w:rPr>
        <w:t xml:space="preserve"> Three unexcused </w:t>
      </w:r>
      <w:proofErr w:type="spellStart"/>
      <w:r w:rsidRPr="00990C03">
        <w:rPr>
          <w:rFonts w:ascii="Arial" w:hAnsi="Arial" w:cs="Arial"/>
          <w:color w:val="262626"/>
          <w:u w:color="262626"/>
        </w:rPr>
        <w:t>tardies</w:t>
      </w:r>
      <w:proofErr w:type="spellEnd"/>
      <w:r w:rsidRPr="00990C03">
        <w:rPr>
          <w:rFonts w:ascii="Arial" w:hAnsi="Arial" w:cs="Arial"/>
          <w:color w:val="262626"/>
          <w:u w:color="262626"/>
        </w:rPr>
        <w:t xml:space="preserve"> will be counted as one unexcused absence. Leaving class early counts as an absence without prior (not same day) approval.    </w:t>
      </w:r>
    </w:p>
    <w:p w:rsidR="00990C03" w:rsidRPr="00990C03" w:rsidRDefault="00990C03" w:rsidP="00990C03">
      <w:pPr>
        <w:widowControl w:val="0"/>
        <w:autoSpaceDE w:val="0"/>
        <w:autoSpaceDN w:val="0"/>
        <w:adjustRightInd w:val="0"/>
        <w:spacing w:after="380"/>
        <w:rPr>
          <w:rFonts w:ascii="Arial" w:hAnsi="Arial" w:cs="Arial"/>
          <w:color w:val="262626"/>
          <w:u w:color="262626"/>
        </w:rPr>
      </w:pPr>
      <w:r w:rsidRPr="00990C03">
        <w:rPr>
          <w:rFonts w:ascii="Arial" w:hAnsi="Arial" w:cs="Arial"/>
          <w:color w:val="262626"/>
          <w:u w:color="262626"/>
        </w:rPr>
        <w:t>2. As faculty, staff, and students interact in professional settings, they are expected to demonstrate professional behaviors as defined in the College’s conceptual framework. These professional commitments or dispositions are: Engaging in responsible and ethical professional practices, contributing to collaborative learning communities, demonstrating a commitment to diversity, and modeling and nurturing intellectual vitality </w:t>
      </w:r>
    </w:p>
    <w:p w:rsidR="00990C03" w:rsidRPr="00990C03" w:rsidRDefault="00990C03" w:rsidP="00990C03">
      <w:pPr>
        <w:widowControl w:val="0"/>
        <w:autoSpaceDE w:val="0"/>
        <w:autoSpaceDN w:val="0"/>
        <w:adjustRightInd w:val="0"/>
        <w:spacing w:after="380"/>
        <w:rPr>
          <w:rFonts w:ascii="Arial" w:hAnsi="Arial" w:cs="Arial"/>
          <w:color w:val="262626"/>
          <w:u w:color="262626"/>
        </w:rPr>
      </w:pPr>
      <w:r w:rsidRPr="00990C03">
        <w:rPr>
          <w:rFonts w:ascii="Arial" w:hAnsi="Arial" w:cs="Arial"/>
          <w:color w:val="262626"/>
          <w:u w:color="262626"/>
        </w:rPr>
        <w:t>     Each student is expected to exhibit courteous, mature, responsible, and professional behavior. This includes not texting messages during class, doing work for another class, not being prepared for class, and talking when someone else – a peer or instructor – is speaking. Students are expected to participate in all class discussions and participate in all exercises in class and outside of class. It is the student’s responsibility to contact the instructor if assignment deadlines are not met.  Students are responsible for initiating arrangements for missed work.</w:t>
      </w:r>
    </w:p>
    <w:p w:rsidR="00990C03" w:rsidRPr="00990C03" w:rsidRDefault="00990C03" w:rsidP="00990C03">
      <w:pPr>
        <w:widowControl w:val="0"/>
        <w:autoSpaceDE w:val="0"/>
        <w:autoSpaceDN w:val="0"/>
        <w:adjustRightInd w:val="0"/>
        <w:spacing w:after="380"/>
        <w:rPr>
          <w:rFonts w:ascii="Arial" w:hAnsi="Arial" w:cs="Arial"/>
          <w:color w:val="262626"/>
          <w:u w:color="262626"/>
        </w:rPr>
      </w:pPr>
      <w:r w:rsidRPr="00990C03">
        <w:rPr>
          <w:rFonts w:ascii="Arial" w:hAnsi="Arial" w:cs="Arial"/>
          <w:color w:val="262626"/>
          <w:u w:color="262626"/>
        </w:rPr>
        <w:t xml:space="preserve">3. Some assignments will involve integrating readings &amp; websites into your reflections &amp; lessons. Plagiarism is the act of representing words, data, works, ideas, computer program or output, or anything not generated by the student as his or her own.  Plagiarism may be inadvertent or purposeful; however, plagiarism is not a question of intent.  All suspected </w:t>
      </w:r>
      <w:proofErr w:type="gramStart"/>
      <w:r w:rsidRPr="00990C03">
        <w:rPr>
          <w:rFonts w:ascii="Arial" w:hAnsi="Arial" w:cs="Arial"/>
          <w:color w:val="262626"/>
          <w:u w:color="262626"/>
        </w:rPr>
        <w:t>incidences of plagiarism must be reported by the course instructor to the Assistant Dean of the College of Education</w:t>
      </w:r>
      <w:proofErr w:type="gramEnd"/>
      <w:r w:rsidRPr="00990C03">
        <w:rPr>
          <w:rFonts w:ascii="Arial" w:hAnsi="Arial" w:cs="Arial"/>
          <w:color w:val="262626"/>
          <w:u w:color="262626"/>
        </w:rPr>
        <w:t>.  Plagiarism is considered a serious act of academic misconduct and may result in a student receiving an “F” in the course and being suspended from the University.  Please be sure to cite any outside sources used in work.  Also all work is to be done individually unless otherwise specified.</w:t>
      </w:r>
    </w:p>
    <w:p w:rsidR="00990C03" w:rsidRPr="00990C03" w:rsidRDefault="00990C03" w:rsidP="00990C03">
      <w:pPr>
        <w:widowControl w:val="0"/>
        <w:autoSpaceDE w:val="0"/>
        <w:autoSpaceDN w:val="0"/>
        <w:adjustRightInd w:val="0"/>
        <w:spacing w:after="380"/>
        <w:rPr>
          <w:rFonts w:ascii="Arial" w:hAnsi="Arial" w:cs="Arial"/>
          <w:color w:val="262626"/>
          <w:u w:color="262626"/>
        </w:rPr>
      </w:pPr>
      <w:r w:rsidRPr="00990C03">
        <w:rPr>
          <w:rFonts w:ascii="Arial" w:hAnsi="Arial" w:cs="Arial"/>
          <w:color w:val="262626"/>
          <w:u w:color="262626"/>
        </w:rPr>
        <w:t xml:space="preserve">4. Use of </w:t>
      </w:r>
      <w:r w:rsidRPr="00990C03">
        <w:rPr>
          <w:rFonts w:ascii="Arial" w:hAnsi="Arial" w:cs="Arial"/>
          <w:i/>
          <w:iCs/>
          <w:color w:val="262626"/>
          <w:u w:color="262626"/>
        </w:rPr>
        <w:t>Canvas</w:t>
      </w:r>
      <w:r w:rsidRPr="00990C03">
        <w:rPr>
          <w:rFonts w:ascii="Arial" w:hAnsi="Arial" w:cs="Arial"/>
          <w:color w:val="262626"/>
          <w:u w:color="262626"/>
        </w:rPr>
        <w:t xml:space="preserve"> system, </w:t>
      </w:r>
      <w:proofErr w:type="gramStart"/>
      <w:r w:rsidRPr="00990C03">
        <w:rPr>
          <w:rFonts w:ascii="Arial" w:hAnsi="Arial" w:cs="Arial"/>
          <w:color w:val="262626"/>
          <w:u w:color="262626"/>
        </w:rPr>
        <w:t>internet</w:t>
      </w:r>
      <w:proofErr w:type="gramEnd"/>
      <w:r w:rsidRPr="00990C03">
        <w:rPr>
          <w:rFonts w:ascii="Arial" w:hAnsi="Arial" w:cs="Arial"/>
          <w:color w:val="262626"/>
          <w:u w:color="262626"/>
        </w:rPr>
        <w:t>, and email for communication and instruction. All assignments must be submitted in either rich text or Microsoft word format unless directions were given to use PowerPoint or Excel. It is the students’ responsibility to check the assignment, once submitted, to ensure it went through properly.</w:t>
      </w:r>
      <w:r w:rsidR="00C649C4">
        <w:rPr>
          <w:rFonts w:ascii="Arial" w:hAnsi="Arial" w:cs="Arial"/>
          <w:color w:val="262626"/>
          <w:u w:color="262626"/>
        </w:rPr>
        <w:t xml:space="preserve"> When submitting assignments online a students’ name must be listed on the assignment file and at the beginning of the document itself.</w:t>
      </w:r>
    </w:p>
    <w:p w:rsidR="00990C03" w:rsidRPr="00990C03" w:rsidRDefault="00990C03" w:rsidP="00990C03">
      <w:pPr>
        <w:widowControl w:val="0"/>
        <w:autoSpaceDE w:val="0"/>
        <w:autoSpaceDN w:val="0"/>
        <w:adjustRightInd w:val="0"/>
        <w:spacing w:after="380"/>
        <w:rPr>
          <w:rFonts w:ascii="Arial" w:hAnsi="Arial" w:cs="Arial"/>
          <w:color w:val="262626"/>
          <w:u w:color="262626"/>
        </w:rPr>
      </w:pPr>
      <w:r w:rsidRPr="00990C03">
        <w:rPr>
          <w:rFonts w:ascii="Arial" w:hAnsi="Arial" w:cs="Arial"/>
          <w:color w:val="262626"/>
          <w:u w:color="262626"/>
        </w:rPr>
        <w:t>5. Students will be expected to demonstrate basic skills in reading, writing, speaking, and mathematics. Assignments that have multiple mathematical, grammatical, or spelling errors will have to be revised correctly at a letter grade point loss.</w:t>
      </w:r>
    </w:p>
    <w:p w:rsidR="00990C03" w:rsidRPr="00990C03" w:rsidRDefault="00990C03" w:rsidP="00990C03">
      <w:pPr>
        <w:widowControl w:val="0"/>
        <w:autoSpaceDE w:val="0"/>
        <w:autoSpaceDN w:val="0"/>
        <w:adjustRightInd w:val="0"/>
        <w:spacing w:after="380"/>
        <w:rPr>
          <w:rFonts w:ascii="Arial" w:hAnsi="Arial" w:cs="Arial"/>
          <w:color w:val="262626"/>
          <w:u w:color="262626"/>
        </w:rPr>
      </w:pPr>
      <w:r w:rsidRPr="00990C03">
        <w:rPr>
          <w:rFonts w:ascii="Arial" w:hAnsi="Arial" w:cs="Arial"/>
          <w:color w:val="262626"/>
          <w:u w:color="262626"/>
        </w:rPr>
        <w:t>6. Graded course assignments are due on the assigned date and must be completed in a thorough manner. Major assignments that are incomplete or not done on time will lose points equal to one letter grade for each day late up to three days. All assignments must be completed, whether or not credit is given, in order to pass this course.</w:t>
      </w:r>
      <w:r w:rsidRPr="00990C03">
        <w:rPr>
          <w:rFonts w:ascii="Arial" w:hAnsi="Arial" w:cs="Arial"/>
          <w:b/>
          <w:bCs/>
          <w:color w:val="262626"/>
          <w:u w:color="262626"/>
        </w:rPr>
        <w:t xml:space="preserve"> Late weekly assignments will not receive credit.</w:t>
      </w:r>
    </w:p>
    <w:p w:rsidR="00990C03" w:rsidRPr="00990C03" w:rsidRDefault="00990C03" w:rsidP="00990C03">
      <w:pPr>
        <w:widowControl w:val="0"/>
        <w:autoSpaceDE w:val="0"/>
        <w:autoSpaceDN w:val="0"/>
        <w:adjustRightInd w:val="0"/>
        <w:spacing w:after="380"/>
        <w:rPr>
          <w:rFonts w:ascii="Arial" w:hAnsi="Arial" w:cs="Arial"/>
          <w:color w:val="262626"/>
          <w:u w:color="262626"/>
        </w:rPr>
      </w:pPr>
      <w:r w:rsidRPr="00990C03">
        <w:rPr>
          <w:rFonts w:ascii="Arial" w:hAnsi="Arial" w:cs="Arial"/>
          <w:color w:val="262626"/>
          <w:u w:color="262626"/>
        </w:rPr>
        <w:t>7.  There will be no unannounced quizzes.</w:t>
      </w:r>
    </w:p>
    <w:p w:rsidR="00990C03" w:rsidRPr="00990C03" w:rsidRDefault="00990C03" w:rsidP="00990C03">
      <w:pPr>
        <w:widowControl w:val="0"/>
        <w:autoSpaceDE w:val="0"/>
        <w:autoSpaceDN w:val="0"/>
        <w:adjustRightInd w:val="0"/>
        <w:spacing w:after="380"/>
        <w:rPr>
          <w:rFonts w:ascii="Arial" w:hAnsi="Arial" w:cs="Arial"/>
          <w:color w:val="262626"/>
          <w:u w:color="262626"/>
        </w:rPr>
      </w:pPr>
      <w:r w:rsidRPr="00990C03">
        <w:rPr>
          <w:rFonts w:ascii="Arial" w:hAnsi="Arial" w:cs="Arial"/>
          <w:color w:val="262626"/>
          <w:u w:color="262626"/>
        </w:rPr>
        <w:t>8.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rsidR="00990C03" w:rsidRPr="00990C03" w:rsidRDefault="00990C03" w:rsidP="00990C03">
      <w:pPr>
        <w:widowControl w:val="0"/>
        <w:autoSpaceDE w:val="0"/>
        <w:autoSpaceDN w:val="0"/>
        <w:adjustRightInd w:val="0"/>
        <w:spacing w:after="380"/>
        <w:rPr>
          <w:rFonts w:ascii="Arial" w:hAnsi="Arial" w:cs="Arial"/>
          <w:color w:val="262626"/>
          <w:u w:color="262626"/>
        </w:rPr>
      </w:pPr>
      <w:r w:rsidRPr="00990C03">
        <w:rPr>
          <w:rFonts w:ascii="Arial" w:hAnsi="Arial" w:cs="Arial"/>
          <w:color w:val="262626"/>
          <w:u w:color="262626"/>
        </w:rPr>
        <w:t xml:space="preserve">9.  The University Academic Honesty Code and the </w:t>
      </w:r>
      <w:r w:rsidRPr="00990C03">
        <w:rPr>
          <w:rFonts w:ascii="Arial" w:hAnsi="Arial" w:cs="Arial"/>
          <w:color w:val="262626"/>
          <w:u w:val="single" w:color="262626"/>
        </w:rPr>
        <w:t>Tiger Cub</w:t>
      </w:r>
      <w:r w:rsidRPr="00990C03">
        <w:rPr>
          <w:rFonts w:ascii="Arial" w:hAnsi="Arial" w:cs="Arial"/>
          <w:color w:val="262626"/>
          <w:u w:color="262626"/>
        </w:rPr>
        <w:t xml:space="preserve"> Rules and Regulations pertaining to </w:t>
      </w:r>
      <w:r w:rsidRPr="00990C03">
        <w:rPr>
          <w:rFonts w:ascii="Arial" w:hAnsi="Arial" w:cs="Arial"/>
          <w:color w:val="262626"/>
          <w:u w:val="single" w:color="262626"/>
        </w:rPr>
        <w:t>Cheating</w:t>
      </w:r>
      <w:r w:rsidRPr="00990C03">
        <w:rPr>
          <w:rFonts w:ascii="Arial" w:hAnsi="Arial" w:cs="Arial"/>
          <w:color w:val="262626"/>
          <w:u w:color="262626"/>
        </w:rPr>
        <w:t xml:space="preserve"> will apply to this class.  Plagiarism policy is strictly enforced.</w:t>
      </w:r>
    </w:p>
    <w:p w:rsidR="00990C03" w:rsidRPr="00990C03" w:rsidRDefault="00990C03" w:rsidP="00990C03">
      <w:pPr>
        <w:widowControl w:val="0"/>
        <w:autoSpaceDE w:val="0"/>
        <w:autoSpaceDN w:val="0"/>
        <w:adjustRightInd w:val="0"/>
        <w:spacing w:after="380"/>
        <w:rPr>
          <w:rFonts w:ascii="Arial" w:hAnsi="Arial" w:cs="Arial"/>
          <w:color w:val="262626"/>
          <w:u w:color="262626"/>
        </w:rPr>
      </w:pPr>
      <w:r w:rsidRPr="00990C03">
        <w:rPr>
          <w:rFonts w:ascii="Arial" w:hAnsi="Arial" w:cs="Arial"/>
          <w:color w:val="262626"/>
          <w:u w:color="262626"/>
        </w:rPr>
        <w:t>10. Cell phones need to be turned to off during class and lab experiences. In addition, students should not work on university course assignments that are not field based during their lab experience. During lab experienc</w:t>
      </w:r>
      <w:r>
        <w:rPr>
          <w:rFonts w:ascii="Arial" w:hAnsi="Arial" w:cs="Arial"/>
          <w:color w:val="262626"/>
          <w:u w:color="262626"/>
        </w:rPr>
        <w:t>es students are expected to be </w:t>
      </w:r>
      <w:r w:rsidRPr="00990C03">
        <w:rPr>
          <w:rFonts w:ascii="Arial" w:hAnsi="Arial" w:cs="Arial"/>
          <w:color w:val="262626"/>
          <w:u w:color="262626"/>
        </w:rPr>
        <w:t>fully and actively involved in the classrooms in which they are placed.</w:t>
      </w:r>
    </w:p>
    <w:p w:rsidR="00990C03" w:rsidRPr="00990C03" w:rsidRDefault="00990C03" w:rsidP="00990C03">
      <w:pPr>
        <w:widowControl w:val="0"/>
        <w:autoSpaceDE w:val="0"/>
        <w:autoSpaceDN w:val="0"/>
        <w:adjustRightInd w:val="0"/>
        <w:spacing w:after="380"/>
        <w:rPr>
          <w:rFonts w:ascii="Arial" w:hAnsi="Arial" w:cs="Arial"/>
          <w:color w:val="262626"/>
          <w:u w:color="262626"/>
        </w:rPr>
      </w:pPr>
      <w:r w:rsidRPr="00990C03">
        <w:rPr>
          <w:rFonts w:ascii="Arial" w:hAnsi="Arial" w:cs="Arial"/>
          <w:b/>
          <w:bCs/>
          <w:color w:val="262626"/>
          <w:u w:color="262626"/>
        </w:rPr>
        <w:t>Expectations: Professionalism: </w:t>
      </w:r>
      <w:r w:rsidRPr="00990C03">
        <w:rPr>
          <w:rFonts w:ascii="Arial" w:hAnsi="Arial" w:cs="Arial"/>
          <w:color w:val="262626"/>
          <w:u w:color="262626"/>
        </w:rPr>
        <w:t>The following standards will be honored to create a professional learning environment.</w:t>
      </w:r>
    </w:p>
    <w:p w:rsidR="00990C03" w:rsidRPr="00990C03" w:rsidRDefault="00990C03" w:rsidP="00990C03">
      <w:pPr>
        <w:widowControl w:val="0"/>
        <w:numPr>
          <w:ilvl w:val="0"/>
          <w:numId w:val="3"/>
        </w:numPr>
        <w:tabs>
          <w:tab w:val="left" w:pos="220"/>
          <w:tab w:val="left" w:pos="720"/>
        </w:tabs>
        <w:autoSpaceDE w:val="0"/>
        <w:autoSpaceDN w:val="0"/>
        <w:adjustRightInd w:val="0"/>
        <w:ind w:hanging="720"/>
        <w:rPr>
          <w:rFonts w:ascii="Arial" w:hAnsi="Arial" w:cs="Arial"/>
          <w:color w:val="262626"/>
          <w:u w:color="262626"/>
        </w:rPr>
      </w:pPr>
      <w:r w:rsidRPr="00990C03">
        <w:rPr>
          <w:rFonts w:ascii="Arial" w:hAnsi="Arial" w:cs="Arial"/>
          <w:color w:val="262626"/>
          <w:u w:color="262626"/>
        </w:rPr>
        <w:t>Attendance and punctuality demonstrate that you value this course. Classroom teachers model these behaviors for their students.</w:t>
      </w:r>
    </w:p>
    <w:p w:rsidR="00990C03" w:rsidRPr="00990C03" w:rsidRDefault="00990C03" w:rsidP="00990C03">
      <w:pPr>
        <w:widowControl w:val="0"/>
        <w:numPr>
          <w:ilvl w:val="0"/>
          <w:numId w:val="4"/>
        </w:numPr>
        <w:tabs>
          <w:tab w:val="left" w:pos="220"/>
          <w:tab w:val="left" w:pos="720"/>
        </w:tabs>
        <w:autoSpaceDE w:val="0"/>
        <w:autoSpaceDN w:val="0"/>
        <w:adjustRightInd w:val="0"/>
        <w:ind w:hanging="720"/>
        <w:rPr>
          <w:rFonts w:ascii="Arial" w:hAnsi="Arial" w:cs="Arial"/>
          <w:color w:val="262626"/>
          <w:u w:color="262626"/>
        </w:rPr>
      </w:pPr>
      <w:r w:rsidRPr="00990C03">
        <w:rPr>
          <w:rFonts w:ascii="Arial" w:hAnsi="Arial" w:cs="Arial"/>
          <w:color w:val="262626"/>
          <w:u w:color="262626"/>
        </w:rPr>
        <w:t>It is a good idea to develop a buddy system with others in class in case of unexpected absences.  You will need to find out from a classmate what you’ve missed. </w:t>
      </w:r>
    </w:p>
    <w:p w:rsidR="00990C03" w:rsidRPr="00990C03" w:rsidRDefault="00990C03" w:rsidP="00990C03">
      <w:pPr>
        <w:widowControl w:val="0"/>
        <w:numPr>
          <w:ilvl w:val="0"/>
          <w:numId w:val="5"/>
        </w:numPr>
        <w:tabs>
          <w:tab w:val="left" w:pos="220"/>
          <w:tab w:val="left" w:pos="720"/>
        </w:tabs>
        <w:autoSpaceDE w:val="0"/>
        <w:autoSpaceDN w:val="0"/>
        <w:adjustRightInd w:val="0"/>
        <w:ind w:hanging="720"/>
        <w:rPr>
          <w:rFonts w:ascii="Arial" w:hAnsi="Arial" w:cs="Arial"/>
          <w:color w:val="262626"/>
          <w:u w:color="262626"/>
        </w:rPr>
      </w:pPr>
      <w:r w:rsidRPr="00990C03">
        <w:rPr>
          <w:rFonts w:ascii="Arial" w:hAnsi="Arial" w:cs="Arial"/>
          <w:color w:val="262626"/>
          <w:u w:color="262626"/>
        </w:rPr>
        <w:t xml:space="preserve">Teaching is a field that requires professional reading and reflection.  </w:t>
      </w:r>
      <w:proofErr w:type="gramStart"/>
      <w:r w:rsidRPr="00990C03">
        <w:rPr>
          <w:rFonts w:ascii="Arial" w:hAnsi="Arial" w:cs="Arial"/>
          <w:color w:val="262626"/>
          <w:u w:color="262626"/>
        </w:rPr>
        <w:t>Your</w:t>
      </w:r>
      <w:proofErr w:type="gramEnd"/>
      <w:r w:rsidRPr="00990C03">
        <w:rPr>
          <w:rFonts w:ascii="Arial" w:hAnsi="Arial" w:cs="Arial"/>
          <w:color w:val="262626"/>
          <w:u w:color="262626"/>
        </w:rPr>
        <w:t xml:space="preserve"> thoughtful reading before class, your engaged participation in class discussions and activities, and the positive stance you take in interacting with your instructor and with others in the group are expected.</w:t>
      </w:r>
    </w:p>
    <w:p w:rsidR="00990C03" w:rsidRPr="00990C03" w:rsidRDefault="00990C03" w:rsidP="00990C03">
      <w:pPr>
        <w:widowControl w:val="0"/>
        <w:numPr>
          <w:ilvl w:val="0"/>
          <w:numId w:val="6"/>
        </w:numPr>
        <w:tabs>
          <w:tab w:val="left" w:pos="220"/>
          <w:tab w:val="left" w:pos="720"/>
        </w:tabs>
        <w:autoSpaceDE w:val="0"/>
        <w:autoSpaceDN w:val="0"/>
        <w:adjustRightInd w:val="0"/>
        <w:ind w:hanging="720"/>
        <w:rPr>
          <w:rFonts w:ascii="Arial" w:hAnsi="Arial" w:cs="Arial"/>
          <w:color w:val="262626"/>
          <w:u w:color="262626"/>
        </w:rPr>
      </w:pPr>
      <w:r w:rsidRPr="00990C03">
        <w:rPr>
          <w:rFonts w:ascii="Arial" w:hAnsi="Arial" w:cs="Arial"/>
          <w:color w:val="262626"/>
          <w:u w:color="262626"/>
        </w:rPr>
        <w:t>Attend carefully to class presentations and discussions.  Professionalism is more than just showing up for class.  In this course you will be expected to treat the others in our group with respect and to support their successes. Respect does not mean always agreeing with others.  It means allowing others their dignity.  It means actively and courteously listening to what others say and responding with your own perspective.  It means taking an active role and enhancing others’ thinking by sharing your own rough draft thinking as it develops, and by clarifying the reasons that you might “agree to disagree” with others.  Developing strong relationships with colleagues is one of the most important things we do as a teachers.</w:t>
      </w:r>
    </w:p>
    <w:p w:rsidR="00990C03" w:rsidRPr="00990C03" w:rsidRDefault="00990C03" w:rsidP="00990C03">
      <w:pPr>
        <w:widowControl w:val="0"/>
        <w:numPr>
          <w:ilvl w:val="0"/>
          <w:numId w:val="7"/>
        </w:numPr>
        <w:tabs>
          <w:tab w:val="left" w:pos="220"/>
          <w:tab w:val="left" w:pos="720"/>
        </w:tabs>
        <w:autoSpaceDE w:val="0"/>
        <w:autoSpaceDN w:val="0"/>
        <w:adjustRightInd w:val="0"/>
        <w:ind w:hanging="720"/>
        <w:rPr>
          <w:rFonts w:ascii="Arial" w:hAnsi="Arial" w:cs="Arial"/>
          <w:color w:val="262626"/>
          <w:u w:color="262626"/>
        </w:rPr>
      </w:pPr>
      <w:r w:rsidRPr="00990C03">
        <w:rPr>
          <w:rFonts w:ascii="Arial" w:hAnsi="Arial" w:cs="Arial"/>
          <w:b/>
          <w:bCs/>
          <w:color w:val="262626"/>
          <w:u w:color="262626"/>
        </w:rPr>
        <w:t>As a courtesy to the class, please do not leave on beepers, phones or pagers in class.</w:t>
      </w:r>
    </w:p>
    <w:p w:rsidR="00B819A0" w:rsidRPr="00990C03" w:rsidRDefault="00990C03" w:rsidP="00990C03">
      <w:pPr>
        <w:rPr>
          <w:rFonts w:ascii="Arial" w:hAnsi="Arial" w:cs="Arial"/>
          <w:color w:val="262626"/>
          <w:u w:color="262626"/>
        </w:rPr>
      </w:pPr>
      <w:r w:rsidRPr="00990C03">
        <w:rPr>
          <w:rFonts w:ascii="Arial" w:hAnsi="Arial" w:cs="Arial"/>
          <w:color w:val="262626"/>
          <w:u w:color="262626"/>
        </w:rPr>
        <w:t>As faculty, staff, and students interact in professional settings, they are expected to demonstrate professional behaviors as defined in the College’s conceptual framework. These professional commitments or dispositions are as follows: (a) engage in responsible and ethical professional practices (b) contribute to collaborative learning communities (c) demonstrate a commitment to diversity (d) model and nurture intellectual vitality.</w:t>
      </w:r>
    </w:p>
    <w:p w:rsidR="00990C03" w:rsidRPr="00990C03" w:rsidRDefault="00990C03" w:rsidP="00990C03">
      <w:pPr>
        <w:rPr>
          <w:rFonts w:ascii="Arial" w:hAnsi="Arial" w:cs="Arial"/>
          <w:color w:val="262626"/>
          <w:u w:color="262626"/>
        </w:rPr>
      </w:pPr>
    </w:p>
    <w:p w:rsidR="00990C03" w:rsidRPr="00990C03" w:rsidRDefault="00990C03" w:rsidP="00990C03">
      <w:pPr>
        <w:rPr>
          <w:rFonts w:ascii="Arial" w:hAnsi="Arial" w:cs="Arial"/>
        </w:rPr>
      </w:pPr>
      <w:bookmarkStart w:id="0" w:name="_GoBack"/>
      <w:bookmarkEnd w:id="0"/>
    </w:p>
    <w:sectPr w:rsidR="00990C03" w:rsidRPr="00990C03" w:rsidSect="00B819A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3"/>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4"/>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00000007"/>
    <w:lvl w:ilvl="0" w:tplc="00000259">
      <w:start w:val="5"/>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1EFC614B"/>
    <w:multiLevelType w:val="hybridMultilevel"/>
    <w:tmpl w:val="4C1AE0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C03"/>
    <w:rsid w:val="00137D11"/>
    <w:rsid w:val="00990C03"/>
    <w:rsid w:val="009F295B"/>
    <w:rsid w:val="00B819A0"/>
    <w:rsid w:val="00BD7AD4"/>
    <w:rsid w:val="00C649C4"/>
    <w:rsid w:val="00E558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0C03"/>
    <w:pPr>
      <w:spacing w:after="200"/>
      <w:ind w:left="720"/>
      <w:contextualSpacing/>
    </w:pPr>
    <w:rPr>
      <w:rFonts w:eastAsiaTheme="minorHAnsi"/>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0C03"/>
    <w:pPr>
      <w:spacing w:after="200"/>
      <w:ind w:left="720"/>
      <w:contextualSpacing/>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meb0042@auburn.edu*" TargetMode="External"/><Relationship Id="rId7" Type="http://schemas.openxmlformats.org/officeDocument/2006/relationships/hyperlink" Target="http://www.nctm.org/benefits-student.aspx" TargetMode="External"/><Relationship Id="rId8" Type="http://schemas.openxmlformats.org/officeDocument/2006/relationships/hyperlink" Target="http://www.alsde.edu/general/ALCCS_Alabama_Mathematics_Course_of_Study.pdf"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2816</Words>
  <Characters>16057</Characters>
  <Application>Microsoft Macintosh Word</Application>
  <DocSecurity>0</DocSecurity>
  <Lines>133</Lines>
  <Paragraphs>37</Paragraphs>
  <ScaleCrop>false</ScaleCrop>
  <Company>Auburn University</Company>
  <LinksUpToDate>false</LinksUpToDate>
  <CharactersWithSpaces>18836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Burton</dc:creator>
  <cp:keywords/>
  <dc:description/>
  <cp:lastModifiedBy>Megan Burton</cp:lastModifiedBy>
  <cp:revision>2</cp:revision>
  <dcterms:created xsi:type="dcterms:W3CDTF">2012-11-30T04:32:00Z</dcterms:created>
  <dcterms:modified xsi:type="dcterms:W3CDTF">2012-11-30T04:32:00Z</dcterms:modified>
</cp:coreProperties>
</file>