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C75" w:rsidRDefault="00177C75" w:rsidP="00177C75">
      <w:pPr>
        <w:rPr>
          <w:rFonts w:ascii="Century Gothic" w:hAnsi="Century Gothic"/>
          <w:sz w:val="22"/>
          <w:szCs w:val="22"/>
        </w:rPr>
      </w:pPr>
    </w:p>
    <w:p w:rsidR="00177C75" w:rsidRPr="008952D0" w:rsidRDefault="00177C75" w:rsidP="00177C75">
      <w:pPr>
        <w:rPr>
          <w:rFonts w:ascii="Century Gothic" w:hAnsi="Century Gothic"/>
          <w:sz w:val="22"/>
          <w:szCs w:val="22"/>
        </w:rPr>
      </w:pPr>
      <w:r w:rsidRPr="008952D0">
        <w:rPr>
          <w:rFonts w:ascii="Century Gothic" w:hAnsi="Century Gothic"/>
          <w:sz w:val="22"/>
          <w:szCs w:val="22"/>
        </w:rPr>
        <w:t xml:space="preserve">Course Number: </w:t>
      </w:r>
      <w:r w:rsidRPr="00AD1E8A">
        <w:rPr>
          <w:rFonts w:ascii="Century Gothic" w:hAnsi="Century Gothic"/>
          <w:b/>
          <w:sz w:val="22"/>
          <w:szCs w:val="22"/>
        </w:rPr>
        <w:t>CTEE 3100</w:t>
      </w:r>
      <w:r w:rsidRPr="008952D0">
        <w:rPr>
          <w:rFonts w:ascii="Century Gothic" w:hAnsi="Century Gothic"/>
          <w:sz w:val="22"/>
          <w:szCs w:val="22"/>
        </w:rPr>
        <w:t xml:space="preserve"> </w:t>
      </w:r>
    </w:p>
    <w:p w:rsidR="00177C75" w:rsidRPr="00AD1E8A" w:rsidRDefault="00177C75" w:rsidP="00177C75">
      <w:pPr>
        <w:rPr>
          <w:rFonts w:ascii="Century Gothic" w:hAnsi="Century Gothic"/>
          <w:b/>
          <w:sz w:val="22"/>
          <w:szCs w:val="22"/>
        </w:rPr>
      </w:pPr>
      <w:r w:rsidRPr="008952D0">
        <w:rPr>
          <w:rFonts w:ascii="Century Gothic" w:hAnsi="Century Gothic"/>
          <w:sz w:val="22"/>
          <w:szCs w:val="22"/>
        </w:rPr>
        <w:t xml:space="preserve">Course Title: </w:t>
      </w:r>
      <w:r w:rsidRPr="00AD1E8A">
        <w:rPr>
          <w:rFonts w:ascii="Century Gothic" w:hAnsi="Century Gothic"/>
          <w:b/>
          <w:sz w:val="22"/>
          <w:szCs w:val="22"/>
        </w:rPr>
        <w:t>Introduction to Elementary Education</w:t>
      </w:r>
    </w:p>
    <w:p w:rsidR="00177C75" w:rsidRPr="008952D0" w:rsidRDefault="00177C75" w:rsidP="00177C75">
      <w:pPr>
        <w:tabs>
          <w:tab w:val="left" w:pos="7440"/>
        </w:tabs>
        <w:rPr>
          <w:rFonts w:ascii="Century Gothic" w:hAnsi="Century Gothic"/>
          <w:sz w:val="22"/>
          <w:szCs w:val="22"/>
        </w:rPr>
      </w:pPr>
      <w:r w:rsidRPr="008952D0">
        <w:rPr>
          <w:rFonts w:ascii="Century Gothic" w:hAnsi="Century Gothic"/>
          <w:sz w:val="22"/>
          <w:szCs w:val="22"/>
        </w:rPr>
        <w:t xml:space="preserve">Credit Hours: 3 semester credits  </w:t>
      </w:r>
      <w:r w:rsidRPr="008952D0">
        <w:rPr>
          <w:rFonts w:ascii="Century Gothic" w:hAnsi="Century Gothic"/>
          <w:sz w:val="22"/>
          <w:szCs w:val="22"/>
        </w:rPr>
        <w:tab/>
      </w:r>
    </w:p>
    <w:p w:rsidR="00177C75" w:rsidRPr="008952D0" w:rsidRDefault="00177C75" w:rsidP="00177C75">
      <w:pPr>
        <w:rPr>
          <w:rFonts w:ascii="Century Gothic" w:hAnsi="Century Gothic"/>
          <w:sz w:val="22"/>
          <w:szCs w:val="22"/>
        </w:rPr>
      </w:pPr>
      <w:r w:rsidRPr="008952D0">
        <w:rPr>
          <w:rFonts w:ascii="Century Gothic" w:hAnsi="Century Gothic"/>
          <w:sz w:val="22"/>
          <w:szCs w:val="22"/>
        </w:rPr>
        <w:t>Prerequisites: Acceptance into the Teacher Education Program</w:t>
      </w:r>
    </w:p>
    <w:p w:rsidR="00177C75" w:rsidRDefault="00177C75" w:rsidP="00177C75">
      <w:pPr>
        <w:rPr>
          <w:rFonts w:ascii="Century Gothic" w:hAnsi="Century Gothic"/>
          <w:sz w:val="22"/>
          <w:szCs w:val="22"/>
        </w:rPr>
      </w:pPr>
    </w:p>
    <w:p w:rsidR="00177C75" w:rsidRDefault="00177C75" w:rsidP="00177C75">
      <w:pPr>
        <w:rPr>
          <w:rFonts w:ascii="Century Gothic" w:hAnsi="Century Gothic"/>
          <w:sz w:val="22"/>
          <w:szCs w:val="22"/>
        </w:rPr>
      </w:pPr>
      <w:r>
        <w:rPr>
          <w:rFonts w:ascii="Century Gothic" w:hAnsi="Century Gothic"/>
          <w:sz w:val="22"/>
          <w:szCs w:val="22"/>
        </w:rPr>
        <w:t xml:space="preserve">Ms. </w:t>
      </w:r>
      <w:proofErr w:type="spellStart"/>
      <w:r>
        <w:rPr>
          <w:rFonts w:ascii="Century Gothic" w:hAnsi="Century Gothic"/>
          <w:sz w:val="22"/>
          <w:szCs w:val="22"/>
        </w:rPr>
        <w:t>Tatarchuk</w:t>
      </w:r>
      <w:proofErr w:type="spellEnd"/>
    </w:p>
    <w:p w:rsidR="00562DC8" w:rsidRPr="00562DC8" w:rsidRDefault="00562DC8" w:rsidP="00177C75">
      <w:pPr>
        <w:rPr>
          <w:rFonts w:ascii="Century Gothic" w:hAnsi="Century Gothic"/>
          <w:sz w:val="22"/>
          <w:szCs w:val="22"/>
        </w:rPr>
      </w:pPr>
      <w:r>
        <w:rPr>
          <w:rFonts w:ascii="Century Gothic" w:hAnsi="Century Gothic"/>
          <w:sz w:val="22"/>
          <w:szCs w:val="22"/>
        </w:rPr>
        <w:t>Email: tatarsd@auburn.edu</w:t>
      </w:r>
      <w:bookmarkStart w:id="0" w:name="_GoBack"/>
      <w:bookmarkEnd w:id="0"/>
    </w:p>
    <w:p w:rsidR="00177C75" w:rsidRPr="00180ED0" w:rsidRDefault="00177C75" w:rsidP="00177C75">
      <w:pPr>
        <w:rPr>
          <w:rFonts w:ascii="Century Gothic" w:hAnsi="Century Gothic"/>
          <w:sz w:val="22"/>
          <w:szCs w:val="22"/>
          <w:highlight w:val="yellow"/>
        </w:rPr>
      </w:pPr>
    </w:p>
    <w:p w:rsidR="00177C75" w:rsidRPr="00B14567" w:rsidRDefault="00177C75" w:rsidP="00177C75">
      <w:pPr>
        <w:rPr>
          <w:rFonts w:ascii="Century Gothic" w:hAnsi="Century Gothic"/>
          <w:sz w:val="22"/>
          <w:szCs w:val="22"/>
        </w:rPr>
      </w:pPr>
      <w:r w:rsidRPr="00B14567">
        <w:rPr>
          <w:rFonts w:ascii="Century Gothic" w:hAnsi="Century Gothic"/>
          <w:sz w:val="22"/>
          <w:szCs w:val="22"/>
        </w:rPr>
        <w:t xml:space="preserve">Class Hours:  </w:t>
      </w:r>
      <w:r w:rsidRPr="00B14567">
        <w:t xml:space="preserve">H 12:50-2:50 </w:t>
      </w:r>
    </w:p>
    <w:p w:rsidR="00177C75" w:rsidRPr="00845463" w:rsidRDefault="00177C75" w:rsidP="00177C75">
      <w:pPr>
        <w:rPr>
          <w:rFonts w:ascii="Century Gothic" w:hAnsi="Century Gothic"/>
          <w:sz w:val="22"/>
          <w:szCs w:val="22"/>
        </w:rPr>
      </w:pPr>
      <w:r w:rsidRPr="00B14567">
        <w:rPr>
          <w:rFonts w:ascii="Century Gothic" w:hAnsi="Century Gothic"/>
          <w:sz w:val="22"/>
          <w:szCs w:val="22"/>
        </w:rPr>
        <w:t>Class Location: Haley Center 2414</w:t>
      </w:r>
    </w:p>
    <w:p w:rsidR="00177C75" w:rsidRPr="00845463" w:rsidRDefault="00177C75" w:rsidP="00177C75">
      <w:pPr>
        <w:rPr>
          <w:rFonts w:ascii="Century Gothic" w:hAnsi="Century Gothic"/>
        </w:rPr>
      </w:pPr>
    </w:p>
    <w:p w:rsidR="00177C75" w:rsidRDefault="00177C75" w:rsidP="00177C75">
      <w:pPr>
        <w:rPr>
          <w:rFonts w:ascii="Century Gothic" w:hAnsi="Century Gothic"/>
          <w:b/>
          <w:sz w:val="22"/>
          <w:szCs w:val="22"/>
        </w:rPr>
      </w:pPr>
      <w:r w:rsidRPr="00AD1E8A">
        <w:rPr>
          <w:rFonts w:ascii="Century Gothic" w:hAnsi="Century Gothic"/>
          <w:b/>
          <w:sz w:val="22"/>
          <w:szCs w:val="22"/>
        </w:rPr>
        <w:t xml:space="preserve">Texts or Major Resources: </w:t>
      </w:r>
    </w:p>
    <w:p w:rsidR="00177C75" w:rsidRPr="00E351F4" w:rsidRDefault="00177C75" w:rsidP="00177C75">
      <w:pPr>
        <w:ind w:left="720"/>
        <w:rPr>
          <w:rFonts w:ascii="Century Gothic" w:hAnsi="Century Gothic"/>
          <w:sz w:val="22"/>
          <w:szCs w:val="22"/>
        </w:rPr>
      </w:pPr>
      <w:r w:rsidRPr="00E351F4">
        <w:rPr>
          <w:rFonts w:ascii="Century Gothic" w:hAnsi="Century Gothic"/>
          <w:b/>
          <w:i/>
          <w:sz w:val="22"/>
          <w:szCs w:val="22"/>
        </w:rPr>
        <w:t>The Art and Science of Teaching: A Comprehensive Framework for Effective Instruction</w:t>
      </w:r>
      <w:r>
        <w:rPr>
          <w:rFonts w:ascii="Century Gothic" w:hAnsi="Century Gothic"/>
          <w:b/>
          <w:i/>
          <w:sz w:val="22"/>
          <w:szCs w:val="22"/>
        </w:rPr>
        <w:t xml:space="preserve"> </w:t>
      </w:r>
      <w:r>
        <w:rPr>
          <w:rFonts w:ascii="Century Gothic" w:hAnsi="Century Gothic"/>
          <w:sz w:val="22"/>
          <w:szCs w:val="22"/>
        </w:rPr>
        <w:t>by Robert J. Marzano</w:t>
      </w:r>
    </w:p>
    <w:p w:rsidR="00177C75" w:rsidRPr="00AD1E8A" w:rsidRDefault="00177C75" w:rsidP="00177C75">
      <w:pPr>
        <w:rPr>
          <w:rFonts w:ascii="Century Gothic" w:hAnsi="Century Gothic"/>
          <w:sz w:val="22"/>
          <w:szCs w:val="22"/>
        </w:rPr>
      </w:pPr>
    </w:p>
    <w:p w:rsidR="00177C75" w:rsidRPr="00AD1E8A" w:rsidRDefault="00177C75" w:rsidP="00177C75">
      <w:pPr>
        <w:ind w:left="720" w:hanging="720"/>
        <w:rPr>
          <w:rFonts w:ascii="Century Gothic" w:hAnsi="Century Gothic"/>
          <w:b/>
          <w:sz w:val="22"/>
          <w:szCs w:val="22"/>
        </w:rPr>
      </w:pPr>
      <w:r w:rsidRPr="00AD1E8A">
        <w:rPr>
          <w:rFonts w:ascii="Century Gothic" w:hAnsi="Century Gothic"/>
          <w:b/>
          <w:sz w:val="22"/>
          <w:szCs w:val="22"/>
        </w:rPr>
        <w:t xml:space="preserve">Additional Resources: </w:t>
      </w:r>
    </w:p>
    <w:p w:rsidR="00177C75" w:rsidRPr="00AD1E8A" w:rsidRDefault="00177C75" w:rsidP="00177C75">
      <w:pPr>
        <w:ind w:left="720" w:hanging="720"/>
        <w:rPr>
          <w:rFonts w:ascii="Century Gothic" w:hAnsi="Century Gothic"/>
          <w:sz w:val="22"/>
          <w:szCs w:val="22"/>
        </w:rPr>
      </w:pPr>
      <w:r w:rsidRPr="00AD1E8A">
        <w:rPr>
          <w:rFonts w:ascii="Century Gothic" w:hAnsi="Century Gothic"/>
          <w:b/>
          <w:sz w:val="22"/>
          <w:szCs w:val="22"/>
        </w:rPr>
        <w:tab/>
      </w:r>
      <w:r w:rsidRPr="00AD1E8A">
        <w:rPr>
          <w:rFonts w:ascii="Century Gothic" w:hAnsi="Century Gothic"/>
          <w:sz w:val="22"/>
          <w:szCs w:val="22"/>
        </w:rPr>
        <w:t>1.</w:t>
      </w:r>
      <w:r w:rsidRPr="00AD1E8A">
        <w:rPr>
          <w:rFonts w:ascii="Century Gothic" w:hAnsi="Century Gothic"/>
          <w:b/>
          <w:sz w:val="22"/>
          <w:szCs w:val="22"/>
        </w:rPr>
        <w:t xml:space="preserve"> </w:t>
      </w:r>
      <w:r w:rsidRPr="00AD1E8A">
        <w:rPr>
          <w:rFonts w:ascii="Century Gothic" w:hAnsi="Century Gothic"/>
          <w:sz w:val="22"/>
          <w:szCs w:val="22"/>
        </w:rPr>
        <w:t>Alabama Educator Code of Ethics State of Alabama Department of Education:</w:t>
      </w:r>
    </w:p>
    <w:p w:rsidR="00177C75" w:rsidRPr="00AD1E8A" w:rsidRDefault="00177C75" w:rsidP="00177C75">
      <w:pPr>
        <w:ind w:left="720" w:hanging="720"/>
        <w:rPr>
          <w:rFonts w:ascii="Century Gothic" w:hAnsi="Century Gothic"/>
          <w:sz w:val="22"/>
          <w:szCs w:val="22"/>
        </w:rPr>
      </w:pPr>
      <w:r w:rsidRPr="00AD1E8A">
        <w:rPr>
          <w:rFonts w:ascii="Century Gothic" w:hAnsi="Century Gothic"/>
          <w:sz w:val="22"/>
          <w:szCs w:val="22"/>
        </w:rPr>
        <w:tab/>
        <w:t xml:space="preserve">     </w:t>
      </w:r>
      <w:hyperlink r:id="rId6" w:history="1">
        <w:r w:rsidRPr="00AD1E8A">
          <w:rPr>
            <w:rStyle w:val="Hyperlink"/>
            <w:rFonts w:ascii="Century Gothic" w:hAnsi="Century Gothic"/>
            <w:sz w:val="22"/>
            <w:szCs w:val="22"/>
          </w:rPr>
          <w:t>http://www.alsde.edu/html/doc_download.asp?id=3578&amp;section=70</w:t>
        </w:r>
      </w:hyperlink>
    </w:p>
    <w:p w:rsidR="00177C75" w:rsidRDefault="00177C75" w:rsidP="00177C75">
      <w:pPr>
        <w:ind w:left="720" w:hanging="720"/>
        <w:rPr>
          <w:rFonts w:ascii="Century Gothic" w:hAnsi="Century Gothic"/>
          <w:sz w:val="22"/>
          <w:szCs w:val="22"/>
        </w:rPr>
      </w:pPr>
      <w:r w:rsidRPr="00AD1E8A">
        <w:rPr>
          <w:rFonts w:ascii="Century Gothic" w:hAnsi="Century Gothic"/>
          <w:sz w:val="22"/>
          <w:szCs w:val="22"/>
        </w:rPr>
        <w:tab/>
        <w:t xml:space="preserve">2. Alabama Quality Teaching Standards:  </w:t>
      </w:r>
      <w:hyperlink r:id="rId7" w:history="1">
        <w:r w:rsidRPr="00F27426">
          <w:rPr>
            <w:rStyle w:val="Hyperlink"/>
            <w:rFonts w:ascii="Century Gothic" w:hAnsi="Century Gothic"/>
            <w:sz w:val="22"/>
            <w:szCs w:val="22"/>
          </w:rPr>
          <w:t>http://alex.state.al.us/leadership/alqts_full.pdf</w:t>
        </w:r>
      </w:hyperlink>
      <w:r>
        <w:rPr>
          <w:rFonts w:ascii="Century Gothic" w:hAnsi="Century Gothic"/>
          <w:sz w:val="22"/>
          <w:szCs w:val="22"/>
        </w:rPr>
        <w:t xml:space="preserve"> </w:t>
      </w:r>
    </w:p>
    <w:p w:rsidR="00177C75" w:rsidRDefault="00177C75" w:rsidP="00177C75">
      <w:pPr>
        <w:ind w:left="720" w:hanging="720"/>
        <w:rPr>
          <w:rFonts w:ascii="Century Gothic" w:hAnsi="Century Gothic"/>
          <w:sz w:val="22"/>
          <w:szCs w:val="22"/>
        </w:rPr>
      </w:pPr>
      <w:r>
        <w:rPr>
          <w:rFonts w:ascii="Century Gothic" w:hAnsi="Century Gothic"/>
          <w:sz w:val="22"/>
          <w:szCs w:val="22"/>
        </w:rPr>
        <w:tab/>
        <w:t xml:space="preserve">3. Alabama College and Career Ready Standards: </w:t>
      </w:r>
      <w:hyperlink r:id="rId8" w:history="1">
        <w:r w:rsidRPr="005571B1">
          <w:rPr>
            <w:rStyle w:val="Hyperlink"/>
            <w:rFonts w:ascii="Century Gothic" w:hAnsi="Century Gothic"/>
            <w:sz w:val="22"/>
            <w:szCs w:val="22"/>
          </w:rPr>
          <w:t>http://alex.state.al.us/ccrs/</w:t>
        </w:r>
      </w:hyperlink>
    </w:p>
    <w:p w:rsidR="00177C75" w:rsidRPr="00AD1E8A" w:rsidRDefault="00177C75" w:rsidP="00177C75">
      <w:pPr>
        <w:ind w:left="720"/>
        <w:rPr>
          <w:rFonts w:ascii="Century Gothic" w:hAnsi="Century Gothic"/>
          <w:sz w:val="22"/>
          <w:szCs w:val="22"/>
        </w:rPr>
      </w:pPr>
      <w:r>
        <w:rPr>
          <w:rFonts w:ascii="Century Gothic" w:hAnsi="Century Gothic"/>
          <w:sz w:val="22"/>
          <w:szCs w:val="22"/>
        </w:rPr>
        <w:t>4</w:t>
      </w:r>
      <w:r w:rsidRPr="00AD1E8A">
        <w:rPr>
          <w:rFonts w:ascii="Century Gothic" w:hAnsi="Century Gothic"/>
          <w:sz w:val="22"/>
          <w:szCs w:val="22"/>
        </w:rPr>
        <w:t xml:space="preserve">. Educational journals located online and in Learning Resource Center </w:t>
      </w:r>
    </w:p>
    <w:p w:rsidR="00177C75" w:rsidRPr="00AD1E8A" w:rsidRDefault="00177C75" w:rsidP="00177C75">
      <w:pPr>
        <w:ind w:left="720" w:hanging="720"/>
        <w:rPr>
          <w:rFonts w:ascii="Century Gothic" w:hAnsi="Century Gothic"/>
          <w:sz w:val="22"/>
          <w:szCs w:val="22"/>
        </w:rPr>
      </w:pPr>
      <w:r>
        <w:rPr>
          <w:rFonts w:ascii="Century Gothic" w:hAnsi="Century Gothic"/>
          <w:sz w:val="22"/>
          <w:szCs w:val="22"/>
        </w:rPr>
        <w:tab/>
        <w:t>5</w:t>
      </w:r>
      <w:r w:rsidRPr="00AD1E8A">
        <w:rPr>
          <w:rFonts w:ascii="Century Gothic" w:hAnsi="Century Gothic"/>
          <w:sz w:val="22"/>
          <w:szCs w:val="22"/>
        </w:rPr>
        <w:t>. Current topics in education located on Canvas</w:t>
      </w:r>
    </w:p>
    <w:p w:rsidR="00177C75" w:rsidRPr="003D26B5" w:rsidRDefault="00177C75" w:rsidP="00177C75">
      <w:pPr>
        <w:ind w:left="720" w:hanging="720"/>
        <w:rPr>
          <w:sz w:val="20"/>
          <w:szCs w:val="20"/>
        </w:rPr>
      </w:pPr>
      <w:r w:rsidRPr="003D26B5">
        <w:rPr>
          <w:sz w:val="20"/>
          <w:szCs w:val="20"/>
        </w:rPr>
        <w:tab/>
      </w:r>
      <w:r w:rsidRPr="003D26B5">
        <w:rPr>
          <w:sz w:val="20"/>
          <w:szCs w:val="20"/>
        </w:rPr>
        <w:tab/>
      </w:r>
    </w:p>
    <w:p w:rsidR="00177C75" w:rsidRPr="003D26B5" w:rsidRDefault="00177C75" w:rsidP="00177C75">
      <w:pPr>
        <w:ind w:left="720" w:hanging="720"/>
        <w:rPr>
          <w:rFonts w:ascii="Century Gothic" w:hAnsi="Century Gothic"/>
          <w:b/>
          <w:sz w:val="20"/>
          <w:szCs w:val="20"/>
        </w:rPr>
      </w:pPr>
      <w:r w:rsidRPr="003D26B5">
        <w:rPr>
          <w:rFonts w:ascii="Century Gothic" w:hAnsi="Century Gothic"/>
          <w:b/>
          <w:sz w:val="20"/>
          <w:szCs w:val="20"/>
        </w:rPr>
        <w:t>Course Purpose:</w:t>
      </w:r>
    </w:p>
    <w:p w:rsidR="00177C75" w:rsidRPr="003D26B5" w:rsidRDefault="00177C75" w:rsidP="00177C75">
      <w:pPr>
        <w:ind w:left="720"/>
        <w:rPr>
          <w:rFonts w:ascii="Century Gothic" w:hAnsi="Century Gothic"/>
          <w:sz w:val="20"/>
          <w:szCs w:val="20"/>
        </w:rPr>
      </w:pPr>
      <w:r w:rsidRPr="003D26B5">
        <w:rPr>
          <w:rFonts w:ascii="Century Gothic" w:hAnsi="Century Gothic"/>
          <w:sz w:val="20"/>
          <w:szCs w:val="20"/>
        </w:rP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Effective teachers understand learning is a life-long purpose and set out to continuously grow in their profession. Additionally, effective teachers must collaborate with other educators, parents, and consultants. To wear all of these hats requires a combination of confidence, enthusiasm, self-reflection, and importantly, stamina. </w:t>
      </w:r>
    </w:p>
    <w:p w:rsidR="00177C75" w:rsidRPr="00AD1E8A" w:rsidRDefault="00177C75" w:rsidP="00177C75">
      <w:pPr>
        <w:ind w:left="720" w:hanging="720"/>
        <w:rPr>
          <w:rFonts w:ascii="Century Gothic" w:hAnsi="Century Gothic"/>
          <w:b/>
          <w:sz w:val="22"/>
          <w:szCs w:val="22"/>
        </w:rPr>
      </w:pPr>
    </w:p>
    <w:p w:rsidR="00177C75" w:rsidRPr="003D26B5" w:rsidRDefault="00177C75" w:rsidP="00177C75">
      <w:pPr>
        <w:ind w:left="720" w:hanging="720"/>
        <w:rPr>
          <w:rFonts w:ascii="Century Gothic" w:hAnsi="Century Gothic"/>
          <w:b/>
          <w:sz w:val="20"/>
          <w:szCs w:val="20"/>
        </w:rPr>
      </w:pPr>
      <w:r w:rsidRPr="003D26B5">
        <w:rPr>
          <w:rFonts w:ascii="Century Gothic" w:hAnsi="Century Gothic"/>
          <w:b/>
          <w:sz w:val="20"/>
          <w:szCs w:val="20"/>
        </w:rPr>
        <w:t>Course Description:</w:t>
      </w:r>
    </w:p>
    <w:p w:rsidR="00177C75" w:rsidRPr="003D26B5" w:rsidRDefault="00177C75" w:rsidP="00177C75">
      <w:pPr>
        <w:ind w:left="720" w:hanging="720"/>
        <w:rPr>
          <w:rFonts w:ascii="Century Gothic" w:hAnsi="Century Gothic"/>
          <w:sz w:val="20"/>
          <w:szCs w:val="20"/>
        </w:rPr>
      </w:pPr>
      <w:r w:rsidRPr="003D26B5">
        <w:rPr>
          <w:rFonts w:ascii="Century Gothic" w:hAnsi="Century Gothic"/>
          <w:b/>
          <w:sz w:val="20"/>
          <w:szCs w:val="20"/>
        </w:rPr>
        <w:tab/>
      </w:r>
      <w:r w:rsidRPr="003D26B5">
        <w:rPr>
          <w:rFonts w:ascii="Century Gothic" w:hAnsi="Century Gothic"/>
          <w:sz w:val="20"/>
          <w:szCs w:val="20"/>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that support a career choice and continuous improvement as an elementary educator.</w:t>
      </w:r>
    </w:p>
    <w:p w:rsidR="00177C75" w:rsidRDefault="00177C75" w:rsidP="00177C75"/>
    <w:p w:rsidR="00177C75" w:rsidRPr="003D26B5" w:rsidRDefault="00177C75" w:rsidP="00177C75">
      <w:pPr>
        <w:ind w:left="720" w:hanging="720"/>
        <w:rPr>
          <w:rFonts w:ascii="Century Gothic" w:hAnsi="Century Gothic"/>
          <w:b/>
          <w:sz w:val="20"/>
          <w:szCs w:val="20"/>
        </w:rPr>
      </w:pPr>
      <w:r w:rsidRPr="003D26B5">
        <w:rPr>
          <w:rFonts w:ascii="Century Gothic" w:hAnsi="Century Gothic"/>
          <w:b/>
          <w:sz w:val="20"/>
          <w:szCs w:val="20"/>
        </w:rPr>
        <w:t>Course Objectives:</w:t>
      </w:r>
    </w:p>
    <w:p w:rsidR="00177C75" w:rsidRPr="003D26B5" w:rsidRDefault="00177C75" w:rsidP="00177C75">
      <w:pPr>
        <w:ind w:left="720" w:hanging="720"/>
        <w:rPr>
          <w:rFonts w:ascii="Century Gothic" w:hAnsi="Century Gothic"/>
          <w:sz w:val="20"/>
          <w:szCs w:val="20"/>
        </w:rPr>
      </w:pPr>
      <w:r w:rsidRPr="003D26B5">
        <w:rPr>
          <w:rFonts w:ascii="Century Gothic" w:hAnsi="Century Gothic"/>
          <w:sz w:val="20"/>
          <w:szCs w:val="20"/>
        </w:rPr>
        <w:t>As a result of participation in this course students will:</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Analyze various elementary school arrangements and how they support the school program (AQTS 290-3-3-.04(5)(c)3.(</w:t>
      </w:r>
      <w:proofErr w:type="spellStart"/>
      <w:r w:rsidRPr="003D26B5">
        <w:rPr>
          <w:rFonts w:ascii="Century Gothic" w:hAnsi="Century Gothic"/>
          <w:sz w:val="20"/>
          <w:szCs w:val="20"/>
        </w:rPr>
        <w:t>I,ii,iii,iv</w:t>
      </w:r>
      <w:proofErr w:type="spellEnd"/>
      <w:r w:rsidRPr="003D26B5">
        <w:rPr>
          <w:rFonts w:ascii="Century Gothic" w:hAnsi="Century Gothic"/>
          <w:sz w:val="20"/>
          <w:szCs w:val="20"/>
        </w:rPr>
        <w:t>)</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Identify and explain why professional dispositions are important for the teaching profession (AQTS 290-3-3-.04(5)(c)2.(iv, vi, vii)</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Explain the research-based rationale behind current learning theory and the Learning Cycle (AQTS 290-3-3-.04(2)(c)4.(ii)</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Evaluate the appropriate use of “best practice” strategies for instruction in content areas (AQTS 290-3-3-.04(2)(ii)</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Draft lesson plans that meet standards and “best practice” strategies for student learning (AQTS 290-3-3-.04(1)(iii)</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Describe the purpose and types of assessment used to evaluate student learning (AQTS 290-3-3-.04(2)(c)5.(</w:t>
      </w:r>
      <w:proofErr w:type="spellStart"/>
      <w:r w:rsidRPr="003D26B5">
        <w:rPr>
          <w:rFonts w:ascii="Century Gothic" w:hAnsi="Century Gothic"/>
          <w:sz w:val="20"/>
          <w:szCs w:val="20"/>
        </w:rPr>
        <w:t>i</w:t>
      </w:r>
      <w:proofErr w:type="spellEnd"/>
      <w:r w:rsidRPr="003D26B5">
        <w:rPr>
          <w:rFonts w:ascii="Century Gothic" w:hAnsi="Century Gothic"/>
          <w:sz w:val="20"/>
          <w:szCs w:val="20"/>
        </w:rPr>
        <w:t xml:space="preserve">, ii)  </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lastRenderedPageBreak/>
        <w:t>Make student assessments including authentic types of assessments (AQTS 290-3-3-.04(5)(c)5.(</w:t>
      </w:r>
      <w:proofErr w:type="spellStart"/>
      <w:r w:rsidRPr="003D26B5">
        <w:rPr>
          <w:rFonts w:ascii="Century Gothic" w:hAnsi="Century Gothic"/>
          <w:sz w:val="20"/>
          <w:szCs w:val="20"/>
        </w:rPr>
        <w:t>ii,iii,iv,v,vi,vii,viii,ix,x</w:t>
      </w:r>
      <w:proofErr w:type="spellEnd"/>
      <w:r w:rsidRPr="003D26B5">
        <w:rPr>
          <w:rFonts w:ascii="Century Gothic" w:hAnsi="Century Gothic"/>
          <w:sz w:val="20"/>
          <w:szCs w:val="20"/>
        </w:rPr>
        <w:t>)</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 xml:space="preserve">Create an integrated unit plan for instruction at a chosen grade level for diverse learners (AQTS 290-3-3-.04(2).(I, </w:t>
      </w:r>
      <w:proofErr w:type="spellStart"/>
      <w:r w:rsidRPr="003D26B5">
        <w:rPr>
          <w:rFonts w:ascii="Century Gothic" w:hAnsi="Century Gothic"/>
          <w:sz w:val="20"/>
          <w:szCs w:val="20"/>
        </w:rPr>
        <w:t>ii,iii</w:t>
      </w:r>
      <w:proofErr w:type="spellEnd"/>
      <w:r w:rsidRPr="003D26B5">
        <w:rPr>
          <w:rFonts w:ascii="Century Gothic" w:hAnsi="Century Gothic"/>
          <w:sz w:val="20"/>
          <w:szCs w:val="20"/>
        </w:rPr>
        <w:t>)</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Consider the role of reflection in continuous improvement as an elementary educator (AQTS 290-3-3-.04(5)(c)2.(vi)</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Reflect on the role of elementary teacher as a career choice (AQTS 290-3-3-.04(5)(c)2.(viii)</w:t>
      </w:r>
    </w:p>
    <w:p w:rsidR="00177C75" w:rsidRPr="003D26B5" w:rsidRDefault="00177C75" w:rsidP="00177C75">
      <w:pPr>
        <w:numPr>
          <w:ilvl w:val="0"/>
          <w:numId w:val="1"/>
        </w:numPr>
        <w:rPr>
          <w:rFonts w:ascii="Century Gothic" w:hAnsi="Century Gothic"/>
          <w:sz w:val="20"/>
          <w:szCs w:val="20"/>
        </w:rPr>
      </w:pPr>
      <w:r w:rsidRPr="003D26B5">
        <w:rPr>
          <w:rFonts w:ascii="Century Gothic" w:hAnsi="Century Gothic"/>
          <w:sz w:val="20"/>
          <w:szCs w:val="20"/>
        </w:rPr>
        <w:t>Receive information regarding field placements and internships, and program expectations for students (AQTS 290-3-3-.05(5)(c)2.(vii)</w:t>
      </w:r>
    </w:p>
    <w:p w:rsidR="00177C75" w:rsidRPr="003D26B5" w:rsidRDefault="00177C75" w:rsidP="00177C75">
      <w:pPr>
        <w:ind w:left="720"/>
        <w:rPr>
          <w:rFonts w:ascii="Century Gothic" w:hAnsi="Century Gothic"/>
          <w:sz w:val="20"/>
          <w:szCs w:val="20"/>
        </w:rPr>
      </w:pPr>
    </w:p>
    <w:p w:rsidR="00177C75" w:rsidRPr="003D26B5" w:rsidRDefault="00177C75" w:rsidP="00177C75">
      <w:pPr>
        <w:ind w:left="360"/>
        <w:rPr>
          <w:rFonts w:ascii="Century Gothic" w:hAnsi="Century Gothic"/>
          <w:b/>
          <w:sz w:val="22"/>
          <w:szCs w:val="22"/>
        </w:rPr>
      </w:pPr>
      <w:r w:rsidRPr="003D26B5">
        <w:rPr>
          <w:rFonts w:ascii="Century Gothic" w:hAnsi="Century Gothic"/>
          <w:b/>
          <w:sz w:val="22"/>
          <w:szCs w:val="22"/>
        </w:rPr>
        <w:t>Course Content and Schedule:</w:t>
      </w:r>
    </w:p>
    <w:p w:rsidR="00177C75" w:rsidRPr="003D26B5" w:rsidRDefault="00177C75" w:rsidP="00177C75">
      <w:pPr>
        <w:ind w:left="360"/>
        <w:rPr>
          <w:rFonts w:ascii="Century Gothic" w:hAnsi="Century Gothic"/>
          <w:sz w:val="22"/>
          <w:szCs w:val="22"/>
        </w:rPr>
      </w:pPr>
      <w:r w:rsidRPr="003D26B5">
        <w:rPr>
          <w:rFonts w:ascii="Century Gothic" w:hAnsi="Century Gothic"/>
          <w:sz w:val="22"/>
          <w:szCs w:val="22"/>
        </w:rPr>
        <w:t>See attached calendar</w:t>
      </w:r>
    </w:p>
    <w:p w:rsidR="00177C75" w:rsidRDefault="00177C75" w:rsidP="00177C75">
      <w:pPr>
        <w:ind w:left="360"/>
        <w:rPr>
          <w:b/>
        </w:rPr>
      </w:pPr>
    </w:p>
    <w:p w:rsidR="00177C75" w:rsidRPr="003A73DB" w:rsidRDefault="00177C75" w:rsidP="00177C75">
      <w:pPr>
        <w:ind w:left="360"/>
        <w:rPr>
          <w:rFonts w:ascii="Century Gothic" w:hAnsi="Century Gothic"/>
          <w:b/>
        </w:rPr>
      </w:pPr>
      <w:r w:rsidRPr="003A73DB">
        <w:rPr>
          <w:rFonts w:ascii="Century Gothic" w:hAnsi="Century Gothic"/>
          <w:b/>
        </w:rPr>
        <w:t>Course Requirements/Evaluation:</w:t>
      </w:r>
    </w:p>
    <w:p w:rsidR="00177C75" w:rsidRPr="003A73DB" w:rsidRDefault="00177C75" w:rsidP="00177C75">
      <w:pPr>
        <w:ind w:left="360"/>
        <w:rPr>
          <w:rFonts w:ascii="Century Gothic" w:hAnsi="Century Gothic"/>
          <w:b/>
        </w:rPr>
      </w:pPr>
    </w:p>
    <w:p w:rsidR="00177C75" w:rsidRPr="003A73DB" w:rsidRDefault="00177C75" w:rsidP="00177C75">
      <w:pPr>
        <w:ind w:left="720" w:hanging="360"/>
        <w:rPr>
          <w:rFonts w:ascii="Century Gothic" w:hAnsi="Century Gothic"/>
        </w:rPr>
      </w:pPr>
    </w:p>
    <w:p w:rsidR="00177C75" w:rsidRPr="003A73DB" w:rsidRDefault="00177C75" w:rsidP="00177C75">
      <w:pPr>
        <w:ind w:left="360" w:firstLine="360"/>
        <w:rPr>
          <w:rFonts w:ascii="Century Gothic" w:hAnsi="Century Gothic"/>
        </w:rPr>
      </w:pPr>
      <w:r w:rsidRPr="003A73DB">
        <w:rPr>
          <w:rFonts w:ascii="Century Gothic" w:hAnsi="Century Gothic"/>
        </w:rPr>
        <w:t>A</w:t>
      </w:r>
      <w:r>
        <w:rPr>
          <w:rFonts w:ascii="Century Gothic" w:hAnsi="Century Gothic"/>
        </w:rPr>
        <w:t xml:space="preserve">ssignment 1: Course Notebook (20 </w:t>
      </w:r>
      <w:r w:rsidRPr="003A73DB">
        <w:rPr>
          <w:rFonts w:ascii="Century Gothic" w:hAnsi="Century Gothic"/>
        </w:rPr>
        <w:t>points)</w:t>
      </w:r>
    </w:p>
    <w:p w:rsidR="00177C75" w:rsidRPr="003A73DB" w:rsidRDefault="00177C75" w:rsidP="00177C75">
      <w:pPr>
        <w:ind w:left="720"/>
        <w:rPr>
          <w:rFonts w:ascii="Century Gothic" w:hAnsi="Century Gothic"/>
        </w:rPr>
      </w:pPr>
      <w:r w:rsidRPr="003A73DB">
        <w:rPr>
          <w:rFonts w:ascii="Century Gothic" w:hAnsi="Century Gothic"/>
        </w:rPr>
        <w:t xml:space="preserve">Assignment 2: </w:t>
      </w:r>
      <w:r>
        <w:rPr>
          <w:rFonts w:ascii="Century Gothic" w:hAnsi="Century Gothic"/>
        </w:rPr>
        <w:t>Classwork (10</w:t>
      </w:r>
      <w:r w:rsidRPr="003A73DB">
        <w:rPr>
          <w:rFonts w:ascii="Century Gothic" w:hAnsi="Century Gothic"/>
        </w:rPr>
        <w:t xml:space="preserve"> points)</w:t>
      </w:r>
    </w:p>
    <w:p w:rsidR="00177C75" w:rsidRPr="003A73DB" w:rsidRDefault="00177C75" w:rsidP="00177C75">
      <w:pPr>
        <w:ind w:left="360" w:firstLine="360"/>
        <w:rPr>
          <w:rFonts w:ascii="Century Gothic" w:hAnsi="Century Gothic"/>
        </w:rPr>
      </w:pPr>
      <w:r w:rsidRPr="003A73DB">
        <w:rPr>
          <w:rFonts w:ascii="Century Gothic" w:hAnsi="Century Gothic"/>
        </w:rPr>
        <w:t xml:space="preserve">Assignment 3: </w:t>
      </w:r>
      <w:r>
        <w:rPr>
          <w:rFonts w:ascii="Century Gothic" w:hAnsi="Century Gothic"/>
        </w:rPr>
        <w:t>Cover letter and Resume (10 points)</w:t>
      </w:r>
    </w:p>
    <w:p w:rsidR="00177C75" w:rsidRPr="003A73DB" w:rsidRDefault="00177C75" w:rsidP="00177C75">
      <w:pPr>
        <w:ind w:left="360" w:firstLine="360"/>
        <w:rPr>
          <w:rFonts w:ascii="Century Gothic" w:hAnsi="Century Gothic"/>
        </w:rPr>
      </w:pPr>
      <w:r w:rsidRPr="003A73DB">
        <w:rPr>
          <w:rFonts w:ascii="Century Gothic" w:hAnsi="Century Gothic"/>
        </w:rPr>
        <w:t xml:space="preserve">Assignment 4: </w:t>
      </w:r>
      <w:r w:rsidR="00BF7B3E">
        <w:rPr>
          <w:rFonts w:ascii="Century Gothic" w:hAnsi="Century Gothic"/>
        </w:rPr>
        <w:t>Instructional Strategy Project</w:t>
      </w:r>
      <w:r w:rsidR="00EF52B1">
        <w:rPr>
          <w:rFonts w:ascii="Century Gothic" w:hAnsi="Century Gothic"/>
        </w:rPr>
        <w:t xml:space="preserve"> </w:t>
      </w:r>
      <w:r>
        <w:rPr>
          <w:rFonts w:ascii="Century Gothic" w:hAnsi="Century Gothic"/>
        </w:rPr>
        <w:t>(10</w:t>
      </w:r>
      <w:r w:rsidRPr="003A73DB">
        <w:rPr>
          <w:rFonts w:ascii="Century Gothic" w:hAnsi="Century Gothic"/>
        </w:rPr>
        <w:t xml:space="preserve"> points)</w:t>
      </w:r>
    </w:p>
    <w:p w:rsidR="00177C75" w:rsidRPr="003A73DB" w:rsidRDefault="00177C75" w:rsidP="00177C75">
      <w:pPr>
        <w:ind w:left="360" w:firstLine="360"/>
        <w:rPr>
          <w:rFonts w:ascii="Century Gothic" w:hAnsi="Century Gothic"/>
        </w:rPr>
      </w:pPr>
      <w:r w:rsidRPr="003A73DB">
        <w:rPr>
          <w:rFonts w:ascii="Century Gothic" w:hAnsi="Century Gothic"/>
        </w:rPr>
        <w:t xml:space="preserve">Assignment 5: </w:t>
      </w:r>
      <w:r>
        <w:rPr>
          <w:rFonts w:ascii="Century Gothic" w:hAnsi="Century Gothic"/>
        </w:rPr>
        <w:t>Course Examination (20</w:t>
      </w:r>
      <w:r w:rsidRPr="003A73DB">
        <w:rPr>
          <w:rFonts w:ascii="Century Gothic" w:hAnsi="Century Gothic"/>
        </w:rPr>
        <w:t xml:space="preserve"> points) </w:t>
      </w:r>
    </w:p>
    <w:p w:rsidR="00177C75" w:rsidRPr="003A73DB" w:rsidRDefault="00177C75" w:rsidP="00177C75">
      <w:pPr>
        <w:ind w:left="360" w:firstLine="360"/>
        <w:rPr>
          <w:rFonts w:ascii="Century Gothic" w:hAnsi="Century Gothic"/>
        </w:rPr>
      </w:pPr>
      <w:r w:rsidRPr="003A73DB">
        <w:rPr>
          <w:rFonts w:ascii="Century Gothic" w:hAnsi="Century Gothic"/>
        </w:rPr>
        <w:t>Assignment 6:</w:t>
      </w:r>
      <w:r>
        <w:rPr>
          <w:rFonts w:ascii="Century Gothic" w:hAnsi="Century Gothic"/>
        </w:rPr>
        <w:t xml:space="preserve"> Integrated Unit Plan Project (3</w:t>
      </w:r>
      <w:r w:rsidRPr="003A73DB">
        <w:rPr>
          <w:rFonts w:ascii="Century Gothic" w:hAnsi="Century Gothic"/>
        </w:rPr>
        <w:t>0 points)</w:t>
      </w:r>
    </w:p>
    <w:p w:rsidR="00177C75" w:rsidRPr="003A73DB" w:rsidRDefault="00177C75" w:rsidP="00177C75">
      <w:pPr>
        <w:ind w:left="360" w:firstLine="360"/>
        <w:rPr>
          <w:rFonts w:ascii="Century Gothic" w:hAnsi="Century Gothic"/>
        </w:rPr>
      </w:pPr>
    </w:p>
    <w:p w:rsidR="00177C75" w:rsidRPr="003A73DB" w:rsidRDefault="00177C75" w:rsidP="00177C75">
      <w:pPr>
        <w:ind w:firstLine="360"/>
        <w:rPr>
          <w:rFonts w:ascii="Century Gothic" w:hAnsi="Century Gothic"/>
          <w:b/>
        </w:rPr>
      </w:pPr>
      <w:r w:rsidRPr="003A73DB">
        <w:rPr>
          <w:rFonts w:ascii="Century Gothic" w:hAnsi="Century Gothic"/>
          <w:b/>
        </w:rPr>
        <w:t>Course Assignments:</w:t>
      </w:r>
    </w:p>
    <w:p w:rsidR="00177C75" w:rsidRPr="003A73DB" w:rsidRDefault="00177C75" w:rsidP="00177C75">
      <w:pPr>
        <w:ind w:firstLine="360"/>
        <w:rPr>
          <w:rFonts w:ascii="Century Gothic" w:hAnsi="Century Gothic"/>
          <w:b/>
        </w:rPr>
      </w:pPr>
    </w:p>
    <w:p w:rsidR="00177C75" w:rsidRPr="003A73DB" w:rsidRDefault="00177C75" w:rsidP="00177C75">
      <w:pPr>
        <w:ind w:firstLine="360"/>
        <w:rPr>
          <w:rFonts w:ascii="Century Gothic" w:hAnsi="Century Gothic"/>
        </w:rPr>
      </w:pPr>
      <w:r w:rsidRPr="003A73DB">
        <w:rPr>
          <w:rFonts w:ascii="Century Gothic" w:hAnsi="Century Gothic"/>
          <w:u w:val="single"/>
        </w:rPr>
        <w:t>Assignment 1</w:t>
      </w:r>
      <w:r>
        <w:rPr>
          <w:rFonts w:ascii="Century Gothic" w:hAnsi="Century Gothic"/>
        </w:rPr>
        <w:t>:  Notebook (10</w:t>
      </w:r>
      <w:r w:rsidRPr="003A73DB">
        <w:rPr>
          <w:rFonts w:ascii="Century Gothic" w:hAnsi="Century Gothic"/>
        </w:rPr>
        <w:t xml:space="preserve"> points)</w:t>
      </w:r>
    </w:p>
    <w:p w:rsidR="00177C75" w:rsidRDefault="00177C75" w:rsidP="00177C75">
      <w:pPr>
        <w:ind w:left="720"/>
        <w:rPr>
          <w:rFonts w:ascii="Century Gothic" w:hAnsi="Century Gothic"/>
        </w:rPr>
      </w:pPr>
      <w:r w:rsidRPr="003A73DB">
        <w:rPr>
          <w:rFonts w:ascii="Century Gothic" w:hAnsi="Century Gothic"/>
        </w:rPr>
        <w:t xml:space="preserve">Over the semester you will collect weekly reflections, class work, </w:t>
      </w:r>
      <w:r>
        <w:rPr>
          <w:rFonts w:ascii="Century Gothic" w:hAnsi="Century Gothic"/>
        </w:rPr>
        <w:t xml:space="preserve">academic language </w:t>
      </w:r>
      <w:r w:rsidRPr="003A73DB">
        <w:rPr>
          <w:rFonts w:ascii="Century Gothic" w:hAnsi="Century Gothic"/>
        </w:rPr>
        <w:t>and various other writings in a three-ring notebook. You</w:t>
      </w:r>
      <w:r>
        <w:rPr>
          <w:rFonts w:ascii="Century Gothic" w:hAnsi="Century Gothic"/>
        </w:rPr>
        <w:t>r</w:t>
      </w:r>
      <w:r w:rsidRPr="003A73DB">
        <w:rPr>
          <w:rFonts w:ascii="Century Gothic" w:hAnsi="Century Gothic"/>
        </w:rPr>
        <w:t xml:space="preserve"> notebook should come to class with you each period. At the end of the semester you will be asked to review the collection of your work and write a 2-3-page summary that reflects on and highlights what you have learned throughout the course. The weekly reflections will be written each week following the class. </w:t>
      </w:r>
    </w:p>
    <w:p w:rsidR="00177C75" w:rsidRDefault="00177C75" w:rsidP="00177C75">
      <w:pPr>
        <w:ind w:left="720"/>
        <w:rPr>
          <w:rFonts w:ascii="Century Gothic" w:hAnsi="Century Gothic"/>
        </w:rPr>
      </w:pPr>
      <w:r>
        <w:rPr>
          <w:rFonts w:ascii="Century Gothic" w:hAnsi="Century Gothic"/>
        </w:rPr>
        <w:t>Sections in Notebook:</w:t>
      </w:r>
    </w:p>
    <w:p w:rsidR="00177C75" w:rsidRDefault="00177C75" w:rsidP="00177C75">
      <w:pPr>
        <w:ind w:left="720"/>
        <w:rPr>
          <w:rFonts w:ascii="Century Gothic" w:hAnsi="Century Gothic"/>
        </w:rPr>
      </w:pPr>
      <w:r>
        <w:rPr>
          <w:rFonts w:ascii="Century Gothic" w:hAnsi="Century Gothic"/>
        </w:rPr>
        <w:t>-</w:t>
      </w:r>
      <w:r w:rsidRPr="00C77FAB">
        <w:rPr>
          <w:rFonts w:ascii="Century Gothic" w:hAnsi="Century Gothic"/>
          <w:u w:val="single"/>
        </w:rPr>
        <w:t>Reading Reflections and Classwork</w:t>
      </w:r>
    </w:p>
    <w:p w:rsidR="00177C75" w:rsidRDefault="00EF52B1" w:rsidP="00177C75">
      <w:pPr>
        <w:ind w:left="720"/>
        <w:rPr>
          <w:rFonts w:ascii="Century Gothic" w:hAnsi="Century Gothic"/>
        </w:rPr>
      </w:pPr>
      <w:r>
        <w:rPr>
          <w:rFonts w:ascii="Century Gothic" w:hAnsi="Century Gothic"/>
        </w:rPr>
        <w:t xml:space="preserve"> </w:t>
      </w:r>
      <w:r w:rsidR="00177C75">
        <w:rPr>
          <w:rFonts w:ascii="Century Gothic" w:hAnsi="Century Gothic"/>
        </w:rPr>
        <w:t>*As you read the assigned reading, c</w:t>
      </w:r>
      <w:r>
        <w:rPr>
          <w:rFonts w:ascii="Century Gothic" w:hAnsi="Century Gothic"/>
        </w:rPr>
        <w:t xml:space="preserve">omplete the </w:t>
      </w:r>
      <w:r w:rsidR="00177C75">
        <w:rPr>
          <w:rFonts w:ascii="Century Gothic" w:hAnsi="Century Gothic"/>
        </w:rPr>
        <w:t xml:space="preserve">three-column notes in your notebook. </w:t>
      </w:r>
    </w:p>
    <w:p w:rsidR="00177C75" w:rsidRDefault="00177C75" w:rsidP="00177C75">
      <w:pPr>
        <w:ind w:left="720"/>
        <w:rPr>
          <w:rFonts w:ascii="Century Gothic" w:hAnsi="Century Gothic"/>
        </w:rPr>
      </w:pPr>
    </w:p>
    <w:tbl>
      <w:tblPr>
        <w:tblStyle w:val="TableGrid"/>
        <w:tblW w:w="0" w:type="auto"/>
        <w:tblInd w:w="720" w:type="dxa"/>
        <w:tblLook w:val="04A0" w:firstRow="1" w:lastRow="0" w:firstColumn="1" w:lastColumn="0" w:noHBand="0" w:noVBand="1"/>
      </w:tblPr>
      <w:tblGrid>
        <w:gridCol w:w="3444"/>
        <w:gridCol w:w="3299"/>
        <w:gridCol w:w="3327"/>
      </w:tblGrid>
      <w:tr w:rsidR="00177C75" w:rsidTr="00962383">
        <w:tc>
          <w:tcPr>
            <w:tcW w:w="3672" w:type="dxa"/>
            <w:vAlign w:val="center"/>
          </w:tcPr>
          <w:p w:rsidR="00177C75" w:rsidRDefault="00177C75" w:rsidP="00962383">
            <w:pPr>
              <w:jc w:val="center"/>
              <w:rPr>
                <w:rFonts w:ascii="Century Gothic" w:hAnsi="Century Gothic"/>
              </w:rPr>
            </w:pPr>
            <w:r>
              <w:rPr>
                <w:rFonts w:ascii="Century Gothic" w:hAnsi="Century Gothic"/>
              </w:rPr>
              <w:t>Page Number and Sentence/Phrase</w:t>
            </w:r>
          </w:p>
        </w:tc>
        <w:tc>
          <w:tcPr>
            <w:tcW w:w="3672" w:type="dxa"/>
            <w:vAlign w:val="center"/>
          </w:tcPr>
          <w:p w:rsidR="00177C75" w:rsidRDefault="00177C75" w:rsidP="00962383">
            <w:pPr>
              <w:jc w:val="center"/>
              <w:rPr>
                <w:rFonts w:ascii="Century Gothic" w:hAnsi="Century Gothic"/>
              </w:rPr>
            </w:pPr>
            <w:r>
              <w:rPr>
                <w:rFonts w:ascii="Century Gothic" w:hAnsi="Century Gothic"/>
              </w:rPr>
              <w:t>Ah-Ha Moments</w:t>
            </w:r>
          </w:p>
        </w:tc>
        <w:tc>
          <w:tcPr>
            <w:tcW w:w="3672" w:type="dxa"/>
            <w:vAlign w:val="center"/>
          </w:tcPr>
          <w:p w:rsidR="00177C75" w:rsidRDefault="00177C75" w:rsidP="00962383">
            <w:pPr>
              <w:jc w:val="center"/>
              <w:rPr>
                <w:rFonts w:ascii="Century Gothic" w:hAnsi="Century Gothic"/>
              </w:rPr>
            </w:pPr>
            <w:r>
              <w:rPr>
                <w:rFonts w:ascii="Century Gothic" w:hAnsi="Century Gothic"/>
              </w:rPr>
              <w:t>Confusions or Questions</w:t>
            </w:r>
          </w:p>
        </w:tc>
      </w:tr>
    </w:tbl>
    <w:p w:rsidR="00177C75" w:rsidRDefault="00177C75" w:rsidP="00177C75">
      <w:pPr>
        <w:ind w:left="720"/>
        <w:rPr>
          <w:rFonts w:ascii="Century Gothic" w:hAnsi="Century Gothic"/>
        </w:rPr>
      </w:pPr>
    </w:p>
    <w:p w:rsidR="00177C75" w:rsidRDefault="00177C75" w:rsidP="00177C75">
      <w:pPr>
        <w:ind w:left="720"/>
        <w:rPr>
          <w:rFonts w:ascii="Century Gothic" w:hAnsi="Century Gothic"/>
        </w:rPr>
      </w:pPr>
    </w:p>
    <w:p w:rsidR="00177C75" w:rsidRDefault="00177C75" w:rsidP="00EF52B1">
      <w:pPr>
        <w:ind w:left="720"/>
        <w:rPr>
          <w:rFonts w:ascii="Century Gothic" w:hAnsi="Century Gothic"/>
        </w:rPr>
      </w:pPr>
    </w:p>
    <w:p w:rsidR="00177C75" w:rsidRDefault="00177C75" w:rsidP="00EF52B1">
      <w:pPr>
        <w:ind w:left="720"/>
        <w:rPr>
          <w:rFonts w:ascii="Century Gothic" w:hAnsi="Century Gothic"/>
        </w:rPr>
      </w:pPr>
      <w:r>
        <w:rPr>
          <w:rFonts w:ascii="Century Gothic" w:hAnsi="Century Gothic"/>
        </w:rPr>
        <w:t>-</w:t>
      </w:r>
      <w:r w:rsidR="00EF52B1" w:rsidRPr="00C77FAB">
        <w:rPr>
          <w:rFonts w:ascii="Century Gothic" w:hAnsi="Century Gothic"/>
          <w:u w:val="single"/>
        </w:rPr>
        <w:t>Academic vocabulary</w:t>
      </w:r>
    </w:p>
    <w:p w:rsidR="00177C75" w:rsidRDefault="00EF52B1" w:rsidP="00EF52B1">
      <w:pPr>
        <w:ind w:left="720"/>
        <w:rPr>
          <w:rFonts w:ascii="Century Gothic" w:hAnsi="Century Gothic"/>
        </w:rPr>
      </w:pPr>
      <w:r>
        <w:rPr>
          <w:rFonts w:ascii="Century Gothic" w:hAnsi="Century Gothic"/>
        </w:rPr>
        <w:t xml:space="preserve"> </w:t>
      </w:r>
      <w:r w:rsidR="00177C75">
        <w:rPr>
          <w:rFonts w:ascii="Century Gothic" w:hAnsi="Century Gothic"/>
        </w:rPr>
        <w:t>*Each week, you will hear or read “educational buzzwords</w:t>
      </w:r>
      <w:r>
        <w:rPr>
          <w:rFonts w:ascii="Century Gothic" w:hAnsi="Century Gothic"/>
        </w:rPr>
        <w:t xml:space="preserve"> or jargon</w:t>
      </w:r>
      <w:r w:rsidR="00177C75">
        <w:rPr>
          <w:rFonts w:ascii="Century Gothic" w:hAnsi="Century Gothic"/>
        </w:rPr>
        <w:t>”. Complete the Three Column Notes in your notebook to keep track of these important words in education. You should always</w:t>
      </w:r>
      <w:r>
        <w:rPr>
          <w:rFonts w:ascii="Century Gothic" w:hAnsi="Century Gothic"/>
        </w:rPr>
        <w:t xml:space="preserve"> </w:t>
      </w:r>
      <w:r w:rsidR="00177C75">
        <w:rPr>
          <w:rFonts w:ascii="Century Gothic" w:hAnsi="Century Gothic"/>
        </w:rPr>
        <w:t xml:space="preserve">complete this for the words in the syllabus, but you are welcome to add any words you feel would help increase your knowledge of the teaching profession.  </w:t>
      </w:r>
    </w:p>
    <w:p w:rsidR="00177C75" w:rsidRPr="003A73DB" w:rsidRDefault="00177C75" w:rsidP="00177C75">
      <w:pPr>
        <w:ind w:left="720"/>
        <w:rPr>
          <w:rFonts w:ascii="Century Gothic" w:hAnsi="Century Gothic"/>
        </w:rPr>
      </w:pPr>
    </w:p>
    <w:tbl>
      <w:tblPr>
        <w:tblStyle w:val="TableGrid"/>
        <w:tblW w:w="0" w:type="auto"/>
        <w:tblInd w:w="720" w:type="dxa"/>
        <w:tblLook w:val="04A0" w:firstRow="1" w:lastRow="0" w:firstColumn="1" w:lastColumn="0" w:noHBand="0" w:noVBand="1"/>
      </w:tblPr>
      <w:tblGrid>
        <w:gridCol w:w="2443"/>
        <w:gridCol w:w="2518"/>
        <w:gridCol w:w="5109"/>
      </w:tblGrid>
      <w:tr w:rsidR="00177C75" w:rsidTr="00962383">
        <w:tc>
          <w:tcPr>
            <w:tcW w:w="2504" w:type="dxa"/>
            <w:vAlign w:val="center"/>
          </w:tcPr>
          <w:p w:rsidR="00177C75" w:rsidRDefault="00177C75" w:rsidP="00962383">
            <w:pPr>
              <w:jc w:val="center"/>
              <w:rPr>
                <w:rFonts w:ascii="Century Gothic" w:hAnsi="Century Gothic"/>
              </w:rPr>
            </w:pPr>
            <w:r>
              <w:rPr>
                <w:rFonts w:ascii="Century Gothic" w:hAnsi="Century Gothic"/>
              </w:rPr>
              <w:t>Word</w:t>
            </w:r>
          </w:p>
        </w:tc>
        <w:tc>
          <w:tcPr>
            <w:tcW w:w="2565" w:type="dxa"/>
            <w:vAlign w:val="center"/>
          </w:tcPr>
          <w:p w:rsidR="00177C75" w:rsidRDefault="00177C75" w:rsidP="00962383">
            <w:pPr>
              <w:jc w:val="center"/>
              <w:rPr>
                <w:rFonts w:ascii="Century Gothic" w:hAnsi="Century Gothic"/>
              </w:rPr>
            </w:pPr>
            <w:r>
              <w:rPr>
                <w:rFonts w:ascii="Century Gothic" w:hAnsi="Century Gothic"/>
              </w:rPr>
              <w:t>Definition</w:t>
            </w:r>
          </w:p>
        </w:tc>
        <w:tc>
          <w:tcPr>
            <w:tcW w:w="5227" w:type="dxa"/>
            <w:vAlign w:val="center"/>
          </w:tcPr>
          <w:p w:rsidR="00177C75" w:rsidRDefault="00177C75" w:rsidP="00962383">
            <w:pPr>
              <w:jc w:val="center"/>
              <w:rPr>
                <w:rFonts w:ascii="Century Gothic" w:hAnsi="Century Gothic"/>
              </w:rPr>
            </w:pPr>
            <w:r>
              <w:rPr>
                <w:rFonts w:ascii="Century Gothic" w:hAnsi="Century Gothic"/>
              </w:rPr>
              <w:t>Visual Representation, Example,</w:t>
            </w:r>
          </w:p>
          <w:p w:rsidR="00177C75" w:rsidRDefault="00177C75" w:rsidP="00962383">
            <w:pPr>
              <w:jc w:val="center"/>
              <w:rPr>
                <w:rFonts w:ascii="Century Gothic" w:hAnsi="Century Gothic"/>
              </w:rPr>
            </w:pPr>
            <w:r>
              <w:rPr>
                <w:rFonts w:ascii="Century Gothic" w:hAnsi="Century Gothic"/>
              </w:rPr>
              <w:lastRenderedPageBreak/>
              <w:t xml:space="preserve"> &amp;/ or Synonyms</w:t>
            </w:r>
          </w:p>
        </w:tc>
      </w:tr>
    </w:tbl>
    <w:p w:rsidR="00177C75" w:rsidRPr="003A73DB" w:rsidRDefault="00177C75" w:rsidP="00177C75">
      <w:pPr>
        <w:ind w:left="720"/>
        <w:rPr>
          <w:rFonts w:ascii="Century Gothic" w:hAnsi="Century Gothic"/>
        </w:rPr>
      </w:pPr>
    </w:p>
    <w:p w:rsidR="00177C75" w:rsidRPr="003A73DB" w:rsidRDefault="00177C75" w:rsidP="00177C75">
      <w:pPr>
        <w:rPr>
          <w:rFonts w:ascii="Century Gothic" w:hAnsi="Century Gothic"/>
        </w:rPr>
      </w:pPr>
      <w:r w:rsidRPr="003A73DB">
        <w:rPr>
          <w:rFonts w:ascii="Century Gothic" w:hAnsi="Century Gothic"/>
        </w:rPr>
        <w:t xml:space="preserve">     </w:t>
      </w:r>
      <w:r w:rsidRPr="003A73DB">
        <w:rPr>
          <w:rFonts w:ascii="Century Gothic" w:hAnsi="Century Gothic"/>
          <w:u w:val="single"/>
        </w:rPr>
        <w:t>Assignment 2</w:t>
      </w:r>
      <w:r>
        <w:rPr>
          <w:rFonts w:ascii="Century Gothic" w:hAnsi="Century Gothic"/>
        </w:rPr>
        <w:t>:  Classwork (10</w:t>
      </w:r>
      <w:r w:rsidRPr="003A73DB">
        <w:rPr>
          <w:rFonts w:ascii="Century Gothic" w:hAnsi="Century Gothic"/>
        </w:rPr>
        <w:t xml:space="preserve"> points)</w:t>
      </w:r>
    </w:p>
    <w:p w:rsidR="00177C75" w:rsidRPr="003A73DB" w:rsidRDefault="00177C75" w:rsidP="00177C75">
      <w:pPr>
        <w:ind w:left="720"/>
        <w:rPr>
          <w:rFonts w:ascii="Century Gothic" w:hAnsi="Century Gothic"/>
        </w:rPr>
      </w:pPr>
      <w:r w:rsidRPr="003A73DB">
        <w:rPr>
          <w:rFonts w:ascii="Century Gothic" w:hAnsi="Century Gothic"/>
        </w:rPr>
        <w:t>Throughout the course you will participate in a variety of activities, create a Voice thread, conduct discussions electronically, and interact with your classmates in discussions. Your classroom professionalism also will be reflected in this portion of your grade. You will maintain documentation of class activities under a separate tab in your notebook.</w:t>
      </w:r>
    </w:p>
    <w:p w:rsidR="00177C75" w:rsidRDefault="00177C75" w:rsidP="00177C75">
      <w:pPr>
        <w:rPr>
          <w:rFonts w:ascii="Century Gothic" w:hAnsi="Century Gothic"/>
        </w:rPr>
      </w:pPr>
      <w:r w:rsidRPr="003A73DB">
        <w:rPr>
          <w:rFonts w:ascii="Century Gothic" w:hAnsi="Century Gothic"/>
        </w:rPr>
        <w:t xml:space="preserve">     </w:t>
      </w:r>
      <w:r w:rsidRPr="003A73DB">
        <w:rPr>
          <w:rFonts w:ascii="Century Gothic" w:hAnsi="Century Gothic"/>
          <w:u w:val="single"/>
        </w:rPr>
        <w:t>Assignment 3</w:t>
      </w:r>
      <w:r>
        <w:rPr>
          <w:rFonts w:ascii="Century Gothic" w:hAnsi="Century Gothic"/>
        </w:rPr>
        <w:t>: Cover Letter and Resume</w:t>
      </w:r>
      <w:r w:rsidR="005C4A04">
        <w:rPr>
          <w:rFonts w:ascii="Century Gothic" w:hAnsi="Century Gothic"/>
        </w:rPr>
        <w:t xml:space="preserve"> </w:t>
      </w:r>
      <w:r>
        <w:rPr>
          <w:rFonts w:ascii="Century Gothic" w:hAnsi="Century Gothic"/>
        </w:rPr>
        <w:t>(10</w:t>
      </w:r>
      <w:r w:rsidRPr="003A73DB">
        <w:rPr>
          <w:rFonts w:ascii="Century Gothic" w:hAnsi="Century Gothic"/>
        </w:rPr>
        <w:t xml:space="preserve"> points)</w:t>
      </w:r>
    </w:p>
    <w:p w:rsidR="00177C75" w:rsidRDefault="00BF7B3E" w:rsidP="00C77FAB">
      <w:pPr>
        <w:ind w:left="720"/>
        <w:rPr>
          <w:rFonts w:ascii="Century Gothic" w:hAnsi="Century Gothic"/>
        </w:rPr>
      </w:pPr>
      <w:r>
        <w:rPr>
          <w:rFonts w:ascii="Century Gothic" w:hAnsi="Century Gothic"/>
        </w:rPr>
        <w:t>Dr. Burton</w:t>
      </w:r>
      <w:r w:rsidR="00177C75">
        <w:rPr>
          <w:rFonts w:ascii="Century Gothic" w:hAnsi="Century Gothic"/>
        </w:rPr>
        <w:t xml:space="preserve"> will cover the topic cover letter and resume writing</w:t>
      </w:r>
      <w:r>
        <w:rPr>
          <w:rFonts w:ascii="Century Gothic" w:hAnsi="Century Gothic"/>
        </w:rPr>
        <w:t xml:space="preserve"> in our Week 3 class</w:t>
      </w:r>
      <w:r w:rsidR="00177C75">
        <w:rPr>
          <w:rFonts w:ascii="Century Gothic" w:hAnsi="Century Gothic"/>
        </w:rPr>
        <w:t xml:space="preserve">. Following the presentation, complete a cover letter and resume. It is due the following week. </w:t>
      </w:r>
    </w:p>
    <w:p w:rsidR="00177C75" w:rsidRDefault="00177C75" w:rsidP="00F0652B">
      <w:pPr>
        <w:ind w:left="720"/>
        <w:rPr>
          <w:rFonts w:ascii="Century Gothic" w:hAnsi="Century Gothic"/>
        </w:rPr>
      </w:pPr>
      <w:r w:rsidRPr="00BF7B3E">
        <w:rPr>
          <w:rFonts w:ascii="Century Gothic" w:hAnsi="Century Gothic"/>
          <w:u w:val="single"/>
        </w:rPr>
        <w:t>Assignment 4</w:t>
      </w:r>
      <w:r w:rsidRPr="00476EEE">
        <w:rPr>
          <w:rFonts w:ascii="Century Gothic" w:hAnsi="Century Gothic"/>
          <w:u w:val="single"/>
        </w:rPr>
        <w:t>:</w:t>
      </w:r>
      <w:r>
        <w:rPr>
          <w:rFonts w:ascii="Century Gothic" w:hAnsi="Century Gothic"/>
        </w:rPr>
        <w:t xml:space="preserve"> </w:t>
      </w:r>
      <w:r w:rsidR="00BF7B3E">
        <w:rPr>
          <w:rFonts w:ascii="Century Gothic" w:hAnsi="Century Gothic"/>
        </w:rPr>
        <w:t>Instructional Strategy Project and Presentation</w:t>
      </w:r>
      <w:r w:rsidR="00863777">
        <w:rPr>
          <w:rFonts w:ascii="Century Gothic" w:hAnsi="Century Gothic"/>
        </w:rPr>
        <w:t xml:space="preserve"> (10 Points)</w:t>
      </w:r>
      <w:r w:rsidR="00D03302">
        <w:rPr>
          <w:rFonts w:ascii="Century Gothic" w:hAnsi="Century Gothic"/>
        </w:rPr>
        <w:t xml:space="preserve"> </w:t>
      </w:r>
      <w:proofErr w:type="gramStart"/>
      <w:r w:rsidR="00D03302">
        <w:rPr>
          <w:rFonts w:ascii="Century Gothic" w:hAnsi="Century Gothic"/>
        </w:rPr>
        <w:t>Each</w:t>
      </w:r>
      <w:proofErr w:type="gramEnd"/>
      <w:r w:rsidR="00D03302">
        <w:rPr>
          <w:rFonts w:ascii="Century Gothic" w:hAnsi="Century Gothic"/>
        </w:rPr>
        <w:t xml:space="preserve"> member of</w:t>
      </w:r>
      <w:r w:rsidR="00C77FAB">
        <w:rPr>
          <w:rFonts w:ascii="Century Gothic" w:hAnsi="Century Gothic"/>
        </w:rPr>
        <w:t xml:space="preserve"> </w:t>
      </w:r>
      <w:r w:rsidR="005C4A04">
        <w:rPr>
          <w:rFonts w:ascii="Century Gothic" w:hAnsi="Century Gothic"/>
        </w:rPr>
        <w:t>the class will study and become “an expert” on a particular strategy to teach content. You will create a presentation for the strategy, teach it to our group, an</w:t>
      </w:r>
      <w:r w:rsidR="00863777">
        <w:rPr>
          <w:rFonts w:ascii="Century Gothic" w:hAnsi="Century Gothic"/>
        </w:rPr>
        <w:t xml:space="preserve">d post it to Canvas. </w:t>
      </w:r>
    </w:p>
    <w:p w:rsidR="00177C75" w:rsidRPr="003A73DB" w:rsidRDefault="00177C75" w:rsidP="00177C75">
      <w:pPr>
        <w:ind w:left="330"/>
        <w:rPr>
          <w:rFonts w:ascii="Century Gothic" w:hAnsi="Century Gothic"/>
        </w:rPr>
      </w:pPr>
      <w:r w:rsidRPr="003A73DB">
        <w:rPr>
          <w:rFonts w:ascii="Century Gothic" w:hAnsi="Century Gothic"/>
          <w:u w:val="single"/>
        </w:rPr>
        <w:t>Assignment 5</w:t>
      </w:r>
      <w:r>
        <w:rPr>
          <w:rFonts w:ascii="Century Gothic" w:hAnsi="Century Gothic"/>
        </w:rPr>
        <w:t>:  Course Examination (20</w:t>
      </w:r>
      <w:r w:rsidRPr="003A73DB">
        <w:rPr>
          <w:rFonts w:ascii="Century Gothic" w:hAnsi="Century Gothic"/>
        </w:rPr>
        <w:t xml:space="preserve"> points)</w:t>
      </w:r>
    </w:p>
    <w:p w:rsidR="00177C75" w:rsidRPr="003A73DB" w:rsidRDefault="00177C75" w:rsidP="00BF7B3E">
      <w:pPr>
        <w:ind w:left="720"/>
        <w:rPr>
          <w:rFonts w:ascii="Century Gothic" w:hAnsi="Century Gothic"/>
        </w:rPr>
      </w:pPr>
      <w:r w:rsidRPr="003A73DB">
        <w:rPr>
          <w:rFonts w:ascii="Century Gothic" w:hAnsi="Century Gothic"/>
        </w:rPr>
        <w:t xml:space="preserve">You will complete an individual course examination that evaluates your learning of the </w:t>
      </w:r>
      <w:r>
        <w:rPr>
          <w:rFonts w:ascii="Century Gothic" w:hAnsi="Century Gothic"/>
        </w:rPr>
        <w:t xml:space="preserve">material addressed in this </w:t>
      </w:r>
      <w:r w:rsidRPr="003A73DB">
        <w:rPr>
          <w:rFonts w:ascii="Century Gothic" w:hAnsi="Century Gothic"/>
        </w:rPr>
        <w:t>course.</w:t>
      </w:r>
    </w:p>
    <w:p w:rsidR="00177C75" w:rsidRPr="003A73DB" w:rsidRDefault="00177C75" w:rsidP="00177C75">
      <w:pPr>
        <w:rPr>
          <w:rFonts w:ascii="Century Gothic" w:hAnsi="Century Gothic"/>
        </w:rPr>
      </w:pPr>
      <w:r w:rsidRPr="003A73DB">
        <w:rPr>
          <w:rFonts w:ascii="Century Gothic" w:hAnsi="Century Gothic"/>
        </w:rPr>
        <w:t xml:space="preserve">    </w:t>
      </w:r>
      <w:r w:rsidRPr="003A73DB">
        <w:rPr>
          <w:rFonts w:ascii="Century Gothic" w:hAnsi="Century Gothic"/>
          <w:u w:val="single"/>
        </w:rPr>
        <w:t>Assignment 6:</w:t>
      </w:r>
      <w:r w:rsidRPr="003A73DB">
        <w:rPr>
          <w:rFonts w:ascii="Century Gothic" w:hAnsi="Century Gothic"/>
        </w:rPr>
        <w:t xml:space="preserve"> </w:t>
      </w:r>
      <w:r>
        <w:rPr>
          <w:rFonts w:ascii="Century Gothic" w:hAnsi="Century Gothic"/>
        </w:rPr>
        <w:t xml:space="preserve"> Integrated Unit Plan Project (3</w:t>
      </w:r>
      <w:r w:rsidRPr="003A73DB">
        <w:rPr>
          <w:rFonts w:ascii="Century Gothic" w:hAnsi="Century Gothic"/>
        </w:rPr>
        <w:t>0 points)</w:t>
      </w:r>
    </w:p>
    <w:p w:rsidR="00177C75" w:rsidRPr="003A73DB" w:rsidRDefault="00177C75" w:rsidP="00177C75">
      <w:pPr>
        <w:ind w:left="720"/>
        <w:rPr>
          <w:rFonts w:ascii="Century Gothic" w:hAnsi="Century Gothic"/>
        </w:rPr>
      </w:pPr>
      <w:r w:rsidRPr="003A73DB">
        <w:rPr>
          <w:rFonts w:ascii="Century Gothic" w:hAnsi="Century Gothic"/>
        </w:rPr>
        <w:t>This assignment serves as a culminating project to demonstrate your learning from the semester. Working with assigned classmates, you will complete two integrated lesson plans for a given grade level and model your learning for the other members of the cohort.</w:t>
      </w:r>
      <w:r>
        <w:rPr>
          <w:rFonts w:ascii="Century Gothic" w:hAnsi="Century Gothic"/>
        </w:rPr>
        <w:t xml:space="preserve"> In addition, you will develop assessments and overarching essential questions for this unit.</w:t>
      </w:r>
    </w:p>
    <w:p w:rsidR="00177C75" w:rsidRPr="00154FEF" w:rsidRDefault="00177C75" w:rsidP="00177C75">
      <w:pPr>
        <w:ind w:left="720"/>
      </w:pPr>
    </w:p>
    <w:p w:rsidR="00177C75" w:rsidRPr="007155E8" w:rsidRDefault="00177C75" w:rsidP="00177C75">
      <w:pPr>
        <w:ind w:left="360"/>
        <w:rPr>
          <w:rFonts w:ascii="Century Gothic" w:hAnsi="Century Gothic"/>
          <w:b/>
          <w:sz w:val="22"/>
          <w:szCs w:val="22"/>
        </w:rPr>
      </w:pPr>
      <w:r w:rsidRPr="007155E8">
        <w:rPr>
          <w:rFonts w:ascii="Century Gothic" w:hAnsi="Century Gothic"/>
          <w:b/>
          <w:sz w:val="22"/>
          <w:szCs w:val="22"/>
        </w:rPr>
        <w:t>Grading Scale</w:t>
      </w:r>
    </w:p>
    <w:p w:rsidR="00177C75" w:rsidRPr="007155E8" w:rsidRDefault="00177C75" w:rsidP="00177C75">
      <w:pPr>
        <w:ind w:left="360"/>
        <w:rPr>
          <w:rFonts w:ascii="Century Gothic" w:hAnsi="Century Gothic"/>
          <w:sz w:val="22"/>
          <w:szCs w:val="22"/>
        </w:rPr>
      </w:pPr>
      <w:r w:rsidRPr="007155E8">
        <w:rPr>
          <w:rFonts w:ascii="Century Gothic" w:hAnsi="Century Gothic"/>
          <w:b/>
          <w:sz w:val="22"/>
          <w:szCs w:val="22"/>
        </w:rPr>
        <w:tab/>
      </w:r>
      <w:r w:rsidRPr="007155E8">
        <w:rPr>
          <w:rFonts w:ascii="Century Gothic" w:hAnsi="Century Gothic"/>
          <w:sz w:val="22"/>
          <w:szCs w:val="22"/>
        </w:rPr>
        <w:t>90 – 100</w:t>
      </w:r>
      <w:proofErr w:type="gramStart"/>
      <w:r w:rsidRPr="007155E8">
        <w:rPr>
          <w:rFonts w:ascii="Century Gothic" w:hAnsi="Century Gothic"/>
          <w:sz w:val="22"/>
          <w:szCs w:val="22"/>
        </w:rPr>
        <w:t>%  A</w:t>
      </w:r>
      <w:proofErr w:type="gramEnd"/>
    </w:p>
    <w:p w:rsidR="00177C75" w:rsidRPr="007155E8" w:rsidRDefault="00177C75" w:rsidP="00177C75">
      <w:pPr>
        <w:ind w:left="360"/>
        <w:rPr>
          <w:rFonts w:ascii="Century Gothic" w:hAnsi="Century Gothic"/>
          <w:sz w:val="22"/>
          <w:szCs w:val="22"/>
        </w:rPr>
      </w:pPr>
      <w:r w:rsidRPr="007155E8">
        <w:rPr>
          <w:rFonts w:ascii="Century Gothic" w:hAnsi="Century Gothic"/>
          <w:sz w:val="22"/>
          <w:szCs w:val="22"/>
        </w:rPr>
        <w:tab/>
        <w:t xml:space="preserve">80 </w:t>
      </w:r>
      <w:proofErr w:type="gramStart"/>
      <w:r w:rsidRPr="007155E8">
        <w:rPr>
          <w:rFonts w:ascii="Century Gothic" w:hAnsi="Century Gothic"/>
          <w:sz w:val="22"/>
          <w:szCs w:val="22"/>
        </w:rPr>
        <w:t>–  89</w:t>
      </w:r>
      <w:proofErr w:type="gramEnd"/>
      <w:r w:rsidRPr="007155E8">
        <w:rPr>
          <w:rFonts w:ascii="Century Gothic" w:hAnsi="Century Gothic"/>
          <w:sz w:val="22"/>
          <w:szCs w:val="22"/>
        </w:rPr>
        <w:t>%   B</w:t>
      </w:r>
    </w:p>
    <w:p w:rsidR="00177C75" w:rsidRPr="007155E8" w:rsidRDefault="00177C75" w:rsidP="00177C75">
      <w:pPr>
        <w:ind w:left="360"/>
        <w:rPr>
          <w:rFonts w:ascii="Century Gothic" w:hAnsi="Century Gothic"/>
          <w:sz w:val="22"/>
          <w:szCs w:val="22"/>
        </w:rPr>
      </w:pPr>
      <w:r w:rsidRPr="007155E8">
        <w:rPr>
          <w:rFonts w:ascii="Century Gothic" w:hAnsi="Century Gothic"/>
          <w:sz w:val="22"/>
          <w:szCs w:val="22"/>
        </w:rPr>
        <w:tab/>
        <w:t>70 -   79%   C</w:t>
      </w:r>
    </w:p>
    <w:p w:rsidR="00177C75" w:rsidRPr="007155E8" w:rsidRDefault="00177C75" w:rsidP="00177C75">
      <w:pPr>
        <w:ind w:left="360"/>
        <w:rPr>
          <w:rFonts w:ascii="Century Gothic" w:hAnsi="Century Gothic"/>
          <w:sz w:val="22"/>
          <w:szCs w:val="22"/>
        </w:rPr>
      </w:pPr>
      <w:r w:rsidRPr="007155E8">
        <w:rPr>
          <w:rFonts w:ascii="Century Gothic" w:hAnsi="Century Gothic"/>
          <w:sz w:val="22"/>
          <w:szCs w:val="22"/>
        </w:rPr>
        <w:tab/>
        <w:t>69 -   69%   D</w:t>
      </w:r>
    </w:p>
    <w:p w:rsidR="00177C75" w:rsidRPr="007155E8" w:rsidRDefault="00177C75" w:rsidP="00177C75">
      <w:pPr>
        <w:ind w:left="360"/>
        <w:rPr>
          <w:rFonts w:ascii="Century Gothic" w:hAnsi="Century Gothic"/>
          <w:sz w:val="22"/>
          <w:szCs w:val="22"/>
        </w:rPr>
      </w:pPr>
      <w:r w:rsidRPr="007155E8">
        <w:rPr>
          <w:rFonts w:ascii="Century Gothic" w:hAnsi="Century Gothic"/>
          <w:sz w:val="22"/>
          <w:szCs w:val="22"/>
        </w:rPr>
        <w:tab/>
        <w:t xml:space="preserve">  0 -   59%   F</w:t>
      </w:r>
    </w:p>
    <w:p w:rsidR="00177C75" w:rsidRDefault="00177C75" w:rsidP="00177C75">
      <w:pPr>
        <w:ind w:left="360"/>
      </w:pPr>
      <w:r>
        <w:t xml:space="preserve"> </w:t>
      </w:r>
    </w:p>
    <w:p w:rsidR="00177C75" w:rsidRPr="007155E8" w:rsidRDefault="00177C75" w:rsidP="00177C75">
      <w:pPr>
        <w:ind w:left="360"/>
        <w:rPr>
          <w:rFonts w:ascii="Century Gothic" w:hAnsi="Century Gothic"/>
          <w:b/>
          <w:sz w:val="22"/>
          <w:szCs w:val="22"/>
        </w:rPr>
      </w:pPr>
      <w:r w:rsidRPr="007155E8">
        <w:rPr>
          <w:rFonts w:ascii="Century Gothic" w:hAnsi="Century Gothic"/>
          <w:b/>
          <w:sz w:val="22"/>
          <w:szCs w:val="22"/>
        </w:rPr>
        <w:t>Course Policy Statements:</w:t>
      </w:r>
    </w:p>
    <w:p w:rsidR="00177C75" w:rsidRPr="007155E8" w:rsidRDefault="00177C75" w:rsidP="00177C75">
      <w:pPr>
        <w:ind w:left="360"/>
        <w:rPr>
          <w:rFonts w:ascii="Century Gothic" w:hAnsi="Century Gothic"/>
          <w:b/>
          <w:sz w:val="22"/>
          <w:szCs w:val="22"/>
        </w:rPr>
      </w:pPr>
    </w:p>
    <w:p w:rsidR="00177C75" w:rsidRPr="007155E8" w:rsidRDefault="00177C75" w:rsidP="00177C75">
      <w:pPr>
        <w:ind w:left="360"/>
        <w:rPr>
          <w:rFonts w:ascii="Century Gothic" w:hAnsi="Century Gothic"/>
          <w:sz w:val="22"/>
          <w:szCs w:val="22"/>
        </w:rPr>
      </w:pPr>
      <w:r w:rsidRPr="007155E8">
        <w:rPr>
          <w:rFonts w:ascii="Century Gothic" w:hAnsi="Century Gothic"/>
          <w:sz w:val="22"/>
          <w:szCs w:val="22"/>
          <w:u w:val="single"/>
        </w:rPr>
        <w:t>Participation:</w:t>
      </w:r>
      <w:r w:rsidRPr="007155E8">
        <w:rPr>
          <w:rFonts w:ascii="Century Gothic" w:hAnsi="Century Gothic"/>
          <w:sz w:val="22"/>
          <w:szCs w:val="22"/>
        </w:rPr>
        <w:t xml:space="preserve"> Students are expected to participate in all class discussions and participate in all exercises. </w:t>
      </w:r>
      <w:r w:rsidRPr="007155E8">
        <w:rPr>
          <w:rFonts w:ascii="Century Gothic" w:hAnsi="Century Gothic"/>
          <w:b/>
          <w:sz w:val="22"/>
          <w:szCs w:val="22"/>
        </w:rPr>
        <w:t>It is the student’s responsibility</w:t>
      </w:r>
      <w:r w:rsidRPr="007155E8">
        <w:rPr>
          <w:rFonts w:ascii="Century Gothic" w:hAnsi="Century Gothic"/>
          <w:sz w:val="22"/>
          <w:szCs w:val="22"/>
        </w:rPr>
        <w:t xml:space="preserve"> to contact the instructor if assignment deadlines are not met. </w:t>
      </w:r>
      <w:r w:rsidRPr="007155E8">
        <w:rPr>
          <w:rFonts w:ascii="Century Gothic" w:hAnsi="Century Gothic"/>
          <w:b/>
          <w:sz w:val="22"/>
          <w:szCs w:val="22"/>
        </w:rPr>
        <w:t>Students are responsible</w:t>
      </w:r>
      <w:r w:rsidRPr="007155E8">
        <w:rPr>
          <w:rFonts w:ascii="Century Gothic" w:hAnsi="Century Gothic"/>
          <w:sz w:val="22"/>
          <w:szCs w:val="22"/>
        </w:rPr>
        <w:t xml:space="preserve"> for initiating arrangements for missed work.</w:t>
      </w:r>
    </w:p>
    <w:p w:rsidR="00177C75" w:rsidRPr="007155E8" w:rsidRDefault="00177C75" w:rsidP="00177C75">
      <w:pPr>
        <w:ind w:left="360"/>
        <w:rPr>
          <w:rFonts w:ascii="Century Gothic" w:hAnsi="Century Gothic"/>
          <w:b/>
          <w:sz w:val="22"/>
          <w:szCs w:val="22"/>
        </w:rPr>
      </w:pPr>
    </w:p>
    <w:p w:rsidR="00177C75" w:rsidRPr="007155E8" w:rsidRDefault="00177C75" w:rsidP="00177C75">
      <w:pPr>
        <w:ind w:left="360"/>
        <w:rPr>
          <w:rFonts w:ascii="Century Gothic" w:hAnsi="Century Gothic"/>
          <w:sz w:val="22"/>
          <w:szCs w:val="22"/>
        </w:rPr>
      </w:pPr>
      <w:r w:rsidRPr="007155E8">
        <w:rPr>
          <w:rFonts w:ascii="Century Gothic" w:hAnsi="Century Gothic"/>
          <w:sz w:val="22"/>
          <w:szCs w:val="22"/>
          <w:u w:val="single"/>
        </w:rPr>
        <w:t>Cell Phones/Electronic Devices</w:t>
      </w:r>
      <w:r w:rsidRPr="007155E8">
        <w:rPr>
          <w:rFonts w:ascii="Century Gothic" w:hAnsi="Century Gothic"/>
          <w:sz w:val="22"/>
          <w:szCs w:val="22"/>
        </w:rPr>
        <w:t>: Students are expected to keep all cell phones off during class time</w:t>
      </w:r>
      <w:r>
        <w:rPr>
          <w:rFonts w:ascii="Century Gothic" w:hAnsi="Century Gothic"/>
          <w:sz w:val="22"/>
          <w:szCs w:val="22"/>
        </w:rPr>
        <w:t>, unless they are being used with the instructor’s permission for educational purposes</w:t>
      </w:r>
      <w:r w:rsidRPr="007155E8">
        <w:rPr>
          <w:rFonts w:ascii="Century Gothic" w:hAnsi="Century Gothic"/>
          <w:sz w:val="22"/>
          <w:szCs w:val="22"/>
        </w:rPr>
        <w:t xml:space="preserve">. </w:t>
      </w:r>
      <w:r w:rsidRPr="007155E8">
        <w:rPr>
          <w:rFonts w:ascii="Century Gothic" w:hAnsi="Century Gothic"/>
          <w:b/>
          <w:sz w:val="22"/>
          <w:szCs w:val="22"/>
        </w:rPr>
        <w:t>No use of electronic devices or text messaging will be permitted during class time unless otherwise stated!</w:t>
      </w:r>
      <w:r>
        <w:rPr>
          <w:rFonts w:ascii="Century Gothic" w:hAnsi="Century Gothic"/>
          <w:b/>
          <w:sz w:val="22"/>
          <w:szCs w:val="22"/>
        </w:rPr>
        <w:t xml:space="preserve"> </w:t>
      </w:r>
      <w:r>
        <w:rPr>
          <w:rFonts w:ascii="Century Gothic" w:hAnsi="Century Gothic"/>
          <w:sz w:val="22"/>
          <w:szCs w:val="22"/>
        </w:rPr>
        <w:t xml:space="preserve">If you have children or someone in your care, please communicate with the instructor about keeping your phone on silent. </w:t>
      </w:r>
      <w:r w:rsidRPr="007155E8">
        <w:rPr>
          <w:rFonts w:ascii="Century Gothic" w:hAnsi="Century Gothic"/>
          <w:sz w:val="22"/>
          <w:szCs w:val="22"/>
        </w:rPr>
        <w:t xml:space="preserve">While students may use an iPad, laptop or similar device for viewing the textbook and Power Points in class, should it become a distraction, or if a student is found using it for other purposes </w:t>
      </w:r>
      <w:r>
        <w:rPr>
          <w:rFonts w:ascii="Century Gothic" w:hAnsi="Century Gothic"/>
          <w:sz w:val="22"/>
          <w:szCs w:val="22"/>
        </w:rPr>
        <w:t>during class, it will be banned.</w:t>
      </w:r>
    </w:p>
    <w:p w:rsidR="00177C75" w:rsidRDefault="00177C75" w:rsidP="00177C75">
      <w:pPr>
        <w:ind w:left="360"/>
        <w:rPr>
          <w:b/>
        </w:rPr>
      </w:pPr>
    </w:p>
    <w:p w:rsidR="00177C75" w:rsidRPr="00D57989" w:rsidRDefault="00177C75" w:rsidP="00177C75">
      <w:pPr>
        <w:ind w:left="360"/>
        <w:rPr>
          <w:rFonts w:ascii="Century Gothic" w:hAnsi="Century Gothic"/>
          <w:sz w:val="22"/>
          <w:szCs w:val="22"/>
        </w:rPr>
      </w:pPr>
      <w:r w:rsidRPr="00D57989">
        <w:rPr>
          <w:rFonts w:ascii="Century Gothic" w:hAnsi="Century Gothic"/>
          <w:sz w:val="22"/>
          <w:szCs w:val="22"/>
          <w:u w:val="single"/>
        </w:rPr>
        <w:t>Attendance/Absences Policy</w:t>
      </w:r>
      <w:r w:rsidRPr="00D57989">
        <w:rPr>
          <w:rFonts w:ascii="Century Gothic" w:hAnsi="Century Gothic"/>
          <w:sz w:val="22"/>
          <w:szCs w:val="22"/>
        </w:rPr>
        <w:t xml:space="preserve">: Attendance is required at each class meeting and scheduled labs. Excused absences, as defined in the </w:t>
      </w:r>
      <w:r w:rsidRPr="00D57989">
        <w:rPr>
          <w:rFonts w:ascii="Century Gothic" w:hAnsi="Century Gothic"/>
          <w:i/>
          <w:sz w:val="22"/>
          <w:szCs w:val="22"/>
        </w:rPr>
        <w:t>Student Policy E-handbook</w:t>
      </w:r>
      <w:r>
        <w:rPr>
          <w:rFonts w:ascii="Century Gothic" w:hAnsi="Century Gothic"/>
          <w:i/>
          <w:sz w:val="22"/>
          <w:szCs w:val="22"/>
        </w:rPr>
        <w:t xml:space="preserve"> </w:t>
      </w:r>
      <w:r w:rsidRPr="00D57989">
        <w:rPr>
          <w:rFonts w:ascii="Century Gothic" w:hAnsi="Century Gothic"/>
          <w:i/>
          <w:sz w:val="22"/>
          <w:szCs w:val="22"/>
        </w:rPr>
        <w:t>(</w:t>
      </w:r>
      <w:hyperlink r:id="rId9" w:history="1">
        <w:r w:rsidRPr="00D57989">
          <w:rPr>
            <w:rFonts w:ascii="Century Gothic" w:hAnsi="Century Gothic"/>
            <w:sz w:val="22"/>
            <w:szCs w:val="22"/>
          </w:rPr>
          <w:t>www.auburn.edu/studentpolicies</w:t>
        </w:r>
      </w:hyperlink>
      <w:r>
        <w:rPr>
          <w:rFonts w:ascii="Century Gothic" w:hAnsi="Century Gothic"/>
          <w:sz w:val="22"/>
          <w:szCs w:val="22"/>
        </w:rPr>
        <w:t xml:space="preserve">) </w:t>
      </w:r>
      <w:r w:rsidRPr="00D57989">
        <w:rPr>
          <w:rFonts w:ascii="Century Gothic" w:hAnsi="Century Gothic"/>
          <w:sz w:val="22"/>
          <w:szCs w:val="22"/>
        </w:rPr>
        <w:t>must</w:t>
      </w:r>
      <w:r>
        <w:rPr>
          <w:rFonts w:ascii="Century Gothic" w:hAnsi="Century Gothic"/>
          <w:sz w:val="22"/>
          <w:szCs w:val="22"/>
        </w:rPr>
        <w:t xml:space="preserve"> provide appropriate </w:t>
      </w:r>
      <w:r w:rsidRPr="00D57989">
        <w:rPr>
          <w:rFonts w:ascii="Century Gothic" w:hAnsi="Century Gothic"/>
          <w:sz w:val="22"/>
          <w:szCs w:val="22"/>
        </w:rPr>
        <w:t xml:space="preserve">documentation to the instructor the </w:t>
      </w:r>
      <w:r w:rsidRPr="00D57989">
        <w:rPr>
          <w:rFonts w:ascii="Century Gothic" w:hAnsi="Century Gothic"/>
          <w:sz w:val="22"/>
          <w:szCs w:val="22"/>
        </w:rPr>
        <w:lastRenderedPageBreak/>
        <w:t>day the student returns to class. Unexcused absences may result the lowering of a letter grade. The student should contact the instructor as soon as he/she is able to discuss absences.</w:t>
      </w:r>
    </w:p>
    <w:p w:rsidR="00177C75" w:rsidRDefault="00177C75" w:rsidP="00177C75">
      <w:pPr>
        <w:ind w:left="360"/>
      </w:pPr>
    </w:p>
    <w:p w:rsidR="00177C75" w:rsidRPr="00D57989" w:rsidRDefault="00177C75" w:rsidP="00177C75">
      <w:pPr>
        <w:ind w:left="360"/>
        <w:rPr>
          <w:rFonts w:ascii="Century Gothic" w:hAnsi="Century Gothic"/>
          <w:sz w:val="22"/>
          <w:szCs w:val="22"/>
        </w:rPr>
      </w:pPr>
      <w:r w:rsidRPr="00D57989">
        <w:rPr>
          <w:rFonts w:ascii="Century Gothic" w:hAnsi="Century Gothic"/>
          <w:color w:val="000000"/>
          <w:sz w:val="22"/>
          <w:szCs w:val="22"/>
          <w:u w:val="single"/>
        </w:rPr>
        <w:t>Course Contingency</w:t>
      </w:r>
      <w:r w:rsidRPr="00D57989">
        <w:rPr>
          <w:rFonts w:ascii="Century Gothic" w:hAnsi="Century Gothic"/>
          <w:color w:val="000000"/>
          <w:sz w:val="22"/>
          <w:szCs w:val="22"/>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rsidR="00177C75" w:rsidRDefault="00177C75" w:rsidP="00177C75">
      <w:pPr>
        <w:ind w:left="360"/>
        <w:rPr>
          <w:b/>
        </w:rPr>
      </w:pPr>
    </w:p>
    <w:p w:rsidR="00177C75" w:rsidRPr="00D57989" w:rsidRDefault="00177C75" w:rsidP="00177C75">
      <w:pPr>
        <w:ind w:left="360"/>
        <w:rPr>
          <w:rFonts w:ascii="Century Gothic" w:hAnsi="Century Gothic"/>
          <w:sz w:val="22"/>
          <w:szCs w:val="22"/>
        </w:rPr>
      </w:pPr>
      <w:r w:rsidRPr="00D57989">
        <w:rPr>
          <w:rFonts w:ascii="Century Gothic" w:hAnsi="Century Gothic"/>
          <w:sz w:val="22"/>
          <w:szCs w:val="22"/>
          <w:u w:val="single"/>
        </w:rPr>
        <w:t>Unannounced quizzes</w:t>
      </w:r>
      <w:r w:rsidRPr="00D57989">
        <w:rPr>
          <w:rFonts w:ascii="Century Gothic" w:hAnsi="Century Gothic"/>
          <w:sz w:val="22"/>
          <w:szCs w:val="22"/>
        </w:rPr>
        <w:t>: There may be unannounced quizzes.</w:t>
      </w:r>
    </w:p>
    <w:p w:rsidR="00177C75" w:rsidRDefault="00177C75" w:rsidP="00177C75">
      <w:pPr>
        <w:rPr>
          <w:u w:val="single"/>
        </w:rPr>
      </w:pPr>
    </w:p>
    <w:p w:rsidR="00177C75" w:rsidRPr="00D57989" w:rsidRDefault="00177C75" w:rsidP="00177C75">
      <w:pPr>
        <w:ind w:left="360"/>
        <w:rPr>
          <w:rFonts w:ascii="Century Gothic" w:hAnsi="Century Gothic"/>
          <w:sz w:val="22"/>
          <w:szCs w:val="22"/>
        </w:rPr>
      </w:pPr>
      <w:r w:rsidRPr="00D57989">
        <w:rPr>
          <w:rFonts w:ascii="Century Gothic" w:hAnsi="Century Gothic"/>
          <w:sz w:val="22"/>
          <w:szCs w:val="22"/>
          <w:u w:val="single"/>
        </w:rPr>
        <w:t>Accommodations</w:t>
      </w:r>
      <w:r w:rsidRPr="00D57989">
        <w:rPr>
          <w:rFonts w:ascii="Century Gothic" w:hAnsi="Century Gothic"/>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77C75" w:rsidRPr="00B92C3D" w:rsidRDefault="00177C75" w:rsidP="00177C75">
      <w:r>
        <w:t xml:space="preserve">     </w:t>
      </w:r>
    </w:p>
    <w:p w:rsidR="00177C75" w:rsidRPr="00D57989" w:rsidRDefault="00177C75" w:rsidP="00177C75">
      <w:pPr>
        <w:rPr>
          <w:rFonts w:ascii="Century Gothic" w:hAnsi="Century Gothic"/>
          <w:sz w:val="22"/>
          <w:szCs w:val="22"/>
        </w:rPr>
      </w:pPr>
      <w:r w:rsidRPr="00D57989">
        <w:rPr>
          <w:rFonts w:ascii="Century Gothic" w:hAnsi="Century Gothic"/>
          <w:sz w:val="22"/>
          <w:szCs w:val="22"/>
        </w:rPr>
        <w:t xml:space="preserve">      </w:t>
      </w:r>
      <w:r w:rsidRPr="00D57989">
        <w:rPr>
          <w:rFonts w:ascii="Century Gothic" w:hAnsi="Century Gothic"/>
          <w:sz w:val="22"/>
          <w:szCs w:val="22"/>
          <w:u w:val="single"/>
        </w:rPr>
        <w:t>Honesty Code</w:t>
      </w:r>
      <w:r w:rsidRPr="00D57989">
        <w:rPr>
          <w:rFonts w:ascii="Century Gothic" w:hAnsi="Century Gothic"/>
          <w:sz w:val="22"/>
          <w:szCs w:val="22"/>
        </w:rPr>
        <w:t xml:space="preserve">: The University Student Academic Honesty Code on the University Policies  </w:t>
      </w:r>
    </w:p>
    <w:p w:rsidR="00177C75" w:rsidRDefault="00177C75" w:rsidP="00177C75">
      <w:pPr>
        <w:rPr>
          <w:rFonts w:ascii="Century Gothic" w:hAnsi="Century Gothic"/>
          <w:sz w:val="22"/>
          <w:szCs w:val="22"/>
        </w:rPr>
      </w:pPr>
      <w:r w:rsidRPr="00D57989">
        <w:rPr>
          <w:rFonts w:ascii="Century Gothic" w:hAnsi="Century Gothic"/>
          <w:sz w:val="22"/>
          <w:szCs w:val="22"/>
        </w:rPr>
        <w:t xml:space="preserve">      </w:t>
      </w:r>
      <w:proofErr w:type="gramStart"/>
      <w:r w:rsidRPr="00D57989">
        <w:rPr>
          <w:rFonts w:ascii="Century Gothic" w:hAnsi="Century Gothic"/>
          <w:sz w:val="22"/>
          <w:szCs w:val="22"/>
        </w:rPr>
        <w:t>site</w:t>
      </w:r>
      <w:proofErr w:type="gramEnd"/>
      <w:r w:rsidRPr="00D57989">
        <w:rPr>
          <w:rFonts w:ascii="Century Gothic" w:hAnsi="Century Gothic"/>
          <w:sz w:val="22"/>
          <w:szCs w:val="22"/>
        </w:rPr>
        <w:t xml:space="preserve"> (</w:t>
      </w:r>
      <w:hyperlink r:id="rId10" w:history="1">
        <w:r w:rsidRPr="00D57989">
          <w:rPr>
            <w:rFonts w:ascii="Century Gothic" w:hAnsi="Century Gothic"/>
            <w:sz w:val="22"/>
            <w:szCs w:val="22"/>
          </w:rPr>
          <w:t>https://sites.auburn.edu/admin/universitypolicies/default.aspx</w:t>
        </w:r>
      </w:hyperlink>
      <w:r w:rsidRPr="00D57989">
        <w:rPr>
          <w:rFonts w:ascii="Century Gothic" w:hAnsi="Century Gothic"/>
          <w:sz w:val="22"/>
          <w:szCs w:val="22"/>
        </w:rPr>
        <w:t>) pertaining to cheating</w:t>
      </w:r>
      <w:r>
        <w:rPr>
          <w:rFonts w:ascii="Century Gothic" w:hAnsi="Century Gothic"/>
          <w:sz w:val="22"/>
          <w:szCs w:val="22"/>
        </w:rPr>
        <w:t xml:space="preserve">             </w:t>
      </w:r>
    </w:p>
    <w:p w:rsidR="00177C75" w:rsidRPr="00D57989" w:rsidRDefault="00177C75" w:rsidP="00177C75">
      <w:pPr>
        <w:rPr>
          <w:rFonts w:ascii="Century Gothic" w:hAnsi="Century Gothic"/>
          <w:sz w:val="22"/>
          <w:szCs w:val="22"/>
        </w:rPr>
      </w:pPr>
      <w:r>
        <w:rPr>
          <w:rFonts w:ascii="Century Gothic" w:hAnsi="Century Gothic"/>
          <w:sz w:val="22"/>
          <w:szCs w:val="22"/>
        </w:rPr>
        <w:t xml:space="preserve">      </w:t>
      </w:r>
      <w:proofErr w:type="gramStart"/>
      <w:r w:rsidRPr="00D57989">
        <w:rPr>
          <w:rFonts w:ascii="Century Gothic" w:hAnsi="Century Gothic"/>
          <w:sz w:val="22"/>
          <w:szCs w:val="22"/>
        </w:rPr>
        <w:t>will</w:t>
      </w:r>
      <w:proofErr w:type="gramEnd"/>
      <w:r w:rsidRPr="00D57989">
        <w:rPr>
          <w:rFonts w:ascii="Century Gothic" w:hAnsi="Century Gothic"/>
          <w:sz w:val="22"/>
          <w:szCs w:val="22"/>
        </w:rPr>
        <w:t xml:space="preserve"> apply to this class.</w:t>
      </w:r>
    </w:p>
    <w:p w:rsidR="00177C75" w:rsidRPr="00D57989" w:rsidRDefault="00177C75" w:rsidP="00177C75">
      <w:pPr>
        <w:rPr>
          <w:rFonts w:ascii="Century Gothic" w:hAnsi="Century Gothic"/>
          <w:sz w:val="22"/>
          <w:szCs w:val="22"/>
        </w:rPr>
      </w:pPr>
    </w:p>
    <w:p w:rsidR="00177C75" w:rsidRPr="00D57989" w:rsidRDefault="00177C75" w:rsidP="00177C75">
      <w:pPr>
        <w:rPr>
          <w:rFonts w:ascii="Century Gothic" w:hAnsi="Century Gothic"/>
          <w:sz w:val="22"/>
          <w:szCs w:val="22"/>
        </w:rPr>
      </w:pPr>
      <w:r w:rsidRPr="00D57989">
        <w:rPr>
          <w:rFonts w:ascii="Century Gothic" w:hAnsi="Century Gothic"/>
          <w:sz w:val="22"/>
          <w:szCs w:val="22"/>
        </w:rPr>
        <w:t xml:space="preserve">     </w:t>
      </w:r>
      <w:r>
        <w:rPr>
          <w:rFonts w:ascii="Century Gothic" w:hAnsi="Century Gothic"/>
          <w:sz w:val="22"/>
          <w:szCs w:val="22"/>
        </w:rPr>
        <w:t xml:space="preserve"> </w:t>
      </w:r>
      <w:r w:rsidRPr="00D57989">
        <w:rPr>
          <w:rFonts w:ascii="Century Gothic" w:hAnsi="Century Gothic"/>
          <w:sz w:val="22"/>
          <w:szCs w:val="22"/>
          <w:u w:val="single"/>
        </w:rPr>
        <w:t>Professionalism:</w:t>
      </w:r>
      <w:r w:rsidRPr="00D57989">
        <w:rPr>
          <w:rFonts w:ascii="Century Gothic" w:hAnsi="Century Gothic"/>
          <w:sz w:val="22"/>
          <w:szCs w:val="22"/>
        </w:rPr>
        <w:t xml:space="preserve"> As faculty, staff, and students interact in professional settings, they are expected</w:t>
      </w:r>
      <w:r>
        <w:rPr>
          <w:rFonts w:ascii="Century Gothic" w:hAnsi="Century Gothic"/>
          <w:sz w:val="22"/>
          <w:szCs w:val="22"/>
        </w:rPr>
        <w:t xml:space="preserve"> </w:t>
      </w:r>
      <w:r w:rsidRPr="00D57989">
        <w:rPr>
          <w:rFonts w:ascii="Century Gothic" w:hAnsi="Century Gothic"/>
          <w:sz w:val="22"/>
          <w:szCs w:val="22"/>
        </w:rPr>
        <w:t xml:space="preserve">to demonstrate professional behaviors as defined in the College’s conceptual framework. </w:t>
      </w:r>
    </w:p>
    <w:p w:rsidR="00177C75" w:rsidRPr="00D57989" w:rsidRDefault="00177C75" w:rsidP="00177C75">
      <w:pPr>
        <w:rPr>
          <w:rFonts w:ascii="Century Gothic" w:hAnsi="Century Gothic"/>
          <w:sz w:val="22"/>
          <w:szCs w:val="22"/>
        </w:rPr>
      </w:pPr>
    </w:p>
    <w:p w:rsidR="00177C75" w:rsidRPr="00D57989" w:rsidRDefault="00177C75" w:rsidP="00177C75">
      <w:pPr>
        <w:rPr>
          <w:rFonts w:ascii="Century Gothic" w:hAnsi="Century Gothic"/>
          <w:sz w:val="22"/>
          <w:szCs w:val="22"/>
        </w:rPr>
      </w:pPr>
      <w:r w:rsidRPr="00D57989">
        <w:rPr>
          <w:rFonts w:ascii="Century Gothic" w:hAnsi="Century Gothic"/>
          <w:sz w:val="22"/>
          <w:szCs w:val="22"/>
        </w:rPr>
        <w:tab/>
        <w:t xml:space="preserve">These professional commitments or dispositions are listed below: </w:t>
      </w:r>
    </w:p>
    <w:p w:rsidR="00177C75" w:rsidRPr="00D57989" w:rsidRDefault="00177C75" w:rsidP="00177C75">
      <w:pPr>
        <w:pStyle w:val="ListParagraph"/>
        <w:numPr>
          <w:ilvl w:val="1"/>
          <w:numId w:val="2"/>
        </w:numPr>
        <w:rPr>
          <w:rFonts w:ascii="Century Gothic" w:hAnsi="Century Gothic"/>
        </w:rPr>
      </w:pPr>
      <w:r w:rsidRPr="00D57989">
        <w:rPr>
          <w:rFonts w:ascii="Century Gothic" w:hAnsi="Century Gothic"/>
        </w:rPr>
        <w:t>Engage in responsible and ethical professional practices</w:t>
      </w:r>
    </w:p>
    <w:p w:rsidR="00177C75" w:rsidRPr="00D57989" w:rsidRDefault="00177C75" w:rsidP="00177C75">
      <w:pPr>
        <w:pStyle w:val="ListParagraph"/>
        <w:numPr>
          <w:ilvl w:val="1"/>
          <w:numId w:val="2"/>
        </w:numPr>
        <w:rPr>
          <w:rFonts w:ascii="Century Gothic" w:hAnsi="Century Gothic"/>
        </w:rPr>
      </w:pPr>
      <w:r w:rsidRPr="00D57989">
        <w:rPr>
          <w:rFonts w:ascii="Century Gothic" w:hAnsi="Century Gothic"/>
        </w:rPr>
        <w:t>Contribute to collaborative learning communities</w:t>
      </w:r>
    </w:p>
    <w:p w:rsidR="00177C75" w:rsidRPr="00D57989" w:rsidRDefault="00177C75" w:rsidP="00177C75">
      <w:pPr>
        <w:pStyle w:val="ListParagraph"/>
        <w:numPr>
          <w:ilvl w:val="1"/>
          <w:numId w:val="2"/>
        </w:numPr>
        <w:rPr>
          <w:rFonts w:ascii="Century Gothic" w:hAnsi="Century Gothic"/>
        </w:rPr>
      </w:pPr>
      <w:r w:rsidRPr="00D57989">
        <w:rPr>
          <w:rFonts w:ascii="Century Gothic" w:hAnsi="Century Gothic"/>
        </w:rPr>
        <w:t>Demonstrate a commitment to diversity</w:t>
      </w:r>
    </w:p>
    <w:p w:rsidR="00177C75" w:rsidRPr="00D57989" w:rsidRDefault="00177C75" w:rsidP="00177C75">
      <w:pPr>
        <w:pStyle w:val="ListParagraph"/>
        <w:numPr>
          <w:ilvl w:val="1"/>
          <w:numId w:val="2"/>
        </w:numPr>
        <w:rPr>
          <w:rFonts w:ascii="Century Gothic" w:hAnsi="Century Gothic"/>
        </w:rPr>
      </w:pPr>
      <w:r w:rsidRPr="00D57989">
        <w:rPr>
          <w:rFonts w:ascii="Century Gothic" w:hAnsi="Century Gothic"/>
        </w:rPr>
        <w:t>Model and nurture intellectual vitality</w:t>
      </w:r>
    </w:p>
    <w:p w:rsidR="00177C75" w:rsidRPr="00D57989" w:rsidRDefault="00177C75" w:rsidP="00177C75">
      <w:pPr>
        <w:pStyle w:val="ListParagraph"/>
        <w:numPr>
          <w:ilvl w:val="1"/>
          <w:numId w:val="2"/>
        </w:numPr>
        <w:rPr>
          <w:rFonts w:ascii="Century Gothic" w:hAnsi="Century Gothic"/>
        </w:rPr>
      </w:pPr>
      <w:r w:rsidRPr="00D57989">
        <w:rPr>
          <w:rFonts w:ascii="Century Gothic" w:hAnsi="Century Gothic"/>
        </w:rPr>
        <w:t>Diversity of learners</w:t>
      </w:r>
    </w:p>
    <w:p w:rsidR="00177C75" w:rsidRDefault="00177C75" w:rsidP="00177C75"/>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Default="00216188" w:rsidP="00216188">
      <w:pPr>
        <w:jc w:val="center"/>
        <w:rPr>
          <w:rFonts w:ascii="Century Gothic" w:hAnsi="Century Gothic"/>
          <w:b/>
          <w:sz w:val="36"/>
          <w:szCs w:val="36"/>
        </w:rPr>
      </w:pPr>
    </w:p>
    <w:p w:rsidR="00216188" w:rsidRPr="00BB5955" w:rsidRDefault="00216188" w:rsidP="00AA5CB9">
      <w:pPr>
        <w:rPr>
          <w:rFonts w:ascii="Century Gothic" w:hAnsi="Century Gothic"/>
          <w:b/>
          <w:sz w:val="36"/>
          <w:szCs w:val="36"/>
        </w:rPr>
      </w:pPr>
      <w:r w:rsidRPr="00BB5955">
        <w:rPr>
          <w:rFonts w:ascii="Century Gothic" w:hAnsi="Century Gothic"/>
          <w:b/>
          <w:sz w:val="36"/>
          <w:szCs w:val="36"/>
        </w:rPr>
        <w:lastRenderedPageBreak/>
        <w:t>Tentative Class Schedule</w:t>
      </w:r>
    </w:p>
    <w:tbl>
      <w:tblPr>
        <w:tblStyle w:val="TableGrid"/>
        <w:tblW w:w="11016" w:type="dxa"/>
        <w:tblLayout w:type="fixed"/>
        <w:tblLook w:val="04A0" w:firstRow="1" w:lastRow="0" w:firstColumn="1" w:lastColumn="0" w:noHBand="0" w:noVBand="1"/>
      </w:tblPr>
      <w:tblGrid>
        <w:gridCol w:w="1188"/>
        <w:gridCol w:w="1327"/>
        <w:gridCol w:w="8501"/>
      </w:tblGrid>
      <w:tr w:rsidR="00216188" w:rsidTr="0011321D">
        <w:tc>
          <w:tcPr>
            <w:tcW w:w="1188" w:type="dxa"/>
          </w:tcPr>
          <w:p w:rsidR="00216188" w:rsidRDefault="00216188" w:rsidP="00962383">
            <w:pPr>
              <w:rPr>
                <w:rFonts w:ascii="Century Gothic" w:hAnsi="Century Gothic"/>
                <w:b/>
                <w:sz w:val="22"/>
                <w:szCs w:val="22"/>
              </w:rPr>
            </w:pPr>
            <w:r w:rsidRPr="000215AD">
              <w:rPr>
                <w:rFonts w:ascii="Century Gothic" w:hAnsi="Century Gothic"/>
                <w:b/>
                <w:sz w:val="22"/>
                <w:szCs w:val="22"/>
              </w:rPr>
              <w:t>Week 1</w:t>
            </w:r>
          </w:p>
          <w:p w:rsidR="00216188" w:rsidRPr="008535AC" w:rsidRDefault="00216188" w:rsidP="00962383">
            <w:pPr>
              <w:rPr>
                <w:rFonts w:ascii="Century Gothic" w:hAnsi="Century Gothic"/>
                <w:b/>
                <w:sz w:val="22"/>
                <w:szCs w:val="22"/>
              </w:rPr>
            </w:pPr>
            <w:r>
              <w:rPr>
                <w:rFonts w:ascii="Century Gothic" w:hAnsi="Century Gothic"/>
                <w:b/>
                <w:sz w:val="22"/>
                <w:szCs w:val="22"/>
              </w:rPr>
              <w:t>1/12</w:t>
            </w:r>
          </w:p>
        </w:tc>
        <w:tc>
          <w:tcPr>
            <w:tcW w:w="1327" w:type="dxa"/>
          </w:tcPr>
          <w:p w:rsidR="00216188" w:rsidRDefault="00216188" w:rsidP="00962383">
            <w:pPr>
              <w:rPr>
                <w:rFonts w:ascii="Century Gothic" w:hAnsi="Century Gothic"/>
                <w:b/>
              </w:rPr>
            </w:pPr>
            <w:r>
              <w:rPr>
                <w:rFonts w:ascii="Century Gothic" w:hAnsi="Century Gothic"/>
                <w:b/>
              </w:rPr>
              <w:t xml:space="preserve">Topic: </w:t>
            </w:r>
            <w:r w:rsidRPr="00750266">
              <w:rPr>
                <w:rFonts w:ascii="Century Gothic" w:hAnsi="Century Gothic"/>
              </w:rPr>
              <w:t>Course Intro</w:t>
            </w:r>
            <w:r>
              <w:rPr>
                <w:rFonts w:ascii="Century Gothic" w:hAnsi="Century Gothic"/>
              </w:rPr>
              <w:t>duction, Review Syllabus, Professionalism, Team Building</w:t>
            </w:r>
          </w:p>
        </w:tc>
        <w:tc>
          <w:tcPr>
            <w:tcW w:w="8501" w:type="dxa"/>
          </w:tcPr>
          <w:p w:rsidR="00216188" w:rsidRPr="00C900D3" w:rsidRDefault="00216188" w:rsidP="00962383">
            <w:pPr>
              <w:rPr>
                <w:rFonts w:ascii="Century Gothic" w:hAnsi="Century Gothic"/>
              </w:rPr>
            </w:pPr>
            <w:r w:rsidRPr="006C77A7">
              <w:rPr>
                <w:rFonts w:ascii="Century Gothic" w:hAnsi="Century Gothic"/>
                <w:b/>
              </w:rPr>
              <w:t>Due Today</w:t>
            </w:r>
            <w:r w:rsidRPr="00C900D3">
              <w:rPr>
                <w:rFonts w:ascii="Century Gothic" w:hAnsi="Century Gothic"/>
              </w:rPr>
              <w:t>:  No Assignments Due today</w:t>
            </w:r>
          </w:p>
          <w:p w:rsidR="00216188" w:rsidRPr="00C900D3" w:rsidRDefault="00216188" w:rsidP="00962383">
            <w:pPr>
              <w:rPr>
                <w:rFonts w:ascii="Century Gothic" w:hAnsi="Century Gothic"/>
              </w:rPr>
            </w:pPr>
            <w:r w:rsidRPr="006C77A7">
              <w:rPr>
                <w:rFonts w:ascii="Century Gothic" w:hAnsi="Century Gothic"/>
                <w:b/>
              </w:rPr>
              <w:t>Topic today</w:t>
            </w:r>
            <w:r w:rsidRPr="00C900D3">
              <w:rPr>
                <w:rFonts w:ascii="Century Gothic" w:hAnsi="Century Gothic"/>
              </w:rPr>
              <w:t xml:space="preserve">: </w:t>
            </w:r>
            <w:r>
              <w:rPr>
                <w:rFonts w:ascii="Century Gothic" w:hAnsi="Century Gothic"/>
              </w:rPr>
              <w:t xml:space="preserve">Professionalism-Why is this so important? How does it apply to me? </w:t>
            </w:r>
          </w:p>
          <w:p w:rsidR="00216188" w:rsidRDefault="00216188" w:rsidP="00962383">
            <w:pPr>
              <w:rPr>
                <w:rFonts w:ascii="Century Gothic" w:hAnsi="Century Gothic"/>
              </w:rPr>
            </w:pPr>
            <w:r w:rsidRPr="006C77A7">
              <w:rPr>
                <w:rFonts w:ascii="Century Gothic" w:hAnsi="Century Gothic"/>
                <w:b/>
              </w:rPr>
              <w:t>Team Building</w:t>
            </w:r>
            <w:r w:rsidRPr="00C900D3">
              <w:rPr>
                <w:rFonts w:ascii="Century Gothic" w:hAnsi="Century Gothic"/>
              </w:rPr>
              <w:t xml:space="preserve">: </w:t>
            </w:r>
            <w:r>
              <w:rPr>
                <w:rFonts w:ascii="Century Gothic" w:hAnsi="Century Gothic"/>
              </w:rPr>
              <w:t>Activities to promote collaboration and cooperative learning</w:t>
            </w:r>
          </w:p>
          <w:p w:rsidR="00216188" w:rsidRPr="006C77A7" w:rsidRDefault="00216188" w:rsidP="00962383">
            <w:pPr>
              <w:rPr>
                <w:rFonts w:ascii="Century Gothic" w:hAnsi="Century Gothic"/>
              </w:rPr>
            </w:pPr>
            <w:r>
              <w:rPr>
                <w:rFonts w:ascii="Century Gothic" w:hAnsi="Century Gothic"/>
                <w:b/>
              </w:rPr>
              <w:t xml:space="preserve">Academic Language: </w:t>
            </w:r>
            <w:r>
              <w:rPr>
                <w:rFonts w:ascii="Century Gothic" w:hAnsi="Century Gothic"/>
              </w:rPr>
              <w:t>Professionalism, collaboration, cooperative learning groups</w:t>
            </w:r>
            <w:r w:rsidR="00F0652B">
              <w:rPr>
                <w:rFonts w:ascii="Century Gothic" w:hAnsi="Century Gothic"/>
              </w:rPr>
              <w:t>, professional disposition</w:t>
            </w:r>
          </w:p>
          <w:p w:rsidR="00216188" w:rsidRDefault="00216188" w:rsidP="00962383">
            <w:pPr>
              <w:rPr>
                <w:rFonts w:ascii="Century Gothic" w:hAnsi="Century Gothic"/>
              </w:rPr>
            </w:pPr>
            <w:r w:rsidRPr="006C77A7">
              <w:rPr>
                <w:rFonts w:ascii="Century Gothic" w:hAnsi="Century Gothic"/>
                <w:b/>
              </w:rPr>
              <w:t>Reflection from class</w:t>
            </w:r>
            <w:r w:rsidRPr="00C900D3">
              <w:rPr>
                <w:rFonts w:ascii="Century Gothic" w:hAnsi="Century Gothic"/>
              </w:rPr>
              <w:t>:</w:t>
            </w:r>
            <w:r w:rsidRPr="003A73DB">
              <w:rPr>
                <w:rFonts w:ascii="Century Gothic" w:hAnsi="Century Gothic"/>
              </w:rPr>
              <w:t xml:space="preserve"> </w:t>
            </w:r>
            <w:r>
              <w:rPr>
                <w:rFonts w:ascii="Century Gothic" w:hAnsi="Century Gothic"/>
              </w:rPr>
              <w:t xml:space="preserve">Think about professionalism. Why are these attributes essential components of professional dispositions? In what ways are these professional dispositions important to the teaching profession? How will a commitment to professionalism affect you? </w:t>
            </w:r>
          </w:p>
          <w:p w:rsidR="00216188" w:rsidRDefault="00216188" w:rsidP="00962383">
            <w:pPr>
              <w:rPr>
                <w:rFonts w:ascii="Century Gothic" w:hAnsi="Century Gothic"/>
                <w:b/>
              </w:rPr>
            </w:pPr>
          </w:p>
        </w:tc>
      </w:tr>
      <w:tr w:rsidR="00216188" w:rsidTr="0011321D">
        <w:tc>
          <w:tcPr>
            <w:tcW w:w="1188" w:type="dxa"/>
          </w:tcPr>
          <w:p w:rsidR="00216188" w:rsidRPr="000215AD" w:rsidRDefault="00216188" w:rsidP="00962383">
            <w:pPr>
              <w:rPr>
                <w:rFonts w:ascii="Century Gothic" w:hAnsi="Century Gothic"/>
                <w:b/>
                <w:sz w:val="22"/>
                <w:szCs w:val="22"/>
              </w:rPr>
            </w:pPr>
            <w:r>
              <w:rPr>
                <w:rFonts w:ascii="Century Gothic" w:hAnsi="Century Gothic"/>
                <w:b/>
                <w:sz w:val="22"/>
                <w:szCs w:val="22"/>
              </w:rPr>
              <w:t>Week 2</w:t>
            </w:r>
          </w:p>
          <w:p w:rsidR="00216188" w:rsidRDefault="00216188" w:rsidP="00962383">
            <w:pPr>
              <w:rPr>
                <w:rFonts w:ascii="Century Gothic" w:hAnsi="Century Gothic"/>
                <w:b/>
              </w:rPr>
            </w:pPr>
            <w:r>
              <w:rPr>
                <w:rFonts w:ascii="Century Gothic" w:hAnsi="Century Gothic"/>
                <w:b/>
                <w:sz w:val="22"/>
                <w:szCs w:val="22"/>
              </w:rPr>
              <w:t>1/19</w:t>
            </w:r>
          </w:p>
        </w:tc>
        <w:tc>
          <w:tcPr>
            <w:tcW w:w="1327" w:type="dxa"/>
          </w:tcPr>
          <w:p w:rsidR="00216188" w:rsidRDefault="00216188" w:rsidP="00962383">
            <w:pPr>
              <w:rPr>
                <w:rFonts w:ascii="Century Gothic" w:hAnsi="Century Gothic"/>
                <w:b/>
              </w:rPr>
            </w:pPr>
            <w:r>
              <w:rPr>
                <w:rFonts w:ascii="Century Gothic" w:hAnsi="Century Gothic"/>
                <w:b/>
              </w:rPr>
              <w:t xml:space="preserve">Topic:  </w:t>
            </w:r>
            <w:r w:rsidRPr="006C77A7">
              <w:rPr>
                <w:rFonts w:ascii="Century Gothic" w:hAnsi="Century Gothic"/>
              </w:rPr>
              <w:t>Overview of Learning Theories/Research-Based Strategies</w:t>
            </w:r>
          </w:p>
          <w:p w:rsidR="00216188" w:rsidRDefault="00216188" w:rsidP="00962383">
            <w:pPr>
              <w:rPr>
                <w:rFonts w:ascii="Century Gothic" w:hAnsi="Century Gothic"/>
              </w:rPr>
            </w:pPr>
            <w:r>
              <w:rPr>
                <w:rFonts w:ascii="Century Gothic" w:hAnsi="Century Gothic"/>
              </w:rPr>
              <w:t>Alabama Quality Teaching Standards</w:t>
            </w:r>
          </w:p>
          <w:p w:rsidR="00216188" w:rsidRDefault="00216188" w:rsidP="00962383">
            <w:pPr>
              <w:rPr>
                <w:rFonts w:ascii="Century Gothic" w:hAnsi="Century Gothic"/>
                <w:b/>
              </w:rPr>
            </w:pPr>
            <w:r>
              <w:rPr>
                <w:rFonts w:ascii="Century Gothic" w:hAnsi="Century Gothic"/>
              </w:rPr>
              <w:t>Cohort Team Building</w:t>
            </w:r>
            <w:r>
              <w:rPr>
                <w:rFonts w:ascii="Century Gothic" w:hAnsi="Century Gothic"/>
                <w:b/>
              </w:rPr>
              <w:t xml:space="preserve"> </w:t>
            </w:r>
          </w:p>
          <w:p w:rsidR="00216188" w:rsidRDefault="00216188" w:rsidP="00962383">
            <w:pPr>
              <w:rPr>
                <w:rFonts w:ascii="Century Gothic" w:hAnsi="Century Gothic"/>
                <w:b/>
              </w:rPr>
            </w:pPr>
          </w:p>
        </w:tc>
        <w:tc>
          <w:tcPr>
            <w:tcW w:w="8501" w:type="dxa"/>
          </w:tcPr>
          <w:p w:rsidR="00216188" w:rsidRDefault="00216188" w:rsidP="00962383">
            <w:pPr>
              <w:pStyle w:val="NormalWeb"/>
              <w:spacing w:before="0" w:beforeAutospacing="0" w:after="0" w:afterAutospacing="0"/>
              <w:rPr>
                <w:rFonts w:ascii="Century Gothic" w:hAnsi="Century Gothic"/>
              </w:rPr>
            </w:pPr>
            <w:r w:rsidRPr="00C900D3">
              <w:rPr>
                <w:rFonts w:ascii="Century Gothic" w:hAnsi="Century Gothic"/>
                <w:b/>
              </w:rPr>
              <w:t>Read:</w:t>
            </w:r>
            <w:r w:rsidRPr="00C900D3">
              <w:rPr>
                <w:rFonts w:ascii="Century Gothic" w:hAnsi="Century Gothic"/>
              </w:rPr>
              <w:t xml:space="preserve"> </w:t>
            </w:r>
            <w:r>
              <w:rPr>
                <w:rFonts w:ascii="Century Gothic" w:hAnsi="Century Gothic"/>
              </w:rPr>
              <w:t xml:space="preserve">Overview of Learning Theories </w:t>
            </w:r>
            <w:hyperlink r:id="rId11" w:history="1">
              <w:r w:rsidRPr="00E6335B">
                <w:rPr>
                  <w:rStyle w:val="Hyperlink"/>
                  <w:rFonts w:ascii="Century Gothic" w:hAnsi="Century Gothic"/>
                </w:rPr>
                <w:t>http://gsi.berkeley.edu/gsi-guide-contents/learning-theory-research/learning-overview/</w:t>
              </w:r>
            </w:hyperlink>
            <w:r>
              <w:rPr>
                <w:rFonts w:ascii="Century Gothic" w:hAnsi="Century Gothic"/>
              </w:rPr>
              <w:t xml:space="preserve"> Pages 1-2</w:t>
            </w:r>
          </w:p>
          <w:p w:rsidR="00216188" w:rsidRDefault="00216188" w:rsidP="00962383">
            <w:pPr>
              <w:pStyle w:val="NormalWeb"/>
              <w:spacing w:before="0" w:beforeAutospacing="0" w:after="0" w:afterAutospacing="0"/>
              <w:rPr>
                <w:rFonts w:ascii="Century Gothic" w:hAnsi="Century Gothic"/>
              </w:rPr>
            </w:pPr>
            <w:r>
              <w:rPr>
                <w:rFonts w:ascii="Century Gothic" w:hAnsi="Century Gothic"/>
              </w:rPr>
              <w:t xml:space="preserve">Behaviorism- </w:t>
            </w:r>
            <w:hyperlink r:id="rId12" w:history="1">
              <w:r w:rsidRPr="00E6335B">
                <w:rPr>
                  <w:rStyle w:val="Hyperlink"/>
                  <w:rFonts w:ascii="Century Gothic" w:hAnsi="Century Gothic"/>
                </w:rPr>
                <w:t>http://gsi.berkeley.edu/gsi-guide-contents/learning-theory-research/behaviorism/</w:t>
              </w:r>
            </w:hyperlink>
            <w:r>
              <w:rPr>
                <w:rFonts w:ascii="Century Gothic" w:hAnsi="Century Gothic"/>
              </w:rPr>
              <w:t xml:space="preserve">  Pages 1-3</w:t>
            </w:r>
          </w:p>
          <w:p w:rsidR="00216188" w:rsidRDefault="00216188" w:rsidP="00962383">
            <w:pPr>
              <w:pStyle w:val="NormalWeb"/>
              <w:spacing w:before="0" w:beforeAutospacing="0" w:after="0" w:afterAutospacing="0"/>
              <w:rPr>
                <w:rFonts w:ascii="Century Gothic" w:hAnsi="Century Gothic"/>
              </w:rPr>
            </w:pPr>
            <w:r>
              <w:rPr>
                <w:rFonts w:ascii="Century Gothic" w:hAnsi="Century Gothic"/>
              </w:rPr>
              <w:t xml:space="preserve">Cognitive Constructivism: </w:t>
            </w:r>
            <w:hyperlink r:id="rId13" w:history="1">
              <w:r w:rsidRPr="00E6335B">
                <w:rPr>
                  <w:rStyle w:val="Hyperlink"/>
                  <w:rFonts w:ascii="Century Gothic" w:hAnsi="Century Gothic"/>
                </w:rPr>
                <w:t>http://gsi.berkeley.edu/gsi-guide-contents/learning-theory-research/cognitive-constructivism/</w:t>
              </w:r>
            </w:hyperlink>
            <w:r>
              <w:rPr>
                <w:rFonts w:ascii="Century Gothic" w:hAnsi="Century Gothic"/>
              </w:rPr>
              <w:t xml:space="preserve"> Pages 1-6</w:t>
            </w:r>
          </w:p>
          <w:p w:rsidR="00216188" w:rsidRDefault="00216188" w:rsidP="00962383">
            <w:pPr>
              <w:pStyle w:val="NormalWeb"/>
              <w:spacing w:before="0" w:beforeAutospacing="0" w:after="0" w:afterAutospacing="0"/>
              <w:rPr>
                <w:rFonts w:ascii="Century Gothic" w:hAnsi="Century Gothic"/>
              </w:rPr>
            </w:pPr>
            <w:r>
              <w:rPr>
                <w:rFonts w:ascii="Century Gothic" w:hAnsi="Century Gothic"/>
              </w:rPr>
              <w:t xml:space="preserve">Social Constructivism: </w:t>
            </w:r>
            <w:hyperlink r:id="rId14" w:history="1">
              <w:r w:rsidRPr="00E6335B">
                <w:rPr>
                  <w:rStyle w:val="Hyperlink"/>
                  <w:rFonts w:ascii="Century Gothic" w:hAnsi="Century Gothic"/>
                </w:rPr>
                <w:t>http://gsi.berkeley.edu/gsi-guide-contents/learning-theory-research/social-constructivism/</w:t>
              </w:r>
            </w:hyperlink>
            <w:r>
              <w:rPr>
                <w:rFonts w:ascii="Century Gothic" w:hAnsi="Century Gothic"/>
              </w:rPr>
              <w:t xml:space="preserve"> Pages 1-3</w:t>
            </w:r>
          </w:p>
          <w:p w:rsidR="00C92C58" w:rsidRDefault="00C92C58" w:rsidP="00962383">
            <w:pPr>
              <w:pStyle w:val="NormalWeb"/>
              <w:spacing w:before="0" w:beforeAutospacing="0" w:after="0" w:afterAutospacing="0"/>
              <w:rPr>
                <w:rFonts w:ascii="Century Gothic" w:hAnsi="Century Gothic"/>
              </w:rPr>
            </w:pPr>
            <w:r>
              <w:rPr>
                <w:rFonts w:ascii="Century Gothic" w:hAnsi="Century Gothic"/>
              </w:rPr>
              <w:t>(</w:t>
            </w:r>
            <w:r w:rsidR="00615D37">
              <w:rPr>
                <w:rFonts w:ascii="Century Gothic" w:hAnsi="Century Gothic"/>
              </w:rPr>
              <w:t>Complete a reading reflection for each of the learning theories in your notebook</w:t>
            </w:r>
            <w:r>
              <w:rPr>
                <w:rFonts w:ascii="Century Gothic" w:hAnsi="Century Gothic"/>
              </w:rPr>
              <w:t>)</w:t>
            </w:r>
          </w:p>
          <w:p w:rsidR="00216188" w:rsidRDefault="00216188" w:rsidP="00962383">
            <w:pPr>
              <w:pStyle w:val="NormalWeb"/>
              <w:spacing w:before="0" w:beforeAutospacing="0" w:after="0" w:afterAutospacing="0"/>
              <w:rPr>
                <w:rFonts w:ascii="Century Gothic" w:hAnsi="Century Gothic"/>
              </w:rPr>
            </w:pPr>
            <w:r w:rsidRPr="003A73DB">
              <w:rPr>
                <w:rFonts w:ascii="Century Gothic" w:hAnsi="Century Gothic"/>
                <w:b/>
              </w:rPr>
              <w:t>Print:</w:t>
            </w:r>
            <w:r w:rsidRPr="003A73DB">
              <w:rPr>
                <w:rFonts w:ascii="Century Gothic" w:hAnsi="Century Gothic"/>
              </w:rPr>
              <w:t xml:space="preserve"> Alabama Quality Teaching Standards</w:t>
            </w:r>
            <w:r>
              <w:rPr>
                <w:rFonts w:ascii="Century Gothic" w:hAnsi="Century Gothic"/>
              </w:rPr>
              <w:t xml:space="preserve">: </w:t>
            </w:r>
            <w:hyperlink r:id="rId15" w:history="1">
              <w:r w:rsidRPr="00F27426">
                <w:rPr>
                  <w:rStyle w:val="Hyperlink"/>
                  <w:rFonts w:ascii="Century Gothic" w:hAnsi="Century Gothic"/>
                </w:rPr>
                <w:t>http://alex.state.al.us/leadership/alqts_full.pdf</w:t>
              </w:r>
            </w:hyperlink>
            <w:r>
              <w:rPr>
                <w:rFonts w:ascii="Century Gothic" w:hAnsi="Century Gothic"/>
              </w:rPr>
              <w:t xml:space="preserve"> (add to notebook and we will discuss in class).</w:t>
            </w:r>
          </w:p>
          <w:p w:rsidR="00216188" w:rsidRPr="003A73DB" w:rsidRDefault="00216188" w:rsidP="00962383">
            <w:pPr>
              <w:pStyle w:val="NormalWeb"/>
              <w:spacing w:before="0" w:beforeAutospacing="0" w:after="0" w:afterAutospacing="0"/>
              <w:rPr>
                <w:rFonts w:ascii="Century Gothic" w:hAnsi="Century Gothic"/>
              </w:rPr>
            </w:pPr>
            <w:r w:rsidRPr="003A0542">
              <w:rPr>
                <w:rFonts w:ascii="Century Gothic" w:hAnsi="Century Gothic"/>
                <w:b/>
              </w:rPr>
              <w:t>Academic Language</w:t>
            </w:r>
            <w:r>
              <w:rPr>
                <w:rFonts w:ascii="Century Gothic" w:hAnsi="Century Gothic"/>
              </w:rPr>
              <w:t>: Behaviorism, Cognitive Constructivism, Social Constructivism</w:t>
            </w:r>
            <w:r w:rsidR="00A115AA">
              <w:rPr>
                <w:rFonts w:ascii="Century Gothic" w:hAnsi="Century Gothic"/>
              </w:rPr>
              <w:t xml:space="preserve">, Zone of Proximal Development, </w:t>
            </w:r>
            <w:r w:rsidR="00615D37">
              <w:rPr>
                <w:rFonts w:ascii="Century Gothic" w:hAnsi="Century Gothic"/>
              </w:rPr>
              <w:t>Metacognition</w:t>
            </w:r>
          </w:p>
          <w:p w:rsidR="00216188" w:rsidRPr="006C77A7" w:rsidRDefault="00216188" w:rsidP="00962383">
            <w:pPr>
              <w:pStyle w:val="NormalWeb"/>
              <w:spacing w:before="0" w:beforeAutospacing="0" w:after="0" w:afterAutospacing="0"/>
              <w:rPr>
                <w:rFonts w:ascii="Century Gothic" w:hAnsi="Century Gothic"/>
              </w:rPr>
            </w:pPr>
            <w:r w:rsidRPr="006C77A7">
              <w:rPr>
                <w:rFonts w:ascii="Century Gothic" w:hAnsi="Century Gothic"/>
                <w:b/>
              </w:rPr>
              <w:t>Reflection:</w:t>
            </w:r>
            <w:r>
              <w:rPr>
                <w:rFonts w:ascii="Century Gothic" w:hAnsi="Century Gothic"/>
                <w:b/>
              </w:rPr>
              <w:t xml:space="preserve"> </w:t>
            </w:r>
            <w:r>
              <w:rPr>
                <w:rFonts w:ascii="Century Gothic" w:hAnsi="Century Gothic"/>
              </w:rPr>
              <w:t>We have read and discussed many theories today. Why do we need so many different approaches to learning? How can you use this information to become a better teacher?</w:t>
            </w:r>
          </w:p>
        </w:tc>
      </w:tr>
      <w:tr w:rsidR="00216188" w:rsidTr="0011321D">
        <w:tc>
          <w:tcPr>
            <w:tcW w:w="1188" w:type="dxa"/>
          </w:tcPr>
          <w:p w:rsidR="00216188" w:rsidRPr="008535AC" w:rsidRDefault="00216188" w:rsidP="00962383">
            <w:pPr>
              <w:rPr>
                <w:rFonts w:ascii="Century Gothic" w:hAnsi="Century Gothic"/>
                <w:b/>
                <w:sz w:val="22"/>
                <w:szCs w:val="22"/>
              </w:rPr>
            </w:pPr>
            <w:r>
              <w:rPr>
                <w:rFonts w:ascii="Century Gothic" w:hAnsi="Century Gothic"/>
                <w:b/>
                <w:sz w:val="22"/>
                <w:szCs w:val="22"/>
              </w:rPr>
              <w:t>Week 3 1/26</w:t>
            </w:r>
          </w:p>
        </w:tc>
        <w:tc>
          <w:tcPr>
            <w:tcW w:w="1327" w:type="dxa"/>
          </w:tcPr>
          <w:p w:rsidR="00216188" w:rsidRDefault="00216188" w:rsidP="00962383">
            <w:pPr>
              <w:rPr>
                <w:rFonts w:ascii="Century Gothic" w:hAnsi="Century Gothic"/>
                <w:b/>
              </w:rPr>
            </w:pPr>
            <w:r>
              <w:rPr>
                <w:rFonts w:ascii="Century Gothic" w:hAnsi="Century Gothic"/>
                <w:b/>
              </w:rPr>
              <w:t xml:space="preserve">Topic: Guest Speakers- </w:t>
            </w:r>
            <w:proofErr w:type="spellStart"/>
            <w:r>
              <w:rPr>
                <w:rFonts w:ascii="Century Gothic" w:hAnsi="Century Gothic"/>
                <w:b/>
              </w:rPr>
              <w:t>Tasheila</w:t>
            </w:r>
            <w:proofErr w:type="spellEnd"/>
            <w:r>
              <w:rPr>
                <w:rFonts w:ascii="Century Gothic" w:hAnsi="Century Gothic"/>
                <w:b/>
              </w:rPr>
              <w:t xml:space="preserve"> Williams and Peggy </w:t>
            </w:r>
            <w:proofErr w:type="spellStart"/>
            <w:r>
              <w:rPr>
                <w:rFonts w:ascii="Century Gothic" w:hAnsi="Century Gothic"/>
                <w:b/>
              </w:rPr>
              <w:t>Dagley</w:t>
            </w:r>
            <w:proofErr w:type="spellEnd"/>
            <w:r>
              <w:rPr>
                <w:rFonts w:ascii="Century Gothic" w:hAnsi="Century Gothic"/>
                <w:b/>
              </w:rPr>
              <w:t xml:space="preserve"> (Please be on time!) </w:t>
            </w:r>
          </w:p>
          <w:p w:rsidR="00216188" w:rsidRDefault="00216188" w:rsidP="00962383">
            <w:pPr>
              <w:rPr>
                <w:rFonts w:ascii="Century Gothic" w:hAnsi="Century Gothic"/>
              </w:rPr>
            </w:pPr>
            <w:r>
              <w:rPr>
                <w:rFonts w:ascii="Century Gothic" w:hAnsi="Century Gothic"/>
              </w:rPr>
              <w:t>Defining “Teaching”; Good vs. Great Teachers</w:t>
            </w:r>
          </w:p>
          <w:p w:rsidR="00216188" w:rsidRDefault="00216188" w:rsidP="00962383">
            <w:pPr>
              <w:rPr>
                <w:rFonts w:ascii="Century Gothic" w:hAnsi="Century Gothic"/>
                <w:b/>
              </w:rPr>
            </w:pPr>
            <w:r>
              <w:rPr>
                <w:rFonts w:ascii="Century Gothic" w:hAnsi="Century Gothic"/>
              </w:rPr>
              <w:t>LRC Tour</w:t>
            </w:r>
          </w:p>
        </w:tc>
        <w:tc>
          <w:tcPr>
            <w:tcW w:w="8501" w:type="dxa"/>
          </w:tcPr>
          <w:p w:rsidR="00216188" w:rsidRDefault="00216188" w:rsidP="00962383">
            <w:pPr>
              <w:pStyle w:val="NormalWeb"/>
              <w:spacing w:before="0" w:beforeAutospacing="0" w:after="0" w:afterAutospacing="0"/>
              <w:rPr>
                <w:rFonts w:ascii="Century Gothic" w:hAnsi="Century Gothic"/>
                <w:b/>
              </w:rPr>
            </w:pPr>
            <w:r>
              <w:rPr>
                <w:rFonts w:ascii="Century Gothic" w:hAnsi="Century Gothic"/>
                <w:b/>
              </w:rPr>
              <w:t xml:space="preserve">Due Today: </w:t>
            </w:r>
          </w:p>
          <w:p w:rsidR="00A115AA" w:rsidRDefault="00A115AA" w:rsidP="00962383">
            <w:pPr>
              <w:pStyle w:val="NormalWeb"/>
              <w:spacing w:before="0" w:beforeAutospacing="0" w:after="0" w:afterAutospacing="0"/>
              <w:rPr>
                <w:rFonts w:ascii="Century Gothic" w:hAnsi="Century Gothic"/>
              </w:rPr>
            </w:pPr>
            <w:r>
              <w:rPr>
                <w:rFonts w:ascii="Century Gothic" w:hAnsi="Century Gothic"/>
                <w:b/>
              </w:rPr>
              <w:t xml:space="preserve">Watch: </w:t>
            </w:r>
            <w:hyperlink r:id="rId16" w:history="1">
              <w:r w:rsidRPr="00E43ABE">
                <w:rPr>
                  <w:rStyle w:val="Hyperlink"/>
                  <w:rFonts w:ascii="Century Gothic" w:hAnsi="Century Gothic"/>
                </w:rPr>
                <w:t>https://www.teachingchannel.org/videos/teacher-practice-growth-reflection</w:t>
              </w:r>
            </w:hyperlink>
            <w:r>
              <w:rPr>
                <w:rFonts w:ascii="Century Gothic" w:hAnsi="Century Gothic"/>
              </w:rPr>
              <w:t xml:space="preserve"> Write a 3 column reading reflection about at least 4 different teacher reflections from the video (for page number, instead include the teacher name).</w:t>
            </w:r>
          </w:p>
          <w:p w:rsidR="00216188" w:rsidRDefault="00216188" w:rsidP="00962383">
            <w:pPr>
              <w:pStyle w:val="NormalWeb"/>
              <w:spacing w:before="0" w:beforeAutospacing="0" w:after="0" w:afterAutospacing="0"/>
              <w:rPr>
                <w:rFonts w:ascii="Century Gothic" w:hAnsi="Century Gothic"/>
              </w:rPr>
            </w:pPr>
            <w:r w:rsidRPr="00B17874">
              <w:rPr>
                <w:rFonts w:ascii="Century Gothic" w:hAnsi="Century Gothic"/>
                <w:b/>
              </w:rPr>
              <w:t>Academic Language</w:t>
            </w:r>
            <w:r>
              <w:rPr>
                <w:rFonts w:ascii="Century Gothic" w:hAnsi="Century Gothic"/>
              </w:rPr>
              <w:t>: Pedagogy</w:t>
            </w:r>
          </w:p>
          <w:p w:rsidR="00216188" w:rsidRDefault="00216188" w:rsidP="00962383">
            <w:pPr>
              <w:pStyle w:val="NormalWeb"/>
              <w:spacing w:before="0" w:beforeAutospacing="0" w:after="0" w:afterAutospacing="0"/>
              <w:rPr>
                <w:rFonts w:ascii="Century Gothic" w:hAnsi="Century Gothic"/>
              </w:rPr>
            </w:pPr>
            <w:r w:rsidRPr="00131295">
              <w:rPr>
                <w:rFonts w:ascii="Century Gothic" w:hAnsi="Century Gothic"/>
                <w:b/>
              </w:rPr>
              <w:t>Reflection</w:t>
            </w:r>
            <w:r>
              <w:rPr>
                <w:rFonts w:ascii="Century Gothic" w:hAnsi="Century Gothic"/>
              </w:rPr>
              <w:t>: What have you learned from your speakers today? How can you use this information?</w:t>
            </w:r>
            <w:r w:rsidR="00615D37">
              <w:rPr>
                <w:rFonts w:ascii="Century Gothic" w:hAnsi="Century Gothic"/>
              </w:rPr>
              <w:t xml:space="preserve"> What is the significance of teacher reflection?</w:t>
            </w:r>
          </w:p>
          <w:p w:rsidR="00216188" w:rsidRPr="00E505C7" w:rsidRDefault="00216188" w:rsidP="00962383">
            <w:pPr>
              <w:pStyle w:val="NormalWeb"/>
              <w:spacing w:before="0" w:beforeAutospacing="0" w:after="0" w:afterAutospacing="0"/>
              <w:rPr>
                <w:rFonts w:ascii="Century Gothic" w:hAnsi="Century Gothic"/>
                <w:b/>
              </w:rPr>
            </w:pPr>
          </w:p>
          <w:p w:rsidR="00216188" w:rsidRDefault="00216188" w:rsidP="00962383">
            <w:pPr>
              <w:pStyle w:val="NormalWeb"/>
              <w:spacing w:before="0" w:beforeAutospacing="0" w:after="0" w:afterAutospacing="0"/>
              <w:rPr>
                <w:rFonts w:ascii="Century Gothic" w:hAnsi="Century Gothic"/>
                <w:b/>
              </w:rPr>
            </w:pPr>
          </w:p>
          <w:p w:rsidR="00216188" w:rsidRPr="00C312F0" w:rsidRDefault="00216188" w:rsidP="00962383">
            <w:pPr>
              <w:rPr>
                <w:rFonts w:ascii="Century Gothic" w:hAnsi="Century Gothic"/>
              </w:rPr>
            </w:pPr>
          </w:p>
        </w:tc>
      </w:tr>
      <w:tr w:rsidR="00216188" w:rsidTr="0011321D">
        <w:tc>
          <w:tcPr>
            <w:tcW w:w="1188" w:type="dxa"/>
          </w:tcPr>
          <w:p w:rsidR="00216188" w:rsidRPr="000215AD" w:rsidRDefault="00216188" w:rsidP="00962383">
            <w:pPr>
              <w:rPr>
                <w:rFonts w:ascii="Century Gothic" w:hAnsi="Century Gothic"/>
                <w:b/>
                <w:sz w:val="22"/>
                <w:szCs w:val="22"/>
              </w:rPr>
            </w:pPr>
            <w:r>
              <w:rPr>
                <w:rFonts w:ascii="Century Gothic" w:hAnsi="Century Gothic"/>
                <w:b/>
                <w:sz w:val="22"/>
                <w:szCs w:val="22"/>
              </w:rPr>
              <w:lastRenderedPageBreak/>
              <w:t>Week 4</w:t>
            </w:r>
          </w:p>
          <w:p w:rsidR="00216188" w:rsidRDefault="00216188" w:rsidP="00962383">
            <w:pPr>
              <w:rPr>
                <w:rFonts w:ascii="Century Gothic" w:hAnsi="Century Gothic"/>
                <w:b/>
                <w:sz w:val="22"/>
                <w:szCs w:val="22"/>
              </w:rPr>
            </w:pPr>
            <w:r>
              <w:rPr>
                <w:rFonts w:ascii="Century Gothic" w:hAnsi="Century Gothic"/>
                <w:b/>
                <w:sz w:val="22"/>
                <w:szCs w:val="22"/>
              </w:rPr>
              <w:t>2/2</w:t>
            </w:r>
          </w:p>
        </w:tc>
        <w:tc>
          <w:tcPr>
            <w:tcW w:w="1327" w:type="dxa"/>
          </w:tcPr>
          <w:p w:rsidR="00216188" w:rsidRDefault="00216188" w:rsidP="00962383">
            <w:pPr>
              <w:rPr>
                <w:rFonts w:ascii="Century Gothic" w:hAnsi="Century Gothic"/>
                <w:b/>
              </w:rPr>
            </w:pPr>
            <w:r>
              <w:rPr>
                <w:rFonts w:ascii="Century Gothic" w:hAnsi="Century Gothic"/>
                <w:b/>
              </w:rPr>
              <w:t xml:space="preserve">Topic: </w:t>
            </w:r>
          </w:p>
          <w:p w:rsidR="00216188" w:rsidRPr="00B17874" w:rsidRDefault="00216188" w:rsidP="00962383">
            <w:pPr>
              <w:rPr>
                <w:rFonts w:ascii="Century Gothic" w:hAnsi="Century Gothic"/>
              </w:rPr>
            </w:pPr>
            <w:r w:rsidRPr="00B17874">
              <w:rPr>
                <w:rFonts w:ascii="Century Gothic" w:hAnsi="Century Gothic"/>
              </w:rPr>
              <w:t>Alabama College and Career Ready Standards</w:t>
            </w:r>
          </w:p>
        </w:tc>
        <w:tc>
          <w:tcPr>
            <w:tcW w:w="8501" w:type="dxa"/>
          </w:tcPr>
          <w:p w:rsidR="00216188" w:rsidRDefault="00216188" w:rsidP="00962383">
            <w:pPr>
              <w:pStyle w:val="NormalWeb"/>
              <w:spacing w:before="0" w:beforeAutospacing="0" w:after="0" w:afterAutospacing="0"/>
              <w:rPr>
                <w:rFonts w:ascii="Century Gothic" w:hAnsi="Century Gothic"/>
              </w:rPr>
            </w:pPr>
            <w:r w:rsidRPr="006B25AB">
              <w:rPr>
                <w:rFonts w:ascii="Century Gothic" w:hAnsi="Century Gothic"/>
                <w:b/>
              </w:rPr>
              <w:t xml:space="preserve">Due Today: Resume &amp; Cover Letter </w:t>
            </w:r>
            <w:r w:rsidRPr="006B25AB">
              <w:rPr>
                <w:rFonts w:ascii="Century Gothic" w:hAnsi="Century Gothic"/>
              </w:rPr>
              <w:t>Using what you learned last week</w:t>
            </w:r>
            <w:r w:rsidR="00615D37">
              <w:rPr>
                <w:rFonts w:ascii="Century Gothic" w:hAnsi="Century Gothic"/>
              </w:rPr>
              <w:t xml:space="preserve"> about resumes from Dr. Burton</w:t>
            </w:r>
            <w:r w:rsidRPr="006B25AB">
              <w:rPr>
                <w:rFonts w:ascii="Century Gothic" w:hAnsi="Century Gothic"/>
              </w:rPr>
              <w:t>, complete y</w:t>
            </w:r>
            <w:r>
              <w:rPr>
                <w:rFonts w:ascii="Century Gothic" w:hAnsi="Century Gothic"/>
              </w:rPr>
              <w:t xml:space="preserve">our resume and cover letter. </w:t>
            </w:r>
            <w:r w:rsidR="0071613B">
              <w:rPr>
                <w:rFonts w:ascii="Century Gothic" w:hAnsi="Century Gothic"/>
              </w:rPr>
              <w:t xml:space="preserve">Post your cover letter and resume </w:t>
            </w:r>
            <w:r w:rsidR="00615D37">
              <w:rPr>
                <w:rFonts w:ascii="Century Gothic" w:hAnsi="Century Gothic"/>
              </w:rPr>
              <w:t xml:space="preserve">to Canvas </w:t>
            </w:r>
            <w:r w:rsidR="0071613B">
              <w:rPr>
                <w:rFonts w:ascii="Century Gothic" w:hAnsi="Century Gothic"/>
              </w:rPr>
              <w:t>no later than midnight tonight.</w:t>
            </w:r>
          </w:p>
          <w:p w:rsidR="00615D37" w:rsidRDefault="00615D37" w:rsidP="00962383">
            <w:pPr>
              <w:pStyle w:val="NormalWeb"/>
              <w:spacing w:before="0" w:beforeAutospacing="0" w:after="0" w:afterAutospacing="0"/>
              <w:rPr>
                <w:rFonts w:ascii="Century Gothic" w:hAnsi="Century Gothic"/>
              </w:rPr>
            </w:pPr>
            <w:r w:rsidRPr="00F0652B">
              <w:rPr>
                <w:rFonts w:ascii="Century Gothic" w:hAnsi="Century Gothic"/>
                <w:b/>
              </w:rPr>
              <w:t>Preview</w:t>
            </w:r>
            <w:r>
              <w:rPr>
                <w:rFonts w:ascii="Century Gothic" w:hAnsi="Century Gothic"/>
              </w:rPr>
              <w:t xml:space="preserve"> the Alabama College and Career Ready We</w:t>
            </w:r>
            <w:r w:rsidR="00F0652B">
              <w:rPr>
                <w:rFonts w:ascii="Century Gothic" w:hAnsi="Century Gothic"/>
              </w:rPr>
              <w:t xml:space="preserve">bsite: </w:t>
            </w:r>
            <w:hyperlink r:id="rId17" w:history="1">
              <w:r w:rsidR="00F0652B" w:rsidRPr="00E43ABE">
                <w:rPr>
                  <w:rStyle w:val="Hyperlink"/>
                  <w:rFonts w:ascii="Century Gothic" w:hAnsi="Century Gothic"/>
                </w:rPr>
                <w:t>http://alex.state.al.us/ccrs/</w:t>
              </w:r>
            </w:hyperlink>
          </w:p>
          <w:p w:rsidR="00216188" w:rsidRDefault="00216188" w:rsidP="00962383">
            <w:pPr>
              <w:rPr>
                <w:rFonts w:ascii="Century Gothic" w:hAnsi="Century Gothic"/>
              </w:rPr>
            </w:pPr>
            <w:r>
              <w:rPr>
                <w:rFonts w:ascii="Century Gothic" w:hAnsi="Century Gothic"/>
                <w:b/>
              </w:rPr>
              <w:t xml:space="preserve">Topic Today: </w:t>
            </w:r>
            <w:r w:rsidR="00615D37">
              <w:rPr>
                <w:rFonts w:ascii="Century Gothic" w:hAnsi="Century Gothic"/>
              </w:rPr>
              <w:t>We will e</w:t>
            </w:r>
            <w:r>
              <w:rPr>
                <w:rFonts w:ascii="Century Gothic" w:hAnsi="Century Gothic"/>
              </w:rPr>
              <w:t>xamine the Alabama College an</w:t>
            </w:r>
            <w:r w:rsidR="00F0652B">
              <w:rPr>
                <w:rFonts w:ascii="Century Gothic" w:hAnsi="Century Gothic"/>
              </w:rPr>
              <w:t>d Career Ready website. We will n</w:t>
            </w:r>
            <w:r>
              <w:rPr>
                <w:rFonts w:ascii="Century Gothic" w:hAnsi="Century Gothic"/>
              </w:rPr>
              <w:t xml:space="preserve">avigate through the options and become familiar with resources located on this site. </w:t>
            </w:r>
          </w:p>
          <w:p w:rsidR="00216188" w:rsidRPr="00FE766E" w:rsidRDefault="00216188" w:rsidP="00962383">
            <w:pPr>
              <w:rPr>
                <w:rFonts w:ascii="Century Gothic" w:hAnsi="Century Gothic"/>
              </w:rPr>
            </w:pPr>
            <w:r>
              <w:rPr>
                <w:rFonts w:ascii="Century Gothic" w:hAnsi="Century Gothic"/>
                <w:b/>
              </w:rPr>
              <w:t xml:space="preserve">Academic Language: </w:t>
            </w:r>
            <w:r>
              <w:rPr>
                <w:rFonts w:ascii="Century Gothic" w:hAnsi="Century Gothic"/>
              </w:rPr>
              <w:t>Alabama College and Career Ready Standards, Common Core</w:t>
            </w:r>
            <w:r w:rsidR="00615D37">
              <w:rPr>
                <w:rFonts w:ascii="Century Gothic" w:hAnsi="Century Gothic"/>
              </w:rPr>
              <w:t>, Integrate</w:t>
            </w:r>
          </w:p>
          <w:p w:rsidR="00216188" w:rsidRPr="003D0BA6" w:rsidRDefault="00216188" w:rsidP="00962383">
            <w:pPr>
              <w:rPr>
                <w:rFonts w:ascii="Century Gothic" w:hAnsi="Century Gothic"/>
              </w:rPr>
            </w:pPr>
            <w:r w:rsidRPr="006B25AB">
              <w:rPr>
                <w:rFonts w:ascii="Century Gothic" w:hAnsi="Century Gothic"/>
                <w:b/>
                <w:color w:val="262626"/>
              </w:rPr>
              <w:t xml:space="preserve">Reflection: </w:t>
            </w:r>
            <w:r>
              <w:rPr>
                <w:rFonts w:ascii="Century Gothic" w:hAnsi="Century Gothic"/>
                <w:color w:val="262626"/>
              </w:rPr>
              <w:t>Today we discussed the Alabama CCRS. Next week, we will choose two subjects to integrate. What does it mean to integrate a unit? What benefits do you see for the teacher? The student?</w:t>
            </w:r>
          </w:p>
        </w:tc>
      </w:tr>
      <w:tr w:rsidR="00216188" w:rsidTr="0011321D">
        <w:tc>
          <w:tcPr>
            <w:tcW w:w="1188" w:type="dxa"/>
          </w:tcPr>
          <w:p w:rsidR="00216188" w:rsidRPr="000215AD" w:rsidRDefault="00216188" w:rsidP="00962383">
            <w:pPr>
              <w:rPr>
                <w:rFonts w:ascii="Century Gothic" w:hAnsi="Century Gothic"/>
                <w:b/>
                <w:sz w:val="22"/>
                <w:szCs w:val="22"/>
              </w:rPr>
            </w:pPr>
            <w:r>
              <w:rPr>
                <w:rFonts w:ascii="Century Gothic" w:hAnsi="Century Gothic"/>
                <w:b/>
                <w:sz w:val="22"/>
                <w:szCs w:val="22"/>
              </w:rPr>
              <w:t>Week 5</w:t>
            </w:r>
          </w:p>
          <w:p w:rsidR="00216188" w:rsidRDefault="00216188" w:rsidP="00962383">
            <w:pPr>
              <w:rPr>
                <w:rFonts w:ascii="Century Gothic" w:hAnsi="Century Gothic"/>
                <w:b/>
              </w:rPr>
            </w:pPr>
            <w:r>
              <w:rPr>
                <w:rFonts w:ascii="Century Gothic" w:hAnsi="Century Gothic"/>
                <w:b/>
                <w:sz w:val="22"/>
                <w:szCs w:val="22"/>
              </w:rPr>
              <w:t>2/9</w:t>
            </w:r>
          </w:p>
        </w:tc>
        <w:tc>
          <w:tcPr>
            <w:tcW w:w="1327" w:type="dxa"/>
          </w:tcPr>
          <w:p w:rsidR="00216188" w:rsidRDefault="00216188" w:rsidP="00962383">
            <w:pPr>
              <w:rPr>
                <w:rFonts w:ascii="Century Gothic" w:hAnsi="Century Gothic"/>
                <w:b/>
              </w:rPr>
            </w:pPr>
            <w:r>
              <w:rPr>
                <w:rFonts w:ascii="Century Gothic" w:hAnsi="Century Gothic"/>
                <w:b/>
              </w:rPr>
              <w:t xml:space="preserve">Topic: </w:t>
            </w:r>
          </w:p>
          <w:p w:rsidR="00216188" w:rsidRPr="00B77ADF" w:rsidRDefault="00481BD2" w:rsidP="00962383">
            <w:pPr>
              <w:rPr>
                <w:rFonts w:ascii="Century Gothic" w:hAnsi="Century Gothic"/>
              </w:rPr>
            </w:pPr>
            <w:r>
              <w:rPr>
                <w:rFonts w:ascii="Century Gothic" w:hAnsi="Century Gothic"/>
              </w:rPr>
              <w:t xml:space="preserve">How to plan an Integrated Unit </w:t>
            </w:r>
          </w:p>
        </w:tc>
        <w:tc>
          <w:tcPr>
            <w:tcW w:w="8501" w:type="dxa"/>
          </w:tcPr>
          <w:p w:rsidR="00216188" w:rsidRDefault="00481BD2" w:rsidP="00962383">
            <w:pPr>
              <w:pStyle w:val="NormalWeb"/>
              <w:spacing w:before="0" w:beforeAutospacing="0" w:after="0" w:afterAutospacing="0"/>
              <w:rPr>
                <w:rFonts w:ascii="Century Gothic" w:hAnsi="Century Gothic"/>
                <w:b/>
              </w:rPr>
            </w:pPr>
            <w:r>
              <w:rPr>
                <w:rFonts w:ascii="Century Gothic" w:hAnsi="Century Gothic"/>
                <w:b/>
              </w:rPr>
              <w:t>Print and Read</w:t>
            </w:r>
            <w:r w:rsidR="00216188">
              <w:rPr>
                <w:rFonts w:ascii="Century Gothic" w:hAnsi="Century Gothic"/>
                <w:b/>
              </w:rPr>
              <w:t xml:space="preserve">: </w:t>
            </w:r>
            <w:hyperlink r:id="rId18" w:history="1">
              <w:r w:rsidRPr="00E43ABE">
                <w:rPr>
                  <w:rStyle w:val="Hyperlink"/>
                  <w:rFonts w:ascii="Century Gothic" w:hAnsi="Century Gothic"/>
                  <w:b/>
                </w:rPr>
                <w:t>https://www.edutopia.org/blog/planning-best-curriculum-unit-ever-todd-finley</w:t>
              </w:r>
            </w:hyperlink>
          </w:p>
          <w:p w:rsidR="00B8339F" w:rsidRPr="00B8339F" w:rsidRDefault="00B8339F" w:rsidP="00962383">
            <w:pPr>
              <w:pStyle w:val="NormalWeb"/>
              <w:spacing w:before="0" w:beforeAutospacing="0" w:after="0" w:afterAutospacing="0"/>
              <w:rPr>
                <w:rFonts w:ascii="Century Gothic" w:hAnsi="Century Gothic"/>
              </w:rPr>
            </w:pPr>
            <w:r>
              <w:rPr>
                <w:rFonts w:ascii="Century Gothic" w:hAnsi="Century Gothic"/>
                <w:b/>
              </w:rPr>
              <w:t xml:space="preserve">Watch Video: </w:t>
            </w:r>
            <w:hyperlink r:id="rId19" w:history="1">
              <w:r w:rsidRPr="00E43ABE">
                <w:rPr>
                  <w:rStyle w:val="Hyperlink"/>
                  <w:rFonts w:ascii="Century Gothic" w:hAnsi="Century Gothic"/>
                </w:rPr>
                <w:t>https://www.teachingchannel.org/videos/teacher-collaboration-for-ccss-ells-nea</w:t>
              </w:r>
            </w:hyperlink>
            <w:r>
              <w:rPr>
                <w:rFonts w:ascii="Century Gothic" w:hAnsi="Century Gothic"/>
              </w:rPr>
              <w:t xml:space="preserve"> (Collaborative Work)</w:t>
            </w:r>
          </w:p>
          <w:p w:rsidR="00216188" w:rsidRDefault="00216188" w:rsidP="00962383">
            <w:pPr>
              <w:rPr>
                <w:rFonts w:ascii="Century Gothic" w:hAnsi="Century Gothic"/>
              </w:rPr>
            </w:pPr>
            <w:r>
              <w:rPr>
                <w:rFonts w:ascii="Century Gothic" w:hAnsi="Century Gothic"/>
                <w:b/>
              </w:rPr>
              <w:t>Academic Language</w:t>
            </w:r>
            <w:r w:rsidRPr="003A73DB">
              <w:rPr>
                <w:rFonts w:ascii="Century Gothic" w:hAnsi="Century Gothic"/>
              </w:rPr>
              <w:t xml:space="preserve">: </w:t>
            </w:r>
          </w:p>
          <w:p w:rsidR="00216188" w:rsidRDefault="0011321D" w:rsidP="00962383">
            <w:pPr>
              <w:rPr>
                <w:rFonts w:ascii="Century Gothic" w:hAnsi="Century Gothic"/>
              </w:rPr>
            </w:pPr>
            <w:r>
              <w:rPr>
                <w:rFonts w:ascii="Century Gothic" w:hAnsi="Century Gothic"/>
              </w:rPr>
              <w:t xml:space="preserve">Theme, </w:t>
            </w:r>
            <w:r w:rsidR="00481BD2">
              <w:rPr>
                <w:rFonts w:ascii="Century Gothic" w:hAnsi="Century Gothic"/>
              </w:rPr>
              <w:t>Standards, Objectives, Authentic Tasks</w:t>
            </w:r>
          </w:p>
          <w:p w:rsidR="007213E2" w:rsidRPr="007213E2" w:rsidRDefault="007213E2" w:rsidP="00962383">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216188" w:rsidRDefault="00216188" w:rsidP="00962383">
            <w:pPr>
              <w:rPr>
                <w:rFonts w:ascii="Century Gothic" w:hAnsi="Century Gothic"/>
              </w:rPr>
            </w:pPr>
            <w:r>
              <w:rPr>
                <w:rFonts w:ascii="Century Gothic" w:hAnsi="Century Gothic"/>
                <w:b/>
              </w:rPr>
              <w:t>Form groups for Integrated Unit Plan</w:t>
            </w:r>
            <w:r>
              <w:rPr>
                <w:rFonts w:ascii="Century Gothic" w:hAnsi="Century Gothic"/>
              </w:rPr>
              <w:t xml:space="preserve">- Groups will choose grade level and subject standards to integrate. </w:t>
            </w:r>
            <w:r w:rsidR="003D24CC">
              <w:rPr>
                <w:rFonts w:ascii="Century Gothic" w:hAnsi="Century Gothic"/>
              </w:rPr>
              <w:t>Work on Step 1 together.</w:t>
            </w:r>
          </w:p>
          <w:p w:rsidR="00216188" w:rsidRPr="003D0BA6" w:rsidRDefault="00216188" w:rsidP="00962383">
            <w:pPr>
              <w:rPr>
                <w:rFonts w:ascii="Century Gothic" w:hAnsi="Century Gothic"/>
              </w:rPr>
            </w:pPr>
            <w:r w:rsidRPr="00131295">
              <w:rPr>
                <w:rFonts w:ascii="Century Gothic" w:hAnsi="Century Gothic"/>
                <w:b/>
              </w:rPr>
              <w:t>Reflection:</w:t>
            </w:r>
            <w:r>
              <w:rPr>
                <w:rFonts w:ascii="Century Gothic" w:hAnsi="Century Gothic"/>
              </w:rPr>
              <w:t xml:space="preserve"> Summarize new information learned today. </w:t>
            </w:r>
            <w:r w:rsidR="0071613B">
              <w:rPr>
                <w:rFonts w:ascii="Century Gothic" w:hAnsi="Century Gothic"/>
              </w:rPr>
              <w:t>Does your group have a clear vision for integrating the standards you’ve chosen? Why is integrating so important?</w:t>
            </w:r>
          </w:p>
          <w:p w:rsidR="00216188" w:rsidRPr="00665134" w:rsidRDefault="00216188" w:rsidP="00962383">
            <w:pPr>
              <w:rPr>
                <w:rFonts w:ascii="Century Gothic" w:hAnsi="Century Gothic"/>
                <w:b/>
              </w:rPr>
            </w:pPr>
          </w:p>
        </w:tc>
      </w:tr>
      <w:tr w:rsidR="00216188" w:rsidTr="0011321D">
        <w:tc>
          <w:tcPr>
            <w:tcW w:w="1188" w:type="dxa"/>
          </w:tcPr>
          <w:p w:rsidR="00216188" w:rsidRPr="000215AD" w:rsidRDefault="00216188" w:rsidP="00962383">
            <w:pPr>
              <w:rPr>
                <w:rFonts w:ascii="Century Gothic" w:hAnsi="Century Gothic"/>
                <w:b/>
                <w:sz w:val="22"/>
                <w:szCs w:val="22"/>
              </w:rPr>
            </w:pPr>
            <w:r>
              <w:rPr>
                <w:rFonts w:ascii="Century Gothic" w:hAnsi="Century Gothic"/>
                <w:b/>
                <w:sz w:val="22"/>
                <w:szCs w:val="22"/>
              </w:rPr>
              <w:t>Week 6</w:t>
            </w:r>
          </w:p>
          <w:p w:rsidR="00216188" w:rsidRDefault="00216188" w:rsidP="00962383">
            <w:pPr>
              <w:rPr>
                <w:rFonts w:ascii="Century Gothic" w:hAnsi="Century Gothic"/>
                <w:b/>
              </w:rPr>
            </w:pPr>
            <w:r>
              <w:rPr>
                <w:rFonts w:ascii="Century Gothic" w:hAnsi="Century Gothic"/>
                <w:b/>
                <w:sz w:val="22"/>
                <w:szCs w:val="22"/>
              </w:rPr>
              <w:t>2/16</w:t>
            </w:r>
          </w:p>
        </w:tc>
        <w:tc>
          <w:tcPr>
            <w:tcW w:w="1327" w:type="dxa"/>
          </w:tcPr>
          <w:p w:rsidR="0011321D" w:rsidRDefault="00216188" w:rsidP="0071613B">
            <w:pPr>
              <w:rPr>
                <w:rFonts w:ascii="Century Gothic" w:hAnsi="Century Gothic"/>
                <w:b/>
              </w:rPr>
            </w:pPr>
            <w:r>
              <w:rPr>
                <w:rFonts w:ascii="Century Gothic" w:hAnsi="Century Gothic"/>
                <w:b/>
              </w:rPr>
              <w:t xml:space="preserve">Topic: </w:t>
            </w:r>
          </w:p>
          <w:p w:rsidR="00216188" w:rsidRDefault="0011321D" w:rsidP="0071613B">
            <w:pPr>
              <w:rPr>
                <w:rFonts w:ascii="Century Gothic" w:hAnsi="Century Gothic"/>
                <w:b/>
              </w:rPr>
            </w:pPr>
            <w:r>
              <w:rPr>
                <w:rFonts w:ascii="Century Gothic" w:hAnsi="Century Gothic"/>
              </w:rPr>
              <w:t xml:space="preserve">Backwards Design, </w:t>
            </w:r>
            <w:r w:rsidR="0071613B">
              <w:rPr>
                <w:rFonts w:ascii="Century Gothic" w:hAnsi="Century Gothic"/>
              </w:rPr>
              <w:t xml:space="preserve">Bloom’s Taxonomy and </w:t>
            </w:r>
            <w:r w:rsidR="00216188">
              <w:rPr>
                <w:rFonts w:ascii="Century Gothic" w:hAnsi="Century Gothic"/>
              </w:rPr>
              <w:t>Essential Questio</w:t>
            </w:r>
            <w:r w:rsidR="0071613B">
              <w:rPr>
                <w:rFonts w:ascii="Century Gothic" w:hAnsi="Century Gothic"/>
              </w:rPr>
              <w:t>ns</w:t>
            </w:r>
          </w:p>
        </w:tc>
        <w:tc>
          <w:tcPr>
            <w:tcW w:w="8501" w:type="dxa"/>
          </w:tcPr>
          <w:p w:rsidR="00216188" w:rsidRDefault="00216188" w:rsidP="0071613B">
            <w:pPr>
              <w:rPr>
                <w:rFonts w:ascii="Century Gothic" w:hAnsi="Century Gothic"/>
                <w:b/>
              </w:rPr>
            </w:pPr>
            <w:r>
              <w:rPr>
                <w:rFonts w:ascii="Century Gothic" w:hAnsi="Century Gothic"/>
                <w:b/>
              </w:rPr>
              <w:t xml:space="preserve">Due Today: </w:t>
            </w:r>
          </w:p>
          <w:p w:rsidR="00CC3BD5" w:rsidRDefault="00CC3BD5" w:rsidP="00CC3BD5">
            <w:pPr>
              <w:rPr>
                <w:rFonts w:ascii="Century Gothic" w:hAnsi="Century Gothic"/>
              </w:rPr>
            </w:pPr>
            <w:r w:rsidRPr="00C143B2">
              <w:rPr>
                <w:rFonts w:ascii="Century Gothic" w:hAnsi="Century Gothic"/>
                <w:b/>
              </w:rPr>
              <w:t>Print and Add to Notebook</w:t>
            </w:r>
            <w:r>
              <w:rPr>
                <w:rFonts w:ascii="Century Gothic" w:hAnsi="Century Gothic"/>
              </w:rPr>
              <w:t>: Backwards Design</w:t>
            </w:r>
            <w:r>
              <w:t xml:space="preserve"> </w:t>
            </w:r>
            <w:hyperlink r:id="rId20" w:history="1">
              <w:r w:rsidRPr="005571B1">
                <w:rPr>
                  <w:rStyle w:val="Hyperlink"/>
                  <w:rFonts w:ascii="Century Gothic" w:hAnsi="Century Gothic"/>
                </w:rPr>
                <w:t>http://alex.state.al.us/ccrs/sites/alex.state.al.us.ccrs/files/Bybee%20quote%20-%20Backward%20Design.pdf</w:t>
              </w:r>
            </w:hyperlink>
          </w:p>
          <w:p w:rsidR="0011321D" w:rsidRPr="0011321D" w:rsidRDefault="00216188" w:rsidP="00962383">
            <w:pPr>
              <w:rPr>
                <w:rFonts w:ascii="Century Gothic" w:hAnsi="Century Gothic"/>
              </w:rPr>
            </w:pPr>
            <w:r w:rsidRPr="006A2782">
              <w:rPr>
                <w:rFonts w:ascii="Century Gothic" w:hAnsi="Century Gothic"/>
                <w:b/>
              </w:rPr>
              <w:t>Print and Read</w:t>
            </w:r>
            <w:r>
              <w:rPr>
                <w:rFonts w:ascii="Century Gothic" w:hAnsi="Century Gothic"/>
              </w:rPr>
              <w:t xml:space="preserve">: Journal Article on Bloom’s Taxonomy </w:t>
            </w:r>
            <w:hyperlink r:id="rId21" w:history="1">
              <w:r w:rsidRPr="005571B1">
                <w:rPr>
                  <w:rStyle w:val="Hyperlink"/>
                  <w:rFonts w:ascii="Century Gothic" w:hAnsi="Century Gothic"/>
                </w:rPr>
                <w:t>http://www.curriculum.edu.au/leader/teaching_higher_order_thinking,37431.html?issueID=12910</w:t>
              </w:r>
            </w:hyperlink>
            <w:r>
              <w:rPr>
                <w:rFonts w:ascii="Century Gothic" w:hAnsi="Century Gothic"/>
              </w:rPr>
              <w:t xml:space="preserve"> (Add to notebook)</w:t>
            </w:r>
          </w:p>
          <w:p w:rsidR="00216188" w:rsidRPr="009212B3" w:rsidRDefault="00216188" w:rsidP="00962383">
            <w:pPr>
              <w:rPr>
                <w:rFonts w:ascii="Century Gothic" w:hAnsi="Century Gothic"/>
              </w:rPr>
            </w:pPr>
            <w:r>
              <w:rPr>
                <w:rFonts w:ascii="Century Gothic" w:hAnsi="Century Gothic"/>
                <w:b/>
              </w:rPr>
              <w:t xml:space="preserve">Academic Language: </w:t>
            </w:r>
            <w:r w:rsidR="00CC3BD5">
              <w:rPr>
                <w:rFonts w:ascii="Century Gothic" w:hAnsi="Century Gothic"/>
              </w:rPr>
              <w:t xml:space="preserve">Backwards Design, </w:t>
            </w:r>
            <w:r w:rsidR="009212B3">
              <w:rPr>
                <w:rFonts w:ascii="Century Gothic" w:hAnsi="Century Gothic"/>
              </w:rPr>
              <w:t>Higher order thinking skills, Explicit instruction, Scaffolding instruction, Essential questions</w:t>
            </w:r>
          </w:p>
          <w:p w:rsidR="00216188" w:rsidRDefault="00216188" w:rsidP="00962383">
            <w:pPr>
              <w:rPr>
                <w:rStyle w:val="Hyperlink"/>
                <w:rFonts w:ascii="Century Gothic" w:hAnsi="Century Gothic"/>
              </w:rPr>
            </w:pPr>
            <w:r w:rsidRPr="006424D6">
              <w:rPr>
                <w:rFonts w:ascii="Century Gothic" w:hAnsi="Century Gothic"/>
                <w:b/>
              </w:rPr>
              <w:t>Essential Questions</w:t>
            </w:r>
            <w:r>
              <w:rPr>
                <w:rFonts w:ascii="Century Gothic" w:hAnsi="Century Gothic"/>
              </w:rPr>
              <w:t xml:space="preserve">: </w:t>
            </w:r>
            <w:hyperlink r:id="rId22" w:history="1">
              <w:r w:rsidRPr="005571B1">
                <w:rPr>
                  <w:rStyle w:val="Hyperlink"/>
                  <w:rFonts w:ascii="Century Gothic" w:hAnsi="Century Gothic"/>
                </w:rPr>
                <w:t>http://alex.state.al.us/ccrs/sites/alex.state.al.us.ccrs/files/CCRS%20Overarching%20Essential%20Questions_0.pdf</w:t>
              </w:r>
            </w:hyperlink>
          </w:p>
          <w:p w:rsidR="007213E2" w:rsidRPr="007213E2" w:rsidRDefault="007213E2" w:rsidP="007213E2">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216188" w:rsidRDefault="00216188" w:rsidP="00962383">
            <w:pPr>
              <w:rPr>
                <w:rFonts w:ascii="Century Gothic" w:hAnsi="Century Gothic"/>
                <w:b/>
              </w:rPr>
            </w:pPr>
            <w:r w:rsidRPr="00DF0998">
              <w:rPr>
                <w:rFonts w:ascii="Century Gothic" w:hAnsi="Century Gothic"/>
                <w:b/>
              </w:rPr>
              <w:t>Integrated Unit Plan:</w:t>
            </w:r>
            <w:r>
              <w:rPr>
                <w:rFonts w:ascii="Century Gothic" w:hAnsi="Century Gothic"/>
                <w:b/>
              </w:rPr>
              <w:t xml:space="preserve"> </w:t>
            </w:r>
            <w:r w:rsidR="003D24CC">
              <w:rPr>
                <w:rFonts w:ascii="Century Gothic" w:hAnsi="Century Gothic"/>
              </w:rPr>
              <w:t xml:space="preserve">Work on essential question for your integrated </w:t>
            </w:r>
            <w:proofErr w:type="gramStart"/>
            <w:r w:rsidR="003D24CC">
              <w:rPr>
                <w:rFonts w:ascii="Century Gothic" w:hAnsi="Century Gothic"/>
              </w:rPr>
              <w:t xml:space="preserve">unit </w:t>
            </w:r>
            <w:r w:rsidRPr="005D0AF5">
              <w:rPr>
                <w:rFonts w:ascii="Century Gothic" w:hAnsi="Century Gothic"/>
              </w:rPr>
              <w:t xml:space="preserve"> with</w:t>
            </w:r>
            <w:proofErr w:type="gramEnd"/>
            <w:r w:rsidRPr="005D0AF5">
              <w:rPr>
                <w:rFonts w:ascii="Century Gothic" w:hAnsi="Century Gothic"/>
              </w:rPr>
              <w:t xml:space="preserve"> group members.</w:t>
            </w:r>
            <w:r w:rsidR="003D24CC">
              <w:rPr>
                <w:rFonts w:ascii="Century Gothic" w:hAnsi="Century Gothic"/>
              </w:rPr>
              <w:t xml:space="preserve"> (Step 1 due next week)</w:t>
            </w:r>
          </w:p>
          <w:p w:rsidR="00216188" w:rsidRDefault="00216188" w:rsidP="00962383">
            <w:pPr>
              <w:rPr>
                <w:rFonts w:ascii="Century Gothic" w:hAnsi="Century Gothic"/>
              </w:rPr>
            </w:pPr>
            <w:r>
              <w:rPr>
                <w:rFonts w:ascii="Century Gothic" w:hAnsi="Century Gothic"/>
                <w:b/>
              </w:rPr>
              <w:t xml:space="preserve">Reflection: </w:t>
            </w:r>
            <w:r w:rsidR="00CC3BD5">
              <w:rPr>
                <w:rFonts w:ascii="Century Gothic" w:hAnsi="Century Gothic"/>
              </w:rPr>
              <w:t>Think about the topics we discussed today. How does Backwards Design help you as you plan? How will you use these resources?</w:t>
            </w:r>
          </w:p>
          <w:p w:rsidR="00216188" w:rsidRPr="006424D6" w:rsidRDefault="00216188" w:rsidP="00962383">
            <w:pPr>
              <w:rPr>
                <w:rFonts w:ascii="Century Gothic" w:hAnsi="Century Gothic"/>
              </w:rPr>
            </w:pPr>
          </w:p>
        </w:tc>
      </w:tr>
      <w:tr w:rsidR="00216188" w:rsidTr="0011321D">
        <w:tc>
          <w:tcPr>
            <w:tcW w:w="1188" w:type="dxa"/>
          </w:tcPr>
          <w:p w:rsidR="00216188" w:rsidRPr="000215AD" w:rsidRDefault="00216188" w:rsidP="00962383">
            <w:pPr>
              <w:rPr>
                <w:rFonts w:ascii="Century Gothic" w:hAnsi="Century Gothic"/>
                <w:b/>
                <w:sz w:val="22"/>
                <w:szCs w:val="22"/>
              </w:rPr>
            </w:pPr>
            <w:r>
              <w:rPr>
                <w:rFonts w:ascii="Century Gothic" w:hAnsi="Century Gothic"/>
                <w:b/>
                <w:sz w:val="22"/>
                <w:szCs w:val="22"/>
              </w:rPr>
              <w:t>Week 7</w:t>
            </w:r>
          </w:p>
          <w:p w:rsidR="00216188" w:rsidRDefault="00216188" w:rsidP="00962383">
            <w:pPr>
              <w:rPr>
                <w:rFonts w:ascii="Century Gothic" w:hAnsi="Century Gothic"/>
                <w:b/>
              </w:rPr>
            </w:pPr>
            <w:r>
              <w:rPr>
                <w:rFonts w:ascii="Century Gothic" w:hAnsi="Century Gothic"/>
                <w:b/>
                <w:sz w:val="22"/>
                <w:szCs w:val="22"/>
              </w:rPr>
              <w:t>2/23</w:t>
            </w:r>
          </w:p>
        </w:tc>
        <w:tc>
          <w:tcPr>
            <w:tcW w:w="1327" w:type="dxa"/>
          </w:tcPr>
          <w:p w:rsidR="00216188" w:rsidRDefault="00216188" w:rsidP="00EE64A6">
            <w:pPr>
              <w:rPr>
                <w:rFonts w:ascii="Century Gothic" w:hAnsi="Century Gothic"/>
                <w:b/>
              </w:rPr>
            </w:pPr>
            <w:r>
              <w:rPr>
                <w:rFonts w:ascii="Century Gothic" w:hAnsi="Century Gothic"/>
                <w:b/>
              </w:rPr>
              <w:t xml:space="preserve">Topic: </w:t>
            </w:r>
            <w:r w:rsidR="00EE64A6">
              <w:rPr>
                <w:rFonts w:ascii="Century Gothic" w:hAnsi="Century Gothic"/>
              </w:rPr>
              <w:t xml:space="preserve">5 E Model, </w:t>
            </w:r>
            <w:r w:rsidR="00695BD6">
              <w:rPr>
                <w:rFonts w:ascii="Century Gothic" w:hAnsi="Century Gothic"/>
              </w:rPr>
              <w:lastRenderedPageBreak/>
              <w:t>Integrated Unit Plan Work</w:t>
            </w:r>
          </w:p>
        </w:tc>
        <w:tc>
          <w:tcPr>
            <w:tcW w:w="8501" w:type="dxa"/>
          </w:tcPr>
          <w:p w:rsidR="00216188" w:rsidRDefault="00216188" w:rsidP="00962383">
            <w:pPr>
              <w:rPr>
                <w:rFonts w:ascii="Century Gothic" w:hAnsi="Century Gothic"/>
              </w:rPr>
            </w:pPr>
            <w:r>
              <w:rPr>
                <w:rFonts w:ascii="Century Gothic" w:hAnsi="Century Gothic"/>
                <w:b/>
              </w:rPr>
              <w:lastRenderedPageBreak/>
              <w:t xml:space="preserve">Due Today: </w:t>
            </w:r>
          </w:p>
          <w:p w:rsidR="00216188" w:rsidRDefault="00216188" w:rsidP="00962383">
            <w:pPr>
              <w:rPr>
                <w:rStyle w:val="Hyperlink"/>
                <w:rFonts w:ascii="Century Gothic" w:hAnsi="Century Gothic"/>
              </w:rPr>
            </w:pPr>
            <w:r w:rsidRPr="00C143B2">
              <w:rPr>
                <w:rFonts w:ascii="Century Gothic" w:hAnsi="Century Gothic"/>
                <w:b/>
              </w:rPr>
              <w:lastRenderedPageBreak/>
              <w:t>Print and Add to Notebook</w:t>
            </w:r>
            <w:r>
              <w:rPr>
                <w:rFonts w:ascii="Century Gothic" w:hAnsi="Century Gothic"/>
              </w:rPr>
              <w:t xml:space="preserve">: 5Es Synoptic Overview from this site: </w:t>
            </w:r>
            <w:hyperlink r:id="rId23" w:history="1">
              <w:r w:rsidRPr="005571B1">
                <w:rPr>
                  <w:rStyle w:val="Hyperlink"/>
                  <w:rFonts w:ascii="Century Gothic" w:hAnsi="Century Gothic"/>
                </w:rPr>
                <w:t>http://alex.state.al.us/ccrs/search/google?cx=010759516216013670200%3As0krshqnqty&amp;cof=FORID%3A11&amp;query=5+E+model&amp;op=Search&amp;form_build_id=form-7wNIWTpnxaIqDtIfrzJp4hzr-aMT44KTYvOFZXYU-tI&amp;form_id=google_cse_searchbox_form</w:t>
              </w:r>
            </w:hyperlink>
          </w:p>
          <w:p w:rsidR="0011321D" w:rsidRDefault="0011321D" w:rsidP="0011321D">
            <w:pPr>
              <w:rPr>
                <w:rFonts w:ascii="Century Gothic" w:hAnsi="Century Gothic"/>
                <w:color w:val="262626"/>
              </w:rPr>
            </w:pPr>
            <w:r w:rsidRPr="006B25AB">
              <w:rPr>
                <w:rFonts w:ascii="Century Gothic" w:hAnsi="Century Gothic"/>
                <w:b/>
                <w:color w:val="262626"/>
              </w:rPr>
              <w:t xml:space="preserve">Academic Language: </w:t>
            </w:r>
            <w:r>
              <w:rPr>
                <w:rFonts w:ascii="Century Gothic" w:hAnsi="Century Gothic"/>
                <w:color w:val="262626"/>
              </w:rPr>
              <w:t>5Es Learning Cycle, Engage, Exploration Activities, Explanation, Elaborate, Evaluate</w:t>
            </w:r>
          </w:p>
          <w:p w:rsidR="007213E2" w:rsidRPr="007213E2" w:rsidRDefault="007213E2" w:rsidP="007213E2">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3D24CC" w:rsidRPr="003D24CC" w:rsidRDefault="003D24CC" w:rsidP="0011321D">
            <w:pPr>
              <w:rPr>
                <w:rFonts w:ascii="Century Gothic" w:hAnsi="Century Gothic"/>
                <w:color w:val="262626"/>
              </w:rPr>
            </w:pPr>
            <w:r>
              <w:rPr>
                <w:rFonts w:ascii="Century Gothic" w:hAnsi="Century Gothic"/>
                <w:b/>
                <w:color w:val="262626"/>
              </w:rPr>
              <w:t xml:space="preserve">Integrated Unit Plan: </w:t>
            </w:r>
            <w:r>
              <w:rPr>
                <w:rFonts w:ascii="Century Gothic" w:hAnsi="Century Gothic"/>
                <w:color w:val="262626"/>
              </w:rPr>
              <w:t>Step 1 due today posted to Canvas by midnight.</w:t>
            </w:r>
          </w:p>
          <w:p w:rsidR="006F33C3" w:rsidRPr="006F33C3" w:rsidRDefault="00962383" w:rsidP="00962383">
            <w:pPr>
              <w:rPr>
                <w:rFonts w:ascii="Century Gothic" w:hAnsi="Century Gothic"/>
              </w:rPr>
            </w:pPr>
            <w:r>
              <w:rPr>
                <w:rFonts w:ascii="Century Gothic" w:hAnsi="Century Gothic"/>
                <w:b/>
              </w:rPr>
              <w:t xml:space="preserve">Talk about the Midterm Assignment: </w:t>
            </w:r>
            <w:r w:rsidR="006F33C3" w:rsidRPr="00962383">
              <w:rPr>
                <w:rFonts w:ascii="Century Gothic" w:hAnsi="Century Gothic"/>
              </w:rPr>
              <w:t>Read the Introduction</w:t>
            </w:r>
            <w:r w:rsidRPr="00962383">
              <w:rPr>
                <w:rFonts w:ascii="Century Gothic" w:hAnsi="Century Gothic"/>
              </w:rPr>
              <w:t xml:space="preserve"> of the following article</w:t>
            </w:r>
            <w:r w:rsidR="006F33C3" w:rsidRPr="00962383">
              <w:rPr>
                <w:rFonts w:ascii="Century Gothic" w:hAnsi="Century Gothic"/>
              </w:rPr>
              <w:t xml:space="preserve">: </w:t>
            </w:r>
            <w:hyperlink r:id="rId24" w:history="1">
              <w:r w:rsidR="00BF7B3E" w:rsidRPr="00E43ABE">
                <w:rPr>
                  <w:rStyle w:val="Hyperlink"/>
                  <w:rFonts w:ascii="Century Gothic" w:hAnsi="Century Gothic"/>
                </w:rPr>
                <w:t>http://www.sde.ct.gov/sde/lib/sde/pdf/curriculum/section7.pdf</w:t>
              </w:r>
            </w:hyperlink>
            <w:r w:rsidR="00BF7B3E">
              <w:rPr>
                <w:rFonts w:ascii="Century Gothic" w:hAnsi="Century Gothic"/>
              </w:rPr>
              <w:t xml:space="preserve"> </w:t>
            </w:r>
          </w:p>
          <w:p w:rsidR="00216188" w:rsidRDefault="00216188" w:rsidP="00962383">
            <w:pPr>
              <w:rPr>
                <w:rFonts w:ascii="Century Gothic" w:hAnsi="Century Gothic"/>
              </w:rPr>
            </w:pPr>
            <w:r>
              <w:rPr>
                <w:rFonts w:ascii="Century Gothic" w:hAnsi="Century Gothic"/>
                <w:b/>
              </w:rPr>
              <w:t xml:space="preserve">Midterm Project Assignment: </w:t>
            </w:r>
            <w:r>
              <w:rPr>
                <w:rFonts w:ascii="Century Gothic" w:hAnsi="Century Gothic"/>
              </w:rPr>
              <w:t xml:space="preserve">Choose </w:t>
            </w:r>
            <w:r w:rsidR="006F33C3">
              <w:rPr>
                <w:rFonts w:ascii="Century Gothic" w:hAnsi="Century Gothic"/>
              </w:rPr>
              <w:t>an instructional strategy that facilitates learning from the site above.</w:t>
            </w:r>
            <w:r w:rsidR="005D217C">
              <w:rPr>
                <w:rFonts w:ascii="Century Gothic" w:hAnsi="Century Gothic"/>
              </w:rPr>
              <w:t xml:space="preserve"> </w:t>
            </w:r>
            <w:r w:rsidR="00962383">
              <w:rPr>
                <w:rFonts w:ascii="Century Gothic" w:hAnsi="Century Gothic"/>
              </w:rPr>
              <w:t xml:space="preserve">Each </w:t>
            </w:r>
            <w:r w:rsidR="00BF7B3E">
              <w:rPr>
                <w:rFonts w:ascii="Century Gothic" w:hAnsi="Century Gothic"/>
              </w:rPr>
              <w:t>person wil</w:t>
            </w:r>
            <w:r w:rsidR="00962383">
              <w:rPr>
                <w:rFonts w:ascii="Century Gothic" w:hAnsi="Century Gothic"/>
              </w:rPr>
              <w:t xml:space="preserve">l present a different strategy, so we will choose these in class. </w:t>
            </w:r>
            <w:r w:rsidR="005D217C">
              <w:rPr>
                <w:rFonts w:ascii="Century Gothic" w:hAnsi="Century Gothic"/>
              </w:rPr>
              <w:t>Create a presentatio</w:t>
            </w:r>
            <w:r w:rsidR="00962383">
              <w:rPr>
                <w:rFonts w:ascii="Century Gothic" w:hAnsi="Century Gothic"/>
              </w:rPr>
              <w:t>n to teach your peers about your</w:t>
            </w:r>
            <w:r w:rsidR="005D217C">
              <w:rPr>
                <w:rFonts w:ascii="Century Gothic" w:hAnsi="Century Gothic"/>
              </w:rPr>
              <w:t xml:space="preserve"> strategy. </w:t>
            </w:r>
            <w:r w:rsidR="006F33C3">
              <w:rPr>
                <w:rFonts w:ascii="Century Gothic" w:hAnsi="Century Gothic"/>
              </w:rPr>
              <w:t>You will examine it thoroughly</w:t>
            </w:r>
            <w:r w:rsidR="005D217C">
              <w:rPr>
                <w:rFonts w:ascii="Century Gothic" w:hAnsi="Century Gothic"/>
              </w:rPr>
              <w:t>, becoming the expert on this particular strategy. Recommend how it is best used in the classroom. You will post your presentation to Canvas as well as present it to the class on March 9</w:t>
            </w:r>
            <w:r w:rsidR="005D217C" w:rsidRPr="005D217C">
              <w:rPr>
                <w:rFonts w:ascii="Century Gothic" w:hAnsi="Century Gothic"/>
                <w:vertAlign w:val="superscript"/>
              </w:rPr>
              <w:t>th</w:t>
            </w:r>
            <w:r w:rsidR="005D217C">
              <w:rPr>
                <w:rFonts w:ascii="Century Gothic" w:hAnsi="Century Gothic"/>
              </w:rPr>
              <w:t xml:space="preserve">. </w:t>
            </w:r>
            <w:r w:rsidR="006F33C3">
              <w:rPr>
                <w:rFonts w:ascii="Century Gothic" w:hAnsi="Century Gothic"/>
              </w:rPr>
              <w:t>The strategies will be something you can use as we plan lessons for our units.</w:t>
            </w:r>
          </w:p>
          <w:p w:rsidR="0011321D" w:rsidRPr="0011321D" w:rsidRDefault="0011321D" w:rsidP="0011321D">
            <w:pPr>
              <w:rPr>
                <w:color w:val="262626"/>
              </w:rPr>
            </w:pPr>
            <w:r w:rsidRPr="00FF14BD">
              <w:rPr>
                <w:rFonts w:ascii="Century Gothic" w:hAnsi="Century Gothic"/>
                <w:b/>
              </w:rPr>
              <w:t>Reflection:</w:t>
            </w:r>
            <w:r w:rsidRPr="0011321D">
              <w:rPr>
                <w:rFonts w:ascii="Century Gothic" w:hAnsi="Century Gothic"/>
              </w:rPr>
              <w:t xml:space="preserve"> How can you use the 5 E Model as you plan your unit activit</w:t>
            </w:r>
            <w:r>
              <w:rPr>
                <w:rFonts w:ascii="Century Gothic" w:hAnsi="Century Gothic"/>
              </w:rPr>
              <w:t>i</w:t>
            </w:r>
            <w:r w:rsidRPr="0011321D">
              <w:rPr>
                <w:rFonts w:ascii="Century Gothic" w:hAnsi="Century Gothic"/>
              </w:rPr>
              <w:t>es</w:t>
            </w:r>
            <w:r>
              <w:rPr>
                <w:rFonts w:ascii="Century Gothic" w:hAnsi="Century Gothic"/>
              </w:rPr>
              <w:t>?</w:t>
            </w:r>
            <w:r w:rsidR="00FF14BD">
              <w:rPr>
                <w:rFonts w:ascii="Century Gothic" w:hAnsi="Century Gothic"/>
              </w:rPr>
              <w:t xml:space="preserve"> It is designed for science investigation. Does that you mean you can’t use it in other subjects? Will you use all of the parts in every subject?</w:t>
            </w:r>
          </w:p>
        </w:tc>
      </w:tr>
      <w:tr w:rsidR="00216188" w:rsidTr="0011321D">
        <w:tc>
          <w:tcPr>
            <w:tcW w:w="1188" w:type="dxa"/>
          </w:tcPr>
          <w:p w:rsidR="00216188" w:rsidRPr="000215AD" w:rsidRDefault="00216188" w:rsidP="00962383">
            <w:pPr>
              <w:rPr>
                <w:rFonts w:ascii="Century Gothic" w:hAnsi="Century Gothic"/>
                <w:b/>
                <w:sz w:val="22"/>
                <w:szCs w:val="22"/>
              </w:rPr>
            </w:pPr>
            <w:r>
              <w:rPr>
                <w:rFonts w:ascii="Century Gothic" w:hAnsi="Century Gothic"/>
                <w:b/>
                <w:sz w:val="22"/>
                <w:szCs w:val="22"/>
              </w:rPr>
              <w:lastRenderedPageBreak/>
              <w:t>Week 8</w:t>
            </w:r>
          </w:p>
          <w:p w:rsidR="00216188" w:rsidRDefault="00216188" w:rsidP="00962383">
            <w:pPr>
              <w:rPr>
                <w:rFonts w:ascii="Century Gothic" w:hAnsi="Century Gothic"/>
                <w:b/>
              </w:rPr>
            </w:pPr>
            <w:r>
              <w:rPr>
                <w:rFonts w:ascii="Century Gothic" w:hAnsi="Century Gothic"/>
                <w:b/>
                <w:sz w:val="22"/>
                <w:szCs w:val="22"/>
              </w:rPr>
              <w:t>3/2</w:t>
            </w:r>
          </w:p>
        </w:tc>
        <w:tc>
          <w:tcPr>
            <w:tcW w:w="1327" w:type="dxa"/>
          </w:tcPr>
          <w:p w:rsidR="00216188" w:rsidRDefault="00216188" w:rsidP="00962383">
            <w:pPr>
              <w:rPr>
                <w:rFonts w:ascii="Century Gothic" w:hAnsi="Century Gothic"/>
                <w:b/>
              </w:rPr>
            </w:pPr>
            <w:r>
              <w:rPr>
                <w:rFonts w:ascii="Century Gothic" w:hAnsi="Century Gothic"/>
                <w:b/>
              </w:rPr>
              <w:t xml:space="preserve">Topic: </w:t>
            </w:r>
          </w:p>
          <w:p w:rsidR="005D0AF5" w:rsidRPr="005D0AF5" w:rsidRDefault="005D0AF5" w:rsidP="00962383">
            <w:pPr>
              <w:rPr>
                <w:rFonts w:ascii="Century Gothic" w:hAnsi="Century Gothic"/>
              </w:rPr>
            </w:pPr>
            <w:r w:rsidRPr="005D0AF5">
              <w:rPr>
                <w:rFonts w:ascii="Century Gothic" w:hAnsi="Century Gothic"/>
              </w:rPr>
              <w:t>Engaging Students</w:t>
            </w:r>
          </w:p>
          <w:p w:rsidR="00216188" w:rsidRPr="00D7463C" w:rsidRDefault="00216188" w:rsidP="00962383">
            <w:pPr>
              <w:rPr>
                <w:rFonts w:ascii="Century Gothic" w:hAnsi="Century Gothic"/>
              </w:rPr>
            </w:pPr>
          </w:p>
        </w:tc>
        <w:tc>
          <w:tcPr>
            <w:tcW w:w="8501" w:type="dxa"/>
          </w:tcPr>
          <w:p w:rsidR="0089642C" w:rsidRDefault="0089642C" w:rsidP="0089642C">
            <w:pPr>
              <w:rPr>
                <w:rFonts w:ascii="Century Gothic" w:hAnsi="Century Gothic"/>
              </w:rPr>
            </w:pPr>
            <w:r>
              <w:rPr>
                <w:rFonts w:ascii="Century Gothic" w:hAnsi="Century Gothic"/>
                <w:b/>
              </w:rPr>
              <w:t xml:space="preserve">Due Today: Reading: </w:t>
            </w:r>
            <w:r w:rsidRPr="007444B0">
              <w:rPr>
                <w:rFonts w:ascii="Century Gothic" w:hAnsi="Century Gothic"/>
              </w:rPr>
              <w:t xml:space="preserve">Chapter 5 of The Art and Science of Teaching Use the reading reflection format in the syllabus to complete a reflection in your notebook. </w:t>
            </w:r>
          </w:p>
          <w:p w:rsidR="00B8339F" w:rsidRDefault="00B8339F" w:rsidP="0089642C">
            <w:pPr>
              <w:rPr>
                <w:rFonts w:ascii="Century Gothic" w:hAnsi="Century Gothic"/>
              </w:rPr>
            </w:pPr>
            <w:r w:rsidRPr="00B8339F">
              <w:rPr>
                <w:rFonts w:ascii="Century Gothic" w:hAnsi="Century Gothic"/>
                <w:b/>
              </w:rPr>
              <w:t>Engaging Students:</w:t>
            </w:r>
            <w:r>
              <w:rPr>
                <w:rFonts w:ascii="Century Gothic" w:hAnsi="Century Gothic"/>
              </w:rPr>
              <w:t xml:space="preserve"> </w:t>
            </w:r>
            <w:hyperlink r:id="rId25" w:history="1">
              <w:r w:rsidRPr="00E43ABE">
                <w:rPr>
                  <w:rStyle w:val="Hyperlink"/>
                  <w:rFonts w:ascii="Century Gothic" w:hAnsi="Century Gothic"/>
                </w:rPr>
                <w:t>http://tch-video-lounge.co.nf/leading_with_learning_objectives/</w:t>
              </w:r>
            </w:hyperlink>
            <w:r>
              <w:rPr>
                <w:rFonts w:ascii="Century Gothic" w:hAnsi="Century Gothic"/>
              </w:rPr>
              <w:t xml:space="preserve"> (We will work through this together in class.)</w:t>
            </w:r>
          </w:p>
          <w:p w:rsidR="005D0AF5" w:rsidRDefault="00216188" w:rsidP="00695BD6">
            <w:pPr>
              <w:rPr>
                <w:rFonts w:ascii="Century Gothic" w:hAnsi="Century Gothic"/>
              </w:rPr>
            </w:pPr>
            <w:r>
              <w:rPr>
                <w:rFonts w:ascii="Century Gothic" w:hAnsi="Century Gothic"/>
                <w:b/>
              </w:rPr>
              <w:t xml:space="preserve">Academic Language: </w:t>
            </w:r>
            <w:r w:rsidR="0065764F">
              <w:rPr>
                <w:rFonts w:ascii="Century Gothic" w:hAnsi="Century Gothic"/>
              </w:rPr>
              <w:t>Wait time, choral response, response chaining, physical movement (strategies for engaging students)</w:t>
            </w:r>
          </w:p>
          <w:p w:rsidR="007213E2" w:rsidRPr="007213E2" w:rsidRDefault="007213E2" w:rsidP="007213E2">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216188" w:rsidRDefault="00216188" w:rsidP="00695BD6">
            <w:pPr>
              <w:rPr>
                <w:rFonts w:ascii="Century Gothic" w:hAnsi="Century Gothic"/>
              </w:rPr>
            </w:pPr>
            <w:r w:rsidRPr="00FD066B">
              <w:rPr>
                <w:rFonts w:ascii="Century Gothic" w:hAnsi="Century Gothic"/>
                <w:b/>
              </w:rPr>
              <w:t xml:space="preserve">Integrated Unit </w:t>
            </w:r>
            <w:r>
              <w:rPr>
                <w:rFonts w:ascii="Century Gothic" w:hAnsi="Century Gothic"/>
                <w:b/>
              </w:rPr>
              <w:t xml:space="preserve">Plan: </w:t>
            </w:r>
            <w:r w:rsidR="003D24CC">
              <w:rPr>
                <w:rFonts w:ascii="Century Gothic" w:hAnsi="Century Gothic"/>
              </w:rPr>
              <w:t xml:space="preserve">Work on Step 2 of </w:t>
            </w:r>
            <w:r w:rsidR="006D43ED">
              <w:rPr>
                <w:rFonts w:ascii="Century Gothic" w:hAnsi="Century Gothic"/>
              </w:rPr>
              <w:t>Integrated Unit plan. Use a graphic organizer to construct your concept map. Due next week.</w:t>
            </w:r>
          </w:p>
          <w:p w:rsidR="00F46BC3" w:rsidRPr="00F46BC3" w:rsidRDefault="00F46BC3" w:rsidP="00695BD6">
            <w:r w:rsidRPr="00F46BC3">
              <w:rPr>
                <w:rFonts w:ascii="Century Gothic" w:hAnsi="Century Gothic"/>
                <w:b/>
              </w:rPr>
              <w:t xml:space="preserve">Reflection: </w:t>
            </w:r>
            <w:r>
              <w:rPr>
                <w:rFonts w:ascii="Century Gothic" w:hAnsi="Century Gothic"/>
              </w:rPr>
              <w:t>It can be daunting to look at the many ways to engage students. Think back over your own experiences in school. What were some of the ways your teachers engaged you? What are additional strategies we’ve talked about that you can see yourself using with children in the future?</w:t>
            </w:r>
          </w:p>
        </w:tc>
      </w:tr>
      <w:tr w:rsidR="00216188" w:rsidRPr="007444B0"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t>Week 9</w:t>
            </w:r>
          </w:p>
          <w:p w:rsidR="00216188" w:rsidRDefault="00216188" w:rsidP="00962383">
            <w:pPr>
              <w:rPr>
                <w:rFonts w:ascii="Century Gothic" w:hAnsi="Century Gothic"/>
                <w:b/>
                <w:sz w:val="22"/>
                <w:szCs w:val="22"/>
              </w:rPr>
            </w:pPr>
            <w:r>
              <w:rPr>
                <w:rFonts w:ascii="Century Gothic" w:hAnsi="Century Gothic"/>
                <w:b/>
                <w:sz w:val="22"/>
                <w:szCs w:val="22"/>
              </w:rPr>
              <w:t>3/9</w:t>
            </w:r>
          </w:p>
        </w:tc>
        <w:tc>
          <w:tcPr>
            <w:tcW w:w="1327" w:type="dxa"/>
          </w:tcPr>
          <w:p w:rsidR="00216188" w:rsidRDefault="00216188" w:rsidP="005D217C">
            <w:pPr>
              <w:rPr>
                <w:rFonts w:ascii="Century Gothic" w:hAnsi="Century Gothic"/>
                <w:b/>
              </w:rPr>
            </w:pPr>
            <w:r>
              <w:rPr>
                <w:rFonts w:ascii="Century Gothic" w:hAnsi="Century Gothic"/>
                <w:b/>
              </w:rPr>
              <w:t xml:space="preserve">Topic: </w:t>
            </w:r>
          </w:p>
        </w:tc>
        <w:tc>
          <w:tcPr>
            <w:tcW w:w="8501" w:type="dxa"/>
          </w:tcPr>
          <w:p w:rsidR="00216188" w:rsidRDefault="005D217C" w:rsidP="005D217C">
            <w:pPr>
              <w:rPr>
                <w:rFonts w:ascii="Century Gothic" w:hAnsi="Century Gothic"/>
              </w:rPr>
            </w:pPr>
            <w:r>
              <w:rPr>
                <w:rFonts w:ascii="Century Gothic" w:hAnsi="Century Gothic"/>
                <w:b/>
              </w:rPr>
              <w:t xml:space="preserve">Due today: Midterm Project- </w:t>
            </w:r>
            <w:r>
              <w:rPr>
                <w:rFonts w:ascii="Century Gothic" w:hAnsi="Century Gothic"/>
              </w:rPr>
              <w:t xml:space="preserve">Present an instructional strategy that facilitates </w:t>
            </w:r>
            <w:r w:rsidR="00BF7B3E">
              <w:rPr>
                <w:rFonts w:ascii="Century Gothic" w:hAnsi="Century Gothic"/>
              </w:rPr>
              <w:t>learning. Your presentation must be posted to Canvas by March 9</w:t>
            </w:r>
            <w:r w:rsidR="00BF7B3E" w:rsidRPr="00BF7B3E">
              <w:rPr>
                <w:rFonts w:ascii="Century Gothic" w:hAnsi="Century Gothic"/>
                <w:vertAlign w:val="superscript"/>
              </w:rPr>
              <w:t>th</w:t>
            </w:r>
            <w:r w:rsidR="00BF7B3E">
              <w:rPr>
                <w:rFonts w:ascii="Century Gothic" w:hAnsi="Century Gothic"/>
              </w:rPr>
              <w:t>.</w:t>
            </w:r>
          </w:p>
          <w:p w:rsidR="00962383" w:rsidRDefault="00962383" w:rsidP="005D217C">
            <w:pPr>
              <w:rPr>
                <w:rFonts w:ascii="Century Gothic" w:hAnsi="Century Gothic"/>
              </w:rPr>
            </w:pPr>
            <w:r w:rsidRPr="007444B0">
              <w:rPr>
                <w:rFonts w:ascii="Century Gothic" w:hAnsi="Century Gothic"/>
                <w:b/>
              </w:rPr>
              <w:t>Due today</w:t>
            </w:r>
            <w:r>
              <w:rPr>
                <w:rFonts w:ascii="Century Gothic" w:hAnsi="Century Gothic"/>
                <w:b/>
              </w:rPr>
              <w:t>:</w:t>
            </w:r>
            <w:r w:rsidRPr="007444B0">
              <w:rPr>
                <w:rFonts w:ascii="Century Gothic" w:hAnsi="Century Gothic"/>
                <w:b/>
              </w:rPr>
              <w:t xml:space="preserve"> </w:t>
            </w:r>
            <w:r w:rsidRPr="003D24CC">
              <w:rPr>
                <w:rFonts w:ascii="Century Gothic" w:hAnsi="Century Gothic"/>
              </w:rPr>
              <w:t xml:space="preserve">Integrated Unit Plan </w:t>
            </w:r>
            <w:r>
              <w:rPr>
                <w:rFonts w:ascii="Century Gothic" w:hAnsi="Century Gothic"/>
              </w:rPr>
              <w:t>Step 2 posted to Canvas</w:t>
            </w:r>
            <w:r w:rsidRPr="003D24CC">
              <w:rPr>
                <w:rFonts w:ascii="Century Gothic" w:hAnsi="Century Gothic"/>
              </w:rPr>
              <w:t xml:space="preserve"> by midnight.</w:t>
            </w:r>
          </w:p>
          <w:p w:rsidR="00962383" w:rsidRPr="005D217C" w:rsidRDefault="00962383" w:rsidP="005D217C">
            <w:pPr>
              <w:rPr>
                <w:rFonts w:ascii="Century Gothic" w:hAnsi="Century Gothic"/>
              </w:rPr>
            </w:pPr>
            <w:r>
              <w:rPr>
                <w:rFonts w:ascii="Century Gothic" w:hAnsi="Century Gothic"/>
                <w:b/>
              </w:rPr>
              <w:t xml:space="preserve">Integrated Unit Plan: </w:t>
            </w:r>
            <w:r>
              <w:rPr>
                <w:rFonts w:ascii="Century Gothic" w:hAnsi="Century Gothic"/>
              </w:rPr>
              <w:t>Work on Step 3, this and Step 4 are due March 23 by midnight.</w:t>
            </w: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lastRenderedPageBreak/>
              <w:t xml:space="preserve">Week 10 </w:t>
            </w:r>
          </w:p>
          <w:p w:rsidR="00216188" w:rsidRDefault="00216188" w:rsidP="00962383">
            <w:pPr>
              <w:rPr>
                <w:rFonts w:ascii="Century Gothic" w:hAnsi="Century Gothic"/>
                <w:b/>
              </w:rPr>
            </w:pPr>
            <w:r>
              <w:rPr>
                <w:rFonts w:ascii="Century Gothic" w:hAnsi="Century Gothic"/>
                <w:b/>
                <w:sz w:val="22"/>
                <w:szCs w:val="22"/>
              </w:rPr>
              <w:t>3/16</w:t>
            </w:r>
          </w:p>
        </w:tc>
        <w:tc>
          <w:tcPr>
            <w:tcW w:w="1327" w:type="dxa"/>
          </w:tcPr>
          <w:p w:rsidR="00216188" w:rsidRDefault="00216188" w:rsidP="00962383">
            <w:pPr>
              <w:rPr>
                <w:rFonts w:ascii="Century Gothic" w:hAnsi="Century Gothic"/>
                <w:b/>
              </w:rPr>
            </w:pPr>
            <w:r>
              <w:rPr>
                <w:rFonts w:ascii="Century Gothic" w:hAnsi="Century Gothic"/>
                <w:b/>
              </w:rPr>
              <w:t>NO CLASS</w:t>
            </w:r>
          </w:p>
        </w:tc>
        <w:tc>
          <w:tcPr>
            <w:tcW w:w="8501" w:type="dxa"/>
          </w:tcPr>
          <w:p w:rsidR="00216188" w:rsidRPr="00180ED0" w:rsidRDefault="00216188" w:rsidP="00962383">
            <w:pPr>
              <w:rPr>
                <w:rFonts w:ascii="Century Gothic" w:hAnsi="Century Gothic"/>
                <w:b/>
                <w:highlight w:val="yellow"/>
              </w:rPr>
            </w:pPr>
            <w:r>
              <w:rPr>
                <w:rFonts w:ascii="Century Gothic" w:hAnsi="Century Gothic"/>
                <w:b/>
              </w:rPr>
              <w:t xml:space="preserve"> SPRING BREAK 3/13-3/17</w:t>
            </w: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t>Week 11</w:t>
            </w:r>
          </w:p>
          <w:p w:rsidR="00216188" w:rsidRDefault="00216188" w:rsidP="00962383">
            <w:pPr>
              <w:rPr>
                <w:rFonts w:ascii="Century Gothic" w:hAnsi="Century Gothic"/>
                <w:b/>
              </w:rPr>
            </w:pPr>
            <w:r>
              <w:rPr>
                <w:rFonts w:ascii="Century Gothic" w:hAnsi="Century Gothic"/>
                <w:b/>
                <w:sz w:val="22"/>
                <w:szCs w:val="22"/>
              </w:rPr>
              <w:t>3/23</w:t>
            </w:r>
          </w:p>
        </w:tc>
        <w:tc>
          <w:tcPr>
            <w:tcW w:w="1327" w:type="dxa"/>
          </w:tcPr>
          <w:p w:rsidR="00216188" w:rsidRDefault="00216188" w:rsidP="005D217C">
            <w:pPr>
              <w:rPr>
                <w:rFonts w:ascii="Century Gothic" w:hAnsi="Century Gothic"/>
                <w:b/>
              </w:rPr>
            </w:pPr>
            <w:r>
              <w:rPr>
                <w:rFonts w:ascii="Century Gothic" w:hAnsi="Century Gothic"/>
                <w:b/>
              </w:rPr>
              <w:t xml:space="preserve">Topic: </w:t>
            </w:r>
          </w:p>
          <w:p w:rsidR="005D217C" w:rsidRDefault="005D217C" w:rsidP="005D217C">
            <w:pPr>
              <w:rPr>
                <w:rFonts w:ascii="Century Gothic" w:hAnsi="Century Gothic"/>
                <w:b/>
              </w:rPr>
            </w:pPr>
            <w:r w:rsidRPr="008C0E0C">
              <w:rPr>
                <w:rFonts w:ascii="Century Gothic" w:hAnsi="Century Gothic"/>
              </w:rPr>
              <w:t xml:space="preserve">Effective </w:t>
            </w:r>
            <w:r>
              <w:rPr>
                <w:rFonts w:ascii="Century Gothic" w:hAnsi="Century Gothic"/>
              </w:rPr>
              <w:t>Lesson Planning</w:t>
            </w:r>
          </w:p>
        </w:tc>
        <w:tc>
          <w:tcPr>
            <w:tcW w:w="8501" w:type="dxa"/>
          </w:tcPr>
          <w:p w:rsidR="005D217C" w:rsidRDefault="005D217C" w:rsidP="005D217C">
            <w:pPr>
              <w:rPr>
                <w:rFonts w:ascii="Century Gothic" w:hAnsi="Century Gothic"/>
              </w:rPr>
            </w:pPr>
            <w:r>
              <w:rPr>
                <w:rFonts w:ascii="Century Gothic" w:hAnsi="Century Gothic"/>
                <w:b/>
              </w:rPr>
              <w:t xml:space="preserve">Print and Read: </w:t>
            </w:r>
            <w:hyperlink r:id="rId26" w:history="1">
              <w:r w:rsidRPr="00E43ABE">
                <w:rPr>
                  <w:rStyle w:val="Hyperlink"/>
                  <w:rFonts w:ascii="Century Gothic" w:hAnsi="Century Gothic"/>
                </w:rPr>
                <w:t>http://www.ascd.org/publications/educational-leadership/oct16/vol74/num02/For-Sale@-Your-Lesson-Plans.aspx</w:t>
              </w:r>
            </w:hyperlink>
          </w:p>
          <w:p w:rsidR="005D217C" w:rsidRDefault="005D217C" w:rsidP="005D217C">
            <w:pPr>
              <w:rPr>
                <w:rFonts w:ascii="Century Gothic" w:hAnsi="Century Gothic"/>
                <w:b/>
              </w:rPr>
            </w:pPr>
            <w:r>
              <w:rPr>
                <w:rFonts w:ascii="Century Gothic" w:hAnsi="Century Gothic"/>
              </w:rPr>
              <w:t xml:space="preserve">For Sale: </w:t>
            </w:r>
            <w:proofErr w:type="gramStart"/>
            <w:r>
              <w:rPr>
                <w:rFonts w:ascii="Century Gothic" w:hAnsi="Century Gothic"/>
              </w:rPr>
              <w:t>Your</w:t>
            </w:r>
            <w:proofErr w:type="gramEnd"/>
            <w:r>
              <w:rPr>
                <w:rFonts w:ascii="Century Gothic" w:hAnsi="Century Gothic"/>
              </w:rPr>
              <w:t xml:space="preserve"> Lesson Plans (Complete a Reading Reflection in your notebook.)</w:t>
            </w:r>
          </w:p>
          <w:p w:rsidR="005D217C" w:rsidRDefault="005D217C" w:rsidP="005D217C">
            <w:pPr>
              <w:rPr>
                <w:rFonts w:ascii="Century Gothic" w:hAnsi="Century Gothic"/>
              </w:rPr>
            </w:pPr>
            <w:r w:rsidRPr="008C0E0C">
              <w:rPr>
                <w:rFonts w:ascii="Century Gothic" w:hAnsi="Century Gothic"/>
                <w:b/>
              </w:rPr>
              <w:t>Print and Bring to Class:</w:t>
            </w:r>
            <w:r>
              <w:rPr>
                <w:rFonts w:ascii="Century Gothic" w:hAnsi="Century Gothic"/>
              </w:rPr>
              <w:t xml:space="preserve"> A blank Daily Lesson Plan Template</w:t>
            </w:r>
          </w:p>
          <w:p w:rsidR="005D217C" w:rsidRDefault="005D217C" w:rsidP="005D217C">
            <w:pPr>
              <w:rPr>
                <w:rFonts w:ascii="Century Gothic" w:hAnsi="Century Gothic"/>
              </w:rPr>
            </w:pPr>
            <w:r>
              <w:rPr>
                <w:rFonts w:ascii="Century Gothic" w:hAnsi="Century Gothic"/>
              </w:rPr>
              <w:t>We will go through this together today. We will talk through the parts today.</w:t>
            </w:r>
          </w:p>
          <w:p w:rsidR="005D217C" w:rsidRDefault="005D217C" w:rsidP="005D217C">
            <w:pPr>
              <w:rPr>
                <w:rFonts w:ascii="Century Gothic" w:hAnsi="Century Gothic"/>
              </w:rPr>
            </w:pPr>
            <w:r w:rsidRPr="000C650E">
              <w:rPr>
                <w:rFonts w:ascii="Century Gothic" w:hAnsi="Century Gothic"/>
                <w:b/>
              </w:rPr>
              <w:t xml:space="preserve">EL Takeaways from October, </w:t>
            </w:r>
            <w:r>
              <w:rPr>
                <w:rFonts w:ascii="Century Gothic" w:hAnsi="Century Gothic"/>
                <w:b/>
              </w:rPr>
              <w:t xml:space="preserve">2016- </w:t>
            </w:r>
            <w:r>
              <w:rPr>
                <w:rFonts w:ascii="Century Gothic" w:hAnsi="Century Gothic"/>
              </w:rPr>
              <w:t xml:space="preserve">Graphic for discussion. </w:t>
            </w:r>
            <w:r w:rsidRPr="000C650E">
              <w:rPr>
                <w:rFonts w:ascii="Century Gothic" w:hAnsi="Century Gothic"/>
              </w:rPr>
              <w:t>http://www.ascd.org/ASCD/pdf/journals/ed_lead/el201610_takeaways.pdf</w:t>
            </w:r>
          </w:p>
          <w:p w:rsidR="005D217C" w:rsidRDefault="005D217C" w:rsidP="005D217C">
            <w:pPr>
              <w:rPr>
                <w:rFonts w:ascii="Century Gothic" w:hAnsi="Century Gothic"/>
              </w:rPr>
            </w:pPr>
            <w:r>
              <w:rPr>
                <w:rFonts w:ascii="Century Gothic" w:hAnsi="Century Gothic"/>
                <w:b/>
              </w:rPr>
              <w:t xml:space="preserve">Academic Language: </w:t>
            </w:r>
            <w:r>
              <w:rPr>
                <w:rFonts w:ascii="Century Gothic" w:hAnsi="Century Gothic"/>
              </w:rPr>
              <w:t>Documentation, diagnostic/pre-assessments</w:t>
            </w:r>
          </w:p>
          <w:p w:rsidR="00B60327" w:rsidRDefault="00B60327" w:rsidP="00B60327">
            <w:pPr>
              <w:rPr>
                <w:rFonts w:ascii="Century Gothic" w:hAnsi="Century Gothic"/>
              </w:rPr>
            </w:pPr>
            <w:r w:rsidRPr="00B60327">
              <w:rPr>
                <w:rFonts w:ascii="Century Gothic" w:hAnsi="Century Gothic"/>
                <w:b/>
              </w:rPr>
              <w:t>Due Today</w:t>
            </w:r>
            <w:r>
              <w:rPr>
                <w:rFonts w:ascii="Century Gothic" w:hAnsi="Century Gothic"/>
              </w:rPr>
              <w:t xml:space="preserve">: Integrated Unit Plan Steps 3 and 4 are due tonight by midnight, posted to Canvas. </w:t>
            </w:r>
          </w:p>
          <w:p w:rsidR="00B60327" w:rsidRDefault="00B60327" w:rsidP="00B60327">
            <w:pPr>
              <w:rPr>
                <w:rFonts w:ascii="Century Gothic" w:hAnsi="Century Gothic"/>
                <w:b/>
              </w:rPr>
            </w:pPr>
            <w:r>
              <w:rPr>
                <w:rFonts w:ascii="Century Gothic" w:hAnsi="Century Gothic"/>
                <w:b/>
              </w:rPr>
              <w:t xml:space="preserve">Integrated Unit: </w:t>
            </w:r>
            <w:r>
              <w:rPr>
                <w:rFonts w:ascii="Century Gothic" w:hAnsi="Century Gothic"/>
              </w:rPr>
              <w:t>Step</w:t>
            </w:r>
            <w:r w:rsidRPr="00C247CD">
              <w:rPr>
                <w:rFonts w:ascii="Century Gothic" w:hAnsi="Century Gothic"/>
              </w:rPr>
              <w:t xml:space="preserve"> 5 Begin work on unit lesson plans using th</w:t>
            </w:r>
            <w:r>
              <w:rPr>
                <w:rFonts w:ascii="Century Gothic" w:hAnsi="Century Gothic"/>
              </w:rPr>
              <w:t>e template we discussed today</w:t>
            </w:r>
            <w:r w:rsidRPr="00C247CD">
              <w:rPr>
                <w:rFonts w:ascii="Century Gothic" w:hAnsi="Century Gothic"/>
              </w:rPr>
              <w:t>.</w:t>
            </w:r>
            <w:r w:rsidRPr="007444B0">
              <w:rPr>
                <w:rFonts w:ascii="Century Gothic" w:hAnsi="Century Gothic"/>
                <w:b/>
              </w:rPr>
              <w:t xml:space="preserve"> </w:t>
            </w:r>
          </w:p>
          <w:p w:rsidR="007213E2" w:rsidRPr="007213E2" w:rsidRDefault="007213E2" w:rsidP="007213E2">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5D217C" w:rsidRPr="007444B0" w:rsidRDefault="005D217C" w:rsidP="005D217C">
            <w:pPr>
              <w:rPr>
                <w:rFonts w:ascii="Century Gothic" w:hAnsi="Century Gothic"/>
                <w:b/>
              </w:rPr>
            </w:pPr>
            <w:r>
              <w:rPr>
                <w:rFonts w:ascii="Century Gothic" w:hAnsi="Century Gothic"/>
                <w:b/>
              </w:rPr>
              <w:t xml:space="preserve">Reflection: </w:t>
            </w:r>
            <w:r>
              <w:rPr>
                <w:rFonts w:ascii="Century Gothic" w:hAnsi="Century Gothic"/>
              </w:rPr>
              <w:t>Think about what you’ve learned today about lesson planning and lesson plans available online. What have you learned today that might help you make wise choices?</w:t>
            </w:r>
          </w:p>
          <w:p w:rsidR="00216188" w:rsidRPr="00D7463C" w:rsidRDefault="00216188" w:rsidP="00962383">
            <w:pPr>
              <w:rPr>
                <w:rFonts w:ascii="Century Gothic" w:hAnsi="Century Gothic"/>
              </w:rPr>
            </w:pP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t>Week 12</w:t>
            </w:r>
          </w:p>
          <w:p w:rsidR="00216188" w:rsidRDefault="00216188" w:rsidP="00962383">
            <w:pPr>
              <w:rPr>
                <w:rFonts w:ascii="Century Gothic" w:hAnsi="Century Gothic"/>
                <w:b/>
                <w:sz w:val="22"/>
                <w:szCs w:val="22"/>
              </w:rPr>
            </w:pPr>
            <w:r>
              <w:rPr>
                <w:rFonts w:ascii="Century Gothic" w:hAnsi="Century Gothic"/>
                <w:b/>
                <w:sz w:val="22"/>
                <w:szCs w:val="22"/>
              </w:rPr>
              <w:t>3/30</w:t>
            </w:r>
          </w:p>
        </w:tc>
        <w:tc>
          <w:tcPr>
            <w:tcW w:w="1327" w:type="dxa"/>
          </w:tcPr>
          <w:p w:rsidR="00216188" w:rsidRDefault="00216188" w:rsidP="00962383">
            <w:pPr>
              <w:rPr>
                <w:rFonts w:ascii="Century Gothic" w:hAnsi="Century Gothic"/>
                <w:b/>
              </w:rPr>
            </w:pPr>
            <w:r>
              <w:rPr>
                <w:rFonts w:ascii="Century Gothic" w:hAnsi="Century Gothic"/>
                <w:b/>
              </w:rPr>
              <w:t xml:space="preserve">Topics: </w:t>
            </w:r>
          </w:p>
          <w:p w:rsidR="00AA5CB9" w:rsidRDefault="00AA5CB9" w:rsidP="00962383">
            <w:pPr>
              <w:rPr>
                <w:rFonts w:ascii="Century Gothic" w:hAnsi="Century Gothic"/>
                <w:b/>
              </w:rPr>
            </w:pPr>
            <w:r>
              <w:rPr>
                <w:rFonts w:ascii="Century Gothic" w:hAnsi="Century Gothic"/>
              </w:rPr>
              <w:t>Student Assessment</w:t>
            </w:r>
          </w:p>
          <w:p w:rsidR="00216188" w:rsidRPr="00BD72E1" w:rsidRDefault="00216188" w:rsidP="00AA5CB9">
            <w:pPr>
              <w:rPr>
                <w:rFonts w:ascii="Century Gothic" w:hAnsi="Century Gothic"/>
              </w:rPr>
            </w:pPr>
          </w:p>
        </w:tc>
        <w:tc>
          <w:tcPr>
            <w:tcW w:w="8501" w:type="dxa"/>
          </w:tcPr>
          <w:p w:rsidR="00AA5CB9" w:rsidRDefault="00AA5CB9" w:rsidP="00AA5CB9">
            <w:pPr>
              <w:rPr>
                <w:rFonts w:ascii="Century Gothic" w:hAnsi="Century Gothic"/>
              </w:rPr>
            </w:pPr>
            <w:r>
              <w:rPr>
                <w:rFonts w:ascii="Century Gothic" w:hAnsi="Century Gothic"/>
                <w:b/>
              </w:rPr>
              <w:t xml:space="preserve">Print and Read: </w:t>
            </w:r>
            <w:r>
              <w:rPr>
                <w:rFonts w:ascii="Century Gothic" w:hAnsi="Century Gothic"/>
              </w:rPr>
              <w:t>Seven Practices for Effective Learning:</w:t>
            </w:r>
            <w:r>
              <w:rPr>
                <w:rFonts w:ascii="Century Gothic" w:hAnsi="Century Gothic"/>
                <w:b/>
              </w:rPr>
              <w:t xml:space="preserve"> </w:t>
            </w:r>
            <w:hyperlink r:id="rId27" w:history="1">
              <w:r w:rsidRPr="00E43ABE">
                <w:rPr>
                  <w:rStyle w:val="Hyperlink"/>
                  <w:rFonts w:ascii="Century Gothic" w:hAnsi="Century Gothic"/>
                </w:rPr>
                <w:t>http://www.ascd.org/publications/educational-leadership/nov05/vol63/num03/Seven-Practices-for-Effective-Learning.aspx</w:t>
              </w:r>
            </w:hyperlink>
          </w:p>
          <w:p w:rsidR="00AA5CB9" w:rsidRDefault="00AA5CB9" w:rsidP="00AA5CB9">
            <w:pPr>
              <w:rPr>
                <w:rFonts w:ascii="Century Gothic" w:hAnsi="Century Gothic"/>
              </w:rPr>
            </w:pPr>
            <w:r>
              <w:rPr>
                <w:rFonts w:ascii="Century Gothic" w:hAnsi="Century Gothic"/>
                <w:b/>
              </w:rPr>
              <w:t xml:space="preserve">Watch: </w:t>
            </w:r>
            <w:r>
              <w:rPr>
                <w:rFonts w:ascii="Century Gothic" w:hAnsi="Century Gothic"/>
              </w:rPr>
              <w:t xml:space="preserve">Formative Assessment </w:t>
            </w:r>
            <w:hyperlink r:id="rId28" w:history="1">
              <w:r w:rsidRPr="00E43ABE">
                <w:rPr>
                  <w:rStyle w:val="Hyperlink"/>
                  <w:rFonts w:ascii="Century Gothic" w:hAnsi="Century Gothic"/>
                </w:rPr>
                <w:t>https://www.teachingchannel.org/videos/formatively-assess-fraction-knowledge-sbac</w:t>
              </w:r>
            </w:hyperlink>
          </w:p>
          <w:p w:rsidR="00AA5CB9" w:rsidRDefault="00AA5CB9" w:rsidP="00AA5CB9">
            <w:pPr>
              <w:rPr>
                <w:rStyle w:val="Hyperlink"/>
                <w:rFonts w:ascii="Century Gothic" w:hAnsi="Century Gothic"/>
              </w:rPr>
            </w:pPr>
            <w:r w:rsidRPr="007D04F7">
              <w:rPr>
                <w:rFonts w:ascii="Century Gothic" w:hAnsi="Century Gothic"/>
                <w:b/>
              </w:rPr>
              <w:t>Watch:</w:t>
            </w:r>
            <w:r>
              <w:rPr>
                <w:rFonts w:ascii="Century Gothic" w:hAnsi="Century Gothic"/>
              </w:rPr>
              <w:t xml:space="preserve"> </w:t>
            </w:r>
            <w:hyperlink r:id="rId29" w:history="1">
              <w:r w:rsidRPr="00172BB1">
                <w:rPr>
                  <w:rStyle w:val="Hyperlink"/>
                  <w:rFonts w:ascii="Century Gothic" w:hAnsi="Century Gothic"/>
                </w:rPr>
                <w:t>https://www.teachingchannel.org/videos/daily-lesson-assessment</w:t>
              </w:r>
            </w:hyperlink>
          </w:p>
          <w:p w:rsidR="00AA5CB9" w:rsidRDefault="00AA5CB9" w:rsidP="00AA5CB9">
            <w:pPr>
              <w:rPr>
                <w:rFonts w:ascii="Century Gothic" w:hAnsi="Century Gothic"/>
              </w:rPr>
            </w:pPr>
            <w:r w:rsidRPr="00B60327">
              <w:rPr>
                <w:rFonts w:ascii="Century Gothic" w:hAnsi="Century Gothic"/>
                <w:b/>
              </w:rPr>
              <w:t>Due Today</w:t>
            </w:r>
            <w:r>
              <w:rPr>
                <w:rFonts w:ascii="Century Gothic" w:hAnsi="Century Gothic"/>
              </w:rPr>
              <w:t>: Integrated Unit, Steps 5 and 6, posted to Canvas by midnight.</w:t>
            </w:r>
          </w:p>
          <w:p w:rsidR="00AA5CB9" w:rsidRDefault="00AA5CB9" w:rsidP="00AA5CB9">
            <w:pPr>
              <w:rPr>
                <w:rFonts w:ascii="Century Gothic" w:hAnsi="Century Gothic"/>
              </w:rPr>
            </w:pPr>
            <w:r>
              <w:rPr>
                <w:rFonts w:ascii="Century Gothic" w:hAnsi="Century Gothic"/>
                <w:b/>
              </w:rPr>
              <w:t>I</w:t>
            </w:r>
            <w:r w:rsidRPr="00BD72E1">
              <w:rPr>
                <w:rFonts w:ascii="Century Gothic" w:hAnsi="Century Gothic"/>
                <w:b/>
              </w:rPr>
              <w:t>ntegrated Unit Plan</w:t>
            </w:r>
            <w:r>
              <w:rPr>
                <w:rFonts w:ascii="Century Gothic" w:hAnsi="Century Gothic"/>
              </w:rPr>
              <w:t>-Work on Unit Summative Assessments with your group.</w:t>
            </w:r>
          </w:p>
          <w:p w:rsidR="00AA5CB9" w:rsidRDefault="00AA5CB9" w:rsidP="00AA5CB9">
            <w:pPr>
              <w:rPr>
                <w:rFonts w:ascii="Century Gothic" w:hAnsi="Century Gothic"/>
              </w:rPr>
            </w:pPr>
            <w:r>
              <w:rPr>
                <w:rFonts w:ascii="Century Gothic" w:hAnsi="Century Gothic"/>
                <w:b/>
              </w:rPr>
              <w:t xml:space="preserve">Academic Language: </w:t>
            </w:r>
            <w:r>
              <w:rPr>
                <w:rFonts w:ascii="Century Gothic" w:hAnsi="Century Gothic"/>
              </w:rPr>
              <w:t>Diagnostic Assessment, Formative Assessment, Informal Assessment, Summative Assessment</w:t>
            </w:r>
          </w:p>
          <w:p w:rsidR="007213E2" w:rsidRPr="007213E2" w:rsidRDefault="007213E2" w:rsidP="007213E2">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AA5CB9" w:rsidRPr="004B267E" w:rsidRDefault="00AA5CB9" w:rsidP="00AA5CB9">
            <w:pPr>
              <w:rPr>
                <w:rFonts w:ascii="Century Gothic" w:hAnsi="Century Gothic"/>
              </w:rPr>
            </w:pPr>
            <w:r>
              <w:rPr>
                <w:rFonts w:ascii="Century Gothic" w:hAnsi="Century Gothic"/>
                <w:b/>
              </w:rPr>
              <w:t>Reflection:</w:t>
            </w:r>
            <w:r>
              <w:rPr>
                <w:rFonts w:ascii="Century Gothic" w:hAnsi="Century Gothic"/>
              </w:rPr>
              <w:t xml:space="preserve"> Think about all of the types of assessments discussed. How will you use assessments when you teach? What will you do with the information you gain from the assessments?  </w:t>
            </w:r>
          </w:p>
          <w:p w:rsidR="00216188" w:rsidRPr="00623AE7" w:rsidRDefault="00216188" w:rsidP="005D217C">
            <w:pPr>
              <w:rPr>
                <w:rFonts w:ascii="Century Gothic" w:hAnsi="Century Gothic"/>
              </w:rPr>
            </w:pP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t>Week 13</w:t>
            </w:r>
          </w:p>
          <w:p w:rsidR="00216188" w:rsidRDefault="00216188" w:rsidP="00962383">
            <w:pPr>
              <w:rPr>
                <w:rFonts w:ascii="Century Gothic" w:hAnsi="Century Gothic"/>
                <w:b/>
                <w:sz w:val="22"/>
                <w:szCs w:val="22"/>
              </w:rPr>
            </w:pPr>
            <w:r>
              <w:rPr>
                <w:rFonts w:ascii="Century Gothic" w:hAnsi="Century Gothic"/>
                <w:b/>
                <w:sz w:val="22"/>
                <w:szCs w:val="22"/>
              </w:rPr>
              <w:t>4/6</w:t>
            </w:r>
          </w:p>
        </w:tc>
        <w:tc>
          <w:tcPr>
            <w:tcW w:w="1327" w:type="dxa"/>
          </w:tcPr>
          <w:p w:rsidR="00216188" w:rsidRDefault="00216188" w:rsidP="006F33C3">
            <w:pPr>
              <w:rPr>
                <w:rFonts w:ascii="Century Gothic" w:hAnsi="Century Gothic"/>
                <w:b/>
              </w:rPr>
            </w:pPr>
            <w:r>
              <w:rPr>
                <w:rFonts w:ascii="Century Gothic" w:hAnsi="Century Gothic"/>
                <w:b/>
              </w:rPr>
              <w:t xml:space="preserve">Topic: </w:t>
            </w:r>
          </w:p>
          <w:p w:rsidR="00AA5CB9" w:rsidRDefault="00AA5CB9" w:rsidP="00AA5CB9">
            <w:pPr>
              <w:rPr>
                <w:rFonts w:ascii="Century Gothic" w:hAnsi="Century Gothic"/>
                <w:b/>
              </w:rPr>
            </w:pPr>
            <w:r>
              <w:rPr>
                <w:rFonts w:ascii="Century Gothic" w:hAnsi="Century Gothic"/>
              </w:rPr>
              <w:t xml:space="preserve">Establishing Classroom Rules and </w:t>
            </w:r>
            <w:r>
              <w:rPr>
                <w:rFonts w:ascii="Century Gothic" w:hAnsi="Century Gothic"/>
              </w:rPr>
              <w:lastRenderedPageBreak/>
              <w:t>Procedures</w:t>
            </w:r>
          </w:p>
          <w:p w:rsidR="005D217C" w:rsidRPr="007E339F" w:rsidRDefault="005D217C" w:rsidP="006F33C3">
            <w:pPr>
              <w:rPr>
                <w:rFonts w:ascii="Century Gothic" w:hAnsi="Century Gothic"/>
              </w:rPr>
            </w:pPr>
          </w:p>
        </w:tc>
        <w:tc>
          <w:tcPr>
            <w:tcW w:w="8501" w:type="dxa"/>
          </w:tcPr>
          <w:p w:rsidR="00AA5CB9" w:rsidRDefault="00216188" w:rsidP="00AA5CB9">
            <w:pPr>
              <w:rPr>
                <w:rFonts w:ascii="Century Gothic" w:hAnsi="Century Gothic"/>
              </w:rPr>
            </w:pPr>
            <w:r w:rsidRPr="00FD066B">
              <w:rPr>
                <w:rFonts w:ascii="Century Gothic" w:hAnsi="Century Gothic"/>
                <w:b/>
              </w:rPr>
              <w:lastRenderedPageBreak/>
              <w:t xml:space="preserve"> </w:t>
            </w:r>
            <w:r w:rsidR="00AA5CB9">
              <w:rPr>
                <w:rFonts w:ascii="Century Gothic" w:hAnsi="Century Gothic"/>
                <w:b/>
              </w:rPr>
              <w:t xml:space="preserve">Reading: </w:t>
            </w:r>
            <w:r w:rsidR="00AA5CB9" w:rsidRPr="007444B0">
              <w:rPr>
                <w:rFonts w:ascii="Century Gothic" w:hAnsi="Century Gothic"/>
              </w:rPr>
              <w:t>Chapter 6 of The Art and Science of Teaching Use the reading reflection format in the syllabus to complete a reflection in your notebook.</w:t>
            </w:r>
          </w:p>
          <w:p w:rsidR="00AA5CB9" w:rsidRPr="007444B0" w:rsidRDefault="00AA5CB9" w:rsidP="00AA5CB9">
            <w:pPr>
              <w:rPr>
                <w:rFonts w:ascii="Century Gothic" w:hAnsi="Century Gothic"/>
              </w:rPr>
            </w:pPr>
            <w:r>
              <w:rPr>
                <w:rFonts w:ascii="Century Gothic" w:hAnsi="Century Gothic"/>
                <w:b/>
              </w:rPr>
              <w:t xml:space="preserve">Academic Language: </w:t>
            </w:r>
            <w:r w:rsidRPr="007444B0">
              <w:rPr>
                <w:rFonts w:ascii="Century Gothic" w:hAnsi="Century Gothic"/>
              </w:rPr>
              <w:t>Procedures, rules, transitions</w:t>
            </w:r>
          </w:p>
          <w:p w:rsidR="00216188" w:rsidRDefault="00AA5CB9" w:rsidP="00AA5CB9">
            <w:pPr>
              <w:rPr>
                <w:rFonts w:ascii="Century Gothic" w:hAnsi="Century Gothic"/>
              </w:rPr>
            </w:pPr>
            <w:r>
              <w:rPr>
                <w:rFonts w:ascii="Century Gothic" w:hAnsi="Century Gothic"/>
                <w:b/>
              </w:rPr>
              <w:lastRenderedPageBreak/>
              <w:t>Reflection:</w:t>
            </w:r>
            <w:r w:rsidRPr="007444B0">
              <w:rPr>
                <w:rFonts w:ascii="Century Gothic" w:hAnsi="Century Gothic"/>
                <w:b/>
              </w:rPr>
              <w:t xml:space="preserve"> </w:t>
            </w:r>
            <w:r w:rsidRPr="007444B0">
              <w:rPr>
                <w:rFonts w:ascii="Century Gothic" w:hAnsi="Century Gothic"/>
              </w:rPr>
              <w:t>How will you organize your classroom? What about rules? What about procedures? As you visit classrooms, note procedures that work.</w:t>
            </w:r>
          </w:p>
          <w:p w:rsidR="00AA5CB9" w:rsidRDefault="00AA5CB9" w:rsidP="00AA5CB9">
            <w:pPr>
              <w:rPr>
                <w:rFonts w:ascii="Century Gothic" w:hAnsi="Century Gothic"/>
              </w:rPr>
            </w:pPr>
            <w:r>
              <w:rPr>
                <w:rFonts w:ascii="Century Gothic" w:hAnsi="Century Gothic"/>
                <w:b/>
              </w:rPr>
              <w:t xml:space="preserve">Integrated Unit Plan: </w:t>
            </w:r>
            <w:r>
              <w:rPr>
                <w:rFonts w:ascii="Century Gothic" w:hAnsi="Century Gothic"/>
              </w:rPr>
              <w:t>Two Summative Assessments Due, Steps 7 and 8</w:t>
            </w:r>
          </w:p>
          <w:p w:rsidR="00AA5CB9" w:rsidRPr="004B267E" w:rsidRDefault="00AA5CB9" w:rsidP="00AA5CB9">
            <w:pPr>
              <w:rPr>
                <w:rFonts w:ascii="Century Gothic" w:hAnsi="Century Gothic"/>
              </w:rPr>
            </w:pP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lastRenderedPageBreak/>
              <w:t>Week 14</w:t>
            </w:r>
          </w:p>
          <w:p w:rsidR="00216188" w:rsidRDefault="00216188" w:rsidP="00962383">
            <w:pPr>
              <w:rPr>
                <w:rFonts w:ascii="Century Gothic" w:hAnsi="Century Gothic"/>
                <w:b/>
                <w:sz w:val="22"/>
                <w:szCs w:val="22"/>
              </w:rPr>
            </w:pPr>
            <w:r>
              <w:rPr>
                <w:rFonts w:ascii="Century Gothic" w:hAnsi="Century Gothic"/>
                <w:b/>
                <w:sz w:val="22"/>
                <w:szCs w:val="22"/>
              </w:rPr>
              <w:t>4/13</w:t>
            </w:r>
          </w:p>
        </w:tc>
        <w:tc>
          <w:tcPr>
            <w:tcW w:w="1327" w:type="dxa"/>
          </w:tcPr>
          <w:p w:rsidR="00216188" w:rsidRDefault="00216188" w:rsidP="006F33C3">
            <w:pPr>
              <w:rPr>
                <w:rFonts w:ascii="Century Gothic" w:hAnsi="Century Gothic"/>
                <w:b/>
              </w:rPr>
            </w:pPr>
            <w:r>
              <w:rPr>
                <w:rFonts w:ascii="Century Gothic" w:hAnsi="Century Gothic"/>
                <w:b/>
              </w:rPr>
              <w:t xml:space="preserve">Topic: </w:t>
            </w:r>
          </w:p>
          <w:p w:rsidR="006F33C3" w:rsidRPr="00AF2C42" w:rsidRDefault="006F33C3" w:rsidP="006F33C3">
            <w:pPr>
              <w:rPr>
                <w:rFonts w:ascii="Century Gothic" w:hAnsi="Century Gothic"/>
              </w:rPr>
            </w:pPr>
            <w:r>
              <w:rPr>
                <w:rFonts w:ascii="Century Gothic" w:hAnsi="Century Gothic"/>
              </w:rPr>
              <w:t>Mindset/ Differentiated Instruction</w:t>
            </w:r>
          </w:p>
        </w:tc>
        <w:tc>
          <w:tcPr>
            <w:tcW w:w="8501" w:type="dxa"/>
          </w:tcPr>
          <w:p w:rsidR="005D217C" w:rsidRDefault="005D217C" w:rsidP="005D217C">
            <w:pPr>
              <w:rPr>
                <w:rFonts w:ascii="Century Gothic" w:hAnsi="Century Gothic"/>
                <w:b/>
              </w:rPr>
            </w:pPr>
            <w:r>
              <w:rPr>
                <w:rFonts w:ascii="Century Gothic" w:hAnsi="Century Gothic"/>
                <w:b/>
              </w:rPr>
              <w:t>Watch:</w:t>
            </w:r>
          </w:p>
          <w:p w:rsidR="005D217C" w:rsidRDefault="005D217C" w:rsidP="005D217C">
            <w:pPr>
              <w:rPr>
                <w:rFonts w:ascii="Century Gothic" w:hAnsi="Century Gothic"/>
              </w:rPr>
            </w:pPr>
            <w:r>
              <w:rPr>
                <w:rFonts w:ascii="Century Gothic" w:hAnsi="Century Gothic"/>
              </w:rPr>
              <w:t xml:space="preserve">Mindset: </w:t>
            </w:r>
            <w:hyperlink r:id="rId30" w:history="1">
              <w:r w:rsidRPr="00E43ABE">
                <w:rPr>
                  <w:rStyle w:val="Hyperlink"/>
                  <w:rFonts w:ascii="Century Gothic" w:hAnsi="Century Gothic"/>
                </w:rPr>
                <w:t>https://www.mindsetkit.org/topics/about-growth-mindset/what-is-growth-mindset</w:t>
              </w:r>
            </w:hyperlink>
          </w:p>
          <w:p w:rsidR="005D217C" w:rsidRDefault="005D217C" w:rsidP="005D217C">
            <w:pPr>
              <w:rPr>
                <w:rFonts w:ascii="Century Gothic" w:hAnsi="Century Gothic"/>
              </w:rPr>
            </w:pPr>
            <w:r>
              <w:rPr>
                <w:rFonts w:ascii="Century Gothic" w:hAnsi="Century Gothic"/>
              </w:rPr>
              <w:t xml:space="preserve">Carol </w:t>
            </w:r>
            <w:proofErr w:type="spellStart"/>
            <w:r>
              <w:rPr>
                <w:rFonts w:ascii="Century Gothic" w:hAnsi="Century Gothic"/>
              </w:rPr>
              <w:t>Dweck</w:t>
            </w:r>
            <w:proofErr w:type="spellEnd"/>
            <w:r>
              <w:rPr>
                <w:rFonts w:ascii="Century Gothic" w:hAnsi="Century Gothic"/>
              </w:rPr>
              <w:t xml:space="preserve">, TED Talk-The Power of Believing You Can Improve </w:t>
            </w:r>
            <w:hyperlink r:id="rId31" w:history="1">
              <w:r w:rsidRPr="00E43ABE">
                <w:rPr>
                  <w:rStyle w:val="Hyperlink"/>
                  <w:rFonts w:ascii="Century Gothic" w:hAnsi="Century Gothic"/>
                </w:rPr>
                <w:t>https://www.mindsetkit.org/practices/HIGpL1kBNRRxN26s</w:t>
              </w:r>
            </w:hyperlink>
          </w:p>
          <w:p w:rsidR="005D217C" w:rsidRDefault="005D217C" w:rsidP="005D217C">
            <w:pPr>
              <w:rPr>
                <w:rFonts w:ascii="Century Gothic" w:hAnsi="Century Gothic"/>
              </w:rPr>
            </w:pPr>
            <w:r>
              <w:rPr>
                <w:rFonts w:ascii="Century Gothic" w:hAnsi="Century Gothic"/>
              </w:rPr>
              <w:t xml:space="preserve">Resources for Teachers: </w:t>
            </w:r>
            <w:hyperlink r:id="rId32" w:history="1">
              <w:r w:rsidRPr="00E43ABE">
                <w:rPr>
                  <w:rStyle w:val="Hyperlink"/>
                  <w:rFonts w:ascii="Century Gothic" w:hAnsi="Century Gothic"/>
                </w:rPr>
                <w:t>https://www.mindsetkit.org/</w:t>
              </w:r>
            </w:hyperlink>
          </w:p>
          <w:p w:rsidR="005D217C" w:rsidRDefault="005D217C" w:rsidP="005D217C">
            <w:pPr>
              <w:rPr>
                <w:rFonts w:ascii="Century Gothic" w:hAnsi="Century Gothic"/>
              </w:rPr>
            </w:pPr>
            <w:r>
              <w:rPr>
                <w:rFonts w:ascii="Century Gothic" w:hAnsi="Century Gothic"/>
              </w:rPr>
              <w:t xml:space="preserve">Carol Ann Tomlinson talks about Differentiated Instruction: </w:t>
            </w:r>
            <w:hyperlink r:id="rId33" w:history="1">
              <w:r w:rsidRPr="00E43ABE">
                <w:rPr>
                  <w:rStyle w:val="Hyperlink"/>
                  <w:rFonts w:ascii="Century Gothic" w:hAnsi="Century Gothic"/>
                </w:rPr>
                <w:t>https://www.youtube.com/watch?v=3TRGl3iXoAE</w:t>
              </w:r>
            </w:hyperlink>
          </w:p>
          <w:p w:rsidR="005D217C" w:rsidRDefault="005D217C" w:rsidP="005D217C">
            <w:pPr>
              <w:rPr>
                <w:rFonts w:ascii="Century Gothic" w:hAnsi="Century Gothic"/>
              </w:rPr>
            </w:pPr>
            <w:r>
              <w:rPr>
                <w:rFonts w:ascii="Century Gothic" w:hAnsi="Century Gothic"/>
              </w:rPr>
              <w:t xml:space="preserve">Differentiated Instruction </w:t>
            </w:r>
          </w:p>
          <w:p w:rsidR="005D217C" w:rsidRDefault="00562DC8" w:rsidP="005D217C">
            <w:pPr>
              <w:rPr>
                <w:rFonts w:ascii="Century Gothic" w:hAnsi="Century Gothic"/>
              </w:rPr>
            </w:pPr>
            <w:hyperlink r:id="rId34" w:history="1">
              <w:r w:rsidR="005D217C" w:rsidRPr="00E43ABE">
                <w:rPr>
                  <w:rStyle w:val="Hyperlink"/>
                  <w:rFonts w:ascii="Century Gothic" w:hAnsi="Century Gothic"/>
                </w:rPr>
                <w:t>http://differentiationcentral.com/model/</w:t>
              </w:r>
            </w:hyperlink>
          </w:p>
          <w:p w:rsidR="005D217C" w:rsidRDefault="005D217C" w:rsidP="005D217C">
            <w:pPr>
              <w:ind w:left="1440" w:hanging="1440"/>
              <w:rPr>
                <w:rFonts w:ascii="Century Gothic" w:hAnsi="Century Gothic"/>
              </w:rPr>
            </w:pPr>
            <w:r>
              <w:rPr>
                <w:rFonts w:ascii="Century Gothic" w:hAnsi="Century Gothic"/>
                <w:b/>
              </w:rPr>
              <w:t xml:space="preserve">Academic Language: </w:t>
            </w:r>
            <w:r>
              <w:rPr>
                <w:rFonts w:ascii="Century Gothic" w:hAnsi="Century Gothic"/>
              </w:rPr>
              <w:t>Differentiated Instruction, Learning Styles, Mindset, Teaching Strategies</w:t>
            </w:r>
            <w:r w:rsidR="007D3773">
              <w:rPr>
                <w:rFonts w:ascii="Century Gothic" w:hAnsi="Century Gothic"/>
              </w:rPr>
              <w:t>, Charter Schools</w:t>
            </w:r>
          </w:p>
          <w:p w:rsidR="007213E2" w:rsidRPr="007213E2" w:rsidRDefault="007213E2" w:rsidP="007213E2">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216188" w:rsidRPr="00D67CBA" w:rsidRDefault="005D217C" w:rsidP="005D217C">
            <w:pPr>
              <w:rPr>
                <w:rFonts w:ascii="Century Gothic" w:hAnsi="Century Gothic"/>
              </w:rPr>
            </w:pPr>
            <w:r>
              <w:rPr>
                <w:rFonts w:ascii="Century Gothic" w:hAnsi="Century Gothic"/>
                <w:b/>
              </w:rPr>
              <w:t xml:space="preserve">Journal Reflection: </w:t>
            </w:r>
            <w:r>
              <w:rPr>
                <w:rFonts w:ascii="Century Gothic" w:hAnsi="Century Gothic"/>
              </w:rPr>
              <w:t>Where do you find your belief on the continuum between Fixed and Growth Mindsets?</w:t>
            </w:r>
          </w:p>
          <w:p w:rsidR="00216188" w:rsidRDefault="00216188" w:rsidP="00962383">
            <w:pPr>
              <w:rPr>
                <w:rFonts w:ascii="Century Gothic" w:hAnsi="Century Gothic"/>
                <w:b/>
              </w:rPr>
            </w:pP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t>Week 15</w:t>
            </w:r>
          </w:p>
          <w:p w:rsidR="00216188" w:rsidRDefault="00216188" w:rsidP="00962383">
            <w:pPr>
              <w:rPr>
                <w:rFonts w:ascii="Century Gothic" w:hAnsi="Century Gothic"/>
                <w:b/>
                <w:sz w:val="22"/>
                <w:szCs w:val="22"/>
              </w:rPr>
            </w:pPr>
            <w:r>
              <w:rPr>
                <w:rFonts w:ascii="Century Gothic" w:hAnsi="Century Gothic"/>
                <w:b/>
                <w:sz w:val="22"/>
                <w:szCs w:val="22"/>
              </w:rPr>
              <w:t>4/20</w:t>
            </w:r>
          </w:p>
          <w:p w:rsidR="00216188" w:rsidRDefault="00216188" w:rsidP="00962383">
            <w:pPr>
              <w:rPr>
                <w:rFonts w:ascii="Century Gothic" w:hAnsi="Century Gothic"/>
                <w:b/>
                <w:sz w:val="22"/>
                <w:szCs w:val="22"/>
              </w:rPr>
            </w:pPr>
          </w:p>
        </w:tc>
        <w:tc>
          <w:tcPr>
            <w:tcW w:w="1327" w:type="dxa"/>
          </w:tcPr>
          <w:p w:rsidR="00216188" w:rsidRDefault="00216188" w:rsidP="00962383">
            <w:pPr>
              <w:rPr>
                <w:rFonts w:ascii="Century Gothic" w:hAnsi="Century Gothic"/>
                <w:b/>
              </w:rPr>
            </w:pPr>
            <w:r>
              <w:rPr>
                <w:rFonts w:ascii="Century Gothic" w:hAnsi="Century Gothic"/>
                <w:b/>
              </w:rPr>
              <w:t xml:space="preserve">Topic: </w:t>
            </w:r>
          </w:p>
          <w:p w:rsidR="006F33C3" w:rsidRDefault="006F33C3" w:rsidP="00962383">
            <w:pPr>
              <w:rPr>
                <w:rFonts w:ascii="Century Gothic" w:hAnsi="Century Gothic"/>
                <w:b/>
              </w:rPr>
            </w:pPr>
            <w:r>
              <w:rPr>
                <w:rFonts w:ascii="Century Gothic" w:hAnsi="Century Gothic"/>
              </w:rPr>
              <w:t>IDEA/Inclusion, IEP, 504, ELL, ADD, ADHD</w:t>
            </w:r>
            <w:r w:rsidR="00AA5CB9">
              <w:rPr>
                <w:rFonts w:ascii="Century Gothic" w:hAnsi="Century Gothic"/>
              </w:rPr>
              <w:t>, School arrangements and how they support the program</w:t>
            </w:r>
          </w:p>
          <w:p w:rsidR="00216188" w:rsidRPr="00AF7BAF" w:rsidRDefault="00216188" w:rsidP="00962383">
            <w:pPr>
              <w:rPr>
                <w:rFonts w:ascii="Century Gothic" w:hAnsi="Century Gothic"/>
              </w:rPr>
            </w:pPr>
          </w:p>
        </w:tc>
        <w:tc>
          <w:tcPr>
            <w:tcW w:w="8501" w:type="dxa"/>
          </w:tcPr>
          <w:p w:rsidR="006F33C3" w:rsidRDefault="006F33C3" w:rsidP="006F33C3">
            <w:pPr>
              <w:rPr>
                <w:rFonts w:ascii="Century Gothic" w:hAnsi="Century Gothic"/>
                <w:b/>
              </w:rPr>
            </w:pPr>
            <w:r>
              <w:rPr>
                <w:rFonts w:ascii="Century Gothic" w:hAnsi="Century Gothic"/>
                <w:b/>
              </w:rPr>
              <w:t xml:space="preserve">Reading: </w:t>
            </w:r>
          </w:p>
          <w:p w:rsidR="006F33C3" w:rsidRDefault="00562DC8" w:rsidP="006F33C3">
            <w:pPr>
              <w:rPr>
                <w:rFonts w:ascii="Century Gothic" w:hAnsi="Century Gothic"/>
              </w:rPr>
            </w:pPr>
            <w:hyperlink r:id="rId35" w:history="1">
              <w:r w:rsidR="006F33C3" w:rsidRPr="00E43ABE">
                <w:rPr>
                  <w:rStyle w:val="Hyperlink"/>
                  <w:rFonts w:ascii="Century Gothic" w:hAnsi="Century Gothic"/>
                </w:rPr>
                <w:t>https://www.disability.gov/individuals-disabilities-education-act-idea/</w:t>
              </w:r>
            </w:hyperlink>
          </w:p>
          <w:p w:rsidR="006F33C3" w:rsidRDefault="006F33C3" w:rsidP="006F33C3">
            <w:pPr>
              <w:rPr>
                <w:rFonts w:ascii="Century Gothic" w:hAnsi="Century Gothic"/>
              </w:rPr>
            </w:pPr>
            <w:r>
              <w:rPr>
                <w:rFonts w:ascii="Century Gothic" w:hAnsi="Century Gothic"/>
              </w:rPr>
              <w:t>The General Ed Teacher’s Guide to the Inclusive Classroom:</w:t>
            </w:r>
          </w:p>
          <w:p w:rsidR="006F33C3" w:rsidRDefault="00562DC8" w:rsidP="006F33C3">
            <w:pPr>
              <w:rPr>
                <w:rFonts w:ascii="Century Gothic" w:hAnsi="Century Gothic"/>
              </w:rPr>
            </w:pPr>
            <w:hyperlink r:id="rId36" w:history="1">
              <w:r w:rsidR="006F33C3" w:rsidRPr="00E43ABE">
                <w:rPr>
                  <w:rStyle w:val="Hyperlink"/>
                  <w:rFonts w:ascii="Century Gothic" w:hAnsi="Century Gothic"/>
                </w:rPr>
                <w:t>http://www.specialeducationguide.com/pre-k-12/inclusion/the-general-ed-teachers-guide-to-the-inclusive-classroom/</w:t>
              </w:r>
            </w:hyperlink>
          </w:p>
          <w:p w:rsidR="00B60327" w:rsidRDefault="00B60327" w:rsidP="00B60327">
            <w:pPr>
              <w:rPr>
                <w:rFonts w:ascii="Century Gothic" w:hAnsi="Century Gothic"/>
              </w:rPr>
            </w:pPr>
            <w:r>
              <w:rPr>
                <w:rFonts w:ascii="Century Gothic" w:hAnsi="Century Gothic"/>
              </w:rPr>
              <w:t xml:space="preserve">Watch in class: </w:t>
            </w:r>
            <w:hyperlink r:id="rId37" w:history="1">
              <w:r w:rsidRPr="00E43ABE">
                <w:rPr>
                  <w:rStyle w:val="Hyperlink"/>
                  <w:rFonts w:ascii="Century Gothic" w:hAnsi="Century Gothic"/>
                </w:rPr>
                <w:t>https://www.teachingchannel.org/videos/modeling-strategy-getty</w:t>
              </w:r>
            </w:hyperlink>
          </w:p>
          <w:p w:rsidR="006F33C3" w:rsidRDefault="006F33C3" w:rsidP="006F33C3">
            <w:pPr>
              <w:rPr>
                <w:rFonts w:ascii="Century Gothic" w:hAnsi="Century Gothic"/>
              </w:rPr>
            </w:pPr>
            <w:r w:rsidRPr="00A75BFA">
              <w:rPr>
                <w:rFonts w:ascii="Century Gothic" w:hAnsi="Century Gothic"/>
                <w:b/>
              </w:rPr>
              <w:t>Academic Language</w:t>
            </w:r>
            <w:r>
              <w:rPr>
                <w:rFonts w:ascii="Century Gothic" w:hAnsi="Century Gothic"/>
                <w:b/>
              </w:rPr>
              <w:t xml:space="preserve">: </w:t>
            </w:r>
            <w:r w:rsidRPr="008D4142">
              <w:rPr>
                <w:rFonts w:ascii="Century Gothic" w:hAnsi="Century Gothic"/>
              </w:rPr>
              <w:t>IDEA,</w:t>
            </w:r>
            <w:r>
              <w:rPr>
                <w:rFonts w:ascii="Century Gothic" w:hAnsi="Century Gothic"/>
                <w:b/>
              </w:rPr>
              <w:t xml:space="preserve"> </w:t>
            </w:r>
            <w:r>
              <w:rPr>
                <w:rFonts w:ascii="Century Gothic" w:hAnsi="Century Gothic"/>
              </w:rPr>
              <w:t>Inclusion, IEP, 504, ELL, ADD, ADHD</w:t>
            </w:r>
          </w:p>
          <w:p w:rsidR="007213E2" w:rsidRPr="007213E2" w:rsidRDefault="007213E2" w:rsidP="007213E2">
            <w:pPr>
              <w:rPr>
                <w:rFonts w:ascii="Century Gothic" w:hAnsi="Century Gothic"/>
                <w:i/>
              </w:rPr>
            </w:pPr>
            <w:r w:rsidRPr="007213E2">
              <w:rPr>
                <w:rFonts w:ascii="Century Gothic" w:hAnsi="Century Gothic"/>
                <w:b/>
              </w:rPr>
              <w:t>Bring to Class</w:t>
            </w:r>
            <w:r>
              <w:rPr>
                <w:rFonts w:ascii="Century Gothic" w:hAnsi="Century Gothic"/>
              </w:rPr>
              <w:t>: Marzano-</w:t>
            </w:r>
            <w:r>
              <w:rPr>
                <w:rFonts w:ascii="Century Gothic" w:hAnsi="Century Gothic"/>
                <w:i/>
              </w:rPr>
              <w:t>The Art and Science of Teaching</w:t>
            </w:r>
          </w:p>
          <w:p w:rsidR="006F33C3" w:rsidRDefault="006F33C3" w:rsidP="006F33C3">
            <w:pPr>
              <w:rPr>
                <w:rFonts w:ascii="Century Gothic" w:hAnsi="Century Gothic"/>
              </w:rPr>
            </w:pPr>
            <w:r w:rsidRPr="00A75BFA">
              <w:rPr>
                <w:rFonts w:ascii="Century Gothic" w:hAnsi="Century Gothic"/>
                <w:b/>
              </w:rPr>
              <w:t>Reflection</w:t>
            </w:r>
            <w:r>
              <w:rPr>
                <w:rFonts w:ascii="Century Gothic" w:hAnsi="Century Gothic"/>
                <w:b/>
              </w:rPr>
              <w:t xml:space="preserve">: </w:t>
            </w:r>
            <w:r>
              <w:rPr>
                <w:rFonts w:ascii="Century Gothic" w:hAnsi="Century Gothic"/>
              </w:rPr>
              <w:t>Journal about the exceptionalities we discussed today. What do you want to know more about?</w:t>
            </w:r>
          </w:p>
          <w:p w:rsidR="00216188" w:rsidRDefault="00216188" w:rsidP="00962383">
            <w:pPr>
              <w:rPr>
                <w:rFonts w:ascii="Century Gothic" w:hAnsi="Century Gothic"/>
              </w:rPr>
            </w:pPr>
            <w:r w:rsidRPr="00FD066B">
              <w:rPr>
                <w:rFonts w:ascii="Century Gothic" w:hAnsi="Century Gothic"/>
                <w:b/>
              </w:rPr>
              <w:t>Due</w:t>
            </w:r>
            <w:r w:rsidR="00866D9A">
              <w:rPr>
                <w:rFonts w:ascii="Century Gothic" w:hAnsi="Century Gothic"/>
                <w:b/>
              </w:rPr>
              <w:t xml:space="preserve"> Today</w:t>
            </w:r>
            <w:r>
              <w:rPr>
                <w:rFonts w:ascii="Century Gothic" w:hAnsi="Century Gothic"/>
                <w:b/>
              </w:rPr>
              <w:t xml:space="preserve">: Integrated Unit Plan: </w:t>
            </w:r>
            <w:r>
              <w:rPr>
                <w:rFonts w:ascii="Century Gothic" w:hAnsi="Century Gothic"/>
              </w:rPr>
              <w:t xml:space="preserve">Final completed unit plan, including all previously submitted and revised sections and materials submitted electronically. </w:t>
            </w:r>
          </w:p>
          <w:p w:rsidR="00216188" w:rsidRPr="0083585E" w:rsidRDefault="00216188" w:rsidP="00962383">
            <w:pPr>
              <w:rPr>
                <w:rFonts w:ascii="Century Gothic" w:hAnsi="Century Gothic"/>
              </w:rPr>
            </w:pPr>
            <w:r>
              <w:rPr>
                <w:rFonts w:ascii="Century Gothic" w:hAnsi="Century Gothic"/>
              </w:rPr>
              <w:t>Prepare to present next week.</w:t>
            </w: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t>Week 16</w:t>
            </w:r>
          </w:p>
          <w:p w:rsidR="00216188" w:rsidRDefault="00216188" w:rsidP="00962383">
            <w:pPr>
              <w:rPr>
                <w:rFonts w:ascii="Century Gothic" w:hAnsi="Century Gothic"/>
                <w:b/>
                <w:sz w:val="22"/>
                <w:szCs w:val="22"/>
              </w:rPr>
            </w:pPr>
            <w:r>
              <w:rPr>
                <w:rFonts w:ascii="Century Gothic" w:hAnsi="Century Gothic"/>
                <w:b/>
                <w:sz w:val="22"/>
                <w:szCs w:val="22"/>
              </w:rPr>
              <w:t>4/27</w:t>
            </w:r>
          </w:p>
        </w:tc>
        <w:tc>
          <w:tcPr>
            <w:tcW w:w="1327" w:type="dxa"/>
          </w:tcPr>
          <w:p w:rsidR="00216188" w:rsidRDefault="00216188" w:rsidP="00962383">
            <w:pPr>
              <w:rPr>
                <w:rFonts w:ascii="Century Gothic" w:hAnsi="Century Gothic"/>
                <w:b/>
              </w:rPr>
            </w:pPr>
            <w:r>
              <w:rPr>
                <w:rFonts w:ascii="Century Gothic" w:hAnsi="Century Gothic"/>
                <w:b/>
              </w:rPr>
              <w:t xml:space="preserve">Topic: </w:t>
            </w:r>
            <w:r>
              <w:rPr>
                <w:rFonts w:ascii="Century Gothic" w:hAnsi="Century Gothic"/>
              </w:rPr>
              <w:t>Integrated Unit Presentations &amp; What type of teacher will you be?</w:t>
            </w:r>
          </w:p>
        </w:tc>
        <w:tc>
          <w:tcPr>
            <w:tcW w:w="8501" w:type="dxa"/>
          </w:tcPr>
          <w:p w:rsidR="00216188" w:rsidRDefault="00216188" w:rsidP="00962383">
            <w:pPr>
              <w:rPr>
                <w:rFonts w:ascii="Century Gothic" w:hAnsi="Century Gothic"/>
                <w:b/>
              </w:rPr>
            </w:pPr>
            <w:r>
              <w:rPr>
                <w:rFonts w:ascii="Century Gothic" w:hAnsi="Century Gothic"/>
                <w:b/>
              </w:rPr>
              <w:t>Due Today: Integrated Unit Presentations &amp; Course Notebooks are due in class</w:t>
            </w:r>
          </w:p>
          <w:p w:rsidR="00216188" w:rsidRDefault="00216188" w:rsidP="00962383">
            <w:pPr>
              <w:rPr>
                <w:rFonts w:ascii="Century Gothic" w:hAnsi="Century Gothic"/>
                <w:b/>
              </w:rPr>
            </w:pPr>
            <w:r w:rsidRPr="00FD066B">
              <w:rPr>
                <w:rFonts w:ascii="Century Gothic" w:hAnsi="Century Gothic"/>
                <w:b/>
              </w:rPr>
              <w:t xml:space="preserve">Final Reflection: </w:t>
            </w:r>
            <w:r w:rsidRPr="00FD066B">
              <w:rPr>
                <w:rFonts w:ascii="Century Gothic" w:hAnsi="Century Gothic"/>
              </w:rPr>
              <w:t>Write a summary of the class. What are the highlights of what you have learned throughout the course? What did you like and dislike about the class? How do you think what you have learned in this course will aid you in future coursework and in your field placements?</w:t>
            </w:r>
          </w:p>
        </w:tc>
      </w:tr>
      <w:tr w:rsidR="00216188" w:rsidTr="0011321D">
        <w:tc>
          <w:tcPr>
            <w:tcW w:w="1188" w:type="dxa"/>
          </w:tcPr>
          <w:p w:rsidR="00216188" w:rsidRDefault="00216188" w:rsidP="00962383">
            <w:pPr>
              <w:rPr>
                <w:rFonts w:ascii="Century Gothic" w:hAnsi="Century Gothic"/>
                <w:b/>
                <w:sz w:val="22"/>
                <w:szCs w:val="22"/>
              </w:rPr>
            </w:pPr>
            <w:r>
              <w:rPr>
                <w:rFonts w:ascii="Century Gothic" w:hAnsi="Century Gothic"/>
                <w:b/>
                <w:sz w:val="22"/>
                <w:szCs w:val="22"/>
              </w:rPr>
              <w:t>Week 17</w:t>
            </w:r>
          </w:p>
          <w:p w:rsidR="00216188" w:rsidRDefault="00216188" w:rsidP="00962383">
            <w:pPr>
              <w:rPr>
                <w:rFonts w:ascii="Century Gothic" w:hAnsi="Century Gothic"/>
                <w:b/>
                <w:sz w:val="22"/>
                <w:szCs w:val="22"/>
              </w:rPr>
            </w:pPr>
            <w:r>
              <w:rPr>
                <w:rFonts w:ascii="Century Gothic" w:hAnsi="Century Gothic"/>
                <w:b/>
                <w:sz w:val="22"/>
                <w:szCs w:val="22"/>
              </w:rPr>
              <w:t>5/4</w:t>
            </w:r>
          </w:p>
        </w:tc>
        <w:tc>
          <w:tcPr>
            <w:tcW w:w="1327" w:type="dxa"/>
          </w:tcPr>
          <w:p w:rsidR="00216188" w:rsidRPr="00B25434" w:rsidRDefault="00216188" w:rsidP="00962383">
            <w:pPr>
              <w:rPr>
                <w:rFonts w:ascii="Century Gothic" w:hAnsi="Century Gothic"/>
              </w:rPr>
            </w:pPr>
            <w:r>
              <w:rPr>
                <w:rFonts w:ascii="Century Gothic" w:hAnsi="Century Gothic"/>
                <w:b/>
              </w:rPr>
              <w:t xml:space="preserve">Topic: </w:t>
            </w:r>
            <w:r>
              <w:rPr>
                <w:rFonts w:ascii="Century Gothic" w:hAnsi="Century Gothic"/>
              </w:rPr>
              <w:t xml:space="preserve">Course </w:t>
            </w:r>
            <w:r>
              <w:rPr>
                <w:rFonts w:ascii="Century Gothic" w:hAnsi="Century Gothic"/>
              </w:rPr>
              <w:lastRenderedPageBreak/>
              <w:t xml:space="preserve">Examination </w:t>
            </w:r>
          </w:p>
        </w:tc>
        <w:tc>
          <w:tcPr>
            <w:tcW w:w="8501" w:type="dxa"/>
          </w:tcPr>
          <w:p w:rsidR="00216188" w:rsidRDefault="00216188" w:rsidP="00962383">
            <w:pPr>
              <w:rPr>
                <w:rFonts w:ascii="Century Gothic" w:hAnsi="Century Gothic"/>
                <w:b/>
              </w:rPr>
            </w:pPr>
          </w:p>
        </w:tc>
      </w:tr>
    </w:tbl>
    <w:p w:rsidR="00766FEC" w:rsidRDefault="00766FEC"/>
    <w:sectPr w:rsidR="00766FEC" w:rsidSect="00F065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75"/>
    <w:rsid w:val="00026AFD"/>
    <w:rsid w:val="000C650E"/>
    <w:rsid w:val="0011321D"/>
    <w:rsid w:val="001608AE"/>
    <w:rsid w:val="00177C75"/>
    <w:rsid w:val="001B5F75"/>
    <w:rsid w:val="00205AF0"/>
    <w:rsid w:val="00216188"/>
    <w:rsid w:val="002D5CDB"/>
    <w:rsid w:val="003D24CC"/>
    <w:rsid w:val="00437F73"/>
    <w:rsid w:val="00481BD2"/>
    <w:rsid w:val="004B267E"/>
    <w:rsid w:val="005019D2"/>
    <w:rsid w:val="00562DC8"/>
    <w:rsid w:val="005C4A04"/>
    <w:rsid w:val="005D0AF5"/>
    <w:rsid w:val="005D217C"/>
    <w:rsid w:val="005F1A49"/>
    <w:rsid w:val="00615D37"/>
    <w:rsid w:val="0065764F"/>
    <w:rsid w:val="00695BD6"/>
    <w:rsid w:val="006D43ED"/>
    <w:rsid w:val="006E268E"/>
    <w:rsid w:val="006F33C3"/>
    <w:rsid w:val="0071613B"/>
    <w:rsid w:val="007213E2"/>
    <w:rsid w:val="00766FEC"/>
    <w:rsid w:val="007D04F7"/>
    <w:rsid w:val="007D3773"/>
    <w:rsid w:val="007E339F"/>
    <w:rsid w:val="00863777"/>
    <w:rsid w:val="00866D9A"/>
    <w:rsid w:val="0089642C"/>
    <w:rsid w:val="008C0E0C"/>
    <w:rsid w:val="008D4142"/>
    <w:rsid w:val="009212B3"/>
    <w:rsid w:val="0094143E"/>
    <w:rsid w:val="00951BCF"/>
    <w:rsid w:val="00962383"/>
    <w:rsid w:val="00A115AA"/>
    <w:rsid w:val="00AA5CB9"/>
    <w:rsid w:val="00B133A8"/>
    <w:rsid w:val="00B476BE"/>
    <w:rsid w:val="00B54C26"/>
    <w:rsid w:val="00B60327"/>
    <w:rsid w:val="00B8339F"/>
    <w:rsid w:val="00BF7B3E"/>
    <w:rsid w:val="00C247CD"/>
    <w:rsid w:val="00C77FAB"/>
    <w:rsid w:val="00C87272"/>
    <w:rsid w:val="00C92C58"/>
    <w:rsid w:val="00CC3BD5"/>
    <w:rsid w:val="00D03302"/>
    <w:rsid w:val="00D2321D"/>
    <w:rsid w:val="00DD48D9"/>
    <w:rsid w:val="00EC3A54"/>
    <w:rsid w:val="00EE64A6"/>
    <w:rsid w:val="00EF52B1"/>
    <w:rsid w:val="00F0652B"/>
    <w:rsid w:val="00F42D09"/>
    <w:rsid w:val="00F46BC3"/>
    <w:rsid w:val="00F4781C"/>
    <w:rsid w:val="00F8341B"/>
    <w:rsid w:val="00FF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87D5C-F638-4E04-B52E-2554DEDE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7C75"/>
    <w:rPr>
      <w:color w:val="0000FF"/>
      <w:u w:val="single"/>
    </w:rPr>
  </w:style>
  <w:style w:type="table" w:styleId="TableGrid">
    <w:name w:val="Table Grid"/>
    <w:basedOn w:val="TableNormal"/>
    <w:rsid w:val="00177C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77C75"/>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216188"/>
    <w:pPr>
      <w:spacing w:before="100" w:beforeAutospacing="1" w:after="100" w:afterAutospacing="1"/>
    </w:pPr>
  </w:style>
  <w:style w:type="character" w:styleId="FollowedHyperlink">
    <w:name w:val="FollowedHyperlink"/>
    <w:basedOn w:val="DefaultParagraphFont"/>
    <w:uiPriority w:val="99"/>
    <w:semiHidden/>
    <w:unhideWhenUsed/>
    <w:rsid w:val="00216188"/>
    <w:rPr>
      <w:color w:val="954F72" w:themeColor="followedHyperlink"/>
      <w:u w:val="single"/>
    </w:rPr>
  </w:style>
  <w:style w:type="paragraph" w:styleId="NoSpacing">
    <w:name w:val="No Spacing"/>
    <w:uiPriority w:val="1"/>
    <w:qFormat/>
    <w:rsid w:val="001132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x.state.al.us/ccrs/" TargetMode="External"/><Relationship Id="rId13" Type="http://schemas.openxmlformats.org/officeDocument/2006/relationships/hyperlink" Target="http://gsi.berkeley.edu/gsi-guide-contents/learning-theory-research/cognitive-constructivism/" TargetMode="External"/><Relationship Id="rId18" Type="http://schemas.openxmlformats.org/officeDocument/2006/relationships/hyperlink" Target="https://www.edutopia.org/blog/planning-best-curriculum-unit-ever-todd-finley" TargetMode="External"/><Relationship Id="rId26" Type="http://schemas.openxmlformats.org/officeDocument/2006/relationships/hyperlink" Target="http://www.ascd.org/publications/educational-leadership/oct16/vol74/num02/For-Sale@-Your-Lesson-Plans.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urriculum.edu.au/leader/teaching_higher_order_thinking,37431.html?issueID=12910" TargetMode="External"/><Relationship Id="rId34" Type="http://schemas.openxmlformats.org/officeDocument/2006/relationships/hyperlink" Target="http://differentiationcentral.com/model/" TargetMode="External"/><Relationship Id="rId7" Type="http://schemas.openxmlformats.org/officeDocument/2006/relationships/hyperlink" Target="http://alex.state.al.us/leadership/alqts_full.pdf" TargetMode="External"/><Relationship Id="rId12" Type="http://schemas.openxmlformats.org/officeDocument/2006/relationships/hyperlink" Target="http://gsi.berkeley.edu/gsi-guide-contents/learning-theory-research/behaviorism/" TargetMode="External"/><Relationship Id="rId17" Type="http://schemas.openxmlformats.org/officeDocument/2006/relationships/hyperlink" Target="http://alex.state.al.us/ccrs/" TargetMode="External"/><Relationship Id="rId25" Type="http://schemas.openxmlformats.org/officeDocument/2006/relationships/hyperlink" Target="http://tch-video-lounge.co.nf/leading_with_learning_objectives/" TargetMode="External"/><Relationship Id="rId33" Type="http://schemas.openxmlformats.org/officeDocument/2006/relationships/hyperlink" Target="https://www.youtube.com/watch?v=3TRGl3iXoA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achingchannel.org/videos/teacher-practice-growth-reflection" TargetMode="External"/><Relationship Id="rId20" Type="http://schemas.openxmlformats.org/officeDocument/2006/relationships/hyperlink" Target="http://alex.state.al.us/ccrs/sites/alex.state.al.us.ccrs/files/Bybee%20quote%20-%20Backward%20Design.pdf" TargetMode="External"/><Relationship Id="rId29" Type="http://schemas.openxmlformats.org/officeDocument/2006/relationships/hyperlink" Target="https://www.teachingchannel.org/videos/daily-lesson-assessment" TargetMode="External"/><Relationship Id="rId1" Type="http://schemas.openxmlformats.org/officeDocument/2006/relationships/customXml" Target="../customXml/item1.xml"/><Relationship Id="rId6" Type="http://schemas.openxmlformats.org/officeDocument/2006/relationships/hyperlink" Target="http://www.alsde.edu/html/doc_download.asp?id=3578&amp;section=70" TargetMode="External"/><Relationship Id="rId11" Type="http://schemas.openxmlformats.org/officeDocument/2006/relationships/hyperlink" Target="http://gsi.berkeley.edu/gsi-guide-contents/learning-theory-research/learning-overview/" TargetMode="External"/><Relationship Id="rId24" Type="http://schemas.openxmlformats.org/officeDocument/2006/relationships/hyperlink" Target="http://www.sde.ct.gov/sde/lib/sde/pdf/curriculum/section7.pdf" TargetMode="External"/><Relationship Id="rId32" Type="http://schemas.openxmlformats.org/officeDocument/2006/relationships/hyperlink" Target="https://www.mindsetkit.org/" TargetMode="External"/><Relationship Id="rId37" Type="http://schemas.openxmlformats.org/officeDocument/2006/relationships/hyperlink" Target="https://www.teachingchannel.org/videos/modeling-strategy-getty" TargetMode="External"/><Relationship Id="rId5" Type="http://schemas.openxmlformats.org/officeDocument/2006/relationships/webSettings" Target="webSettings.xml"/><Relationship Id="rId15" Type="http://schemas.openxmlformats.org/officeDocument/2006/relationships/hyperlink" Target="http://alex.state.al.us/leadership/alqts_full.pdf" TargetMode="External"/><Relationship Id="rId23" Type="http://schemas.openxmlformats.org/officeDocument/2006/relationships/hyperlink" Target="http://alex.state.al.us/ccrs/search/google?cx=010759516216013670200%3As0krshqnqty&amp;cof=FORID%3A11&amp;query=5+E+model&amp;op=Search&amp;form_build_id=form-7wNIWTpnxaIqDtIfrzJp4hzr-aMT44KTYvOFZXYU-tI&amp;form_id=google_cse_searchbox_form" TargetMode="External"/><Relationship Id="rId28" Type="http://schemas.openxmlformats.org/officeDocument/2006/relationships/hyperlink" Target="https://www.teachingchannel.org/videos/formatively-assess-fraction-knowledge-sbac" TargetMode="External"/><Relationship Id="rId36" Type="http://schemas.openxmlformats.org/officeDocument/2006/relationships/hyperlink" Target="http://www.specialeducationguide.com/pre-k-12/inclusion/the-general-ed-teachers-guide-to-the-inclusive-classroom/" TargetMode="External"/><Relationship Id="rId10" Type="http://schemas.openxmlformats.org/officeDocument/2006/relationships/hyperlink" Target="https://sites.auburn.edu/admin/universitypolicies/default.aspx" TargetMode="External"/><Relationship Id="rId19" Type="http://schemas.openxmlformats.org/officeDocument/2006/relationships/hyperlink" Target="https://www.teachingchannel.org/videos/teacher-collaboration-for-ccss-ells-nea" TargetMode="External"/><Relationship Id="rId31" Type="http://schemas.openxmlformats.org/officeDocument/2006/relationships/hyperlink" Target="https://www.mindsetkit.org/practices/HIGpL1kBNRRxN26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gsi.berkeley.edu/gsi-guide-contents/learning-theory-research/social-constructivism/" TargetMode="External"/><Relationship Id="rId22" Type="http://schemas.openxmlformats.org/officeDocument/2006/relationships/hyperlink" Target="http://alex.state.al.us/ccrs/sites/alex.state.al.us.ccrs/files/CCRS%20Overarching%20Essential%20Questions_0.pdf" TargetMode="External"/><Relationship Id="rId27" Type="http://schemas.openxmlformats.org/officeDocument/2006/relationships/hyperlink" Target="http://www.ascd.org/publications/educational-leadership/nov05/vol63/num03/Seven-Practices-for-Effective-Learning.aspx" TargetMode="External"/><Relationship Id="rId30" Type="http://schemas.openxmlformats.org/officeDocument/2006/relationships/hyperlink" Target="https://www.mindsetkit.org/topics/about-growth-mindset/what-is-growth-mindset" TargetMode="External"/><Relationship Id="rId35" Type="http://schemas.openxmlformats.org/officeDocument/2006/relationships/hyperlink" Target="https://www.disability.gov/individuals-disabilities-education-act-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B925C-6BAD-4253-B939-C3915788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7137</TotalTime>
  <Pages>10</Pages>
  <Words>3691</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dc:creator>
  <cp:keywords/>
  <dc:description/>
  <cp:lastModifiedBy>Shawna</cp:lastModifiedBy>
  <cp:revision>21</cp:revision>
  <dcterms:created xsi:type="dcterms:W3CDTF">2016-10-25T18:25:00Z</dcterms:created>
  <dcterms:modified xsi:type="dcterms:W3CDTF">2016-12-14T19:50:00Z</dcterms:modified>
</cp:coreProperties>
</file>