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4DEF0" w14:textId="77777777" w:rsidR="000770B3" w:rsidRDefault="00F009C4" w:rsidP="00F009C4">
      <w:pPr>
        <w:jc w:val="center"/>
      </w:pPr>
      <w:r>
        <w:rPr>
          <w:noProof/>
        </w:rPr>
        <w:drawing>
          <wp:inline distT="0" distB="0" distL="0" distR="0" wp14:anchorId="502FA63F" wp14:editId="4F0994FB">
            <wp:extent cx="3568587"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3569817" cy="800376"/>
                    </a:xfrm>
                    <a:prstGeom prst="rect">
                      <a:avLst/>
                    </a:prstGeom>
                    <a:noFill/>
                    <a:ln>
                      <a:noFill/>
                    </a:ln>
                  </pic:spPr>
                </pic:pic>
              </a:graphicData>
            </a:graphic>
          </wp:inline>
        </w:drawing>
      </w:r>
    </w:p>
    <w:p w14:paraId="2D5983FE" w14:textId="77777777" w:rsidR="00F009C4" w:rsidRDefault="00F009C4" w:rsidP="00F009C4">
      <w:pPr>
        <w:jc w:val="center"/>
      </w:pPr>
    </w:p>
    <w:p w14:paraId="5E2962D7" w14:textId="190A8652" w:rsidR="00F009C4" w:rsidRPr="00F009C4" w:rsidRDefault="006E02DC" w:rsidP="00F009C4">
      <w:pPr>
        <w:jc w:val="center"/>
        <w:rPr>
          <w:b/>
          <w:sz w:val="28"/>
          <w:szCs w:val="28"/>
        </w:rPr>
      </w:pPr>
      <w:r>
        <w:rPr>
          <w:b/>
          <w:sz w:val="28"/>
          <w:szCs w:val="28"/>
        </w:rPr>
        <w:t>Legal and Ethical Issues</w:t>
      </w:r>
    </w:p>
    <w:p w14:paraId="74C1BB74" w14:textId="6A40C463" w:rsidR="00F009C4" w:rsidRPr="00F009C4" w:rsidRDefault="006E02DC" w:rsidP="00F009C4">
      <w:pPr>
        <w:jc w:val="center"/>
        <w:rPr>
          <w:b/>
          <w:sz w:val="28"/>
          <w:szCs w:val="28"/>
        </w:rPr>
      </w:pPr>
      <w:r>
        <w:rPr>
          <w:b/>
          <w:sz w:val="28"/>
          <w:szCs w:val="28"/>
        </w:rPr>
        <w:t>EDLD 7570</w:t>
      </w:r>
    </w:p>
    <w:p w14:paraId="474139D1" w14:textId="77777777" w:rsidR="00F009C4" w:rsidRPr="00F009C4" w:rsidRDefault="00F009C4" w:rsidP="00F009C4">
      <w:pPr>
        <w:pBdr>
          <w:bottom w:val="single" w:sz="12" w:space="1" w:color="auto"/>
        </w:pBdr>
        <w:jc w:val="center"/>
        <w:rPr>
          <w:b/>
          <w:sz w:val="28"/>
          <w:szCs w:val="28"/>
        </w:rPr>
      </w:pPr>
      <w:r w:rsidRPr="00F009C4">
        <w:rPr>
          <w:b/>
          <w:sz w:val="28"/>
          <w:szCs w:val="28"/>
        </w:rPr>
        <w:t>3 Credit Hours</w:t>
      </w:r>
    </w:p>
    <w:p w14:paraId="2C53D753" w14:textId="099661AE" w:rsidR="00F009C4" w:rsidRPr="00F009C4" w:rsidRDefault="00E07F2C" w:rsidP="00F009C4">
      <w:pPr>
        <w:pBdr>
          <w:bottom w:val="single" w:sz="12" w:space="1" w:color="auto"/>
        </w:pBdr>
        <w:jc w:val="center"/>
        <w:rPr>
          <w:b/>
          <w:sz w:val="28"/>
          <w:szCs w:val="28"/>
        </w:rPr>
      </w:pPr>
      <w:r>
        <w:rPr>
          <w:b/>
          <w:sz w:val="28"/>
          <w:szCs w:val="28"/>
        </w:rPr>
        <w:t>S</w:t>
      </w:r>
      <w:r w:rsidR="00EB0869">
        <w:rPr>
          <w:b/>
          <w:sz w:val="28"/>
          <w:szCs w:val="28"/>
        </w:rPr>
        <w:t>pring 2017</w:t>
      </w:r>
    </w:p>
    <w:p w14:paraId="2778612C" w14:textId="5911FCBE" w:rsidR="00F009C4" w:rsidRPr="00F009C4" w:rsidRDefault="00EB0869" w:rsidP="00F009C4">
      <w:pPr>
        <w:pBdr>
          <w:bottom w:val="single" w:sz="12" w:space="1" w:color="auto"/>
        </w:pBdr>
        <w:jc w:val="center"/>
        <w:rPr>
          <w:b/>
          <w:sz w:val="28"/>
          <w:szCs w:val="28"/>
        </w:rPr>
      </w:pPr>
      <w:r>
        <w:rPr>
          <w:b/>
          <w:sz w:val="28"/>
          <w:szCs w:val="28"/>
        </w:rPr>
        <w:t xml:space="preserve">Auburn Master’s </w:t>
      </w:r>
      <w:r w:rsidR="00E07F2C">
        <w:rPr>
          <w:b/>
          <w:sz w:val="28"/>
          <w:szCs w:val="28"/>
        </w:rPr>
        <w:t>Cohort</w:t>
      </w:r>
    </w:p>
    <w:p w14:paraId="50349C8A" w14:textId="77777777" w:rsidR="00F009C4" w:rsidRDefault="00F009C4" w:rsidP="00F009C4">
      <w:pPr>
        <w:jc w:val="center"/>
        <w:rPr>
          <w:sz w:val="28"/>
          <w:szCs w:val="28"/>
        </w:rPr>
      </w:pPr>
    </w:p>
    <w:p w14:paraId="0D6645E2" w14:textId="77777777" w:rsidR="00F009C4" w:rsidRPr="00F009C4" w:rsidRDefault="00F009C4" w:rsidP="00F009C4">
      <w:pPr>
        <w:rPr>
          <w:b/>
          <w:sz w:val="28"/>
          <w:szCs w:val="28"/>
        </w:rPr>
      </w:pPr>
      <w:r w:rsidRPr="00F009C4">
        <w:rPr>
          <w:b/>
          <w:sz w:val="28"/>
          <w:szCs w:val="28"/>
        </w:rPr>
        <w:t>Brittany Larkin, Ph.D.</w:t>
      </w:r>
    </w:p>
    <w:p w14:paraId="2793AA39" w14:textId="77777777" w:rsidR="00F009C4" w:rsidRPr="00F009C4" w:rsidRDefault="00F009C4" w:rsidP="00F009C4">
      <w:pPr>
        <w:rPr>
          <w:b/>
          <w:sz w:val="28"/>
          <w:szCs w:val="28"/>
        </w:rPr>
      </w:pPr>
      <w:r w:rsidRPr="00F009C4">
        <w:rPr>
          <w:b/>
          <w:sz w:val="28"/>
          <w:szCs w:val="28"/>
        </w:rPr>
        <w:t>Assistant Professor, Educational Leadership</w:t>
      </w:r>
    </w:p>
    <w:p w14:paraId="66F60C3F" w14:textId="77777777" w:rsidR="00F009C4" w:rsidRPr="00F009C4" w:rsidRDefault="00F009C4" w:rsidP="00F009C4">
      <w:pPr>
        <w:rPr>
          <w:b/>
          <w:sz w:val="28"/>
          <w:szCs w:val="28"/>
        </w:rPr>
      </w:pPr>
      <w:r w:rsidRPr="00F009C4">
        <w:rPr>
          <w:b/>
          <w:sz w:val="28"/>
          <w:szCs w:val="28"/>
        </w:rPr>
        <w:t>College of Education</w:t>
      </w:r>
    </w:p>
    <w:p w14:paraId="0840A7EE" w14:textId="77777777" w:rsidR="00F009C4" w:rsidRPr="00F009C4" w:rsidRDefault="00F009C4" w:rsidP="00F009C4">
      <w:pPr>
        <w:rPr>
          <w:b/>
          <w:sz w:val="28"/>
          <w:szCs w:val="28"/>
        </w:rPr>
      </w:pPr>
      <w:r w:rsidRPr="00F009C4">
        <w:rPr>
          <w:b/>
          <w:sz w:val="28"/>
          <w:szCs w:val="28"/>
        </w:rPr>
        <w:t>Auburn University</w:t>
      </w:r>
    </w:p>
    <w:p w14:paraId="3376FD2D" w14:textId="71F11488" w:rsidR="00F009C4" w:rsidRPr="00F009C4" w:rsidRDefault="00F009C4" w:rsidP="00F009C4">
      <w:pPr>
        <w:rPr>
          <w:b/>
          <w:sz w:val="28"/>
          <w:szCs w:val="28"/>
        </w:rPr>
      </w:pPr>
      <w:r w:rsidRPr="00F009C4">
        <w:rPr>
          <w:b/>
          <w:sz w:val="28"/>
          <w:szCs w:val="28"/>
        </w:rPr>
        <w:t>Office:</w:t>
      </w:r>
      <w:r w:rsidR="00E07F2C">
        <w:rPr>
          <w:b/>
          <w:sz w:val="28"/>
          <w:szCs w:val="28"/>
        </w:rPr>
        <w:t xml:space="preserve"> </w:t>
      </w:r>
      <w:r w:rsidR="006E02DC">
        <w:rPr>
          <w:b/>
          <w:sz w:val="28"/>
          <w:szCs w:val="28"/>
        </w:rPr>
        <w:t xml:space="preserve">Haley </w:t>
      </w:r>
      <w:r w:rsidR="00E07F2C">
        <w:rPr>
          <w:b/>
          <w:sz w:val="28"/>
          <w:szCs w:val="28"/>
        </w:rPr>
        <w:t>4016</w:t>
      </w:r>
    </w:p>
    <w:p w14:paraId="59C4D07A" w14:textId="77777777" w:rsidR="00F009C4" w:rsidRPr="00F009C4" w:rsidRDefault="00F009C4" w:rsidP="00F009C4">
      <w:pPr>
        <w:rPr>
          <w:b/>
          <w:sz w:val="28"/>
          <w:szCs w:val="28"/>
        </w:rPr>
      </w:pPr>
      <w:r w:rsidRPr="00F009C4">
        <w:rPr>
          <w:b/>
          <w:sz w:val="28"/>
          <w:szCs w:val="28"/>
        </w:rPr>
        <w:t>Cell Phone: 352-870-2753</w:t>
      </w:r>
    </w:p>
    <w:p w14:paraId="6E7EB873" w14:textId="21290DC3" w:rsidR="00F009C4" w:rsidRPr="00F009C4" w:rsidRDefault="00F009C4" w:rsidP="00F009C4">
      <w:pPr>
        <w:pBdr>
          <w:bottom w:val="single" w:sz="12" w:space="1" w:color="auto"/>
        </w:pBdr>
        <w:rPr>
          <w:b/>
          <w:sz w:val="28"/>
          <w:szCs w:val="28"/>
        </w:rPr>
      </w:pPr>
      <w:r w:rsidRPr="00F009C4">
        <w:rPr>
          <w:b/>
          <w:sz w:val="28"/>
          <w:szCs w:val="28"/>
        </w:rPr>
        <w:t xml:space="preserve">Email: </w:t>
      </w:r>
      <w:r w:rsidR="00E07F2C">
        <w:rPr>
          <w:b/>
          <w:sz w:val="28"/>
          <w:szCs w:val="28"/>
        </w:rPr>
        <w:t>BML</w:t>
      </w:r>
      <w:r w:rsidR="00431261">
        <w:rPr>
          <w:b/>
          <w:sz w:val="28"/>
          <w:szCs w:val="28"/>
        </w:rPr>
        <w:t>0023@auburn.edu</w:t>
      </w:r>
    </w:p>
    <w:p w14:paraId="0E7715B5" w14:textId="77777777" w:rsidR="00F009C4" w:rsidRPr="00276B16" w:rsidRDefault="00F009C4" w:rsidP="00F009C4">
      <w:pPr>
        <w:rPr>
          <w:szCs w:val="28"/>
        </w:rPr>
      </w:pPr>
    </w:p>
    <w:p w14:paraId="09887309" w14:textId="77777777" w:rsidR="00636726" w:rsidRPr="00276B16" w:rsidRDefault="00636726" w:rsidP="00F009C4">
      <w:pPr>
        <w:rPr>
          <w:b/>
          <w:sz w:val="28"/>
          <w:szCs w:val="28"/>
        </w:rPr>
      </w:pPr>
      <w:r w:rsidRPr="00276B16">
        <w:rPr>
          <w:b/>
          <w:sz w:val="28"/>
          <w:szCs w:val="28"/>
        </w:rPr>
        <w:t>Course Description</w:t>
      </w:r>
    </w:p>
    <w:p w14:paraId="52B1CF2D" w14:textId="77777777" w:rsidR="00636726" w:rsidRPr="00276B16" w:rsidRDefault="00636726" w:rsidP="00F009C4">
      <w:pPr>
        <w:rPr>
          <w:b/>
          <w:szCs w:val="28"/>
        </w:rPr>
      </w:pPr>
    </w:p>
    <w:p w14:paraId="0A65BFF3" w14:textId="66B2B7ED" w:rsidR="00636726" w:rsidRPr="00276B16" w:rsidRDefault="00E07F2C" w:rsidP="00F009C4">
      <w:pPr>
        <w:rPr>
          <w:szCs w:val="28"/>
        </w:rPr>
      </w:pPr>
      <w:r>
        <w:rPr>
          <w:szCs w:val="28"/>
        </w:rPr>
        <w:t>This course focuses</w:t>
      </w:r>
      <w:r w:rsidR="00636726" w:rsidRPr="00276B16">
        <w:rPr>
          <w:szCs w:val="28"/>
        </w:rPr>
        <w:t xml:space="preserve"> on addressing the</w:t>
      </w:r>
      <w:r>
        <w:rPr>
          <w:szCs w:val="28"/>
        </w:rPr>
        <w:t xml:space="preserve"> legal</w:t>
      </w:r>
      <w:r w:rsidR="006E02DC">
        <w:rPr>
          <w:szCs w:val="28"/>
        </w:rPr>
        <w:t xml:space="preserve"> and ethical</w:t>
      </w:r>
      <w:r>
        <w:rPr>
          <w:szCs w:val="28"/>
        </w:rPr>
        <w:t xml:space="preserve"> issues</w:t>
      </w:r>
      <w:r w:rsidR="00636726" w:rsidRPr="00276B16">
        <w:rPr>
          <w:szCs w:val="28"/>
        </w:rPr>
        <w:t xml:space="preserve"> of public elementary and secondary education in the United States.  This course will prepare school leaders for understanding the </w:t>
      </w:r>
      <w:r>
        <w:rPr>
          <w:szCs w:val="28"/>
        </w:rPr>
        <w:t xml:space="preserve">legal and ethical responsibilities of </w:t>
      </w:r>
      <w:r w:rsidR="00034E95" w:rsidRPr="00276B16">
        <w:rPr>
          <w:szCs w:val="28"/>
        </w:rPr>
        <w:t xml:space="preserve">Alabama </w:t>
      </w:r>
      <w:r w:rsidR="006E02DC">
        <w:rPr>
          <w:szCs w:val="28"/>
        </w:rPr>
        <w:t>public schools</w:t>
      </w:r>
      <w:r w:rsidR="00636726" w:rsidRPr="00276B16">
        <w:rPr>
          <w:szCs w:val="28"/>
        </w:rPr>
        <w:t xml:space="preserve"> </w:t>
      </w:r>
      <w:r w:rsidR="00034E95" w:rsidRPr="00276B16">
        <w:rPr>
          <w:szCs w:val="28"/>
        </w:rPr>
        <w:t>using action research and</w:t>
      </w:r>
      <w:r w:rsidR="006E02DC">
        <w:rPr>
          <w:szCs w:val="28"/>
        </w:rPr>
        <w:t xml:space="preserve"> components of a comprehensive policy and legal knowledge necessary to effectively lead a school. </w:t>
      </w:r>
    </w:p>
    <w:p w14:paraId="05827CE7" w14:textId="77777777" w:rsidR="002E08AA" w:rsidRDefault="002E08AA" w:rsidP="00F009C4">
      <w:pPr>
        <w:rPr>
          <w:b/>
          <w:sz w:val="28"/>
          <w:szCs w:val="28"/>
        </w:rPr>
      </w:pPr>
    </w:p>
    <w:p w14:paraId="125179F7" w14:textId="77777777" w:rsidR="00034E95" w:rsidRPr="00276B16" w:rsidRDefault="00034E95" w:rsidP="00F009C4">
      <w:pPr>
        <w:rPr>
          <w:b/>
          <w:sz w:val="28"/>
          <w:szCs w:val="28"/>
        </w:rPr>
      </w:pPr>
      <w:r w:rsidRPr="00276B16">
        <w:rPr>
          <w:b/>
          <w:sz w:val="28"/>
          <w:szCs w:val="28"/>
        </w:rPr>
        <w:t>Course Objectives</w:t>
      </w:r>
    </w:p>
    <w:p w14:paraId="5AC0B532" w14:textId="77777777" w:rsidR="00034E95" w:rsidRPr="00276B16" w:rsidRDefault="00034E95" w:rsidP="00F009C4">
      <w:pPr>
        <w:rPr>
          <w:b/>
          <w:szCs w:val="28"/>
        </w:rPr>
      </w:pPr>
    </w:p>
    <w:p w14:paraId="2DF42F68" w14:textId="77777777" w:rsidR="00F009C4" w:rsidRPr="00276B16" w:rsidRDefault="00297235" w:rsidP="00F009C4">
      <w:pPr>
        <w:rPr>
          <w:szCs w:val="28"/>
        </w:rPr>
      </w:pPr>
      <w:r w:rsidRPr="00276B16">
        <w:rPr>
          <w:szCs w:val="28"/>
        </w:rPr>
        <w:t>Course Objectives are based upon the standards of knowledge (K) and ability (A)  (2</w:t>
      </w:r>
      <w:r w:rsidR="000E471E" w:rsidRPr="00276B16">
        <w:rPr>
          <w:szCs w:val="28"/>
        </w:rPr>
        <w:t>90-3-3</w:t>
      </w:r>
      <w:r w:rsidR="00034E95" w:rsidRPr="00276B16">
        <w:rPr>
          <w:szCs w:val="28"/>
        </w:rPr>
        <w:t>-</w:t>
      </w:r>
      <w:r w:rsidR="000E471E" w:rsidRPr="00276B16">
        <w:rPr>
          <w:szCs w:val="28"/>
        </w:rPr>
        <w:t>.48)(2)(a) through (2)(h) of the Alabama State Department of Education Instructional Leadership Standards.</w:t>
      </w:r>
    </w:p>
    <w:p w14:paraId="0BCB865F" w14:textId="77777777" w:rsidR="000E471E" w:rsidRPr="00276B16" w:rsidRDefault="000E471E" w:rsidP="00F009C4">
      <w:pPr>
        <w:rPr>
          <w:szCs w:val="28"/>
        </w:rPr>
      </w:pPr>
    </w:p>
    <w:tbl>
      <w:tblPr>
        <w:tblStyle w:val="LightGrid"/>
        <w:tblW w:w="8838" w:type="dxa"/>
        <w:tblLook w:val="04A0" w:firstRow="1" w:lastRow="0" w:firstColumn="1" w:lastColumn="0" w:noHBand="0" w:noVBand="1"/>
      </w:tblPr>
      <w:tblGrid>
        <w:gridCol w:w="4428"/>
        <w:gridCol w:w="4410"/>
      </w:tblGrid>
      <w:tr w:rsidR="0051459E" w:rsidRPr="00276B16" w14:paraId="07C1774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top w:val="single" w:sz="18" w:space="0" w:color="auto"/>
              <w:left w:val="single" w:sz="18" w:space="0" w:color="auto"/>
              <w:bottom w:val="single" w:sz="18" w:space="0" w:color="auto"/>
              <w:right w:val="single" w:sz="18" w:space="0" w:color="auto"/>
            </w:tcBorders>
          </w:tcPr>
          <w:p w14:paraId="19EE98F8" w14:textId="77777777" w:rsidR="00BC4315" w:rsidRPr="00276B16" w:rsidRDefault="00BC4315" w:rsidP="00BC4315">
            <w:pPr>
              <w:rPr>
                <w:b w:val="0"/>
                <w:szCs w:val="28"/>
              </w:rPr>
            </w:pPr>
            <w:r w:rsidRPr="00276B16">
              <w:rPr>
                <w:szCs w:val="28"/>
              </w:rPr>
              <w:t xml:space="preserve">Knowledge (K) or Ability (A); </w:t>
            </w:r>
            <w:r w:rsidRPr="00276B16">
              <w:rPr>
                <w:b w:val="0"/>
                <w:szCs w:val="28"/>
              </w:rPr>
              <w:t xml:space="preserve">OBJECTIVE; </w:t>
            </w:r>
          </w:p>
          <w:p w14:paraId="716F2D3E" w14:textId="77777777" w:rsidR="0051459E" w:rsidRPr="00276B16" w:rsidRDefault="0051459E" w:rsidP="00BC4315">
            <w:pPr>
              <w:rPr>
                <w:szCs w:val="28"/>
              </w:rPr>
            </w:pPr>
            <w:r w:rsidRPr="00276B16">
              <w:rPr>
                <w:szCs w:val="28"/>
              </w:rPr>
              <w:t xml:space="preserve">Alabama Instructional Leadership Standard </w:t>
            </w:r>
          </w:p>
        </w:tc>
        <w:tc>
          <w:tcPr>
            <w:tcW w:w="4410" w:type="dxa"/>
            <w:tcBorders>
              <w:top w:val="single" w:sz="18" w:space="0" w:color="auto"/>
              <w:left w:val="single" w:sz="18" w:space="0" w:color="auto"/>
              <w:bottom w:val="single" w:sz="18" w:space="0" w:color="auto"/>
              <w:right w:val="single" w:sz="18" w:space="0" w:color="auto"/>
            </w:tcBorders>
          </w:tcPr>
          <w:p w14:paraId="5127AAD8" w14:textId="77777777" w:rsidR="00245D89" w:rsidRPr="00276B16" w:rsidRDefault="0051459E" w:rsidP="00F009C4">
            <w:pPr>
              <w:cnfStyle w:val="100000000000" w:firstRow="1" w:lastRow="0" w:firstColumn="0" w:lastColumn="0" w:oddVBand="0" w:evenVBand="0" w:oddHBand="0" w:evenHBand="0" w:firstRowFirstColumn="0" w:firstRowLastColumn="0" w:lastRowFirstColumn="0" w:lastRowLastColumn="0"/>
              <w:rPr>
                <w:b w:val="0"/>
                <w:bCs w:val="0"/>
                <w:szCs w:val="28"/>
              </w:rPr>
            </w:pPr>
            <w:r w:rsidRPr="00276B16">
              <w:rPr>
                <w:szCs w:val="28"/>
              </w:rPr>
              <w:t>How the objectives will be measured.</w:t>
            </w:r>
          </w:p>
          <w:p w14:paraId="79D1FC1A" w14:textId="77777777" w:rsidR="0051459E" w:rsidRPr="00276B16" w:rsidRDefault="0051459E" w:rsidP="00245D89">
            <w:pPr>
              <w:cnfStyle w:val="100000000000" w:firstRow="1" w:lastRow="0" w:firstColumn="0" w:lastColumn="0" w:oddVBand="0" w:evenVBand="0" w:oddHBand="0" w:evenHBand="0" w:firstRowFirstColumn="0" w:firstRowLastColumn="0" w:lastRowFirstColumn="0" w:lastRowLastColumn="0"/>
              <w:rPr>
                <w:szCs w:val="28"/>
              </w:rPr>
            </w:pPr>
          </w:p>
        </w:tc>
      </w:tr>
      <w:tr w:rsidR="00E07F2C" w:rsidRPr="00276B16" w14:paraId="0C48B5D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0FD81FB7" w14:textId="4ACB8982" w:rsidR="00E07F2C" w:rsidRPr="00E07F2C" w:rsidRDefault="006E02DC" w:rsidP="00E07F2C">
            <w:pPr>
              <w:rPr>
                <w:b w:val="0"/>
              </w:rPr>
            </w:pPr>
            <w:r>
              <w:t>a</w:t>
            </w:r>
            <w:r w:rsidR="00E07F2C" w:rsidRPr="00E07F2C">
              <w:rPr>
                <w:b w:val="0"/>
              </w:rPr>
              <w:t xml:space="preserve">. (K, A) </w:t>
            </w:r>
            <w:r w:rsidR="00E07F2C" w:rsidRPr="00E07F2C">
              <w:t xml:space="preserve">understand, appreciate, and model appropriate ethics, value systems, and moral leadership with particular attention paid to issues of </w:t>
            </w:r>
            <w:proofErr w:type="gramStart"/>
            <w:r w:rsidR="00E07F2C" w:rsidRPr="00E07F2C">
              <w:t>diversity</w:t>
            </w:r>
            <w:r w:rsidR="00E07F2C" w:rsidRPr="00E07F2C">
              <w:rPr>
                <w:b w:val="0"/>
              </w:rPr>
              <w:t>(</w:t>
            </w:r>
            <w:proofErr w:type="gramEnd"/>
            <w:r w:rsidR="00E07F2C" w:rsidRPr="00E07F2C">
              <w:rPr>
                <w:b w:val="0"/>
              </w:rPr>
              <w:t>2)(h)l(</w:t>
            </w:r>
            <w:proofErr w:type="spellStart"/>
            <w:r w:rsidR="00E07F2C" w:rsidRPr="00E07F2C">
              <w:rPr>
                <w:b w:val="0"/>
              </w:rPr>
              <w:t>i</w:t>
            </w:r>
            <w:proofErr w:type="spellEnd"/>
            <w:r w:rsidR="00E07F2C" w:rsidRPr="00E07F2C">
              <w:rPr>
                <w:b w:val="0"/>
              </w:rPr>
              <w:t xml:space="preserve">)-(iv); (2)(h)3 </w:t>
            </w:r>
          </w:p>
        </w:tc>
        <w:tc>
          <w:tcPr>
            <w:tcW w:w="4410" w:type="dxa"/>
          </w:tcPr>
          <w:p w14:paraId="714557DD" w14:textId="0408B183" w:rsidR="00E07F2C" w:rsidRPr="00276B16" w:rsidRDefault="00D76A45" w:rsidP="00BC3C95">
            <w:pPr>
              <w:cnfStyle w:val="000000100000" w:firstRow="0" w:lastRow="0" w:firstColumn="0" w:lastColumn="0" w:oddVBand="0" w:evenVBand="0" w:oddHBand="1" w:evenHBand="0" w:firstRowFirstColumn="0" w:firstRowLastColumn="0" w:lastRowFirstColumn="0" w:lastRowLastColumn="0"/>
              <w:rPr>
                <w:szCs w:val="28"/>
              </w:rPr>
            </w:pPr>
            <w:r>
              <w:rPr>
                <w:szCs w:val="28"/>
              </w:rPr>
              <w:t xml:space="preserve">Case Scenarios; </w:t>
            </w:r>
            <w:r w:rsidR="00BC3C95">
              <w:rPr>
                <w:szCs w:val="28"/>
              </w:rPr>
              <w:t xml:space="preserve">Law </w:t>
            </w:r>
            <w:proofErr w:type="spellStart"/>
            <w:r w:rsidR="00BC3C95">
              <w:rPr>
                <w:szCs w:val="28"/>
              </w:rPr>
              <w:t>vs</w:t>
            </w:r>
            <w:proofErr w:type="spellEnd"/>
            <w:r w:rsidR="00BC3C95">
              <w:rPr>
                <w:szCs w:val="28"/>
              </w:rPr>
              <w:t xml:space="preserve"> Ethics Paper</w:t>
            </w:r>
          </w:p>
        </w:tc>
      </w:tr>
      <w:tr w:rsidR="00E07F2C" w:rsidRPr="00276B16" w14:paraId="268C5A0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5D7AFCE3" w14:textId="7776CECF" w:rsidR="00E07F2C" w:rsidRPr="00E07F2C" w:rsidRDefault="006E02DC" w:rsidP="00E07F2C">
            <w:pPr>
              <w:rPr>
                <w:b w:val="0"/>
              </w:rPr>
            </w:pPr>
            <w:r>
              <w:lastRenderedPageBreak/>
              <w:t>b</w:t>
            </w:r>
            <w:r w:rsidR="00E07F2C">
              <w:t xml:space="preserve">. </w:t>
            </w:r>
            <w:r w:rsidR="00E07F2C" w:rsidRPr="00E07F2C">
              <w:rPr>
                <w:b w:val="0"/>
              </w:rPr>
              <w:t xml:space="preserve">(K) </w:t>
            </w:r>
            <w:r w:rsidR="00E07F2C" w:rsidRPr="00E07F2C">
              <w:t>knowledge of federal sources of law such as the U.S. Constitution, Bill of Rights</w:t>
            </w:r>
            <w:proofErr w:type="gramStart"/>
            <w:r w:rsidR="00E07F2C" w:rsidRPr="00E07F2C">
              <w:t>,  the</w:t>
            </w:r>
            <w:proofErr w:type="gramEnd"/>
            <w:r w:rsidR="00E07F2C" w:rsidRPr="00E07F2C">
              <w:t xml:space="preserve"> Due Process Amendments; federal statutes and case law, and the Alabama Educator Code of Ethics</w:t>
            </w:r>
            <w:r w:rsidR="00E07F2C" w:rsidRPr="00E07F2C">
              <w:rPr>
                <w:b w:val="0"/>
              </w:rPr>
              <w:t>(2)(h)1(</w:t>
            </w:r>
            <w:proofErr w:type="spellStart"/>
            <w:r w:rsidR="00E07F2C" w:rsidRPr="00E07F2C">
              <w:rPr>
                <w:b w:val="0"/>
              </w:rPr>
              <w:t>i</w:t>
            </w:r>
            <w:proofErr w:type="spellEnd"/>
            <w:r w:rsidR="00E07F2C" w:rsidRPr="00E07F2C">
              <w:rPr>
                <w:b w:val="0"/>
              </w:rPr>
              <w:t xml:space="preserve">-v) </w:t>
            </w:r>
          </w:p>
        </w:tc>
        <w:tc>
          <w:tcPr>
            <w:tcW w:w="4410" w:type="dxa"/>
          </w:tcPr>
          <w:p w14:paraId="52447013" w14:textId="698719D8" w:rsidR="00E07F2C" w:rsidRPr="00276B16" w:rsidRDefault="00D76A45" w:rsidP="00BC3C95">
            <w:pPr>
              <w:cnfStyle w:val="000000010000" w:firstRow="0" w:lastRow="0" w:firstColumn="0" w:lastColumn="0" w:oddVBand="0" w:evenVBand="0" w:oddHBand="0" w:evenHBand="1" w:firstRowFirstColumn="0" w:firstRowLastColumn="0" w:lastRowFirstColumn="0" w:lastRowLastColumn="0"/>
              <w:rPr>
                <w:szCs w:val="28"/>
              </w:rPr>
            </w:pPr>
            <w:r>
              <w:rPr>
                <w:szCs w:val="28"/>
              </w:rPr>
              <w:t xml:space="preserve">Case Scenarios; </w:t>
            </w:r>
            <w:r w:rsidR="00BC3C95">
              <w:rPr>
                <w:szCs w:val="28"/>
              </w:rPr>
              <w:t>Legal Lessons</w:t>
            </w:r>
          </w:p>
        </w:tc>
      </w:tr>
      <w:tr w:rsidR="00E07F2C" w:rsidRPr="00276B16" w14:paraId="20EAFFA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101541DE" w14:textId="37F9475F" w:rsidR="00E07F2C" w:rsidRPr="003D2A3A" w:rsidRDefault="006E02DC" w:rsidP="003D2A3A">
            <w:pPr>
              <w:rPr>
                <w:b w:val="0"/>
              </w:rPr>
            </w:pPr>
            <w:r>
              <w:rPr>
                <w:b w:val="0"/>
              </w:rPr>
              <w:t>c</w:t>
            </w:r>
            <w:r w:rsidR="00E07F2C" w:rsidRPr="00E07F2C">
              <w:rPr>
                <w:b w:val="0"/>
              </w:rPr>
              <w:t>. (K, A</w:t>
            </w:r>
            <w:r w:rsidR="00E07F2C" w:rsidRPr="00E07F2C">
              <w:t xml:space="preserve">) understand personnel selection, retention, and </w:t>
            </w:r>
            <w:proofErr w:type="gramStart"/>
            <w:r w:rsidR="00E07F2C" w:rsidRPr="00E07F2C">
              <w:t>dismissa</w:t>
            </w:r>
            <w:r w:rsidR="00E07F2C" w:rsidRPr="00E07F2C">
              <w:rPr>
                <w:b w:val="0"/>
              </w:rPr>
              <w:t>l(</w:t>
            </w:r>
            <w:proofErr w:type="gramEnd"/>
            <w:r w:rsidR="00E07F2C" w:rsidRPr="00E07F2C">
              <w:rPr>
                <w:b w:val="0"/>
              </w:rPr>
              <w:t>2)(d)2i;(2)(a)1(v);(2)(c)1(</w:t>
            </w:r>
            <w:proofErr w:type="spellStart"/>
            <w:r w:rsidR="00E07F2C" w:rsidRPr="00E07F2C">
              <w:rPr>
                <w:b w:val="0"/>
              </w:rPr>
              <w:t>i</w:t>
            </w:r>
            <w:proofErr w:type="spellEnd"/>
            <w:r w:rsidR="00E07F2C" w:rsidRPr="00E07F2C">
              <w:rPr>
                <w:b w:val="0"/>
              </w:rPr>
              <w:t xml:space="preserve">-iv) </w:t>
            </w:r>
          </w:p>
        </w:tc>
        <w:tc>
          <w:tcPr>
            <w:tcW w:w="4410" w:type="dxa"/>
          </w:tcPr>
          <w:p w14:paraId="1A8CA6E3" w14:textId="7EF74FDA" w:rsidR="00E07F2C" w:rsidRPr="00276B16" w:rsidRDefault="00D76A45" w:rsidP="00BC3C95">
            <w:pPr>
              <w:cnfStyle w:val="000000100000" w:firstRow="0" w:lastRow="0" w:firstColumn="0" w:lastColumn="0" w:oddVBand="0" w:evenVBand="0" w:oddHBand="1" w:evenHBand="0" w:firstRowFirstColumn="0" w:firstRowLastColumn="0" w:lastRowFirstColumn="0" w:lastRowLastColumn="0"/>
              <w:rPr>
                <w:szCs w:val="28"/>
              </w:rPr>
            </w:pPr>
            <w:r>
              <w:rPr>
                <w:szCs w:val="28"/>
              </w:rPr>
              <w:t xml:space="preserve">Case Scenarios; </w:t>
            </w:r>
          </w:p>
        </w:tc>
      </w:tr>
      <w:tr w:rsidR="00E07F2C" w:rsidRPr="00276B16" w14:paraId="56D3E6D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3401505A" w14:textId="6D92B44A" w:rsidR="00E07F2C" w:rsidRPr="003D2A3A" w:rsidRDefault="006E02DC" w:rsidP="003D2A3A">
            <w:pPr>
              <w:rPr>
                <w:b w:val="0"/>
              </w:rPr>
            </w:pPr>
            <w:r>
              <w:rPr>
                <w:b w:val="0"/>
              </w:rPr>
              <w:t>d</w:t>
            </w:r>
            <w:r w:rsidR="00E07F2C">
              <w:rPr>
                <w:b w:val="0"/>
              </w:rPr>
              <w:t xml:space="preserve">. </w:t>
            </w:r>
            <w:r w:rsidR="00E07F2C" w:rsidRPr="00E07F2C">
              <w:rPr>
                <w:b w:val="0"/>
              </w:rPr>
              <w:t xml:space="preserve">(K) </w:t>
            </w:r>
            <w:r w:rsidR="00E07F2C" w:rsidRPr="00E07F2C">
              <w:t xml:space="preserve">analyze student rights under state and federal laws and court </w:t>
            </w:r>
            <w:proofErr w:type="gramStart"/>
            <w:r w:rsidR="00E07F2C" w:rsidRPr="00E07F2C">
              <w:t>decisions</w:t>
            </w:r>
            <w:r w:rsidR="00E07F2C" w:rsidRPr="00E07F2C">
              <w:rPr>
                <w:b w:val="0"/>
              </w:rPr>
              <w:t>(</w:t>
            </w:r>
            <w:proofErr w:type="gramEnd"/>
            <w:r w:rsidR="00E07F2C" w:rsidRPr="00E07F2C">
              <w:rPr>
                <w:b w:val="0"/>
              </w:rPr>
              <w:t>2)(h)1(</w:t>
            </w:r>
            <w:proofErr w:type="spellStart"/>
            <w:r w:rsidR="00E07F2C" w:rsidRPr="00E07F2C">
              <w:rPr>
                <w:b w:val="0"/>
              </w:rPr>
              <w:t>i</w:t>
            </w:r>
            <w:proofErr w:type="spellEnd"/>
            <w:r w:rsidR="00E07F2C" w:rsidRPr="00E07F2C">
              <w:rPr>
                <w:b w:val="0"/>
              </w:rPr>
              <w:t>, ii, iii, iv, v)</w:t>
            </w:r>
          </w:p>
        </w:tc>
        <w:tc>
          <w:tcPr>
            <w:tcW w:w="4410" w:type="dxa"/>
          </w:tcPr>
          <w:p w14:paraId="31745454" w14:textId="6314AFAF" w:rsidR="00E07F2C" w:rsidRPr="00276B16" w:rsidRDefault="00D76A45" w:rsidP="00BE785D">
            <w:pPr>
              <w:cnfStyle w:val="000000010000" w:firstRow="0" w:lastRow="0" w:firstColumn="0" w:lastColumn="0" w:oddVBand="0" w:evenVBand="0" w:oddHBand="0" w:evenHBand="1" w:firstRowFirstColumn="0" w:firstRowLastColumn="0" w:lastRowFirstColumn="0" w:lastRowLastColumn="0"/>
              <w:rPr>
                <w:szCs w:val="28"/>
              </w:rPr>
            </w:pPr>
            <w:r>
              <w:rPr>
                <w:szCs w:val="28"/>
              </w:rPr>
              <w:t xml:space="preserve">Case Scenarios; </w:t>
            </w:r>
            <w:r w:rsidR="00BE785D">
              <w:rPr>
                <w:szCs w:val="28"/>
              </w:rPr>
              <w:t>Legal Lessons</w:t>
            </w:r>
          </w:p>
        </w:tc>
      </w:tr>
      <w:tr w:rsidR="00E07F2C" w:rsidRPr="00276B16" w14:paraId="2FFAF62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7890B4E0" w14:textId="25DE3451" w:rsidR="00E07F2C" w:rsidRPr="00E07F2C" w:rsidRDefault="006E02DC" w:rsidP="003D2A3A">
            <w:pPr>
              <w:rPr>
                <w:b w:val="0"/>
              </w:rPr>
            </w:pPr>
            <w:r>
              <w:rPr>
                <w:b w:val="0"/>
              </w:rPr>
              <w:t>e</w:t>
            </w:r>
            <w:r w:rsidR="00E07F2C">
              <w:rPr>
                <w:b w:val="0"/>
              </w:rPr>
              <w:t xml:space="preserve">. </w:t>
            </w:r>
            <w:r w:rsidR="00E07F2C" w:rsidRPr="00E07F2C">
              <w:rPr>
                <w:b w:val="0"/>
              </w:rPr>
              <w:t xml:space="preserve">(K, A) </w:t>
            </w:r>
            <w:r w:rsidR="00E07F2C" w:rsidRPr="00E07F2C">
              <w:t xml:space="preserve">develop and administer policies that provide a safe school </w:t>
            </w:r>
            <w:proofErr w:type="gramStart"/>
            <w:r w:rsidR="00E07F2C" w:rsidRPr="00E07F2C">
              <w:t>environment</w:t>
            </w:r>
            <w:r w:rsidR="00E07F2C" w:rsidRPr="00E07F2C">
              <w:rPr>
                <w:b w:val="0"/>
              </w:rPr>
              <w:t>(</w:t>
            </w:r>
            <w:proofErr w:type="gramEnd"/>
            <w:r w:rsidR="00E07F2C" w:rsidRPr="00E07F2C">
              <w:rPr>
                <w:b w:val="0"/>
              </w:rPr>
              <w:t>2)(g)l(</w:t>
            </w:r>
            <w:proofErr w:type="spellStart"/>
            <w:r w:rsidR="00E07F2C" w:rsidRPr="00E07F2C">
              <w:rPr>
                <w:b w:val="0"/>
              </w:rPr>
              <w:t>i</w:t>
            </w:r>
            <w:proofErr w:type="spellEnd"/>
            <w:r w:rsidR="00E07F2C" w:rsidRPr="00E07F2C">
              <w:rPr>
                <w:b w:val="0"/>
              </w:rPr>
              <w:t>);(2)(h)3</w:t>
            </w:r>
          </w:p>
        </w:tc>
        <w:tc>
          <w:tcPr>
            <w:tcW w:w="4410" w:type="dxa"/>
          </w:tcPr>
          <w:p w14:paraId="6277FB92" w14:textId="6929044E" w:rsidR="00E07F2C" w:rsidRPr="00276B16" w:rsidRDefault="00D76A45" w:rsidP="00BE785D">
            <w:pPr>
              <w:cnfStyle w:val="000000100000" w:firstRow="0" w:lastRow="0" w:firstColumn="0" w:lastColumn="0" w:oddVBand="0" w:evenVBand="0" w:oddHBand="1" w:evenHBand="0" w:firstRowFirstColumn="0" w:firstRowLastColumn="0" w:lastRowFirstColumn="0" w:lastRowLastColumn="0"/>
              <w:rPr>
                <w:szCs w:val="28"/>
              </w:rPr>
            </w:pPr>
            <w:r>
              <w:rPr>
                <w:szCs w:val="28"/>
              </w:rPr>
              <w:t xml:space="preserve">Case Scenarios; </w:t>
            </w:r>
            <w:r w:rsidR="00BE785D">
              <w:rPr>
                <w:szCs w:val="28"/>
              </w:rPr>
              <w:t>Legal Lessons</w:t>
            </w:r>
          </w:p>
        </w:tc>
      </w:tr>
      <w:tr w:rsidR="00E07F2C" w:rsidRPr="00276B16" w14:paraId="05D892F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3A21F640" w14:textId="37105EE0" w:rsidR="00E07F2C" w:rsidRPr="00E07F2C" w:rsidRDefault="006E02DC" w:rsidP="003D2A3A">
            <w:pPr>
              <w:rPr>
                <w:b w:val="0"/>
              </w:rPr>
            </w:pPr>
            <w:r>
              <w:rPr>
                <w:b w:val="0"/>
              </w:rPr>
              <w:t>f</w:t>
            </w:r>
            <w:r w:rsidR="00E07F2C">
              <w:rPr>
                <w:b w:val="0"/>
              </w:rPr>
              <w:t xml:space="preserve">. </w:t>
            </w:r>
            <w:r w:rsidR="00E07F2C" w:rsidRPr="00E07F2C">
              <w:rPr>
                <w:b w:val="0"/>
              </w:rPr>
              <w:t xml:space="preserve">(K, A) </w:t>
            </w:r>
            <w:r w:rsidR="00E07F2C" w:rsidRPr="00E07F2C">
              <w:t xml:space="preserve">demonstrate the ability to advocate for policies and programs that promote equitable learning opportunities for all </w:t>
            </w:r>
            <w:proofErr w:type="gramStart"/>
            <w:r w:rsidR="00E07F2C" w:rsidRPr="00E07F2C">
              <w:t>students</w:t>
            </w:r>
            <w:r w:rsidR="00E07F2C" w:rsidRPr="00E07F2C">
              <w:rPr>
                <w:b w:val="0"/>
              </w:rPr>
              <w:t>(</w:t>
            </w:r>
            <w:proofErr w:type="gramEnd"/>
            <w:r w:rsidR="00E07F2C" w:rsidRPr="00E07F2C">
              <w:rPr>
                <w:b w:val="0"/>
              </w:rPr>
              <w:t>2)(h)1(</w:t>
            </w:r>
            <w:proofErr w:type="spellStart"/>
            <w:r w:rsidR="00E07F2C" w:rsidRPr="00E07F2C">
              <w:rPr>
                <w:b w:val="0"/>
              </w:rPr>
              <w:t>i</w:t>
            </w:r>
            <w:proofErr w:type="spellEnd"/>
            <w:r w:rsidR="00E07F2C" w:rsidRPr="00E07F2C">
              <w:rPr>
                <w:b w:val="0"/>
              </w:rPr>
              <w:t>);(2)(h)3</w:t>
            </w:r>
          </w:p>
        </w:tc>
        <w:tc>
          <w:tcPr>
            <w:tcW w:w="4410" w:type="dxa"/>
          </w:tcPr>
          <w:p w14:paraId="43F0BEE8" w14:textId="6DA1AA82" w:rsidR="00E07F2C" w:rsidRPr="00276B16" w:rsidRDefault="00D76A45" w:rsidP="00BE785D">
            <w:pPr>
              <w:cnfStyle w:val="000000010000" w:firstRow="0" w:lastRow="0" w:firstColumn="0" w:lastColumn="0" w:oddVBand="0" w:evenVBand="0" w:oddHBand="0" w:evenHBand="1" w:firstRowFirstColumn="0" w:firstRowLastColumn="0" w:lastRowFirstColumn="0" w:lastRowLastColumn="0"/>
              <w:rPr>
                <w:szCs w:val="28"/>
              </w:rPr>
            </w:pPr>
            <w:r>
              <w:rPr>
                <w:szCs w:val="28"/>
              </w:rPr>
              <w:t xml:space="preserve">Case Scenarios; </w:t>
            </w:r>
            <w:r w:rsidR="00BE785D">
              <w:rPr>
                <w:szCs w:val="28"/>
              </w:rPr>
              <w:t>Legal Lessons</w:t>
            </w:r>
          </w:p>
        </w:tc>
      </w:tr>
      <w:tr w:rsidR="00E07F2C" w:rsidRPr="00276B16" w14:paraId="080AD0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79E9E9C5" w14:textId="5089EE5F" w:rsidR="00E07F2C" w:rsidRPr="00E07F2C" w:rsidRDefault="006E02DC" w:rsidP="003D2A3A">
            <w:pPr>
              <w:rPr>
                <w:b w:val="0"/>
              </w:rPr>
            </w:pPr>
            <w:r>
              <w:rPr>
                <w:b w:val="0"/>
              </w:rPr>
              <w:t>g.</w:t>
            </w:r>
            <w:r w:rsidR="00E07F2C">
              <w:rPr>
                <w:b w:val="0"/>
              </w:rPr>
              <w:t xml:space="preserve"> </w:t>
            </w:r>
            <w:r w:rsidR="00E07F2C" w:rsidRPr="00E07F2C">
              <w:rPr>
                <w:b w:val="0"/>
              </w:rPr>
              <w:t xml:space="preserve">(K, A) </w:t>
            </w:r>
            <w:r w:rsidR="00E07F2C" w:rsidRPr="00E07F2C">
              <w:t xml:space="preserve">analyze law and educational issues specific to the Alabama K-12 </w:t>
            </w:r>
            <w:proofErr w:type="gramStart"/>
            <w:r w:rsidR="00E07F2C" w:rsidRPr="00E07F2C">
              <w:t>environment</w:t>
            </w:r>
            <w:r w:rsidR="00E07F2C" w:rsidRPr="00E07F2C">
              <w:rPr>
                <w:b w:val="0"/>
              </w:rPr>
              <w:t>(</w:t>
            </w:r>
            <w:proofErr w:type="gramEnd"/>
            <w:r w:rsidR="00E07F2C" w:rsidRPr="00E07F2C">
              <w:rPr>
                <w:b w:val="0"/>
              </w:rPr>
              <w:t xml:space="preserve">2)(h)1(v);(2)(h)3 </w:t>
            </w:r>
          </w:p>
        </w:tc>
        <w:tc>
          <w:tcPr>
            <w:tcW w:w="4410" w:type="dxa"/>
          </w:tcPr>
          <w:p w14:paraId="1DBA1D82" w14:textId="6E172779" w:rsidR="00E07F2C" w:rsidRPr="00276B16" w:rsidRDefault="00D76A45" w:rsidP="00BE785D">
            <w:pPr>
              <w:cnfStyle w:val="000000100000" w:firstRow="0" w:lastRow="0" w:firstColumn="0" w:lastColumn="0" w:oddVBand="0" w:evenVBand="0" w:oddHBand="1" w:evenHBand="0" w:firstRowFirstColumn="0" w:firstRowLastColumn="0" w:lastRowFirstColumn="0" w:lastRowLastColumn="0"/>
              <w:rPr>
                <w:szCs w:val="28"/>
              </w:rPr>
            </w:pPr>
            <w:r>
              <w:rPr>
                <w:szCs w:val="28"/>
              </w:rPr>
              <w:t xml:space="preserve">Case Scenarios; </w:t>
            </w:r>
          </w:p>
        </w:tc>
      </w:tr>
      <w:tr w:rsidR="00E07F2C" w:rsidRPr="00276B16" w14:paraId="018DF00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710A349F" w14:textId="38B2FABE" w:rsidR="00E07F2C" w:rsidRPr="00E07F2C" w:rsidRDefault="006E02DC" w:rsidP="003D2A3A">
            <w:pPr>
              <w:rPr>
                <w:b w:val="0"/>
              </w:rPr>
            </w:pPr>
            <w:r>
              <w:rPr>
                <w:b w:val="0"/>
              </w:rPr>
              <w:t>h</w:t>
            </w:r>
            <w:r w:rsidR="003D2A3A">
              <w:rPr>
                <w:b w:val="0"/>
              </w:rPr>
              <w:t xml:space="preserve">. </w:t>
            </w:r>
            <w:r w:rsidR="00E07F2C" w:rsidRPr="00E07F2C">
              <w:rPr>
                <w:b w:val="0"/>
              </w:rPr>
              <w:t xml:space="preserve">(K) </w:t>
            </w:r>
            <w:r w:rsidR="00E07F2C" w:rsidRPr="003D2A3A">
              <w:t xml:space="preserve">demonstrate the ability to use technology in reviewing the literature and conducting research concerning ethical and legal subject </w:t>
            </w:r>
            <w:proofErr w:type="gramStart"/>
            <w:r w:rsidR="00E07F2C" w:rsidRPr="003D2A3A">
              <w:t>matter</w:t>
            </w:r>
            <w:r w:rsidR="00E07F2C" w:rsidRPr="00E07F2C">
              <w:rPr>
                <w:b w:val="0"/>
              </w:rPr>
              <w:t>(</w:t>
            </w:r>
            <w:proofErr w:type="gramEnd"/>
            <w:r w:rsidR="00E07F2C" w:rsidRPr="00E07F2C">
              <w:rPr>
                <w:b w:val="0"/>
              </w:rPr>
              <w:t>2)(h)2</w:t>
            </w:r>
          </w:p>
        </w:tc>
        <w:tc>
          <w:tcPr>
            <w:tcW w:w="4410" w:type="dxa"/>
          </w:tcPr>
          <w:p w14:paraId="2F91A5AF" w14:textId="32EE8C18" w:rsidR="00E07F2C" w:rsidRPr="00276B16" w:rsidRDefault="00D76A45" w:rsidP="00BE785D">
            <w:pPr>
              <w:cnfStyle w:val="000000010000" w:firstRow="0" w:lastRow="0" w:firstColumn="0" w:lastColumn="0" w:oddVBand="0" w:evenVBand="0" w:oddHBand="0" w:evenHBand="1" w:firstRowFirstColumn="0" w:firstRowLastColumn="0" w:lastRowFirstColumn="0" w:lastRowLastColumn="0"/>
              <w:rPr>
                <w:szCs w:val="28"/>
              </w:rPr>
            </w:pPr>
            <w:r>
              <w:rPr>
                <w:szCs w:val="28"/>
              </w:rPr>
              <w:t xml:space="preserve">Case Scenarios; </w:t>
            </w:r>
            <w:r w:rsidR="00BE785D">
              <w:rPr>
                <w:szCs w:val="28"/>
              </w:rPr>
              <w:t xml:space="preserve">Law </w:t>
            </w:r>
            <w:proofErr w:type="spellStart"/>
            <w:r w:rsidR="00BE785D">
              <w:rPr>
                <w:szCs w:val="28"/>
              </w:rPr>
              <w:t>vs</w:t>
            </w:r>
            <w:proofErr w:type="spellEnd"/>
            <w:r w:rsidR="00BE785D">
              <w:rPr>
                <w:szCs w:val="28"/>
              </w:rPr>
              <w:t xml:space="preserve"> Ethics Paper</w:t>
            </w:r>
          </w:p>
        </w:tc>
      </w:tr>
      <w:tr w:rsidR="00E07F2C" w:rsidRPr="00276B16" w14:paraId="7E8E15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6BAEF5FB" w14:textId="458F6553" w:rsidR="00E07F2C" w:rsidRPr="00E07F2C" w:rsidRDefault="006E02DC" w:rsidP="003D2A3A">
            <w:pPr>
              <w:rPr>
                <w:b w:val="0"/>
              </w:rPr>
            </w:pPr>
            <w:proofErr w:type="spellStart"/>
            <w:r>
              <w:rPr>
                <w:b w:val="0"/>
              </w:rPr>
              <w:t>i</w:t>
            </w:r>
            <w:proofErr w:type="spellEnd"/>
            <w:r w:rsidR="00E07F2C" w:rsidRPr="00E07F2C">
              <w:rPr>
                <w:b w:val="0"/>
              </w:rPr>
              <w:t xml:space="preserve">. (K, A) </w:t>
            </w:r>
            <w:r w:rsidR="00E07F2C" w:rsidRPr="003D2A3A">
              <w:t xml:space="preserve">demonstrate reflective practices expected of administrators concerning discussions of legal issues, cases, personal beliefs, personal and professional </w:t>
            </w:r>
            <w:proofErr w:type="gramStart"/>
            <w:r w:rsidR="00E07F2C" w:rsidRPr="003D2A3A">
              <w:t>ethics</w:t>
            </w:r>
            <w:r w:rsidR="00E07F2C" w:rsidRPr="00E07F2C">
              <w:rPr>
                <w:b w:val="0"/>
              </w:rPr>
              <w:t>(</w:t>
            </w:r>
            <w:proofErr w:type="gramEnd"/>
            <w:r w:rsidR="00E07F2C" w:rsidRPr="00E07F2C">
              <w:rPr>
                <w:b w:val="0"/>
              </w:rPr>
              <w:t>2)(h)1(iv);(2)(h)3</w:t>
            </w:r>
          </w:p>
        </w:tc>
        <w:tc>
          <w:tcPr>
            <w:tcW w:w="4410" w:type="dxa"/>
          </w:tcPr>
          <w:p w14:paraId="321F8716" w14:textId="6E8D42AE" w:rsidR="00E07F2C" w:rsidRPr="00276B16" w:rsidRDefault="00D76A45" w:rsidP="00BE785D">
            <w:pPr>
              <w:cnfStyle w:val="000000100000" w:firstRow="0" w:lastRow="0" w:firstColumn="0" w:lastColumn="0" w:oddVBand="0" w:evenVBand="0" w:oddHBand="1" w:evenHBand="0" w:firstRowFirstColumn="0" w:firstRowLastColumn="0" w:lastRowFirstColumn="0" w:lastRowLastColumn="0"/>
              <w:rPr>
                <w:szCs w:val="28"/>
              </w:rPr>
            </w:pPr>
            <w:r>
              <w:rPr>
                <w:szCs w:val="28"/>
              </w:rPr>
              <w:t xml:space="preserve">Case Scenarios; </w:t>
            </w:r>
            <w:r w:rsidR="00BE785D">
              <w:rPr>
                <w:szCs w:val="28"/>
              </w:rPr>
              <w:t xml:space="preserve">Law </w:t>
            </w:r>
            <w:proofErr w:type="spellStart"/>
            <w:r w:rsidR="00BE785D">
              <w:rPr>
                <w:szCs w:val="28"/>
              </w:rPr>
              <w:t>vs</w:t>
            </w:r>
            <w:proofErr w:type="spellEnd"/>
            <w:r w:rsidR="00BE785D">
              <w:rPr>
                <w:szCs w:val="28"/>
              </w:rPr>
              <w:t xml:space="preserve"> Ethics Paper</w:t>
            </w:r>
          </w:p>
        </w:tc>
      </w:tr>
    </w:tbl>
    <w:p w14:paraId="64415976" w14:textId="77777777" w:rsidR="001D455B" w:rsidRPr="00276B16" w:rsidRDefault="001D455B" w:rsidP="00F009C4">
      <w:pPr>
        <w:rPr>
          <w:szCs w:val="28"/>
        </w:rPr>
      </w:pPr>
    </w:p>
    <w:p w14:paraId="3A11FB3B" w14:textId="77777777" w:rsidR="001D455B" w:rsidRPr="00276B16" w:rsidRDefault="001D455B" w:rsidP="00F009C4">
      <w:pPr>
        <w:rPr>
          <w:b/>
          <w:sz w:val="28"/>
          <w:szCs w:val="28"/>
        </w:rPr>
      </w:pPr>
      <w:r w:rsidRPr="00276B16">
        <w:rPr>
          <w:b/>
          <w:sz w:val="28"/>
          <w:szCs w:val="28"/>
        </w:rPr>
        <w:t>Required Text</w:t>
      </w:r>
      <w:r w:rsidR="004D5E8F" w:rsidRPr="00276B16">
        <w:rPr>
          <w:b/>
          <w:sz w:val="28"/>
          <w:szCs w:val="28"/>
        </w:rPr>
        <w:t>s</w:t>
      </w:r>
    </w:p>
    <w:p w14:paraId="386E152D" w14:textId="77777777" w:rsidR="003D2A3A" w:rsidRDefault="003D2A3A" w:rsidP="004D5E8F">
      <w:pPr>
        <w:pStyle w:val="NormalWeb"/>
        <w:spacing w:before="2" w:after="2"/>
        <w:rPr>
          <w:rFonts w:asciiTheme="minorHAnsi" w:hAnsiTheme="minorHAnsi"/>
          <w:sz w:val="24"/>
          <w:szCs w:val="24"/>
        </w:rPr>
      </w:pPr>
    </w:p>
    <w:p w14:paraId="5AF43D27" w14:textId="755B1610" w:rsidR="003D2A3A" w:rsidRDefault="003D2A3A" w:rsidP="004D5E8F">
      <w:pPr>
        <w:pStyle w:val="NormalWeb"/>
        <w:spacing w:before="2" w:after="2"/>
        <w:rPr>
          <w:rFonts w:asciiTheme="minorHAnsi" w:hAnsiTheme="minorHAnsi"/>
          <w:sz w:val="24"/>
          <w:szCs w:val="24"/>
        </w:rPr>
      </w:pPr>
      <w:r>
        <w:rPr>
          <w:rFonts w:asciiTheme="minorHAnsi" w:hAnsiTheme="minorHAnsi"/>
          <w:sz w:val="24"/>
          <w:szCs w:val="24"/>
        </w:rPr>
        <w:t xml:space="preserve">Alabama </w:t>
      </w:r>
      <w:r w:rsidR="00D76A45">
        <w:rPr>
          <w:rFonts w:asciiTheme="minorHAnsi" w:hAnsiTheme="minorHAnsi"/>
          <w:sz w:val="24"/>
          <w:szCs w:val="24"/>
        </w:rPr>
        <w:t xml:space="preserve">Superintendents Academy (2013).  </w:t>
      </w:r>
      <w:proofErr w:type="gramStart"/>
      <w:r w:rsidR="00D76A45">
        <w:rPr>
          <w:rFonts w:asciiTheme="minorHAnsi" w:hAnsiTheme="minorHAnsi"/>
          <w:i/>
          <w:sz w:val="24"/>
          <w:szCs w:val="24"/>
        </w:rPr>
        <w:t>School Law Training Manual.</w:t>
      </w:r>
      <w:proofErr w:type="gramEnd"/>
      <w:r w:rsidR="00D76A45">
        <w:rPr>
          <w:rFonts w:asciiTheme="minorHAnsi" w:hAnsiTheme="minorHAnsi"/>
          <w:sz w:val="24"/>
          <w:szCs w:val="24"/>
        </w:rPr>
        <w:t xml:space="preserve"> Retrieved from </w:t>
      </w:r>
      <w:hyperlink r:id="rId8" w:history="1">
        <w:r w:rsidR="00D76A45" w:rsidRPr="006A6C93">
          <w:rPr>
            <w:rStyle w:val="Hyperlink"/>
            <w:rFonts w:asciiTheme="minorHAnsi" w:hAnsiTheme="minorHAnsi"/>
            <w:sz w:val="24"/>
            <w:szCs w:val="24"/>
          </w:rPr>
          <w:t>http://education.ua.edu/wp-content/uploads/2014/01/School-Law-Training-Manual.pdf</w:t>
        </w:r>
      </w:hyperlink>
    </w:p>
    <w:p w14:paraId="65EB89FA" w14:textId="77777777" w:rsidR="002E08AA" w:rsidRPr="00276B16" w:rsidRDefault="002E08AA" w:rsidP="00F009C4">
      <w:pPr>
        <w:rPr>
          <w:b/>
          <w:szCs w:val="28"/>
        </w:rPr>
      </w:pPr>
    </w:p>
    <w:p w14:paraId="21868E46" w14:textId="77777777" w:rsidR="00F35077" w:rsidRDefault="00F35077" w:rsidP="00F009C4">
      <w:pPr>
        <w:rPr>
          <w:b/>
          <w:sz w:val="28"/>
          <w:szCs w:val="28"/>
        </w:rPr>
      </w:pPr>
    </w:p>
    <w:p w14:paraId="420CCEFF" w14:textId="77777777" w:rsidR="00F35077" w:rsidRDefault="00F35077" w:rsidP="00F009C4">
      <w:pPr>
        <w:rPr>
          <w:b/>
          <w:sz w:val="28"/>
          <w:szCs w:val="28"/>
        </w:rPr>
      </w:pPr>
    </w:p>
    <w:p w14:paraId="006DF5FD" w14:textId="77777777" w:rsidR="00F35077" w:rsidRDefault="00F35077" w:rsidP="00F009C4">
      <w:pPr>
        <w:rPr>
          <w:b/>
          <w:sz w:val="28"/>
          <w:szCs w:val="28"/>
        </w:rPr>
      </w:pPr>
    </w:p>
    <w:p w14:paraId="1582AD3A" w14:textId="77777777" w:rsidR="00F35077" w:rsidRDefault="00F35077" w:rsidP="00F009C4">
      <w:pPr>
        <w:rPr>
          <w:b/>
          <w:sz w:val="28"/>
          <w:szCs w:val="28"/>
        </w:rPr>
      </w:pPr>
    </w:p>
    <w:p w14:paraId="513C3408" w14:textId="77777777" w:rsidR="00F35077" w:rsidRDefault="00F35077" w:rsidP="00F009C4">
      <w:pPr>
        <w:rPr>
          <w:b/>
          <w:sz w:val="28"/>
          <w:szCs w:val="28"/>
        </w:rPr>
      </w:pPr>
    </w:p>
    <w:p w14:paraId="704AC170" w14:textId="77777777" w:rsidR="001D455B" w:rsidRPr="00276B16" w:rsidRDefault="001D455B" w:rsidP="00F009C4">
      <w:pPr>
        <w:rPr>
          <w:b/>
          <w:sz w:val="28"/>
          <w:szCs w:val="28"/>
        </w:rPr>
      </w:pPr>
      <w:r w:rsidRPr="00276B16">
        <w:rPr>
          <w:b/>
          <w:sz w:val="28"/>
          <w:szCs w:val="28"/>
        </w:rPr>
        <w:t>Evaluation</w:t>
      </w:r>
    </w:p>
    <w:p w14:paraId="7EEBE55D" w14:textId="77777777" w:rsidR="001D455B" w:rsidRPr="00276B16" w:rsidRDefault="001D455B" w:rsidP="00F009C4">
      <w:pPr>
        <w:rPr>
          <w:b/>
          <w:szCs w:val="28"/>
        </w:rPr>
      </w:pPr>
    </w:p>
    <w:p w14:paraId="3ACB0E68" w14:textId="77777777" w:rsidR="001D455B" w:rsidRPr="00276B16" w:rsidRDefault="001D455B" w:rsidP="00F009C4">
      <w:pPr>
        <w:rPr>
          <w:szCs w:val="28"/>
        </w:rPr>
      </w:pPr>
      <w:r w:rsidRPr="00276B16">
        <w:rPr>
          <w:szCs w:val="28"/>
        </w:rPr>
        <w:t>Measurement of student growth will be assessed using five activities for a total of 500 points.</w:t>
      </w:r>
    </w:p>
    <w:p w14:paraId="1AF47BBB" w14:textId="77777777" w:rsidR="001D455B" w:rsidRPr="00276B16" w:rsidRDefault="001D455B" w:rsidP="00F009C4">
      <w:pPr>
        <w:rPr>
          <w:szCs w:val="28"/>
        </w:rPr>
      </w:pPr>
    </w:p>
    <w:p w14:paraId="1E6D3EE5" w14:textId="67F70481" w:rsidR="002E08AA" w:rsidRPr="002E08AA" w:rsidRDefault="002E08AA" w:rsidP="002E08AA">
      <w:pPr>
        <w:pStyle w:val="ListParagraph"/>
        <w:numPr>
          <w:ilvl w:val="0"/>
          <w:numId w:val="1"/>
        </w:numPr>
        <w:rPr>
          <w:szCs w:val="28"/>
        </w:rPr>
      </w:pPr>
      <w:r w:rsidRPr="00276B16">
        <w:rPr>
          <w:szCs w:val="28"/>
        </w:rPr>
        <w:t>Participation in weekly class discussions and activities (100 points)</w:t>
      </w:r>
    </w:p>
    <w:p w14:paraId="0A74C672" w14:textId="591E79D6" w:rsidR="002E08AA" w:rsidRDefault="00ED0906" w:rsidP="001D455B">
      <w:pPr>
        <w:pStyle w:val="ListParagraph"/>
        <w:numPr>
          <w:ilvl w:val="0"/>
          <w:numId w:val="1"/>
        </w:numPr>
        <w:rPr>
          <w:szCs w:val="28"/>
        </w:rPr>
      </w:pPr>
      <w:r>
        <w:rPr>
          <w:szCs w:val="28"/>
        </w:rPr>
        <w:t>The Relationship between Law and Ethics Paper (100 points)</w:t>
      </w:r>
    </w:p>
    <w:p w14:paraId="0134DAAB" w14:textId="63B57004" w:rsidR="00ED0906" w:rsidRDefault="00ED0906" w:rsidP="001D455B">
      <w:pPr>
        <w:pStyle w:val="ListParagraph"/>
        <w:numPr>
          <w:ilvl w:val="0"/>
          <w:numId w:val="1"/>
        </w:numPr>
        <w:rPr>
          <w:szCs w:val="28"/>
        </w:rPr>
      </w:pPr>
      <w:r>
        <w:rPr>
          <w:szCs w:val="28"/>
        </w:rPr>
        <w:t>Creating Legal Lessons as Professional Development (100 points)</w:t>
      </w:r>
    </w:p>
    <w:p w14:paraId="303B8782" w14:textId="3DEC51F5" w:rsidR="001D455B" w:rsidRPr="00276B16" w:rsidRDefault="00D76A45" w:rsidP="001D455B">
      <w:pPr>
        <w:pStyle w:val="ListParagraph"/>
        <w:numPr>
          <w:ilvl w:val="0"/>
          <w:numId w:val="1"/>
        </w:numPr>
        <w:rPr>
          <w:szCs w:val="28"/>
        </w:rPr>
      </w:pPr>
      <w:r>
        <w:rPr>
          <w:szCs w:val="28"/>
        </w:rPr>
        <w:t>Case Scenarios</w:t>
      </w:r>
      <w:r w:rsidR="00ED0906">
        <w:rPr>
          <w:szCs w:val="28"/>
        </w:rPr>
        <w:t xml:space="preserve"> (2</w:t>
      </w:r>
      <w:r w:rsidR="001D455B" w:rsidRPr="00276B16">
        <w:rPr>
          <w:szCs w:val="28"/>
        </w:rPr>
        <w:t>00 points)</w:t>
      </w:r>
    </w:p>
    <w:p w14:paraId="232D3063" w14:textId="77777777" w:rsidR="0027674F" w:rsidRPr="00276B16" w:rsidRDefault="0027674F" w:rsidP="0027674F">
      <w:pPr>
        <w:rPr>
          <w:szCs w:val="28"/>
        </w:rPr>
      </w:pPr>
    </w:p>
    <w:p w14:paraId="44836C43" w14:textId="77777777" w:rsidR="001D7695" w:rsidRDefault="001D7695" w:rsidP="0027674F">
      <w:pPr>
        <w:rPr>
          <w:b/>
          <w:sz w:val="28"/>
          <w:szCs w:val="28"/>
        </w:rPr>
      </w:pPr>
    </w:p>
    <w:p w14:paraId="57F1781B" w14:textId="77777777" w:rsidR="0027674F" w:rsidRPr="00276B16" w:rsidRDefault="0027674F" w:rsidP="0027674F">
      <w:pPr>
        <w:rPr>
          <w:b/>
          <w:sz w:val="28"/>
          <w:szCs w:val="28"/>
        </w:rPr>
      </w:pPr>
      <w:r w:rsidRPr="00276B16">
        <w:rPr>
          <w:b/>
          <w:sz w:val="28"/>
          <w:szCs w:val="28"/>
        </w:rPr>
        <w:t xml:space="preserve">Description of Course Activities to be </w:t>
      </w:r>
      <w:proofErr w:type="gramStart"/>
      <w:r w:rsidRPr="00276B16">
        <w:rPr>
          <w:b/>
          <w:sz w:val="28"/>
          <w:szCs w:val="28"/>
        </w:rPr>
        <w:t>Evaluated</w:t>
      </w:r>
      <w:proofErr w:type="gramEnd"/>
    </w:p>
    <w:p w14:paraId="65998C8E" w14:textId="77777777" w:rsidR="0027674F" w:rsidRPr="00276B16" w:rsidRDefault="0027674F" w:rsidP="0027674F">
      <w:pPr>
        <w:rPr>
          <w:b/>
          <w:szCs w:val="28"/>
        </w:rPr>
      </w:pPr>
    </w:p>
    <w:p w14:paraId="41EE41B2" w14:textId="77777777" w:rsidR="002E08AA" w:rsidRDefault="002E08AA" w:rsidP="002E08AA">
      <w:pPr>
        <w:pStyle w:val="ListParagraph"/>
        <w:numPr>
          <w:ilvl w:val="0"/>
          <w:numId w:val="5"/>
        </w:numPr>
        <w:rPr>
          <w:szCs w:val="28"/>
        </w:rPr>
      </w:pPr>
      <w:r w:rsidRPr="00276B16">
        <w:rPr>
          <w:b/>
          <w:szCs w:val="28"/>
        </w:rPr>
        <w:t>Participation in class</w:t>
      </w:r>
      <w:r w:rsidRPr="00276B16">
        <w:rPr>
          <w:szCs w:val="28"/>
        </w:rPr>
        <w:t>.  You are expected to attend each class session with the required reading completed before class and prepared to discuss the topic of the evening.  During class you are expected to be an active contributor to the discussions and activities in a constructive professional manner.</w:t>
      </w:r>
    </w:p>
    <w:p w14:paraId="7181DFA2" w14:textId="77777777" w:rsidR="002E08AA" w:rsidRPr="003B0CB2" w:rsidRDefault="002E08AA" w:rsidP="00BE48BE"/>
    <w:p w14:paraId="3A0DA846" w14:textId="43327F77" w:rsidR="00105B09" w:rsidRDefault="00105B09" w:rsidP="00D76A45">
      <w:pPr>
        <w:pStyle w:val="ListParagraph"/>
        <w:numPr>
          <w:ilvl w:val="0"/>
          <w:numId w:val="5"/>
        </w:numPr>
        <w:rPr>
          <w:b/>
          <w:szCs w:val="28"/>
        </w:rPr>
      </w:pPr>
      <w:r w:rsidRPr="00105B09">
        <w:rPr>
          <w:b/>
          <w:szCs w:val="28"/>
        </w:rPr>
        <w:t xml:space="preserve">Law </w:t>
      </w:r>
      <w:proofErr w:type="spellStart"/>
      <w:r w:rsidRPr="00105B09">
        <w:rPr>
          <w:b/>
          <w:szCs w:val="28"/>
        </w:rPr>
        <w:t>vs</w:t>
      </w:r>
      <w:proofErr w:type="spellEnd"/>
      <w:r w:rsidRPr="00105B09">
        <w:rPr>
          <w:b/>
          <w:szCs w:val="28"/>
        </w:rPr>
        <w:t xml:space="preserve"> Ethics Paper</w:t>
      </w:r>
      <w:r>
        <w:rPr>
          <w:b/>
          <w:szCs w:val="28"/>
        </w:rPr>
        <w:t>.</w:t>
      </w:r>
    </w:p>
    <w:p w14:paraId="68EF663F" w14:textId="225A9431" w:rsidR="00105B09" w:rsidRDefault="00105B09" w:rsidP="00105B09">
      <w:pPr>
        <w:ind w:left="720"/>
        <w:rPr>
          <w:szCs w:val="28"/>
        </w:rPr>
      </w:pPr>
      <w:r>
        <w:rPr>
          <w:szCs w:val="28"/>
        </w:rPr>
        <w:t>In class we will spend some time drafting your personal ethics statement and progress through a structured activity to reinforce your understanding of ethics and the law.  On your own, you will write a comparative paper comparing and contrasting the difference between the law and ethics.  Is legal knowledge enough?  Is ethic knowledge enough?</w:t>
      </w:r>
    </w:p>
    <w:p w14:paraId="07F3D2BA" w14:textId="77777777" w:rsidR="00105B09" w:rsidRDefault="00105B09" w:rsidP="00105B09">
      <w:pPr>
        <w:ind w:left="720"/>
        <w:rPr>
          <w:szCs w:val="28"/>
        </w:rPr>
      </w:pPr>
    </w:p>
    <w:p w14:paraId="138A3195" w14:textId="77777777" w:rsidR="00E501D4" w:rsidRPr="00E501D4" w:rsidRDefault="00105B09" w:rsidP="00E501D4">
      <w:pPr>
        <w:ind w:left="720"/>
        <w:rPr>
          <w:rFonts w:eastAsia="Times New Roman" w:cs="Times New Roman"/>
        </w:rPr>
      </w:pPr>
      <w:r>
        <w:rPr>
          <w:i/>
          <w:szCs w:val="28"/>
        </w:rPr>
        <w:t xml:space="preserve">Rationale: </w:t>
      </w:r>
      <w:r w:rsidR="00E501D4">
        <w:rPr>
          <w:rFonts w:eastAsia="Times New Roman" w:cs="Times New Roman"/>
          <w:color w:val="000000"/>
          <w:shd w:val="clear" w:color="auto" w:fill="FFFFFF"/>
        </w:rPr>
        <w:t xml:space="preserve">Ethics and laws are </w:t>
      </w:r>
      <w:r w:rsidR="00E501D4" w:rsidRPr="00E501D4">
        <w:rPr>
          <w:rFonts w:eastAsia="Times New Roman" w:cs="Times New Roman"/>
          <w:color w:val="000000"/>
          <w:shd w:val="clear" w:color="auto" w:fill="FFFFFF"/>
        </w:rPr>
        <w:t>necessary to provide guidance and stability to people and society as a whole.</w:t>
      </w:r>
      <w:r w:rsidR="00E501D4">
        <w:rPr>
          <w:rFonts w:eastAsia="Times New Roman" w:cs="Times New Roman"/>
          <w:color w:val="000000"/>
          <w:shd w:val="clear" w:color="auto" w:fill="FFFFFF"/>
        </w:rPr>
        <w:t xml:space="preserve">  </w:t>
      </w:r>
      <w:r w:rsidR="00E501D4" w:rsidRPr="00E501D4">
        <w:rPr>
          <w:rFonts w:eastAsia="Times New Roman" w:cs="Times New Roman"/>
          <w:color w:val="252525"/>
          <w:shd w:val="clear" w:color="auto" w:fill="FFFFFF"/>
        </w:rPr>
        <w:t xml:space="preserve">Ethical leadership in education is essential in order for principals and teachers to run effective schools. Principals must show ethical judgment in dealing with teachers as well as students. Teachers hold the responsibility of ethical judgment, not just to ensure their </w:t>
      </w:r>
      <w:proofErr w:type="gramStart"/>
      <w:r w:rsidR="00E501D4" w:rsidRPr="00E501D4">
        <w:rPr>
          <w:rFonts w:eastAsia="Times New Roman" w:cs="Times New Roman"/>
          <w:color w:val="252525"/>
          <w:shd w:val="clear" w:color="auto" w:fill="FFFFFF"/>
        </w:rPr>
        <w:t>well-being</w:t>
      </w:r>
      <w:proofErr w:type="gramEnd"/>
      <w:r w:rsidR="00E501D4" w:rsidRPr="00E501D4">
        <w:rPr>
          <w:rFonts w:eastAsia="Times New Roman" w:cs="Times New Roman"/>
          <w:color w:val="252525"/>
          <w:shd w:val="clear" w:color="auto" w:fill="FFFFFF"/>
        </w:rPr>
        <w:t>, but also to act as an example to their students. Students learn many of their ethical values at school. It is important to understand the difference between ethics and the law.</w:t>
      </w:r>
    </w:p>
    <w:p w14:paraId="4B14A6DA" w14:textId="77777777" w:rsidR="00E754C4" w:rsidRDefault="00E754C4" w:rsidP="00E754C4">
      <w:pPr>
        <w:pStyle w:val="NormalWeb"/>
        <w:spacing w:before="2" w:after="2"/>
        <w:ind w:left="720"/>
        <w:rPr>
          <w:rFonts w:asciiTheme="minorHAnsi" w:hAnsiTheme="minorHAnsi"/>
          <w:b/>
          <w:bCs/>
          <w:sz w:val="24"/>
          <w:szCs w:val="24"/>
        </w:rPr>
      </w:pPr>
    </w:p>
    <w:p w14:paraId="5746B7F8" w14:textId="77777777" w:rsidR="00E754C4" w:rsidRPr="00276B16" w:rsidRDefault="00E754C4" w:rsidP="00E754C4">
      <w:pPr>
        <w:pStyle w:val="NormalWeb"/>
        <w:spacing w:before="2" w:after="2"/>
        <w:ind w:left="720"/>
        <w:rPr>
          <w:rFonts w:asciiTheme="minorHAnsi" w:hAnsiTheme="minorHAnsi"/>
          <w:sz w:val="24"/>
        </w:rPr>
      </w:pPr>
      <w:r w:rsidRPr="00276B16">
        <w:rPr>
          <w:rFonts w:asciiTheme="minorHAnsi" w:hAnsiTheme="minorHAnsi"/>
          <w:b/>
          <w:bCs/>
          <w:sz w:val="24"/>
          <w:szCs w:val="24"/>
        </w:rPr>
        <w:t xml:space="preserve">Paper Rubric: </w:t>
      </w:r>
    </w:p>
    <w:p w14:paraId="4F0C9303" w14:textId="6435268A" w:rsidR="00E754C4" w:rsidRPr="00276B16" w:rsidRDefault="00E754C4" w:rsidP="00E754C4">
      <w:pPr>
        <w:pStyle w:val="NormalWeb"/>
        <w:spacing w:before="2" w:after="2"/>
        <w:ind w:left="720"/>
        <w:rPr>
          <w:rFonts w:asciiTheme="minorHAnsi" w:hAnsiTheme="minorHAnsi"/>
          <w:sz w:val="24"/>
        </w:rPr>
      </w:pPr>
      <w:r w:rsidRPr="00276B16">
        <w:rPr>
          <w:rFonts w:asciiTheme="minorHAnsi" w:hAnsiTheme="minorHAnsi"/>
          <w:b/>
          <w:bCs/>
          <w:sz w:val="24"/>
          <w:szCs w:val="24"/>
        </w:rPr>
        <w:t xml:space="preserve">Accuracy &amp; Clarity of Writing (____/20 points) </w:t>
      </w:r>
      <w:r w:rsidRPr="00276B16">
        <w:rPr>
          <w:rFonts w:asciiTheme="minorHAnsi" w:hAnsiTheme="minorHAnsi"/>
          <w:sz w:val="24"/>
          <w:szCs w:val="24"/>
        </w:rPr>
        <w:t>The paper reads smoothly from beginning to end with appropriate transitions between points. The paper does not contain grammatical &amp; spelling mistakes. It is clear that the writer proofread! The paper is written in a concise and professional, scholarly, and non-conversational manner. It is evident that the writer organized his/her thoughts prior to writing. For example, the author likely outlined the main sections of the paper prior to writing. The writer used topic sentences and organizational statements.</w:t>
      </w:r>
    </w:p>
    <w:p w14:paraId="5F2D8DBC" w14:textId="214C35C6" w:rsidR="00E754C4" w:rsidRPr="00276B16" w:rsidRDefault="00E754C4" w:rsidP="00E754C4">
      <w:pPr>
        <w:pStyle w:val="NormalWeb"/>
        <w:spacing w:before="2" w:after="2"/>
        <w:ind w:left="720"/>
        <w:rPr>
          <w:rFonts w:asciiTheme="minorHAnsi" w:hAnsiTheme="minorHAnsi"/>
          <w:sz w:val="24"/>
        </w:rPr>
      </w:pPr>
      <w:r w:rsidRPr="00276B16">
        <w:rPr>
          <w:rFonts w:asciiTheme="minorHAnsi" w:hAnsiTheme="minorHAnsi"/>
          <w:b/>
          <w:bCs/>
          <w:sz w:val="24"/>
          <w:szCs w:val="24"/>
        </w:rPr>
        <w:t xml:space="preserve">Review and Summary of the Literature (____/20 points) </w:t>
      </w:r>
      <w:r w:rsidRPr="00276B16">
        <w:rPr>
          <w:rFonts w:asciiTheme="minorHAnsi" w:hAnsiTheme="minorHAnsi"/>
          <w:sz w:val="24"/>
          <w:szCs w:val="24"/>
        </w:rPr>
        <w:t xml:space="preserve">The paper provides a comprehensive and organized overview of the literature that describes the </w:t>
      </w:r>
      <w:r>
        <w:rPr>
          <w:rFonts w:asciiTheme="minorHAnsi" w:hAnsiTheme="minorHAnsi"/>
          <w:sz w:val="24"/>
          <w:szCs w:val="24"/>
        </w:rPr>
        <w:t>importance of understanding legal knowledge and ethical knowledge.</w:t>
      </w:r>
    </w:p>
    <w:p w14:paraId="3070C5D7" w14:textId="354FC1D6" w:rsidR="00E754C4" w:rsidRPr="00276B16" w:rsidRDefault="00E754C4" w:rsidP="00E754C4">
      <w:pPr>
        <w:pStyle w:val="NormalWeb"/>
        <w:spacing w:before="2" w:after="2"/>
        <w:ind w:left="720"/>
        <w:rPr>
          <w:rFonts w:asciiTheme="minorHAnsi" w:hAnsiTheme="minorHAnsi"/>
          <w:sz w:val="24"/>
        </w:rPr>
      </w:pPr>
      <w:r>
        <w:rPr>
          <w:rFonts w:asciiTheme="minorHAnsi" w:hAnsiTheme="minorHAnsi"/>
          <w:b/>
          <w:bCs/>
          <w:sz w:val="24"/>
          <w:szCs w:val="24"/>
        </w:rPr>
        <w:t>Differences (____/4</w:t>
      </w:r>
      <w:r w:rsidRPr="00276B16">
        <w:rPr>
          <w:rFonts w:asciiTheme="minorHAnsi" w:hAnsiTheme="minorHAnsi"/>
          <w:b/>
          <w:bCs/>
          <w:sz w:val="24"/>
          <w:szCs w:val="24"/>
        </w:rPr>
        <w:t xml:space="preserve">0points) </w:t>
      </w:r>
      <w:r w:rsidRPr="00276B16">
        <w:rPr>
          <w:rFonts w:asciiTheme="minorHAnsi" w:hAnsiTheme="minorHAnsi"/>
          <w:sz w:val="24"/>
          <w:szCs w:val="24"/>
        </w:rPr>
        <w:t xml:space="preserve">The paper appropriately </w:t>
      </w:r>
      <w:r>
        <w:rPr>
          <w:rFonts w:asciiTheme="minorHAnsi" w:hAnsiTheme="minorHAnsi"/>
          <w:sz w:val="24"/>
          <w:szCs w:val="24"/>
        </w:rPr>
        <w:t>defines and compares the similarities and differences between law and ethics, provides examples, and evidence of the importance for school leaders.</w:t>
      </w:r>
      <w:r w:rsidRPr="00276B16">
        <w:rPr>
          <w:rFonts w:asciiTheme="minorHAnsi" w:hAnsiTheme="minorHAnsi"/>
          <w:sz w:val="24"/>
          <w:szCs w:val="24"/>
        </w:rPr>
        <w:t xml:space="preserve"> </w:t>
      </w:r>
    </w:p>
    <w:p w14:paraId="5E5B8FB5" w14:textId="77777777" w:rsidR="00E754C4" w:rsidRPr="00276B16" w:rsidRDefault="00E754C4" w:rsidP="00E754C4">
      <w:pPr>
        <w:pStyle w:val="NormalWeb"/>
        <w:spacing w:before="2" w:after="2"/>
        <w:ind w:left="720"/>
        <w:rPr>
          <w:rFonts w:asciiTheme="minorHAnsi" w:hAnsiTheme="minorHAnsi"/>
          <w:sz w:val="24"/>
        </w:rPr>
      </w:pPr>
      <w:r w:rsidRPr="00276B16">
        <w:rPr>
          <w:rFonts w:asciiTheme="minorHAnsi" w:hAnsiTheme="minorHAnsi"/>
          <w:b/>
          <w:bCs/>
          <w:sz w:val="24"/>
          <w:szCs w:val="24"/>
        </w:rPr>
        <w:t xml:space="preserve">References (____/20 points) </w:t>
      </w:r>
      <w:r w:rsidRPr="00276B16">
        <w:rPr>
          <w:rFonts w:asciiTheme="minorHAnsi" w:hAnsiTheme="minorHAnsi"/>
          <w:sz w:val="24"/>
          <w:szCs w:val="24"/>
        </w:rPr>
        <w:t xml:space="preserve">The paper uses APA citation form (e.g., quotes are accurately quoted and paraphrased ideas are properly cited). </w:t>
      </w:r>
    </w:p>
    <w:p w14:paraId="79A50744" w14:textId="77777777" w:rsidR="00E754C4" w:rsidRPr="00276B16" w:rsidRDefault="00E754C4" w:rsidP="00E754C4">
      <w:pPr>
        <w:pStyle w:val="NormalWeb"/>
        <w:spacing w:before="2" w:after="2"/>
        <w:ind w:left="720"/>
        <w:rPr>
          <w:rFonts w:asciiTheme="minorHAnsi" w:hAnsiTheme="minorHAnsi"/>
          <w:sz w:val="24"/>
        </w:rPr>
      </w:pPr>
      <w:r w:rsidRPr="00276B16">
        <w:rPr>
          <w:rFonts w:asciiTheme="minorHAnsi" w:hAnsiTheme="minorHAnsi"/>
          <w:b/>
          <w:bCs/>
          <w:sz w:val="24"/>
          <w:szCs w:val="24"/>
        </w:rPr>
        <w:t xml:space="preserve">Total Points: /100 </w:t>
      </w:r>
    </w:p>
    <w:p w14:paraId="2FE7E284" w14:textId="60F3937D" w:rsidR="00105B09" w:rsidRPr="00E754C4" w:rsidRDefault="00105B09" w:rsidP="00E754C4">
      <w:pPr>
        <w:ind w:left="720"/>
        <w:rPr>
          <w:rFonts w:eastAsia="Times New Roman" w:cs="Times New Roman"/>
        </w:rPr>
      </w:pPr>
    </w:p>
    <w:p w14:paraId="1A2E4BCA" w14:textId="0B7A02C9" w:rsidR="00E501D4" w:rsidRPr="00E501D4" w:rsidRDefault="00E501D4" w:rsidP="00D76A45">
      <w:pPr>
        <w:pStyle w:val="ListParagraph"/>
        <w:numPr>
          <w:ilvl w:val="0"/>
          <w:numId w:val="5"/>
        </w:numPr>
        <w:rPr>
          <w:szCs w:val="28"/>
        </w:rPr>
      </w:pPr>
      <w:r>
        <w:rPr>
          <w:b/>
          <w:szCs w:val="28"/>
        </w:rPr>
        <w:t>Legal Lessons</w:t>
      </w:r>
    </w:p>
    <w:p w14:paraId="7D1E38E7" w14:textId="3EE22C44" w:rsidR="00E501D4" w:rsidRDefault="00BE48BE" w:rsidP="00E501D4">
      <w:pPr>
        <w:pStyle w:val="ListParagraph"/>
        <w:rPr>
          <w:szCs w:val="28"/>
        </w:rPr>
      </w:pPr>
      <w:r>
        <w:rPr>
          <w:szCs w:val="28"/>
        </w:rPr>
        <w:t>Y</w:t>
      </w:r>
      <w:r w:rsidR="00E501D4">
        <w:rPr>
          <w:szCs w:val="28"/>
        </w:rPr>
        <w:t>ou will select a legal topic from a list provided in class</w:t>
      </w:r>
      <w:r w:rsidR="00E754C4">
        <w:rPr>
          <w:szCs w:val="28"/>
        </w:rPr>
        <w:t>, read materials related to your topic (provided in class).  In the class assigned to your topic, you will present your lesson to the class.</w:t>
      </w:r>
    </w:p>
    <w:p w14:paraId="050A6729" w14:textId="77777777" w:rsidR="00E754C4" w:rsidRDefault="00E754C4" w:rsidP="00E501D4">
      <w:pPr>
        <w:pStyle w:val="ListParagraph"/>
        <w:rPr>
          <w:szCs w:val="28"/>
        </w:rPr>
      </w:pPr>
    </w:p>
    <w:p w14:paraId="3A9C6536" w14:textId="2951FCF6" w:rsidR="00E754C4" w:rsidRDefault="00E754C4" w:rsidP="00E501D4">
      <w:pPr>
        <w:pStyle w:val="ListParagraph"/>
        <w:rPr>
          <w:szCs w:val="28"/>
        </w:rPr>
      </w:pPr>
      <w:r>
        <w:rPr>
          <w:i/>
          <w:szCs w:val="28"/>
        </w:rPr>
        <w:t xml:space="preserve">Rationale: </w:t>
      </w:r>
      <w:r>
        <w:rPr>
          <w:szCs w:val="28"/>
        </w:rPr>
        <w:t>As a school leader you will be responsible to ensuring your staff understands the legal responsibilities of their roles.  Conducting a PD with your teachers will help ensure you and they are up to date on the latest laws and codes of ethics.  This may be especially important for veteran teaching staffs.</w:t>
      </w:r>
    </w:p>
    <w:p w14:paraId="5C399D3C" w14:textId="77777777" w:rsidR="00E754C4" w:rsidRDefault="00E754C4" w:rsidP="00E501D4">
      <w:pPr>
        <w:pStyle w:val="ListParagraph"/>
        <w:rPr>
          <w:szCs w:val="28"/>
        </w:rPr>
      </w:pPr>
    </w:p>
    <w:p w14:paraId="4B96D5ED" w14:textId="77777777" w:rsidR="00E754C4" w:rsidRPr="00276B16" w:rsidRDefault="00E754C4" w:rsidP="00E754C4">
      <w:pPr>
        <w:pStyle w:val="NormalWeb"/>
        <w:spacing w:before="2" w:after="2"/>
        <w:ind w:left="720"/>
        <w:rPr>
          <w:rFonts w:asciiTheme="minorHAnsi" w:hAnsiTheme="minorHAnsi"/>
          <w:sz w:val="24"/>
        </w:rPr>
      </w:pPr>
      <w:r w:rsidRPr="00276B16">
        <w:rPr>
          <w:rFonts w:asciiTheme="minorHAnsi" w:hAnsiTheme="minorHAnsi"/>
          <w:b/>
          <w:bCs/>
          <w:sz w:val="24"/>
          <w:szCs w:val="24"/>
        </w:rPr>
        <w:t xml:space="preserve">Presentation Rubric: </w:t>
      </w:r>
    </w:p>
    <w:p w14:paraId="7499C155" w14:textId="77777777" w:rsidR="00E754C4" w:rsidRPr="00276B16" w:rsidRDefault="00E754C4" w:rsidP="00E754C4">
      <w:pPr>
        <w:pStyle w:val="NormalWeb"/>
        <w:spacing w:before="2" w:after="2"/>
        <w:ind w:left="720"/>
        <w:rPr>
          <w:rFonts w:asciiTheme="minorHAnsi" w:hAnsiTheme="minorHAnsi"/>
          <w:sz w:val="24"/>
        </w:rPr>
      </w:pPr>
      <w:r w:rsidRPr="00276B16">
        <w:rPr>
          <w:rFonts w:asciiTheme="minorHAnsi" w:hAnsiTheme="minorHAnsi"/>
          <w:sz w:val="24"/>
        </w:rPr>
        <w:t xml:space="preserve"> </w:t>
      </w:r>
    </w:p>
    <w:p w14:paraId="499ACAB8" w14:textId="053D6CDB" w:rsidR="00E754C4" w:rsidRPr="00276B16" w:rsidRDefault="00E754C4" w:rsidP="00E754C4">
      <w:pPr>
        <w:pStyle w:val="NormalWeb"/>
        <w:spacing w:before="2" w:after="2"/>
        <w:ind w:left="720"/>
        <w:rPr>
          <w:rFonts w:asciiTheme="minorHAnsi" w:hAnsiTheme="minorHAnsi"/>
          <w:sz w:val="24"/>
        </w:rPr>
      </w:pPr>
      <w:r w:rsidRPr="00276B16">
        <w:rPr>
          <w:rFonts w:asciiTheme="minorHAnsi" w:hAnsiTheme="minorHAnsi"/>
          <w:b/>
          <w:bCs/>
          <w:sz w:val="24"/>
          <w:szCs w:val="24"/>
        </w:rPr>
        <w:t>Engagement (_</w:t>
      </w:r>
      <w:r w:rsidR="003A6F0B">
        <w:rPr>
          <w:rFonts w:asciiTheme="minorHAnsi" w:hAnsiTheme="minorHAnsi"/>
          <w:b/>
          <w:bCs/>
          <w:sz w:val="24"/>
          <w:szCs w:val="24"/>
        </w:rPr>
        <w:t xml:space="preserve">___/20 </w:t>
      </w:r>
      <w:r w:rsidRPr="00276B16">
        <w:rPr>
          <w:rFonts w:asciiTheme="minorHAnsi" w:hAnsiTheme="minorHAnsi"/>
          <w:b/>
          <w:bCs/>
          <w:sz w:val="24"/>
          <w:szCs w:val="24"/>
        </w:rPr>
        <w:t xml:space="preserve">points) </w:t>
      </w:r>
      <w:r w:rsidRPr="00276B16">
        <w:rPr>
          <w:rFonts w:asciiTheme="minorHAnsi" w:hAnsiTheme="minorHAnsi"/>
          <w:sz w:val="24"/>
          <w:szCs w:val="24"/>
        </w:rPr>
        <w:t xml:space="preserve">The presenter made special efforts to ensure the presentation is engaging and informative. </w:t>
      </w:r>
    </w:p>
    <w:p w14:paraId="43B93C85" w14:textId="526FCC4C" w:rsidR="00E754C4" w:rsidRPr="00276B16" w:rsidRDefault="003A6F0B" w:rsidP="00E754C4">
      <w:pPr>
        <w:pStyle w:val="NormalWeb"/>
        <w:spacing w:before="2" w:after="2"/>
        <w:ind w:left="720"/>
        <w:rPr>
          <w:rFonts w:asciiTheme="minorHAnsi" w:hAnsiTheme="minorHAnsi"/>
          <w:sz w:val="24"/>
        </w:rPr>
      </w:pPr>
      <w:r>
        <w:rPr>
          <w:rFonts w:asciiTheme="minorHAnsi" w:hAnsiTheme="minorHAnsi"/>
          <w:b/>
          <w:bCs/>
          <w:sz w:val="24"/>
          <w:szCs w:val="24"/>
        </w:rPr>
        <w:t>Basic Elements of a PD (____/20</w:t>
      </w:r>
      <w:r w:rsidR="00E754C4" w:rsidRPr="00276B16">
        <w:rPr>
          <w:rFonts w:asciiTheme="minorHAnsi" w:hAnsiTheme="minorHAnsi"/>
          <w:b/>
          <w:bCs/>
          <w:sz w:val="24"/>
          <w:szCs w:val="24"/>
        </w:rPr>
        <w:t xml:space="preserve">points) </w:t>
      </w:r>
      <w:r w:rsidR="00E754C4" w:rsidRPr="00276B16">
        <w:rPr>
          <w:rFonts w:asciiTheme="minorHAnsi" w:hAnsiTheme="minorHAnsi"/>
          <w:sz w:val="24"/>
          <w:szCs w:val="24"/>
        </w:rPr>
        <w:t xml:space="preserve">The presentation </w:t>
      </w:r>
      <w:r>
        <w:rPr>
          <w:rFonts w:asciiTheme="minorHAnsi" w:hAnsiTheme="minorHAnsi"/>
          <w:sz w:val="24"/>
          <w:szCs w:val="24"/>
        </w:rPr>
        <w:t>includes some type of activator/motivator activity, provide a rationale and the objectives for the PD</w:t>
      </w:r>
    </w:p>
    <w:p w14:paraId="3453803A" w14:textId="23DF16C6" w:rsidR="00E754C4" w:rsidRPr="00276B16" w:rsidRDefault="003A6F0B" w:rsidP="00E754C4">
      <w:pPr>
        <w:pStyle w:val="NormalWeb"/>
        <w:spacing w:before="2" w:after="2"/>
        <w:ind w:left="720"/>
        <w:rPr>
          <w:rFonts w:asciiTheme="minorHAnsi" w:hAnsiTheme="minorHAnsi"/>
          <w:sz w:val="24"/>
        </w:rPr>
      </w:pPr>
      <w:r>
        <w:rPr>
          <w:rFonts w:asciiTheme="minorHAnsi" w:hAnsiTheme="minorHAnsi"/>
          <w:b/>
          <w:bCs/>
          <w:sz w:val="24"/>
          <w:szCs w:val="24"/>
        </w:rPr>
        <w:t>The Law</w:t>
      </w:r>
      <w:r w:rsidR="00E754C4" w:rsidRPr="00276B16">
        <w:rPr>
          <w:rFonts w:asciiTheme="minorHAnsi" w:hAnsiTheme="minorHAnsi"/>
          <w:b/>
          <w:bCs/>
          <w:sz w:val="24"/>
          <w:szCs w:val="24"/>
        </w:rPr>
        <w:t xml:space="preserve"> (___/40 points) </w:t>
      </w:r>
      <w:r>
        <w:rPr>
          <w:rFonts w:asciiTheme="minorHAnsi" w:hAnsiTheme="minorHAnsi"/>
          <w:sz w:val="24"/>
          <w:szCs w:val="24"/>
        </w:rPr>
        <w:t>The presentation adequately teaches the law and how the law should be applied.</w:t>
      </w:r>
    </w:p>
    <w:p w14:paraId="026AF69C" w14:textId="05C90F9D" w:rsidR="00E754C4" w:rsidRPr="00276B16" w:rsidRDefault="003A6F0B" w:rsidP="00E754C4">
      <w:pPr>
        <w:pStyle w:val="NormalWeb"/>
        <w:spacing w:before="2" w:after="2"/>
        <w:ind w:left="720"/>
        <w:rPr>
          <w:rFonts w:asciiTheme="minorHAnsi" w:hAnsiTheme="minorHAnsi"/>
          <w:sz w:val="24"/>
        </w:rPr>
      </w:pPr>
      <w:r>
        <w:rPr>
          <w:rFonts w:asciiTheme="minorHAnsi" w:hAnsiTheme="minorHAnsi"/>
          <w:b/>
          <w:bCs/>
          <w:sz w:val="24"/>
          <w:szCs w:val="24"/>
        </w:rPr>
        <w:t>Assessment (____/20</w:t>
      </w:r>
      <w:r w:rsidR="00E754C4" w:rsidRPr="00276B16">
        <w:rPr>
          <w:rFonts w:asciiTheme="minorHAnsi" w:hAnsiTheme="minorHAnsi"/>
          <w:b/>
          <w:bCs/>
          <w:sz w:val="24"/>
          <w:szCs w:val="24"/>
        </w:rPr>
        <w:t xml:space="preserve"> points) </w:t>
      </w:r>
      <w:r w:rsidR="00E754C4" w:rsidRPr="00276B16">
        <w:rPr>
          <w:rFonts w:asciiTheme="minorHAnsi" w:hAnsiTheme="minorHAnsi"/>
          <w:sz w:val="24"/>
          <w:szCs w:val="24"/>
        </w:rPr>
        <w:t xml:space="preserve">The presentation </w:t>
      </w:r>
      <w:r>
        <w:rPr>
          <w:rFonts w:asciiTheme="minorHAnsi" w:hAnsiTheme="minorHAnsi"/>
          <w:sz w:val="24"/>
          <w:szCs w:val="24"/>
        </w:rPr>
        <w:t>assess</w:t>
      </w:r>
      <w:r w:rsidR="00BE48BE">
        <w:rPr>
          <w:rFonts w:asciiTheme="minorHAnsi" w:hAnsiTheme="minorHAnsi"/>
          <w:sz w:val="24"/>
          <w:szCs w:val="24"/>
        </w:rPr>
        <w:t>es</w:t>
      </w:r>
      <w:r>
        <w:rPr>
          <w:rFonts w:asciiTheme="minorHAnsi" w:hAnsiTheme="minorHAnsi"/>
          <w:sz w:val="24"/>
          <w:szCs w:val="24"/>
        </w:rPr>
        <w:t xml:space="preserve"> the learning and understanding level of the participants.</w:t>
      </w:r>
    </w:p>
    <w:p w14:paraId="5C83615D" w14:textId="77777777" w:rsidR="00E754C4" w:rsidRPr="00276B16" w:rsidRDefault="00E754C4" w:rsidP="00E754C4">
      <w:pPr>
        <w:pStyle w:val="NormalWeb"/>
        <w:spacing w:before="2" w:after="2"/>
        <w:ind w:left="720"/>
        <w:rPr>
          <w:rFonts w:asciiTheme="minorHAnsi" w:hAnsiTheme="minorHAnsi"/>
          <w:b/>
          <w:bCs/>
          <w:sz w:val="24"/>
          <w:szCs w:val="24"/>
        </w:rPr>
      </w:pPr>
      <w:r w:rsidRPr="00276B16">
        <w:rPr>
          <w:rFonts w:asciiTheme="minorHAnsi" w:hAnsiTheme="minorHAnsi"/>
          <w:b/>
          <w:bCs/>
          <w:sz w:val="24"/>
          <w:szCs w:val="24"/>
        </w:rPr>
        <w:t>Total Points: 100</w:t>
      </w:r>
    </w:p>
    <w:p w14:paraId="221CF2AF" w14:textId="77777777" w:rsidR="00E754C4" w:rsidRDefault="00E754C4" w:rsidP="00E501D4">
      <w:pPr>
        <w:pStyle w:val="ListParagraph"/>
        <w:rPr>
          <w:szCs w:val="28"/>
        </w:rPr>
      </w:pPr>
    </w:p>
    <w:p w14:paraId="49622E00" w14:textId="77777777" w:rsidR="00E754C4" w:rsidRPr="00BE48BE" w:rsidRDefault="00E754C4" w:rsidP="00BE48BE">
      <w:pPr>
        <w:rPr>
          <w:szCs w:val="28"/>
        </w:rPr>
      </w:pPr>
    </w:p>
    <w:p w14:paraId="22B21274" w14:textId="1FD9D4F5" w:rsidR="0027674F" w:rsidRDefault="00D76A45" w:rsidP="00D76A45">
      <w:pPr>
        <w:pStyle w:val="ListParagraph"/>
        <w:numPr>
          <w:ilvl w:val="0"/>
          <w:numId w:val="5"/>
        </w:numPr>
        <w:rPr>
          <w:szCs w:val="28"/>
        </w:rPr>
      </w:pPr>
      <w:r>
        <w:rPr>
          <w:b/>
          <w:szCs w:val="28"/>
        </w:rPr>
        <w:t>Case Scenarios</w:t>
      </w:r>
      <w:r w:rsidR="0027674F" w:rsidRPr="00276B16">
        <w:rPr>
          <w:szCs w:val="28"/>
        </w:rPr>
        <w:t xml:space="preserve">. </w:t>
      </w:r>
    </w:p>
    <w:p w14:paraId="475C8713" w14:textId="1AD0099E" w:rsidR="001D7695" w:rsidRDefault="00FB35D7" w:rsidP="00D76A45">
      <w:pPr>
        <w:pStyle w:val="ListParagraph"/>
        <w:rPr>
          <w:szCs w:val="28"/>
        </w:rPr>
      </w:pPr>
      <w:r>
        <w:rPr>
          <w:szCs w:val="28"/>
        </w:rPr>
        <w:t xml:space="preserve">This assignment </w:t>
      </w:r>
      <w:r w:rsidR="00D76A45">
        <w:rPr>
          <w:szCs w:val="28"/>
        </w:rPr>
        <w:t>consist</w:t>
      </w:r>
      <w:r>
        <w:rPr>
          <w:szCs w:val="28"/>
        </w:rPr>
        <w:t>s of a series of case scenarios, which will be distributed in a separate document.</w:t>
      </w:r>
      <w:r w:rsidR="00D76A45">
        <w:rPr>
          <w:szCs w:val="28"/>
        </w:rPr>
        <w:t xml:space="preserve"> Each student is to respond to each scenario with the appropriate response and legal authority.  </w:t>
      </w:r>
      <w:r w:rsidR="00B85A77">
        <w:rPr>
          <w:szCs w:val="28"/>
        </w:rPr>
        <w:t>Generally, the legal authority is found in Alabama</w:t>
      </w:r>
      <w:r>
        <w:rPr>
          <w:szCs w:val="28"/>
        </w:rPr>
        <w:t xml:space="preserve"> Legislature’s Code of Alabama 1975 Title 16: Education found </w:t>
      </w:r>
      <w:hyperlink r:id="rId9" w:history="1">
        <w:r w:rsidRPr="006A6C93">
          <w:rPr>
            <w:rStyle w:val="Hyperlink"/>
            <w:rFonts w:cstheme="minorBidi"/>
            <w:szCs w:val="28"/>
          </w:rPr>
          <w:t>http://alisondb.legislature.state.al.us/alison/codeofalabama/1975/coatoc.htm</w:t>
        </w:r>
      </w:hyperlink>
      <w:r>
        <w:rPr>
          <w:szCs w:val="28"/>
        </w:rPr>
        <w:t xml:space="preserve">.  Your answers should be brief and to the point (1-page).  </w:t>
      </w:r>
      <w:r w:rsidR="00105B09">
        <w:rPr>
          <w:szCs w:val="28"/>
        </w:rPr>
        <w:t xml:space="preserve">Each write up should include 1) State your position, 2) Discuss your constitutional/statutory arguments, 3) Discuss which cases or codes or rules of law support your argument, and 4) discuss what policy arguments (non-legal arguments) support your position (consider ethical arguments here too). </w:t>
      </w:r>
      <w:r>
        <w:rPr>
          <w:szCs w:val="28"/>
        </w:rPr>
        <w:t>These are pass/fail responses.  In the unlikely event you do not provide an accurate response, you will have the opportunity to revise up until the last week of class.  There will be a place to upload your responses on Canvas</w:t>
      </w:r>
      <w:r w:rsidR="001D7695">
        <w:rPr>
          <w:szCs w:val="28"/>
        </w:rPr>
        <w:t xml:space="preserve"> and receive feedback.  All written work must be stylistically correct and cited using APA style of writing.</w:t>
      </w:r>
    </w:p>
    <w:p w14:paraId="546915E5" w14:textId="77777777" w:rsidR="001D7695" w:rsidRDefault="001D7695" w:rsidP="00D76A45">
      <w:pPr>
        <w:pStyle w:val="ListParagraph"/>
        <w:rPr>
          <w:szCs w:val="28"/>
        </w:rPr>
      </w:pPr>
    </w:p>
    <w:p w14:paraId="35BF8AA6" w14:textId="1F28B084" w:rsidR="00D76A45" w:rsidRDefault="001D7695" w:rsidP="00D76A45">
      <w:pPr>
        <w:pStyle w:val="ListParagraph"/>
        <w:rPr>
          <w:szCs w:val="28"/>
        </w:rPr>
      </w:pPr>
      <w:r>
        <w:rPr>
          <w:i/>
          <w:szCs w:val="28"/>
        </w:rPr>
        <w:t>Rationale:</w:t>
      </w:r>
      <w:r>
        <w:rPr>
          <w:szCs w:val="28"/>
        </w:rPr>
        <w:t xml:space="preserve"> As a school leader, you must be familiar with the statutes guiding your decision-making.  Using a scenario-based form of exploration of these statutes will provide the exposure to these legal mandates in a real-life setting.  </w:t>
      </w:r>
    </w:p>
    <w:p w14:paraId="77086F9F" w14:textId="77777777" w:rsidR="001D7695" w:rsidRDefault="001D7695" w:rsidP="00D76A45">
      <w:pPr>
        <w:pStyle w:val="ListParagraph"/>
        <w:rPr>
          <w:szCs w:val="28"/>
        </w:rPr>
      </w:pPr>
    </w:p>
    <w:p w14:paraId="29A68FD9" w14:textId="77777777" w:rsidR="001D7695" w:rsidRDefault="001D7695" w:rsidP="00D76A45">
      <w:pPr>
        <w:pStyle w:val="ListParagraph"/>
        <w:rPr>
          <w:b/>
          <w:szCs w:val="28"/>
        </w:rPr>
      </w:pPr>
      <w:r>
        <w:rPr>
          <w:b/>
          <w:szCs w:val="28"/>
        </w:rPr>
        <w:t>Rubric:</w:t>
      </w:r>
    </w:p>
    <w:p w14:paraId="19AF2565" w14:textId="0B38B96D" w:rsidR="001D7695" w:rsidRPr="001D7695" w:rsidRDefault="001D7695" w:rsidP="00D76A45">
      <w:pPr>
        <w:pStyle w:val="ListParagraph"/>
        <w:rPr>
          <w:b/>
          <w:szCs w:val="28"/>
        </w:rPr>
      </w:pPr>
      <w:r>
        <w:rPr>
          <w:szCs w:val="28"/>
        </w:rPr>
        <w:t>The compilation of scenarios will be pass/fail.  They are to be completed before the last week of class in order to have the opportunity for revision.</w:t>
      </w:r>
      <w:r w:rsidR="00E501D4">
        <w:rPr>
          <w:b/>
          <w:szCs w:val="28"/>
        </w:rPr>
        <w:t xml:space="preserve"> (2</w:t>
      </w:r>
      <w:r>
        <w:rPr>
          <w:b/>
          <w:szCs w:val="28"/>
        </w:rPr>
        <w:t>00 points)</w:t>
      </w:r>
    </w:p>
    <w:p w14:paraId="4FDE4104" w14:textId="77777777" w:rsidR="001D7695" w:rsidRPr="00276B16" w:rsidRDefault="001D7695" w:rsidP="00D76A45">
      <w:pPr>
        <w:pStyle w:val="ListParagraph"/>
        <w:rPr>
          <w:szCs w:val="28"/>
        </w:rPr>
      </w:pPr>
    </w:p>
    <w:p w14:paraId="77FB38EB" w14:textId="77777777" w:rsidR="004D5E8F" w:rsidRPr="00276B16" w:rsidRDefault="004D5E8F" w:rsidP="004D5E8F">
      <w:pPr>
        <w:rPr>
          <w:szCs w:val="28"/>
        </w:rPr>
      </w:pPr>
    </w:p>
    <w:p w14:paraId="18A0E75F" w14:textId="77777777" w:rsidR="003D3159" w:rsidRDefault="003D3159" w:rsidP="004D5E8F">
      <w:pPr>
        <w:rPr>
          <w:b/>
        </w:rPr>
      </w:pPr>
    </w:p>
    <w:p w14:paraId="705E0AA9" w14:textId="5E03BF16" w:rsidR="004D5E8F" w:rsidRPr="003B0CB2" w:rsidRDefault="004D5E8F" w:rsidP="004D5E8F">
      <w:pPr>
        <w:rPr>
          <w:b/>
        </w:rPr>
      </w:pPr>
      <w:r w:rsidRPr="00276B16">
        <w:rPr>
          <w:b/>
        </w:rPr>
        <w:t>Grading Scale</w:t>
      </w:r>
    </w:p>
    <w:p w14:paraId="62CBF4FF" w14:textId="0C159DB4" w:rsidR="004D5E8F" w:rsidRPr="00276B16" w:rsidRDefault="004D5E8F" w:rsidP="004D5E8F">
      <w:pPr>
        <w:rPr>
          <w:b/>
        </w:rPr>
      </w:pPr>
      <w:r w:rsidRPr="00276B16">
        <w:rPr>
          <w:b/>
        </w:rPr>
        <w:tab/>
        <w:t xml:space="preserve">A = </w:t>
      </w:r>
      <w:r w:rsidR="00BE48BE">
        <w:rPr>
          <w:b/>
        </w:rPr>
        <w:t>45</w:t>
      </w:r>
      <w:r w:rsidR="0027674F" w:rsidRPr="00276B16">
        <w:rPr>
          <w:b/>
        </w:rPr>
        <w:t>0 – 5</w:t>
      </w:r>
      <w:r w:rsidRPr="00276B16">
        <w:rPr>
          <w:b/>
        </w:rPr>
        <w:t>00 points</w:t>
      </w:r>
    </w:p>
    <w:p w14:paraId="4582C15D" w14:textId="67F228CA" w:rsidR="004D5E8F" w:rsidRPr="00276B16" w:rsidRDefault="00BE48BE" w:rsidP="004D5E8F">
      <w:pPr>
        <w:rPr>
          <w:b/>
        </w:rPr>
      </w:pPr>
      <w:r>
        <w:rPr>
          <w:b/>
        </w:rPr>
        <w:tab/>
        <w:t>B = 400 – 44</w:t>
      </w:r>
      <w:r w:rsidR="0027674F" w:rsidRPr="00276B16">
        <w:rPr>
          <w:b/>
        </w:rPr>
        <w:t>9</w:t>
      </w:r>
      <w:r w:rsidR="004D5E8F" w:rsidRPr="00276B16">
        <w:rPr>
          <w:b/>
        </w:rPr>
        <w:t xml:space="preserve"> points</w:t>
      </w:r>
    </w:p>
    <w:p w14:paraId="4440E7C0" w14:textId="4C546823" w:rsidR="004D5E8F" w:rsidRPr="00276B16" w:rsidRDefault="004D5E8F" w:rsidP="004D5E8F">
      <w:pPr>
        <w:rPr>
          <w:b/>
        </w:rPr>
      </w:pPr>
      <w:r w:rsidRPr="00276B16">
        <w:rPr>
          <w:b/>
        </w:rPr>
        <w:tab/>
        <w:t xml:space="preserve">C </w:t>
      </w:r>
      <w:r w:rsidR="00BE48BE">
        <w:rPr>
          <w:b/>
        </w:rPr>
        <w:t>= 350 – 3</w:t>
      </w:r>
      <w:r w:rsidR="0027674F" w:rsidRPr="00276B16">
        <w:rPr>
          <w:b/>
        </w:rPr>
        <w:t>99</w:t>
      </w:r>
      <w:r w:rsidRPr="00276B16">
        <w:rPr>
          <w:b/>
        </w:rPr>
        <w:t xml:space="preserve"> points</w:t>
      </w:r>
    </w:p>
    <w:p w14:paraId="090777DC" w14:textId="4AEBF5D0" w:rsidR="004D5E8F" w:rsidRPr="00276B16" w:rsidRDefault="00BE48BE" w:rsidP="004D5E8F">
      <w:pPr>
        <w:rPr>
          <w:b/>
        </w:rPr>
      </w:pPr>
      <w:r>
        <w:rPr>
          <w:b/>
        </w:rPr>
        <w:tab/>
        <w:t>D = 300 – 34</w:t>
      </w:r>
      <w:r w:rsidR="0027674F" w:rsidRPr="00276B16">
        <w:rPr>
          <w:b/>
        </w:rPr>
        <w:t>9</w:t>
      </w:r>
      <w:r w:rsidR="004D5E8F" w:rsidRPr="00276B16">
        <w:rPr>
          <w:b/>
        </w:rPr>
        <w:t xml:space="preserve"> points</w:t>
      </w:r>
    </w:p>
    <w:p w14:paraId="7E8DF4DB" w14:textId="5941FC5C" w:rsidR="00B54CDA" w:rsidRDefault="0027674F" w:rsidP="004D5E8F">
      <w:pPr>
        <w:rPr>
          <w:b/>
        </w:rPr>
      </w:pPr>
      <w:r w:rsidRPr="00276B16">
        <w:rPr>
          <w:b/>
        </w:rPr>
        <w:tab/>
        <w:t xml:space="preserve">F = </w:t>
      </w:r>
      <w:r w:rsidR="00BE48BE">
        <w:rPr>
          <w:b/>
        </w:rPr>
        <w:t>2</w:t>
      </w:r>
      <w:r w:rsidRPr="00276B16">
        <w:rPr>
          <w:b/>
        </w:rPr>
        <w:t>99</w:t>
      </w:r>
      <w:r w:rsidR="004D5E8F" w:rsidRPr="00276B16">
        <w:rPr>
          <w:b/>
        </w:rPr>
        <w:t xml:space="preserve"> points and below</w:t>
      </w:r>
    </w:p>
    <w:p w14:paraId="013FDDB2" w14:textId="77777777" w:rsidR="00F35077" w:rsidRDefault="00F35077" w:rsidP="004D5E8F">
      <w:pPr>
        <w:rPr>
          <w:b/>
        </w:rPr>
      </w:pPr>
    </w:p>
    <w:p w14:paraId="0A289E5B" w14:textId="77777777" w:rsidR="00F35077" w:rsidRDefault="00F35077" w:rsidP="004D5E8F">
      <w:pPr>
        <w:rPr>
          <w:b/>
        </w:rPr>
      </w:pPr>
    </w:p>
    <w:p w14:paraId="534FAE60" w14:textId="77777777" w:rsidR="00F35077" w:rsidRDefault="00F35077" w:rsidP="004D5E8F">
      <w:pPr>
        <w:rPr>
          <w:b/>
        </w:rPr>
      </w:pPr>
    </w:p>
    <w:p w14:paraId="32E16963" w14:textId="77777777" w:rsidR="00F35077" w:rsidRDefault="00F35077" w:rsidP="004D5E8F">
      <w:pPr>
        <w:rPr>
          <w:b/>
        </w:rPr>
      </w:pPr>
    </w:p>
    <w:p w14:paraId="0C94C84B" w14:textId="77777777" w:rsidR="00F35077" w:rsidRDefault="00F35077" w:rsidP="004D5E8F">
      <w:pPr>
        <w:rPr>
          <w:b/>
        </w:rPr>
      </w:pPr>
    </w:p>
    <w:p w14:paraId="26F76FC5" w14:textId="77777777" w:rsidR="00B54CDA" w:rsidRDefault="00B54CDA" w:rsidP="004D5E8F">
      <w:pPr>
        <w:rPr>
          <w:b/>
        </w:rPr>
      </w:pPr>
    </w:p>
    <w:p w14:paraId="558FC299" w14:textId="199E03C8" w:rsidR="00B54CDA" w:rsidRDefault="003B0CB2" w:rsidP="0006320E">
      <w:pPr>
        <w:spacing w:beforeLines="1" w:before="2" w:afterLines="1" w:after="2"/>
        <w:rPr>
          <w:rFonts w:cs="Times New Roman"/>
          <w:bCs/>
        </w:rPr>
      </w:pPr>
      <w:r w:rsidRPr="003D3159">
        <w:rPr>
          <w:rFonts w:cs="Times New Roman"/>
          <w:bCs/>
        </w:rPr>
        <w:t xml:space="preserve">This calendar outlines important due dates and readings. Note: all weeks will have activities and discussions that are considered participation grades. </w:t>
      </w:r>
    </w:p>
    <w:p w14:paraId="4CB8AB9E" w14:textId="77777777" w:rsidR="00B14704" w:rsidRPr="003D3159" w:rsidRDefault="00B14704" w:rsidP="0006320E">
      <w:pPr>
        <w:spacing w:beforeLines="1" w:before="2" w:afterLines="1" w:after="2"/>
        <w:rPr>
          <w:rFonts w:cs="Times New Roman"/>
          <w:bCs/>
        </w:rPr>
      </w:pPr>
    </w:p>
    <w:tbl>
      <w:tblPr>
        <w:tblW w:w="0" w:type="auto"/>
        <w:tblCellMar>
          <w:top w:w="15" w:type="dxa"/>
          <w:left w:w="15" w:type="dxa"/>
          <w:bottom w:w="15" w:type="dxa"/>
          <w:right w:w="15" w:type="dxa"/>
        </w:tblCellMar>
        <w:tblLook w:val="0000" w:firstRow="0" w:lastRow="0" w:firstColumn="0" w:lastColumn="0" w:noHBand="0" w:noVBand="0"/>
      </w:tblPr>
      <w:tblGrid>
        <w:gridCol w:w="1005"/>
        <w:gridCol w:w="987"/>
        <w:gridCol w:w="6393"/>
      </w:tblGrid>
      <w:tr w:rsidR="00F35077" w:rsidRPr="00B54CDA" w14:paraId="32BF59BA" w14:textId="77777777" w:rsidTr="00647ABE">
        <w:tc>
          <w:tcPr>
            <w:tcW w:w="1005" w:type="dxa"/>
            <w:tcBorders>
              <w:top w:val="single" w:sz="12" w:space="0" w:color="000000"/>
              <w:left w:val="single" w:sz="12" w:space="0" w:color="000000"/>
              <w:bottom w:val="single" w:sz="12" w:space="0" w:color="000000"/>
              <w:right w:val="single" w:sz="12" w:space="0" w:color="000000"/>
            </w:tcBorders>
            <w:shd w:val="clear" w:color="auto" w:fill="7F007F"/>
            <w:vAlign w:val="center"/>
          </w:tcPr>
          <w:p w14:paraId="10161BB1" w14:textId="77777777" w:rsidR="00F35077" w:rsidRPr="00B54CDA" w:rsidRDefault="00F35077" w:rsidP="00346317">
            <w:pPr>
              <w:rPr>
                <w:szCs w:val="20"/>
              </w:rPr>
            </w:pPr>
          </w:p>
        </w:tc>
        <w:tc>
          <w:tcPr>
            <w:tcW w:w="987" w:type="dxa"/>
            <w:tcBorders>
              <w:top w:val="single" w:sz="12" w:space="0" w:color="000000"/>
              <w:left w:val="single" w:sz="12" w:space="0" w:color="000000"/>
              <w:bottom w:val="single" w:sz="12" w:space="0" w:color="000000"/>
              <w:right w:val="single" w:sz="12" w:space="0" w:color="000000"/>
            </w:tcBorders>
            <w:shd w:val="clear" w:color="auto" w:fill="7F007F"/>
            <w:vAlign w:val="center"/>
          </w:tcPr>
          <w:p w14:paraId="3B311D9B" w14:textId="77777777" w:rsidR="00F35077" w:rsidRPr="00B54CDA" w:rsidRDefault="00F35077" w:rsidP="00346317">
            <w:pPr>
              <w:spacing w:beforeLines="1" w:before="2" w:afterLines="1" w:after="2"/>
              <w:rPr>
                <w:rFonts w:cs="Times New Roman"/>
                <w:szCs w:val="20"/>
              </w:rPr>
            </w:pPr>
            <w:r w:rsidRPr="00B54CDA">
              <w:rPr>
                <w:rFonts w:cs="Times New Roman"/>
                <w:b/>
                <w:bCs/>
                <w:color w:val="FFFFFF"/>
                <w:szCs w:val="20"/>
              </w:rPr>
              <w:t xml:space="preserve">DATE </w:t>
            </w:r>
          </w:p>
        </w:tc>
        <w:tc>
          <w:tcPr>
            <w:tcW w:w="6393" w:type="dxa"/>
            <w:tcBorders>
              <w:top w:val="single" w:sz="12" w:space="0" w:color="000000"/>
              <w:left w:val="single" w:sz="12" w:space="0" w:color="000000"/>
              <w:bottom w:val="single" w:sz="12" w:space="0" w:color="000000"/>
              <w:right w:val="single" w:sz="12" w:space="0" w:color="000000"/>
            </w:tcBorders>
            <w:shd w:val="clear" w:color="auto" w:fill="7F007F"/>
            <w:vAlign w:val="center"/>
          </w:tcPr>
          <w:p w14:paraId="6649A803" w14:textId="77777777" w:rsidR="00F35077" w:rsidRPr="00B54CDA" w:rsidRDefault="00F35077" w:rsidP="00346317">
            <w:pPr>
              <w:spacing w:beforeLines="1" w:before="2" w:afterLines="1" w:after="2"/>
              <w:rPr>
                <w:rFonts w:cs="Times New Roman"/>
                <w:szCs w:val="20"/>
              </w:rPr>
            </w:pPr>
            <w:r w:rsidRPr="00B54CDA">
              <w:rPr>
                <w:rFonts w:cs="Times New Roman"/>
                <w:b/>
                <w:bCs/>
                <w:color w:val="FFFFFF"/>
                <w:szCs w:val="20"/>
              </w:rPr>
              <w:t xml:space="preserve">READINGS </w:t>
            </w:r>
          </w:p>
        </w:tc>
      </w:tr>
      <w:tr w:rsidR="00F35077" w:rsidRPr="00B54CDA" w14:paraId="25A60D94" w14:textId="77777777" w:rsidTr="00647ABE">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71E1F7DA" w14:textId="77777777" w:rsidR="00F35077" w:rsidRPr="003B0CB2" w:rsidRDefault="00F35077" w:rsidP="00346317">
            <w:pPr>
              <w:spacing w:beforeLines="1" w:before="2" w:afterLines="1" w:after="2"/>
              <w:rPr>
                <w:rFonts w:cs="Times New Roman"/>
                <w:sz w:val="23"/>
                <w:szCs w:val="23"/>
              </w:rPr>
            </w:pPr>
            <w:r w:rsidRPr="003B0CB2">
              <w:rPr>
                <w:rFonts w:cs="Times New Roman"/>
                <w:sz w:val="23"/>
                <w:szCs w:val="23"/>
              </w:rPr>
              <w:t xml:space="preserve">Week 1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04EE6ABF" w14:textId="3A633166" w:rsidR="00F35077" w:rsidRPr="003B0CB2" w:rsidRDefault="00F35077" w:rsidP="00346317">
            <w:pPr>
              <w:spacing w:beforeLines="1" w:before="2" w:afterLines="1" w:after="2"/>
              <w:rPr>
                <w:rFonts w:cs="Times New Roman"/>
                <w:sz w:val="23"/>
                <w:szCs w:val="23"/>
              </w:rPr>
            </w:pPr>
            <w:r w:rsidRPr="003B0CB2">
              <w:rPr>
                <w:rFonts w:cs="Times New Roman"/>
                <w:sz w:val="23"/>
                <w:szCs w:val="23"/>
              </w:rPr>
              <w:t xml:space="preserve"> </w:t>
            </w:r>
            <w:r>
              <w:rPr>
                <w:rFonts w:cs="Times New Roman"/>
                <w:sz w:val="23"/>
                <w:szCs w:val="23"/>
              </w:rPr>
              <w:t>Jan 1</w:t>
            </w:r>
            <w:r w:rsidR="00BE48BE">
              <w:rPr>
                <w:rFonts w:cs="Times New Roman"/>
                <w:sz w:val="23"/>
                <w:szCs w:val="23"/>
              </w:rPr>
              <w:t>7</w:t>
            </w:r>
          </w:p>
        </w:tc>
        <w:tc>
          <w:tcPr>
            <w:tcW w:w="639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981E14D" w14:textId="77777777" w:rsidR="00F35077" w:rsidRPr="00415805" w:rsidRDefault="00F35077" w:rsidP="00346317">
            <w:pPr>
              <w:spacing w:beforeLines="1" w:before="2" w:afterLines="1" w:after="2"/>
              <w:rPr>
                <w:rFonts w:cs="Times New Roman"/>
                <w:b/>
                <w:sz w:val="23"/>
                <w:szCs w:val="23"/>
              </w:rPr>
            </w:pPr>
            <w:r w:rsidRPr="00415805">
              <w:rPr>
                <w:rFonts w:cs="Times New Roman"/>
                <w:b/>
                <w:sz w:val="23"/>
                <w:szCs w:val="23"/>
              </w:rPr>
              <w:t>FACE to FACE</w:t>
            </w:r>
          </w:p>
          <w:p w14:paraId="16AD1E7E" w14:textId="7C89EAB9" w:rsidR="00F35077" w:rsidRDefault="00F35077" w:rsidP="00346317">
            <w:pPr>
              <w:spacing w:beforeLines="1" w:before="2" w:afterLines="1" w:after="2"/>
              <w:rPr>
                <w:rFonts w:cs="Times New Roman"/>
                <w:sz w:val="23"/>
                <w:szCs w:val="23"/>
              </w:rPr>
            </w:pPr>
            <w:r>
              <w:rPr>
                <w:rFonts w:cs="Times New Roman"/>
                <w:sz w:val="23"/>
                <w:szCs w:val="23"/>
              </w:rPr>
              <w:t xml:space="preserve">Topic: </w:t>
            </w:r>
            <w:r w:rsidR="00346317">
              <w:rPr>
                <w:rFonts w:cs="Times New Roman"/>
                <w:sz w:val="23"/>
                <w:szCs w:val="23"/>
              </w:rPr>
              <w:t xml:space="preserve">Legal </w:t>
            </w:r>
            <w:r w:rsidR="00C53ED0">
              <w:rPr>
                <w:rFonts w:cs="Times New Roman"/>
                <w:sz w:val="23"/>
                <w:szCs w:val="23"/>
              </w:rPr>
              <w:t xml:space="preserve">Literacy and Legal </w:t>
            </w:r>
            <w:r w:rsidR="00346317">
              <w:rPr>
                <w:rFonts w:cs="Times New Roman"/>
                <w:sz w:val="23"/>
                <w:szCs w:val="23"/>
              </w:rPr>
              <w:t>Organization</w:t>
            </w:r>
          </w:p>
          <w:p w14:paraId="0A77813F" w14:textId="77777777" w:rsidR="00F35077" w:rsidRPr="003B0CB2" w:rsidRDefault="00F35077" w:rsidP="00346317">
            <w:pPr>
              <w:spacing w:beforeLines="1" w:before="2" w:afterLines="1" w:after="2"/>
              <w:rPr>
                <w:rFonts w:cs="Times New Roman"/>
                <w:sz w:val="23"/>
                <w:szCs w:val="23"/>
              </w:rPr>
            </w:pPr>
          </w:p>
        </w:tc>
      </w:tr>
      <w:tr w:rsidR="00F35077" w:rsidRPr="00B54CDA" w14:paraId="445E2C3D" w14:textId="77777777" w:rsidTr="00647ABE">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6E63A960" w14:textId="77777777" w:rsidR="00F35077" w:rsidRPr="003B0CB2" w:rsidRDefault="00F35077" w:rsidP="00346317">
            <w:pPr>
              <w:spacing w:beforeLines="1" w:before="2" w:afterLines="1" w:after="2"/>
              <w:rPr>
                <w:rFonts w:cs="Times New Roman"/>
                <w:sz w:val="23"/>
                <w:szCs w:val="23"/>
              </w:rPr>
            </w:pPr>
            <w:r w:rsidRPr="003B0CB2">
              <w:rPr>
                <w:rFonts w:cs="Times New Roman"/>
                <w:sz w:val="23"/>
                <w:szCs w:val="23"/>
              </w:rPr>
              <w:t xml:space="preserve">Week 2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0065B413" w14:textId="3FFE3E58" w:rsidR="00F35077" w:rsidRPr="003B0CB2" w:rsidRDefault="00F35077" w:rsidP="00346317">
            <w:pPr>
              <w:spacing w:beforeLines="1" w:before="2" w:afterLines="1" w:after="2"/>
              <w:rPr>
                <w:rFonts w:cs="Times New Roman"/>
                <w:sz w:val="23"/>
                <w:szCs w:val="23"/>
              </w:rPr>
            </w:pPr>
            <w:r w:rsidRPr="003B0CB2">
              <w:rPr>
                <w:rFonts w:cs="Times New Roman"/>
                <w:sz w:val="23"/>
                <w:szCs w:val="23"/>
              </w:rPr>
              <w:t>Jan 2</w:t>
            </w:r>
            <w:r w:rsidR="00BE48BE">
              <w:rPr>
                <w:rFonts w:cs="Times New Roman"/>
                <w:sz w:val="23"/>
                <w:szCs w:val="23"/>
              </w:rPr>
              <w:t>4</w:t>
            </w:r>
          </w:p>
        </w:tc>
        <w:tc>
          <w:tcPr>
            <w:tcW w:w="639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8B9FB77" w14:textId="091A9B59" w:rsidR="00F35077" w:rsidRDefault="00F35077" w:rsidP="00346317">
            <w:pPr>
              <w:spacing w:beforeLines="1" w:before="2" w:afterLines="1" w:after="2"/>
              <w:rPr>
                <w:rFonts w:cs="Times New Roman"/>
                <w:sz w:val="23"/>
                <w:szCs w:val="23"/>
              </w:rPr>
            </w:pPr>
            <w:r>
              <w:rPr>
                <w:rFonts w:cs="Times New Roman"/>
                <w:sz w:val="23"/>
                <w:szCs w:val="23"/>
              </w:rPr>
              <w:t xml:space="preserve">Topic: </w:t>
            </w:r>
            <w:r w:rsidR="0043594E">
              <w:rPr>
                <w:rFonts w:cs="Times New Roman"/>
                <w:sz w:val="23"/>
                <w:szCs w:val="23"/>
              </w:rPr>
              <w:t>Tort Liability and School District Liability</w:t>
            </w:r>
          </w:p>
          <w:p w14:paraId="71F0F7C5" w14:textId="77777777" w:rsidR="00F35077" w:rsidRPr="003B0CB2" w:rsidRDefault="00F35077" w:rsidP="00346317">
            <w:pPr>
              <w:spacing w:beforeLines="1" w:before="2" w:afterLines="1" w:after="2"/>
              <w:rPr>
                <w:rFonts w:cs="Times New Roman"/>
                <w:sz w:val="23"/>
                <w:szCs w:val="23"/>
              </w:rPr>
            </w:pPr>
          </w:p>
        </w:tc>
      </w:tr>
      <w:tr w:rsidR="00F35077" w:rsidRPr="00B54CDA" w14:paraId="1C310412" w14:textId="77777777" w:rsidTr="00647ABE">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6BD3FABF" w14:textId="77777777" w:rsidR="00F35077" w:rsidRPr="003B0CB2" w:rsidRDefault="00F35077" w:rsidP="00346317">
            <w:pPr>
              <w:spacing w:beforeLines="1" w:before="2" w:afterLines="1" w:after="2"/>
              <w:rPr>
                <w:rFonts w:cs="Times New Roman"/>
                <w:sz w:val="23"/>
                <w:szCs w:val="23"/>
              </w:rPr>
            </w:pPr>
            <w:r w:rsidRPr="003B0CB2">
              <w:rPr>
                <w:rFonts w:cs="Times New Roman"/>
                <w:sz w:val="23"/>
                <w:szCs w:val="23"/>
              </w:rPr>
              <w:t xml:space="preserve">Week 3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3E476261" w14:textId="749FF928" w:rsidR="00F35077" w:rsidRPr="003B0CB2" w:rsidRDefault="00BE48BE" w:rsidP="00346317">
            <w:pPr>
              <w:spacing w:beforeLines="1" w:before="2" w:afterLines="1" w:after="2"/>
              <w:rPr>
                <w:rFonts w:cs="Times New Roman"/>
                <w:sz w:val="23"/>
                <w:szCs w:val="23"/>
              </w:rPr>
            </w:pPr>
            <w:r>
              <w:rPr>
                <w:rFonts w:cs="Times New Roman"/>
                <w:sz w:val="23"/>
                <w:szCs w:val="23"/>
              </w:rPr>
              <w:t>Jan 31</w:t>
            </w:r>
          </w:p>
        </w:tc>
        <w:tc>
          <w:tcPr>
            <w:tcW w:w="639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395F9C8" w14:textId="77777777" w:rsidR="00F35077" w:rsidRPr="00415805" w:rsidRDefault="00F35077" w:rsidP="00346317">
            <w:pPr>
              <w:spacing w:beforeLines="1" w:before="2" w:afterLines="1" w:after="2"/>
              <w:rPr>
                <w:rFonts w:cs="Times New Roman"/>
                <w:b/>
                <w:sz w:val="23"/>
                <w:szCs w:val="23"/>
              </w:rPr>
            </w:pPr>
            <w:r w:rsidRPr="00415805">
              <w:rPr>
                <w:rFonts w:cs="Times New Roman"/>
                <w:b/>
                <w:sz w:val="23"/>
                <w:szCs w:val="23"/>
              </w:rPr>
              <w:t>FACE to FACE</w:t>
            </w:r>
          </w:p>
          <w:p w14:paraId="3B9C3FA1" w14:textId="12FCD8EC" w:rsidR="00F35077" w:rsidRDefault="00F35077" w:rsidP="00346317">
            <w:pPr>
              <w:spacing w:beforeLines="1" w:before="2" w:afterLines="1" w:after="2"/>
              <w:rPr>
                <w:rFonts w:cs="Times New Roman"/>
                <w:sz w:val="23"/>
                <w:szCs w:val="23"/>
              </w:rPr>
            </w:pPr>
            <w:r>
              <w:rPr>
                <w:rFonts w:cs="Times New Roman"/>
                <w:sz w:val="23"/>
                <w:szCs w:val="23"/>
              </w:rPr>
              <w:t xml:space="preserve">Topic: </w:t>
            </w:r>
            <w:r w:rsidR="0043594E">
              <w:rPr>
                <w:rFonts w:cs="Times New Roman"/>
                <w:sz w:val="23"/>
                <w:szCs w:val="23"/>
              </w:rPr>
              <w:t xml:space="preserve">Law </w:t>
            </w:r>
            <w:proofErr w:type="spellStart"/>
            <w:r w:rsidR="0043594E">
              <w:rPr>
                <w:rFonts w:cs="Times New Roman"/>
                <w:sz w:val="23"/>
                <w:szCs w:val="23"/>
              </w:rPr>
              <w:t>vs</w:t>
            </w:r>
            <w:proofErr w:type="spellEnd"/>
            <w:r w:rsidR="0043594E">
              <w:rPr>
                <w:rFonts w:cs="Times New Roman"/>
                <w:sz w:val="23"/>
                <w:szCs w:val="23"/>
              </w:rPr>
              <w:t xml:space="preserve"> Ethics </w:t>
            </w:r>
          </w:p>
          <w:p w14:paraId="7441D263" w14:textId="77777777" w:rsidR="00F35077" w:rsidRPr="003B0CB2" w:rsidRDefault="00F35077" w:rsidP="00346317">
            <w:pPr>
              <w:spacing w:beforeLines="1" w:before="2" w:afterLines="1" w:after="2"/>
              <w:rPr>
                <w:rFonts w:cs="Times New Roman"/>
                <w:sz w:val="23"/>
                <w:szCs w:val="23"/>
              </w:rPr>
            </w:pPr>
          </w:p>
        </w:tc>
      </w:tr>
      <w:tr w:rsidR="00F35077" w:rsidRPr="00B54CDA" w14:paraId="44E44EE6" w14:textId="77777777" w:rsidTr="00647ABE">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1F75F3CB" w14:textId="77777777" w:rsidR="00F35077" w:rsidRPr="003B0CB2" w:rsidRDefault="00F35077" w:rsidP="00346317">
            <w:pPr>
              <w:pStyle w:val="NormalWeb"/>
              <w:spacing w:before="2" w:after="2"/>
              <w:rPr>
                <w:rFonts w:asciiTheme="minorHAnsi" w:hAnsiTheme="minorHAnsi"/>
                <w:sz w:val="23"/>
                <w:szCs w:val="23"/>
              </w:rPr>
            </w:pPr>
            <w:r w:rsidRPr="003B0CB2">
              <w:rPr>
                <w:rFonts w:asciiTheme="minorHAnsi" w:hAnsiTheme="minorHAnsi"/>
                <w:sz w:val="23"/>
                <w:szCs w:val="23"/>
              </w:rPr>
              <w:t xml:space="preserve">Week 4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0B1670A4" w14:textId="34C8AC45" w:rsidR="00F35077" w:rsidRPr="003B0CB2" w:rsidRDefault="00F35077" w:rsidP="00346317">
            <w:pPr>
              <w:spacing w:beforeLines="1" w:before="2" w:afterLines="1" w:after="2"/>
              <w:rPr>
                <w:rFonts w:cs="Times New Roman"/>
                <w:sz w:val="23"/>
                <w:szCs w:val="23"/>
              </w:rPr>
            </w:pPr>
            <w:r w:rsidRPr="003B0CB2">
              <w:rPr>
                <w:rFonts w:cs="Times New Roman"/>
                <w:sz w:val="23"/>
                <w:szCs w:val="23"/>
              </w:rPr>
              <w:t xml:space="preserve">Feb. </w:t>
            </w:r>
            <w:r w:rsidR="00BE48BE">
              <w:rPr>
                <w:rFonts w:cs="Times New Roman"/>
                <w:sz w:val="23"/>
                <w:szCs w:val="23"/>
              </w:rPr>
              <w:t>7</w:t>
            </w:r>
          </w:p>
        </w:tc>
        <w:tc>
          <w:tcPr>
            <w:tcW w:w="639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9EC457D" w14:textId="4AFAAA7C" w:rsidR="00F35077" w:rsidRDefault="00706237" w:rsidP="00706237">
            <w:pPr>
              <w:spacing w:beforeLines="1" w:before="2" w:afterLines="1" w:after="2"/>
              <w:rPr>
                <w:rFonts w:cs="Times New Roman"/>
                <w:sz w:val="23"/>
                <w:szCs w:val="23"/>
              </w:rPr>
            </w:pPr>
            <w:r>
              <w:rPr>
                <w:rFonts w:cs="Times New Roman"/>
                <w:sz w:val="23"/>
                <w:szCs w:val="23"/>
              </w:rPr>
              <w:t xml:space="preserve">Topic: </w:t>
            </w:r>
            <w:r w:rsidR="0043594E">
              <w:rPr>
                <w:rFonts w:cs="Times New Roman"/>
                <w:sz w:val="23"/>
                <w:szCs w:val="23"/>
              </w:rPr>
              <w:t>Certifications, Contract, and Tenure, Collective Bargaining and Due Process</w:t>
            </w:r>
          </w:p>
          <w:p w14:paraId="55A5636E" w14:textId="77777777" w:rsidR="00706237" w:rsidRPr="003B0CB2" w:rsidRDefault="00706237" w:rsidP="00706237">
            <w:pPr>
              <w:spacing w:beforeLines="1" w:before="2" w:afterLines="1" w:after="2"/>
              <w:rPr>
                <w:rFonts w:cs="Times New Roman"/>
                <w:sz w:val="23"/>
                <w:szCs w:val="23"/>
              </w:rPr>
            </w:pPr>
          </w:p>
        </w:tc>
      </w:tr>
      <w:tr w:rsidR="00F35077" w:rsidRPr="00B54CDA" w14:paraId="1D4B1C98" w14:textId="77777777" w:rsidTr="00647ABE">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05B3A287" w14:textId="68328295" w:rsidR="00F35077" w:rsidRPr="003B0CB2" w:rsidRDefault="00F35077" w:rsidP="00346317">
            <w:pPr>
              <w:pStyle w:val="NormalWeb"/>
              <w:spacing w:before="2" w:after="2"/>
              <w:rPr>
                <w:rFonts w:asciiTheme="minorHAnsi" w:hAnsiTheme="minorHAnsi"/>
                <w:sz w:val="23"/>
                <w:szCs w:val="23"/>
              </w:rPr>
            </w:pPr>
            <w:r w:rsidRPr="003B0CB2">
              <w:rPr>
                <w:rFonts w:asciiTheme="minorHAnsi" w:hAnsiTheme="minorHAnsi"/>
                <w:sz w:val="23"/>
                <w:szCs w:val="23"/>
              </w:rPr>
              <w:t xml:space="preserve">Week 5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576EC7C5" w14:textId="4C2DE128" w:rsidR="00F35077" w:rsidRPr="003B0CB2" w:rsidRDefault="00F35077" w:rsidP="00346317">
            <w:pPr>
              <w:spacing w:beforeLines="1" w:before="2" w:afterLines="1" w:after="2"/>
              <w:rPr>
                <w:rFonts w:cs="Times New Roman"/>
                <w:sz w:val="23"/>
                <w:szCs w:val="23"/>
              </w:rPr>
            </w:pPr>
            <w:r w:rsidRPr="003B0CB2">
              <w:rPr>
                <w:rFonts w:cs="Times New Roman"/>
                <w:sz w:val="23"/>
                <w:szCs w:val="23"/>
              </w:rPr>
              <w:t>Feb 1</w:t>
            </w:r>
            <w:r w:rsidR="00BE48BE">
              <w:rPr>
                <w:rFonts w:cs="Times New Roman"/>
                <w:sz w:val="23"/>
                <w:szCs w:val="23"/>
              </w:rPr>
              <w:t>4</w:t>
            </w:r>
          </w:p>
        </w:tc>
        <w:tc>
          <w:tcPr>
            <w:tcW w:w="639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A458DE7" w14:textId="77777777" w:rsidR="00346317" w:rsidRPr="00415805" w:rsidRDefault="00346317" w:rsidP="00346317">
            <w:pPr>
              <w:spacing w:beforeLines="1" w:before="2" w:afterLines="1" w:after="2"/>
              <w:rPr>
                <w:rFonts w:cs="Times New Roman"/>
                <w:b/>
                <w:sz w:val="23"/>
                <w:szCs w:val="23"/>
              </w:rPr>
            </w:pPr>
            <w:r w:rsidRPr="00415805">
              <w:rPr>
                <w:rFonts w:cs="Times New Roman"/>
                <w:b/>
                <w:sz w:val="23"/>
                <w:szCs w:val="23"/>
              </w:rPr>
              <w:t>FACE to FACE</w:t>
            </w:r>
          </w:p>
          <w:p w14:paraId="2185ED45" w14:textId="2C02D9DA" w:rsidR="00706237" w:rsidRPr="003B0CB2" w:rsidRDefault="00706237" w:rsidP="00706237">
            <w:pPr>
              <w:spacing w:beforeLines="1" w:before="2" w:afterLines="1" w:after="2"/>
              <w:rPr>
                <w:rFonts w:cs="Times New Roman"/>
                <w:sz w:val="23"/>
                <w:szCs w:val="23"/>
              </w:rPr>
            </w:pPr>
            <w:r>
              <w:rPr>
                <w:rFonts w:cs="Times New Roman"/>
                <w:sz w:val="23"/>
                <w:szCs w:val="23"/>
              </w:rPr>
              <w:t xml:space="preserve">Topic: </w:t>
            </w:r>
            <w:r w:rsidR="0043594E">
              <w:rPr>
                <w:rFonts w:cs="Times New Roman"/>
                <w:sz w:val="23"/>
                <w:szCs w:val="23"/>
              </w:rPr>
              <w:t>Teacher Rights and Freedoms</w:t>
            </w:r>
          </w:p>
          <w:p w14:paraId="78A2EC2B" w14:textId="77777777" w:rsidR="00F35077" w:rsidRPr="003B0CB2" w:rsidRDefault="00F35077" w:rsidP="00706237">
            <w:pPr>
              <w:spacing w:beforeLines="1" w:before="2" w:afterLines="1" w:after="2"/>
              <w:rPr>
                <w:rFonts w:cs="Times New Roman"/>
                <w:sz w:val="23"/>
                <w:szCs w:val="23"/>
              </w:rPr>
            </w:pPr>
          </w:p>
        </w:tc>
      </w:tr>
      <w:tr w:rsidR="00F35077" w:rsidRPr="00B54CDA" w14:paraId="64C7103B" w14:textId="77777777" w:rsidTr="00647ABE">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6594A724" w14:textId="77777777" w:rsidR="00F35077" w:rsidRPr="003B0CB2" w:rsidRDefault="00F35077" w:rsidP="00346317">
            <w:pPr>
              <w:pStyle w:val="NormalWeb"/>
              <w:spacing w:before="2" w:after="2"/>
              <w:rPr>
                <w:rFonts w:asciiTheme="minorHAnsi" w:hAnsiTheme="minorHAnsi"/>
                <w:sz w:val="23"/>
                <w:szCs w:val="23"/>
              </w:rPr>
            </w:pPr>
            <w:r w:rsidRPr="003B0CB2">
              <w:rPr>
                <w:rFonts w:asciiTheme="minorHAnsi" w:hAnsiTheme="minorHAnsi"/>
                <w:sz w:val="23"/>
                <w:szCs w:val="23"/>
              </w:rPr>
              <w:t xml:space="preserve">Week 6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12DD0B90" w14:textId="14B4BE6C" w:rsidR="00F35077" w:rsidRPr="003B0CB2" w:rsidRDefault="00BE48BE" w:rsidP="00346317">
            <w:pPr>
              <w:spacing w:beforeLines="1" w:before="2" w:afterLines="1" w:after="2"/>
              <w:rPr>
                <w:rFonts w:cs="Times New Roman"/>
                <w:sz w:val="23"/>
                <w:szCs w:val="23"/>
              </w:rPr>
            </w:pPr>
            <w:r>
              <w:rPr>
                <w:rFonts w:cs="Times New Roman"/>
                <w:sz w:val="23"/>
                <w:szCs w:val="23"/>
              </w:rPr>
              <w:t>Feb 21</w:t>
            </w:r>
          </w:p>
        </w:tc>
        <w:tc>
          <w:tcPr>
            <w:tcW w:w="639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51153FA" w14:textId="3E9E3953" w:rsidR="00F35077" w:rsidRDefault="00F35077" w:rsidP="00346317">
            <w:pPr>
              <w:spacing w:beforeLines="1" w:before="2" w:afterLines="1" w:after="2"/>
              <w:rPr>
                <w:rFonts w:cs="Times New Roman"/>
                <w:sz w:val="23"/>
                <w:szCs w:val="23"/>
              </w:rPr>
            </w:pPr>
            <w:r>
              <w:rPr>
                <w:rFonts w:cs="Times New Roman"/>
                <w:sz w:val="23"/>
                <w:szCs w:val="23"/>
              </w:rPr>
              <w:t xml:space="preserve">Topic: </w:t>
            </w:r>
            <w:r w:rsidR="0043594E">
              <w:rPr>
                <w:rFonts w:cs="Times New Roman"/>
                <w:sz w:val="23"/>
                <w:szCs w:val="23"/>
              </w:rPr>
              <w:t>Discrimination in Employment</w:t>
            </w:r>
          </w:p>
          <w:p w14:paraId="44CF6E4B" w14:textId="77777777" w:rsidR="00F35077" w:rsidRPr="003B0CB2" w:rsidRDefault="00F35077" w:rsidP="00346317">
            <w:pPr>
              <w:spacing w:beforeLines="1" w:before="2" w:afterLines="1" w:after="2"/>
              <w:rPr>
                <w:rFonts w:cs="Times New Roman"/>
                <w:sz w:val="23"/>
                <w:szCs w:val="23"/>
              </w:rPr>
            </w:pPr>
          </w:p>
        </w:tc>
      </w:tr>
      <w:tr w:rsidR="00F35077" w:rsidRPr="00B54CDA" w14:paraId="43BAB5E2" w14:textId="77777777" w:rsidTr="00647ABE">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43C6913C" w14:textId="77777777" w:rsidR="00F35077" w:rsidRPr="003B0CB2" w:rsidRDefault="00F35077" w:rsidP="00346317">
            <w:pPr>
              <w:pStyle w:val="NormalWeb"/>
              <w:spacing w:before="2" w:after="2"/>
              <w:rPr>
                <w:rFonts w:asciiTheme="minorHAnsi" w:hAnsiTheme="minorHAnsi"/>
                <w:sz w:val="23"/>
                <w:szCs w:val="23"/>
              </w:rPr>
            </w:pPr>
            <w:r w:rsidRPr="003B0CB2">
              <w:rPr>
                <w:rFonts w:asciiTheme="minorHAnsi" w:hAnsiTheme="minorHAnsi"/>
                <w:sz w:val="23"/>
                <w:szCs w:val="23"/>
              </w:rPr>
              <w:t xml:space="preserve">Week 7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33BE708E" w14:textId="364F7287" w:rsidR="00F35077" w:rsidRPr="003B0CB2" w:rsidRDefault="00647ABE" w:rsidP="00346317">
            <w:pPr>
              <w:spacing w:beforeLines="1" w:before="2" w:afterLines="1" w:after="2"/>
              <w:rPr>
                <w:rFonts w:cs="Times New Roman"/>
                <w:sz w:val="23"/>
                <w:szCs w:val="23"/>
              </w:rPr>
            </w:pPr>
            <w:r>
              <w:rPr>
                <w:rFonts w:cs="Times New Roman"/>
                <w:sz w:val="23"/>
                <w:szCs w:val="23"/>
              </w:rPr>
              <w:t>Feb 2</w:t>
            </w:r>
            <w:r w:rsidR="00BE48BE">
              <w:rPr>
                <w:rFonts w:cs="Times New Roman"/>
                <w:sz w:val="23"/>
                <w:szCs w:val="23"/>
              </w:rPr>
              <w:t>8</w:t>
            </w:r>
          </w:p>
        </w:tc>
        <w:tc>
          <w:tcPr>
            <w:tcW w:w="639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BF0D58C" w14:textId="77777777" w:rsidR="00F35077" w:rsidRPr="00415805" w:rsidRDefault="00F35077" w:rsidP="00346317">
            <w:pPr>
              <w:spacing w:beforeLines="1" w:before="2" w:afterLines="1" w:after="2"/>
              <w:rPr>
                <w:rFonts w:cs="Times New Roman"/>
                <w:b/>
                <w:sz w:val="23"/>
                <w:szCs w:val="23"/>
              </w:rPr>
            </w:pPr>
            <w:r w:rsidRPr="00415805">
              <w:rPr>
                <w:rFonts w:cs="Times New Roman"/>
                <w:b/>
                <w:sz w:val="23"/>
                <w:szCs w:val="23"/>
              </w:rPr>
              <w:t>FACE to FACE</w:t>
            </w:r>
          </w:p>
          <w:p w14:paraId="513D2D28" w14:textId="2BDD5CD8" w:rsidR="00F35077" w:rsidRPr="003B0CB2" w:rsidRDefault="00F35077" w:rsidP="00C53ED0">
            <w:pPr>
              <w:spacing w:beforeLines="1" w:before="2" w:afterLines="1" w:after="2"/>
              <w:rPr>
                <w:rFonts w:cs="Times New Roman"/>
                <w:sz w:val="23"/>
                <w:szCs w:val="23"/>
              </w:rPr>
            </w:pPr>
            <w:r>
              <w:rPr>
                <w:rFonts w:cs="Times New Roman"/>
                <w:sz w:val="23"/>
                <w:szCs w:val="23"/>
              </w:rPr>
              <w:t xml:space="preserve">Topic: </w:t>
            </w:r>
            <w:r w:rsidR="00C53ED0">
              <w:rPr>
                <w:rFonts w:cs="Times New Roman"/>
                <w:sz w:val="23"/>
                <w:szCs w:val="23"/>
              </w:rPr>
              <w:t xml:space="preserve">Compulsory Schooling and Instructional Programs </w:t>
            </w:r>
          </w:p>
          <w:p w14:paraId="32FA3472" w14:textId="77777777" w:rsidR="00F35077" w:rsidRPr="003B0CB2" w:rsidRDefault="00F35077" w:rsidP="00346317">
            <w:pPr>
              <w:spacing w:beforeLines="1" w:before="2" w:afterLines="1" w:after="2"/>
              <w:rPr>
                <w:rFonts w:cs="Times New Roman"/>
                <w:sz w:val="23"/>
                <w:szCs w:val="23"/>
              </w:rPr>
            </w:pPr>
          </w:p>
        </w:tc>
      </w:tr>
      <w:tr w:rsidR="00F35077" w:rsidRPr="00B54CDA" w14:paraId="1B47F724" w14:textId="77777777" w:rsidTr="00647ABE">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6CE068FA" w14:textId="77777777" w:rsidR="00F35077" w:rsidRPr="003B0CB2" w:rsidRDefault="00F35077" w:rsidP="00346317">
            <w:pPr>
              <w:pStyle w:val="NormalWeb"/>
              <w:spacing w:before="2" w:after="2"/>
              <w:rPr>
                <w:rFonts w:asciiTheme="minorHAnsi" w:hAnsiTheme="minorHAnsi"/>
                <w:sz w:val="23"/>
                <w:szCs w:val="23"/>
              </w:rPr>
            </w:pPr>
            <w:r w:rsidRPr="003B0CB2">
              <w:rPr>
                <w:rFonts w:asciiTheme="minorHAnsi" w:hAnsiTheme="minorHAnsi"/>
                <w:sz w:val="23"/>
                <w:szCs w:val="23"/>
              </w:rPr>
              <w:t xml:space="preserve">Week 8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782842C4" w14:textId="35349E20" w:rsidR="00F35077" w:rsidRPr="003B0CB2" w:rsidRDefault="00F35077" w:rsidP="00346317">
            <w:pPr>
              <w:spacing w:beforeLines="1" w:before="2" w:afterLines="1" w:after="2"/>
              <w:rPr>
                <w:rFonts w:cs="Times New Roman"/>
                <w:sz w:val="23"/>
                <w:szCs w:val="23"/>
              </w:rPr>
            </w:pPr>
            <w:r w:rsidRPr="003B0CB2">
              <w:rPr>
                <w:rFonts w:cs="Times New Roman"/>
                <w:sz w:val="23"/>
                <w:szCs w:val="23"/>
              </w:rPr>
              <w:t xml:space="preserve">Mar </w:t>
            </w:r>
            <w:r w:rsidR="00BE48BE">
              <w:rPr>
                <w:rFonts w:cs="Times New Roman"/>
                <w:sz w:val="23"/>
                <w:szCs w:val="23"/>
              </w:rPr>
              <w:t>7</w:t>
            </w:r>
          </w:p>
        </w:tc>
        <w:tc>
          <w:tcPr>
            <w:tcW w:w="639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B965476" w14:textId="483C253D" w:rsidR="00F35077" w:rsidRDefault="00F35077" w:rsidP="00346317">
            <w:pPr>
              <w:spacing w:beforeLines="1" w:before="2" w:afterLines="1" w:after="2"/>
              <w:rPr>
                <w:rFonts w:cs="Times New Roman"/>
                <w:sz w:val="23"/>
                <w:szCs w:val="23"/>
              </w:rPr>
            </w:pPr>
            <w:r>
              <w:rPr>
                <w:rFonts w:cs="Times New Roman"/>
                <w:sz w:val="23"/>
                <w:szCs w:val="23"/>
              </w:rPr>
              <w:t xml:space="preserve">Topic: </w:t>
            </w:r>
            <w:r w:rsidR="0043594E">
              <w:rPr>
                <w:rFonts w:cs="Times New Roman"/>
                <w:sz w:val="23"/>
                <w:szCs w:val="23"/>
              </w:rPr>
              <w:t>Defamation and Student Records</w:t>
            </w:r>
          </w:p>
          <w:p w14:paraId="6D561A9D" w14:textId="77777777" w:rsidR="00F35077" w:rsidRPr="003B0CB2" w:rsidRDefault="00F35077" w:rsidP="00647ABE">
            <w:pPr>
              <w:spacing w:beforeLines="1" w:before="2" w:afterLines="1" w:after="2"/>
              <w:rPr>
                <w:rFonts w:cs="Times New Roman"/>
                <w:sz w:val="23"/>
                <w:szCs w:val="23"/>
              </w:rPr>
            </w:pPr>
          </w:p>
        </w:tc>
      </w:tr>
      <w:tr w:rsidR="00F35077" w:rsidRPr="00B54CDA" w14:paraId="79F0E469" w14:textId="77777777" w:rsidTr="00647ABE">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32E0EE87" w14:textId="77777777" w:rsidR="00F35077" w:rsidRPr="003B0CB2" w:rsidRDefault="00F35077" w:rsidP="00346317">
            <w:pPr>
              <w:pStyle w:val="NormalWeb"/>
              <w:spacing w:before="2" w:after="2"/>
              <w:rPr>
                <w:rFonts w:asciiTheme="minorHAnsi" w:hAnsiTheme="minorHAnsi"/>
                <w:sz w:val="23"/>
                <w:szCs w:val="23"/>
              </w:rPr>
            </w:pPr>
            <w:r w:rsidRPr="003B0CB2">
              <w:rPr>
                <w:rFonts w:asciiTheme="minorHAnsi" w:hAnsiTheme="minorHAnsi"/>
                <w:sz w:val="23"/>
                <w:szCs w:val="23"/>
              </w:rPr>
              <w:t xml:space="preserve">Week 9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7A2B91B2" w14:textId="0D2186C1" w:rsidR="00F35077" w:rsidRPr="003B0CB2" w:rsidRDefault="00F35077" w:rsidP="00346317">
            <w:pPr>
              <w:spacing w:beforeLines="1" w:before="2" w:afterLines="1" w:after="2"/>
              <w:rPr>
                <w:rFonts w:cs="Times New Roman"/>
                <w:sz w:val="23"/>
                <w:szCs w:val="23"/>
              </w:rPr>
            </w:pPr>
            <w:r>
              <w:rPr>
                <w:rFonts w:cs="Times New Roman"/>
                <w:sz w:val="23"/>
                <w:szCs w:val="23"/>
              </w:rPr>
              <w:t>Mar 1</w:t>
            </w:r>
            <w:r w:rsidR="00BE48BE">
              <w:rPr>
                <w:rFonts w:cs="Times New Roman"/>
                <w:sz w:val="23"/>
                <w:szCs w:val="23"/>
              </w:rPr>
              <w:t>4</w:t>
            </w:r>
          </w:p>
        </w:tc>
        <w:tc>
          <w:tcPr>
            <w:tcW w:w="639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4D774C5" w14:textId="77777777" w:rsidR="00BE48BE" w:rsidRPr="003B0CB2" w:rsidRDefault="00BE48BE" w:rsidP="00BE48BE">
            <w:pPr>
              <w:spacing w:beforeLines="1" w:before="2" w:afterLines="1" w:after="2"/>
              <w:rPr>
                <w:rFonts w:cs="Times New Roman"/>
                <w:sz w:val="23"/>
                <w:szCs w:val="23"/>
              </w:rPr>
            </w:pPr>
            <w:r w:rsidRPr="003B0CB2">
              <w:rPr>
                <w:rFonts w:cs="Times New Roman"/>
                <w:sz w:val="23"/>
                <w:szCs w:val="23"/>
              </w:rPr>
              <w:t>Spring Break- NO CLASS</w:t>
            </w:r>
          </w:p>
          <w:p w14:paraId="23331672" w14:textId="77777777" w:rsidR="00F35077" w:rsidRPr="003B0CB2" w:rsidRDefault="00F35077" w:rsidP="00BE48BE">
            <w:pPr>
              <w:spacing w:beforeLines="1" w:before="2" w:afterLines="1" w:after="2"/>
              <w:rPr>
                <w:rFonts w:cs="Times New Roman"/>
                <w:sz w:val="23"/>
                <w:szCs w:val="23"/>
              </w:rPr>
            </w:pPr>
          </w:p>
        </w:tc>
      </w:tr>
      <w:tr w:rsidR="00F35077" w:rsidRPr="00B54CDA" w14:paraId="2853715E" w14:textId="77777777" w:rsidTr="00647ABE">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2977778C" w14:textId="77777777" w:rsidR="00F35077" w:rsidRPr="003B0CB2" w:rsidRDefault="00F35077" w:rsidP="00346317">
            <w:pPr>
              <w:pStyle w:val="NormalWeb"/>
              <w:spacing w:before="2" w:after="2"/>
              <w:rPr>
                <w:rFonts w:asciiTheme="minorHAnsi" w:hAnsiTheme="minorHAnsi"/>
                <w:sz w:val="23"/>
                <w:szCs w:val="23"/>
              </w:rPr>
            </w:pPr>
            <w:r w:rsidRPr="003B0CB2">
              <w:rPr>
                <w:rFonts w:asciiTheme="minorHAnsi" w:hAnsiTheme="minorHAnsi"/>
                <w:sz w:val="23"/>
                <w:szCs w:val="23"/>
              </w:rPr>
              <w:t xml:space="preserve">Week 10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673202CF" w14:textId="0AEA6C1D" w:rsidR="00F35077" w:rsidRPr="003B0CB2" w:rsidRDefault="00F35077" w:rsidP="00346317">
            <w:pPr>
              <w:spacing w:beforeLines="1" w:before="2" w:afterLines="1" w:after="2"/>
              <w:rPr>
                <w:rFonts w:cs="Times New Roman"/>
                <w:sz w:val="23"/>
                <w:szCs w:val="23"/>
              </w:rPr>
            </w:pPr>
            <w:r>
              <w:rPr>
                <w:rFonts w:cs="Times New Roman"/>
                <w:sz w:val="23"/>
                <w:szCs w:val="23"/>
              </w:rPr>
              <w:t xml:space="preserve">Mar </w:t>
            </w:r>
            <w:r w:rsidR="00325648">
              <w:rPr>
                <w:rFonts w:cs="Times New Roman"/>
                <w:sz w:val="23"/>
                <w:szCs w:val="23"/>
              </w:rPr>
              <w:t>21</w:t>
            </w:r>
          </w:p>
        </w:tc>
        <w:tc>
          <w:tcPr>
            <w:tcW w:w="639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589EBF6" w14:textId="77777777" w:rsidR="00BE48BE" w:rsidRPr="00415805" w:rsidRDefault="00BE48BE" w:rsidP="00BE48BE">
            <w:pPr>
              <w:spacing w:beforeLines="1" w:before="2" w:afterLines="1" w:after="2"/>
              <w:rPr>
                <w:rFonts w:cs="Times New Roman"/>
                <w:b/>
                <w:sz w:val="23"/>
                <w:szCs w:val="23"/>
              </w:rPr>
            </w:pPr>
            <w:r w:rsidRPr="00415805">
              <w:rPr>
                <w:rFonts w:cs="Times New Roman"/>
                <w:b/>
                <w:sz w:val="23"/>
                <w:szCs w:val="23"/>
              </w:rPr>
              <w:t>FACE to FACE</w:t>
            </w:r>
          </w:p>
          <w:p w14:paraId="472E3D3E" w14:textId="77777777" w:rsidR="00BE48BE" w:rsidRDefault="00BE48BE" w:rsidP="00BE48BE">
            <w:pPr>
              <w:spacing w:beforeLines="1" w:before="2" w:afterLines="1" w:after="2"/>
              <w:rPr>
                <w:rFonts w:cs="Times New Roman"/>
                <w:sz w:val="23"/>
                <w:szCs w:val="23"/>
              </w:rPr>
            </w:pPr>
            <w:r>
              <w:rPr>
                <w:rFonts w:cs="Times New Roman"/>
                <w:sz w:val="23"/>
                <w:szCs w:val="23"/>
              </w:rPr>
              <w:t>Topic: Church and State</w:t>
            </w:r>
          </w:p>
          <w:p w14:paraId="13AE7F39" w14:textId="77777777" w:rsidR="00F35077" w:rsidRPr="003B0CB2" w:rsidRDefault="00F35077" w:rsidP="00BE48BE">
            <w:pPr>
              <w:spacing w:beforeLines="1" w:before="2" w:afterLines="1" w:after="2"/>
              <w:rPr>
                <w:rFonts w:cs="Times New Roman"/>
                <w:sz w:val="23"/>
                <w:szCs w:val="23"/>
              </w:rPr>
            </w:pPr>
          </w:p>
        </w:tc>
      </w:tr>
      <w:tr w:rsidR="00F35077" w:rsidRPr="00B54CDA" w14:paraId="0125E550" w14:textId="77777777" w:rsidTr="00647ABE">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2430FDD0" w14:textId="77777777" w:rsidR="00F35077" w:rsidRPr="003B0CB2" w:rsidRDefault="00F35077" w:rsidP="00346317">
            <w:pPr>
              <w:pStyle w:val="NormalWeb"/>
              <w:spacing w:before="2" w:after="2"/>
              <w:rPr>
                <w:rFonts w:asciiTheme="minorHAnsi" w:hAnsiTheme="minorHAnsi"/>
                <w:sz w:val="23"/>
                <w:szCs w:val="23"/>
              </w:rPr>
            </w:pPr>
            <w:r w:rsidRPr="003B0CB2">
              <w:rPr>
                <w:rFonts w:asciiTheme="minorHAnsi" w:hAnsiTheme="minorHAnsi"/>
                <w:sz w:val="23"/>
                <w:szCs w:val="23"/>
              </w:rPr>
              <w:t xml:space="preserve">Week 11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0685E62A" w14:textId="302D68A0" w:rsidR="00F35077" w:rsidRPr="003B0CB2" w:rsidRDefault="00F35077" w:rsidP="00346317">
            <w:pPr>
              <w:spacing w:beforeLines="1" w:before="2" w:afterLines="1" w:after="2"/>
              <w:rPr>
                <w:rFonts w:cs="Times New Roman"/>
                <w:sz w:val="23"/>
                <w:szCs w:val="23"/>
              </w:rPr>
            </w:pPr>
            <w:r w:rsidRPr="003B0CB2">
              <w:rPr>
                <w:rFonts w:cs="Times New Roman"/>
                <w:sz w:val="23"/>
                <w:szCs w:val="23"/>
              </w:rPr>
              <w:t xml:space="preserve">Mar </w:t>
            </w:r>
            <w:r>
              <w:rPr>
                <w:rFonts w:cs="Times New Roman"/>
                <w:sz w:val="23"/>
                <w:szCs w:val="23"/>
              </w:rPr>
              <w:t>2</w:t>
            </w:r>
            <w:r w:rsidR="00325648">
              <w:rPr>
                <w:rFonts w:cs="Times New Roman"/>
                <w:sz w:val="23"/>
                <w:szCs w:val="23"/>
              </w:rPr>
              <w:t>8</w:t>
            </w:r>
          </w:p>
        </w:tc>
        <w:tc>
          <w:tcPr>
            <w:tcW w:w="639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9DB8550" w14:textId="663F9672" w:rsidR="00F35077" w:rsidRPr="003B0CB2" w:rsidRDefault="00F35077" w:rsidP="00346317">
            <w:pPr>
              <w:spacing w:beforeLines="1" w:before="2" w:afterLines="1" w:after="2"/>
              <w:rPr>
                <w:rFonts w:cs="Times New Roman"/>
                <w:sz w:val="23"/>
                <w:szCs w:val="23"/>
              </w:rPr>
            </w:pPr>
            <w:r>
              <w:rPr>
                <w:rFonts w:cs="Times New Roman"/>
                <w:sz w:val="23"/>
                <w:szCs w:val="23"/>
              </w:rPr>
              <w:t>To</w:t>
            </w:r>
            <w:r w:rsidR="00647ABE">
              <w:rPr>
                <w:rFonts w:cs="Times New Roman"/>
                <w:sz w:val="23"/>
                <w:szCs w:val="23"/>
              </w:rPr>
              <w:t xml:space="preserve">pic: </w:t>
            </w:r>
            <w:r w:rsidR="00C53ED0">
              <w:rPr>
                <w:rFonts w:cs="Times New Roman"/>
                <w:sz w:val="23"/>
                <w:szCs w:val="23"/>
              </w:rPr>
              <w:t>Desegregation</w:t>
            </w:r>
          </w:p>
          <w:p w14:paraId="559646C5" w14:textId="77777777" w:rsidR="00F35077" w:rsidRPr="003B0CB2" w:rsidRDefault="00F35077" w:rsidP="00346317">
            <w:pPr>
              <w:spacing w:beforeLines="1" w:before="2" w:afterLines="1" w:after="2"/>
              <w:rPr>
                <w:rFonts w:cs="Times New Roman"/>
                <w:sz w:val="23"/>
                <w:szCs w:val="23"/>
              </w:rPr>
            </w:pPr>
          </w:p>
        </w:tc>
      </w:tr>
      <w:tr w:rsidR="00F35077" w:rsidRPr="00B54CDA" w14:paraId="3C0CE4A6" w14:textId="77777777" w:rsidTr="00647ABE">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25DAD733" w14:textId="77777777" w:rsidR="00F35077" w:rsidRPr="003B0CB2" w:rsidRDefault="00F35077" w:rsidP="00346317">
            <w:pPr>
              <w:pStyle w:val="NormalWeb"/>
              <w:spacing w:before="2" w:after="2"/>
              <w:rPr>
                <w:rFonts w:asciiTheme="minorHAnsi" w:hAnsiTheme="minorHAnsi"/>
                <w:sz w:val="23"/>
                <w:szCs w:val="23"/>
              </w:rPr>
            </w:pPr>
            <w:r w:rsidRPr="003B0CB2">
              <w:rPr>
                <w:rFonts w:asciiTheme="minorHAnsi" w:hAnsiTheme="minorHAnsi"/>
                <w:sz w:val="23"/>
                <w:szCs w:val="23"/>
              </w:rPr>
              <w:t xml:space="preserve">Week 12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577E8EA7" w14:textId="5DBE0225" w:rsidR="00F35077" w:rsidRPr="003B0CB2" w:rsidRDefault="00325648" w:rsidP="00346317">
            <w:pPr>
              <w:spacing w:beforeLines="1" w:before="2" w:afterLines="1" w:after="2"/>
              <w:rPr>
                <w:rFonts w:cs="Times New Roman"/>
                <w:sz w:val="23"/>
                <w:szCs w:val="23"/>
              </w:rPr>
            </w:pPr>
            <w:r>
              <w:rPr>
                <w:rFonts w:cs="Times New Roman"/>
                <w:sz w:val="23"/>
                <w:szCs w:val="23"/>
              </w:rPr>
              <w:t>April 4</w:t>
            </w:r>
          </w:p>
        </w:tc>
        <w:tc>
          <w:tcPr>
            <w:tcW w:w="639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D06968C" w14:textId="77777777" w:rsidR="00647ABE" w:rsidRDefault="00647ABE" w:rsidP="00346317">
            <w:pPr>
              <w:spacing w:beforeLines="1" w:before="2" w:afterLines="1" w:after="2"/>
              <w:rPr>
                <w:rFonts w:cs="Times New Roman"/>
                <w:sz w:val="23"/>
                <w:szCs w:val="23"/>
              </w:rPr>
            </w:pPr>
            <w:r w:rsidRPr="00415805">
              <w:rPr>
                <w:rFonts w:cs="Times New Roman"/>
                <w:b/>
                <w:sz w:val="23"/>
                <w:szCs w:val="23"/>
              </w:rPr>
              <w:t>FACE to FACE</w:t>
            </w:r>
            <w:r w:rsidRPr="00D849B4">
              <w:rPr>
                <w:rFonts w:cs="Times New Roman"/>
                <w:sz w:val="23"/>
                <w:szCs w:val="23"/>
              </w:rPr>
              <w:t xml:space="preserve"> </w:t>
            </w:r>
          </w:p>
          <w:p w14:paraId="2AFB7380" w14:textId="654769C8" w:rsidR="00F35077" w:rsidRPr="00D849B4" w:rsidRDefault="00F35077" w:rsidP="00346317">
            <w:pPr>
              <w:spacing w:beforeLines="1" w:before="2" w:afterLines="1" w:after="2"/>
              <w:rPr>
                <w:rFonts w:cs="Times New Roman"/>
                <w:sz w:val="23"/>
                <w:szCs w:val="23"/>
              </w:rPr>
            </w:pPr>
            <w:r w:rsidRPr="00D849B4">
              <w:rPr>
                <w:rFonts w:cs="Times New Roman"/>
                <w:sz w:val="23"/>
                <w:szCs w:val="23"/>
              </w:rPr>
              <w:t>Topic</w:t>
            </w:r>
            <w:r>
              <w:rPr>
                <w:rFonts w:cs="Times New Roman"/>
                <w:sz w:val="23"/>
                <w:szCs w:val="23"/>
              </w:rPr>
              <w:t xml:space="preserve">: </w:t>
            </w:r>
            <w:r w:rsidR="00706237">
              <w:rPr>
                <w:rFonts w:cs="Times New Roman"/>
                <w:sz w:val="23"/>
                <w:szCs w:val="23"/>
              </w:rPr>
              <w:t>Student Speech and Expression</w:t>
            </w:r>
          </w:p>
          <w:p w14:paraId="66B154BE" w14:textId="77777777" w:rsidR="00F35077" w:rsidRPr="003B0CB2" w:rsidRDefault="00F35077" w:rsidP="00647ABE">
            <w:pPr>
              <w:spacing w:beforeLines="1" w:before="2" w:afterLines="1" w:after="2"/>
              <w:rPr>
                <w:rFonts w:cs="Times New Roman"/>
                <w:sz w:val="23"/>
                <w:szCs w:val="23"/>
              </w:rPr>
            </w:pPr>
          </w:p>
        </w:tc>
      </w:tr>
      <w:tr w:rsidR="00F35077" w:rsidRPr="00B54CDA" w14:paraId="13BF4264" w14:textId="77777777" w:rsidTr="00647ABE">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55AC9629" w14:textId="77777777" w:rsidR="00F35077" w:rsidRPr="003B0CB2" w:rsidRDefault="00F35077" w:rsidP="00346317">
            <w:pPr>
              <w:pStyle w:val="NormalWeb"/>
              <w:spacing w:before="2" w:after="2"/>
              <w:rPr>
                <w:rFonts w:asciiTheme="minorHAnsi" w:hAnsiTheme="minorHAnsi"/>
                <w:sz w:val="23"/>
                <w:szCs w:val="23"/>
              </w:rPr>
            </w:pPr>
            <w:r w:rsidRPr="003B0CB2">
              <w:rPr>
                <w:rFonts w:asciiTheme="minorHAnsi" w:hAnsiTheme="minorHAnsi"/>
                <w:sz w:val="23"/>
                <w:szCs w:val="23"/>
              </w:rPr>
              <w:t xml:space="preserve">Week 13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59098546" w14:textId="0F6D30CB" w:rsidR="00F35077" w:rsidRPr="003B0CB2" w:rsidRDefault="00F35077" w:rsidP="00346317">
            <w:pPr>
              <w:spacing w:beforeLines="1" w:before="2" w:afterLines="1" w:after="2"/>
              <w:rPr>
                <w:rFonts w:cs="Times New Roman"/>
                <w:sz w:val="23"/>
                <w:szCs w:val="23"/>
              </w:rPr>
            </w:pPr>
            <w:r w:rsidRPr="003B0CB2">
              <w:rPr>
                <w:rFonts w:cs="Times New Roman"/>
                <w:sz w:val="23"/>
                <w:szCs w:val="23"/>
              </w:rPr>
              <w:t xml:space="preserve">April </w:t>
            </w:r>
            <w:r w:rsidR="00325648">
              <w:rPr>
                <w:rFonts w:cs="Times New Roman"/>
                <w:sz w:val="23"/>
                <w:szCs w:val="23"/>
              </w:rPr>
              <w:t>11</w:t>
            </w:r>
          </w:p>
        </w:tc>
        <w:tc>
          <w:tcPr>
            <w:tcW w:w="639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D4ABB39" w14:textId="69825F0D" w:rsidR="00F35077" w:rsidRPr="003B0CB2" w:rsidRDefault="00F35077" w:rsidP="00346317">
            <w:pPr>
              <w:spacing w:beforeLines="1" w:before="2" w:afterLines="1" w:after="2"/>
              <w:rPr>
                <w:rFonts w:cs="Times New Roman"/>
                <w:sz w:val="23"/>
                <w:szCs w:val="23"/>
              </w:rPr>
            </w:pPr>
            <w:r>
              <w:rPr>
                <w:rFonts w:cs="Times New Roman"/>
                <w:sz w:val="23"/>
                <w:szCs w:val="23"/>
              </w:rPr>
              <w:t xml:space="preserve">Topic: </w:t>
            </w:r>
            <w:r w:rsidR="00706237">
              <w:rPr>
                <w:rFonts w:cs="Times New Roman"/>
                <w:sz w:val="23"/>
                <w:szCs w:val="23"/>
              </w:rPr>
              <w:t>Search and Seizure</w:t>
            </w:r>
          </w:p>
          <w:p w14:paraId="16FD7006" w14:textId="77777777" w:rsidR="00F35077" w:rsidRPr="003B0CB2" w:rsidRDefault="00F35077" w:rsidP="00346317">
            <w:pPr>
              <w:spacing w:beforeLines="1" w:before="2" w:afterLines="1" w:after="2"/>
              <w:rPr>
                <w:rFonts w:cs="Times New Roman"/>
                <w:sz w:val="23"/>
                <w:szCs w:val="23"/>
              </w:rPr>
            </w:pPr>
          </w:p>
        </w:tc>
      </w:tr>
      <w:tr w:rsidR="00F35077" w:rsidRPr="00B54CDA" w14:paraId="06C4F889" w14:textId="77777777" w:rsidTr="00647ABE">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2B62B040" w14:textId="77777777" w:rsidR="00F35077" w:rsidRPr="003B0CB2" w:rsidRDefault="00F35077" w:rsidP="00346317">
            <w:pPr>
              <w:pStyle w:val="NormalWeb"/>
              <w:spacing w:before="2" w:after="2"/>
              <w:rPr>
                <w:rFonts w:asciiTheme="minorHAnsi" w:hAnsiTheme="minorHAnsi"/>
                <w:sz w:val="23"/>
                <w:szCs w:val="23"/>
              </w:rPr>
            </w:pPr>
            <w:r w:rsidRPr="003B0CB2">
              <w:rPr>
                <w:rFonts w:asciiTheme="minorHAnsi" w:hAnsiTheme="minorHAnsi"/>
                <w:sz w:val="23"/>
                <w:szCs w:val="23"/>
              </w:rPr>
              <w:t>Week 14</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04104A64" w14:textId="680EA030" w:rsidR="00F35077" w:rsidRPr="003B0CB2" w:rsidRDefault="00F35077" w:rsidP="00346317">
            <w:pPr>
              <w:spacing w:beforeLines="1" w:before="2" w:afterLines="1" w:after="2"/>
              <w:rPr>
                <w:rFonts w:cs="Times New Roman"/>
                <w:sz w:val="23"/>
                <w:szCs w:val="23"/>
              </w:rPr>
            </w:pPr>
            <w:r w:rsidRPr="003B0CB2">
              <w:rPr>
                <w:rFonts w:cs="Times New Roman"/>
                <w:sz w:val="23"/>
                <w:szCs w:val="23"/>
              </w:rPr>
              <w:t xml:space="preserve">April </w:t>
            </w:r>
            <w:r>
              <w:rPr>
                <w:rFonts w:cs="Times New Roman"/>
                <w:sz w:val="23"/>
                <w:szCs w:val="23"/>
              </w:rPr>
              <w:t>1</w:t>
            </w:r>
            <w:r w:rsidR="00325648">
              <w:rPr>
                <w:rFonts w:cs="Times New Roman"/>
                <w:sz w:val="23"/>
                <w:szCs w:val="23"/>
              </w:rPr>
              <w:t>8</w:t>
            </w:r>
          </w:p>
        </w:tc>
        <w:tc>
          <w:tcPr>
            <w:tcW w:w="639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0028838" w14:textId="77777777" w:rsidR="00F35077" w:rsidRPr="00415805" w:rsidRDefault="00F35077" w:rsidP="00346317">
            <w:pPr>
              <w:spacing w:beforeLines="1" w:before="2" w:afterLines="1" w:after="2"/>
              <w:rPr>
                <w:rFonts w:cs="Times New Roman"/>
                <w:b/>
                <w:sz w:val="23"/>
                <w:szCs w:val="23"/>
              </w:rPr>
            </w:pPr>
            <w:r w:rsidRPr="00415805">
              <w:rPr>
                <w:rFonts w:cs="Times New Roman"/>
                <w:b/>
                <w:sz w:val="23"/>
                <w:szCs w:val="23"/>
              </w:rPr>
              <w:t>FACE to FACE</w:t>
            </w:r>
          </w:p>
          <w:p w14:paraId="7C306E0F" w14:textId="7FB217B6" w:rsidR="00F35077" w:rsidRPr="00706237" w:rsidRDefault="00F35077" w:rsidP="00346317">
            <w:pPr>
              <w:spacing w:beforeLines="1" w:before="2" w:afterLines="1" w:after="2"/>
              <w:rPr>
                <w:rFonts w:cs="Times New Roman"/>
                <w:sz w:val="23"/>
                <w:szCs w:val="23"/>
              </w:rPr>
            </w:pPr>
            <w:r w:rsidRPr="00D849B4">
              <w:rPr>
                <w:rFonts w:cs="Times New Roman"/>
                <w:sz w:val="23"/>
                <w:szCs w:val="23"/>
              </w:rPr>
              <w:t>Topic</w:t>
            </w:r>
            <w:r>
              <w:rPr>
                <w:rFonts w:cs="Times New Roman"/>
                <w:b/>
                <w:sz w:val="23"/>
                <w:szCs w:val="23"/>
              </w:rPr>
              <w:t xml:space="preserve">: </w:t>
            </w:r>
            <w:r w:rsidR="00706237">
              <w:rPr>
                <w:rFonts w:cs="Times New Roman"/>
                <w:sz w:val="23"/>
                <w:szCs w:val="23"/>
              </w:rPr>
              <w:t>Students with Special Needs</w:t>
            </w:r>
          </w:p>
          <w:p w14:paraId="68FB2B9C" w14:textId="77777777" w:rsidR="00F35077" w:rsidRPr="00D849B4" w:rsidRDefault="00F35077" w:rsidP="00346317">
            <w:pPr>
              <w:spacing w:beforeLines="1" w:before="2" w:afterLines="1" w:after="2"/>
              <w:rPr>
                <w:rFonts w:cs="Times New Roman"/>
                <w:sz w:val="23"/>
                <w:szCs w:val="23"/>
              </w:rPr>
            </w:pPr>
          </w:p>
        </w:tc>
      </w:tr>
      <w:tr w:rsidR="00F35077" w:rsidRPr="00B54CDA" w14:paraId="36648CFD" w14:textId="77777777" w:rsidTr="00647ABE">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4D7F52B8" w14:textId="77777777" w:rsidR="00F35077" w:rsidRPr="003B0CB2" w:rsidRDefault="00F35077" w:rsidP="00346317">
            <w:pPr>
              <w:pStyle w:val="NormalWeb"/>
              <w:spacing w:before="2" w:after="2"/>
              <w:rPr>
                <w:rFonts w:asciiTheme="minorHAnsi" w:hAnsiTheme="minorHAnsi"/>
                <w:sz w:val="23"/>
                <w:szCs w:val="23"/>
              </w:rPr>
            </w:pPr>
            <w:r w:rsidRPr="003B0CB2">
              <w:rPr>
                <w:rFonts w:asciiTheme="minorHAnsi" w:hAnsiTheme="minorHAnsi"/>
                <w:sz w:val="23"/>
                <w:szCs w:val="23"/>
              </w:rPr>
              <w:t>Week 15</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28954A77" w14:textId="3D60CD44" w:rsidR="00F35077" w:rsidRPr="003B0CB2" w:rsidRDefault="00F35077" w:rsidP="00346317">
            <w:pPr>
              <w:spacing w:beforeLines="1" w:before="2" w:afterLines="1" w:after="2"/>
              <w:rPr>
                <w:rFonts w:cs="Times New Roman"/>
                <w:sz w:val="23"/>
                <w:szCs w:val="23"/>
              </w:rPr>
            </w:pPr>
            <w:r w:rsidRPr="003B0CB2">
              <w:rPr>
                <w:rFonts w:cs="Times New Roman"/>
                <w:sz w:val="23"/>
                <w:szCs w:val="23"/>
              </w:rPr>
              <w:t xml:space="preserve">April </w:t>
            </w:r>
            <w:r w:rsidR="00325648">
              <w:rPr>
                <w:rFonts w:cs="Times New Roman"/>
                <w:sz w:val="23"/>
                <w:szCs w:val="23"/>
              </w:rPr>
              <w:t>25</w:t>
            </w:r>
          </w:p>
        </w:tc>
        <w:tc>
          <w:tcPr>
            <w:tcW w:w="639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88A6E08" w14:textId="77777777" w:rsidR="00325648" w:rsidRDefault="00647ABE" w:rsidP="00325648">
            <w:pPr>
              <w:pStyle w:val="NormalWeb"/>
              <w:spacing w:before="2" w:after="2"/>
              <w:rPr>
                <w:rFonts w:asciiTheme="minorHAnsi" w:hAnsiTheme="minorHAnsi"/>
                <w:b/>
                <w:sz w:val="23"/>
                <w:szCs w:val="23"/>
              </w:rPr>
            </w:pPr>
            <w:r>
              <w:rPr>
                <w:bCs/>
                <w:sz w:val="23"/>
                <w:szCs w:val="23"/>
              </w:rPr>
              <w:t>Topic:</w:t>
            </w:r>
            <w:r w:rsidR="00706237">
              <w:rPr>
                <w:sz w:val="23"/>
                <w:szCs w:val="23"/>
              </w:rPr>
              <w:t xml:space="preserve"> Student Rights</w:t>
            </w:r>
            <w:r w:rsidR="00325648">
              <w:rPr>
                <w:rFonts w:asciiTheme="minorHAnsi" w:hAnsiTheme="minorHAnsi"/>
                <w:b/>
                <w:sz w:val="23"/>
                <w:szCs w:val="23"/>
              </w:rPr>
              <w:t xml:space="preserve"> </w:t>
            </w:r>
          </w:p>
          <w:p w14:paraId="1E34D0FE" w14:textId="51AC06F1" w:rsidR="00325648" w:rsidRDefault="00325648" w:rsidP="00325648">
            <w:pPr>
              <w:pStyle w:val="NormalWeb"/>
              <w:spacing w:before="2" w:after="2"/>
              <w:rPr>
                <w:rFonts w:asciiTheme="minorHAnsi" w:hAnsiTheme="minorHAnsi"/>
                <w:b/>
                <w:sz w:val="23"/>
                <w:szCs w:val="23"/>
              </w:rPr>
            </w:pPr>
            <w:r>
              <w:rPr>
                <w:rFonts w:asciiTheme="minorHAnsi" w:hAnsiTheme="minorHAnsi"/>
                <w:b/>
                <w:sz w:val="23"/>
                <w:szCs w:val="23"/>
              </w:rPr>
              <w:t>CASE SCENARIOS DUE</w:t>
            </w:r>
          </w:p>
          <w:p w14:paraId="60BFBA8D" w14:textId="6B4256E5" w:rsidR="00F35077" w:rsidRPr="00647ABE" w:rsidRDefault="00325648" w:rsidP="00325648">
            <w:pPr>
              <w:spacing w:beforeLines="1" w:before="2" w:afterLines="1" w:after="2"/>
              <w:rPr>
                <w:rFonts w:cs="Times New Roman"/>
                <w:sz w:val="23"/>
                <w:szCs w:val="23"/>
              </w:rPr>
            </w:pPr>
            <w:r>
              <w:rPr>
                <w:b/>
                <w:sz w:val="23"/>
                <w:szCs w:val="23"/>
              </w:rPr>
              <w:t>LAW VS ETHICS PAPER DUE</w:t>
            </w:r>
          </w:p>
        </w:tc>
      </w:tr>
    </w:tbl>
    <w:p w14:paraId="4B007EFF" w14:textId="77777777" w:rsidR="004D5E8F" w:rsidRPr="003D3159" w:rsidRDefault="00B54CDA" w:rsidP="0006320E">
      <w:pPr>
        <w:spacing w:beforeLines="1" w:before="2" w:afterLines="1" w:after="2"/>
        <w:rPr>
          <w:rFonts w:ascii="Times" w:hAnsi="Times" w:cs="Times New Roman"/>
          <w:sz w:val="20"/>
          <w:szCs w:val="20"/>
        </w:rPr>
      </w:pPr>
      <w:bookmarkStart w:id="0" w:name="_GoBack"/>
      <w:bookmarkEnd w:id="0"/>
      <w:r w:rsidRPr="00B54CDA">
        <w:rPr>
          <w:rFonts w:ascii="TimesNewRomanPS" w:hAnsi="TimesNewRomanPS" w:cs="Times New Roman"/>
          <w:b/>
          <w:bCs/>
        </w:rPr>
        <w:t xml:space="preserve"> </w:t>
      </w:r>
    </w:p>
    <w:p w14:paraId="25AAB69B" w14:textId="77777777" w:rsidR="003B0CB2" w:rsidRDefault="003B0CB2"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14:paraId="639CADBA" w14:textId="77777777" w:rsidR="00B14704" w:rsidRDefault="00B14704"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14:paraId="6D14D978" w14:textId="77777777" w:rsidR="004D5E8F" w:rsidRPr="00276B16"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sidRPr="00276B16">
        <w:rPr>
          <w:b/>
        </w:rPr>
        <w:t>Class Policy Statements</w:t>
      </w:r>
    </w:p>
    <w:p w14:paraId="53E7D2D1" w14:textId="77777777" w:rsidR="004D5E8F" w:rsidRPr="00276B16"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14:paraId="1174E403" w14:textId="2C9D9260" w:rsidR="00817DAC" w:rsidRPr="00817DAC" w:rsidRDefault="00817DAC" w:rsidP="00817DAC">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Attendance</w:t>
      </w:r>
      <w:r>
        <w:rPr>
          <w:rFonts w:cs="Arial"/>
          <w:bCs/>
        </w:rPr>
        <w:t>: For EDLD 75</w:t>
      </w:r>
      <w:r w:rsidRPr="00817DAC">
        <w:rPr>
          <w:rFonts w:cs="Arial"/>
          <w:bCs/>
        </w:rPr>
        <w:t xml:space="preserve">50, </w:t>
      </w:r>
      <w:r w:rsidR="00613B63">
        <w:rPr>
          <w:rFonts w:cs="Arial"/>
          <w:bCs/>
        </w:rPr>
        <w:t>s</w:t>
      </w:r>
      <w:r w:rsidRPr="00817DAC">
        <w:rPr>
          <w:rFonts w:cs="Arial"/>
          <w:bCs/>
        </w:rPr>
        <w:t>tudents must meet the assignment deadlines described in the syllabus.</w:t>
      </w:r>
    </w:p>
    <w:p w14:paraId="4C5C1072"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02EFB897" w14:textId="7622D0C5" w:rsidR="00817DAC" w:rsidRPr="00817DAC" w:rsidRDefault="00817DAC" w:rsidP="00817DAC">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Excused absences</w:t>
      </w:r>
      <w:r w:rsidRPr="00817DAC">
        <w:rPr>
          <w:rFonts w:cs="Arial"/>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r w:rsidRPr="00817DAC">
        <w:fldChar w:fldCharType="begin"/>
      </w:r>
      <w:r w:rsidRPr="00817DAC">
        <w:instrText xml:space="preserve"> HYPERLINK "http://www.auburn.edu/student_info/student_policies/" \t "_blank" </w:instrText>
      </w:r>
      <w:r w:rsidRPr="00817DAC">
        <w:fldChar w:fldCharType="separate"/>
      </w:r>
      <w:r w:rsidRPr="00817DAC">
        <w:rPr>
          <w:rStyle w:val="Hyperlink"/>
          <w:rFonts w:cs="Arial"/>
          <w:bCs/>
        </w:rPr>
        <w:t xml:space="preserve">Student Policy </w:t>
      </w:r>
      <w:proofErr w:type="spellStart"/>
      <w:r w:rsidRPr="00817DAC">
        <w:rPr>
          <w:rStyle w:val="Hyperlink"/>
          <w:rFonts w:cs="Arial"/>
          <w:bCs/>
        </w:rPr>
        <w:t>eHandbook</w:t>
      </w:r>
      <w:proofErr w:type="spellEnd"/>
      <w:r w:rsidRPr="00817DAC">
        <w:rPr>
          <w:rStyle w:val="Hyperlink"/>
          <w:rFonts w:cs="Arial"/>
          <w:bCs/>
        </w:rPr>
        <w:fldChar w:fldCharType="end"/>
      </w:r>
      <w:r w:rsidRPr="00817DAC">
        <w:rPr>
          <w:rFonts w:cs="Arial"/>
          <w:bCs/>
        </w:rPr>
        <w:t xml:space="preserve"> (</w:t>
      </w:r>
      <w:r w:rsidRPr="00817DAC">
        <w:fldChar w:fldCharType="begin"/>
      </w:r>
      <w:r w:rsidRPr="00817DAC">
        <w:instrText xml:space="preserve"> HYPERLINK "http://www.auburn.edu/studentpolicies" \t "_blank" </w:instrText>
      </w:r>
      <w:r w:rsidRPr="00817DAC">
        <w:fldChar w:fldCharType="separate"/>
      </w:r>
      <w:r w:rsidRPr="00817DAC">
        <w:rPr>
          <w:rStyle w:val="Hyperlink"/>
          <w:rFonts w:cs="Arial"/>
          <w:bCs/>
        </w:rPr>
        <w:t>www.auburn.edu/studentpolicies</w:t>
      </w:r>
      <w:r w:rsidRPr="00817DAC">
        <w:rPr>
          <w:rStyle w:val="Hyperlink"/>
          <w:rFonts w:cs="Arial"/>
          <w:bCs/>
        </w:rPr>
        <w:fldChar w:fldCharType="end"/>
      </w:r>
      <w:r w:rsidRPr="00817DAC">
        <w:rPr>
          <w:rFonts w:cs="Arial"/>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817DAC">
        <w:fldChar w:fldCharType="begin"/>
      </w:r>
      <w:r w:rsidRPr="00817DAC">
        <w:instrText xml:space="preserve"> HYPERLINK "http://www.auburn.edu/student_info/student_policies/" \t "_blank" </w:instrText>
      </w:r>
      <w:r w:rsidRPr="00817DAC">
        <w:fldChar w:fldCharType="separate"/>
      </w:r>
      <w:r w:rsidRPr="00817DAC">
        <w:rPr>
          <w:rStyle w:val="Hyperlink"/>
          <w:rFonts w:cs="Arial"/>
          <w:bCs/>
        </w:rPr>
        <w:t xml:space="preserve">Student Policy </w:t>
      </w:r>
      <w:proofErr w:type="spellStart"/>
      <w:r w:rsidRPr="00817DAC">
        <w:rPr>
          <w:rStyle w:val="Hyperlink"/>
          <w:rFonts w:cs="Arial"/>
          <w:bCs/>
        </w:rPr>
        <w:t>eHandbook</w:t>
      </w:r>
      <w:proofErr w:type="spellEnd"/>
      <w:r w:rsidRPr="00817DAC">
        <w:rPr>
          <w:rStyle w:val="Hyperlink"/>
          <w:rFonts w:cs="Arial"/>
          <w:bCs/>
        </w:rPr>
        <w:fldChar w:fldCharType="end"/>
      </w:r>
      <w:r w:rsidRPr="00817DAC">
        <w:rPr>
          <w:rFonts w:cs="Arial"/>
          <w:bCs/>
        </w:rPr>
        <w:t xml:space="preserve"> (</w:t>
      </w:r>
      <w:r w:rsidRPr="00817DAC">
        <w:fldChar w:fldCharType="begin"/>
      </w:r>
      <w:r w:rsidRPr="00817DAC">
        <w:instrText xml:space="preserve"> HYPERLINK "http://www.auburn.edu/studentpolicies" \t "_blank" </w:instrText>
      </w:r>
      <w:r w:rsidRPr="00817DAC">
        <w:fldChar w:fldCharType="separate"/>
      </w:r>
      <w:r w:rsidRPr="00817DAC">
        <w:rPr>
          <w:rStyle w:val="Hyperlink"/>
          <w:rFonts w:cs="Arial"/>
          <w:bCs/>
        </w:rPr>
        <w:t>www.auburn.edu/studentpolicies</w:t>
      </w:r>
      <w:r w:rsidRPr="00817DAC">
        <w:rPr>
          <w:rStyle w:val="Hyperlink"/>
          <w:rFonts w:cs="Arial"/>
          <w:bCs/>
        </w:rPr>
        <w:fldChar w:fldCharType="end"/>
      </w:r>
      <w:r w:rsidRPr="00817DAC">
        <w:rPr>
          <w:rFonts w:cs="Arial"/>
          <w:bCs/>
        </w:rPr>
        <w:t xml:space="preserve">) for more information on excused absences.  </w:t>
      </w:r>
    </w:p>
    <w:p w14:paraId="41891DC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4448E3A4" w14:textId="30B00BE1"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Make-Up Policy</w:t>
      </w:r>
      <w:r w:rsidRPr="00817DAC">
        <w:rPr>
          <w:rFonts w:cs="Arial"/>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3B51F4D4"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522A3238" w14:textId="6CC48962"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Accommodations</w:t>
      </w:r>
      <w:r w:rsidRPr="00817DAC">
        <w:rPr>
          <w:rFonts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7D579F1"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13B3E619" w14:textId="4AD75BDA"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Academic Honesty Policy</w:t>
      </w:r>
      <w:r w:rsidRPr="00817DAC">
        <w:rPr>
          <w:rFonts w:cs="Arial"/>
          <w:bCs/>
        </w:rPr>
        <w:t xml:space="preserve">: All portions of the Auburn University student academic honesty code (Title XII) found in the </w:t>
      </w:r>
      <w:r w:rsidRPr="00817DAC">
        <w:fldChar w:fldCharType="begin"/>
      </w:r>
      <w:r w:rsidRPr="00817DAC">
        <w:instrText xml:space="preserve"> HYPERLINK "http://www.auburn.edu/student_info/student_policies/" \t "_blank" </w:instrText>
      </w:r>
      <w:r w:rsidRPr="00817DAC">
        <w:fldChar w:fldCharType="separate"/>
      </w:r>
      <w:r w:rsidRPr="00817DAC">
        <w:rPr>
          <w:rStyle w:val="Hyperlink"/>
          <w:rFonts w:cs="Arial"/>
          <w:bCs/>
        </w:rPr>
        <w:t xml:space="preserve">Student Policy </w:t>
      </w:r>
      <w:proofErr w:type="spellStart"/>
      <w:r w:rsidRPr="00817DAC">
        <w:rPr>
          <w:rStyle w:val="Hyperlink"/>
          <w:rFonts w:cs="Arial"/>
          <w:bCs/>
        </w:rPr>
        <w:t>eHandbook</w:t>
      </w:r>
      <w:proofErr w:type="spellEnd"/>
      <w:r w:rsidRPr="00817DAC">
        <w:rPr>
          <w:rStyle w:val="Hyperlink"/>
          <w:rFonts w:cs="Arial"/>
          <w:bCs/>
        </w:rPr>
        <w:fldChar w:fldCharType="end"/>
      </w:r>
      <w:r w:rsidRPr="00817DAC">
        <w:rPr>
          <w:rFonts w:cs="Arial"/>
          <w:bCs/>
        </w:rPr>
        <w:t xml:space="preserve"> (</w:t>
      </w:r>
      <w:r w:rsidRPr="00817DAC">
        <w:fldChar w:fldCharType="begin"/>
      </w:r>
      <w:r w:rsidRPr="00817DAC">
        <w:instrText xml:space="preserve"> HYPERLINK "http://www.auburn.edu/studentpolicies" \t "_blank" </w:instrText>
      </w:r>
      <w:r w:rsidRPr="00817DAC">
        <w:fldChar w:fldCharType="separate"/>
      </w:r>
      <w:r w:rsidRPr="00817DAC">
        <w:rPr>
          <w:rStyle w:val="Hyperlink"/>
          <w:rFonts w:cs="Arial"/>
          <w:bCs/>
        </w:rPr>
        <w:t>www.auburn.edu/studentpolicies</w:t>
      </w:r>
      <w:r w:rsidRPr="00817DAC">
        <w:rPr>
          <w:rStyle w:val="Hyperlink"/>
          <w:rFonts w:cs="Arial"/>
          <w:bCs/>
        </w:rPr>
        <w:fldChar w:fldCharType="end"/>
      </w:r>
      <w:r w:rsidRPr="00817DAC">
        <w:rPr>
          <w:rFonts w:cs="Arial"/>
          <w:bCs/>
        </w:rPr>
        <w:t>) will apply to university courses. All academic honesty violations or alleged violations of the SGA Code of Laws will be reported to the Office of the Provost, which will then refer the case to the Academic Honesty Committee.</w:t>
      </w:r>
    </w:p>
    <w:p w14:paraId="778F14D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47203C93"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r w:rsidRPr="00817DAC">
        <w:rPr>
          <w:rFonts w:cs="Arial"/>
          <w:bCs/>
          <w:i/>
        </w:rPr>
        <w:t>Please note:</w:t>
      </w:r>
    </w:p>
    <w:p w14:paraId="3AC0A899" w14:textId="77777777" w:rsidR="00817DAC" w:rsidRPr="00817DAC" w:rsidRDefault="00817DAC" w:rsidP="00817DAC">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817DAC">
        <w:rPr>
          <w:rFonts w:cs="Arial"/>
          <w:bCs/>
          <w:i/>
        </w:rPr>
        <w:t xml:space="preserve">Copying and/or pasting other individuals’ work and then presenting it as your own (intentional or unintentional) </w:t>
      </w:r>
      <w:proofErr w:type="gramStart"/>
      <w:r w:rsidRPr="00817DAC">
        <w:rPr>
          <w:rFonts w:cs="Arial"/>
          <w:bCs/>
          <w:i/>
        </w:rPr>
        <w:t>is</w:t>
      </w:r>
      <w:proofErr w:type="gramEnd"/>
      <w:r w:rsidRPr="00817DAC">
        <w:rPr>
          <w:rFonts w:cs="Arial"/>
          <w:bCs/>
          <w:i/>
        </w:rPr>
        <w:t xml:space="preserve"> considered plagiarism and is in direct violation of the Honesty Code. Violations of the Honesty Code may result in a zero for the assignment, a failing grade for the course, suspension and/or expulsion from the university. </w:t>
      </w:r>
    </w:p>
    <w:p w14:paraId="0C10BD38"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7937B354" w14:textId="77777777" w:rsidR="00817DAC" w:rsidRPr="00817DAC" w:rsidRDefault="00817DAC" w:rsidP="00817DAC">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817DAC">
        <w:rPr>
          <w:rFonts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68E7A13D" w14:textId="77777777" w:rsid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2F17B3C4" w14:textId="77777777" w:rsidR="00817DAC" w:rsidRPr="00817DAC" w:rsidRDefault="00817DAC" w:rsidP="00817DAC">
      <w:pPr>
        <w:pStyle w:val="NormalWeb"/>
        <w:spacing w:before="2" w:after="2"/>
        <w:rPr>
          <w:rFonts w:asciiTheme="minorHAnsi" w:hAnsiTheme="minorHAnsi"/>
          <w:sz w:val="24"/>
          <w:u w:val="single"/>
        </w:rPr>
      </w:pPr>
      <w:r w:rsidRPr="00817DAC">
        <w:rPr>
          <w:rFonts w:asciiTheme="minorHAnsi" w:hAnsiTheme="minorHAnsi"/>
          <w:bCs/>
          <w:sz w:val="24"/>
          <w:szCs w:val="24"/>
          <w:u w:val="single"/>
        </w:rPr>
        <w:t xml:space="preserve">ALL PAPER WRITING Guidelines: </w:t>
      </w:r>
    </w:p>
    <w:p w14:paraId="3B582B4A" w14:textId="77777777" w:rsidR="00817DAC" w:rsidRPr="00817DAC" w:rsidRDefault="00817DAC" w:rsidP="00817DAC">
      <w:pPr>
        <w:pStyle w:val="NormalWeb"/>
        <w:numPr>
          <w:ilvl w:val="0"/>
          <w:numId w:val="9"/>
        </w:numPr>
        <w:spacing w:before="2" w:after="2"/>
        <w:rPr>
          <w:rFonts w:asciiTheme="minorHAnsi" w:hAnsiTheme="minorHAnsi"/>
          <w:bCs/>
          <w:sz w:val="24"/>
          <w:szCs w:val="24"/>
        </w:rPr>
      </w:pPr>
      <w:r w:rsidRPr="00817DAC">
        <w:rPr>
          <w:rFonts w:asciiTheme="minorHAnsi" w:hAnsiTheme="minorHAnsi"/>
          <w:bCs/>
          <w:sz w:val="24"/>
          <w:szCs w:val="24"/>
        </w:rPr>
        <w:t xml:space="preserve">You should follow the APA style of writing (6th edition). </w:t>
      </w:r>
    </w:p>
    <w:p w14:paraId="40817B7E"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Your paper should be double-spaced with 1” margins. </w:t>
      </w:r>
    </w:p>
    <w:p w14:paraId="426B60C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Please use an APA-approved, 12 pt. font (e.g., Times New Roman). </w:t>
      </w:r>
    </w:p>
    <w:p w14:paraId="2C6D4BA6"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Include a title page and list your references separately. Your reference page is </w:t>
      </w:r>
    </w:p>
    <w:p w14:paraId="77FBFB77" w14:textId="77777777" w:rsidR="00817DAC" w:rsidRPr="00817DAC" w:rsidRDefault="00817DAC" w:rsidP="00817DAC">
      <w:pPr>
        <w:pStyle w:val="NormalWeb"/>
        <w:spacing w:before="2" w:after="2"/>
        <w:ind w:left="1440"/>
        <w:rPr>
          <w:rFonts w:asciiTheme="minorHAnsi" w:hAnsiTheme="minorHAnsi"/>
          <w:bCs/>
          <w:sz w:val="24"/>
          <w:szCs w:val="24"/>
        </w:rPr>
      </w:pPr>
      <w:proofErr w:type="gramStart"/>
      <w:r w:rsidRPr="00817DAC">
        <w:rPr>
          <w:rFonts w:asciiTheme="minorHAnsi" w:hAnsiTheme="minorHAnsi"/>
          <w:bCs/>
          <w:sz w:val="24"/>
          <w:szCs w:val="24"/>
        </w:rPr>
        <w:t>not</w:t>
      </w:r>
      <w:proofErr w:type="gramEnd"/>
      <w:r w:rsidRPr="00817DAC">
        <w:rPr>
          <w:rFonts w:asciiTheme="minorHAnsi" w:hAnsiTheme="minorHAnsi"/>
          <w:bCs/>
          <w:sz w:val="24"/>
          <w:szCs w:val="24"/>
        </w:rPr>
        <w:t xml:space="preserve"> included in the expected page limits. No abstract is needed. </w:t>
      </w:r>
    </w:p>
    <w:p w14:paraId="18EAEE1B" w14:textId="77777777" w:rsidR="00817DAC" w:rsidRPr="00817DAC" w:rsidRDefault="00817DAC" w:rsidP="00817DAC">
      <w:pPr>
        <w:pStyle w:val="NormalWeb"/>
        <w:numPr>
          <w:ilvl w:val="1"/>
          <w:numId w:val="9"/>
        </w:numPr>
        <w:spacing w:before="2" w:after="2"/>
        <w:rPr>
          <w:rFonts w:asciiTheme="minorHAnsi" w:hAnsiTheme="minorHAnsi"/>
          <w:bCs/>
          <w:sz w:val="24"/>
          <w:szCs w:val="24"/>
        </w:rPr>
      </w:pPr>
      <w:proofErr w:type="gramStart"/>
      <w:r w:rsidRPr="00817DAC">
        <w:rPr>
          <w:rFonts w:asciiTheme="minorHAnsi" w:hAnsiTheme="minorHAnsi"/>
          <w:bCs/>
          <w:sz w:val="24"/>
          <w:szCs w:val="24"/>
        </w:rPr>
        <w:t>Direct quotations should be followed by a page number</w:t>
      </w:r>
      <w:proofErr w:type="gramEnd"/>
      <w:r w:rsidRPr="00817DAC">
        <w:rPr>
          <w:rFonts w:asciiTheme="minorHAnsi" w:hAnsiTheme="minorHAnsi"/>
          <w:bCs/>
          <w:sz w:val="24"/>
          <w:szCs w:val="24"/>
        </w:rPr>
        <w:t xml:space="preserve">. </w:t>
      </w:r>
    </w:p>
    <w:p w14:paraId="07BD4E9D"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It’s better to over-cite than under-cite. </w:t>
      </w:r>
    </w:p>
    <w:p w14:paraId="047D977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Ask if you have questions. </w:t>
      </w:r>
    </w:p>
    <w:p w14:paraId="6129173C" w14:textId="77777777" w:rsidR="00817DAC" w:rsidRPr="00817DAC" w:rsidRDefault="00817DAC" w:rsidP="00817DAC">
      <w:pPr>
        <w:pStyle w:val="NormalWeb"/>
        <w:numPr>
          <w:ilvl w:val="0"/>
          <w:numId w:val="9"/>
        </w:numPr>
        <w:spacing w:before="2" w:after="2"/>
        <w:rPr>
          <w:rFonts w:asciiTheme="minorHAnsi" w:hAnsiTheme="minorHAnsi"/>
          <w:bCs/>
          <w:sz w:val="24"/>
          <w:szCs w:val="24"/>
        </w:rPr>
      </w:pPr>
      <w:r w:rsidRPr="00817DAC">
        <w:rPr>
          <w:rFonts w:asciiTheme="minorHAnsi" w:hAnsiTheme="minorHAnsi"/>
          <w:bCs/>
          <w:sz w:val="24"/>
          <w:szCs w:val="24"/>
        </w:rPr>
        <w:t xml:space="preserve">Your writing style and tone should be scholarly. </w:t>
      </w:r>
    </w:p>
    <w:p w14:paraId="006D3291"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You should not use a conversational tone. Avoid rhetorical questions and trite phrases/colloquialisms. </w:t>
      </w:r>
    </w:p>
    <w:p w14:paraId="78398903"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Exhibit grammar and spelling appropriate to graduate-level study. </w:t>
      </w:r>
    </w:p>
    <w:p w14:paraId="524A3BF7"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Do </w:t>
      </w:r>
      <w:r w:rsidRPr="00817DAC">
        <w:rPr>
          <w:rFonts w:asciiTheme="minorHAnsi" w:hAnsiTheme="minorHAnsi"/>
          <w:bCs/>
          <w:i/>
          <w:iCs/>
          <w:sz w:val="24"/>
          <w:szCs w:val="24"/>
        </w:rPr>
        <w:t xml:space="preserve">not </w:t>
      </w:r>
      <w:r w:rsidRPr="00817DAC">
        <w:rPr>
          <w:rFonts w:asciiTheme="minorHAnsi" w:hAnsiTheme="minorHAnsi"/>
          <w:bCs/>
          <w:sz w:val="24"/>
          <w:szCs w:val="24"/>
        </w:rPr>
        <w:t xml:space="preserve">overuse quotations. </w:t>
      </w:r>
    </w:p>
    <w:p w14:paraId="04EB4C20"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Turn your paper in on time. </w:t>
      </w:r>
    </w:p>
    <w:p w14:paraId="51D40F7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Do not use Wikipedia as a reference. </w:t>
      </w:r>
    </w:p>
    <w:p w14:paraId="4F62FA29"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Plagiarism Tutorials: </w:t>
      </w:r>
      <w:r w:rsidRPr="00817DAC">
        <w:rPr>
          <w:rFonts w:asciiTheme="minorHAnsi" w:hAnsiTheme="minorHAnsi"/>
          <w:color w:val="0000FF"/>
          <w:sz w:val="24"/>
          <w:szCs w:val="24"/>
        </w:rPr>
        <w:t xml:space="preserve">http://library.camden.rutgers.edu/EducationalModule/Plagiarism/ http://library.acadiau.ca/tutorials/plagiarism/ </w:t>
      </w:r>
    </w:p>
    <w:p w14:paraId="594B0BF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19218797"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65B6AF2" w14:textId="42EB9FB9"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Professionalism:  As faculty, staff and students interact in professional settings, they are expected to demonstrate professional behaviors as defined in the College’s conceptual framework.  These professional commitments or dispositions are listed below:</w:t>
      </w:r>
    </w:p>
    <w:p w14:paraId="6C229D81"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Engage in responsible and ethical professional practices</w:t>
      </w:r>
    </w:p>
    <w:p w14:paraId="070144AB"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Contribute to collaborative learning communities</w:t>
      </w:r>
    </w:p>
    <w:p w14:paraId="56B40FB0"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Demonstrate a commitment to diversity</w:t>
      </w:r>
    </w:p>
    <w:p w14:paraId="54CABC49"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Model and nurture intellectual vitality</w:t>
      </w:r>
    </w:p>
    <w:p w14:paraId="00A62533" w14:textId="77777777" w:rsidR="00817DAC" w:rsidRPr="00817DAC" w:rsidRDefault="00817DAC" w:rsidP="00817DAC">
      <w:pPr>
        <w:numPr>
          <w:ilvl w:val="0"/>
          <w:numId w:val="12"/>
        </w:numPr>
        <w:tabs>
          <w:tab w:val="left" w:pos="-2880"/>
          <w:tab w:val="left" w:pos="0"/>
          <w:tab w:val="left" w:pos="720"/>
          <w:tab w:val="left" w:pos="1440"/>
          <w:tab w:val="num" w:pos="1728"/>
          <w:tab w:val="left" w:pos="2160"/>
          <w:tab w:val="left" w:pos="2880"/>
          <w:tab w:val="left" w:pos="3600"/>
          <w:tab w:val="left" w:pos="4320"/>
          <w:tab w:val="left" w:pos="5040"/>
          <w:tab w:val="left" w:pos="5760"/>
          <w:tab w:val="left" w:pos="6480"/>
          <w:tab w:val="left" w:pos="7200"/>
          <w:tab w:val="left" w:pos="7920"/>
        </w:tabs>
        <w:ind w:left="1706"/>
        <w:rPr>
          <w:rFonts w:cs="Arial"/>
          <w:bCs/>
        </w:rPr>
      </w:pPr>
      <w:r w:rsidRPr="00817DAC">
        <w:rPr>
          <w:rFonts w:cs="Arial"/>
          <w:bCs/>
        </w:rPr>
        <w:t>Model and nurture intellectual vitality</w:t>
      </w:r>
    </w:p>
    <w:p w14:paraId="00EDBF7E"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BD7ED76"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817DAC">
        <w:rPr>
          <w:rFonts w:cs="Arial"/>
          <w:bCs/>
        </w:rPr>
        <w:t>Ed.S</w:t>
      </w:r>
      <w:proofErr w:type="spellEnd"/>
      <w:r w:rsidRPr="00817DAC">
        <w:rPr>
          <w:rFonts w:cs="Arial"/>
          <w:bCs/>
        </w:rPr>
        <w:t xml:space="preserve">. </w:t>
      </w:r>
      <w:proofErr w:type="gramStart"/>
      <w:r w:rsidRPr="00817DAC">
        <w:rPr>
          <w:rFonts w:cs="Arial"/>
          <w:bCs/>
        </w:rPr>
        <w:t>and</w:t>
      </w:r>
      <w:proofErr w:type="gramEnd"/>
      <w:r w:rsidRPr="00817DAC">
        <w:rPr>
          <w:rFonts w:cs="Arial"/>
          <w:bCs/>
        </w:rPr>
        <w:t>/or AA Certification in Instructional Leadership to utilize the course learning opportunities to practice the following:</w:t>
      </w:r>
    </w:p>
    <w:p w14:paraId="65BD9F0B"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68B4C0D"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SKILLS</w:t>
      </w:r>
    </w:p>
    <w:p w14:paraId="18F16D82"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continuously cultivate their understanding of leadership and the change process to meet high levels of performance.</w:t>
      </w:r>
    </w:p>
    <w:p w14:paraId="0102E574"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have a clear vision and inspire and engage stakeholders in developing and realizing the mission.</w:t>
      </w:r>
    </w:p>
    <w:p w14:paraId="672942B8"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manage and leverage systems and processes to achieve desired results.</w:t>
      </w:r>
    </w:p>
    <w:p w14:paraId="34F173C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APPLICATIONS</w:t>
      </w:r>
    </w:p>
    <w:p w14:paraId="2DF42E14"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act with a sense of urgency to foster a cohesive culture of learning.</w:t>
      </w:r>
    </w:p>
    <w:p w14:paraId="0B988E5C"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are committed to student and adult learners and to their development.</w:t>
      </w:r>
    </w:p>
    <w:p w14:paraId="769A11C5"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drive, facilitate and monitor the teaching and learning process.</w:t>
      </w:r>
    </w:p>
    <w:p w14:paraId="0FA8B52B"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DISPOSITIONS</w:t>
      </w:r>
    </w:p>
    <w:p w14:paraId="563AFD2C"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model professional, ethical behavior and expect it from others.</w:t>
      </w:r>
    </w:p>
    <w:p w14:paraId="300F76EC"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ensure equitable learning opportunities and high expectations for all.</w:t>
      </w:r>
    </w:p>
    <w:p w14:paraId="5C5211D3"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advocate on behalf of their schools, communities and profession.</w:t>
      </w:r>
    </w:p>
    <w:p w14:paraId="53B3564C" w14:textId="77777777" w:rsidR="00054485" w:rsidRPr="00817DAC" w:rsidRDefault="00054485" w:rsidP="00054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A176DB4" w14:textId="77777777" w:rsidR="004D5E8F" w:rsidRPr="00054485" w:rsidRDefault="004D5E8F" w:rsidP="00054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3DED9766" w14:textId="77777777" w:rsidR="004D5E8F" w:rsidRPr="004D5E8F"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sz w:val="28"/>
        </w:rPr>
      </w:pPr>
    </w:p>
    <w:p w14:paraId="5ED5EE9B" w14:textId="77777777" w:rsidR="00297235" w:rsidRPr="004D5E8F" w:rsidRDefault="00297235" w:rsidP="004D5E8F">
      <w:pPr>
        <w:rPr>
          <w:sz w:val="28"/>
          <w:szCs w:val="28"/>
        </w:rPr>
      </w:pPr>
    </w:p>
    <w:sectPr w:rsidR="00297235" w:rsidRPr="004D5E8F" w:rsidSect="004344D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imesNewRomanPS">
    <w:altName w:val="Cambria"/>
    <w:panose1 w:val="00000000000000000000"/>
    <w:charset w:val="4D"/>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B36"/>
    <w:multiLevelType w:val="hybridMultilevel"/>
    <w:tmpl w:val="1F14A058"/>
    <w:lvl w:ilvl="0" w:tplc="04090019">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B482C"/>
    <w:multiLevelType w:val="multilevel"/>
    <w:tmpl w:val="0AC0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F12E8B"/>
    <w:multiLevelType w:val="multilevel"/>
    <w:tmpl w:val="A3E0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F75BB2"/>
    <w:multiLevelType w:val="hybridMultilevel"/>
    <w:tmpl w:val="A0E88FEA"/>
    <w:lvl w:ilvl="0" w:tplc="93602E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626D42"/>
    <w:multiLevelType w:val="hybridMultilevel"/>
    <w:tmpl w:val="A168A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5F43C63"/>
    <w:multiLevelType w:val="hybridMultilevel"/>
    <w:tmpl w:val="E904C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EB01EB"/>
    <w:multiLevelType w:val="hybridMultilevel"/>
    <w:tmpl w:val="108E7ABC"/>
    <w:lvl w:ilvl="0" w:tplc="04090019">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D60EA7"/>
    <w:multiLevelType w:val="hybridMultilevel"/>
    <w:tmpl w:val="D32E37AA"/>
    <w:lvl w:ilvl="0" w:tplc="3B84CAF0">
      <w:start w:val="1"/>
      <w:numFmt w:val="bullet"/>
      <w:lvlText w:val=""/>
      <w:lvlJc w:val="left"/>
      <w:pPr>
        <w:tabs>
          <w:tab w:val="num" w:pos="1008"/>
        </w:tabs>
        <w:ind w:left="986" w:hanging="26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29F70E8"/>
    <w:multiLevelType w:val="hybridMultilevel"/>
    <w:tmpl w:val="F6687C38"/>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60E9F88">
      <w:start w:val="9"/>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6357476"/>
    <w:multiLevelType w:val="multilevel"/>
    <w:tmpl w:val="3BFCA2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D32B17"/>
    <w:multiLevelType w:val="hybridMultilevel"/>
    <w:tmpl w:val="7092009E"/>
    <w:lvl w:ilvl="0" w:tplc="5D2A7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E576B1"/>
    <w:multiLevelType w:val="multilevel"/>
    <w:tmpl w:val="8B4ED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C95D43"/>
    <w:multiLevelType w:val="hybridMultilevel"/>
    <w:tmpl w:val="331E6B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7DA4679"/>
    <w:multiLevelType w:val="multilevel"/>
    <w:tmpl w:val="83E4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BCD2BF4"/>
    <w:multiLevelType w:val="hybridMultilevel"/>
    <w:tmpl w:val="24089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12"/>
  </w:num>
  <w:num w:numId="4">
    <w:abstractNumId w:val="1"/>
  </w:num>
  <w:num w:numId="5">
    <w:abstractNumId w:val="3"/>
  </w:num>
  <w:num w:numId="6">
    <w:abstractNumId w:val="17"/>
  </w:num>
  <w:num w:numId="7">
    <w:abstractNumId w:val="14"/>
  </w:num>
  <w:num w:numId="8">
    <w:abstractNumId w:val="2"/>
  </w:num>
  <w:num w:numId="9">
    <w:abstractNumId w:val="11"/>
  </w:num>
  <w:num w:numId="10">
    <w:abstractNumId w:val="16"/>
  </w:num>
  <w:num w:numId="11">
    <w:abstractNumId w:val="10"/>
  </w:num>
  <w:num w:numId="12">
    <w:abstractNumId w:val="9"/>
  </w:num>
  <w:num w:numId="13">
    <w:abstractNumId w:val="13"/>
  </w:num>
  <w:num w:numId="14">
    <w:abstractNumId w:val="8"/>
  </w:num>
  <w:num w:numId="15">
    <w:abstractNumId w:val="15"/>
  </w:num>
  <w:num w:numId="16">
    <w:abstractNumId w:val="7"/>
  </w:num>
  <w:num w:numId="17">
    <w:abstractNumId w:val="0"/>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9C4"/>
    <w:rsid w:val="00034E95"/>
    <w:rsid w:val="00054485"/>
    <w:rsid w:val="0006320E"/>
    <w:rsid w:val="000717F1"/>
    <w:rsid w:val="000770B3"/>
    <w:rsid w:val="000E471E"/>
    <w:rsid w:val="00105B09"/>
    <w:rsid w:val="001070AA"/>
    <w:rsid w:val="001D455B"/>
    <w:rsid w:val="001D7695"/>
    <w:rsid w:val="00245D89"/>
    <w:rsid w:val="0027674F"/>
    <w:rsid w:val="00276B16"/>
    <w:rsid w:val="00297235"/>
    <w:rsid w:val="002D7FCC"/>
    <w:rsid w:val="002E08AA"/>
    <w:rsid w:val="00312F0E"/>
    <w:rsid w:val="00325648"/>
    <w:rsid w:val="003444B6"/>
    <w:rsid w:val="00346317"/>
    <w:rsid w:val="003A6F0B"/>
    <w:rsid w:val="003B0CB2"/>
    <w:rsid w:val="003D2A3A"/>
    <w:rsid w:val="003D3159"/>
    <w:rsid w:val="003D7E6E"/>
    <w:rsid w:val="003F2BA6"/>
    <w:rsid w:val="00431261"/>
    <w:rsid w:val="004344D0"/>
    <w:rsid w:val="0043594E"/>
    <w:rsid w:val="004D5E8F"/>
    <w:rsid w:val="0051459E"/>
    <w:rsid w:val="00550FAE"/>
    <w:rsid w:val="005A02CC"/>
    <w:rsid w:val="005F4911"/>
    <w:rsid w:val="006044F7"/>
    <w:rsid w:val="00613B63"/>
    <w:rsid w:val="00636726"/>
    <w:rsid w:val="00647ABE"/>
    <w:rsid w:val="006E02DC"/>
    <w:rsid w:val="006F41AA"/>
    <w:rsid w:val="00706237"/>
    <w:rsid w:val="00751B05"/>
    <w:rsid w:val="00815ECA"/>
    <w:rsid w:val="00817DAC"/>
    <w:rsid w:val="008C2720"/>
    <w:rsid w:val="009A5923"/>
    <w:rsid w:val="009F0359"/>
    <w:rsid w:val="00AA51CE"/>
    <w:rsid w:val="00AF318B"/>
    <w:rsid w:val="00B14704"/>
    <w:rsid w:val="00B54CDA"/>
    <w:rsid w:val="00B85A77"/>
    <w:rsid w:val="00B85F93"/>
    <w:rsid w:val="00BC3C95"/>
    <w:rsid w:val="00BC4315"/>
    <w:rsid w:val="00BE48BE"/>
    <w:rsid w:val="00BE785D"/>
    <w:rsid w:val="00C53ED0"/>
    <w:rsid w:val="00C73884"/>
    <w:rsid w:val="00C77FA6"/>
    <w:rsid w:val="00CB5C55"/>
    <w:rsid w:val="00D76A45"/>
    <w:rsid w:val="00D87FD5"/>
    <w:rsid w:val="00DA7094"/>
    <w:rsid w:val="00E07F2C"/>
    <w:rsid w:val="00E45C0E"/>
    <w:rsid w:val="00E501D4"/>
    <w:rsid w:val="00E754C4"/>
    <w:rsid w:val="00EB0869"/>
    <w:rsid w:val="00EB0C29"/>
    <w:rsid w:val="00ED0906"/>
    <w:rsid w:val="00F009C4"/>
    <w:rsid w:val="00F35077"/>
    <w:rsid w:val="00FB35D7"/>
    <w:rsid w:val="64314BB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24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Normal (Web)" w:uiPriority="99"/>
    <w:lsdException w:name="List Paragraph" w:uiPriority="34" w:qFormat="1"/>
  </w:latentStyles>
  <w:style w:type="paragraph" w:default="1" w:styleId="Normal">
    <w:name w:val="Normal"/>
    <w:qFormat/>
    <w:rsid w:val="00604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009C4"/>
    <w:rPr>
      <w:rFonts w:ascii="Lucida Grande" w:hAnsi="Lucida Grande" w:cs="Lucida Grande"/>
      <w:sz w:val="18"/>
      <w:szCs w:val="18"/>
    </w:rPr>
  </w:style>
  <w:style w:type="character" w:customStyle="1" w:styleId="BalloonTextChar">
    <w:name w:val="Balloon Text Char"/>
    <w:basedOn w:val="DefaultParagraphFont"/>
    <w:uiPriority w:val="99"/>
    <w:semiHidden/>
    <w:rsid w:val="00FE017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009C4"/>
    <w:rPr>
      <w:rFonts w:ascii="Lucida Grande" w:hAnsi="Lucida Grande" w:cs="Lucida Grande"/>
      <w:sz w:val="18"/>
      <w:szCs w:val="18"/>
    </w:rPr>
  </w:style>
  <w:style w:type="table" w:styleId="TableGrid">
    <w:name w:val="Table Grid"/>
    <w:basedOn w:val="TableNormal"/>
    <w:uiPriority w:val="59"/>
    <w:rsid w:val="000E4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245D8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245D8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245D8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D455B"/>
    <w:pPr>
      <w:ind w:left="720"/>
      <w:contextualSpacing/>
    </w:pPr>
  </w:style>
  <w:style w:type="paragraph" w:styleId="NormalWeb">
    <w:name w:val="Normal (Web)"/>
    <w:basedOn w:val="Normal"/>
    <w:uiPriority w:val="99"/>
    <w:rsid w:val="004D5E8F"/>
    <w:pPr>
      <w:spacing w:beforeLines="1" w:afterLines="1"/>
    </w:pPr>
    <w:rPr>
      <w:rFonts w:ascii="Times" w:hAnsi="Times" w:cs="Times New Roman"/>
      <w:sz w:val="20"/>
      <w:szCs w:val="20"/>
    </w:rPr>
  </w:style>
  <w:style w:type="character" w:styleId="Hyperlink">
    <w:name w:val="Hyperlink"/>
    <w:uiPriority w:val="99"/>
    <w:rsid w:val="00817DAC"/>
    <w:rPr>
      <w:rFonts w:cs="Times New Roman"/>
      <w:color w:val="0000FF"/>
      <w:u w:val="single"/>
    </w:rPr>
  </w:style>
  <w:style w:type="paragraph" w:styleId="BodyText2">
    <w:name w:val="Body Text 2"/>
    <w:basedOn w:val="Normal"/>
    <w:link w:val="BodyText2Char"/>
    <w:rsid w:val="00312F0E"/>
    <w:pPr>
      <w:overflowPunct w:val="0"/>
      <w:autoSpaceDE w:val="0"/>
      <w:autoSpaceDN w:val="0"/>
      <w:adjustRightInd w:val="0"/>
      <w:ind w:firstLine="720"/>
      <w:textAlignment w:val="baseline"/>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312F0E"/>
    <w:rPr>
      <w:rFonts w:ascii="Times New Roman" w:eastAsia="Times New Roman" w:hAnsi="Times New Roman" w:cs="Times New Roman"/>
      <w:szCs w:val="20"/>
    </w:rPr>
  </w:style>
  <w:style w:type="character" w:customStyle="1" w:styleId="apple-converted-space">
    <w:name w:val="apple-converted-space"/>
    <w:basedOn w:val="DefaultParagraphFont"/>
    <w:rsid w:val="00E501D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Normal (Web)" w:uiPriority="99"/>
    <w:lsdException w:name="List Paragraph" w:uiPriority="34" w:qFormat="1"/>
  </w:latentStyles>
  <w:style w:type="paragraph" w:default="1" w:styleId="Normal">
    <w:name w:val="Normal"/>
    <w:qFormat/>
    <w:rsid w:val="00604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009C4"/>
    <w:rPr>
      <w:rFonts w:ascii="Lucida Grande" w:hAnsi="Lucida Grande" w:cs="Lucida Grande"/>
      <w:sz w:val="18"/>
      <w:szCs w:val="18"/>
    </w:rPr>
  </w:style>
  <w:style w:type="character" w:customStyle="1" w:styleId="BalloonTextChar">
    <w:name w:val="Balloon Text Char"/>
    <w:basedOn w:val="DefaultParagraphFont"/>
    <w:uiPriority w:val="99"/>
    <w:semiHidden/>
    <w:rsid w:val="00FE017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009C4"/>
    <w:rPr>
      <w:rFonts w:ascii="Lucida Grande" w:hAnsi="Lucida Grande" w:cs="Lucida Grande"/>
      <w:sz w:val="18"/>
      <w:szCs w:val="18"/>
    </w:rPr>
  </w:style>
  <w:style w:type="table" w:styleId="TableGrid">
    <w:name w:val="Table Grid"/>
    <w:basedOn w:val="TableNormal"/>
    <w:uiPriority w:val="59"/>
    <w:rsid w:val="000E4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245D8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245D8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245D8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D455B"/>
    <w:pPr>
      <w:ind w:left="720"/>
      <w:contextualSpacing/>
    </w:pPr>
  </w:style>
  <w:style w:type="paragraph" w:styleId="NormalWeb">
    <w:name w:val="Normal (Web)"/>
    <w:basedOn w:val="Normal"/>
    <w:uiPriority w:val="99"/>
    <w:rsid w:val="004D5E8F"/>
    <w:pPr>
      <w:spacing w:beforeLines="1" w:afterLines="1"/>
    </w:pPr>
    <w:rPr>
      <w:rFonts w:ascii="Times" w:hAnsi="Times" w:cs="Times New Roman"/>
      <w:sz w:val="20"/>
      <w:szCs w:val="20"/>
    </w:rPr>
  </w:style>
  <w:style w:type="character" w:styleId="Hyperlink">
    <w:name w:val="Hyperlink"/>
    <w:uiPriority w:val="99"/>
    <w:rsid w:val="00817DAC"/>
    <w:rPr>
      <w:rFonts w:cs="Times New Roman"/>
      <w:color w:val="0000FF"/>
      <w:u w:val="single"/>
    </w:rPr>
  </w:style>
  <w:style w:type="paragraph" w:styleId="BodyText2">
    <w:name w:val="Body Text 2"/>
    <w:basedOn w:val="Normal"/>
    <w:link w:val="BodyText2Char"/>
    <w:rsid w:val="00312F0E"/>
    <w:pPr>
      <w:overflowPunct w:val="0"/>
      <w:autoSpaceDE w:val="0"/>
      <w:autoSpaceDN w:val="0"/>
      <w:adjustRightInd w:val="0"/>
      <w:ind w:firstLine="720"/>
      <w:textAlignment w:val="baseline"/>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312F0E"/>
    <w:rPr>
      <w:rFonts w:ascii="Times New Roman" w:eastAsia="Times New Roman" w:hAnsi="Times New Roman" w:cs="Times New Roman"/>
      <w:szCs w:val="20"/>
    </w:rPr>
  </w:style>
  <w:style w:type="character" w:customStyle="1" w:styleId="apple-converted-space">
    <w:name w:val="apple-converted-space"/>
    <w:basedOn w:val="DefaultParagraphFont"/>
    <w:rsid w:val="00E50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55476">
      <w:bodyDiv w:val="1"/>
      <w:marLeft w:val="0"/>
      <w:marRight w:val="0"/>
      <w:marTop w:val="0"/>
      <w:marBottom w:val="0"/>
      <w:divBdr>
        <w:top w:val="none" w:sz="0" w:space="0" w:color="auto"/>
        <w:left w:val="none" w:sz="0" w:space="0" w:color="auto"/>
        <w:bottom w:val="none" w:sz="0" w:space="0" w:color="auto"/>
        <w:right w:val="none" w:sz="0" w:space="0" w:color="auto"/>
      </w:divBdr>
      <w:divsChild>
        <w:div w:id="80298579">
          <w:marLeft w:val="0"/>
          <w:marRight w:val="0"/>
          <w:marTop w:val="0"/>
          <w:marBottom w:val="0"/>
          <w:divBdr>
            <w:top w:val="none" w:sz="0" w:space="0" w:color="auto"/>
            <w:left w:val="none" w:sz="0" w:space="0" w:color="auto"/>
            <w:bottom w:val="none" w:sz="0" w:space="0" w:color="auto"/>
            <w:right w:val="none" w:sz="0" w:space="0" w:color="auto"/>
          </w:divBdr>
          <w:divsChild>
            <w:div w:id="537276533">
              <w:marLeft w:val="0"/>
              <w:marRight w:val="0"/>
              <w:marTop w:val="0"/>
              <w:marBottom w:val="0"/>
              <w:divBdr>
                <w:top w:val="none" w:sz="0" w:space="0" w:color="auto"/>
                <w:left w:val="none" w:sz="0" w:space="0" w:color="auto"/>
                <w:bottom w:val="none" w:sz="0" w:space="0" w:color="auto"/>
                <w:right w:val="none" w:sz="0" w:space="0" w:color="auto"/>
              </w:divBdr>
              <w:divsChild>
                <w:div w:id="711196796">
                  <w:marLeft w:val="0"/>
                  <w:marRight w:val="0"/>
                  <w:marTop w:val="0"/>
                  <w:marBottom w:val="0"/>
                  <w:divBdr>
                    <w:top w:val="none" w:sz="0" w:space="0" w:color="auto"/>
                    <w:left w:val="none" w:sz="0" w:space="0" w:color="auto"/>
                    <w:bottom w:val="none" w:sz="0" w:space="0" w:color="auto"/>
                    <w:right w:val="none" w:sz="0" w:space="0" w:color="auto"/>
                  </w:divBdr>
                </w:div>
              </w:divsChild>
            </w:div>
            <w:div w:id="271325462">
              <w:marLeft w:val="0"/>
              <w:marRight w:val="0"/>
              <w:marTop w:val="0"/>
              <w:marBottom w:val="0"/>
              <w:divBdr>
                <w:top w:val="none" w:sz="0" w:space="0" w:color="auto"/>
                <w:left w:val="none" w:sz="0" w:space="0" w:color="auto"/>
                <w:bottom w:val="none" w:sz="0" w:space="0" w:color="auto"/>
                <w:right w:val="none" w:sz="0" w:space="0" w:color="auto"/>
              </w:divBdr>
              <w:divsChild>
                <w:div w:id="343242837">
                  <w:marLeft w:val="0"/>
                  <w:marRight w:val="0"/>
                  <w:marTop w:val="0"/>
                  <w:marBottom w:val="0"/>
                  <w:divBdr>
                    <w:top w:val="none" w:sz="0" w:space="0" w:color="auto"/>
                    <w:left w:val="none" w:sz="0" w:space="0" w:color="auto"/>
                    <w:bottom w:val="none" w:sz="0" w:space="0" w:color="auto"/>
                    <w:right w:val="none" w:sz="0" w:space="0" w:color="auto"/>
                  </w:divBdr>
                </w:div>
              </w:divsChild>
            </w:div>
            <w:div w:id="2130198913">
              <w:marLeft w:val="0"/>
              <w:marRight w:val="0"/>
              <w:marTop w:val="0"/>
              <w:marBottom w:val="0"/>
              <w:divBdr>
                <w:top w:val="none" w:sz="0" w:space="0" w:color="auto"/>
                <w:left w:val="none" w:sz="0" w:space="0" w:color="auto"/>
                <w:bottom w:val="none" w:sz="0" w:space="0" w:color="auto"/>
                <w:right w:val="none" w:sz="0" w:space="0" w:color="auto"/>
              </w:divBdr>
              <w:divsChild>
                <w:div w:id="578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8647">
          <w:marLeft w:val="0"/>
          <w:marRight w:val="0"/>
          <w:marTop w:val="0"/>
          <w:marBottom w:val="0"/>
          <w:divBdr>
            <w:top w:val="none" w:sz="0" w:space="0" w:color="auto"/>
            <w:left w:val="none" w:sz="0" w:space="0" w:color="auto"/>
            <w:bottom w:val="none" w:sz="0" w:space="0" w:color="auto"/>
            <w:right w:val="none" w:sz="0" w:space="0" w:color="auto"/>
          </w:divBdr>
        </w:div>
      </w:divsChild>
    </w:div>
    <w:div w:id="483086564">
      <w:bodyDiv w:val="1"/>
      <w:marLeft w:val="0"/>
      <w:marRight w:val="0"/>
      <w:marTop w:val="0"/>
      <w:marBottom w:val="0"/>
      <w:divBdr>
        <w:top w:val="none" w:sz="0" w:space="0" w:color="auto"/>
        <w:left w:val="none" w:sz="0" w:space="0" w:color="auto"/>
        <w:bottom w:val="none" w:sz="0" w:space="0" w:color="auto"/>
        <w:right w:val="none" w:sz="0" w:space="0" w:color="auto"/>
      </w:divBdr>
      <w:divsChild>
        <w:div w:id="936249629">
          <w:marLeft w:val="0"/>
          <w:marRight w:val="0"/>
          <w:marTop w:val="0"/>
          <w:marBottom w:val="0"/>
          <w:divBdr>
            <w:top w:val="none" w:sz="0" w:space="0" w:color="auto"/>
            <w:left w:val="none" w:sz="0" w:space="0" w:color="auto"/>
            <w:bottom w:val="none" w:sz="0" w:space="0" w:color="auto"/>
            <w:right w:val="none" w:sz="0" w:space="0" w:color="auto"/>
          </w:divBdr>
          <w:divsChild>
            <w:div w:id="781536092">
              <w:marLeft w:val="0"/>
              <w:marRight w:val="0"/>
              <w:marTop w:val="0"/>
              <w:marBottom w:val="0"/>
              <w:divBdr>
                <w:top w:val="none" w:sz="0" w:space="0" w:color="auto"/>
                <w:left w:val="none" w:sz="0" w:space="0" w:color="auto"/>
                <w:bottom w:val="none" w:sz="0" w:space="0" w:color="auto"/>
                <w:right w:val="none" w:sz="0" w:space="0" w:color="auto"/>
              </w:divBdr>
            </w:div>
            <w:div w:id="629745574">
              <w:marLeft w:val="0"/>
              <w:marRight w:val="0"/>
              <w:marTop w:val="0"/>
              <w:marBottom w:val="0"/>
              <w:divBdr>
                <w:top w:val="none" w:sz="0" w:space="0" w:color="auto"/>
                <w:left w:val="none" w:sz="0" w:space="0" w:color="auto"/>
                <w:bottom w:val="none" w:sz="0" w:space="0" w:color="auto"/>
                <w:right w:val="none" w:sz="0" w:space="0" w:color="auto"/>
              </w:divBdr>
            </w:div>
            <w:div w:id="25435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79150">
      <w:bodyDiv w:val="1"/>
      <w:marLeft w:val="0"/>
      <w:marRight w:val="0"/>
      <w:marTop w:val="0"/>
      <w:marBottom w:val="0"/>
      <w:divBdr>
        <w:top w:val="none" w:sz="0" w:space="0" w:color="auto"/>
        <w:left w:val="none" w:sz="0" w:space="0" w:color="auto"/>
        <w:bottom w:val="none" w:sz="0" w:space="0" w:color="auto"/>
        <w:right w:val="none" w:sz="0" w:space="0" w:color="auto"/>
      </w:divBdr>
    </w:div>
    <w:div w:id="672757356">
      <w:bodyDiv w:val="1"/>
      <w:marLeft w:val="0"/>
      <w:marRight w:val="0"/>
      <w:marTop w:val="0"/>
      <w:marBottom w:val="0"/>
      <w:divBdr>
        <w:top w:val="none" w:sz="0" w:space="0" w:color="auto"/>
        <w:left w:val="none" w:sz="0" w:space="0" w:color="auto"/>
        <w:bottom w:val="none" w:sz="0" w:space="0" w:color="auto"/>
        <w:right w:val="none" w:sz="0" w:space="0" w:color="auto"/>
      </w:divBdr>
      <w:divsChild>
        <w:div w:id="79525920">
          <w:marLeft w:val="0"/>
          <w:marRight w:val="0"/>
          <w:marTop w:val="0"/>
          <w:marBottom w:val="0"/>
          <w:divBdr>
            <w:top w:val="none" w:sz="0" w:space="0" w:color="auto"/>
            <w:left w:val="none" w:sz="0" w:space="0" w:color="auto"/>
            <w:bottom w:val="none" w:sz="0" w:space="0" w:color="auto"/>
            <w:right w:val="none" w:sz="0" w:space="0" w:color="auto"/>
          </w:divBdr>
          <w:divsChild>
            <w:div w:id="538052812">
              <w:marLeft w:val="0"/>
              <w:marRight w:val="0"/>
              <w:marTop w:val="0"/>
              <w:marBottom w:val="0"/>
              <w:divBdr>
                <w:top w:val="none" w:sz="0" w:space="0" w:color="auto"/>
                <w:left w:val="none" w:sz="0" w:space="0" w:color="auto"/>
                <w:bottom w:val="none" w:sz="0" w:space="0" w:color="auto"/>
                <w:right w:val="none" w:sz="0" w:space="0" w:color="auto"/>
              </w:divBdr>
              <w:divsChild>
                <w:div w:id="2022780682">
                  <w:marLeft w:val="0"/>
                  <w:marRight w:val="0"/>
                  <w:marTop w:val="0"/>
                  <w:marBottom w:val="0"/>
                  <w:divBdr>
                    <w:top w:val="none" w:sz="0" w:space="0" w:color="auto"/>
                    <w:left w:val="none" w:sz="0" w:space="0" w:color="auto"/>
                    <w:bottom w:val="none" w:sz="0" w:space="0" w:color="auto"/>
                    <w:right w:val="none" w:sz="0" w:space="0" w:color="auto"/>
                  </w:divBdr>
                </w:div>
              </w:divsChild>
            </w:div>
            <w:div w:id="1452869215">
              <w:marLeft w:val="0"/>
              <w:marRight w:val="0"/>
              <w:marTop w:val="0"/>
              <w:marBottom w:val="0"/>
              <w:divBdr>
                <w:top w:val="none" w:sz="0" w:space="0" w:color="auto"/>
                <w:left w:val="none" w:sz="0" w:space="0" w:color="auto"/>
                <w:bottom w:val="none" w:sz="0" w:space="0" w:color="auto"/>
                <w:right w:val="none" w:sz="0" w:space="0" w:color="auto"/>
              </w:divBdr>
              <w:divsChild>
                <w:div w:id="219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9586">
          <w:marLeft w:val="0"/>
          <w:marRight w:val="0"/>
          <w:marTop w:val="0"/>
          <w:marBottom w:val="0"/>
          <w:divBdr>
            <w:top w:val="none" w:sz="0" w:space="0" w:color="auto"/>
            <w:left w:val="none" w:sz="0" w:space="0" w:color="auto"/>
            <w:bottom w:val="none" w:sz="0" w:space="0" w:color="auto"/>
            <w:right w:val="none" w:sz="0" w:space="0" w:color="auto"/>
          </w:divBdr>
          <w:divsChild>
            <w:div w:id="354230273">
              <w:marLeft w:val="0"/>
              <w:marRight w:val="0"/>
              <w:marTop w:val="0"/>
              <w:marBottom w:val="0"/>
              <w:divBdr>
                <w:top w:val="none" w:sz="0" w:space="0" w:color="auto"/>
                <w:left w:val="none" w:sz="0" w:space="0" w:color="auto"/>
                <w:bottom w:val="none" w:sz="0" w:space="0" w:color="auto"/>
                <w:right w:val="none" w:sz="0" w:space="0" w:color="auto"/>
              </w:divBdr>
              <w:divsChild>
                <w:div w:id="85929107">
                  <w:marLeft w:val="0"/>
                  <w:marRight w:val="0"/>
                  <w:marTop w:val="0"/>
                  <w:marBottom w:val="0"/>
                  <w:divBdr>
                    <w:top w:val="none" w:sz="0" w:space="0" w:color="auto"/>
                    <w:left w:val="none" w:sz="0" w:space="0" w:color="auto"/>
                    <w:bottom w:val="none" w:sz="0" w:space="0" w:color="auto"/>
                    <w:right w:val="none" w:sz="0" w:space="0" w:color="auto"/>
                  </w:divBdr>
                  <w:divsChild>
                    <w:div w:id="1382898004">
                      <w:marLeft w:val="0"/>
                      <w:marRight w:val="0"/>
                      <w:marTop w:val="0"/>
                      <w:marBottom w:val="0"/>
                      <w:divBdr>
                        <w:top w:val="none" w:sz="0" w:space="0" w:color="auto"/>
                        <w:left w:val="none" w:sz="0" w:space="0" w:color="auto"/>
                        <w:bottom w:val="none" w:sz="0" w:space="0" w:color="auto"/>
                        <w:right w:val="none" w:sz="0" w:space="0" w:color="auto"/>
                      </w:divBdr>
                    </w:div>
                  </w:divsChild>
                </w:div>
                <w:div w:id="1188174240">
                  <w:marLeft w:val="0"/>
                  <w:marRight w:val="0"/>
                  <w:marTop w:val="0"/>
                  <w:marBottom w:val="0"/>
                  <w:divBdr>
                    <w:top w:val="none" w:sz="0" w:space="0" w:color="auto"/>
                    <w:left w:val="none" w:sz="0" w:space="0" w:color="auto"/>
                    <w:bottom w:val="none" w:sz="0" w:space="0" w:color="auto"/>
                    <w:right w:val="none" w:sz="0" w:space="0" w:color="auto"/>
                  </w:divBdr>
                  <w:divsChild>
                    <w:div w:id="2725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2005">
          <w:marLeft w:val="0"/>
          <w:marRight w:val="0"/>
          <w:marTop w:val="0"/>
          <w:marBottom w:val="0"/>
          <w:divBdr>
            <w:top w:val="none" w:sz="0" w:space="0" w:color="auto"/>
            <w:left w:val="none" w:sz="0" w:space="0" w:color="auto"/>
            <w:bottom w:val="none" w:sz="0" w:space="0" w:color="auto"/>
            <w:right w:val="none" w:sz="0" w:space="0" w:color="auto"/>
          </w:divBdr>
          <w:divsChild>
            <w:div w:id="413937808">
              <w:marLeft w:val="0"/>
              <w:marRight w:val="0"/>
              <w:marTop w:val="0"/>
              <w:marBottom w:val="0"/>
              <w:divBdr>
                <w:top w:val="none" w:sz="0" w:space="0" w:color="auto"/>
                <w:left w:val="none" w:sz="0" w:space="0" w:color="auto"/>
                <w:bottom w:val="none" w:sz="0" w:space="0" w:color="auto"/>
                <w:right w:val="none" w:sz="0" w:space="0" w:color="auto"/>
              </w:divBdr>
              <w:divsChild>
                <w:div w:id="971786055">
                  <w:marLeft w:val="0"/>
                  <w:marRight w:val="0"/>
                  <w:marTop w:val="0"/>
                  <w:marBottom w:val="0"/>
                  <w:divBdr>
                    <w:top w:val="none" w:sz="0" w:space="0" w:color="auto"/>
                    <w:left w:val="none" w:sz="0" w:space="0" w:color="auto"/>
                    <w:bottom w:val="none" w:sz="0" w:space="0" w:color="auto"/>
                    <w:right w:val="none" w:sz="0" w:space="0" w:color="auto"/>
                  </w:divBdr>
                </w:div>
              </w:divsChild>
            </w:div>
            <w:div w:id="1854614745">
              <w:marLeft w:val="0"/>
              <w:marRight w:val="0"/>
              <w:marTop w:val="0"/>
              <w:marBottom w:val="0"/>
              <w:divBdr>
                <w:top w:val="none" w:sz="0" w:space="0" w:color="auto"/>
                <w:left w:val="none" w:sz="0" w:space="0" w:color="auto"/>
                <w:bottom w:val="none" w:sz="0" w:space="0" w:color="auto"/>
                <w:right w:val="none" w:sz="0" w:space="0" w:color="auto"/>
              </w:divBdr>
              <w:divsChild>
                <w:div w:id="412700910">
                  <w:marLeft w:val="0"/>
                  <w:marRight w:val="0"/>
                  <w:marTop w:val="0"/>
                  <w:marBottom w:val="0"/>
                  <w:divBdr>
                    <w:top w:val="none" w:sz="0" w:space="0" w:color="auto"/>
                    <w:left w:val="none" w:sz="0" w:space="0" w:color="auto"/>
                    <w:bottom w:val="none" w:sz="0" w:space="0" w:color="auto"/>
                    <w:right w:val="none" w:sz="0" w:space="0" w:color="auto"/>
                  </w:divBdr>
                </w:div>
                <w:div w:id="15494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62038">
      <w:bodyDiv w:val="1"/>
      <w:marLeft w:val="0"/>
      <w:marRight w:val="0"/>
      <w:marTop w:val="0"/>
      <w:marBottom w:val="0"/>
      <w:divBdr>
        <w:top w:val="none" w:sz="0" w:space="0" w:color="auto"/>
        <w:left w:val="none" w:sz="0" w:space="0" w:color="auto"/>
        <w:bottom w:val="none" w:sz="0" w:space="0" w:color="auto"/>
        <w:right w:val="none" w:sz="0" w:space="0" w:color="auto"/>
      </w:divBdr>
    </w:div>
    <w:div w:id="880046997">
      <w:bodyDiv w:val="1"/>
      <w:marLeft w:val="0"/>
      <w:marRight w:val="0"/>
      <w:marTop w:val="0"/>
      <w:marBottom w:val="0"/>
      <w:divBdr>
        <w:top w:val="none" w:sz="0" w:space="0" w:color="auto"/>
        <w:left w:val="none" w:sz="0" w:space="0" w:color="auto"/>
        <w:bottom w:val="none" w:sz="0" w:space="0" w:color="auto"/>
        <w:right w:val="none" w:sz="0" w:space="0" w:color="auto"/>
      </w:divBdr>
      <w:divsChild>
        <w:div w:id="1078870940">
          <w:marLeft w:val="0"/>
          <w:marRight w:val="0"/>
          <w:marTop w:val="0"/>
          <w:marBottom w:val="0"/>
          <w:divBdr>
            <w:top w:val="none" w:sz="0" w:space="0" w:color="auto"/>
            <w:left w:val="none" w:sz="0" w:space="0" w:color="auto"/>
            <w:bottom w:val="none" w:sz="0" w:space="0" w:color="auto"/>
            <w:right w:val="none" w:sz="0" w:space="0" w:color="auto"/>
          </w:divBdr>
          <w:divsChild>
            <w:div w:id="1238904382">
              <w:marLeft w:val="0"/>
              <w:marRight w:val="0"/>
              <w:marTop w:val="0"/>
              <w:marBottom w:val="0"/>
              <w:divBdr>
                <w:top w:val="none" w:sz="0" w:space="0" w:color="auto"/>
                <w:left w:val="none" w:sz="0" w:space="0" w:color="auto"/>
                <w:bottom w:val="none" w:sz="0" w:space="0" w:color="auto"/>
                <w:right w:val="none" w:sz="0" w:space="0" w:color="auto"/>
              </w:divBdr>
              <w:divsChild>
                <w:div w:id="327174064">
                  <w:marLeft w:val="0"/>
                  <w:marRight w:val="0"/>
                  <w:marTop w:val="0"/>
                  <w:marBottom w:val="0"/>
                  <w:divBdr>
                    <w:top w:val="none" w:sz="0" w:space="0" w:color="auto"/>
                    <w:left w:val="none" w:sz="0" w:space="0" w:color="auto"/>
                    <w:bottom w:val="none" w:sz="0" w:space="0" w:color="auto"/>
                    <w:right w:val="none" w:sz="0" w:space="0" w:color="auto"/>
                  </w:divBdr>
                </w:div>
              </w:divsChild>
            </w:div>
            <w:div w:id="1163088957">
              <w:marLeft w:val="0"/>
              <w:marRight w:val="0"/>
              <w:marTop w:val="0"/>
              <w:marBottom w:val="0"/>
              <w:divBdr>
                <w:top w:val="none" w:sz="0" w:space="0" w:color="auto"/>
                <w:left w:val="none" w:sz="0" w:space="0" w:color="auto"/>
                <w:bottom w:val="none" w:sz="0" w:space="0" w:color="auto"/>
                <w:right w:val="none" w:sz="0" w:space="0" w:color="auto"/>
              </w:divBdr>
              <w:divsChild>
                <w:div w:id="4036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4996">
          <w:marLeft w:val="0"/>
          <w:marRight w:val="0"/>
          <w:marTop w:val="0"/>
          <w:marBottom w:val="0"/>
          <w:divBdr>
            <w:top w:val="none" w:sz="0" w:space="0" w:color="auto"/>
            <w:left w:val="none" w:sz="0" w:space="0" w:color="auto"/>
            <w:bottom w:val="none" w:sz="0" w:space="0" w:color="auto"/>
            <w:right w:val="none" w:sz="0" w:space="0" w:color="auto"/>
          </w:divBdr>
          <w:divsChild>
            <w:div w:id="777681793">
              <w:marLeft w:val="0"/>
              <w:marRight w:val="0"/>
              <w:marTop w:val="0"/>
              <w:marBottom w:val="0"/>
              <w:divBdr>
                <w:top w:val="none" w:sz="0" w:space="0" w:color="auto"/>
                <w:left w:val="none" w:sz="0" w:space="0" w:color="auto"/>
                <w:bottom w:val="none" w:sz="0" w:space="0" w:color="auto"/>
                <w:right w:val="none" w:sz="0" w:space="0" w:color="auto"/>
              </w:divBdr>
              <w:divsChild>
                <w:div w:id="364410737">
                  <w:marLeft w:val="0"/>
                  <w:marRight w:val="0"/>
                  <w:marTop w:val="0"/>
                  <w:marBottom w:val="0"/>
                  <w:divBdr>
                    <w:top w:val="none" w:sz="0" w:space="0" w:color="auto"/>
                    <w:left w:val="none" w:sz="0" w:space="0" w:color="auto"/>
                    <w:bottom w:val="none" w:sz="0" w:space="0" w:color="auto"/>
                    <w:right w:val="none" w:sz="0" w:space="0" w:color="auto"/>
                  </w:divBdr>
                  <w:divsChild>
                    <w:div w:id="814492742">
                      <w:marLeft w:val="0"/>
                      <w:marRight w:val="0"/>
                      <w:marTop w:val="0"/>
                      <w:marBottom w:val="0"/>
                      <w:divBdr>
                        <w:top w:val="none" w:sz="0" w:space="0" w:color="auto"/>
                        <w:left w:val="none" w:sz="0" w:space="0" w:color="auto"/>
                        <w:bottom w:val="none" w:sz="0" w:space="0" w:color="auto"/>
                        <w:right w:val="none" w:sz="0" w:space="0" w:color="auto"/>
                      </w:divBdr>
                    </w:div>
                  </w:divsChild>
                </w:div>
                <w:div w:id="617371288">
                  <w:marLeft w:val="0"/>
                  <w:marRight w:val="0"/>
                  <w:marTop w:val="0"/>
                  <w:marBottom w:val="0"/>
                  <w:divBdr>
                    <w:top w:val="none" w:sz="0" w:space="0" w:color="auto"/>
                    <w:left w:val="none" w:sz="0" w:space="0" w:color="auto"/>
                    <w:bottom w:val="none" w:sz="0" w:space="0" w:color="auto"/>
                    <w:right w:val="none" w:sz="0" w:space="0" w:color="auto"/>
                  </w:divBdr>
                  <w:divsChild>
                    <w:div w:id="16567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38742">
          <w:marLeft w:val="0"/>
          <w:marRight w:val="0"/>
          <w:marTop w:val="0"/>
          <w:marBottom w:val="0"/>
          <w:divBdr>
            <w:top w:val="none" w:sz="0" w:space="0" w:color="auto"/>
            <w:left w:val="none" w:sz="0" w:space="0" w:color="auto"/>
            <w:bottom w:val="none" w:sz="0" w:space="0" w:color="auto"/>
            <w:right w:val="none" w:sz="0" w:space="0" w:color="auto"/>
          </w:divBdr>
        </w:div>
      </w:divsChild>
    </w:div>
    <w:div w:id="1456825553">
      <w:bodyDiv w:val="1"/>
      <w:marLeft w:val="0"/>
      <w:marRight w:val="0"/>
      <w:marTop w:val="0"/>
      <w:marBottom w:val="0"/>
      <w:divBdr>
        <w:top w:val="none" w:sz="0" w:space="0" w:color="auto"/>
        <w:left w:val="none" w:sz="0" w:space="0" w:color="auto"/>
        <w:bottom w:val="none" w:sz="0" w:space="0" w:color="auto"/>
        <w:right w:val="none" w:sz="0" w:space="0" w:color="auto"/>
      </w:divBdr>
      <w:divsChild>
        <w:div w:id="1273512873">
          <w:marLeft w:val="0"/>
          <w:marRight w:val="0"/>
          <w:marTop w:val="0"/>
          <w:marBottom w:val="0"/>
          <w:divBdr>
            <w:top w:val="none" w:sz="0" w:space="0" w:color="auto"/>
            <w:left w:val="none" w:sz="0" w:space="0" w:color="auto"/>
            <w:bottom w:val="none" w:sz="0" w:space="0" w:color="auto"/>
            <w:right w:val="none" w:sz="0" w:space="0" w:color="auto"/>
          </w:divBdr>
        </w:div>
      </w:divsChild>
    </w:div>
    <w:div w:id="1544558136">
      <w:bodyDiv w:val="1"/>
      <w:marLeft w:val="0"/>
      <w:marRight w:val="0"/>
      <w:marTop w:val="0"/>
      <w:marBottom w:val="0"/>
      <w:divBdr>
        <w:top w:val="none" w:sz="0" w:space="0" w:color="auto"/>
        <w:left w:val="none" w:sz="0" w:space="0" w:color="auto"/>
        <w:bottom w:val="none" w:sz="0" w:space="0" w:color="auto"/>
        <w:right w:val="none" w:sz="0" w:space="0" w:color="auto"/>
      </w:divBdr>
      <w:divsChild>
        <w:div w:id="436678358">
          <w:marLeft w:val="0"/>
          <w:marRight w:val="0"/>
          <w:marTop w:val="0"/>
          <w:marBottom w:val="0"/>
          <w:divBdr>
            <w:top w:val="none" w:sz="0" w:space="0" w:color="auto"/>
            <w:left w:val="none" w:sz="0" w:space="0" w:color="auto"/>
            <w:bottom w:val="none" w:sz="0" w:space="0" w:color="auto"/>
            <w:right w:val="none" w:sz="0" w:space="0" w:color="auto"/>
          </w:divBdr>
          <w:divsChild>
            <w:div w:id="1089496777">
              <w:marLeft w:val="0"/>
              <w:marRight w:val="0"/>
              <w:marTop w:val="0"/>
              <w:marBottom w:val="0"/>
              <w:divBdr>
                <w:top w:val="none" w:sz="0" w:space="0" w:color="auto"/>
                <w:left w:val="none" w:sz="0" w:space="0" w:color="auto"/>
                <w:bottom w:val="none" w:sz="0" w:space="0" w:color="auto"/>
                <w:right w:val="none" w:sz="0" w:space="0" w:color="auto"/>
              </w:divBdr>
            </w:div>
            <w:div w:id="1151406680">
              <w:marLeft w:val="0"/>
              <w:marRight w:val="0"/>
              <w:marTop w:val="0"/>
              <w:marBottom w:val="0"/>
              <w:divBdr>
                <w:top w:val="none" w:sz="0" w:space="0" w:color="auto"/>
                <w:left w:val="none" w:sz="0" w:space="0" w:color="auto"/>
                <w:bottom w:val="none" w:sz="0" w:space="0" w:color="auto"/>
                <w:right w:val="none" w:sz="0" w:space="0" w:color="auto"/>
              </w:divBdr>
            </w:div>
            <w:div w:id="12003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98302">
      <w:bodyDiv w:val="1"/>
      <w:marLeft w:val="0"/>
      <w:marRight w:val="0"/>
      <w:marTop w:val="0"/>
      <w:marBottom w:val="0"/>
      <w:divBdr>
        <w:top w:val="none" w:sz="0" w:space="0" w:color="auto"/>
        <w:left w:val="none" w:sz="0" w:space="0" w:color="auto"/>
        <w:bottom w:val="none" w:sz="0" w:space="0" w:color="auto"/>
        <w:right w:val="none" w:sz="0" w:space="0" w:color="auto"/>
      </w:divBdr>
      <w:divsChild>
        <w:div w:id="748499690">
          <w:marLeft w:val="0"/>
          <w:marRight w:val="0"/>
          <w:marTop w:val="0"/>
          <w:marBottom w:val="0"/>
          <w:divBdr>
            <w:top w:val="none" w:sz="0" w:space="0" w:color="auto"/>
            <w:left w:val="none" w:sz="0" w:space="0" w:color="auto"/>
            <w:bottom w:val="none" w:sz="0" w:space="0" w:color="auto"/>
            <w:right w:val="none" w:sz="0" w:space="0" w:color="auto"/>
          </w:divBdr>
          <w:divsChild>
            <w:div w:id="841969617">
              <w:marLeft w:val="0"/>
              <w:marRight w:val="0"/>
              <w:marTop w:val="0"/>
              <w:marBottom w:val="0"/>
              <w:divBdr>
                <w:top w:val="none" w:sz="0" w:space="0" w:color="auto"/>
                <w:left w:val="none" w:sz="0" w:space="0" w:color="auto"/>
                <w:bottom w:val="none" w:sz="0" w:space="0" w:color="auto"/>
                <w:right w:val="none" w:sz="0" w:space="0" w:color="auto"/>
              </w:divBdr>
              <w:divsChild>
                <w:div w:id="1851020091">
                  <w:marLeft w:val="0"/>
                  <w:marRight w:val="0"/>
                  <w:marTop w:val="0"/>
                  <w:marBottom w:val="0"/>
                  <w:divBdr>
                    <w:top w:val="none" w:sz="0" w:space="0" w:color="auto"/>
                    <w:left w:val="none" w:sz="0" w:space="0" w:color="auto"/>
                    <w:bottom w:val="none" w:sz="0" w:space="0" w:color="auto"/>
                    <w:right w:val="none" w:sz="0" w:space="0" w:color="auto"/>
                  </w:divBdr>
                </w:div>
              </w:divsChild>
            </w:div>
            <w:div w:id="1782607607">
              <w:marLeft w:val="0"/>
              <w:marRight w:val="0"/>
              <w:marTop w:val="0"/>
              <w:marBottom w:val="0"/>
              <w:divBdr>
                <w:top w:val="none" w:sz="0" w:space="0" w:color="auto"/>
                <w:left w:val="none" w:sz="0" w:space="0" w:color="auto"/>
                <w:bottom w:val="none" w:sz="0" w:space="0" w:color="auto"/>
                <w:right w:val="none" w:sz="0" w:space="0" w:color="auto"/>
              </w:divBdr>
              <w:divsChild>
                <w:div w:id="15358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7268">
          <w:marLeft w:val="0"/>
          <w:marRight w:val="0"/>
          <w:marTop w:val="0"/>
          <w:marBottom w:val="0"/>
          <w:divBdr>
            <w:top w:val="none" w:sz="0" w:space="0" w:color="auto"/>
            <w:left w:val="none" w:sz="0" w:space="0" w:color="auto"/>
            <w:bottom w:val="none" w:sz="0" w:space="0" w:color="auto"/>
            <w:right w:val="none" w:sz="0" w:space="0" w:color="auto"/>
          </w:divBdr>
          <w:divsChild>
            <w:div w:id="1357584568">
              <w:marLeft w:val="0"/>
              <w:marRight w:val="0"/>
              <w:marTop w:val="0"/>
              <w:marBottom w:val="0"/>
              <w:divBdr>
                <w:top w:val="none" w:sz="0" w:space="0" w:color="auto"/>
                <w:left w:val="none" w:sz="0" w:space="0" w:color="auto"/>
                <w:bottom w:val="none" w:sz="0" w:space="0" w:color="auto"/>
                <w:right w:val="none" w:sz="0" w:space="0" w:color="auto"/>
              </w:divBdr>
              <w:divsChild>
                <w:div w:id="256905429">
                  <w:marLeft w:val="0"/>
                  <w:marRight w:val="0"/>
                  <w:marTop w:val="0"/>
                  <w:marBottom w:val="0"/>
                  <w:divBdr>
                    <w:top w:val="none" w:sz="0" w:space="0" w:color="auto"/>
                    <w:left w:val="none" w:sz="0" w:space="0" w:color="auto"/>
                    <w:bottom w:val="none" w:sz="0" w:space="0" w:color="auto"/>
                    <w:right w:val="none" w:sz="0" w:space="0" w:color="auto"/>
                  </w:divBdr>
                  <w:divsChild>
                    <w:div w:id="512036248">
                      <w:marLeft w:val="0"/>
                      <w:marRight w:val="0"/>
                      <w:marTop w:val="0"/>
                      <w:marBottom w:val="0"/>
                      <w:divBdr>
                        <w:top w:val="none" w:sz="0" w:space="0" w:color="auto"/>
                        <w:left w:val="none" w:sz="0" w:space="0" w:color="auto"/>
                        <w:bottom w:val="none" w:sz="0" w:space="0" w:color="auto"/>
                        <w:right w:val="none" w:sz="0" w:space="0" w:color="auto"/>
                      </w:divBdr>
                    </w:div>
                  </w:divsChild>
                </w:div>
                <w:div w:id="1669627061">
                  <w:marLeft w:val="0"/>
                  <w:marRight w:val="0"/>
                  <w:marTop w:val="0"/>
                  <w:marBottom w:val="0"/>
                  <w:divBdr>
                    <w:top w:val="none" w:sz="0" w:space="0" w:color="auto"/>
                    <w:left w:val="none" w:sz="0" w:space="0" w:color="auto"/>
                    <w:bottom w:val="none" w:sz="0" w:space="0" w:color="auto"/>
                    <w:right w:val="none" w:sz="0" w:space="0" w:color="auto"/>
                  </w:divBdr>
                  <w:divsChild>
                    <w:div w:id="14514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1596">
          <w:marLeft w:val="0"/>
          <w:marRight w:val="0"/>
          <w:marTop w:val="0"/>
          <w:marBottom w:val="0"/>
          <w:divBdr>
            <w:top w:val="none" w:sz="0" w:space="0" w:color="auto"/>
            <w:left w:val="none" w:sz="0" w:space="0" w:color="auto"/>
            <w:bottom w:val="none" w:sz="0" w:space="0" w:color="auto"/>
            <w:right w:val="none" w:sz="0" w:space="0" w:color="auto"/>
          </w:divBdr>
          <w:divsChild>
            <w:div w:id="1192452992">
              <w:marLeft w:val="0"/>
              <w:marRight w:val="0"/>
              <w:marTop w:val="0"/>
              <w:marBottom w:val="0"/>
              <w:divBdr>
                <w:top w:val="none" w:sz="0" w:space="0" w:color="auto"/>
                <w:left w:val="none" w:sz="0" w:space="0" w:color="auto"/>
                <w:bottom w:val="none" w:sz="0" w:space="0" w:color="auto"/>
                <w:right w:val="none" w:sz="0" w:space="0" w:color="auto"/>
              </w:divBdr>
              <w:divsChild>
                <w:div w:id="1768307184">
                  <w:marLeft w:val="0"/>
                  <w:marRight w:val="0"/>
                  <w:marTop w:val="0"/>
                  <w:marBottom w:val="0"/>
                  <w:divBdr>
                    <w:top w:val="none" w:sz="0" w:space="0" w:color="auto"/>
                    <w:left w:val="none" w:sz="0" w:space="0" w:color="auto"/>
                    <w:bottom w:val="none" w:sz="0" w:space="0" w:color="auto"/>
                    <w:right w:val="none" w:sz="0" w:space="0" w:color="auto"/>
                  </w:divBdr>
                </w:div>
              </w:divsChild>
            </w:div>
            <w:div w:id="2098987130">
              <w:marLeft w:val="0"/>
              <w:marRight w:val="0"/>
              <w:marTop w:val="0"/>
              <w:marBottom w:val="0"/>
              <w:divBdr>
                <w:top w:val="none" w:sz="0" w:space="0" w:color="auto"/>
                <w:left w:val="none" w:sz="0" w:space="0" w:color="auto"/>
                <w:bottom w:val="none" w:sz="0" w:space="0" w:color="auto"/>
                <w:right w:val="none" w:sz="0" w:space="0" w:color="auto"/>
              </w:divBdr>
              <w:divsChild>
                <w:div w:id="1137913733">
                  <w:marLeft w:val="0"/>
                  <w:marRight w:val="0"/>
                  <w:marTop w:val="0"/>
                  <w:marBottom w:val="0"/>
                  <w:divBdr>
                    <w:top w:val="none" w:sz="0" w:space="0" w:color="auto"/>
                    <w:left w:val="none" w:sz="0" w:space="0" w:color="auto"/>
                    <w:bottom w:val="none" w:sz="0" w:space="0" w:color="auto"/>
                    <w:right w:val="none" w:sz="0" w:space="0" w:color="auto"/>
                  </w:divBdr>
                </w:div>
                <w:div w:id="6157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0731">
      <w:bodyDiv w:val="1"/>
      <w:marLeft w:val="0"/>
      <w:marRight w:val="0"/>
      <w:marTop w:val="0"/>
      <w:marBottom w:val="0"/>
      <w:divBdr>
        <w:top w:val="none" w:sz="0" w:space="0" w:color="auto"/>
        <w:left w:val="none" w:sz="0" w:space="0" w:color="auto"/>
        <w:bottom w:val="none" w:sz="0" w:space="0" w:color="auto"/>
        <w:right w:val="none" w:sz="0" w:space="0" w:color="auto"/>
      </w:divBdr>
      <w:divsChild>
        <w:div w:id="1181622425">
          <w:marLeft w:val="0"/>
          <w:marRight w:val="0"/>
          <w:marTop w:val="0"/>
          <w:marBottom w:val="0"/>
          <w:divBdr>
            <w:top w:val="none" w:sz="0" w:space="0" w:color="auto"/>
            <w:left w:val="none" w:sz="0" w:space="0" w:color="auto"/>
            <w:bottom w:val="none" w:sz="0" w:space="0" w:color="auto"/>
            <w:right w:val="none" w:sz="0" w:space="0" w:color="auto"/>
          </w:divBdr>
          <w:divsChild>
            <w:div w:id="207648620">
              <w:marLeft w:val="0"/>
              <w:marRight w:val="0"/>
              <w:marTop w:val="0"/>
              <w:marBottom w:val="0"/>
              <w:divBdr>
                <w:top w:val="none" w:sz="0" w:space="0" w:color="auto"/>
                <w:left w:val="none" w:sz="0" w:space="0" w:color="auto"/>
                <w:bottom w:val="none" w:sz="0" w:space="0" w:color="auto"/>
                <w:right w:val="none" w:sz="0" w:space="0" w:color="auto"/>
              </w:divBdr>
              <w:divsChild>
                <w:div w:id="1897860801">
                  <w:marLeft w:val="0"/>
                  <w:marRight w:val="0"/>
                  <w:marTop w:val="0"/>
                  <w:marBottom w:val="0"/>
                  <w:divBdr>
                    <w:top w:val="none" w:sz="0" w:space="0" w:color="auto"/>
                    <w:left w:val="none" w:sz="0" w:space="0" w:color="auto"/>
                    <w:bottom w:val="none" w:sz="0" w:space="0" w:color="auto"/>
                    <w:right w:val="none" w:sz="0" w:space="0" w:color="auto"/>
                  </w:divBdr>
                  <w:divsChild>
                    <w:div w:id="3279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4520">
              <w:marLeft w:val="0"/>
              <w:marRight w:val="0"/>
              <w:marTop w:val="0"/>
              <w:marBottom w:val="0"/>
              <w:divBdr>
                <w:top w:val="none" w:sz="0" w:space="0" w:color="auto"/>
                <w:left w:val="none" w:sz="0" w:space="0" w:color="auto"/>
                <w:bottom w:val="none" w:sz="0" w:space="0" w:color="auto"/>
                <w:right w:val="none" w:sz="0" w:space="0" w:color="auto"/>
              </w:divBdr>
              <w:divsChild>
                <w:div w:id="988899577">
                  <w:marLeft w:val="0"/>
                  <w:marRight w:val="0"/>
                  <w:marTop w:val="0"/>
                  <w:marBottom w:val="0"/>
                  <w:divBdr>
                    <w:top w:val="none" w:sz="0" w:space="0" w:color="auto"/>
                    <w:left w:val="none" w:sz="0" w:space="0" w:color="auto"/>
                    <w:bottom w:val="none" w:sz="0" w:space="0" w:color="auto"/>
                    <w:right w:val="none" w:sz="0" w:space="0" w:color="auto"/>
                  </w:divBdr>
                  <w:divsChild>
                    <w:div w:id="1618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875528">
          <w:marLeft w:val="0"/>
          <w:marRight w:val="0"/>
          <w:marTop w:val="0"/>
          <w:marBottom w:val="0"/>
          <w:divBdr>
            <w:top w:val="none" w:sz="0" w:space="0" w:color="auto"/>
            <w:left w:val="none" w:sz="0" w:space="0" w:color="auto"/>
            <w:bottom w:val="none" w:sz="0" w:space="0" w:color="auto"/>
            <w:right w:val="none" w:sz="0" w:space="0" w:color="auto"/>
          </w:divBdr>
          <w:divsChild>
            <w:div w:id="948703184">
              <w:marLeft w:val="0"/>
              <w:marRight w:val="0"/>
              <w:marTop w:val="0"/>
              <w:marBottom w:val="0"/>
              <w:divBdr>
                <w:top w:val="none" w:sz="0" w:space="0" w:color="auto"/>
                <w:left w:val="none" w:sz="0" w:space="0" w:color="auto"/>
                <w:bottom w:val="none" w:sz="0" w:space="0" w:color="auto"/>
                <w:right w:val="none" w:sz="0" w:space="0" w:color="auto"/>
              </w:divBdr>
              <w:divsChild>
                <w:div w:id="11093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2957">
      <w:bodyDiv w:val="1"/>
      <w:marLeft w:val="0"/>
      <w:marRight w:val="0"/>
      <w:marTop w:val="0"/>
      <w:marBottom w:val="0"/>
      <w:divBdr>
        <w:top w:val="none" w:sz="0" w:space="0" w:color="auto"/>
        <w:left w:val="none" w:sz="0" w:space="0" w:color="auto"/>
        <w:bottom w:val="none" w:sz="0" w:space="0" w:color="auto"/>
        <w:right w:val="none" w:sz="0" w:space="0" w:color="auto"/>
      </w:divBdr>
      <w:divsChild>
        <w:div w:id="971210194">
          <w:marLeft w:val="0"/>
          <w:marRight w:val="0"/>
          <w:marTop w:val="0"/>
          <w:marBottom w:val="0"/>
          <w:divBdr>
            <w:top w:val="none" w:sz="0" w:space="0" w:color="auto"/>
            <w:left w:val="none" w:sz="0" w:space="0" w:color="auto"/>
            <w:bottom w:val="none" w:sz="0" w:space="0" w:color="auto"/>
            <w:right w:val="none" w:sz="0" w:space="0" w:color="auto"/>
          </w:divBdr>
          <w:divsChild>
            <w:div w:id="1408990162">
              <w:marLeft w:val="0"/>
              <w:marRight w:val="0"/>
              <w:marTop w:val="0"/>
              <w:marBottom w:val="0"/>
              <w:divBdr>
                <w:top w:val="none" w:sz="0" w:space="0" w:color="auto"/>
                <w:left w:val="none" w:sz="0" w:space="0" w:color="auto"/>
                <w:bottom w:val="none" w:sz="0" w:space="0" w:color="auto"/>
                <w:right w:val="none" w:sz="0" w:space="0" w:color="auto"/>
              </w:divBdr>
              <w:divsChild>
                <w:div w:id="520247571">
                  <w:marLeft w:val="0"/>
                  <w:marRight w:val="0"/>
                  <w:marTop w:val="0"/>
                  <w:marBottom w:val="0"/>
                  <w:divBdr>
                    <w:top w:val="none" w:sz="0" w:space="0" w:color="auto"/>
                    <w:left w:val="none" w:sz="0" w:space="0" w:color="auto"/>
                    <w:bottom w:val="none" w:sz="0" w:space="0" w:color="auto"/>
                    <w:right w:val="none" w:sz="0" w:space="0" w:color="auto"/>
                  </w:divBdr>
                  <w:divsChild>
                    <w:div w:id="61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7492">
              <w:marLeft w:val="0"/>
              <w:marRight w:val="0"/>
              <w:marTop w:val="0"/>
              <w:marBottom w:val="0"/>
              <w:divBdr>
                <w:top w:val="none" w:sz="0" w:space="0" w:color="auto"/>
                <w:left w:val="none" w:sz="0" w:space="0" w:color="auto"/>
                <w:bottom w:val="none" w:sz="0" w:space="0" w:color="auto"/>
                <w:right w:val="none" w:sz="0" w:space="0" w:color="auto"/>
              </w:divBdr>
              <w:divsChild>
                <w:div w:id="847447651">
                  <w:marLeft w:val="0"/>
                  <w:marRight w:val="0"/>
                  <w:marTop w:val="0"/>
                  <w:marBottom w:val="0"/>
                  <w:divBdr>
                    <w:top w:val="none" w:sz="0" w:space="0" w:color="auto"/>
                    <w:left w:val="none" w:sz="0" w:space="0" w:color="auto"/>
                    <w:bottom w:val="none" w:sz="0" w:space="0" w:color="auto"/>
                    <w:right w:val="none" w:sz="0" w:space="0" w:color="auto"/>
                  </w:divBdr>
                  <w:divsChild>
                    <w:div w:id="11721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4042">
              <w:marLeft w:val="0"/>
              <w:marRight w:val="0"/>
              <w:marTop w:val="0"/>
              <w:marBottom w:val="0"/>
              <w:divBdr>
                <w:top w:val="none" w:sz="0" w:space="0" w:color="auto"/>
                <w:left w:val="none" w:sz="0" w:space="0" w:color="auto"/>
                <w:bottom w:val="none" w:sz="0" w:space="0" w:color="auto"/>
                <w:right w:val="none" w:sz="0" w:space="0" w:color="auto"/>
              </w:divBdr>
              <w:divsChild>
                <w:div w:id="1727407960">
                  <w:marLeft w:val="0"/>
                  <w:marRight w:val="0"/>
                  <w:marTop w:val="0"/>
                  <w:marBottom w:val="0"/>
                  <w:divBdr>
                    <w:top w:val="none" w:sz="0" w:space="0" w:color="auto"/>
                    <w:left w:val="none" w:sz="0" w:space="0" w:color="auto"/>
                    <w:bottom w:val="none" w:sz="0" w:space="0" w:color="auto"/>
                    <w:right w:val="none" w:sz="0" w:space="0" w:color="auto"/>
                  </w:divBdr>
                  <w:divsChild>
                    <w:div w:id="18667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2610">
              <w:marLeft w:val="0"/>
              <w:marRight w:val="0"/>
              <w:marTop w:val="0"/>
              <w:marBottom w:val="0"/>
              <w:divBdr>
                <w:top w:val="none" w:sz="0" w:space="0" w:color="auto"/>
                <w:left w:val="none" w:sz="0" w:space="0" w:color="auto"/>
                <w:bottom w:val="none" w:sz="0" w:space="0" w:color="auto"/>
                <w:right w:val="none" w:sz="0" w:space="0" w:color="auto"/>
              </w:divBdr>
              <w:divsChild>
                <w:div w:id="1196121093">
                  <w:marLeft w:val="0"/>
                  <w:marRight w:val="0"/>
                  <w:marTop w:val="0"/>
                  <w:marBottom w:val="0"/>
                  <w:divBdr>
                    <w:top w:val="none" w:sz="0" w:space="0" w:color="auto"/>
                    <w:left w:val="none" w:sz="0" w:space="0" w:color="auto"/>
                    <w:bottom w:val="none" w:sz="0" w:space="0" w:color="auto"/>
                    <w:right w:val="none" w:sz="0" w:space="0" w:color="auto"/>
                  </w:divBdr>
                  <w:divsChild>
                    <w:div w:id="5191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29992">
              <w:marLeft w:val="0"/>
              <w:marRight w:val="0"/>
              <w:marTop w:val="0"/>
              <w:marBottom w:val="0"/>
              <w:divBdr>
                <w:top w:val="none" w:sz="0" w:space="0" w:color="auto"/>
                <w:left w:val="none" w:sz="0" w:space="0" w:color="auto"/>
                <w:bottom w:val="none" w:sz="0" w:space="0" w:color="auto"/>
                <w:right w:val="none" w:sz="0" w:space="0" w:color="auto"/>
              </w:divBdr>
              <w:divsChild>
                <w:div w:id="39717706">
                  <w:marLeft w:val="0"/>
                  <w:marRight w:val="0"/>
                  <w:marTop w:val="0"/>
                  <w:marBottom w:val="0"/>
                  <w:divBdr>
                    <w:top w:val="none" w:sz="0" w:space="0" w:color="auto"/>
                    <w:left w:val="none" w:sz="0" w:space="0" w:color="auto"/>
                    <w:bottom w:val="none" w:sz="0" w:space="0" w:color="auto"/>
                    <w:right w:val="none" w:sz="0" w:space="0" w:color="auto"/>
                  </w:divBdr>
                  <w:divsChild>
                    <w:div w:id="6810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07296">
              <w:marLeft w:val="0"/>
              <w:marRight w:val="0"/>
              <w:marTop w:val="0"/>
              <w:marBottom w:val="0"/>
              <w:divBdr>
                <w:top w:val="none" w:sz="0" w:space="0" w:color="auto"/>
                <w:left w:val="none" w:sz="0" w:space="0" w:color="auto"/>
                <w:bottom w:val="none" w:sz="0" w:space="0" w:color="auto"/>
                <w:right w:val="none" w:sz="0" w:space="0" w:color="auto"/>
              </w:divBdr>
              <w:divsChild>
                <w:div w:id="78256753">
                  <w:marLeft w:val="0"/>
                  <w:marRight w:val="0"/>
                  <w:marTop w:val="0"/>
                  <w:marBottom w:val="0"/>
                  <w:divBdr>
                    <w:top w:val="none" w:sz="0" w:space="0" w:color="auto"/>
                    <w:left w:val="none" w:sz="0" w:space="0" w:color="auto"/>
                    <w:bottom w:val="none" w:sz="0" w:space="0" w:color="auto"/>
                    <w:right w:val="none" w:sz="0" w:space="0" w:color="auto"/>
                  </w:divBdr>
                  <w:divsChild>
                    <w:div w:id="8750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182">
              <w:marLeft w:val="0"/>
              <w:marRight w:val="0"/>
              <w:marTop w:val="0"/>
              <w:marBottom w:val="0"/>
              <w:divBdr>
                <w:top w:val="none" w:sz="0" w:space="0" w:color="auto"/>
                <w:left w:val="none" w:sz="0" w:space="0" w:color="auto"/>
                <w:bottom w:val="none" w:sz="0" w:space="0" w:color="auto"/>
                <w:right w:val="none" w:sz="0" w:space="0" w:color="auto"/>
              </w:divBdr>
              <w:divsChild>
                <w:div w:id="1806894834">
                  <w:marLeft w:val="0"/>
                  <w:marRight w:val="0"/>
                  <w:marTop w:val="0"/>
                  <w:marBottom w:val="0"/>
                  <w:divBdr>
                    <w:top w:val="none" w:sz="0" w:space="0" w:color="auto"/>
                    <w:left w:val="none" w:sz="0" w:space="0" w:color="auto"/>
                    <w:bottom w:val="none" w:sz="0" w:space="0" w:color="auto"/>
                    <w:right w:val="none" w:sz="0" w:space="0" w:color="auto"/>
                  </w:divBdr>
                  <w:divsChild>
                    <w:div w:id="1680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9340">
              <w:marLeft w:val="0"/>
              <w:marRight w:val="0"/>
              <w:marTop w:val="0"/>
              <w:marBottom w:val="0"/>
              <w:divBdr>
                <w:top w:val="none" w:sz="0" w:space="0" w:color="auto"/>
                <w:left w:val="none" w:sz="0" w:space="0" w:color="auto"/>
                <w:bottom w:val="none" w:sz="0" w:space="0" w:color="auto"/>
                <w:right w:val="none" w:sz="0" w:space="0" w:color="auto"/>
              </w:divBdr>
              <w:divsChild>
                <w:div w:id="557520469">
                  <w:marLeft w:val="0"/>
                  <w:marRight w:val="0"/>
                  <w:marTop w:val="0"/>
                  <w:marBottom w:val="0"/>
                  <w:divBdr>
                    <w:top w:val="none" w:sz="0" w:space="0" w:color="auto"/>
                    <w:left w:val="none" w:sz="0" w:space="0" w:color="auto"/>
                    <w:bottom w:val="none" w:sz="0" w:space="0" w:color="auto"/>
                    <w:right w:val="none" w:sz="0" w:space="0" w:color="auto"/>
                  </w:divBdr>
                  <w:divsChild>
                    <w:div w:id="8676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2861">
              <w:marLeft w:val="0"/>
              <w:marRight w:val="0"/>
              <w:marTop w:val="0"/>
              <w:marBottom w:val="0"/>
              <w:divBdr>
                <w:top w:val="none" w:sz="0" w:space="0" w:color="auto"/>
                <w:left w:val="none" w:sz="0" w:space="0" w:color="auto"/>
                <w:bottom w:val="none" w:sz="0" w:space="0" w:color="auto"/>
                <w:right w:val="none" w:sz="0" w:space="0" w:color="auto"/>
              </w:divBdr>
              <w:divsChild>
                <w:div w:id="924459560">
                  <w:marLeft w:val="0"/>
                  <w:marRight w:val="0"/>
                  <w:marTop w:val="0"/>
                  <w:marBottom w:val="0"/>
                  <w:divBdr>
                    <w:top w:val="none" w:sz="0" w:space="0" w:color="auto"/>
                    <w:left w:val="none" w:sz="0" w:space="0" w:color="auto"/>
                    <w:bottom w:val="none" w:sz="0" w:space="0" w:color="auto"/>
                    <w:right w:val="none" w:sz="0" w:space="0" w:color="auto"/>
                  </w:divBdr>
                  <w:divsChild>
                    <w:div w:id="538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3158">
              <w:marLeft w:val="0"/>
              <w:marRight w:val="0"/>
              <w:marTop w:val="0"/>
              <w:marBottom w:val="0"/>
              <w:divBdr>
                <w:top w:val="none" w:sz="0" w:space="0" w:color="auto"/>
                <w:left w:val="none" w:sz="0" w:space="0" w:color="auto"/>
                <w:bottom w:val="none" w:sz="0" w:space="0" w:color="auto"/>
                <w:right w:val="none" w:sz="0" w:space="0" w:color="auto"/>
              </w:divBdr>
              <w:divsChild>
                <w:div w:id="664743449">
                  <w:marLeft w:val="0"/>
                  <w:marRight w:val="0"/>
                  <w:marTop w:val="0"/>
                  <w:marBottom w:val="0"/>
                  <w:divBdr>
                    <w:top w:val="none" w:sz="0" w:space="0" w:color="auto"/>
                    <w:left w:val="none" w:sz="0" w:space="0" w:color="auto"/>
                    <w:bottom w:val="none" w:sz="0" w:space="0" w:color="auto"/>
                    <w:right w:val="none" w:sz="0" w:space="0" w:color="auto"/>
                  </w:divBdr>
                  <w:divsChild>
                    <w:div w:id="34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6068">
          <w:marLeft w:val="0"/>
          <w:marRight w:val="0"/>
          <w:marTop w:val="0"/>
          <w:marBottom w:val="0"/>
          <w:divBdr>
            <w:top w:val="none" w:sz="0" w:space="0" w:color="auto"/>
            <w:left w:val="none" w:sz="0" w:space="0" w:color="auto"/>
            <w:bottom w:val="none" w:sz="0" w:space="0" w:color="auto"/>
            <w:right w:val="none" w:sz="0" w:space="0" w:color="auto"/>
          </w:divBdr>
          <w:divsChild>
            <w:div w:id="1668438200">
              <w:marLeft w:val="0"/>
              <w:marRight w:val="0"/>
              <w:marTop w:val="0"/>
              <w:marBottom w:val="0"/>
              <w:divBdr>
                <w:top w:val="none" w:sz="0" w:space="0" w:color="auto"/>
                <w:left w:val="none" w:sz="0" w:space="0" w:color="auto"/>
                <w:bottom w:val="none" w:sz="0" w:space="0" w:color="auto"/>
                <w:right w:val="none" w:sz="0" w:space="0" w:color="auto"/>
              </w:divBdr>
              <w:divsChild>
                <w:div w:id="1991249156">
                  <w:marLeft w:val="0"/>
                  <w:marRight w:val="0"/>
                  <w:marTop w:val="0"/>
                  <w:marBottom w:val="0"/>
                  <w:divBdr>
                    <w:top w:val="none" w:sz="0" w:space="0" w:color="auto"/>
                    <w:left w:val="none" w:sz="0" w:space="0" w:color="auto"/>
                    <w:bottom w:val="none" w:sz="0" w:space="0" w:color="auto"/>
                    <w:right w:val="none" w:sz="0" w:space="0" w:color="auto"/>
                  </w:divBdr>
                  <w:divsChild>
                    <w:div w:id="351227849">
                      <w:marLeft w:val="0"/>
                      <w:marRight w:val="0"/>
                      <w:marTop w:val="0"/>
                      <w:marBottom w:val="0"/>
                      <w:divBdr>
                        <w:top w:val="none" w:sz="0" w:space="0" w:color="auto"/>
                        <w:left w:val="none" w:sz="0" w:space="0" w:color="auto"/>
                        <w:bottom w:val="none" w:sz="0" w:space="0" w:color="auto"/>
                        <w:right w:val="none" w:sz="0" w:space="0" w:color="auto"/>
                      </w:divBdr>
                    </w:div>
                    <w:div w:id="1788816622">
                      <w:marLeft w:val="0"/>
                      <w:marRight w:val="0"/>
                      <w:marTop w:val="0"/>
                      <w:marBottom w:val="0"/>
                      <w:divBdr>
                        <w:top w:val="none" w:sz="0" w:space="0" w:color="auto"/>
                        <w:left w:val="none" w:sz="0" w:space="0" w:color="auto"/>
                        <w:bottom w:val="none" w:sz="0" w:space="0" w:color="auto"/>
                        <w:right w:val="none" w:sz="0" w:space="0" w:color="auto"/>
                      </w:divBdr>
                    </w:div>
                    <w:div w:id="12484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060429">
      <w:bodyDiv w:val="1"/>
      <w:marLeft w:val="0"/>
      <w:marRight w:val="0"/>
      <w:marTop w:val="0"/>
      <w:marBottom w:val="0"/>
      <w:divBdr>
        <w:top w:val="none" w:sz="0" w:space="0" w:color="auto"/>
        <w:left w:val="none" w:sz="0" w:space="0" w:color="auto"/>
        <w:bottom w:val="none" w:sz="0" w:space="0" w:color="auto"/>
        <w:right w:val="none" w:sz="0" w:space="0" w:color="auto"/>
      </w:divBdr>
      <w:divsChild>
        <w:div w:id="1690184029">
          <w:marLeft w:val="0"/>
          <w:marRight w:val="0"/>
          <w:marTop w:val="0"/>
          <w:marBottom w:val="0"/>
          <w:divBdr>
            <w:top w:val="none" w:sz="0" w:space="0" w:color="auto"/>
            <w:left w:val="none" w:sz="0" w:space="0" w:color="auto"/>
            <w:bottom w:val="none" w:sz="0" w:space="0" w:color="auto"/>
            <w:right w:val="none" w:sz="0" w:space="0" w:color="auto"/>
          </w:divBdr>
          <w:divsChild>
            <w:div w:id="3940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education.ua.edu/wp-content/uploads/2014/01/School-Law-Training-Manual.pdf" TargetMode="External"/><Relationship Id="rId9" Type="http://schemas.openxmlformats.org/officeDocument/2006/relationships/hyperlink" Target="http://alisondb.legislature.state.al.us/alison/codeofalabama/1975/coatoc.ht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0A505-88FA-0847-9935-EA270844D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2470</Words>
  <Characters>14085</Characters>
  <Application>Microsoft Macintosh Word</Application>
  <DocSecurity>0</DocSecurity>
  <Lines>117</Lines>
  <Paragraphs>33</Paragraphs>
  <ScaleCrop>false</ScaleCrop>
  <Company/>
  <LinksUpToDate>false</LinksUpToDate>
  <CharactersWithSpaces>16522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Larkin</dc:creator>
  <cp:keywords/>
  <dc:description/>
  <cp:lastModifiedBy>Brittany Larkin</cp:lastModifiedBy>
  <cp:revision>3</cp:revision>
  <dcterms:created xsi:type="dcterms:W3CDTF">2017-01-09T19:31:00Z</dcterms:created>
  <dcterms:modified xsi:type="dcterms:W3CDTF">2017-01-09T19:56:00Z</dcterms:modified>
</cp:coreProperties>
</file>