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CF546" w14:textId="77777777" w:rsidR="0066402C" w:rsidRDefault="009F7A2E"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mc:AlternateContent>
          <mc:Choice Requires="wps">
            <w:drawing>
              <wp:anchor distT="0" distB="0" distL="114300" distR="114300" simplePos="0" relativeHeight="251658240" behindDoc="0" locked="0" layoutInCell="1" allowOverlap="1" wp14:anchorId="5A0CD172" wp14:editId="38CBDC7B">
                <wp:simplePos x="0" y="0"/>
                <wp:positionH relativeFrom="column">
                  <wp:posOffset>914400</wp:posOffset>
                </wp:positionH>
                <wp:positionV relativeFrom="paragraph">
                  <wp:posOffset>-114300</wp:posOffset>
                </wp:positionV>
                <wp:extent cx="4229100" cy="1371600"/>
                <wp:effectExtent l="28575" t="28575" r="28575"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371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9pt;width:33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WChAIAAA4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" filled="f" strokeweight="4.5pt">
                <v:stroke linestyle="thinThick"/>
              </v:rect>
            </w:pict>
          </mc:Fallback>
        </mc:AlternateContent>
      </w:r>
      <w:r w:rsidR="00047218">
        <w:rPr>
          <w:b/>
          <w:noProof/>
        </w:rPr>
        <w:drawing>
          <wp:inline distT="0" distB="0" distL="0" distR="0" wp14:anchorId="7FD61AE5" wp14:editId="53D2B695">
            <wp:extent cx="3886200" cy="1219200"/>
            <wp:effectExtent l="19050" t="0" r="0" b="0"/>
            <wp:docPr id="1" name="Picture 1" descr="new-coe-image-with-sam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oe-image-with-samford"/>
                    <pic:cNvPicPr>
                      <a:picLocks noChangeAspect="1" noChangeArrowheads="1"/>
                    </pic:cNvPicPr>
                  </pic:nvPicPr>
                  <pic:blipFill>
                    <a:blip r:embed="rId8" cstate="print"/>
                    <a:srcRect/>
                    <a:stretch>
                      <a:fillRect/>
                    </a:stretch>
                  </pic:blipFill>
                  <pic:spPr bwMode="auto">
                    <a:xfrm>
                      <a:off x="0" y="0"/>
                      <a:ext cx="3886200" cy="1219200"/>
                    </a:xfrm>
                    <a:prstGeom prst="rect">
                      <a:avLst/>
                    </a:prstGeom>
                    <a:noFill/>
                    <a:ln w="9525">
                      <a:noFill/>
                      <a:miter lim="800000"/>
                      <a:headEnd/>
                      <a:tailEnd/>
                    </a:ln>
                  </pic:spPr>
                </pic:pic>
              </a:graphicData>
            </a:graphic>
          </wp:inline>
        </w:drawing>
      </w:r>
    </w:p>
    <w:p w14:paraId="504A5F03" w14:textId="77777777" w:rsidR="0066402C"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502BD519" w14:textId="77777777" w:rsidR="0066402C"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3C9B0636" w14:textId="77777777" w:rsidR="00E0225B" w:rsidRDefault="00E0225B">
      <w:pPr>
        <w:pStyle w:val="Title"/>
      </w:pPr>
      <w:r>
        <w:t>AUBURN UNIVERSITY</w:t>
      </w:r>
    </w:p>
    <w:p w14:paraId="224A0F3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14:paraId="0E35D93E"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DBDE77" w14:textId="77777777" w:rsidR="00290E90" w:rsidRPr="00695A27"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F244E4" w14:textId="281598F8" w:rsidR="00E0225B" w:rsidRPr="00695A27"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5A27">
        <w:rPr>
          <w:b/>
        </w:rPr>
        <w:t>1.</w:t>
      </w:r>
      <w:r w:rsidRPr="00695A27">
        <w:rPr>
          <w:b/>
        </w:rPr>
        <w:tab/>
        <w:t>Course Number:</w:t>
      </w:r>
      <w:r w:rsidRPr="00695A27">
        <w:tab/>
      </w:r>
      <w:r w:rsidR="00695A27" w:rsidRPr="00695A27">
        <w:t>HIED 7970 Special Topics</w:t>
      </w:r>
    </w:p>
    <w:p w14:paraId="195D18FB" w14:textId="5F9A27C7"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b/>
        </w:rPr>
      </w:pPr>
      <w:r w:rsidRPr="00695A27">
        <w:rPr>
          <w:b/>
        </w:rPr>
        <w:t>Course Title</w:t>
      </w:r>
      <w:r w:rsidRPr="00695A27">
        <w:t>:</w:t>
      </w:r>
      <w:r w:rsidRPr="00695A27">
        <w:tab/>
      </w:r>
      <w:r>
        <w:tab/>
      </w:r>
      <w:r w:rsidRPr="00695A27">
        <w:t>Interpreting and Conducting Research in Student Affairs</w:t>
      </w:r>
    </w:p>
    <w:p w14:paraId="23941134" w14:textId="77777777" w:rsidR="00695A27" w:rsidRPr="00695A27" w:rsidRDefault="00695A27" w:rsidP="00695A2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695A27">
        <w:rPr>
          <w:szCs w:val="24"/>
        </w:rPr>
        <w:tab/>
      </w:r>
      <w:r w:rsidRPr="00695A27">
        <w:rPr>
          <w:b/>
          <w:bCs/>
          <w:szCs w:val="24"/>
        </w:rPr>
        <w:t>Instructor:</w:t>
      </w:r>
      <w:r w:rsidRPr="00695A27">
        <w:rPr>
          <w:szCs w:val="24"/>
        </w:rPr>
        <w:tab/>
      </w:r>
      <w:r w:rsidRPr="00695A27">
        <w:rPr>
          <w:szCs w:val="24"/>
        </w:rPr>
        <w:tab/>
        <w:t xml:space="preserve">Dr. David </w:t>
      </w:r>
      <w:proofErr w:type="spellStart"/>
      <w:r w:rsidRPr="00695A27">
        <w:rPr>
          <w:szCs w:val="24"/>
        </w:rPr>
        <w:t>DiRamio</w:t>
      </w:r>
      <w:proofErr w:type="spellEnd"/>
    </w:p>
    <w:p w14:paraId="0264BE54" w14:textId="77777777"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rPr>
        <w:t xml:space="preserve">Credit Hours:   </w:t>
      </w:r>
      <w:r w:rsidRPr="00695A27">
        <w:rPr>
          <w:b/>
        </w:rPr>
        <w:tab/>
      </w:r>
      <w:r w:rsidRPr="00695A27">
        <w:t>3 semester hours</w:t>
      </w:r>
    </w:p>
    <w:p w14:paraId="6DE64619" w14:textId="77777777"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Canvas site:</w:t>
      </w:r>
      <w:r w:rsidRPr="00695A27">
        <w:tab/>
      </w:r>
      <w:r w:rsidRPr="00695A27">
        <w:tab/>
        <w:t>https://auburn.instructure.com/login</w:t>
      </w:r>
    </w:p>
    <w:p w14:paraId="361C2605" w14:textId="1BA789C2"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rPr>
        <w:t>Class Meetings:</w:t>
      </w:r>
      <w:r w:rsidRPr="00695A27">
        <w:rPr>
          <w:b/>
        </w:rPr>
        <w:tab/>
      </w:r>
      <w:r w:rsidRPr="00695A27">
        <w:t xml:space="preserve">Thursdays, 12:00 - 2:50 pm, Haley Center </w:t>
      </w:r>
      <w:r w:rsidR="00DA6FA0">
        <w:t>2423</w:t>
      </w:r>
    </w:p>
    <w:p w14:paraId="70EB5ED0" w14:textId="21CF63BF"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Office:</w:t>
      </w:r>
      <w:r w:rsidRPr="00695A27">
        <w:rPr>
          <w:b/>
          <w:bCs/>
        </w:rPr>
        <w:tab/>
      </w:r>
      <w:r w:rsidRPr="00695A27">
        <w:tab/>
      </w:r>
      <w:r>
        <w:tab/>
      </w:r>
      <w:r w:rsidRPr="00695A27">
        <w:t>Haley C</w:t>
      </w:r>
      <w:r w:rsidR="0046109A">
        <w:t>enter 4096, phone (334) 844-3062</w:t>
      </w:r>
      <w:r w:rsidRPr="00695A27">
        <w:t xml:space="preserve">                                     </w:t>
      </w:r>
    </w:p>
    <w:p w14:paraId="10A138F7" w14:textId="19EBAD55" w:rsidR="00695A27" w:rsidRPr="00695A27" w:rsidRDefault="002E1619"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Office Hours:</w:t>
      </w:r>
      <w:r w:rsidRPr="00695A27">
        <w:tab/>
      </w:r>
      <w:r>
        <w:tab/>
      </w:r>
      <w:r w:rsidR="00445FA8" w:rsidRPr="00695A27">
        <w:t xml:space="preserve">M: </w:t>
      </w:r>
      <w:r w:rsidR="00445FA8">
        <w:t>3</w:t>
      </w:r>
      <w:r w:rsidR="00445FA8" w:rsidRPr="00695A27">
        <w:t>:00 - 4:15</w:t>
      </w:r>
      <w:r w:rsidR="00445FA8">
        <w:t xml:space="preserve"> pm</w:t>
      </w:r>
      <w:r w:rsidR="00445FA8" w:rsidRPr="00695A27">
        <w:t xml:space="preserve">; R: 3:00 - 4:15 pm; </w:t>
      </w:r>
      <w:r w:rsidR="00445FA8">
        <w:t>(</w:t>
      </w:r>
      <w:r w:rsidR="00445FA8" w:rsidRPr="00695A27">
        <w:t>appointment</w:t>
      </w:r>
      <w:r w:rsidR="00445FA8">
        <w:t xml:space="preserve"> preferred)</w:t>
      </w:r>
      <w:bookmarkStart w:id="0" w:name="_GoBack"/>
      <w:bookmarkEnd w:id="0"/>
    </w:p>
    <w:p w14:paraId="141328AF" w14:textId="77777777"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E-mail:</w:t>
      </w:r>
      <w:r w:rsidRPr="00695A27">
        <w:tab/>
      </w:r>
      <w:r w:rsidRPr="00695A27">
        <w:tab/>
        <w:t>diramio@auburn.edu</w:t>
      </w:r>
    </w:p>
    <w:p w14:paraId="3E0C89F5" w14:textId="55CFD8B9"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695A27">
        <w:rPr>
          <w:b/>
        </w:rPr>
        <w:t>Prerequisites:</w:t>
      </w:r>
      <w:r w:rsidRPr="00695A27">
        <w:rPr>
          <w:b/>
        </w:rPr>
        <w:tab/>
      </w:r>
      <w:r>
        <w:rPr>
          <w:b/>
        </w:rPr>
        <w:tab/>
      </w:r>
      <w:r w:rsidRPr="00695A27">
        <w:t>None</w:t>
      </w:r>
    </w:p>
    <w:p w14:paraId="60A5BA2A" w14:textId="77777777" w:rsidR="00290E90"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E3B945" w14:textId="03F1C6F5"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t xml:space="preserve">  </w:t>
      </w:r>
      <w:r w:rsidR="0085435B">
        <w:t>December 26, 2016</w:t>
      </w:r>
    </w:p>
    <w:p w14:paraId="4B476801" w14:textId="77777777" w:rsidR="00E0225B" w:rsidRPr="00BC70D4"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6DC356" w14:textId="77777777" w:rsidR="00290E90" w:rsidRPr="00BC70D4"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200B01" w14:textId="39D4C564" w:rsidR="00BC70D4" w:rsidRDefault="00E0225B" w:rsidP="00BC70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BC70D4">
        <w:rPr>
          <w:b/>
        </w:rPr>
        <w:t>3.</w:t>
      </w:r>
      <w:r w:rsidRPr="00BC70D4">
        <w:rPr>
          <w:b/>
        </w:rPr>
        <w:tab/>
        <w:t>Required Texts (2):</w:t>
      </w:r>
      <w:r w:rsidRPr="00BC70D4">
        <w:rPr>
          <w:b/>
        </w:rPr>
        <w:tab/>
      </w:r>
      <w:r w:rsidR="002E1619">
        <w:t xml:space="preserve">Mayhew, M. J., &amp; Colleagues. </w:t>
      </w:r>
      <w:r w:rsidR="00BC70D4" w:rsidRPr="00BC70D4">
        <w:t>(</w:t>
      </w:r>
      <w:r w:rsidR="002E1619">
        <w:t>2016</w:t>
      </w:r>
      <w:r w:rsidR="00BC70D4" w:rsidRPr="00BC70D4">
        <w:t xml:space="preserve">). </w:t>
      </w:r>
      <w:r w:rsidR="00BC70D4" w:rsidRPr="00BC70D4">
        <w:rPr>
          <w:i/>
        </w:rPr>
        <w:t xml:space="preserve">How college affects students: </w:t>
      </w:r>
      <w:r w:rsidR="002E1619">
        <w:rPr>
          <w:i/>
        </w:rPr>
        <w:t>21st century evidence that higher education w</w:t>
      </w:r>
      <w:r w:rsidR="002E1619" w:rsidRPr="002E1619">
        <w:rPr>
          <w:i/>
        </w:rPr>
        <w:t>orks</w:t>
      </w:r>
      <w:r w:rsidR="002E1619">
        <w:rPr>
          <w:i/>
        </w:rPr>
        <w:t xml:space="preserve">. </w:t>
      </w:r>
      <w:r w:rsidR="00BC70D4" w:rsidRPr="00BC70D4">
        <w:t xml:space="preserve">San Francisco: </w:t>
      </w:r>
      <w:proofErr w:type="spellStart"/>
      <w:r w:rsidR="00BC70D4" w:rsidRPr="00BC70D4">
        <w:t>Jossey</w:t>
      </w:r>
      <w:proofErr w:type="spellEnd"/>
      <w:r w:rsidR="00BC70D4" w:rsidRPr="00BC70D4">
        <w:t xml:space="preserve">-Bass. ISBN </w:t>
      </w:r>
      <w:r w:rsidR="002E1619" w:rsidRPr="002E1619">
        <w:t>978-1118462683</w:t>
      </w:r>
    </w:p>
    <w:p w14:paraId="51A66D33" w14:textId="28847984" w:rsidR="002E1619" w:rsidRPr="002E1619" w:rsidRDefault="002E1619" w:rsidP="002E1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pPr>
      <w:r w:rsidRPr="002E1619">
        <w:t xml:space="preserve">(Note: Still </w:t>
      </w:r>
      <w:r>
        <w:t>known</w:t>
      </w:r>
      <w:r w:rsidRPr="002E1619">
        <w:t xml:space="preserve"> as “</w:t>
      </w:r>
      <w:r w:rsidRPr="002E1619">
        <w:rPr>
          <w:b/>
        </w:rPr>
        <w:t>P&amp;T</w:t>
      </w:r>
      <w:r w:rsidRPr="002E1619">
        <w:t>,”</w:t>
      </w:r>
      <w:r>
        <w:t xml:space="preserve"> </w:t>
      </w:r>
      <w:r w:rsidR="001E747A">
        <w:t>which refers</w:t>
      </w:r>
      <w:r>
        <w:t xml:space="preserve"> to “</w:t>
      </w:r>
      <w:proofErr w:type="spellStart"/>
      <w:r>
        <w:t>Pascarella</w:t>
      </w:r>
      <w:proofErr w:type="spellEnd"/>
      <w:r>
        <w:t xml:space="preserve"> and </w:t>
      </w:r>
      <w:proofErr w:type="spellStart"/>
      <w:r>
        <w:t>Terenzini</w:t>
      </w:r>
      <w:proofErr w:type="spellEnd"/>
      <w:r>
        <w:t>,” the iconic authors who are contributors to this text and edited previous versions in 2005 and 1991</w:t>
      </w:r>
      <w:r w:rsidRPr="002E1619">
        <w:t>)</w:t>
      </w:r>
    </w:p>
    <w:p w14:paraId="32A56C43" w14:textId="5A92F434" w:rsidR="002E1619" w:rsidRPr="00BC70D4" w:rsidRDefault="002E1619" w:rsidP="002E1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tab/>
      </w:r>
    </w:p>
    <w:p w14:paraId="50658060" w14:textId="344A05A3" w:rsidR="00E0225B" w:rsidRPr="00BC70D4" w:rsidRDefault="00BC70D4" w:rsidP="00BC70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pPr>
      <w:r w:rsidRPr="00BC70D4">
        <w:t xml:space="preserve">Martin, G. L., &amp; </w:t>
      </w:r>
      <w:proofErr w:type="spellStart"/>
      <w:r w:rsidRPr="00BC70D4">
        <w:t>Hevel</w:t>
      </w:r>
      <w:proofErr w:type="spellEnd"/>
      <w:r w:rsidRPr="00BC70D4">
        <w:t xml:space="preserve">, M. S. (Eds.) (2014). Research-driven practice in student affairs: Implications from the Wabash National Study of Liberal Arts Education. </w:t>
      </w:r>
      <w:proofErr w:type="gramStart"/>
      <w:r w:rsidRPr="00BC70D4">
        <w:rPr>
          <w:i/>
        </w:rPr>
        <w:t>New Directions for Student Services, No. 147.</w:t>
      </w:r>
      <w:proofErr w:type="gramEnd"/>
      <w:r w:rsidRPr="00BC70D4">
        <w:t xml:space="preserve"> San Francisco, CA: </w:t>
      </w:r>
      <w:proofErr w:type="spellStart"/>
      <w:r w:rsidRPr="00BC70D4">
        <w:t>Jossey</w:t>
      </w:r>
      <w:proofErr w:type="spellEnd"/>
      <w:r w:rsidRPr="00BC70D4">
        <w:t>-Bass.</w:t>
      </w:r>
      <w:r>
        <w:t xml:space="preserve"> </w:t>
      </w:r>
      <w:r w:rsidRPr="00BC70D4">
        <w:t>ISBN 978</w:t>
      </w:r>
      <w:r w:rsidR="002E1619">
        <w:t>-</w:t>
      </w:r>
      <w:r w:rsidRPr="00BC70D4">
        <w:t>1118979556</w:t>
      </w:r>
    </w:p>
    <w:p w14:paraId="60FACB06" w14:textId="77777777" w:rsidR="00E0225B" w:rsidRPr="00BC70D4"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p>
    <w:p w14:paraId="104B9174" w14:textId="77777777" w:rsidR="00290E90" w:rsidRDefault="00290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3E17D4AD" w14:textId="2EAC0BDF" w:rsidR="00E0225B" w:rsidRPr="00DA38E2" w:rsidRDefault="00E02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4.</w:t>
      </w:r>
      <w:r>
        <w:rPr>
          <w:b/>
        </w:rPr>
        <w:tab/>
      </w:r>
      <w:r w:rsidRPr="00DA38E2">
        <w:rPr>
          <w:b/>
        </w:rPr>
        <w:t xml:space="preserve">Course Description:  </w:t>
      </w:r>
      <w:r w:rsidR="00DA38E2" w:rsidRPr="00DA38E2">
        <w:t>This course is designed to provide opportunities for graduate students to review, evaluate, conduct, and disseminate educational research related to the practice of Student Affairs</w:t>
      </w:r>
      <w:r w:rsidR="004D1F5F" w:rsidRPr="00DA38E2">
        <w:t>.</w:t>
      </w:r>
    </w:p>
    <w:p w14:paraId="3346B9E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995996" w14:textId="405E4CA9" w:rsidR="00DA38E2" w:rsidRDefault="00290E90" w:rsidP="00DA38E2">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pPr>
      <w:r>
        <w:rPr>
          <w:b/>
        </w:rPr>
        <w:br w:type="page"/>
      </w:r>
      <w:r w:rsidR="00E0225B">
        <w:rPr>
          <w:b/>
        </w:rPr>
        <w:lastRenderedPageBreak/>
        <w:t>5.</w:t>
      </w:r>
      <w:r w:rsidR="00E0225B">
        <w:rPr>
          <w:b/>
        </w:rPr>
        <w:tab/>
        <w:t xml:space="preserve">Course Objectives. </w:t>
      </w:r>
      <w:r w:rsidR="00DA38E2" w:rsidRPr="00DA38E2">
        <w:t>This course is designed to support students’ development of the</w:t>
      </w:r>
      <w:r w:rsidR="00DA38E2">
        <w:t xml:space="preserve"> </w:t>
      </w:r>
      <w:r w:rsidR="00DA38E2" w:rsidRPr="00DA38E2">
        <w:t>knowledge, attitudes, and skills needed to be a:</w:t>
      </w:r>
    </w:p>
    <w:p w14:paraId="3099C1A7" w14:textId="77777777" w:rsidR="00DA38E2" w:rsidRPr="00DA38E2" w:rsidRDefault="00DA38E2" w:rsidP="00DA38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2"/>
          <w:szCs w:val="12"/>
        </w:rPr>
      </w:pPr>
    </w:p>
    <w:p w14:paraId="390EBBEA" w14:textId="53799025" w:rsidR="00DA38E2" w:rsidRPr="00DA38E2" w:rsidRDefault="00DA38E2" w:rsidP="00DA38E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DA38E2">
        <w:t>critical</w:t>
      </w:r>
      <w:proofErr w:type="gramEnd"/>
      <w:r w:rsidRPr="00DA38E2">
        <w:t xml:space="preserve"> consumer of the Student Affairs literature;</w:t>
      </w:r>
    </w:p>
    <w:p w14:paraId="054BD38F" w14:textId="799BC1DD" w:rsidR="00DA38E2" w:rsidRPr="00DA38E2" w:rsidRDefault="00DA38E2" w:rsidP="00DA38E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DA38E2">
        <w:t>professional</w:t>
      </w:r>
      <w:proofErr w:type="gramEnd"/>
      <w:r w:rsidRPr="00DA38E2">
        <w:t xml:space="preserve"> who can apply research processes used to complete studies in</w:t>
      </w:r>
    </w:p>
    <w:p w14:paraId="2C1E01B0" w14:textId="50AAC722" w:rsidR="00DA38E2" w:rsidRPr="00DA38E2" w:rsidRDefault="00DA38E2" w:rsidP="00DA38E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DA38E2">
        <w:t>Student Affairs, including qualitative and quantitative methodologies;</w:t>
      </w:r>
    </w:p>
    <w:p w14:paraId="57AAB3CE" w14:textId="6996DBB0" w:rsidR="00DA38E2" w:rsidRPr="00DA38E2" w:rsidRDefault="00DA38E2" w:rsidP="00DA38E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DA38E2">
        <w:t>professional</w:t>
      </w:r>
      <w:proofErr w:type="gramEnd"/>
      <w:r w:rsidRPr="00DA38E2">
        <w:t xml:space="preserve"> who can create a deeper understanding of the facilitation of learning</w:t>
      </w:r>
      <w:r>
        <w:t xml:space="preserve"> </w:t>
      </w:r>
      <w:r w:rsidRPr="00DA38E2">
        <w:t>experiences of college students in out of classroom settings;</w:t>
      </w:r>
    </w:p>
    <w:p w14:paraId="61800AC2" w14:textId="4B978CF5" w:rsidR="00DA38E2" w:rsidRPr="00DA38E2" w:rsidRDefault="00DA38E2" w:rsidP="00DA38E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DA38E2">
        <w:t>mindful</w:t>
      </w:r>
      <w:proofErr w:type="gramEnd"/>
      <w:r w:rsidRPr="00DA38E2">
        <w:t xml:space="preserve"> and intentional Student Affairs practitioner who base decisions and</w:t>
      </w:r>
      <w:r>
        <w:t xml:space="preserve"> </w:t>
      </w:r>
      <w:r w:rsidRPr="00DA38E2">
        <w:t>actions on thoughtful analyses;</w:t>
      </w:r>
    </w:p>
    <w:p w14:paraId="3DBE45AB" w14:textId="16238D83" w:rsidR="00DA38E2" w:rsidRPr="00DA38E2" w:rsidRDefault="00DA38E2" w:rsidP="00DA38E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DA38E2">
        <w:t>professional</w:t>
      </w:r>
      <w:proofErr w:type="gramEnd"/>
      <w:r w:rsidRPr="00DA38E2">
        <w:t xml:space="preserve"> who can design and carryout a systematic and meaningful assessment</w:t>
      </w:r>
      <w:r>
        <w:t xml:space="preserve"> </w:t>
      </w:r>
      <w:r w:rsidRPr="00DA38E2">
        <w:t>of a genuine problem or challenge in the field;</w:t>
      </w:r>
    </w:p>
    <w:p w14:paraId="197473B3" w14:textId="557C5403" w:rsidR="00DA38E2" w:rsidRPr="00DA38E2" w:rsidRDefault="00DA38E2" w:rsidP="00DA38E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DA38E2">
        <w:t>professional</w:t>
      </w:r>
      <w:proofErr w:type="gramEnd"/>
      <w:r w:rsidRPr="00DA38E2">
        <w:t xml:space="preserve"> who can effectively communicate evidence-based ideas, analyses,</w:t>
      </w:r>
      <w:r>
        <w:t xml:space="preserve"> </w:t>
      </w:r>
      <w:r w:rsidRPr="00DA38E2">
        <w:t>and recommendations that enhance the practice of Student Affairs; and</w:t>
      </w:r>
    </w:p>
    <w:p w14:paraId="6CE44EE6" w14:textId="414D06EF" w:rsidR="00E0225B" w:rsidRDefault="00DA38E2" w:rsidP="00C729AB">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DA38E2">
        <w:t>professional</w:t>
      </w:r>
      <w:proofErr w:type="gramEnd"/>
      <w:r w:rsidRPr="00DA38E2">
        <w:t xml:space="preserve"> who understands the ethical considerations in conducting sound</w:t>
      </w:r>
      <w:r w:rsidR="00C729AB">
        <w:t xml:space="preserve"> </w:t>
      </w:r>
      <w:r w:rsidR="00CD3185">
        <w:t>r</w:t>
      </w:r>
      <w:r w:rsidRPr="00DA38E2">
        <w:t>esearch in Student Affairs and the</w:t>
      </w:r>
      <w:r w:rsidR="00CD3185">
        <w:t xml:space="preserve"> Human Subjects guidelines and u</w:t>
      </w:r>
      <w:r w:rsidRPr="00DA38E2">
        <w:t>niversity</w:t>
      </w:r>
      <w:r>
        <w:t xml:space="preserve"> </w:t>
      </w:r>
      <w:r w:rsidRPr="00DA38E2">
        <w:t>Institutional Review Board (IRB) requirements to support such research.</w:t>
      </w:r>
    </w:p>
    <w:p w14:paraId="0DB3B0D7" w14:textId="77777777" w:rsidR="00290E90"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193CF25" w14:textId="6D8D33A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6.</w:t>
      </w:r>
      <w:r>
        <w:rPr>
          <w:b/>
        </w:rPr>
        <w:tab/>
      </w:r>
      <w:r w:rsidR="000E4D64">
        <w:rPr>
          <w:b/>
        </w:rPr>
        <w:t>Learning Outcomes</w:t>
      </w:r>
    </w:p>
    <w:p w14:paraId="5E7E8A44" w14:textId="77777777" w:rsidR="00E0225B" w:rsidRPr="000B0546"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2"/>
          <w:szCs w:val="12"/>
        </w:rPr>
      </w:pPr>
    </w:p>
    <w:p w14:paraId="4B86B179" w14:textId="77777777" w:rsidR="000E4D64" w:rsidRPr="00987D30" w:rsidRDefault="000E4D64" w:rsidP="000B0546">
      <w:pPr>
        <w:spacing w:before="60" w:after="60"/>
        <w:ind w:left="1440" w:hanging="720"/>
      </w:pPr>
      <w:r w:rsidRPr="00987D30">
        <w:t xml:space="preserve">Students who successfully complete this course will demonstrate, through course activities and assignments, </w:t>
      </w:r>
      <w:r w:rsidRPr="00987D30">
        <w:rPr>
          <w:b/>
        </w:rPr>
        <w:t>knowledge</w:t>
      </w:r>
      <w:r w:rsidRPr="00987D30">
        <w:t xml:space="preserve"> of:</w:t>
      </w:r>
    </w:p>
    <w:p w14:paraId="0953529E" w14:textId="77777777" w:rsidR="000E4D64" w:rsidRPr="00987D30" w:rsidRDefault="000E4D64" w:rsidP="000B0546">
      <w:pPr>
        <w:numPr>
          <w:ilvl w:val="0"/>
          <w:numId w:val="6"/>
        </w:numPr>
        <w:tabs>
          <w:tab w:val="left" w:pos="7200"/>
        </w:tabs>
        <w:spacing w:before="60" w:after="60"/>
        <w:ind w:left="1440"/>
      </w:pPr>
      <w:r w:rsidRPr="00987D30">
        <w:t>The purpose and function of research, assessment and program evaluation in student affairs administration.</w:t>
      </w:r>
    </w:p>
    <w:p w14:paraId="5C951AD7" w14:textId="77777777" w:rsidR="000E4D64" w:rsidRPr="00987D30" w:rsidRDefault="000E4D64" w:rsidP="000B0546">
      <w:pPr>
        <w:numPr>
          <w:ilvl w:val="0"/>
          <w:numId w:val="6"/>
        </w:numPr>
        <w:tabs>
          <w:tab w:val="left" w:pos="7200"/>
        </w:tabs>
        <w:spacing w:before="60" w:after="60"/>
        <w:ind w:left="1440"/>
      </w:pPr>
      <w:r w:rsidRPr="00987D30">
        <w:t>A comprehensive model of research, assessment, and program evaluation to be used to evaluate student affairs practice.</w:t>
      </w:r>
    </w:p>
    <w:p w14:paraId="5F3380B9" w14:textId="77777777" w:rsidR="000E4D64" w:rsidRPr="00987D30" w:rsidRDefault="000E4D64" w:rsidP="000B0546">
      <w:pPr>
        <w:numPr>
          <w:ilvl w:val="0"/>
          <w:numId w:val="6"/>
        </w:numPr>
        <w:tabs>
          <w:tab w:val="left" w:pos="7200"/>
        </w:tabs>
        <w:spacing w:before="60" w:after="60"/>
        <w:ind w:left="1440"/>
      </w:pPr>
      <w:r w:rsidRPr="00987D30">
        <w:t>Research processes used to complete assessment and program evaluation, including qualitative and quantitative methodologies and a mixed methods approach.</w:t>
      </w:r>
    </w:p>
    <w:p w14:paraId="55DE1225" w14:textId="77777777" w:rsidR="000E4D64" w:rsidRPr="00987D30" w:rsidRDefault="000E4D64" w:rsidP="000B0546">
      <w:pPr>
        <w:numPr>
          <w:ilvl w:val="0"/>
          <w:numId w:val="6"/>
        </w:numPr>
        <w:tabs>
          <w:tab w:val="left" w:pos="7200"/>
        </w:tabs>
        <w:spacing w:before="60" w:after="60"/>
        <w:ind w:left="1440"/>
      </w:pPr>
      <w:r w:rsidRPr="00987D30">
        <w:t>The importance of a comprehensive review of literature in planning and conducting assessment, evaluation, and research in student affairs.</w:t>
      </w:r>
    </w:p>
    <w:p w14:paraId="436B0695" w14:textId="77777777" w:rsidR="000E4D64" w:rsidRPr="00987D30" w:rsidRDefault="000E4D64" w:rsidP="000B0546">
      <w:pPr>
        <w:numPr>
          <w:ilvl w:val="0"/>
          <w:numId w:val="6"/>
        </w:numPr>
        <w:tabs>
          <w:tab w:val="left" w:pos="7200"/>
        </w:tabs>
        <w:spacing w:before="60" w:after="60"/>
        <w:ind w:left="1440"/>
      </w:pPr>
      <w:r w:rsidRPr="00987D30">
        <w:t>Ethical considerations in conducting research in Student Affairs.</w:t>
      </w:r>
    </w:p>
    <w:p w14:paraId="7BE8669B" w14:textId="4ECD27E6" w:rsidR="000E4D64" w:rsidRDefault="00CD3185" w:rsidP="000B0546">
      <w:pPr>
        <w:numPr>
          <w:ilvl w:val="0"/>
          <w:numId w:val="6"/>
        </w:numPr>
        <w:tabs>
          <w:tab w:val="left" w:pos="7200"/>
        </w:tabs>
        <w:spacing w:before="60" w:after="60"/>
        <w:ind w:left="1440"/>
      </w:pPr>
      <w:r>
        <w:t>The u</w:t>
      </w:r>
      <w:r w:rsidR="000E4D64" w:rsidRPr="00987D30">
        <w:t>niversity Institutional Review Board (IRB) requirements for conducting an assessment or program evaluation study</w:t>
      </w:r>
      <w:r w:rsidR="000B0546">
        <w:t xml:space="preserve"> that involves human subjects</w:t>
      </w:r>
      <w:r w:rsidR="000E4D64" w:rsidRPr="00987D30">
        <w:t>.</w:t>
      </w:r>
    </w:p>
    <w:p w14:paraId="1DB53867" w14:textId="77777777" w:rsidR="000E4D64" w:rsidRPr="000B0546" w:rsidRDefault="000E4D64" w:rsidP="000E4D64">
      <w:pPr>
        <w:pStyle w:val="Style1"/>
        <w:spacing w:before="60" w:after="60"/>
        <w:rPr>
          <w:rFonts w:ascii="Times New Roman" w:hAnsi="Times New Roman"/>
          <w:sz w:val="12"/>
          <w:szCs w:val="12"/>
        </w:rPr>
      </w:pPr>
    </w:p>
    <w:p w14:paraId="4C419711" w14:textId="77777777" w:rsidR="000E4D64" w:rsidRPr="00987D30" w:rsidRDefault="000E4D64" w:rsidP="000B0546">
      <w:pPr>
        <w:spacing w:before="60" w:after="60"/>
        <w:ind w:left="1440" w:hanging="720"/>
      </w:pPr>
      <w:r w:rsidRPr="00987D30">
        <w:t xml:space="preserve">Students who successfully complete this course will demonstrate, through course activities and assignments, </w:t>
      </w:r>
      <w:r w:rsidRPr="000B0546">
        <w:t xml:space="preserve">attitudes </w:t>
      </w:r>
      <w:r w:rsidRPr="00987D30">
        <w:t>related to:</w:t>
      </w:r>
    </w:p>
    <w:p w14:paraId="0B4D443E" w14:textId="77777777" w:rsidR="000E4D64" w:rsidRPr="00441A43" w:rsidRDefault="000E4D64" w:rsidP="000B0546">
      <w:pPr>
        <w:numPr>
          <w:ilvl w:val="0"/>
          <w:numId w:val="9"/>
        </w:numPr>
        <w:tabs>
          <w:tab w:val="clear" w:pos="765"/>
          <w:tab w:val="num" w:pos="1440"/>
          <w:tab w:val="left" w:pos="7200"/>
        </w:tabs>
        <w:spacing w:before="60" w:after="60"/>
        <w:ind w:left="1440"/>
      </w:pPr>
      <w:r w:rsidRPr="00441A43">
        <w:t>The potential benefits of research, assessment and program evaluation in Student Affairs administration.</w:t>
      </w:r>
    </w:p>
    <w:p w14:paraId="2E3FA291" w14:textId="77777777" w:rsidR="000E4D64" w:rsidRPr="00441A43" w:rsidRDefault="000E4D64" w:rsidP="000B0546">
      <w:pPr>
        <w:numPr>
          <w:ilvl w:val="0"/>
          <w:numId w:val="9"/>
        </w:numPr>
        <w:tabs>
          <w:tab w:val="clear" w:pos="765"/>
          <w:tab w:val="num" w:pos="1440"/>
          <w:tab w:val="left" w:pos="7200"/>
        </w:tabs>
        <w:spacing w:before="60" w:after="60"/>
        <w:ind w:left="1440"/>
      </w:pPr>
      <w:r w:rsidRPr="00441A43">
        <w:t>The importance of producing good research by maximizing the reliability, validation, and/or trustworthiness in all phases of the study.</w:t>
      </w:r>
    </w:p>
    <w:p w14:paraId="5A4C5650" w14:textId="77777777" w:rsidR="000E4D64" w:rsidRPr="00441A43" w:rsidRDefault="000E4D64" w:rsidP="000B0546">
      <w:pPr>
        <w:numPr>
          <w:ilvl w:val="0"/>
          <w:numId w:val="9"/>
        </w:numPr>
        <w:tabs>
          <w:tab w:val="clear" w:pos="765"/>
          <w:tab w:val="num" w:pos="1440"/>
          <w:tab w:val="left" w:pos="7200"/>
        </w:tabs>
        <w:spacing w:before="60" w:after="60"/>
        <w:ind w:left="1440"/>
      </w:pPr>
      <w:r w:rsidRPr="00441A43">
        <w:t xml:space="preserve">Respecting the rights of participants in an assessment or program evaluation study. </w:t>
      </w:r>
    </w:p>
    <w:p w14:paraId="0F132BD5" w14:textId="6C4F3949" w:rsidR="000E4D64" w:rsidRPr="00E814FC" w:rsidRDefault="000E4D64" w:rsidP="00E814FC">
      <w:pPr>
        <w:numPr>
          <w:ilvl w:val="0"/>
          <w:numId w:val="9"/>
        </w:numPr>
        <w:tabs>
          <w:tab w:val="clear" w:pos="765"/>
          <w:tab w:val="num" w:pos="1440"/>
          <w:tab w:val="left" w:pos="7200"/>
        </w:tabs>
        <w:spacing w:before="60" w:after="60"/>
        <w:ind w:left="1440"/>
      </w:pPr>
      <w:r>
        <w:t>The importance of u</w:t>
      </w:r>
      <w:r w:rsidRPr="00441A43">
        <w:t>sing theoretical and/or empirical evidence to support ideas, decisions, and recommendations for practice</w:t>
      </w:r>
    </w:p>
    <w:p w14:paraId="0BAFDF65" w14:textId="312C3DD2" w:rsidR="00E814FC" w:rsidRPr="00E814FC" w:rsidRDefault="00E814FC" w:rsidP="000E4D64">
      <w:pPr>
        <w:pStyle w:val="arrow"/>
        <w:tabs>
          <w:tab w:val="clear" w:pos="1800"/>
          <w:tab w:val="left" w:pos="7200"/>
        </w:tabs>
        <w:spacing w:before="60" w:after="60"/>
        <w:ind w:left="0" w:firstLine="0"/>
        <w:rPr>
          <w:rFonts w:ascii="Times New Roman" w:hAnsi="Times New Roman"/>
          <w:sz w:val="24"/>
          <w:szCs w:val="24"/>
        </w:rPr>
      </w:pPr>
      <w:r w:rsidRPr="00E814FC">
        <w:rPr>
          <w:rFonts w:ascii="Times New Roman" w:hAnsi="Times New Roman"/>
          <w:sz w:val="24"/>
          <w:szCs w:val="24"/>
        </w:rPr>
        <w:lastRenderedPageBreak/>
        <w:t>6. Learning Outcomes (cont’d)</w:t>
      </w:r>
    </w:p>
    <w:p w14:paraId="7519C9F4" w14:textId="77777777" w:rsidR="00E814FC" w:rsidRDefault="00E814FC" w:rsidP="000E4D64">
      <w:pPr>
        <w:pStyle w:val="arrow"/>
        <w:tabs>
          <w:tab w:val="clear" w:pos="1800"/>
          <w:tab w:val="left" w:pos="7200"/>
        </w:tabs>
        <w:spacing w:before="60" w:after="60"/>
        <w:ind w:left="0" w:firstLine="0"/>
        <w:rPr>
          <w:rFonts w:ascii="Times New Roman" w:hAnsi="Times New Roman"/>
          <w:sz w:val="24"/>
          <w:szCs w:val="24"/>
        </w:rPr>
      </w:pPr>
    </w:p>
    <w:p w14:paraId="6D8552AF" w14:textId="77777777" w:rsidR="000E4D64" w:rsidRDefault="000E4D64" w:rsidP="009620B9">
      <w:pPr>
        <w:spacing w:before="60" w:after="60"/>
        <w:ind w:left="1440" w:hanging="720"/>
      </w:pPr>
      <w:r w:rsidRPr="00441A43">
        <w:t xml:space="preserve">Students who successfully complete this course will demonstrate, through course activities and assignments, </w:t>
      </w:r>
      <w:r w:rsidRPr="009620B9">
        <w:t>skills</w:t>
      </w:r>
      <w:r w:rsidRPr="00441A43">
        <w:t xml:space="preserve"> in: </w:t>
      </w:r>
    </w:p>
    <w:p w14:paraId="2EC1E847" w14:textId="77777777" w:rsidR="000E4D64" w:rsidRPr="006B610A" w:rsidRDefault="000E4D64" w:rsidP="009620B9">
      <w:pPr>
        <w:pStyle w:val="arrow"/>
        <w:numPr>
          <w:ilvl w:val="0"/>
          <w:numId w:val="8"/>
        </w:numPr>
        <w:tabs>
          <w:tab w:val="clear" w:pos="720"/>
          <w:tab w:val="clear" w:pos="1800"/>
          <w:tab w:val="num" w:pos="1440"/>
          <w:tab w:val="left" w:pos="7200"/>
        </w:tabs>
        <w:spacing w:before="60" w:after="60"/>
        <w:ind w:left="1440"/>
        <w:rPr>
          <w:rFonts w:ascii="Times New Roman" w:hAnsi="Times New Roman"/>
          <w:sz w:val="24"/>
          <w:szCs w:val="24"/>
        </w:rPr>
      </w:pPr>
      <w:r w:rsidRPr="006B610A">
        <w:rPr>
          <w:rFonts w:ascii="Times New Roman" w:hAnsi="Times New Roman"/>
          <w:sz w:val="24"/>
          <w:szCs w:val="24"/>
        </w:rPr>
        <w:t>Defining a meaningful Student Affairs problem that is appropriate for assessment or program evaluation.</w:t>
      </w:r>
    </w:p>
    <w:p w14:paraId="5FF8CA6D" w14:textId="77777777" w:rsidR="000E4D64" w:rsidRPr="006B610A" w:rsidRDefault="000E4D64" w:rsidP="009620B9">
      <w:pPr>
        <w:pStyle w:val="arrow"/>
        <w:numPr>
          <w:ilvl w:val="0"/>
          <w:numId w:val="8"/>
        </w:numPr>
        <w:tabs>
          <w:tab w:val="clear" w:pos="720"/>
          <w:tab w:val="clear" w:pos="1800"/>
          <w:tab w:val="num" w:pos="1440"/>
          <w:tab w:val="left" w:pos="7200"/>
        </w:tabs>
        <w:spacing w:before="60" w:after="60"/>
        <w:ind w:left="1440"/>
        <w:rPr>
          <w:rFonts w:ascii="Times New Roman" w:hAnsi="Times New Roman"/>
          <w:sz w:val="24"/>
          <w:szCs w:val="24"/>
        </w:rPr>
      </w:pPr>
      <w:r w:rsidRPr="006B610A">
        <w:rPr>
          <w:rFonts w:ascii="Times New Roman" w:hAnsi="Times New Roman"/>
          <w:sz w:val="24"/>
          <w:szCs w:val="24"/>
        </w:rPr>
        <w:t>Critically analyzing and synthesizing theoretical and empirical literature related to the problem.</w:t>
      </w:r>
    </w:p>
    <w:p w14:paraId="667AA13F" w14:textId="77777777" w:rsidR="000E4D64" w:rsidRPr="006B610A" w:rsidRDefault="000E4D64" w:rsidP="009620B9">
      <w:pPr>
        <w:numPr>
          <w:ilvl w:val="0"/>
          <w:numId w:val="8"/>
        </w:numPr>
        <w:tabs>
          <w:tab w:val="clear" w:pos="720"/>
          <w:tab w:val="num" w:pos="1440"/>
          <w:tab w:val="left" w:pos="7200"/>
        </w:tabs>
        <w:spacing w:before="60" w:after="60"/>
        <w:ind w:left="1440"/>
      </w:pPr>
      <w:r w:rsidRPr="006B610A">
        <w:t xml:space="preserve">Defining a specific research question and/or hypothesis to identify your research focus. </w:t>
      </w:r>
    </w:p>
    <w:p w14:paraId="0988CC13" w14:textId="77777777" w:rsidR="000E4D64" w:rsidRPr="006B610A" w:rsidRDefault="000E4D64" w:rsidP="009620B9">
      <w:pPr>
        <w:numPr>
          <w:ilvl w:val="0"/>
          <w:numId w:val="8"/>
        </w:numPr>
        <w:tabs>
          <w:tab w:val="clear" w:pos="720"/>
          <w:tab w:val="num" w:pos="1440"/>
          <w:tab w:val="left" w:pos="7200"/>
        </w:tabs>
        <w:spacing w:before="60" w:after="60"/>
        <w:ind w:left="1440"/>
      </w:pPr>
      <w:r w:rsidRPr="006B610A">
        <w:t xml:space="preserve">Devising an appropriate research design to examine the problem. </w:t>
      </w:r>
    </w:p>
    <w:p w14:paraId="6009B4BD" w14:textId="77777777" w:rsidR="000E4D64" w:rsidRPr="006B610A" w:rsidRDefault="000E4D64" w:rsidP="009620B9">
      <w:pPr>
        <w:numPr>
          <w:ilvl w:val="0"/>
          <w:numId w:val="8"/>
        </w:numPr>
        <w:tabs>
          <w:tab w:val="clear" w:pos="720"/>
          <w:tab w:val="num" w:pos="1440"/>
          <w:tab w:val="left" w:pos="7200"/>
        </w:tabs>
        <w:spacing w:before="60" w:after="60"/>
        <w:ind w:left="1440"/>
      </w:pPr>
      <w:r>
        <w:t>Acquiring</w:t>
      </w:r>
      <w:r w:rsidRPr="006B610A">
        <w:t xml:space="preserve"> confidence in your ability to design and carry out a systematic assessment of a genuine problem or issue in a functional unit within student affairs.</w:t>
      </w:r>
    </w:p>
    <w:p w14:paraId="6F67AD92" w14:textId="77777777" w:rsidR="000E4D64" w:rsidRPr="009620B9" w:rsidRDefault="000E4D64" w:rsidP="000E4D64">
      <w:pPr>
        <w:rPr>
          <w:sz w:val="12"/>
          <w:szCs w:val="12"/>
        </w:rPr>
      </w:pPr>
    </w:p>
    <w:p w14:paraId="777A9DFE" w14:textId="0994799D" w:rsidR="000E4D64" w:rsidRDefault="000E4D64" w:rsidP="000E4D64">
      <w:r w:rsidRPr="00987D30">
        <w:t xml:space="preserve">Several approaches will be employed to attain these course objectives. These </w:t>
      </w:r>
      <w:r w:rsidR="009620B9">
        <w:t xml:space="preserve">may include </w:t>
      </w:r>
      <w:r w:rsidRPr="00987D30">
        <w:t xml:space="preserve">readings, case studies, discussions, </w:t>
      </w:r>
      <w:r>
        <w:t xml:space="preserve">guest presentations, </w:t>
      </w:r>
      <w:r w:rsidRPr="00987D30">
        <w:t xml:space="preserve">video, </w:t>
      </w:r>
      <w:r>
        <w:t>consultation, critiques</w:t>
      </w:r>
      <w:r w:rsidRPr="00987D30">
        <w:t>,</w:t>
      </w:r>
      <w:r>
        <w:t xml:space="preserve"> workshops,</w:t>
      </w:r>
      <w:r w:rsidRPr="00987D30">
        <w:t xml:space="preserve"> and several writing and presentation assignments.</w:t>
      </w:r>
    </w:p>
    <w:p w14:paraId="785822B0" w14:textId="77777777" w:rsidR="009620B9" w:rsidRDefault="009620B9" w:rsidP="000E4D64"/>
    <w:p w14:paraId="429C7CF3" w14:textId="77777777" w:rsidR="009620B9" w:rsidRDefault="00962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F8B944E" w14:textId="200A34E8"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7.</w:t>
      </w:r>
      <w:r>
        <w:rPr>
          <w:b/>
        </w:rPr>
        <w:tab/>
        <w:t>Course Requirements:</w:t>
      </w:r>
    </w:p>
    <w:p w14:paraId="68C549F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B3ED42" w14:textId="77777777" w:rsidR="00DB2A56" w:rsidRDefault="00E0225B" w:rsidP="00DB2A5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w:t>
      </w:r>
      <w:r>
        <w:tab/>
      </w:r>
      <w:r w:rsidR="00290E90" w:rsidRPr="00641382">
        <w:rPr>
          <w:b/>
        </w:rPr>
        <w:t>A</w:t>
      </w:r>
      <w:r>
        <w:rPr>
          <w:b/>
          <w:bCs/>
        </w:rPr>
        <w:t>ttendance and class participation</w:t>
      </w:r>
      <w:r>
        <w:t xml:space="preserve"> are essential for successful completion of the course</w:t>
      </w:r>
      <w:r w:rsidR="00290E90">
        <w:t>, both for the in-person meetings and online activities</w:t>
      </w:r>
      <w:r>
        <w:t xml:space="preserve">. </w:t>
      </w:r>
      <w:r w:rsidR="00DB2A56">
        <w:t xml:space="preserve">Active and mature participation includes asking questions, sharing experiences, and contributing to the </w:t>
      </w:r>
      <w:r w:rsidR="00290E90">
        <w:t>“learning</w:t>
      </w:r>
      <w:r w:rsidR="00DB2A56">
        <w:t xml:space="preserve"> community.</w:t>
      </w:r>
      <w:r w:rsidR="00290E90">
        <w:t>”</w:t>
      </w:r>
      <w:r w:rsidR="00DB2A56">
        <w:t xml:space="preserve">  You are part of a classroom community and the total learning environment depends upon the contributions of each individual. </w:t>
      </w:r>
      <w:r w:rsidR="00924D80">
        <w:t>Absence</w:t>
      </w:r>
      <w:r w:rsidR="00290E90">
        <w:t>s from the scheduled class meetings</w:t>
      </w:r>
      <w:r w:rsidR="00924D80">
        <w:t xml:space="preserve"> must be </w:t>
      </w:r>
      <w:proofErr w:type="gramStart"/>
      <w:r w:rsidR="00924D80">
        <w:t>handled</w:t>
      </w:r>
      <w:proofErr w:type="gramEnd"/>
      <w:r w:rsidR="00924D80">
        <w:t xml:space="preserve"> as </w:t>
      </w:r>
      <w:r w:rsidR="00290E90">
        <w:t>they</w:t>
      </w:r>
      <w:r w:rsidR="00924D80">
        <w:t xml:space="preserve"> would be in a professional position on </w:t>
      </w:r>
      <w:r w:rsidR="00290E90">
        <w:t xml:space="preserve">a college </w:t>
      </w:r>
      <w:r w:rsidR="00924D80">
        <w:t>campus: planned for and communicated</w:t>
      </w:r>
      <w:r w:rsidR="00290E90">
        <w:t xml:space="preserve"> in advance</w:t>
      </w:r>
      <w:r w:rsidR="00924D80">
        <w:t xml:space="preserve">. </w:t>
      </w:r>
      <w:r w:rsidR="00DB2A56">
        <w:t xml:space="preserve">Since our class meets </w:t>
      </w:r>
      <w:r w:rsidR="00290E90">
        <w:t xml:space="preserve">in-person </w:t>
      </w:r>
      <w:r w:rsidR="00DB2A56">
        <w:t xml:space="preserve">only </w:t>
      </w:r>
      <w:r w:rsidR="006B235B">
        <w:t>six</w:t>
      </w:r>
      <w:r w:rsidR="00290E90">
        <w:t xml:space="preserve"> times</w:t>
      </w:r>
      <w:r w:rsidR="00DB2A56">
        <w:t>, excessive absences (more than two) may result in a lower grade for the course. Extenuating circumstances will be considered on an individual basis, especially if negotiated ahead of time.</w:t>
      </w:r>
    </w:p>
    <w:p w14:paraId="58A1FD54" w14:textId="77777777" w:rsidR="00DB2A56" w:rsidRDefault="00DB2A56" w:rsidP="00DB2A5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59805F33" w14:textId="25EE0FC3" w:rsidR="00E0225B" w:rsidRDefault="00DB2A56" w:rsidP="00DB2A5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A successful </w:t>
      </w:r>
      <w:r w:rsidR="005C385C">
        <w:t>HIED</w:t>
      </w:r>
      <w:r>
        <w:t xml:space="preserve"> </w:t>
      </w:r>
      <w:r w:rsidR="009620B9">
        <w:t>7270</w:t>
      </w:r>
      <w:r>
        <w:t xml:space="preserve"> student demonstrates initiative in the area of participation. You are responsible for adding to the knowledge base </w:t>
      </w:r>
      <w:r w:rsidR="00290E90">
        <w:t xml:space="preserve">both online and in class </w:t>
      </w:r>
      <w:r>
        <w:t xml:space="preserve">by discussing </w:t>
      </w:r>
      <w:r w:rsidR="00290E90">
        <w:t>material</w:t>
      </w:r>
      <w:r>
        <w:t xml:space="preserve"> and gained from </w:t>
      </w:r>
      <w:proofErr w:type="gramStart"/>
      <w:r>
        <w:t>your</w:t>
      </w:r>
      <w:proofErr w:type="gramEnd"/>
      <w:r>
        <w:t xml:space="preserve"> readings and coursework. The quality (not the quantity) of participation is important. Students who come to </w:t>
      </w:r>
      <w:r w:rsidR="00290E90">
        <w:t xml:space="preserve">in-person </w:t>
      </w:r>
      <w:r>
        <w:t xml:space="preserve">class </w:t>
      </w:r>
      <w:r w:rsidR="00290E90">
        <w:t xml:space="preserve">meetings </w:t>
      </w:r>
      <w:r>
        <w:t xml:space="preserve">unprepared to discuss course material will be downgraded accordingly. All student voices are important, so please do not monopolize </w:t>
      </w:r>
      <w:r w:rsidR="00290E90">
        <w:t>discussion, either online or in-person. Thank you!</w:t>
      </w:r>
    </w:p>
    <w:p w14:paraId="2CD0FFA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837AF20" w14:textId="1F235B30" w:rsidR="009620B9" w:rsidRDefault="00E022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II.</w:t>
      </w:r>
      <w:r>
        <w:tab/>
      </w:r>
      <w:r w:rsidR="00E62F32" w:rsidRPr="008A45D0">
        <w:rPr>
          <w:b/>
        </w:rPr>
        <w:t>W</w:t>
      </w:r>
      <w:r>
        <w:rPr>
          <w:b/>
          <w:bCs/>
        </w:rPr>
        <w:t xml:space="preserve">eekly </w:t>
      </w:r>
      <w:r w:rsidR="00E62F32">
        <w:rPr>
          <w:b/>
          <w:bCs/>
        </w:rPr>
        <w:t>Reading</w:t>
      </w:r>
      <w:r w:rsidR="00BE544C">
        <w:rPr>
          <w:b/>
          <w:bCs/>
        </w:rPr>
        <w:t>s</w:t>
      </w:r>
      <w:r w:rsidR="00E62F32">
        <w:rPr>
          <w:b/>
          <w:bCs/>
        </w:rPr>
        <w:t xml:space="preserve"> and </w:t>
      </w:r>
      <w:r w:rsidR="00A24843">
        <w:rPr>
          <w:b/>
          <w:bCs/>
        </w:rPr>
        <w:t>Canvas</w:t>
      </w:r>
      <w:r w:rsidR="00E62F32">
        <w:rPr>
          <w:b/>
          <w:bCs/>
        </w:rPr>
        <w:t xml:space="preserve"> Posting</w:t>
      </w:r>
      <w:r w:rsidR="00BE544C">
        <w:rPr>
          <w:b/>
          <w:bCs/>
        </w:rPr>
        <w:t>s</w:t>
      </w:r>
      <w:r>
        <w:rPr>
          <w:b/>
          <w:bCs/>
        </w:rPr>
        <w:t>.</w:t>
      </w:r>
      <w:r>
        <w:t xml:space="preserve">  </w:t>
      </w:r>
      <w:r w:rsidR="00E62F32">
        <w:t>Post online a short reflection about an assigned reading</w:t>
      </w:r>
      <w:r w:rsidR="00A813E4">
        <w:t>(s)/research article(s)</w:t>
      </w:r>
      <w:r w:rsidR="00E62F32">
        <w:t xml:space="preserve">. Assigned readings are posted weekly by the instructor and include sections from </w:t>
      </w:r>
      <w:r w:rsidR="00A813E4">
        <w:t>the texts (“P&amp;T” and “Wabash”</w:t>
      </w:r>
      <w:r w:rsidR="00E62F32">
        <w:t xml:space="preserve">), journal articles, and/or </w:t>
      </w:r>
      <w:r w:rsidR="00A813E4">
        <w:t>other sources</w:t>
      </w:r>
      <w:r w:rsidR="00E62F32">
        <w:t xml:space="preserve">. Instructor may use your posting for discussion in </w:t>
      </w:r>
      <w:r w:rsidR="00BE544C">
        <w:t xml:space="preserve">a </w:t>
      </w:r>
    </w:p>
    <w:p w14:paraId="106F7937" w14:textId="77777777" w:rsidR="009620B9" w:rsidRDefault="009620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1F89F080" w14:textId="68C92A37" w:rsidR="009620B9" w:rsidRPr="00CD3185" w:rsidRDefault="009620B9" w:rsidP="009620B9">
      <w:pPr>
        <w:pStyle w:val="arrow"/>
        <w:tabs>
          <w:tab w:val="clear" w:pos="1800"/>
          <w:tab w:val="left" w:pos="7200"/>
        </w:tabs>
        <w:spacing w:before="60" w:after="60"/>
        <w:ind w:left="0" w:firstLine="0"/>
        <w:rPr>
          <w:b/>
        </w:rPr>
      </w:pPr>
      <w:r w:rsidRPr="00CD3185">
        <w:rPr>
          <w:rFonts w:ascii="Times New Roman" w:hAnsi="Times New Roman"/>
          <w:b/>
          <w:sz w:val="24"/>
          <w:szCs w:val="24"/>
        </w:rPr>
        <w:t>7. Course Requirements (cont’d)</w:t>
      </w:r>
    </w:p>
    <w:p w14:paraId="09DC16DA" w14:textId="77777777" w:rsidR="009620B9" w:rsidRDefault="009620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68EC27CB" w14:textId="25BE3FD1" w:rsidR="00E0225B" w:rsidRDefault="00BE544C" w:rsidP="009620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roofErr w:type="gramStart"/>
      <w:r>
        <w:t>future</w:t>
      </w:r>
      <w:proofErr w:type="gramEnd"/>
      <w:r>
        <w:t xml:space="preserve"> </w:t>
      </w:r>
      <w:r w:rsidR="00E62F32">
        <w:t xml:space="preserve">class. </w:t>
      </w:r>
      <w:r w:rsidR="000E33C4">
        <w:t>Y</w:t>
      </w:r>
      <w:r w:rsidR="004A7BCB">
        <w:t xml:space="preserve">ou may also be directed by the instructor to react to another student’s posting. </w:t>
      </w:r>
      <w:proofErr w:type="gramStart"/>
      <w:r w:rsidR="00E62F32">
        <w:t>Ideas for how to frame you</w:t>
      </w:r>
      <w:r w:rsidR="000E33C4">
        <w:t>r</w:t>
      </w:r>
      <w:r w:rsidR="00E62F32">
        <w:t xml:space="preserve"> reflection/posting are supplied in the </w:t>
      </w:r>
      <w:r w:rsidR="005C385C">
        <w:t>HIED</w:t>
      </w:r>
      <w:r w:rsidR="00A813E4">
        <w:t xml:space="preserve"> 797</w:t>
      </w:r>
      <w:r w:rsidR="00E0225B">
        <w:t xml:space="preserve">0 </w:t>
      </w:r>
      <w:r w:rsidR="00E62F32">
        <w:t>Questions" form (last page of this Syllabus).</w:t>
      </w:r>
      <w:proofErr w:type="gramEnd"/>
      <w:r w:rsidR="00E62F32">
        <w:t xml:space="preserve"> You do not have to submit this form.</w:t>
      </w:r>
    </w:p>
    <w:p w14:paraId="46BF8231" w14:textId="77777777" w:rsidR="00E62F32" w:rsidRDefault="00E62F3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3BF27DC6" w14:textId="1137224A" w:rsidR="00290E90" w:rsidRDefault="00E022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III.</w:t>
      </w:r>
      <w:r>
        <w:tab/>
      </w:r>
      <w:r w:rsidR="00290E90">
        <w:rPr>
          <w:b/>
          <w:bCs/>
        </w:rPr>
        <w:t>Quizzes</w:t>
      </w:r>
      <w:r>
        <w:rPr>
          <w:b/>
          <w:bCs/>
        </w:rPr>
        <w:t>.</w:t>
      </w:r>
      <w:r>
        <w:t xml:space="preserve">  </w:t>
      </w:r>
      <w:r w:rsidR="00290E90">
        <w:t xml:space="preserve">There will be </w:t>
      </w:r>
      <w:r w:rsidR="004A0F16">
        <w:rPr>
          <w:u w:val="single"/>
        </w:rPr>
        <w:t>three</w:t>
      </w:r>
      <w:r w:rsidR="00290E90">
        <w:t xml:space="preserve"> (</w:t>
      </w:r>
      <w:r w:rsidR="004A0F16">
        <w:t>3</w:t>
      </w:r>
      <w:r>
        <w:t xml:space="preserve">) </w:t>
      </w:r>
      <w:r w:rsidR="00290E90">
        <w:t xml:space="preserve">online quizzes, approximately every </w:t>
      </w:r>
      <w:r w:rsidR="004A0F16">
        <w:t>four</w:t>
      </w:r>
      <w:r w:rsidR="00290E90">
        <w:t xml:space="preserve"> weeks. These are short assessments </w:t>
      </w:r>
      <w:r w:rsidR="00631EB5">
        <w:t>based only on the previous week</w:t>
      </w:r>
      <w:r w:rsidR="00290E90">
        <w:t>s</w:t>
      </w:r>
      <w:r w:rsidR="00631EB5">
        <w:t>’</w:t>
      </w:r>
      <w:r w:rsidR="00290E90">
        <w:t xml:space="preserve"> </w:t>
      </w:r>
      <w:r w:rsidR="004A0F16">
        <w:t>curriculum block of content</w:t>
      </w:r>
      <w:r w:rsidR="00290E90">
        <w:t xml:space="preserve">, including </w:t>
      </w:r>
      <w:r w:rsidR="004A0F16">
        <w:t xml:space="preserve">classroom discussions, presentation </w:t>
      </w:r>
      <w:r w:rsidR="00290E90">
        <w:t>articles, and the text</w:t>
      </w:r>
      <w:r w:rsidR="004A0F16">
        <w:t>s</w:t>
      </w:r>
      <w:r w:rsidR="00290E90">
        <w:t xml:space="preserve"> (“</w:t>
      </w:r>
      <w:r w:rsidR="00CA0B28">
        <w:t>P&amp;T</w:t>
      </w:r>
      <w:r w:rsidR="004A0F16">
        <w:t>” and “Wabash”</w:t>
      </w:r>
      <w:r w:rsidR="00290E90">
        <w:t>).</w:t>
      </w:r>
    </w:p>
    <w:p w14:paraId="60CFE4F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28F3E2F" w14:textId="767F86D7" w:rsidR="00D860E5" w:rsidRPr="004A0F16" w:rsidRDefault="00E0225B" w:rsidP="005A6D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IV.</w:t>
      </w:r>
      <w:r>
        <w:tab/>
      </w:r>
      <w:r w:rsidR="002F6387">
        <w:rPr>
          <w:b/>
        </w:rPr>
        <w:t>Presentation</w:t>
      </w:r>
      <w:r w:rsidR="004A0F16">
        <w:rPr>
          <w:b/>
        </w:rPr>
        <w:t xml:space="preserve">. </w:t>
      </w:r>
      <w:r w:rsidR="004A0F16">
        <w:t xml:space="preserve">Student groups will present </w:t>
      </w:r>
      <w:r w:rsidR="005A6D87">
        <w:t xml:space="preserve">weekly </w:t>
      </w:r>
      <w:r w:rsidR="004A0F16">
        <w:t>about assigned topics from the course</w:t>
      </w:r>
      <w:r w:rsidR="005A6D87">
        <w:t>. Groups will be self-selected based o</w:t>
      </w:r>
      <w:r w:rsidR="00CD3185">
        <w:t xml:space="preserve">n interest areas and with assistance </w:t>
      </w:r>
      <w:r w:rsidR="000A0BE2">
        <w:t>from the instructor. P</w:t>
      </w:r>
      <w:r w:rsidR="005A6D87">
        <w:t>resentation</w:t>
      </w:r>
      <w:r w:rsidR="000A0BE2">
        <w:t>s</w:t>
      </w:r>
      <w:r w:rsidR="005A6D87">
        <w:t xml:space="preserve"> shall be creative, in-depth, and typically 40-60 minutes long. Your group will “teach” the topics to your student colleagues in class.</w:t>
      </w:r>
      <w:r w:rsidR="007D3904">
        <w:t xml:space="preserve"> Starting with the seminal research from P&amp;T, </w:t>
      </w:r>
      <w:r w:rsidR="00932159">
        <w:t>research published after 2013 and not cited in P&amp;T</w:t>
      </w:r>
      <w:r w:rsidR="007D3904">
        <w:t xml:space="preserve">, and </w:t>
      </w:r>
      <w:r w:rsidR="00932159">
        <w:t xml:space="preserve">the </w:t>
      </w:r>
      <w:r w:rsidR="00932159" w:rsidRPr="00BC70D4">
        <w:t>Wabash</w:t>
      </w:r>
      <w:r w:rsidR="007D3904">
        <w:t>.</w:t>
      </w:r>
    </w:p>
    <w:p w14:paraId="21F94B4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73C95082" w14:textId="65AF542F" w:rsidR="00E0225B" w:rsidRDefault="00E022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V.</w:t>
      </w:r>
      <w:r>
        <w:tab/>
      </w:r>
      <w:r>
        <w:rPr>
          <w:b/>
          <w:bCs/>
        </w:rPr>
        <w:t xml:space="preserve">Final </w:t>
      </w:r>
      <w:r w:rsidR="00103AF8">
        <w:rPr>
          <w:b/>
          <w:bCs/>
        </w:rPr>
        <w:t>Exam</w:t>
      </w:r>
      <w:r>
        <w:rPr>
          <w:b/>
          <w:bCs/>
        </w:rPr>
        <w:t xml:space="preserve">.  </w:t>
      </w:r>
      <w:r w:rsidR="00103AF8">
        <w:t xml:space="preserve">A final exam will be administered </w:t>
      </w:r>
      <w:r w:rsidR="004A7BCB">
        <w:t xml:space="preserve">online in </w:t>
      </w:r>
      <w:r w:rsidR="00A24843">
        <w:t>Canvas</w:t>
      </w:r>
      <w:r w:rsidR="004A7BCB">
        <w:t xml:space="preserve"> </w:t>
      </w:r>
      <w:r w:rsidR="00103AF8">
        <w:t>during the final week of classes</w:t>
      </w:r>
      <w:r w:rsidR="000A0BE2">
        <w:t xml:space="preserve"> or during the exam period</w:t>
      </w:r>
      <w:r>
        <w:t>.</w:t>
      </w:r>
      <w:r w:rsidR="00103AF8">
        <w:t xml:space="preserve"> The exam will include multiple choice, short answer, and essay questions.</w:t>
      </w:r>
    </w:p>
    <w:p w14:paraId="0D227F2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7F7461E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DD460B"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8.</w:t>
      </w:r>
      <w:r>
        <w:rPr>
          <w:b/>
        </w:rPr>
        <w:tab/>
        <w:t>Grading and Evaluation Procedures:</w:t>
      </w:r>
    </w:p>
    <w:p w14:paraId="79D4ED88"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A97CEE"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final grade for the course will be based on the following:</w:t>
      </w:r>
    </w:p>
    <w:p w14:paraId="192AA07D"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5B8FCA" w14:textId="77777777" w:rsidR="00E0225B" w:rsidRDefault="00E0225B" w:rsidP="004A7BCB">
      <w:pPr>
        <w:tabs>
          <w:tab w:val="left" w:pos="0"/>
          <w:tab w:val="left" w:pos="720"/>
          <w:tab w:val="left" w:pos="1440"/>
          <w:tab w:val="left" w:pos="2160"/>
          <w:tab w:val="left" w:pos="2880"/>
          <w:tab w:val="left" w:pos="3600"/>
          <w:tab w:val="left" w:pos="4680"/>
          <w:tab w:val="left" w:pos="5040"/>
          <w:tab w:val="left" w:pos="5400"/>
          <w:tab w:val="left" w:pos="6480"/>
          <w:tab w:val="left" w:pos="7200"/>
          <w:tab w:val="left" w:pos="7920"/>
          <w:tab w:val="left" w:pos="8640"/>
          <w:tab w:val="left" w:pos="9360"/>
        </w:tabs>
        <w:ind w:left="1440"/>
      </w:pPr>
      <w:r>
        <w:t xml:space="preserve">Class participation in </w:t>
      </w:r>
    </w:p>
    <w:p w14:paraId="3AA7EA96" w14:textId="10198D3F" w:rsidR="00E0225B" w:rsidRDefault="00E0225B"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   </w:t>
      </w:r>
      <w:proofErr w:type="gramStart"/>
      <w:r>
        <w:t>discussion</w:t>
      </w:r>
      <w:proofErr w:type="gramEnd"/>
      <w:r>
        <w:t>/activities..</w:t>
      </w:r>
      <w:r w:rsidR="002A3067" w:rsidRPr="002A3067">
        <w:t xml:space="preserve"> </w:t>
      </w:r>
      <w:r w:rsidR="002A3067">
        <w:t>……………</w:t>
      </w:r>
      <w:r>
        <w:tab/>
      </w:r>
      <w:r w:rsidR="004A7BCB">
        <w:tab/>
      </w:r>
      <w:r w:rsidR="00156F10">
        <w:t>150</w:t>
      </w:r>
      <w:r>
        <w:t xml:space="preserve"> pts.</w:t>
      </w:r>
    </w:p>
    <w:p w14:paraId="56DF4ACB" w14:textId="77777777" w:rsidR="004A7BCB" w:rsidRDefault="004A7BCB"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W</w:t>
      </w:r>
      <w:r w:rsidR="00103AF8">
        <w:t xml:space="preserve">eekly </w:t>
      </w:r>
      <w:r>
        <w:t>readings and</w:t>
      </w:r>
    </w:p>
    <w:p w14:paraId="4F452077" w14:textId="5DA25103" w:rsidR="00E0225B" w:rsidRDefault="004A7BCB"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    </w:t>
      </w:r>
      <w:r w:rsidR="00A24843">
        <w:t>Canvas</w:t>
      </w:r>
      <w:r>
        <w:t xml:space="preserve"> posting</w:t>
      </w:r>
      <w:r w:rsidR="008D4B4A">
        <w:t>s</w:t>
      </w:r>
      <w:r w:rsidR="00103AF8">
        <w:t>………</w:t>
      </w:r>
      <w:r w:rsidR="002A3067">
        <w:t>………</w:t>
      </w:r>
      <w:r w:rsidR="00103AF8">
        <w:t>…</w:t>
      </w:r>
      <w:r w:rsidR="00103AF8">
        <w:tab/>
      </w:r>
      <w:r w:rsidR="002A3067">
        <w:tab/>
      </w:r>
      <w:r w:rsidR="000E33C4">
        <w:t>200</w:t>
      </w:r>
      <w:r w:rsidR="00E0225B">
        <w:t xml:space="preserve"> pts.</w:t>
      </w:r>
    </w:p>
    <w:p w14:paraId="29FB6374" w14:textId="5B325C04" w:rsidR="00E0225B" w:rsidRDefault="008D4B4A"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Quizzes (</w:t>
      </w:r>
      <w:r w:rsidR="002A3067">
        <w:t>3</w:t>
      </w:r>
      <w:r>
        <w:t xml:space="preserve"> @50 pts.)……………</w:t>
      </w:r>
      <w:r w:rsidR="00E0225B">
        <w:t>…</w:t>
      </w:r>
      <w:r w:rsidR="00E0225B">
        <w:tab/>
      </w:r>
      <w:r w:rsidR="004A7BCB">
        <w:tab/>
      </w:r>
      <w:r w:rsidR="002A3067">
        <w:t>150</w:t>
      </w:r>
      <w:r w:rsidR="00E0225B">
        <w:t xml:space="preserve"> pts.</w:t>
      </w:r>
    </w:p>
    <w:p w14:paraId="58C46E44" w14:textId="668672CE" w:rsidR="00E0225B" w:rsidRDefault="002A3067" w:rsidP="0052761F">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proofErr w:type="gramStart"/>
      <w:r>
        <w:t>P</w:t>
      </w:r>
      <w:r w:rsidR="0052761F">
        <w:t>resentation</w:t>
      </w:r>
      <w:r w:rsidR="00341266">
        <w:t xml:space="preserve"> </w:t>
      </w:r>
      <w:r w:rsidR="00E0225B">
        <w:t>…</w:t>
      </w:r>
      <w:r w:rsidR="00770F11">
        <w:t>………</w:t>
      </w:r>
      <w:r>
        <w:t>………….</w:t>
      </w:r>
      <w:proofErr w:type="gramEnd"/>
      <w:r>
        <w:t>…</w:t>
      </w:r>
      <w:r w:rsidR="00770F11">
        <w:tab/>
      </w:r>
      <w:r w:rsidR="00E0225B">
        <w:tab/>
      </w:r>
      <w:r w:rsidR="00770F11">
        <w:t>250</w:t>
      </w:r>
      <w:r w:rsidR="00E0225B">
        <w:t xml:space="preserve"> pts.</w:t>
      </w:r>
    </w:p>
    <w:p w14:paraId="02C70E1C" w14:textId="4EEF2F7D" w:rsidR="00E0225B" w:rsidRDefault="00E0225B" w:rsidP="004A7BCB">
      <w:pPr>
        <w:tabs>
          <w:tab w:val="left" w:pos="0"/>
          <w:tab w:val="left" w:pos="720"/>
          <w:tab w:val="left" w:pos="1440"/>
          <w:tab w:val="left" w:pos="2160"/>
          <w:tab w:val="left" w:leader="dot" w:pos="2880"/>
          <w:tab w:val="left" w:leader="dot" w:pos="3600"/>
          <w:tab w:val="left" w:pos="4680"/>
          <w:tab w:val="left" w:pos="5040"/>
          <w:tab w:val="left" w:pos="5400"/>
          <w:tab w:val="left" w:pos="6480"/>
          <w:tab w:val="left" w:pos="7200"/>
          <w:tab w:val="left" w:pos="7920"/>
          <w:tab w:val="left" w:pos="8640"/>
          <w:tab w:val="left" w:pos="9360"/>
        </w:tabs>
        <w:ind w:left="1440"/>
      </w:pPr>
      <w:proofErr w:type="gramStart"/>
      <w:r>
        <w:t xml:space="preserve">Final </w:t>
      </w:r>
      <w:r w:rsidR="00103AF8">
        <w:t>Exam</w:t>
      </w:r>
      <w:r>
        <w:t>……………………….</w:t>
      </w:r>
      <w:r w:rsidR="002A3067">
        <w:t>.</w:t>
      </w:r>
      <w:r>
        <w:t>.</w:t>
      </w:r>
      <w:r>
        <w:tab/>
      </w:r>
      <w:r w:rsidR="004A7BCB">
        <w:tab/>
      </w:r>
      <w:r w:rsidR="002A3067">
        <w:rPr>
          <w:u w:val="single"/>
        </w:rPr>
        <w:t>25</w:t>
      </w:r>
      <w:r w:rsidR="008D4B4A">
        <w:rPr>
          <w:u w:val="single"/>
        </w:rPr>
        <w:t>0</w:t>
      </w:r>
      <w:r>
        <w:rPr>
          <w:u w:val="single"/>
        </w:rPr>
        <w:t xml:space="preserve"> pts.</w:t>
      </w:r>
      <w:proofErr w:type="gramEnd"/>
    </w:p>
    <w:p w14:paraId="2974EEC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F8773A" w14:textId="77777777" w:rsidR="00E0225B" w:rsidRDefault="00E0225B" w:rsidP="004A7BCB">
      <w:pPr>
        <w:tabs>
          <w:tab w:val="left" w:pos="0"/>
          <w:tab w:val="left" w:pos="720"/>
          <w:tab w:val="left" w:pos="1440"/>
          <w:tab w:val="left" w:pos="2160"/>
          <w:tab w:val="left" w:leader="dot" w:pos="2880"/>
          <w:tab w:val="left" w:leader="dot" w:pos="3600"/>
          <w:tab w:val="left" w:leader="dot" w:pos="4320"/>
          <w:tab w:val="left" w:pos="5040"/>
          <w:tab w:val="left" w:pos="5220"/>
          <w:tab w:val="left" w:pos="6480"/>
          <w:tab w:val="left" w:pos="7200"/>
          <w:tab w:val="left" w:pos="7920"/>
          <w:tab w:val="left" w:pos="8640"/>
          <w:tab w:val="left" w:pos="9360"/>
        </w:tabs>
        <w:ind w:left="1440" w:firstLine="720"/>
      </w:pPr>
      <w:r>
        <w:t xml:space="preserve">Total………………………   </w:t>
      </w:r>
      <w:r w:rsidR="004A7BCB">
        <w:tab/>
      </w:r>
      <w:r w:rsidR="004A7BCB">
        <w:tab/>
      </w:r>
      <w:r>
        <w:t>1000 points</w:t>
      </w:r>
    </w:p>
    <w:p w14:paraId="2802A20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0E6B4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14:paraId="2C35D430"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1A100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900 - 1000 </w:t>
      </w:r>
      <w:r>
        <w:tab/>
        <w:t>= A</w:t>
      </w:r>
    </w:p>
    <w:p w14:paraId="0AE5A72D"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800 - 899 </w:t>
      </w:r>
      <w:r>
        <w:tab/>
        <w:t>= B</w:t>
      </w:r>
    </w:p>
    <w:p w14:paraId="274B198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700 - 799</w:t>
      </w:r>
      <w:r>
        <w:tab/>
        <w:t>= C</w:t>
      </w:r>
    </w:p>
    <w:p w14:paraId="071F220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600 - 699</w:t>
      </w:r>
      <w:r>
        <w:tab/>
        <w:t>= D</w:t>
      </w:r>
    </w:p>
    <w:p w14:paraId="5068C25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Below 600</w:t>
      </w:r>
      <w:r>
        <w:tab/>
        <w:t>= F</w:t>
      </w:r>
    </w:p>
    <w:p w14:paraId="5DF4DACC"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7AB7B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E7187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9.</w:t>
      </w:r>
      <w:r>
        <w:rPr>
          <w:b/>
        </w:rPr>
        <w:tab/>
        <w:t>Class Policy Statements:</w:t>
      </w:r>
    </w:p>
    <w:p w14:paraId="7FA2420D"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CCEF1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w:t>
      </w:r>
      <w:r>
        <w:tab/>
        <w:t>Students are expected to attend all class meetings and participate in all classroom exercises (</w:t>
      </w:r>
      <w:r>
        <w:rPr>
          <w:u w:val="single"/>
        </w:rPr>
        <w:t>Tiger Cub</w:t>
      </w:r>
      <w:r>
        <w:t>, p. 73).  Should students need to be absent for any reasons, please contact the course instructor before missing that class meeting.</w:t>
      </w:r>
    </w:p>
    <w:p w14:paraId="66FD6E0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II.</w:t>
      </w:r>
      <w:r>
        <w:tab/>
        <w:t>Students are responsible for initiating arrangements for missed work due to excused absences (</w:t>
      </w:r>
      <w:r>
        <w:rPr>
          <w:u w:val="single"/>
        </w:rPr>
        <w:t>Tiger Cub</w:t>
      </w:r>
      <w:r>
        <w:t>, p. 74)</w:t>
      </w:r>
    </w:p>
    <w:p w14:paraId="23728AC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III.</w:t>
      </w:r>
      <w:r>
        <w:tab/>
      </w:r>
      <w:r w:rsidR="008921DC">
        <w:t>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334-844-2096.</w:t>
      </w:r>
    </w:p>
    <w:p w14:paraId="7C431A1B"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IV.</w:t>
      </w:r>
      <w:r>
        <w:tab/>
        <w:t xml:space="preserve">All portions of the Auburn University Honesty Code can be found in the </w:t>
      </w:r>
      <w:r>
        <w:rPr>
          <w:u w:val="single"/>
        </w:rPr>
        <w:t>Tiger Cub</w:t>
      </w:r>
      <w:r>
        <w:t xml:space="preserve"> (Title XII) will apply in this class.</w:t>
      </w:r>
    </w:p>
    <w:p w14:paraId="354D7CE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V. </w:t>
      </w:r>
      <w:r>
        <w:tab/>
        <w:t>A grade of incomplete will not be given except under extreme circumstances as determined by the instructor.</w:t>
      </w:r>
    </w:p>
    <w:p w14:paraId="5B214ACF" w14:textId="77777777" w:rsidR="0052761F" w:rsidRDefault="0052761F" w:rsidP="000A0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3FC097" w14:textId="77777777" w:rsidR="0052761F" w:rsidRDefault="0052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5DEAF142" w14:textId="77777777" w:rsidR="000A0BE2" w:rsidRDefault="000A0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1936560F" w14:textId="77777777" w:rsidR="000A0BE2" w:rsidRDefault="000A0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3A2356C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10.</w:t>
      </w:r>
      <w:r>
        <w:rPr>
          <w:b/>
        </w:rPr>
        <w:tab/>
        <w:t>Important Dates &amp; Deadlines</w:t>
      </w:r>
    </w:p>
    <w:p w14:paraId="78C4855A"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14:paraId="06299CEE" w14:textId="16949E7C" w:rsidR="00341266" w:rsidRDefault="002F6387" w:rsidP="008F4D42">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January</w:t>
      </w:r>
      <w:r w:rsidR="0052761F">
        <w:t xml:space="preserve"> </w:t>
      </w:r>
      <w:r w:rsidR="00BE49CD">
        <w:t>12</w:t>
      </w:r>
      <w:r w:rsidR="00341266">
        <w:tab/>
        <w:t>Week 1.</w:t>
      </w:r>
      <w:proofErr w:type="gramEnd"/>
      <w:r w:rsidR="00341266">
        <w:t xml:space="preserve"> </w:t>
      </w:r>
      <w:proofErr w:type="gramStart"/>
      <w:r w:rsidR="00341266">
        <w:t>First class session, introductions, syllabus, etc.</w:t>
      </w:r>
      <w:proofErr w:type="gramEnd"/>
    </w:p>
    <w:p w14:paraId="0575F9FB"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A03C969" w14:textId="0E966687" w:rsidR="00341266" w:rsidRDefault="002F6387" w:rsidP="00B63F52">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January</w:t>
      </w:r>
      <w:r w:rsidR="0052761F">
        <w:t xml:space="preserve">  </w:t>
      </w:r>
      <w:r w:rsidR="00BE49CD">
        <w:t>19</w:t>
      </w:r>
      <w:proofErr w:type="gramEnd"/>
      <w:r w:rsidR="00341266">
        <w:tab/>
        <w:t>Week 2</w:t>
      </w:r>
      <w:r w:rsidR="008F4D42">
        <w:t>.</w:t>
      </w:r>
      <w:r w:rsidR="00341266">
        <w:t xml:space="preserve"> </w:t>
      </w:r>
      <w:r w:rsidR="00B63F52" w:rsidRPr="00B63F52">
        <w:rPr>
          <w:b/>
        </w:rPr>
        <w:t>Online only.</w:t>
      </w:r>
      <w:r w:rsidR="00B63F52">
        <w:t xml:space="preserve"> Understanding </w:t>
      </w:r>
      <w:r w:rsidR="00BE49CD">
        <w:t xml:space="preserve">Research, </w:t>
      </w:r>
      <w:r w:rsidR="008F4D42">
        <w:t>Methods</w:t>
      </w:r>
      <w:r w:rsidR="00BE49CD">
        <w:t>, and Studying College Outcomes in the 2000s</w:t>
      </w:r>
      <w:r w:rsidR="008F4D42">
        <w:t>.</w:t>
      </w:r>
      <w:r w:rsidR="00B63F52">
        <w:t xml:space="preserve"> </w:t>
      </w:r>
      <w:r w:rsidR="00341266">
        <w:t xml:space="preserve">Complete assigned reading(s) and posting(s) in </w:t>
      </w:r>
      <w:r w:rsidR="00A24843">
        <w:t>Canvas</w:t>
      </w:r>
      <w:r w:rsidR="00341266">
        <w:t xml:space="preserve"> as directed.  Read </w:t>
      </w:r>
      <w:r w:rsidR="00B63F52">
        <w:t>P&amp;T</w:t>
      </w:r>
      <w:r w:rsidR="00341266">
        <w:t xml:space="preserve"> pp. </w:t>
      </w:r>
      <w:r w:rsidR="00BE49CD">
        <w:t>1-</w:t>
      </w:r>
      <w:r w:rsidR="00C25106">
        <w:t>22</w:t>
      </w:r>
      <w:r w:rsidR="00B63F52">
        <w:t xml:space="preserve">, </w:t>
      </w:r>
      <w:r w:rsidR="00C116CE">
        <w:t>603-620</w:t>
      </w:r>
      <w:r w:rsidR="00105AD9">
        <w:t xml:space="preserve">, </w:t>
      </w:r>
      <w:r w:rsidR="00B63F52">
        <w:t xml:space="preserve">Wabash </w:t>
      </w:r>
      <w:r w:rsidR="00C42A9F">
        <w:t xml:space="preserve">pp. </w:t>
      </w:r>
      <w:r w:rsidR="00B63F52">
        <w:t>3-11,</w:t>
      </w:r>
      <w:r w:rsidR="00341266">
        <w:t xml:space="preserve"> and assigned readings in </w:t>
      </w:r>
      <w:r w:rsidR="00A24843">
        <w:t>Canvas</w:t>
      </w:r>
      <w:r w:rsidR="003F5FC1">
        <w:t xml:space="preserve"> folder "Week 2</w:t>
      </w:r>
      <w:r w:rsidR="00341266">
        <w:t xml:space="preserve">" </w:t>
      </w:r>
    </w:p>
    <w:p w14:paraId="1E526F9A"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23334F13" w14:textId="746162DC" w:rsidR="0084391D" w:rsidRDefault="0084391D" w:rsidP="0084391D">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rsidRPr="00B63F52">
        <w:rPr>
          <w:i/>
        </w:rPr>
        <w:t xml:space="preserve">January </w:t>
      </w:r>
      <w:r w:rsidR="00FF1925">
        <w:rPr>
          <w:i/>
        </w:rPr>
        <w:t>19</w:t>
      </w:r>
      <w:r w:rsidRPr="00B63F52">
        <w:rPr>
          <w:i/>
        </w:rPr>
        <w:tab/>
      </w:r>
      <w:r w:rsidRPr="0084391D">
        <w:rPr>
          <w:rStyle w:val="dataformheader"/>
          <w:i/>
        </w:rPr>
        <w:t xml:space="preserve">New Educator's </w:t>
      </w:r>
      <w:r w:rsidR="00105AD9">
        <w:rPr>
          <w:rStyle w:val="dataformheader"/>
          <w:i/>
        </w:rPr>
        <w:t>Workshop</w:t>
      </w:r>
      <w:r w:rsidRPr="0084391D">
        <w:rPr>
          <w:rStyle w:val="dataformheader"/>
          <w:i/>
        </w:rPr>
        <w:t xml:space="preserve"> – Preconference event</w:t>
      </w:r>
      <w:r w:rsidR="00194E41">
        <w:rPr>
          <w:rStyle w:val="dataformheader"/>
          <w:i/>
        </w:rPr>
        <w:t xml:space="preserve"> (11am to 4pm)</w:t>
      </w:r>
    </w:p>
    <w:p w14:paraId="720661D4" w14:textId="1622BF2E" w:rsidR="0084391D" w:rsidRDefault="0084391D" w:rsidP="0084391D">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rPr>
          <w:i/>
        </w:rPr>
        <w:tab/>
      </w:r>
      <w:r w:rsidR="00FF1925">
        <w:rPr>
          <w:i/>
        </w:rPr>
        <w:t>2017</w:t>
      </w:r>
      <w:r w:rsidRPr="0046109A">
        <w:rPr>
          <w:i/>
        </w:rPr>
        <w:t xml:space="preserve"> NASPA Region III Alabama Drive-In Conference</w:t>
      </w:r>
    </w:p>
    <w:p w14:paraId="04D4C7EC" w14:textId="7541DE5C" w:rsidR="0084391D" w:rsidRDefault="0084391D" w:rsidP="0084391D">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Pr>
          <w:i/>
        </w:rPr>
        <w:tab/>
      </w:r>
      <w:r w:rsidR="00FF1925">
        <w:rPr>
          <w:i/>
        </w:rPr>
        <w:t>Birmingham-Southern College (BSC)</w:t>
      </w:r>
    </w:p>
    <w:p w14:paraId="3FCE2974" w14:textId="77777777" w:rsidR="0084391D" w:rsidRDefault="0084391D"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0973F53" w14:textId="2187E3FB" w:rsidR="00B63F52" w:rsidRPr="00B63F52" w:rsidRDefault="00B63F52" w:rsidP="0084391D">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rsidRPr="00B63F52">
        <w:rPr>
          <w:i/>
        </w:rPr>
        <w:t xml:space="preserve">January </w:t>
      </w:r>
      <w:r w:rsidR="00FF1925">
        <w:rPr>
          <w:i/>
        </w:rPr>
        <w:t>20</w:t>
      </w:r>
      <w:r w:rsidRPr="00B63F52">
        <w:rPr>
          <w:i/>
        </w:rPr>
        <w:tab/>
      </w:r>
      <w:r w:rsidR="00FF1925">
        <w:rPr>
          <w:i/>
        </w:rPr>
        <w:t>2017</w:t>
      </w:r>
      <w:r w:rsidR="0046109A" w:rsidRPr="0046109A">
        <w:rPr>
          <w:i/>
        </w:rPr>
        <w:t xml:space="preserve"> NASPA Region III Alabama Drive-In Conference</w:t>
      </w:r>
      <w:r w:rsidR="0084391D">
        <w:rPr>
          <w:i/>
        </w:rPr>
        <w:t xml:space="preserve"> </w:t>
      </w:r>
      <w:r w:rsidR="00FF1925">
        <w:rPr>
          <w:i/>
        </w:rPr>
        <w:t>@BSC</w:t>
      </w:r>
      <w:r w:rsidR="00194E41">
        <w:rPr>
          <w:i/>
        </w:rPr>
        <w:t xml:space="preserve"> (8am)</w:t>
      </w:r>
    </w:p>
    <w:p w14:paraId="1565086E" w14:textId="77777777" w:rsidR="00B63F52" w:rsidRDefault="00B63F52"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B903219" w14:textId="3AA5813D" w:rsidR="00341266" w:rsidRDefault="002F6387"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January</w:t>
      </w:r>
      <w:r w:rsidR="0052761F">
        <w:t xml:space="preserve"> </w:t>
      </w:r>
      <w:r w:rsidR="00FF1925">
        <w:t>26</w:t>
      </w:r>
      <w:r w:rsidR="00341266">
        <w:tab/>
        <w:t xml:space="preserve">Week 3 – </w:t>
      </w:r>
      <w:r w:rsidR="008F0DF9">
        <w:t>Information Literacy Skills for R</w:t>
      </w:r>
      <w:r w:rsidR="008F0DF9" w:rsidRPr="008F0DF9">
        <w:t>esearch</w:t>
      </w:r>
      <w:r w:rsidR="008F0DF9">
        <w:t>.</w:t>
      </w:r>
      <w:proofErr w:type="gramEnd"/>
      <w:r w:rsidR="008F0DF9">
        <w:t xml:space="preserve"> </w:t>
      </w:r>
      <w:r w:rsidR="00B63F52">
        <w:t xml:space="preserve">Library visit w/ Todd Shipman at RBD Library </w:t>
      </w:r>
      <w:r w:rsidR="00783F9F">
        <w:t>–</w:t>
      </w:r>
      <w:r w:rsidR="00B63F52">
        <w:t xml:space="preserve"> </w:t>
      </w:r>
      <w:r w:rsidR="00157E64">
        <w:t xml:space="preserve">12pm – </w:t>
      </w:r>
      <w:r w:rsidR="00783F9F">
        <w:t>Meet in the l</w:t>
      </w:r>
      <w:r w:rsidR="00783F9F" w:rsidRPr="00783F9F">
        <w:t xml:space="preserve">obby down near the circulation desk </w:t>
      </w:r>
      <w:r w:rsidR="00157E64">
        <w:t>(only library</w:t>
      </w:r>
      <w:r w:rsidR="00783F9F" w:rsidRPr="00783F9F">
        <w:t xml:space="preserve"> entrance</w:t>
      </w:r>
      <w:r w:rsidR="00157E64">
        <w:t xml:space="preserve"> during construction)</w:t>
      </w:r>
      <w:r w:rsidR="00783F9F" w:rsidRPr="00783F9F">
        <w:t xml:space="preserve"> </w:t>
      </w:r>
      <w:r w:rsidR="00B63F52">
        <w:t>Assigned re</w:t>
      </w:r>
      <w:r w:rsidR="003F5FC1">
        <w:t>adings in Canvas folder "Week 3</w:t>
      </w:r>
      <w:r w:rsidR="00B63F52">
        <w:t>"</w:t>
      </w:r>
      <w:r w:rsidR="00341266">
        <w:t xml:space="preserve"> </w:t>
      </w:r>
    </w:p>
    <w:p w14:paraId="1DD91FC9" w14:textId="77777777" w:rsidR="00D06113" w:rsidRDefault="00D06113"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7EB5D37" w14:textId="090EC0CC" w:rsidR="008F4D42" w:rsidRDefault="00A022C4"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February</w:t>
      </w:r>
      <w:r w:rsidR="00341266">
        <w:t xml:space="preserve"> </w:t>
      </w:r>
      <w:r w:rsidR="00C25106">
        <w:t>2</w:t>
      </w:r>
      <w:r w:rsidR="00341266">
        <w:tab/>
        <w:t xml:space="preserve">Week 4 – </w:t>
      </w:r>
      <w:r w:rsidR="000A0D15">
        <w:t>Diversity Experiences</w:t>
      </w:r>
      <w:r w:rsidR="00C42A9F">
        <w:t>.</w:t>
      </w:r>
      <w:proofErr w:type="gramEnd"/>
      <w:r w:rsidR="00C42A9F">
        <w:t xml:space="preserve"> </w:t>
      </w:r>
      <w:r w:rsidR="00C42A9F" w:rsidRPr="00436E62">
        <w:rPr>
          <w:b/>
        </w:rPr>
        <w:t xml:space="preserve">Group 1 presentation. </w:t>
      </w:r>
      <w:r w:rsidR="00C42A9F">
        <w:t>Complete assigned reading(s) and po</w:t>
      </w:r>
      <w:r w:rsidR="00D526B8">
        <w:t>sting(s) in Canvas as directed.</w:t>
      </w:r>
      <w:r w:rsidR="00C42A9F">
        <w:t xml:space="preserve"> Read P&amp;T pp. </w:t>
      </w:r>
      <w:r w:rsidR="00C25106">
        <w:t>115</w:t>
      </w:r>
      <w:r w:rsidR="00846BFE">
        <w:t>-</w:t>
      </w:r>
      <w:r w:rsidR="00C25106">
        <w:t>119</w:t>
      </w:r>
      <w:r w:rsidR="00846BFE">
        <w:t xml:space="preserve">, </w:t>
      </w:r>
      <w:r w:rsidR="00C25106">
        <w:t>124-129</w:t>
      </w:r>
      <w:r w:rsidR="00C42A9F">
        <w:t xml:space="preserve">, Wabash </w:t>
      </w:r>
      <w:r w:rsidR="003F5FC1">
        <w:t xml:space="preserve">pp. </w:t>
      </w:r>
      <w:r w:rsidR="00AB0513">
        <w:t>37-48</w:t>
      </w:r>
      <w:r w:rsidR="00C42A9F">
        <w:t>, and assigned r</w:t>
      </w:r>
      <w:r w:rsidR="003F5FC1">
        <w:t>eadings in Canvas folder "Week 4</w:t>
      </w:r>
      <w:r w:rsidR="00C42A9F">
        <w:t>"</w:t>
      </w:r>
    </w:p>
    <w:p w14:paraId="34CE516D"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2F04EF48" w14:textId="4084DEBF" w:rsidR="008F4D42" w:rsidRDefault="00A022C4" w:rsidP="00A022C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February </w:t>
      </w:r>
      <w:r w:rsidR="00C25106">
        <w:t>9</w:t>
      </w:r>
      <w:r w:rsidR="00341266">
        <w:tab/>
        <w:t xml:space="preserve">Week 5 – </w:t>
      </w:r>
      <w:r w:rsidR="00341266" w:rsidRPr="008F4D42">
        <w:rPr>
          <w:b/>
        </w:rPr>
        <w:t>Online only.</w:t>
      </w:r>
      <w:proofErr w:type="gramEnd"/>
      <w:r w:rsidR="00341266">
        <w:t xml:space="preserve">  </w:t>
      </w:r>
      <w:proofErr w:type="gramStart"/>
      <w:r w:rsidR="00C25106">
        <w:t>Development of Competence</w:t>
      </w:r>
      <w:r w:rsidR="007741E2">
        <w:t>.</w:t>
      </w:r>
      <w:proofErr w:type="gramEnd"/>
      <w:r w:rsidR="007741E2">
        <w:t xml:space="preserve"> Read P&amp;T pp. </w:t>
      </w:r>
      <w:r w:rsidR="00C25106">
        <w:t>23</w:t>
      </w:r>
      <w:r w:rsidR="007741E2">
        <w:t>-</w:t>
      </w:r>
      <w:r w:rsidR="00C25106">
        <w:t>104</w:t>
      </w:r>
      <w:r w:rsidR="007741E2">
        <w:t xml:space="preserve"> and assigned readings in Canvas folder "Week 5"</w:t>
      </w:r>
    </w:p>
    <w:p w14:paraId="123D8A2F" w14:textId="77777777" w:rsidR="000A0BE2" w:rsidRDefault="000A0BE2" w:rsidP="00A022C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FE3C5FE" w14:textId="22FDE32B" w:rsidR="008F4D42" w:rsidRPr="002A3067" w:rsidRDefault="00A022C4"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b/>
        </w:rPr>
      </w:pPr>
      <w:proofErr w:type="gramStart"/>
      <w:r>
        <w:t xml:space="preserve">February </w:t>
      </w:r>
      <w:r w:rsidR="00C25106">
        <w:t>16</w:t>
      </w:r>
      <w:r w:rsidR="00341266">
        <w:tab/>
        <w:t xml:space="preserve">Week 6 – </w:t>
      </w:r>
      <w:r w:rsidR="008F4D42">
        <w:t xml:space="preserve">Cognitive Skills </w:t>
      </w:r>
      <w:r w:rsidR="003F736B">
        <w:t>&amp;</w:t>
      </w:r>
      <w:r w:rsidR="008F4D42">
        <w:t xml:space="preserve"> Intellectual </w:t>
      </w:r>
      <w:r w:rsidR="00C25106">
        <w:t>Development</w:t>
      </w:r>
      <w:r w:rsidR="008F4D42">
        <w:t xml:space="preserve"> (excluding Moral Dev.).</w:t>
      </w:r>
      <w:proofErr w:type="gramEnd"/>
      <w:r w:rsidR="008F4D42">
        <w:t xml:space="preserve"> </w:t>
      </w:r>
      <w:r w:rsidR="008F4D42" w:rsidRPr="00436E62">
        <w:rPr>
          <w:b/>
        </w:rPr>
        <w:t>Group 2</w:t>
      </w:r>
      <w:r w:rsidR="00436E62" w:rsidRPr="00436E62">
        <w:rPr>
          <w:b/>
        </w:rPr>
        <w:t xml:space="preserve"> </w:t>
      </w:r>
      <w:proofErr w:type="gramStart"/>
      <w:r w:rsidR="00436E62" w:rsidRPr="00436E62">
        <w:rPr>
          <w:b/>
        </w:rPr>
        <w:t>presentation</w:t>
      </w:r>
      <w:proofErr w:type="gramEnd"/>
      <w:r w:rsidR="00436E62" w:rsidRPr="00436E62">
        <w:rPr>
          <w:b/>
        </w:rPr>
        <w:t>.</w:t>
      </w:r>
      <w:r w:rsidR="00436E62">
        <w:t xml:space="preserve"> </w:t>
      </w:r>
      <w:r w:rsidR="00D526B8">
        <w:t xml:space="preserve">Complete assigned reading(s) and posting(s) in Canvas as directed. </w:t>
      </w:r>
      <w:r w:rsidR="00436E62">
        <w:t xml:space="preserve">Read P&amp;T pp. </w:t>
      </w:r>
      <w:r w:rsidR="00C25106">
        <w:t>105</w:t>
      </w:r>
      <w:r w:rsidR="00436E62">
        <w:t>-</w:t>
      </w:r>
      <w:r w:rsidR="00C25106">
        <w:t>158</w:t>
      </w:r>
      <w:r w:rsidR="00436E62">
        <w:t xml:space="preserve"> and assigned readings in Canvas folder "Week 6"</w:t>
      </w:r>
      <w:r w:rsidR="002A3067">
        <w:t xml:space="preserve"> Quiz #1 available</w:t>
      </w:r>
    </w:p>
    <w:p w14:paraId="627E92FA" w14:textId="77777777" w:rsidR="00341266" w:rsidRPr="0024781B" w:rsidRDefault="00341266" w:rsidP="00D526B8">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sz w:val="16"/>
          <w:szCs w:val="16"/>
        </w:rPr>
      </w:pPr>
    </w:p>
    <w:p w14:paraId="4AFE45DC" w14:textId="5A3BEB57" w:rsidR="00EF111F" w:rsidRDefault="00A022C4"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February </w:t>
      </w:r>
      <w:r w:rsidR="0085435B">
        <w:t>23</w:t>
      </w:r>
      <w:r w:rsidR="00341266">
        <w:tab/>
        <w:t xml:space="preserve">Week 7 – </w:t>
      </w:r>
      <w:r w:rsidR="00EF111F">
        <w:t>Greek Life.</w:t>
      </w:r>
      <w:proofErr w:type="gramEnd"/>
      <w:r w:rsidR="00EF111F">
        <w:t xml:space="preserve"> </w:t>
      </w:r>
      <w:r w:rsidR="00B631B8">
        <w:rPr>
          <w:b/>
        </w:rPr>
        <w:t>Group 3</w:t>
      </w:r>
      <w:r w:rsidR="00B631B8" w:rsidRPr="00436E62">
        <w:rPr>
          <w:b/>
        </w:rPr>
        <w:t xml:space="preserve"> </w:t>
      </w:r>
      <w:proofErr w:type="gramStart"/>
      <w:r w:rsidR="00B631B8" w:rsidRPr="00436E62">
        <w:rPr>
          <w:b/>
        </w:rPr>
        <w:t>presentation</w:t>
      </w:r>
      <w:proofErr w:type="gramEnd"/>
      <w:r w:rsidR="00B631B8" w:rsidRPr="00436E62">
        <w:rPr>
          <w:b/>
        </w:rPr>
        <w:t xml:space="preserve">. </w:t>
      </w:r>
      <w:r w:rsidR="00B631B8">
        <w:t xml:space="preserve">Complete assigned reading(s) and posting(s) in Canvas as directed. Read P&amp;T pp. </w:t>
      </w:r>
      <w:r w:rsidR="00BC0A63">
        <w:t>135</w:t>
      </w:r>
      <w:r w:rsidR="00B631B8">
        <w:t>-</w:t>
      </w:r>
      <w:r w:rsidR="00927EEB">
        <w:t>142, 272, 280</w:t>
      </w:r>
      <w:r w:rsidR="00B631B8">
        <w:t>-</w:t>
      </w:r>
      <w:r w:rsidR="00927EEB">
        <w:t>297, 305-326</w:t>
      </w:r>
      <w:r w:rsidR="00B631B8">
        <w:t>, Wabash pp. 23-36, and assigned readings in Canvas folder "Week 7"</w:t>
      </w:r>
    </w:p>
    <w:p w14:paraId="2BE4BB22" w14:textId="77777777" w:rsidR="00341266" w:rsidRPr="0024781B"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20"/>
          <w:szCs w:val="20"/>
        </w:rPr>
      </w:pPr>
    </w:p>
    <w:p w14:paraId="7E17E435" w14:textId="2EC21553" w:rsidR="00EF111F" w:rsidRDefault="00A022C4"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March</w:t>
      </w:r>
      <w:r w:rsidR="00341266">
        <w:t xml:space="preserve"> </w:t>
      </w:r>
      <w:r w:rsidR="0085435B">
        <w:t>2</w:t>
      </w:r>
      <w:r w:rsidR="00341266">
        <w:tab/>
        <w:t xml:space="preserve">Week 8 – </w:t>
      </w:r>
      <w:r w:rsidR="00EF111F">
        <w:t>Moral Development.</w:t>
      </w:r>
      <w:proofErr w:type="gramEnd"/>
      <w:r w:rsidR="00EF111F">
        <w:t xml:space="preserve"> </w:t>
      </w:r>
      <w:r w:rsidR="00B631B8">
        <w:rPr>
          <w:b/>
        </w:rPr>
        <w:t>Group 4</w:t>
      </w:r>
      <w:r w:rsidR="00B631B8" w:rsidRPr="00436E62">
        <w:rPr>
          <w:b/>
        </w:rPr>
        <w:t xml:space="preserve"> </w:t>
      </w:r>
      <w:proofErr w:type="gramStart"/>
      <w:r w:rsidR="00B631B8" w:rsidRPr="00436E62">
        <w:rPr>
          <w:b/>
        </w:rPr>
        <w:t>presentation</w:t>
      </w:r>
      <w:proofErr w:type="gramEnd"/>
      <w:r w:rsidR="00B631B8" w:rsidRPr="00436E62">
        <w:rPr>
          <w:b/>
        </w:rPr>
        <w:t xml:space="preserve">. </w:t>
      </w:r>
      <w:r w:rsidR="00B631B8">
        <w:t xml:space="preserve">Complete assigned reading(s) and posting(s) in Canvas as </w:t>
      </w:r>
      <w:r w:rsidR="00846BFE">
        <w:t xml:space="preserve">directed. Read P&amp;T pp. </w:t>
      </w:r>
      <w:r w:rsidR="003907BE">
        <w:t>331</w:t>
      </w:r>
      <w:r w:rsidR="00846BFE">
        <w:t>-</w:t>
      </w:r>
      <w:r w:rsidR="003907BE">
        <w:t>360</w:t>
      </w:r>
      <w:r w:rsidR="00846BFE">
        <w:t xml:space="preserve">, </w:t>
      </w:r>
      <w:r w:rsidR="00B631B8">
        <w:t xml:space="preserve">Wabash pp. </w:t>
      </w:r>
      <w:r w:rsidR="002F3FFB">
        <w:t>13-22</w:t>
      </w:r>
      <w:r w:rsidR="00B631B8">
        <w:t>, and assigned r</w:t>
      </w:r>
      <w:r w:rsidR="002F3FFB">
        <w:t>eadings in Canvas folder "Week 8</w:t>
      </w:r>
      <w:r w:rsidR="00B631B8">
        <w:t>"</w:t>
      </w:r>
    </w:p>
    <w:p w14:paraId="72EEB4B2"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A970960" w14:textId="5BFCC7E6" w:rsidR="00341266" w:rsidRDefault="00A022C4" w:rsidP="00CA492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March</w:t>
      </w:r>
      <w:r w:rsidR="00341266">
        <w:t xml:space="preserve"> </w:t>
      </w:r>
      <w:r w:rsidR="0085435B">
        <w:t>9</w:t>
      </w:r>
      <w:r w:rsidR="00341266">
        <w:tab/>
        <w:t xml:space="preserve">Week 9 – </w:t>
      </w:r>
      <w:r w:rsidR="000A0D15">
        <w:t>Interactions with Faculty, Campus Staff, &amp; Student Affairs Educators</w:t>
      </w:r>
      <w:r w:rsidR="00EF111F">
        <w:t>.</w:t>
      </w:r>
      <w:proofErr w:type="gramEnd"/>
      <w:r w:rsidR="00EF111F">
        <w:t xml:space="preserve"> </w:t>
      </w:r>
      <w:r w:rsidR="00476A24">
        <w:rPr>
          <w:b/>
        </w:rPr>
        <w:t>Group 5</w:t>
      </w:r>
      <w:r w:rsidR="00476A24" w:rsidRPr="00436E62">
        <w:rPr>
          <w:b/>
        </w:rPr>
        <w:t xml:space="preserve"> </w:t>
      </w:r>
      <w:proofErr w:type="gramStart"/>
      <w:r w:rsidR="00476A24" w:rsidRPr="00436E62">
        <w:rPr>
          <w:b/>
        </w:rPr>
        <w:t>presentation</w:t>
      </w:r>
      <w:proofErr w:type="gramEnd"/>
      <w:r w:rsidR="00476A24" w:rsidRPr="00436E62">
        <w:rPr>
          <w:b/>
        </w:rPr>
        <w:t xml:space="preserve">. </w:t>
      </w:r>
      <w:r w:rsidR="00476A24">
        <w:t xml:space="preserve">Complete assigned reading(s) and posting(s) in Canvas as directed. Read P&amp;T pp. </w:t>
      </w:r>
      <w:r w:rsidR="003907BE">
        <w:t>78</w:t>
      </w:r>
      <w:r w:rsidR="00846BFE">
        <w:t>-</w:t>
      </w:r>
      <w:r w:rsidR="003907BE">
        <w:t>103</w:t>
      </w:r>
      <w:r w:rsidR="00476A24">
        <w:t xml:space="preserve">, </w:t>
      </w:r>
      <w:r w:rsidR="003907BE">
        <w:t>199</w:t>
      </w:r>
      <w:r w:rsidR="00846BFE">
        <w:t>-</w:t>
      </w:r>
      <w:r w:rsidR="003907BE">
        <w:t>203</w:t>
      </w:r>
      <w:r w:rsidR="00846BFE">
        <w:t xml:space="preserve">, </w:t>
      </w:r>
      <w:r w:rsidR="00476A24">
        <w:t>Wabash pp. 13-22, and assigned r</w:t>
      </w:r>
      <w:r w:rsidR="0062700B">
        <w:t>eadings in Canvas folder "Week 9</w:t>
      </w:r>
      <w:r w:rsidR="00476A24">
        <w:t>"</w:t>
      </w:r>
      <w:r w:rsidR="002A3067">
        <w:t xml:space="preserve"> Quiz #2 available</w:t>
      </w:r>
    </w:p>
    <w:p w14:paraId="35330417" w14:textId="77777777" w:rsidR="00220C9C" w:rsidRDefault="00220C9C" w:rsidP="00EF111F">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p>
    <w:p w14:paraId="3F60ED17" w14:textId="596E2459" w:rsidR="00B54ED3" w:rsidRDefault="00B54ED3" w:rsidP="00EF111F">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r>
        <w:rPr>
          <w:i/>
        </w:rPr>
        <w:tab/>
      </w:r>
      <w:r w:rsidRPr="00A022C4">
        <w:rPr>
          <w:i/>
        </w:rPr>
        <w:t xml:space="preserve">March </w:t>
      </w:r>
      <w:proofErr w:type="gramStart"/>
      <w:r w:rsidR="0085435B">
        <w:rPr>
          <w:i/>
        </w:rPr>
        <w:t>13-17</w:t>
      </w:r>
      <w:r w:rsidRPr="00A022C4">
        <w:rPr>
          <w:i/>
        </w:rPr>
        <w:tab/>
        <w:t>Spring Break</w:t>
      </w:r>
      <w:proofErr w:type="gramEnd"/>
      <w:r w:rsidRPr="00A022C4">
        <w:rPr>
          <w:i/>
        </w:rPr>
        <w:t xml:space="preserve"> (NASPA Conference in </w:t>
      </w:r>
      <w:r>
        <w:rPr>
          <w:i/>
        </w:rPr>
        <w:t>Indianapolis</w:t>
      </w:r>
      <w:r w:rsidRPr="00A022C4">
        <w:rPr>
          <w:i/>
        </w:rPr>
        <w:t xml:space="preserve">, Mar. </w:t>
      </w:r>
      <w:r w:rsidR="0085435B">
        <w:rPr>
          <w:i/>
        </w:rPr>
        <w:t>11-15</w:t>
      </w:r>
      <w:r w:rsidRPr="00A022C4">
        <w:rPr>
          <w:i/>
        </w:rPr>
        <w:t>)</w:t>
      </w:r>
    </w:p>
    <w:p w14:paraId="4458705A" w14:textId="77777777" w:rsidR="00B54ED3" w:rsidRDefault="00B54ED3" w:rsidP="00EF111F">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p>
    <w:p w14:paraId="4C30A50F" w14:textId="51DB2A31" w:rsidR="00A022C4" w:rsidRPr="001964CD" w:rsidRDefault="00A022C4" w:rsidP="001964CD">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March </w:t>
      </w:r>
      <w:r w:rsidR="0085435B">
        <w:t>23</w:t>
      </w:r>
      <w:r w:rsidR="00341266">
        <w:tab/>
        <w:t>Week 10 –</w:t>
      </w:r>
      <w:r w:rsidR="000A0D15" w:rsidRPr="000A0D15">
        <w:t xml:space="preserve"> </w:t>
      </w:r>
      <w:r w:rsidR="000A0D15">
        <w:t>Student Athletes &amp; Collegiate Athletics</w:t>
      </w:r>
      <w:r w:rsidR="00EF111F">
        <w:t>.</w:t>
      </w:r>
      <w:proofErr w:type="gramEnd"/>
      <w:r w:rsidR="00EF111F">
        <w:t xml:space="preserve"> </w:t>
      </w:r>
      <w:r w:rsidR="0062700B">
        <w:rPr>
          <w:b/>
        </w:rPr>
        <w:t>Group 6</w:t>
      </w:r>
      <w:r w:rsidR="0062700B" w:rsidRPr="00436E62">
        <w:rPr>
          <w:b/>
        </w:rPr>
        <w:t xml:space="preserve"> </w:t>
      </w:r>
      <w:proofErr w:type="gramStart"/>
      <w:r w:rsidR="0062700B" w:rsidRPr="00436E62">
        <w:rPr>
          <w:b/>
        </w:rPr>
        <w:t>presentation</w:t>
      </w:r>
      <w:proofErr w:type="gramEnd"/>
      <w:r w:rsidR="0062700B" w:rsidRPr="00436E62">
        <w:rPr>
          <w:b/>
        </w:rPr>
        <w:t xml:space="preserve">. </w:t>
      </w:r>
      <w:r w:rsidR="0062700B">
        <w:t xml:space="preserve">Complete assigned reading(s) and posting(s) in Canvas as directed. Read P&amp;T </w:t>
      </w:r>
      <w:r w:rsidR="0085435B">
        <w:t>(see Index – multiple pages)</w:t>
      </w:r>
      <w:r w:rsidR="0062700B">
        <w:t xml:space="preserve"> and assigned readings in Canvas folder "Week 10"</w:t>
      </w:r>
    </w:p>
    <w:p w14:paraId="1A1AC8B7"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D26F211" w14:textId="646EC735" w:rsidR="00365DCD" w:rsidRDefault="001964CD"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March </w:t>
      </w:r>
      <w:r w:rsidR="0085435B">
        <w:t>30</w:t>
      </w:r>
      <w:r w:rsidR="000A0D15">
        <w:tab/>
        <w:t>Week 11</w:t>
      </w:r>
      <w:r w:rsidR="00341266">
        <w:t xml:space="preserve"> –</w:t>
      </w:r>
      <w:r w:rsidR="000A0D15" w:rsidRPr="000A0D15">
        <w:t xml:space="preserve"> </w:t>
      </w:r>
      <w:r w:rsidR="000A0D15">
        <w:t>After College</w:t>
      </w:r>
      <w:r w:rsidR="0085435B">
        <w:t xml:space="preserve"> Effects</w:t>
      </w:r>
      <w:r w:rsidR="00365DCD">
        <w:t>.</w:t>
      </w:r>
      <w:proofErr w:type="gramEnd"/>
      <w:r w:rsidR="00365DCD">
        <w:t xml:space="preserve"> </w:t>
      </w:r>
      <w:r w:rsidR="00AE6450">
        <w:rPr>
          <w:b/>
        </w:rPr>
        <w:t>Group 7</w:t>
      </w:r>
      <w:r w:rsidR="00AE6450" w:rsidRPr="00436E62">
        <w:rPr>
          <w:b/>
        </w:rPr>
        <w:t xml:space="preserve"> </w:t>
      </w:r>
      <w:proofErr w:type="gramStart"/>
      <w:r w:rsidR="00AE6450" w:rsidRPr="00436E62">
        <w:rPr>
          <w:b/>
        </w:rPr>
        <w:t>presentation</w:t>
      </w:r>
      <w:proofErr w:type="gramEnd"/>
      <w:r w:rsidR="00AE6450" w:rsidRPr="00436E62">
        <w:rPr>
          <w:b/>
        </w:rPr>
        <w:t xml:space="preserve">. </w:t>
      </w:r>
      <w:r w:rsidR="00AE6450">
        <w:t xml:space="preserve">Complete assigned reading(s) and posting(s) in Canvas as directed. Read P&amp;T pp. </w:t>
      </w:r>
      <w:r w:rsidR="0085435B">
        <w:t>421</w:t>
      </w:r>
      <w:r w:rsidR="00AE6450">
        <w:t>-</w:t>
      </w:r>
      <w:r w:rsidR="0085435B">
        <w:t>522</w:t>
      </w:r>
      <w:r w:rsidR="00AE6450">
        <w:t xml:space="preserve">, Wabash pp. </w:t>
      </w:r>
      <w:r w:rsidR="00473678">
        <w:t>59-75</w:t>
      </w:r>
      <w:r w:rsidR="00AE6450">
        <w:t>, and assigned r</w:t>
      </w:r>
      <w:r w:rsidR="00473678">
        <w:t>eadings in Canvas folder "Week 11</w:t>
      </w:r>
      <w:r w:rsidR="00AE6450">
        <w:t>"</w:t>
      </w:r>
    </w:p>
    <w:p w14:paraId="6BEDDE13"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F6D80FB" w14:textId="779BE7B0" w:rsidR="00341266" w:rsidRDefault="00A022C4"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April </w:t>
      </w:r>
      <w:r w:rsidR="0085435B">
        <w:t>6</w:t>
      </w:r>
      <w:r w:rsidR="00341266">
        <w:tab/>
        <w:t>Week 12 –</w:t>
      </w:r>
      <w:r w:rsidR="000A0D15" w:rsidRPr="000A0D15">
        <w:t xml:space="preserve"> </w:t>
      </w:r>
      <w:r w:rsidR="000A0D15">
        <w:t>Educational Attainment &amp; Persistence</w:t>
      </w:r>
      <w:r w:rsidR="00365DCD">
        <w:t>.</w:t>
      </w:r>
      <w:proofErr w:type="gramEnd"/>
      <w:r w:rsidR="00365DCD">
        <w:t xml:space="preserve"> </w:t>
      </w:r>
      <w:r w:rsidR="0024781B">
        <w:rPr>
          <w:b/>
        </w:rPr>
        <w:t>Group 8</w:t>
      </w:r>
      <w:r w:rsidR="0024781B" w:rsidRPr="00436E62">
        <w:rPr>
          <w:b/>
        </w:rPr>
        <w:t xml:space="preserve"> </w:t>
      </w:r>
      <w:proofErr w:type="gramStart"/>
      <w:r w:rsidR="0024781B" w:rsidRPr="00436E62">
        <w:rPr>
          <w:b/>
        </w:rPr>
        <w:t>presentation</w:t>
      </w:r>
      <w:proofErr w:type="gramEnd"/>
      <w:r w:rsidR="0024781B" w:rsidRPr="00436E62">
        <w:rPr>
          <w:b/>
        </w:rPr>
        <w:t xml:space="preserve">. </w:t>
      </w:r>
      <w:r w:rsidR="000928A1">
        <w:t xml:space="preserve">Complete assigned reading(s) and posting(s) in Canvas as directed. Read P&amp;T pp. </w:t>
      </w:r>
      <w:r w:rsidR="0085435B">
        <w:t>361</w:t>
      </w:r>
      <w:r w:rsidR="000928A1">
        <w:t>-</w:t>
      </w:r>
      <w:r w:rsidR="0085435B">
        <w:t>420</w:t>
      </w:r>
      <w:r w:rsidR="0024781B">
        <w:t xml:space="preserve"> </w:t>
      </w:r>
      <w:r w:rsidR="000928A1">
        <w:t>and assigned readings in Canvas folder "Week 12"</w:t>
      </w:r>
      <w:r w:rsidR="00341266">
        <w:t xml:space="preserve"> </w:t>
      </w:r>
      <w:r w:rsidR="002A3067">
        <w:t>Quiz #3 available</w:t>
      </w:r>
    </w:p>
    <w:p w14:paraId="46F9DD3F"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8A6C082" w14:textId="16A9D68A" w:rsidR="00365DCD" w:rsidRDefault="00A022C4"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April </w:t>
      </w:r>
      <w:r w:rsidR="0085435B">
        <w:t>13</w:t>
      </w:r>
      <w:r w:rsidR="00341266">
        <w:tab/>
        <w:t>Week 13 –</w:t>
      </w:r>
      <w:r w:rsidR="000A0D15" w:rsidRPr="000A0D15">
        <w:rPr>
          <w:b/>
        </w:rPr>
        <w:t xml:space="preserve"> </w:t>
      </w:r>
      <w:r w:rsidR="000A0D15" w:rsidRPr="008F4D42">
        <w:rPr>
          <w:b/>
        </w:rPr>
        <w:t>Online only.</w:t>
      </w:r>
      <w:proofErr w:type="gramEnd"/>
      <w:r w:rsidR="000A0D15">
        <w:t xml:space="preserve">  </w:t>
      </w:r>
      <w:proofErr w:type="gramStart"/>
      <w:r w:rsidR="00D01B47">
        <w:t>Contemporary Issues in Student Affairs Research</w:t>
      </w:r>
      <w:r w:rsidR="00365DCD">
        <w:t>.</w:t>
      </w:r>
      <w:proofErr w:type="gramEnd"/>
      <w:r w:rsidR="00365DCD">
        <w:t xml:space="preserve"> </w:t>
      </w:r>
      <w:r w:rsidR="0024781B">
        <w:t>Complete assigned reading(s) and posting(s) in Canvas as directed. Read Wabash pp. 89-98 and assigned readings in Canvas folder "Week 13"</w:t>
      </w:r>
    </w:p>
    <w:p w14:paraId="5852A432"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3415B8DD" w14:textId="4F2814A6" w:rsidR="00365DCD" w:rsidRDefault="00A022C4"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lastRenderedPageBreak/>
        <w:t xml:space="preserve">April </w:t>
      </w:r>
      <w:r w:rsidR="0085435B">
        <w:t>20</w:t>
      </w:r>
      <w:r w:rsidR="00341266">
        <w:tab/>
        <w:t>Week 14.</w:t>
      </w:r>
      <w:proofErr w:type="gramEnd"/>
      <w:r w:rsidR="00D01B47">
        <w:t xml:space="preserve"> </w:t>
      </w:r>
      <w:proofErr w:type="gramStart"/>
      <w:r w:rsidR="00D01B47">
        <w:t xml:space="preserve">Wrap-up &amp; Review </w:t>
      </w:r>
      <w:r w:rsidR="00365DCD">
        <w:t>for Final.</w:t>
      </w:r>
      <w:proofErr w:type="gramEnd"/>
      <w:r w:rsidR="0024781B">
        <w:t xml:space="preserve"> Complete assigned reading(s) and posting(s) in Canvas as directed. Read P&amp;T pp. </w:t>
      </w:r>
      <w:r w:rsidR="00C116CE">
        <w:t>523-602</w:t>
      </w:r>
      <w:r w:rsidR="0024781B">
        <w:t xml:space="preserve"> and assigned readings in Canvas folder "Week 14"</w:t>
      </w:r>
    </w:p>
    <w:p w14:paraId="707922E6" w14:textId="77777777" w:rsidR="00C146DC" w:rsidRDefault="00C146DC" w:rsidP="0008199F">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i/>
        </w:rPr>
      </w:pPr>
    </w:p>
    <w:p w14:paraId="15E0F3F9" w14:textId="544B0FF5" w:rsidR="00C146DC" w:rsidRDefault="001964CD" w:rsidP="0024781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April </w:t>
      </w:r>
      <w:r w:rsidR="0085435B">
        <w:t>27</w:t>
      </w:r>
      <w:r w:rsidR="0008199F">
        <w:t xml:space="preserve"> – May </w:t>
      </w:r>
      <w:proofErr w:type="gramStart"/>
      <w:r w:rsidR="0085435B">
        <w:t>2</w:t>
      </w:r>
      <w:r w:rsidR="00C146DC">
        <w:tab/>
      </w:r>
      <w:r w:rsidR="00C146DC" w:rsidRPr="00C146DC">
        <w:t>Final exam</w:t>
      </w:r>
      <w:proofErr w:type="gramEnd"/>
      <w:r w:rsidR="00C146DC" w:rsidRPr="00C146DC">
        <w:t xml:space="preserve"> (available online in </w:t>
      </w:r>
      <w:r w:rsidR="00A24843">
        <w:t>Canvas</w:t>
      </w:r>
      <w:r w:rsidR="00C146DC" w:rsidRPr="00C146DC">
        <w:t>)</w:t>
      </w:r>
    </w:p>
    <w:p w14:paraId="1EB6A6CE" w14:textId="77777777" w:rsidR="001964CD" w:rsidRDefault="001964CD" w:rsidP="0024781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029F72A" w14:textId="77777777" w:rsidR="001964CD" w:rsidRPr="0024781B" w:rsidRDefault="001964CD" w:rsidP="0024781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p>
    <w:p w14:paraId="71FC4B74" w14:textId="77777777" w:rsidR="00E0225B" w:rsidRDefault="00E0225B">
      <w:pPr>
        <w:pStyle w:val="BlockText"/>
      </w:pPr>
      <w:r>
        <w:t xml:space="preserve">11. </w:t>
      </w:r>
      <w:r>
        <w:tab/>
        <w:t>Relevant Journals/Periodicals/Other resources available in/through Auburn RBD Library:</w:t>
      </w:r>
    </w:p>
    <w:p w14:paraId="76E7A396"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F7BBAD6" w14:textId="77777777" w:rsidR="00E0225B" w:rsidRDefault="00C146DC" w:rsidP="00C146DC">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146DC">
        <w:t>Journal of Student Affairs Research and Practice (formerly NASPA Journal)</w:t>
      </w:r>
    </w:p>
    <w:p w14:paraId="38BB7BA2"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B82D22B"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Journal of College Student Development (a publication of the American College Personnel Association)</w:t>
      </w:r>
    </w:p>
    <w:p w14:paraId="34C566B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401F23E"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About Campus (a publication of the American College Personnel Association)</w:t>
      </w:r>
    </w:p>
    <w:p w14:paraId="29B6E8C0"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90BD860"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Journal of Counseling and Development (the journal of the American Counseling Association)</w:t>
      </w:r>
    </w:p>
    <w:p w14:paraId="0678D7C9"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4FAE5A0"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Journal of Higher Education</w:t>
      </w:r>
    </w:p>
    <w:p w14:paraId="0848206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20F5A11"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College Student Affairs Journal</w:t>
      </w:r>
    </w:p>
    <w:p w14:paraId="31FF31CB"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625F6A4"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Change</w:t>
      </w:r>
    </w:p>
    <w:p w14:paraId="1973A668" w14:textId="77777777" w:rsidR="00480768" w:rsidRDefault="00480768" w:rsidP="00480768">
      <w:pPr>
        <w:pStyle w:val="ListParagraph"/>
      </w:pPr>
    </w:p>
    <w:p w14:paraId="04C3996F" w14:textId="77777777" w:rsidR="00480768" w:rsidRDefault="0048076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Leadership Exchange (NASPA)</w:t>
      </w:r>
    </w:p>
    <w:p w14:paraId="5EE1ECE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C4A0887"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Chronicle of Higher Education</w:t>
      </w:r>
    </w:p>
    <w:p w14:paraId="5F35D5C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F56BF48"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New Directions for Student Services; </w:t>
      </w:r>
      <w:proofErr w:type="spellStart"/>
      <w:r>
        <w:t>Jossey</w:t>
      </w:r>
      <w:proofErr w:type="spellEnd"/>
      <w:r>
        <w:t>-Bass, Inc., Publishers.</w:t>
      </w:r>
    </w:p>
    <w:p w14:paraId="2DF5096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C76322C"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CAS Book of Professional Standards for higher education. (</w:t>
      </w:r>
      <w:proofErr w:type="gramStart"/>
      <w:r>
        <w:t>from</w:t>
      </w:r>
      <w:proofErr w:type="gramEnd"/>
      <w:r>
        <w:t xml:space="preserve"> the Council for the Advancement of Standards, Washington, D.C.) </w:t>
      </w:r>
    </w:p>
    <w:p w14:paraId="4D6F8A97"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B249D12"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AA89B0" w14:textId="77777777" w:rsidR="00E0225B" w:rsidRDefault="00E0225B">
      <w:pPr>
        <w:pStyle w:val="BlockText"/>
      </w:pPr>
      <w:r>
        <w:t>12.</w:t>
      </w:r>
      <w:r>
        <w:tab/>
        <w:t>Web sites related to Student Affairs, College Counseling, and Higher Education:</w:t>
      </w:r>
    </w:p>
    <w:p w14:paraId="67711015"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82EC16"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American College Counseling Association (ACCA) http://www.collegecounseling.org</w:t>
      </w:r>
    </w:p>
    <w:p w14:paraId="74A80EDC"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6E4F0C53"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American College Personnel Association (ACPA)</w:t>
      </w:r>
      <w:r>
        <w:tab/>
        <w:t>http://www.myacpa.org</w:t>
      </w:r>
    </w:p>
    <w:p w14:paraId="6998B679"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29D3692"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Association of College and University Housing Officers-International (ACUHO-I) http://www.acuho.ohio-state.edu/</w:t>
      </w:r>
    </w:p>
    <w:p w14:paraId="04434720"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40C4010"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Association for Student Judicial Affairs (ASJA)</w:t>
      </w:r>
      <w:r>
        <w:tab/>
        <w:t>http://asja.tamu.edu/</w:t>
      </w:r>
    </w:p>
    <w:p w14:paraId="05026A73"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8BA7FF0"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Council for the Advancement of Standards in Higher Education (CAS) http://www.cas.edu/index.htm</w:t>
      </w:r>
    </w:p>
    <w:p w14:paraId="35CB02F0"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83C887B"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National Academic Advising Association (NACADA)</w:t>
      </w:r>
      <w:r>
        <w:tab/>
        <w:t xml:space="preserve"> http://www.nacada.ksu.edu/</w:t>
      </w:r>
    </w:p>
    <w:p w14:paraId="554CA19C"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77E0D016"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National Association of Student Personnel Administrators (NASPA) http://www.naspa.org/</w:t>
      </w:r>
    </w:p>
    <w:p w14:paraId="069BC3D9"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0B50605"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Chronicle of Higher Education ("The Chronicle")</w:t>
      </w:r>
      <w:r>
        <w:tab/>
        <w:t>http://chronicle.com</w:t>
      </w:r>
    </w:p>
    <w:p w14:paraId="5BB4AB68"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3D209A76" w14:textId="77777777" w:rsidR="00E0225B" w:rsidRPr="00631EB5"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32"/>
        </w:rPr>
      </w:pPr>
      <w:r>
        <w:t>American Counseling Association (ACA)</w:t>
      </w:r>
      <w:r>
        <w:tab/>
        <w:t xml:space="preserve">http://www.counseling.org/ </w:t>
      </w:r>
      <w:r>
        <w:br w:type="page"/>
      </w:r>
      <w:r w:rsidR="00631EB5" w:rsidRPr="00631EB5">
        <w:rPr>
          <w:sz w:val="32"/>
          <w:szCs w:val="32"/>
        </w:rPr>
        <w:lastRenderedPageBreak/>
        <w:t>Ideas for online postings and discussions</w:t>
      </w:r>
    </w:p>
    <w:p w14:paraId="26D26700" w14:textId="77777777" w:rsidR="00E0225B" w:rsidRDefault="009F7A2E">
      <w:r>
        <w:rPr>
          <w:noProof/>
          <w:sz w:val="20"/>
        </w:rPr>
        <mc:AlternateContent>
          <mc:Choice Requires="wps">
            <w:drawing>
              <wp:anchor distT="0" distB="0" distL="114300" distR="114300" simplePos="0" relativeHeight="251657216" behindDoc="0" locked="0" layoutInCell="1" allowOverlap="1" wp14:anchorId="55B3417A" wp14:editId="58E3CCDF">
                <wp:simplePos x="0" y="0"/>
                <wp:positionH relativeFrom="column">
                  <wp:posOffset>2514600</wp:posOffset>
                </wp:positionH>
                <wp:positionV relativeFrom="paragraph">
                  <wp:posOffset>-746760</wp:posOffset>
                </wp:positionV>
                <wp:extent cx="3429000" cy="2286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870C" w14:textId="460C9C9D" w:rsidR="00C116CE" w:rsidRDefault="00C116CE">
                            <w:pPr>
                              <w:pStyle w:val="Header"/>
                              <w:jc w:val="right"/>
                              <w:rPr>
                                <w:sz w:val="20"/>
                              </w:rPr>
                            </w:pPr>
                            <w:r>
                              <w:rPr>
                                <w:sz w:val="20"/>
                              </w:rPr>
                              <w:t>HIED 7270 (</w:t>
                            </w:r>
                            <w:proofErr w:type="spellStart"/>
                            <w:r>
                              <w:rPr>
                                <w:sz w:val="20"/>
                              </w:rPr>
                              <w:t>DiRamio</w:t>
                            </w:r>
                            <w:proofErr w:type="spellEnd"/>
                            <w:r>
                              <w:rPr>
                                <w:sz w:val="20"/>
                              </w:rPr>
                              <w:t>) Questions</w:t>
                            </w:r>
                          </w:p>
                          <w:p w14:paraId="1F23BF5D" w14:textId="77777777" w:rsidR="00C116CE" w:rsidRDefault="00C11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98pt;margin-top:-58.75pt;width:27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" filled="f" stroked="f">
                <v:textbox>
                  <w:txbxContent>
                    <w:p w14:paraId="3DA2870C" w14:textId="460C9C9D" w:rsidR="00EF111F" w:rsidRDefault="00EF111F">
                      <w:pPr>
                        <w:pStyle w:val="Header"/>
                        <w:jc w:val="right"/>
                        <w:rPr>
                          <w:sz w:val="20"/>
                        </w:rPr>
                      </w:pPr>
                      <w:r>
                        <w:rPr>
                          <w:sz w:val="20"/>
                        </w:rPr>
                        <w:t>HIED 7270 (</w:t>
                      </w:r>
                      <w:proofErr w:type="spellStart"/>
                      <w:r>
                        <w:rPr>
                          <w:sz w:val="20"/>
                        </w:rPr>
                        <w:t>DiRamio</w:t>
                      </w:r>
                      <w:proofErr w:type="spellEnd"/>
                      <w:r>
                        <w:rPr>
                          <w:sz w:val="20"/>
                        </w:rPr>
                        <w:t>) Questions</w:t>
                      </w:r>
                    </w:p>
                    <w:p w14:paraId="1F23BF5D" w14:textId="77777777" w:rsidR="00EF111F" w:rsidRDefault="00EF111F"/>
                  </w:txbxContent>
                </v:textbox>
              </v:shape>
            </w:pict>
          </mc:Fallback>
        </mc:AlternateContent>
      </w:r>
    </w:p>
    <w:p w14:paraId="70C64570" w14:textId="77777777" w:rsidR="00E0225B" w:rsidRDefault="00E0225B"/>
    <w:p w14:paraId="0162BCBF" w14:textId="0156AAEC" w:rsidR="00E0225B" w:rsidRDefault="00E0225B">
      <w:pPr>
        <w:tabs>
          <w:tab w:val="left" w:pos="360"/>
        </w:tabs>
        <w:rPr>
          <w:sz w:val="22"/>
        </w:rPr>
      </w:pPr>
      <w:r>
        <w:rPr>
          <w:sz w:val="22"/>
        </w:rPr>
        <w:t>1.</w:t>
      </w:r>
      <w:r>
        <w:rPr>
          <w:sz w:val="22"/>
        </w:rPr>
        <w:tab/>
        <w:t xml:space="preserve">What is the </w:t>
      </w:r>
      <w:r w:rsidR="00A813E4">
        <w:rPr>
          <w:sz w:val="22"/>
        </w:rPr>
        <w:t xml:space="preserve">specific </w:t>
      </w:r>
      <w:r>
        <w:rPr>
          <w:sz w:val="22"/>
        </w:rPr>
        <w:t>issue</w:t>
      </w:r>
      <w:r w:rsidR="00A813E4">
        <w:rPr>
          <w:sz w:val="22"/>
        </w:rPr>
        <w:t xml:space="preserve"> and/or research area</w:t>
      </w:r>
      <w:r>
        <w:rPr>
          <w:sz w:val="22"/>
        </w:rPr>
        <w:t>?</w:t>
      </w:r>
    </w:p>
    <w:p w14:paraId="43EFA3F5" w14:textId="77777777" w:rsidR="00E0225B" w:rsidRDefault="00E0225B">
      <w:pPr>
        <w:tabs>
          <w:tab w:val="left" w:pos="360"/>
        </w:tabs>
        <w:rPr>
          <w:sz w:val="22"/>
        </w:rPr>
      </w:pPr>
    </w:p>
    <w:p w14:paraId="5B71CD2A" w14:textId="77777777" w:rsidR="00E0225B" w:rsidRDefault="00E0225B">
      <w:pPr>
        <w:tabs>
          <w:tab w:val="left" w:pos="360"/>
        </w:tabs>
        <w:rPr>
          <w:sz w:val="22"/>
        </w:rPr>
      </w:pPr>
    </w:p>
    <w:p w14:paraId="37D89D6C" w14:textId="77777777" w:rsidR="00E0225B" w:rsidRDefault="00E0225B">
      <w:pPr>
        <w:tabs>
          <w:tab w:val="left" w:pos="360"/>
        </w:tabs>
        <w:rPr>
          <w:sz w:val="22"/>
        </w:rPr>
      </w:pPr>
    </w:p>
    <w:p w14:paraId="0C1C17EC" w14:textId="77777777" w:rsidR="00E0225B" w:rsidRDefault="00E0225B">
      <w:pPr>
        <w:tabs>
          <w:tab w:val="left" w:pos="360"/>
        </w:tabs>
        <w:rPr>
          <w:sz w:val="22"/>
        </w:rPr>
      </w:pPr>
    </w:p>
    <w:p w14:paraId="2CCE6A7D" w14:textId="77777777" w:rsidR="00E0225B" w:rsidRDefault="00E0225B">
      <w:pPr>
        <w:tabs>
          <w:tab w:val="left" w:pos="360"/>
        </w:tabs>
        <w:rPr>
          <w:sz w:val="22"/>
        </w:rPr>
      </w:pPr>
    </w:p>
    <w:p w14:paraId="05D80844" w14:textId="77777777" w:rsidR="00E0225B" w:rsidRDefault="00E0225B">
      <w:pPr>
        <w:tabs>
          <w:tab w:val="left" w:pos="360"/>
        </w:tabs>
        <w:rPr>
          <w:sz w:val="22"/>
        </w:rPr>
      </w:pPr>
    </w:p>
    <w:p w14:paraId="4BC1DDC9" w14:textId="77777777" w:rsidR="00E0225B" w:rsidRDefault="00E0225B">
      <w:pPr>
        <w:tabs>
          <w:tab w:val="left" w:pos="360"/>
        </w:tabs>
        <w:rPr>
          <w:sz w:val="22"/>
        </w:rPr>
      </w:pPr>
    </w:p>
    <w:p w14:paraId="676653FD" w14:textId="77777777" w:rsidR="00E0225B" w:rsidRDefault="00E0225B">
      <w:pPr>
        <w:tabs>
          <w:tab w:val="left" w:pos="360"/>
        </w:tabs>
        <w:rPr>
          <w:sz w:val="22"/>
        </w:rPr>
      </w:pPr>
    </w:p>
    <w:p w14:paraId="5BB1074C" w14:textId="77777777" w:rsidR="00E0225B" w:rsidRDefault="00E0225B">
      <w:pPr>
        <w:tabs>
          <w:tab w:val="left" w:pos="360"/>
        </w:tabs>
        <w:rPr>
          <w:sz w:val="22"/>
        </w:rPr>
      </w:pPr>
    </w:p>
    <w:p w14:paraId="3171C826" w14:textId="1FA2B094" w:rsidR="00E0225B" w:rsidRDefault="00E0225B">
      <w:pPr>
        <w:tabs>
          <w:tab w:val="left" w:pos="360"/>
        </w:tabs>
        <w:rPr>
          <w:sz w:val="22"/>
        </w:rPr>
      </w:pPr>
      <w:r>
        <w:rPr>
          <w:sz w:val="22"/>
        </w:rPr>
        <w:t>2.</w:t>
      </w:r>
      <w:r>
        <w:rPr>
          <w:sz w:val="22"/>
        </w:rPr>
        <w:tab/>
      </w:r>
      <w:r w:rsidR="00A813E4">
        <w:rPr>
          <w:sz w:val="22"/>
        </w:rPr>
        <w:t>Why is this worth studying</w:t>
      </w:r>
      <w:r>
        <w:rPr>
          <w:sz w:val="22"/>
        </w:rPr>
        <w:t>?</w:t>
      </w:r>
    </w:p>
    <w:p w14:paraId="751835F7" w14:textId="77777777" w:rsidR="00E0225B" w:rsidRDefault="00E0225B">
      <w:pPr>
        <w:tabs>
          <w:tab w:val="left" w:pos="360"/>
        </w:tabs>
        <w:rPr>
          <w:sz w:val="22"/>
        </w:rPr>
      </w:pPr>
    </w:p>
    <w:p w14:paraId="3CDB2E9B" w14:textId="77777777" w:rsidR="00E0225B" w:rsidRDefault="00E0225B">
      <w:pPr>
        <w:tabs>
          <w:tab w:val="left" w:pos="360"/>
        </w:tabs>
        <w:rPr>
          <w:sz w:val="22"/>
        </w:rPr>
      </w:pPr>
    </w:p>
    <w:p w14:paraId="3F97BD1C" w14:textId="77777777" w:rsidR="00E0225B" w:rsidRDefault="00E0225B">
      <w:pPr>
        <w:tabs>
          <w:tab w:val="left" w:pos="360"/>
        </w:tabs>
        <w:rPr>
          <w:sz w:val="22"/>
        </w:rPr>
      </w:pPr>
    </w:p>
    <w:p w14:paraId="3B3EBBFB" w14:textId="77777777" w:rsidR="00E0225B" w:rsidRDefault="00E0225B">
      <w:pPr>
        <w:tabs>
          <w:tab w:val="left" w:pos="360"/>
        </w:tabs>
        <w:rPr>
          <w:sz w:val="22"/>
        </w:rPr>
      </w:pPr>
    </w:p>
    <w:p w14:paraId="70BE59BB" w14:textId="77777777" w:rsidR="00E0225B" w:rsidRDefault="00E0225B">
      <w:pPr>
        <w:tabs>
          <w:tab w:val="left" w:pos="360"/>
        </w:tabs>
        <w:rPr>
          <w:sz w:val="22"/>
        </w:rPr>
      </w:pPr>
    </w:p>
    <w:p w14:paraId="51855B0F" w14:textId="77777777" w:rsidR="00E0225B" w:rsidRDefault="00E0225B">
      <w:pPr>
        <w:tabs>
          <w:tab w:val="left" w:pos="360"/>
        </w:tabs>
        <w:rPr>
          <w:sz w:val="22"/>
        </w:rPr>
      </w:pPr>
    </w:p>
    <w:p w14:paraId="04033FAB" w14:textId="77777777" w:rsidR="00E0225B" w:rsidRDefault="00E0225B">
      <w:pPr>
        <w:tabs>
          <w:tab w:val="left" w:pos="360"/>
        </w:tabs>
        <w:rPr>
          <w:sz w:val="22"/>
        </w:rPr>
      </w:pPr>
    </w:p>
    <w:p w14:paraId="0BAE4835" w14:textId="77777777" w:rsidR="00E0225B" w:rsidRDefault="00E0225B">
      <w:pPr>
        <w:tabs>
          <w:tab w:val="left" w:pos="360"/>
        </w:tabs>
        <w:rPr>
          <w:sz w:val="22"/>
        </w:rPr>
      </w:pPr>
    </w:p>
    <w:p w14:paraId="3814DEDD" w14:textId="38EF93B4" w:rsidR="00E0225B" w:rsidRDefault="00E0225B">
      <w:pPr>
        <w:tabs>
          <w:tab w:val="left" w:pos="360"/>
        </w:tabs>
        <w:rPr>
          <w:sz w:val="22"/>
        </w:rPr>
      </w:pPr>
      <w:r>
        <w:rPr>
          <w:sz w:val="22"/>
        </w:rPr>
        <w:t>3.</w:t>
      </w:r>
      <w:r>
        <w:rPr>
          <w:sz w:val="22"/>
        </w:rPr>
        <w:tab/>
      </w:r>
      <w:r w:rsidR="00A813E4">
        <w:rPr>
          <w:sz w:val="22"/>
        </w:rPr>
        <w:t>What research method(s) were used and can you critique</w:t>
      </w:r>
      <w:r>
        <w:rPr>
          <w:sz w:val="22"/>
        </w:rPr>
        <w:t>?</w:t>
      </w:r>
    </w:p>
    <w:p w14:paraId="13B69450" w14:textId="77777777" w:rsidR="00E0225B" w:rsidRDefault="00E0225B">
      <w:pPr>
        <w:tabs>
          <w:tab w:val="left" w:pos="360"/>
        </w:tabs>
        <w:rPr>
          <w:sz w:val="22"/>
        </w:rPr>
      </w:pPr>
    </w:p>
    <w:p w14:paraId="5E64743D" w14:textId="77777777" w:rsidR="00E0225B" w:rsidRDefault="00E0225B">
      <w:pPr>
        <w:tabs>
          <w:tab w:val="left" w:pos="360"/>
        </w:tabs>
        <w:rPr>
          <w:sz w:val="22"/>
        </w:rPr>
      </w:pPr>
    </w:p>
    <w:p w14:paraId="4ECC2452" w14:textId="77777777" w:rsidR="00E0225B" w:rsidRDefault="00E0225B">
      <w:pPr>
        <w:tabs>
          <w:tab w:val="left" w:pos="360"/>
        </w:tabs>
        <w:rPr>
          <w:sz w:val="22"/>
        </w:rPr>
      </w:pPr>
    </w:p>
    <w:p w14:paraId="089A47AB" w14:textId="77777777" w:rsidR="00E0225B" w:rsidRDefault="00E0225B">
      <w:pPr>
        <w:tabs>
          <w:tab w:val="left" w:pos="360"/>
        </w:tabs>
        <w:rPr>
          <w:sz w:val="22"/>
        </w:rPr>
      </w:pPr>
    </w:p>
    <w:p w14:paraId="21BC117D" w14:textId="77777777" w:rsidR="00E0225B" w:rsidRDefault="00E0225B">
      <w:pPr>
        <w:tabs>
          <w:tab w:val="left" w:pos="360"/>
        </w:tabs>
        <w:rPr>
          <w:sz w:val="22"/>
        </w:rPr>
      </w:pPr>
    </w:p>
    <w:p w14:paraId="46F79BE3" w14:textId="77777777" w:rsidR="00E0225B" w:rsidRDefault="00E0225B">
      <w:pPr>
        <w:tabs>
          <w:tab w:val="left" w:pos="360"/>
        </w:tabs>
        <w:rPr>
          <w:sz w:val="22"/>
        </w:rPr>
      </w:pPr>
    </w:p>
    <w:p w14:paraId="24242524" w14:textId="77777777" w:rsidR="00E0225B" w:rsidRDefault="00E0225B">
      <w:pPr>
        <w:tabs>
          <w:tab w:val="left" w:pos="360"/>
        </w:tabs>
        <w:rPr>
          <w:sz w:val="22"/>
        </w:rPr>
      </w:pPr>
    </w:p>
    <w:p w14:paraId="19B1891B" w14:textId="77777777" w:rsidR="00E0225B" w:rsidRDefault="00E0225B">
      <w:pPr>
        <w:tabs>
          <w:tab w:val="left" w:pos="360"/>
        </w:tabs>
        <w:rPr>
          <w:sz w:val="22"/>
        </w:rPr>
      </w:pPr>
    </w:p>
    <w:p w14:paraId="4AE59F09" w14:textId="132A7ED4" w:rsidR="00E0225B" w:rsidRDefault="00E0225B">
      <w:pPr>
        <w:tabs>
          <w:tab w:val="left" w:pos="360"/>
        </w:tabs>
        <w:rPr>
          <w:sz w:val="22"/>
        </w:rPr>
      </w:pPr>
      <w:r>
        <w:rPr>
          <w:sz w:val="22"/>
        </w:rPr>
        <w:t>4.</w:t>
      </w:r>
      <w:r>
        <w:rPr>
          <w:sz w:val="22"/>
        </w:rPr>
        <w:tab/>
      </w:r>
      <w:r w:rsidR="00A813E4">
        <w:rPr>
          <w:sz w:val="22"/>
        </w:rPr>
        <w:t>What were the findings</w:t>
      </w:r>
      <w:r>
        <w:rPr>
          <w:sz w:val="22"/>
        </w:rPr>
        <w:t>?</w:t>
      </w:r>
    </w:p>
    <w:p w14:paraId="6612E805" w14:textId="77777777" w:rsidR="00E0225B" w:rsidRDefault="00E0225B">
      <w:pPr>
        <w:tabs>
          <w:tab w:val="left" w:pos="360"/>
        </w:tabs>
        <w:rPr>
          <w:sz w:val="22"/>
        </w:rPr>
      </w:pPr>
    </w:p>
    <w:p w14:paraId="7E5BFA27" w14:textId="77777777" w:rsidR="00E0225B" w:rsidRDefault="00E0225B">
      <w:pPr>
        <w:tabs>
          <w:tab w:val="left" w:pos="360"/>
        </w:tabs>
        <w:rPr>
          <w:sz w:val="22"/>
        </w:rPr>
      </w:pPr>
    </w:p>
    <w:p w14:paraId="2998B16A" w14:textId="77777777" w:rsidR="00E0225B" w:rsidRDefault="00E0225B">
      <w:pPr>
        <w:tabs>
          <w:tab w:val="left" w:pos="360"/>
        </w:tabs>
        <w:rPr>
          <w:sz w:val="22"/>
        </w:rPr>
      </w:pPr>
    </w:p>
    <w:p w14:paraId="61DB041A" w14:textId="77777777" w:rsidR="00E0225B" w:rsidRDefault="00E0225B">
      <w:pPr>
        <w:tabs>
          <w:tab w:val="left" w:pos="360"/>
        </w:tabs>
        <w:rPr>
          <w:sz w:val="22"/>
        </w:rPr>
      </w:pPr>
    </w:p>
    <w:p w14:paraId="2A39360F" w14:textId="77777777" w:rsidR="00E0225B" w:rsidRDefault="00E0225B">
      <w:pPr>
        <w:tabs>
          <w:tab w:val="left" w:pos="360"/>
        </w:tabs>
        <w:rPr>
          <w:sz w:val="22"/>
        </w:rPr>
      </w:pPr>
    </w:p>
    <w:p w14:paraId="6FDBA467" w14:textId="77777777" w:rsidR="00E0225B" w:rsidRDefault="00E0225B">
      <w:pPr>
        <w:tabs>
          <w:tab w:val="left" w:pos="360"/>
        </w:tabs>
        <w:rPr>
          <w:sz w:val="22"/>
        </w:rPr>
      </w:pPr>
    </w:p>
    <w:p w14:paraId="583F0425" w14:textId="77777777" w:rsidR="00E0225B" w:rsidRDefault="00E0225B">
      <w:pPr>
        <w:tabs>
          <w:tab w:val="left" w:pos="360"/>
        </w:tabs>
        <w:rPr>
          <w:sz w:val="22"/>
        </w:rPr>
      </w:pPr>
    </w:p>
    <w:p w14:paraId="048EDBAF" w14:textId="77777777" w:rsidR="00E0225B" w:rsidRDefault="00E0225B">
      <w:pPr>
        <w:tabs>
          <w:tab w:val="left" w:pos="360"/>
        </w:tabs>
        <w:rPr>
          <w:sz w:val="22"/>
        </w:rPr>
      </w:pPr>
    </w:p>
    <w:p w14:paraId="778E6CB0" w14:textId="4D0D1133" w:rsidR="00E0225B" w:rsidRDefault="00924D80">
      <w:pPr>
        <w:tabs>
          <w:tab w:val="left" w:pos="360"/>
        </w:tabs>
        <w:rPr>
          <w:sz w:val="22"/>
        </w:rPr>
      </w:pPr>
      <w:r>
        <w:rPr>
          <w:sz w:val="22"/>
        </w:rPr>
        <w:t>5.</w:t>
      </w:r>
      <w:r>
        <w:rPr>
          <w:sz w:val="22"/>
        </w:rPr>
        <w:tab/>
      </w:r>
      <w:r w:rsidR="00A813E4">
        <w:rPr>
          <w:sz w:val="22"/>
        </w:rPr>
        <w:t>Can you comment and/or reflect on the discussion section</w:t>
      </w:r>
      <w:r>
        <w:rPr>
          <w:sz w:val="22"/>
        </w:rPr>
        <w:t>?</w:t>
      </w:r>
    </w:p>
    <w:p w14:paraId="2DEC8AE8" w14:textId="77777777" w:rsidR="00E0225B" w:rsidRDefault="00E0225B">
      <w:pPr>
        <w:tabs>
          <w:tab w:val="left" w:pos="360"/>
        </w:tabs>
        <w:rPr>
          <w:sz w:val="22"/>
        </w:rPr>
      </w:pPr>
    </w:p>
    <w:p w14:paraId="6699C091" w14:textId="77777777" w:rsidR="00E0225B" w:rsidRDefault="00E0225B">
      <w:pPr>
        <w:tabs>
          <w:tab w:val="left" w:pos="360"/>
        </w:tabs>
        <w:rPr>
          <w:sz w:val="22"/>
        </w:rPr>
      </w:pPr>
    </w:p>
    <w:p w14:paraId="337D7629" w14:textId="77777777" w:rsidR="00E0225B" w:rsidRDefault="00E0225B">
      <w:pPr>
        <w:tabs>
          <w:tab w:val="left" w:pos="360"/>
        </w:tabs>
        <w:rPr>
          <w:sz w:val="22"/>
        </w:rPr>
      </w:pPr>
    </w:p>
    <w:p w14:paraId="6F2AC38E" w14:textId="77777777" w:rsidR="00E0225B" w:rsidRDefault="00E0225B">
      <w:pPr>
        <w:tabs>
          <w:tab w:val="left" w:pos="360"/>
        </w:tabs>
        <w:rPr>
          <w:sz w:val="22"/>
        </w:rPr>
      </w:pPr>
    </w:p>
    <w:p w14:paraId="569D156C" w14:textId="77777777" w:rsidR="00E0225B" w:rsidRDefault="00E0225B">
      <w:pPr>
        <w:tabs>
          <w:tab w:val="left" w:pos="360"/>
        </w:tabs>
        <w:rPr>
          <w:sz w:val="22"/>
        </w:rPr>
      </w:pPr>
    </w:p>
    <w:p w14:paraId="634BAD5E" w14:textId="77777777" w:rsidR="00E0225B" w:rsidRDefault="00E0225B">
      <w:pPr>
        <w:tabs>
          <w:tab w:val="left" w:pos="360"/>
        </w:tabs>
        <w:rPr>
          <w:sz w:val="22"/>
        </w:rPr>
      </w:pPr>
    </w:p>
    <w:p w14:paraId="6946E6E2" w14:textId="77777777" w:rsidR="00E0225B" w:rsidRDefault="00E0225B">
      <w:pPr>
        <w:tabs>
          <w:tab w:val="left" w:pos="360"/>
        </w:tabs>
        <w:rPr>
          <w:sz w:val="22"/>
        </w:rPr>
      </w:pPr>
    </w:p>
    <w:p w14:paraId="60144FFB" w14:textId="77777777" w:rsidR="00E0225B" w:rsidRDefault="00E0225B">
      <w:pPr>
        <w:tabs>
          <w:tab w:val="left" w:pos="360"/>
        </w:tabs>
        <w:rPr>
          <w:sz w:val="22"/>
        </w:rPr>
      </w:pPr>
    </w:p>
    <w:p w14:paraId="064D2EE6" w14:textId="4F804D49" w:rsidR="00E0225B" w:rsidRDefault="00E0225B">
      <w:pPr>
        <w:tabs>
          <w:tab w:val="left" w:pos="360"/>
        </w:tabs>
      </w:pPr>
      <w:r>
        <w:rPr>
          <w:sz w:val="22"/>
        </w:rPr>
        <w:t>6.</w:t>
      </w:r>
      <w:r>
        <w:rPr>
          <w:sz w:val="22"/>
        </w:rPr>
        <w:tab/>
        <w:t xml:space="preserve">What </w:t>
      </w:r>
      <w:r w:rsidR="00A813E4">
        <w:rPr>
          <w:sz w:val="22"/>
        </w:rPr>
        <w:t>are some implications for practice</w:t>
      </w:r>
      <w:r>
        <w:rPr>
          <w:sz w:val="22"/>
        </w:rPr>
        <w:t>?</w:t>
      </w:r>
    </w:p>
    <w:sectPr w:rsidR="00E0225B" w:rsidSect="00BC33F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DDDD8" w14:textId="77777777" w:rsidR="00C116CE" w:rsidRDefault="00C116CE">
      <w:r>
        <w:separator/>
      </w:r>
    </w:p>
  </w:endnote>
  <w:endnote w:type="continuationSeparator" w:id="0">
    <w:p w14:paraId="3A511FB3" w14:textId="77777777" w:rsidR="00C116CE" w:rsidRDefault="00C1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48ECF" w14:textId="77777777" w:rsidR="00C116CE" w:rsidRDefault="00C116CE" w:rsidP="00CA0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EFD328" w14:textId="77777777" w:rsidR="00C116CE" w:rsidRDefault="00C116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6CF" w14:textId="77777777" w:rsidR="00C116CE" w:rsidRDefault="00C116CE" w:rsidP="00CA0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FA8">
      <w:rPr>
        <w:rStyle w:val="PageNumber"/>
        <w:noProof/>
      </w:rPr>
      <w:t>1</w:t>
    </w:r>
    <w:r>
      <w:rPr>
        <w:rStyle w:val="PageNumber"/>
      </w:rPr>
      <w:fldChar w:fldCharType="end"/>
    </w:r>
  </w:p>
  <w:p w14:paraId="3DE25F3D" w14:textId="77777777" w:rsidR="00C116CE" w:rsidRDefault="00C116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761E7" w14:textId="77777777" w:rsidR="00C116CE" w:rsidRDefault="00C116CE">
      <w:r>
        <w:separator/>
      </w:r>
    </w:p>
  </w:footnote>
  <w:footnote w:type="continuationSeparator" w:id="0">
    <w:p w14:paraId="56505482" w14:textId="77777777" w:rsidR="00C116CE" w:rsidRDefault="00C116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6B32E6"/>
    <w:multiLevelType w:val="hybridMultilevel"/>
    <w:tmpl w:val="61BCE270"/>
    <w:lvl w:ilvl="0" w:tplc="6024BC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9E3F15"/>
    <w:multiLevelType w:val="hybridMultilevel"/>
    <w:tmpl w:val="AA0886D4"/>
    <w:lvl w:ilvl="0" w:tplc="E1703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80F5AF4"/>
    <w:multiLevelType w:val="hybridMultilevel"/>
    <w:tmpl w:val="BC4C331A"/>
    <w:lvl w:ilvl="0" w:tplc="F3D49B9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5DB71272"/>
    <w:multiLevelType w:val="hybridMultilevel"/>
    <w:tmpl w:val="B096EA7A"/>
    <w:lvl w:ilvl="0" w:tplc="F3D49B98">
      <w:start w:val="1"/>
      <w:numFmt w:val="lowerLetter"/>
      <w:lvlText w:val="(%1)"/>
      <w:lvlJc w:val="left"/>
      <w:pPr>
        <w:tabs>
          <w:tab w:val="num" w:pos="765"/>
        </w:tabs>
        <w:ind w:left="765" w:hanging="405"/>
      </w:pPr>
      <w:rPr>
        <w:rFonts w:hint="default"/>
      </w:rPr>
    </w:lvl>
    <w:lvl w:ilvl="1" w:tplc="75B8B53A">
      <w:start w:val="1"/>
      <w:numFmt w:val="lowerLetter"/>
      <w:lvlText w:val="(%2)"/>
      <w:lvlJc w:val="left"/>
      <w:pPr>
        <w:tabs>
          <w:tab w:val="num" w:pos="765"/>
        </w:tabs>
        <w:ind w:left="765" w:hanging="40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6E753BA"/>
    <w:multiLevelType w:val="hybridMultilevel"/>
    <w:tmpl w:val="BC4C331A"/>
    <w:lvl w:ilvl="0" w:tplc="F3D49B9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7B136943"/>
    <w:multiLevelType w:val="hybridMultilevel"/>
    <w:tmpl w:val="D898C3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2"/>
  </w:num>
  <w:num w:numId="5">
    <w:abstractNumId w:val="8"/>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C"/>
    <w:rsid w:val="00047218"/>
    <w:rsid w:val="00055A3F"/>
    <w:rsid w:val="000674F3"/>
    <w:rsid w:val="0008199F"/>
    <w:rsid w:val="000928A1"/>
    <w:rsid w:val="000A0BE2"/>
    <w:rsid w:val="000A0D15"/>
    <w:rsid w:val="000B0546"/>
    <w:rsid w:val="000E33C4"/>
    <w:rsid w:val="000E4D64"/>
    <w:rsid w:val="000F5ED9"/>
    <w:rsid w:val="00103AF8"/>
    <w:rsid w:val="00105AD9"/>
    <w:rsid w:val="00115357"/>
    <w:rsid w:val="00125983"/>
    <w:rsid w:val="001341C9"/>
    <w:rsid w:val="001428D5"/>
    <w:rsid w:val="00156F10"/>
    <w:rsid w:val="00157E64"/>
    <w:rsid w:val="00186C3F"/>
    <w:rsid w:val="00194E41"/>
    <w:rsid w:val="001964CD"/>
    <w:rsid w:val="001E747A"/>
    <w:rsid w:val="00211976"/>
    <w:rsid w:val="00220C9C"/>
    <w:rsid w:val="002442FB"/>
    <w:rsid w:val="0024781B"/>
    <w:rsid w:val="00257F26"/>
    <w:rsid w:val="00290E90"/>
    <w:rsid w:val="002919FB"/>
    <w:rsid w:val="002A3067"/>
    <w:rsid w:val="002E1619"/>
    <w:rsid w:val="002F3FFB"/>
    <w:rsid w:val="002F6387"/>
    <w:rsid w:val="00341266"/>
    <w:rsid w:val="00352CCE"/>
    <w:rsid w:val="003640B0"/>
    <w:rsid w:val="00365DCD"/>
    <w:rsid w:val="003907BE"/>
    <w:rsid w:val="00394EB0"/>
    <w:rsid w:val="003A78B3"/>
    <w:rsid w:val="003C14F4"/>
    <w:rsid w:val="003F00FC"/>
    <w:rsid w:val="003F5FC1"/>
    <w:rsid w:val="003F736B"/>
    <w:rsid w:val="0040331B"/>
    <w:rsid w:val="004360BC"/>
    <w:rsid w:val="00436E62"/>
    <w:rsid w:val="00445FA8"/>
    <w:rsid w:val="0046109A"/>
    <w:rsid w:val="00462816"/>
    <w:rsid w:val="00473678"/>
    <w:rsid w:val="00476A24"/>
    <w:rsid w:val="00480768"/>
    <w:rsid w:val="00481D63"/>
    <w:rsid w:val="00486F65"/>
    <w:rsid w:val="004A0F16"/>
    <w:rsid w:val="004A7BCB"/>
    <w:rsid w:val="004B1563"/>
    <w:rsid w:val="004C5629"/>
    <w:rsid w:val="004D1F5F"/>
    <w:rsid w:val="004D29D3"/>
    <w:rsid w:val="004F12FC"/>
    <w:rsid w:val="00516D5E"/>
    <w:rsid w:val="0052761F"/>
    <w:rsid w:val="00535C2E"/>
    <w:rsid w:val="00551746"/>
    <w:rsid w:val="00560619"/>
    <w:rsid w:val="00572004"/>
    <w:rsid w:val="00586FDA"/>
    <w:rsid w:val="00597C12"/>
    <w:rsid w:val="005A6D87"/>
    <w:rsid w:val="005C385C"/>
    <w:rsid w:val="005E120A"/>
    <w:rsid w:val="006141A3"/>
    <w:rsid w:val="00616CBF"/>
    <w:rsid w:val="00617F85"/>
    <w:rsid w:val="0062700B"/>
    <w:rsid w:val="00631EB5"/>
    <w:rsid w:val="00641382"/>
    <w:rsid w:val="00655A5F"/>
    <w:rsid w:val="0066402C"/>
    <w:rsid w:val="00692A9B"/>
    <w:rsid w:val="00695A27"/>
    <w:rsid w:val="006B0C39"/>
    <w:rsid w:val="006B235B"/>
    <w:rsid w:val="006F7E52"/>
    <w:rsid w:val="00710158"/>
    <w:rsid w:val="00723F81"/>
    <w:rsid w:val="00734040"/>
    <w:rsid w:val="00761240"/>
    <w:rsid w:val="007615D8"/>
    <w:rsid w:val="00766242"/>
    <w:rsid w:val="00770F11"/>
    <w:rsid w:val="007741E2"/>
    <w:rsid w:val="007800ED"/>
    <w:rsid w:val="00780FBF"/>
    <w:rsid w:val="00783F9F"/>
    <w:rsid w:val="007D3904"/>
    <w:rsid w:val="007E6EBD"/>
    <w:rsid w:val="008146A4"/>
    <w:rsid w:val="008417CE"/>
    <w:rsid w:val="0084391D"/>
    <w:rsid w:val="00846BFE"/>
    <w:rsid w:val="0085435B"/>
    <w:rsid w:val="0087113E"/>
    <w:rsid w:val="00871F48"/>
    <w:rsid w:val="008921DC"/>
    <w:rsid w:val="008A45D0"/>
    <w:rsid w:val="008A7739"/>
    <w:rsid w:val="008B5ED5"/>
    <w:rsid w:val="008D4B4A"/>
    <w:rsid w:val="008F0DF9"/>
    <w:rsid w:val="008F4D42"/>
    <w:rsid w:val="00924D80"/>
    <w:rsid w:val="00927EEB"/>
    <w:rsid w:val="00932159"/>
    <w:rsid w:val="00937C90"/>
    <w:rsid w:val="009443EF"/>
    <w:rsid w:val="009620B9"/>
    <w:rsid w:val="00992F4A"/>
    <w:rsid w:val="009B0FFA"/>
    <w:rsid w:val="009C4D6A"/>
    <w:rsid w:val="009D03F4"/>
    <w:rsid w:val="009E5B94"/>
    <w:rsid w:val="009F4E6B"/>
    <w:rsid w:val="009F7A2E"/>
    <w:rsid w:val="00A022C4"/>
    <w:rsid w:val="00A24843"/>
    <w:rsid w:val="00A45E7D"/>
    <w:rsid w:val="00A4662E"/>
    <w:rsid w:val="00A813E4"/>
    <w:rsid w:val="00A85CC7"/>
    <w:rsid w:val="00AB04B7"/>
    <w:rsid w:val="00AB0513"/>
    <w:rsid w:val="00AB69E5"/>
    <w:rsid w:val="00AE6450"/>
    <w:rsid w:val="00B03DA1"/>
    <w:rsid w:val="00B13C14"/>
    <w:rsid w:val="00B23C40"/>
    <w:rsid w:val="00B3700A"/>
    <w:rsid w:val="00B54ED3"/>
    <w:rsid w:val="00B631B8"/>
    <w:rsid w:val="00B63F52"/>
    <w:rsid w:val="00B72540"/>
    <w:rsid w:val="00B9272E"/>
    <w:rsid w:val="00BB7F4B"/>
    <w:rsid w:val="00BC0A63"/>
    <w:rsid w:val="00BC33F0"/>
    <w:rsid w:val="00BC70D4"/>
    <w:rsid w:val="00BD24B1"/>
    <w:rsid w:val="00BD3C72"/>
    <w:rsid w:val="00BE0AD9"/>
    <w:rsid w:val="00BE2254"/>
    <w:rsid w:val="00BE49CD"/>
    <w:rsid w:val="00BE544C"/>
    <w:rsid w:val="00BE7126"/>
    <w:rsid w:val="00C03B19"/>
    <w:rsid w:val="00C03C87"/>
    <w:rsid w:val="00C05500"/>
    <w:rsid w:val="00C116CE"/>
    <w:rsid w:val="00C146DC"/>
    <w:rsid w:val="00C25106"/>
    <w:rsid w:val="00C42A9F"/>
    <w:rsid w:val="00C4472C"/>
    <w:rsid w:val="00C66EBA"/>
    <w:rsid w:val="00C729AB"/>
    <w:rsid w:val="00C8541D"/>
    <w:rsid w:val="00C86F0F"/>
    <w:rsid w:val="00CA0B28"/>
    <w:rsid w:val="00CA492A"/>
    <w:rsid w:val="00CB0B32"/>
    <w:rsid w:val="00CD0312"/>
    <w:rsid w:val="00CD1827"/>
    <w:rsid w:val="00CD3185"/>
    <w:rsid w:val="00CE2044"/>
    <w:rsid w:val="00D01B47"/>
    <w:rsid w:val="00D06113"/>
    <w:rsid w:val="00D34E5B"/>
    <w:rsid w:val="00D44054"/>
    <w:rsid w:val="00D526B8"/>
    <w:rsid w:val="00D842DC"/>
    <w:rsid w:val="00D860E5"/>
    <w:rsid w:val="00DA38E2"/>
    <w:rsid w:val="00DA6FA0"/>
    <w:rsid w:val="00DB2A56"/>
    <w:rsid w:val="00E0225B"/>
    <w:rsid w:val="00E128E9"/>
    <w:rsid w:val="00E1703D"/>
    <w:rsid w:val="00E317ED"/>
    <w:rsid w:val="00E53109"/>
    <w:rsid w:val="00E62F32"/>
    <w:rsid w:val="00E7259D"/>
    <w:rsid w:val="00E814FC"/>
    <w:rsid w:val="00EA6A7C"/>
    <w:rsid w:val="00EC4641"/>
    <w:rsid w:val="00EE0379"/>
    <w:rsid w:val="00EF0D24"/>
    <w:rsid w:val="00EF111F"/>
    <w:rsid w:val="00EF2E5B"/>
    <w:rsid w:val="00F14956"/>
    <w:rsid w:val="00F21530"/>
    <w:rsid w:val="00F21C86"/>
    <w:rsid w:val="00F47D96"/>
    <w:rsid w:val="00F64FB0"/>
    <w:rsid w:val="00F84041"/>
    <w:rsid w:val="00F853A5"/>
    <w:rsid w:val="00FB0C64"/>
    <w:rsid w:val="00FD4323"/>
    <w:rsid w:val="00FF1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62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3F0"/>
    <w:rPr>
      <w:sz w:val="24"/>
      <w:szCs w:val="24"/>
    </w:rPr>
  </w:style>
  <w:style w:type="paragraph" w:styleId="Heading1">
    <w:name w:val="heading 1"/>
    <w:basedOn w:val="Normal"/>
    <w:next w:val="Normal"/>
    <w:qFormat/>
    <w:rsid w:val="00BC33F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33F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rsid w:val="00BC33F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rsid w:val="00BC33F0"/>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rsid w:val="00BC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paragraph" w:styleId="BalloonText">
    <w:name w:val="Balloon Text"/>
    <w:basedOn w:val="Normal"/>
    <w:link w:val="BalloonTextChar"/>
    <w:rsid w:val="004D29D3"/>
    <w:rPr>
      <w:rFonts w:ascii="Tahoma" w:hAnsi="Tahoma" w:cs="Tahoma"/>
      <w:sz w:val="16"/>
      <w:szCs w:val="16"/>
    </w:rPr>
  </w:style>
  <w:style w:type="character" w:customStyle="1" w:styleId="BalloonTextChar">
    <w:name w:val="Balloon Text Char"/>
    <w:basedOn w:val="DefaultParagraphFont"/>
    <w:link w:val="BalloonText"/>
    <w:rsid w:val="004D29D3"/>
    <w:rPr>
      <w:rFonts w:ascii="Tahoma" w:hAnsi="Tahoma" w:cs="Tahoma"/>
      <w:sz w:val="16"/>
      <w:szCs w:val="16"/>
    </w:rPr>
  </w:style>
  <w:style w:type="paragraph" w:styleId="ListParagraph">
    <w:name w:val="List Paragraph"/>
    <w:basedOn w:val="Normal"/>
    <w:uiPriority w:val="34"/>
    <w:qFormat/>
    <w:rsid w:val="00341266"/>
    <w:pPr>
      <w:ind w:left="720"/>
      <w:contextualSpacing/>
    </w:pPr>
  </w:style>
  <w:style w:type="paragraph" w:customStyle="1" w:styleId="Style1">
    <w:name w:val="Style1"/>
    <w:basedOn w:val="Normal"/>
    <w:rsid w:val="000E4D64"/>
    <w:pPr>
      <w:tabs>
        <w:tab w:val="left" w:pos="7200"/>
      </w:tabs>
      <w:spacing w:before="120"/>
    </w:pPr>
    <w:rPr>
      <w:rFonts w:ascii="Arial" w:hAnsi="Arial"/>
      <w:szCs w:val="20"/>
    </w:rPr>
  </w:style>
  <w:style w:type="paragraph" w:customStyle="1" w:styleId="arrow">
    <w:name w:val="arrow"/>
    <w:basedOn w:val="Normal"/>
    <w:rsid w:val="000E4D64"/>
    <w:pPr>
      <w:tabs>
        <w:tab w:val="left" w:pos="1800"/>
      </w:tabs>
      <w:spacing w:before="120"/>
      <w:ind w:left="360" w:hanging="360"/>
    </w:pPr>
    <w:rPr>
      <w:rFonts w:ascii="NewCenturySchlbk" w:hAnsi="NewCenturySchlbk"/>
      <w:snapToGrid w:val="0"/>
      <w:spacing w:val="5"/>
      <w:sz w:val="22"/>
      <w:szCs w:val="20"/>
    </w:rPr>
  </w:style>
  <w:style w:type="paragraph" w:styleId="Footer">
    <w:name w:val="footer"/>
    <w:basedOn w:val="Normal"/>
    <w:link w:val="FooterChar"/>
    <w:rsid w:val="009620B9"/>
    <w:pPr>
      <w:tabs>
        <w:tab w:val="center" w:pos="4320"/>
        <w:tab w:val="right" w:pos="8640"/>
      </w:tabs>
    </w:pPr>
  </w:style>
  <w:style w:type="character" w:customStyle="1" w:styleId="FooterChar">
    <w:name w:val="Footer Char"/>
    <w:basedOn w:val="DefaultParagraphFont"/>
    <w:link w:val="Footer"/>
    <w:rsid w:val="009620B9"/>
    <w:rPr>
      <w:sz w:val="24"/>
      <w:szCs w:val="24"/>
    </w:rPr>
  </w:style>
  <w:style w:type="character" w:styleId="PageNumber">
    <w:name w:val="page number"/>
    <w:basedOn w:val="DefaultParagraphFont"/>
    <w:rsid w:val="009620B9"/>
  </w:style>
  <w:style w:type="character" w:customStyle="1" w:styleId="dataformheader">
    <w:name w:val="dataformheader"/>
    <w:basedOn w:val="DefaultParagraphFont"/>
    <w:rsid w:val="008439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3F0"/>
    <w:rPr>
      <w:sz w:val="24"/>
      <w:szCs w:val="24"/>
    </w:rPr>
  </w:style>
  <w:style w:type="paragraph" w:styleId="Heading1">
    <w:name w:val="heading 1"/>
    <w:basedOn w:val="Normal"/>
    <w:next w:val="Normal"/>
    <w:qFormat/>
    <w:rsid w:val="00BC33F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33F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rsid w:val="00BC33F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rsid w:val="00BC33F0"/>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rsid w:val="00BC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paragraph" w:styleId="BalloonText">
    <w:name w:val="Balloon Text"/>
    <w:basedOn w:val="Normal"/>
    <w:link w:val="BalloonTextChar"/>
    <w:rsid w:val="004D29D3"/>
    <w:rPr>
      <w:rFonts w:ascii="Tahoma" w:hAnsi="Tahoma" w:cs="Tahoma"/>
      <w:sz w:val="16"/>
      <w:szCs w:val="16"/>
    </w:rPr>
  </w:style>
  <w:style w:type="character" w:customStyle="1" w:styleId="BalloonTextChar">
    <w:name w:val="Balloon Text Char"/>
    <w:basedOn w:val="DefaultParagraphFont"/>
    <w:link w:val="BalloonText"/>
    <w:rsid w:val="004D29D3"/>
    <w:rPr>
      <w:rFonts w:ascii="Tahoma" w:hAnsi="Tahoma" w:cs="Tahoma"/>
      <w:sz w:val="16"/>
      <w:szCs w:val="16"/>
    </w:rPr>
  </w:style>
  <w:style w:type="paragraph" w:styleId="ListParagraph">
    <w:name w:val="List Paragraph"/>
    <w:basedOn w:val="Normal"/>
    <w:uiPriority w:val="34"/>
    <w:qFormat/>
    <w:rsid w:val="00341266"/>
    <w:pPr>
      <w:ind w:left="720"/>
      <w:contextualSpacing/>
    </w:pPr>
  </w:style>
  <w:style w:type="paragraph" w:customStyle="1" w:styleId="Style1">
    <w:name w:val="Style1"/>
    <w:basedOn w:val="Normal"/>
    <w:rsid w:val="000E4D64"/>
    <w:pPr>
      <w:tabs>
        <w:tab w:val="left" w:pos="7200"/>
      </w:tabs>
      <w:spacing w:before="120"/>
    </w:pPr>
    <w:rPr>
      <w:rFonts w:ascii="Arial" w:hAnsi="Arial"/>
      <w:szCs w:val="20"/>
    </w:rPr>
  </w:style>
  <w:style w:type="paragraph" w:customStyle="1" w:styleId="arrow">
    <w:name w:val="arrow"/>
    <w:basedOn w:val="Normal"/>
    <w:rsid w:val="000E4D64"/>
    <w:pPr>
      <w:tabs>
        <w:tab w:val="left" w:pos="1800"/>
      </w:tabs>
      <w:spacing w:before="120"/>
      <w:ind w:left="360" w:hanging="360"/>
    </w:pPr>
    <w:rPr>
      <w:rFonts w:ascii="NewCenturySchlbk" w:hAnsi="NewCenturySchlbk"/>
      <w:snapToGrid w:val="0"/>
      <w:spacing w:val="5"/>
      <w:sz w:val="22"/>
      <w:szCs w:val="20"/>
    </w:rPr>
  </w:style>
  <w:style w:type="paragraph" w:styleId="Footer">
    <w:name w:val="footer"/>
    <w:basedOn w:val="Normal"/>
    <w:link w:val="FooterChar"/>
    <w:rsid w:val="009620B9"/>
    <w:pPr>
      <w:tabs>
        <w:tab w:val="center" w:pos="4320"/>
        <w:tab w:val="right" w:pos="8640"/>
      </w:tabs>
    </w:pPr>
  </w:style>
  <w:style w:type="character" w:customStyle="1" w:styleId="FooterChar">
    <w:name w:val="Footer Char"/>
    <w:basedOn w:val="DefaultParagraphFont"/>
    <w:link w:val="Footer"/>
    <w:rsid w:val="009620B9"/>
    <w:rPr>
      <w:sz w:val="24"/>
      <w:szCs w:val="24"/>
    </w:rPr>
  </w:style>
  <w:style w:type="character" w:styleId="PageNumber">
    <w:name w:val="page number"/>
    <w:basedOn w:val="DefaultParagraphFont"/>
    <w:rsid w:val="009620B9"/>
  </w:style>
  <w:style w:type="character" w:customStyle="1" w:styleId="dataformheader">
    <w:name w:val="dataformheader"/>
    <w:basedOn w:val="DefaultParagraphFont"/>
    <w:rsid w:val="0084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2179</Words>
  <Characters>12422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JUSTIFICATION OF EDLD 7230</vt:lpstr>
    </vt:vector>
  </TitlesOfParts>
  <Company>unlv</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7230</dc:title>
  <dc:creator>david</dc:creator>
  <cp:lastModifiedBy>David</cp:lastModifiedBy>
  <cp:revision>11</cp:revision>
  <cp:lastPrinted>2011-08-14T14:47:00Z</cp:lastPrinted>
  <dcterms:created xsi:type="dcterms:W3CDTF">2016-12-27T00:55:00Z</dcterms:created>
  <dcterms:modified xsi:type="dcterms:W3CDTF">2016-12-27T11:48:00Z</dcterms:modified>
</cp:coreProperties>
</file>