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2DB3" w14:textId="77777777" w:rsidR="000F2E18" w:rsidRDefault="000F2E18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79F0770" w14:textId="77777777" w:rsidR="000F2E18" w:rsidRDefault="00FD5D2D" w:rsidP="000F2E1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KINE </w:t>
      </w:r>
      <w:r w:rsidR="0068414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DF3424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2AED449B" w14:textId="77777777" w:rsidR="00DF3424" w:rsidRDefault="00253649" w:rsidP="000F2E1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Exercise Prescription </w:t>
      </w:r>
    </w:p>
    <w:p w14:paraId="6B6DBDF4" w14:textId="77777777" w:rsidR="000F2E18" w:rsidRDefault="000F2E18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C1D3D10" w14:textId="77777777" w:rsidR="000F2E18" w:rsidRPr="000F2E18" w:rsidRDefault="00253649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Credit Hours: 3 hours </w:t>
      </w:r>
    </w:p>
    <w:p w14:paraId="38BC7FBB" w14:textId="77777777" w:rsidR="007B7243" w:rsidRDefault="0014666A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Syllabus revised: </w:t>
      </w:r>
      <w:r w:rsidR="00664E6B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253649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14:paraId="327CF895" w14:textId="77777777" w:rsidR="007B7243" w:rsidRPr="000F2E18" w:rsidRDefault="007B7243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F594930" w14:textId="77777777" w:rsidR="000F2E18" w:rsidRPr="000F2E18" w:rsidRDefault="000F2E18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Instructor:  Dr. Jim McDonald               Email: </w:t>
      </w:r>
      <w:hyperlink r:id="rId6" w:history="1">
        <w:r w:rsidRPr="000F2E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jrm0013@auburn.edu</w:t>
        </w:r>
      </w:hyperlink>
    </w:p>
    <w:p w14:paraId="1F59A735" w14:textId="77777777" w:rsidR="000F2E18" w:rsidRPr="000F2E18" w:rsidRDefault="000F2E18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Office: Room 169, Kinesiology Building, 301 Wire Road</w:t>
      </w:r>
    </w:p>
    <w:p w14:paraId="4D705DF7" w14:textId="77777777" w:rsidR="000F2E18" w:rsidRPr="000F2E18" w:rsidRDefault="000F2E18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Office Hours: Tues &amp; Thurs                    Office Phone:  844-1922</w:t>
      </w:r>
    </w:p>
    <w:p w14:paraId="6AD1B208" w14:textId="77777777" w:rsidR="000F2E18" w:rsidRPr="000F2E18" w:rsidRDefault="00664E6B" w:rsidP="000F2E18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 – 4</w:t>
      </w:r>
      <w:r w:rsidR="000F2E18" w:rsidRPr="000F2E18">
        <w:rPr>
          <w:rFonts w:ascii="Times New Roman" w:eastAsia="Times New Roman" w:hAnsi="Times New Roman" w:cs="Times New Roman"/>
          <w:sz w:val="24"/>
          <w:szCs w:val="24"/>
        </w:rPr>
        <w:t>:00 pm</w:t>
      </w:r>
    </w:p>
    <w:p w14:paraId="09A7CCED" w14:textId="77777777" w:rsid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B7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Required Textbooks</w:t>
      </w:r>
    </w:p>
    <w:p w14:paraId="056D68DB" w14:textId="77777777" w:rsidR="0014666A" w:rsidRDefault="00664E6B" w:rsidP="0014666A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Fitness Professional’s Handbook,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Howley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E.T. &amp;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Thampson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D.L., </w:t>
      </w:r>
      <w:r>
        <w:rPr>
          <w:rFonts w:ascii="Times New Roman" w:eastAsia="Times New Roman" w:hAnsi="Times New Roman" w:cs="Times New Roman"/>
          <w:sz w:val="24"/>
          <w:szCs w:val="24"/>
        </w:rPr>
        <w:t>Human Kinetics, 2017, 7</w:t>
      </w:r>
      <w:r w:rsidR="0014666A">
        <w:rPr>
          <w:rFonts w:ascii="Times New Roman" w:eastAsia="Times New Roman" w:hAnsi="Times New Roman" w:cs="Times New Roman"/>
          <w:sz w:val="24"/>
          <w:szCs w:val="24"/>
        </w:rPr>
        <w:t>th Edition</w:t>
      </w:r>
      <w:r>
        <w:rPr>
          <w:rFonts w:ascii="Times New Roman" w:eastAsia="Times New Roman" w:hAnsi="Times New Roman" w:cs="Times New Roman"/>
          <w:sz w:val="24"/>
          <w:szCs w:val="24"/>
        </w:rPr>
        <w:t>, ISBN 978-1-4925-2337-6</w:t>
      </w:r>
    </w:p>
    <w:p w14:paraId="515C5B58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COURSE DESCRIPTION </w:t>
      </w:r>
    </w:p>
    <w:p w14:paraId="5F292B3D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This course has</w:t>
      </w:r>
      <w:r w:rsidR="00FD5D2D">
        <w:rPr>
          <w:rFonts w:ascii="Times New Roman" w:eastAsia="Times New Roman" w:hAnsi="Times New Roman" w:cs="Times New Roman"/>
          <w:sz w:val="24"/>
          <w:szCs w:val="24"/>
        </w:rPr>
        <w:t xml:space="preserve"> been designed to 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develop the knowledge, skills and abilities to </w:t>
      </w:r>
      <w:r w:rsidR="00253649">
        <w:rPr>
          <w:rFonts w:ascii="Times New Roman" w:eastAsia="Times New Roman" w:hAnsi="Times New Roman" w:cs="Times New Roman"/>
          <w:sz w:val="24"/>
          <w:szCs w:val="24"/>
        </w:rPr>
        <w:t>work with clients and develop exercise programs in accordance with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Co</w:t>
      </w:r>
      <w:r w:rsidR="001C4F51">
        <w:rPr>
          <w:rFonts w:ascii="Times New Roman" w:eastAsia="Times New Roman" w:hAnsi="Times New Roman" w:cs="Times New Roman"/>
          <w:b/>
          <w:bCs/>
          <w:sz w:val="24"/>
          <w:szCs w:val="24"/>
        </w:rPr>
        <w:t>llege of Sports Medicine (ACSM).</w:t>
      </w:r>
    </w:p>
    <w:p w14:paraId="496CAF0F" w14:textId="113900A8" w:rsidR="0068414E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The course will focus </w:t>
      </w:r>
      <w:r w:rsidR="00253649">
        <w:rPr>
          <w:rFonts w:ascii="Times New Roman" w:eastAsia="Times New Roman" w:hAnsi="Times New Roman" w:cs="Times New Roman"/>
          <w:sz w:val="24"/>
          <w:szCs w:val="24"/>
        </w:rPr>
        <w:t>the principles and guidelines for exercise programming as laid out the ACSM.  Additionally</w:t>
      </w:r>
      <w:r w:rsidR="0067630A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60331">
        <w:rPr>
          <w:rFonts w:ascii="Times New Roman" w:eastAsia="Times New Roman" w:hAnsi="Times New Roman" w:cs="Times New Roman"/>
          <w:sz w:val="24"/>
          <w:szCs w:val="24"/>
        </w:rPr>
        <w:t xml:space="preserve"> the course will preview the ste</w:t>
      </w:r>
      <w:r w:rsidR="00253649">
        <w:rPr>
          <w:rFonts w:ascii="Times New Roman" w:eastAsia="Times New Roman" w:hAnsi="Times New Roman" w:cs="Times New Roman"/>
          <w:sz w:val="24"/>
          <w:szCs w:val="24"/>
        </w:rPr>
        <w:t>ps tha</w:t>
      </w:r>
      <w:r w:rsidR="00F603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53649">
        <w:rPr>
          <w:rFonts w:ascii="Times New Roman" w:eastAsia="Times New Roman" w:hAnsi="Times New Roman" w:cs="Times New Roman"/>
          <w:sz w:val="24"/>
          <w:szCs w:val="24"/>
        </w:rPr>
        <w:t xml:space="preserve"> should take place prior to an exercise prescription including pre-exercise evaluation, exercise testing, and behavior modification.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49">
        <w:rPr>
          <w:rFonts w:ascii="Times New Roman" w:eastAsia="Times New Roman" w:hAnsi="Times New Roman" w:cs="Times New Roman"/>
          <w:sz w:val="24"/>
          <w:szCs w:val="24"/>
        </w:rPr>
        <w:t>Students will then be asked to work one-on-one with a client to develop an exercise program.  The student will over an 8-week period provide guidance and assistance with the exercise prescription and exercise adherence.  At the end of 8-weeks the clients will be evaluated using the procedures taught in KINE 6550.</w:t>
      </w:r>
    </w:p>
    <w:p w14:paraId="69849B81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Student Learning Outcomes:</w:t>
      </w:r>
    </w:p>
    <w:p w14:paraId="405C44F0" w14:textId="6A0132FA" w:rsidR="0098235F" w:rsidRPr="0098235F" w:rsidRDefault="000F2E18" w:rsidP="0098235F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</w:rPr>
        <w:t>After successfully completing this course, you will be able to: </w:t>
      </w:r>
    </w:p>
    <w:p w14:paraId="2ECD8601" w14:textId="77777777" w:rsidR="0098235F" w:rsidRPr="0098235F" w:rsidRDefault="0098235F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235F">
        <w:rPr>
          <w:rFonts w:ascii="Times New Roman" w:hAnsi="Times New Roman"/>
          <w:sz w:val="24"/>
          <w:szCs w:val="24"/>
        </w:rPr>
        <w:t>Understand and use tools for assessing health risk and prescribe activity recommendations to reduce disease development.</w:t>
      </w:r>
      <w:r w:rsidRPr="009823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D9A8D89" w14:textId="00F3F767" w:rsidR="0098235F" w:rsidRPr="0098235F" w:rsidRDefault="0098235F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</w:t>
      </w:r>
      <w:r w:rsidRPr="0098235F">
        <w:rPr>
          <w:rFonts w:ascii="Times New Roman" w:hAnsi="Times New Roman"/>
          <w:sz w:val="24"/>
          <w:szCs w:val="24"/>
        </w:rPr>
        <w:t xml:space="preserve"> exercise testing procedures to assess cardiorespiratory function, body composition, muscular fitness (strength and endurance), and flexibility and give suggestions for improvement in these areas.</w:t>
      </w:r>
      <w:r w:rsidRPr="009823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582DCC4" w14:textId="77777777" w:rsidR="0098235F" w:rsidRPr="000F2E18" w:rsidRDefault="0098235F" w:rsidP="0098235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familiar with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 underlying principles of body composition testing and become familiar with techniques to estimate body composition using the skin-fold methods, bioelectrical impedance, DEXA and anthropometrical techniques.</w:t>
      </w:r>
    </w:p>
    <w:p w14:paraId="583B786D" w14:textId="48275C4A" w:rsidR="0098235F" w:rsidRDefault="0098235F" w:rsidP="0098235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 and apply basic metabolic calculations to determine energy expenditure at rest and during exercise.</w:t>
      </w:r>
    </w:p>
    <w:p w14:paraId="45DC50D1" w14:textId="55017E5B" w:rsidR="0098235F" w:rsidRDefault="0098235F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 and design</w:t>
      </w:r>
      <w:r w:rsidRPr="0098235F">
        <w:rPr>
          <w:rFonts w:ascii="Times New Roman" w:hAnsi="Times New Roman"/>
          <w:sz w:val="24"/>
          <w:szCs w:val="24"/>
        </w:rPr>
        <w:t xml:space="preserve"> exercise testing</w:t>
      </w:r>
      <w:r>
        <w:rPr>
          <w:rFonts w:ascii="Times New Roman" w:hAnsi="Times New Roman"/>
          <w:sz w:val="24"/>
          <w:szCs w:val="24"/>
        </w:rPr>
        <w:t xml:space="preserve"> and training modifications normal populations</w:t>
      </w:r>
    </w:p>
    <w:p w14:paraId="5BF1A3FF" w14:textId="3AF5D09D" w:rsidR="0098235F" w:rsidRPr="0098235F" w:rsidRDefault="0098235F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Understand and design training programs for performance outcomes</w:t>
      </w:r>
      <w:r w:rsidRPr="0098235F">
        <w:rPr>
          <w:rFonts w:ascii="Times New Roman" w:hAnsi="Times New Roman"/>
          <w:sz w:val="24"/>
          <w:szCs w:val="24"/>
        </w:rPr>
        <w:t>.</w:t>
      </w:r>
      <w:r w:rsidRPr="009823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40283E1" w14:textId="3B43276C" w:rsidR="0098235F" w:rsidRDefault="0098235F" w:rsidP="0098235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 and design appropriate exercise prescription for normal populations, children, older adults.</w:t>
      </w:r>
    </w:p>
    <w:p w14:paraId="73C35F5F" w14:textId="76CA41D7" w:rsidR="0098235F" w:rsidRPr="0098235F" w:rsidRDefault="0098235F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 and design exercise training programs for chronic diseases that include: obesity; diabetes, cardiovascular disease, pulmonary disease and neuromuscular conditions.</w:t>
      </w:r>
    </w:p>
    <w:p w14:paraId="292EAA36" w14:textId="6AA2AA6B" w:rsidR="0098235F" w:rsidRPr="0098235F" w:rsidRDefault="00C0408A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8235F" w:rsidRPr="0098235F">
        <w:rPr>
          <w:rFonts w:ascii="Times New Roman" w:hAnsi="Times New Roman"/>
          <w:sz w:val="24"/>
          <w:szCs w:val="24"/>
        </w:rPr>
        <w:t>nderstand basic ECG concepts, testing, and analysis.</w:t>
      </w:r>
      <w:r w:rsidR="0098235F" w:rsidRPr="009823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E44A644" w14:textId="691BA4E3" w:rsidR="0098235F" w:rsidRPr="0098235F" w:rsidRDefault="0098235F" w:rsidP="0098235F">
      <w:pPr>
        <w:pStyle w:val="p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235F">
        <w:rPr>
          <w:rFonts w:ascii="Times New Roman" w:hAnsi="Times New Roman"/>
          <w:sz w:val="24"/>
          <w:szCs w:val="24"/>
        </w:rPr>
        <w:t>Understand the effects of common medications on physiological responses to exercise testing and training.</w:t>
      </w:r>
      <w:r w:rsidRPr="009823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5DC008E" w14:textId="77777777" w:rsidR="00766B33" w:rsidRPr="00766B33" w:rsidRDefault="00766B33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6B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Grading Scale</w:t>
      </w:r>
    </w:p>
    <w:p w14:paraId="640DF6CA" w14:textId="77777777" w:rsidR="00766B33" w:rsidRPr="00766B33" w:rsidRDefault="00766B33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6B33">
        <w:rPr>
          <w:rFonts w:ascii="Times New Roman" w:eastAsia="Times New Roman" w:hAnsi="Times New Roman" w:cs="Times New Roman"/>
          <w:sz w:val="24"/>
          <w:szCs w:val="24"/>
        </w:rPr>
        <w:t>Your course grade will be determined your quiz grades, case studies, and your final exam.  Grading Scale: A = &gt; 90%; B = 89.9% - 80%; C = 79.9% -70%</w:t>
      </w:r>
    </w:p>
    <w:p w14:paraId="06C18DDC" w14:textId="0B3803FC" w:rsidR="00766B33" w:rsidRPr="00766B33" w:rsidRDefault="00C0408A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Homework and Presentation – 10 % of final grade</w:t>
      </w:r>
    </w:p>
    <w:p w14:paraId="4A6BE8AB" w14:textId="1BF837CB" w:rsidR="007D4225" w:rsidRDefault="00C0408A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student will present a 10-minute discussion of a research paper to be assigned throughout the class, details will be provided in class.  Additionally, there will be periodic homework assignments.</w:t>
      </w:r>
    </w:p>
    <w:p w14:paraId="28C9C75B" w14:textId="459186F7" w:rsidR="00766B33" w:rsidRPr="00766B33" w:rsidRDefault="007D4225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6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08A">
        <w:rPr>
          <w:rFonts w:ascii="Times New Roman" w:eastAsia="Times New Roman" w:hAnsi="Times New Roman" w:cs="Times New Roman"/>
          <w:b/>
          <w:bCs/>
          <w:sz w:val="24"/>
          <w:szCs w:val="24"/>
        </w:rPr>
        <w:t>Case Studies – 40 % of your final grade</w:t>
      </w:r>
    </w:p>
    <w:p w14:paraId="5FF1C2BA" w14:textId="29115BBC" w:rsidR="007D4225" w:rsidRDefault="00C0408A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will have 4 case studies, each highlighting an</w:t>
      </w:r>
      <w:r w:rsidR="007D4225">
        <w:rPr>
          <w:rFonts w:ascii="Times New Roman" w:eastAsia="Times New Roman" w:hAnsi="Times New Roman" w:cs="Times New Roman"/>
          <w:sz w:val="24"/>
          <w:szCs w:val="24"/>
        </w:rPr>
        <w:t xml:space="preserve"> exercise prescription durin</w:t>
      </w:r>
      <w:r>
        <w:rPr>
          <w:rFonts w:ascii="Times New Roman" w:eastAsia="Times New Roman" w:hAnsi="Times New Roman" w:cs="Times New Roman"/>
          <w:sz w:val="24"/>
          <w:szCs w:val="24"/>
        </w:rPr>
        <w:t>g the semester.  These case studies will allow you to apply the exercise prescription principles covered in the text and in class.  Specific guidelines will be posted to Canvas</w:t>
      </w:r>
      <w:r w:rsidR="00766B33" w:rsidRPr="0076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83D26" w14:textId="026C21F4" w:rsidR="00766B33" w:rsidRPr="00766B33" w:rsidRDefault="00C0408A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Tests – 50% of your final grade</w:t>
      </w:r>
      <w:r w:rsidR="00766B33" w:rsidRPr="00766B3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DEC402" w14:textId="4232845F" w:rsidR="00766B33" w:rsidRPr="00766B33" w:rsidRDefault="00C0408A" w:rsidP="00766B3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4 tests given over the course of the semester each worth 50 points.  The tests will be scheduled in advance and the topics to be tested will be posted to Canvas</w:t>
      </w:r>
    </w:p>
    <w:p w14:paraId="4112351A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Policies</w:t>
      </w:r>
    </w:p>
    <w:p w14:paraId="728BFF02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Attendance:  You are expected to attend all </w:t>
      </w:r>
      <w:r w:rsidR="008D12D6" w:rsidRPr="000F2E18">
        <w:rPr>
          <w:rFonts w:ascii="Times New Roman" w:eastAsia="Times New Roman" w:hAnsi="Times New Roman" w:cs="Times New Roman"/>
          <w:sz w:val="24"/>
          <w:szCs w:val="24"/>
        </w:rPr>
        <w:t>classes;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 lectures will not be repeated or recorded.  Students are expected to attend all classes, and will be held responsible for any content cove</w:t>
      </w:r>
      <w:r w:rsidR="008D12D6">
        <w:rPr>
          <w:rFonts w:ascii="Times New Roman" w:eastAsia="Times New Roman" w:hAnsi="Times New Roman" w:cs="Times New Roman"/>
          <w:sz w:val="24"/>
          <w:szCs w:val="24"/>
        </w:rPr>
        <w:t>red in the event of an absence.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 Excused absences are defined in the Student Policy </w:t>
      </w:r>
      <w:proofErr w:type="spellStart"/>
      <w:r w:rsidRPr="000F2E18">
        <w:rPr>
          <w:rFonts w:ascii="Times New Roman" w:eastAsia="Times New Roman" w:hAnsi="Times New Roman" w:cs="Times New Roman"/>
          <w:sz w:val="24"/>
          <w:szCs w:val="24"/>
        </w:rPr>
        <w:t>eHandbook</w:t>
      </w:r>
      <w:proofErr w:type="spellEnd"/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0F2E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www.auburn.edu/studentpolicies</w:t>
        </w:r>
      </w:hyperlink>
      <w:r w:rsidRPr="000F2E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2E463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Make up policy: Arrangements to make up a missed examination due to a properly authorized absence must be initiated by the student within one week of the end of the period of the excused absence.  In unusual </w:t>
      </w:r>
      <w:proofErr w:type="gramStart"/>
      <w:r w:rsidRPr="000F2E18">
        <w:rPr>
          <w:rFonts w:ascii="Times New Roman" w:eastAsia="Times New Roman" w:hAnsi="Times New Roman" w:cs="Times New Roman"/>
          <w:sz w:val="24"/>
          <w:szCs w:val="24"/>
        </w:rPr>
        <w:t>circumstances</w:t>
      </w:r>
      <w:proofErr w:type="gramEnd"/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 such as an extended absence to illness, the make-up exam will occur within two weeks of the absence.</w:t>
      </w:r>
    </w:p>
    <w:p w14:paraId="72C0A31F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Accommodations:</w:t>
      </w:r>
      <w:r w:rsidR="00065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Students who need accommodations are asked to electronically submit their approved accommodations through AU Access and to arrange a meeting during office hours the </w:t>
      </w:r>
      <w:r w:rsidRPr="000F2E18">
        <w:rPr>
          <w:rFonts w:ascii="Times New Roman" w:eastAsia="Times New Roman" w:hAnsi="Times New Roman" w:cs="Times New Roman"/>
          <w:sz w:val="24"/>
          <w:szCs w:val="24"/>
        </w:rPr>
        <w:lastRenderedPageBreak/>
        <w:t>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633ED186" w14:textId="77777777" w:rsidR="000F2E18" w:rsidRPr="000F2E18" w:rsidRDefault="000F2E18" w:rsidP="000F2E1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 xml:space="preserve">Honesty Code: Students are expected to do their own work and cheating will not be tolerated.  Please see University policies at </w:t>
      </w:r>
      <w:hyperlink r:id="rId8" w:tgtFrame="_blank" w:history="1">
        <w:r w:rsidRPr="000F2E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https://sites.auburn.edu/admin/universitypolicies/default.aspx</w:t>
        </w:r>
      </w:hyperlink>
    </w:p>
    <w:p w14:paraId="7BF8E5DB" w14:textId="77777777" w:rsidR="003D0000" w:rsidRDefault="000F2E18" w:rsidP="003D0000">
      <w:pPr>
        <w:rPr>
          <w:rFonts w:ascii="Times New Roman" w:hAnsi="Times New Roman"/>
          <w:b/>
          <w:sz w:val="32"/>
          <w:szCs w:val="32"/>
          <w:u w:val="single"/>
        </w:rPr>
      </w:pPr>
      <w:r w:rsidRPr="000F2E1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0000">
        <w:rPr>
          <w:rFonts w:ascii="Times New Roman" w:hAnsi="Times New Roman"/>
          <w:b/>
          <w:sz w:val="32"/>
          <w:szCs w:val="32"/>
          <w:u w:val="single"/>
        </w:rPr>
        <w:t>Course content outline:</w:t>
      </w:r>
    </w:p>
    <w:p w14:paraId="1696FD25" w14:textId="77777777" w:rsidR="003D0000" w:rsidRDefault="003D0000" w:rsidP="003D000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97A2E36" w14:textId="77777777" w:rsidR="00766B33" w:rsidRPr="00766B33" w:rsidRDefault="00BB205D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 – 11</w:t>
      </w:r>
      <w:r w:rsidR="007D4225">
        <w:rPr>
          <w:rFonts w:ascii="Times New Roman" w:eastAsia="Times New Roman" w:hAnsi="Times New Roman" w:cs="Times New Roman"/>
          <w:sz w:val="24"/>
          <w:szCs w:val="24"/>
        </w:rPr>
        <w:t xml:space="preserve"> Jan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 overview, syllabus and review. </w:t>
      </w:r>
    </w:p>
    <w:p w14:paraId="1F4BA92F" w14:textId="122C077E" w:rsidR="00E150A6" w:rsidRDefault="00BB205D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2 – 16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 xml:space="preserve"> Jan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ab/>
      </w:r>
      <w:r w:rsidR="00C0408A">
        <w:rPr>
          <w:rFonts w:ascii="Times New Roman" w:eastAsia="Times New Roman" w:hAnsi="Times New Roman" w:cs="Times New Roman"/>
          <w:sz w:val="24"/>
          <w:szCs w:val="24"/>
        </w:rPr>
        <w:t>Health, Fitness and Performance</w:t>
      </w:r>
      <w:r w:rsidR="00CA6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408A">
        <w:rPr>
          <w:rFonts w:ascii="Times New Roman" w:eastAsia="Times New Roman" w:hAnsi="Times New Roman" w:cs="Times New Roman"/>
          <w:sz w:val="24"/>
          <w:szCs w:val="24"/>
        </w:rPr>
        <w:t xml:space="preserve"> Chapter 1</w:t>
      </w:r>
    </w:p>
    <w:p w14:paraId="34A62234" w14:textId="12176D2C" w:rsidR="00673C72" w:rsidRPr="00766B33" w:rsidRDefault="001D050E" w:rsidP="00E150A6">
      <w:pPr>
        <w:spacing w:after="120"/>
        <w:ind w:left="144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Risk Appraisal</w:t>
      </w:r>
      <w:r w:rsidR="00863A39">
        <w:rPr>
          <w:rFonts w:ascii="Times New Roman" w:eastAsia="Times New Roman" w:hAnsi="Times New Roman" w:cs="Times New Roman"/>
          <w:sz w:val="24"/>
          <w:szCs w:val="24"/>
        </w:rPr>
        <w:t>– Chap</w:t>
      </w:r>
      <w:r w:rsidR="00C0408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14:paraId="647AEC38" w14:textId="5D293948" w:rsidR="00766B33" w:rsidRPr="00766B33" w:rsidRDefault="00BB205D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3 – 23</w:t>
      </w:r>
      <w:r w:rsidR="001D050E">
        <w:rPr>
          <w:rFonts w:ascii="Times New Roman" w:eastAsia="Times New Roman" w:hAnsi="Times New Roman" w:cs="Times New Roman"/>
          <w:sz w:val="24"/>
          <w:szCs w:val="24"/>
        </w:rPr>
        <w:t xml:space="preserve"> Jan</w:t>
      </w:r>
      <w:r w:rsidR="001D050E">
        <w:rPr>
          <w:rFonts w:ascii="Times New Roman" w:eastAsia="Times New Roman" w:hAnsi="Times New Roman" w:cs="Times New Roman"/>
          <w:sz w:val="24"/>
          <w:szCs w:val="24"/>
        </w:rPr>
        <w:tab/>
        <w:t>Energy Costs of Physical Activity –</w:t>
      </w:r>
      <w:r w:rsidR="00863A39">
        <w:rPr>
          <w:rFonts w:ascii="Times New Roman" w:eastAsia="Times New Roman" w:hAnsi="Times New Roman" w:cs="Times New Roman"/>
          <w:sz w:val="24"/>
          <w:szCs w:val="24"/>
        </w:rPr>
        <w:t xml:space="preserve"> Chap</w:t>
      </w:r>
      <w:r w:rsidR="001D050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14:paraId="5AC51D8C" w14:textId="5C5C21BC" w:rsidR="00E150A6" w:rsidRPr="00766B33" w:rsidRDefault="001D050E" w:rsidP="005F1AE3">
      <w:pPr>
        <w:spacing w:after="120"/>
        <w:ind w:left="144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Assessment of Cardiorespiratory Fitness – Chap 7</w:t>
      </w:r>
    </w:p>
    <w:p w14:paraId="570B71B4" w14:textId="78EDF80A" w:rsidR="00766B33" w:rsidRDefault="00BB205D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4 – 30 Jan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5F1AE3">
        <w:rPr>
          <w:rFonts w:ascii="Times New Roman" w:eastAsia="Times New Roman" w:hAnsi="Times New Roman" w:cs="Times New Roman"/>
          <w:sz w:val="24"/>
          <w:szCs w:val="24"/>
        </w:rPr>
        <w:t>     Assessment of Body Composition</w:t>
      </w:r>
      <w:r w:rsidR="001D050E">
        <w:rPr>
          <w:rFonts w:ascii="Times New Roman" w:eastAsia="Times New Roman" w:hAnsi="Times New Roman" w:cs="Times New Roman"/>
          <w:sz w:val="24"/>
          <w:szCs w:val="24"/>
        </w:rPr>
        <w:t xml:space="preserve"> – Chap 8</w:t>
      </w:r>
    </w:p>
    <w:p w14:paraId="6D15EB2B" w14:textId="126D4EF8" w:rsidR="00673C72" w:rsidRPr="00766B33" w:rsidRDefault="00673C72" w:rsidP="00673C72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6B33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="005F1AE3">
        <w:rPr>
          <w:rFonts w:ascii="Times New Roman" w:eastAsia="Times New Roman" w:hAnsi="Times New Roman" w:cs="Times New Roman"/>
          <w:sz w:val="24"/>
          <w:szCs w:val="24"/>
        </w:rPr>
        <w:t>     Assessment of Muscular Fitness</w:t>
      </w:r>
      <w:r w:rsidR="00E973AD">
        <w:rPr>
          <w:rFonts w:ascii="Times New Roman" w:eastAsia="Times New Roman" w:hAnsi="Times New Roman" w:cs="Times New Roman"/>
          <w:sz w:val="24"/>
          <w:szCs w:val="24"/>
        </w:rPr>
        <w:t xml:space="preserve"> &amp; Flexibility</w:t>
      </w:r>
      <w:r w:rsidR="005F1AE3">
        <w:rPr>
          <w:rFonts w:ascii="Times New Roman" w:eastAsia="Times New Roman" w:hAnsi="Times New Roman" w:cs="Times New Roman"/>
          <w:sz w:val="24"/>
          <w:szCs w:val="24"/>
        </w:rPr>
        <w:t xml:space="preserve"> – Chap 9</w:t>
      </w:r>
      <w:r w:rsidR="00E973AD">
        <w:rPr>
          <w:rFonts w:ascii="Times New Roman" w:eastAsia="Times New Roman" w:hAnsi="Times New Roman" w:cs="Times New Roman"/>
          <w:sz w:val="24"/>
          <w:szCs w:val="24"/>
        </w:rPr>
        <w:t>&amp;10</w:t>
      </w:r>
    </w:p>
    <w:p w14:paraId="7CEBB638" w14:textId="754ECAA6" w:rsidR="00766B33" w:rsidRPr="00766B33" w:rsidRDefault="00766B33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6B33">
        <w:rPr>
          <w:rFonts w:ascii="Times New Roman" w:eastAsia="Times New Roman" w:hAnsi="Times New Roman" w:cs="Times New Roman"/>
          <w:sz w:val="24"/>
          <w:szCs w:val="24"/>
        </w:rPr>
        <w:t xml:space="preserve">Week 5 – </w:t>
      </w:r>
      <w:r w:rsidR="00BB20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150A6">
        <w:rPr>
          <w:rFonts w:ascii="Times New Roman" w:eastAsia="Times New Roman" w:hAnsi="Times New Roman" w:cs="Times New Roman"/>
          <w:sz w:val="24"/>
          <w:szCs w:val="24"/>
        </w:rPr>
        <w:t xml:space="preserve"> Feb</w:t>
      </w:r>
      <w:r w:rsidRPr="00766B33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E973AD">
        <w:rPr>
          <w:rFonts w:ascii="Times New Roman" w:eastAsia="Times New Roman" w:hAnsi="Times New Roman" w:cs="Times New Roman"/>
          <w:sz w:val="24"/>
          <w:szCs w:val="24"/>
        </w:rPr>
        <w:t xml:space="preserve">FITT-VP – Chap 11 </w:t>
      </w:r>
    </w:p>
    <w:p w14:paraId="79BA8E3B" w14:textId="66CB39EF" w:rsidR="00E150A6" w:rsidRDefault="00E973AD" w:rsidP="00E150A6">
      <w:pPr>
        <w:spacing w:after="120"/>
        <w:ind w:left="144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Environmental impacts on physical activity – Chap 11 </w:t>
      </w:r>
    </w:p>
    <w:p w14:paraId="1D7A74A6" w14:textId="7DD9C138" w:rsidR="00E973AD" w:rsidRPr="00766B33" w:rsidRDefault="00E973AD" w:rsidP="00E150A6">
      <w:pPr>
        <w:spacing w:after="120"/>
        <w:ind w:left="144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 #1</w:t>
      </w:r>
    </w:p>
    <w:p w14:paraId="04EF726F" w14:textId="6B37413B" w:rsidR="00766B33" w:rsidRPr="00766B33" w:rsidRDefault="00BB205D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6 – 13</w:t>
      </w:r>
      <w:r w:rsidR="00E973AD">
        <w:rPr>
          <w:rFonts w:ascii="Times New Roman" w:eastAsia="Times New Roman" w:hAnsi="Times New Roman" w:cs="Times New Roman"/>
          <w:sz w:val="24"/>
          <w:szCs w:val="24"/>
        </w:rPr>
        <w:t xml:space="preserve"> Feb</w:t>
      </w:r>
      <w:r w:rsidR="00E973AD">
        <w:rPr>
          <w:rFonts w:ascii="Times New Roman" w:eastAsia="Times New Roman" w:hAnsi="Times New Roman" w:cs="Times New Roman"/>
          <w:sz w:val="24"/>
          <w:szCs w:val="24"/>
        </w:rPr>
        <w:tab/>
      </w:r>
      <w:r w:rsidR="00863A39">
        <w:rPr>
          <w:rFonts w:ascii="Times New Roman" w:eastAsia="Times New Roman" w:hAnsi="Times New Roman" w:cs="Times New Roman"/>
          <w:sz w:val="24"/>
          <w:szCs w:val="24"/>
        </w:rPr>
        <w:t>Principles of Training – Chap 13</w:t>
      </w:r>
    </w:p>
    <w:p w14:paraId="7105CFAF" w14:textId="72D40001" w:rsidR="00BB205D" w:rsidRDefault="00673C72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 7 – </w:t>
      </w:r>
      <w:r w:rsidR="00BB205D">
        <w:rPr>
          <w:rFonts w:ascii="Times New Roman" w:eastAsia="Times New Roman" w:hAnsi="Times New Roman" w:cs="Times New Roman"/>
          <w:sz w:val="24"/>
          <w:szCs w:val="24"/>
        </w:rPr>
        <w:t>20 Feb</w:t>
      </w:r>
      <w:r w:rsidR="00863A39">
        <w:rPr>
          <w:rFonts w:ascii="Times New Roman" w:eastAsia="Times New Roman" w:hAnsi="Times New Roman" w:cs="Times New Roman"/>
          <w:sz w:val="24"/>
          <w:szCs w:val="24"/>
        </w:rPr>
        <w:tab/>
        <w:t>Resistance Training Prescription – Chap 13</w:t>
      </w:r>
    </w:p>
    <w:p w14:paraId="14754B3C" w14:textId="50B84D56" w:rsidR="00863A39" w:rsidRDefault="00863A39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prescription for Flexibility – Chap 14</w:t>
      </w:r>
    </w:p>
    <w:p w14:paraId="06FD51BB" w14:textId="769A71FD" w:rsidR="00BB205D" w:rsidRDefault="00BB205D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8 – 27 Feb</w:t>
      </w:r>
      <w:r w:rsidR="00863A39">
        <w:rPr>
          <w:rFonts w:ascii="Times New Roman" w:eastAsia="Times New Roman" w:hAnsi="Times New Roman" w:cs="Times New Roman"/>
          <w:sz w:val="24"/>
          <w:szCs w:val="24"/>
        </w:rPr>
        <w:tab/>
        <w:t>Training for Performance – Chap 15</w:t>
      </w:r>
    </w:p>
    <w:p w14:paraId="5A21D558" w14:textId="1092357B" w:rsidR="005A4BEF" w:rsidRDefault="005A4BEF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for Children and Youth – Chap 16</w:t>
      </w:r>
    </w:p>
    <w:p w14:paraId="3F352ECD" w14:textId="7F6236DD" w:rsidR="00766B33" w:rsidRDefault="005A4BEF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9 – 6 Mar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for Older Adults – Chap 17</w:t>
      </w:r>
    </w:p>
    <w:p w14:paraId="054D3E78" w14:textId="4CF19EDE" w:rsidR="005A4BEF" w:rsidRDefault="005A4BEF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for Older Adults – Chap 17</w:t>
      </w:r>
    </w:p>
    <w:p w14:paraId="79BFC4E6" w14:textId="6C689977" w:rsidR="005A4BEF" w:rsidRPr="00766B33" w:rsidRDefault="005A4BEF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Test #2</w:t>
      </w:r>
    </w:p>
    <w:p w14:paraId="76514D54" w14:textId="77777777" w:rsidR="00673C72" w:rsidRPr="00766B33" w:rsidRDefault="00431D75" w:rsidP="00673C72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Break</w:t>
      </w:r>
    </w:p>
    <w:p w14:paraId="28108E12" w14:textId="4A926270" w:rsidR="00766B33" w:rsidRDefault="00431D75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A4BEF">
        <w:rPr>
          <w:rFonts w:ascii="Times New Roman" w:eastAsia="Times New Roman" w:hAnsi="Times New Roman" w:cs="Times New Roman"/>
          <w:sz w:val="24"/>
          <w:szCs w:val="24"/>
        </w:rPr>
        <w:t>eek 11 – 20 Mar</w:t>
      </w:r>
      <w:r w:rsidR="005A4BEF">
        <w:rPr>
          <w:rFonts w:ascii="Times New Roman" w:eastAsia="Times New Roman" w:hAnsi="Times New Roman" w:cs="Times New Roman"/>
          <w:sz w:val="24"/>
          <w:szCs w:val="24"/>
        </w:rPr>
        <w:tab/>
        <w:t>Exercise and Women’s Health - Chap 18</w:t>
      </w:r>
    </w:p>
    <w:p w14:paraId="6CD74704" w14:textId="4CBDA6B6" w:rsidR="005A4BEF" w:rsidRDefault="005A4BEF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for Chronic Diseases and Disabilities (CDD)</w:t>
      </w:r>
    </w:p>
    <w:p w14:paraId="19CC469D" w14:textId="6359696B" w:rsidR="005A4BEF" w:rsidRDefault="005A4BEF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12 – 27 Mar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6154">
        <w:rPr>
          <w:rFonts w:ascii="Times New Roman" w:eastAsia="Times New Roman" w:hAnsi="Times New Roman" w:cs="Times New Roman"/>
          <w:sz w:val="24"/>
          <w:szCs w:val="24"/>
        </w:rPr>
        <w:t>Chronic Conditions Associated with Inactivity</w:t>
      </w:r>
    </w:p>
    <w:p w14:paraId="310D393B" w14:textId="16DC6FC6" w:rsidR="00866154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and Obesity – Chap 20</w:t>
      </w:r>
    </w:p>
    <w:p w14:paraId="469D2D37" w14:textId="75525915" w:rsidR="00866154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13 – 3 Apr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for Weight Management – Chap 12</w:t>
      </w:r>
    </w:p>
    <w:p w14:paraId="6B855673" w14:textId="7A1B348A" w:rsidR="00866154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and Diabetes – Chap 21</w:t>
      </w:r>
    </w:p>
    <w:p w14:paraId="6D15D863" w14:textId="554DE888" w:rsidR="00866154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14 – 10 Apr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and Heart Disease - Chap 19</w:t>
      </w:r>
    </w:p>
    <w:p w14:paraId="28DE7E14" w14:textId="4BFFB1C9" w:rsidR="00866154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and Heart Disease – Chap 19</w:t>
      </w:r>
    </w:p>
    <w:p w14:paraId="2AD1C1AC" w14:textId="3897A0C2" w:rsidR="00866154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15 – 17 Apr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Basic ECG at rest and exercise – Chap 24</w:t>
      </w:r>
    </w:p>
    <w:p w14:paraId="4E694C0E" w14:textId="2FCF45E4" w:rsidR="00866154" w:rsidRPr="00766B33" w:rsidRDefault="00866154" w:rsidP="00CA6394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Exercise and Pulmonary Disease – Chap 22</w:t>
      </w:r>
    </w:p>
    <w:p w14:paraId="1E271A70" w14:textId="7CF7F218" w:rsidR="003D0000" w:rsidRPr="00F73C85" w:rsidRDefault="00866154" w:rsidP="00F73C85">
      <w:pPr>
        <w:spacing w:after="12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16 – 25 Apr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Exercise and Neuromuscular Disorders </w:t>
      </w:r>
    </w:p>
    <w:sectPr w:rsidR="003D0000" w:rsidRPr="00F7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4D40"/>
    <w:multiLevelType w:val="hybridMultilevel"/>
    <w:tmpl w:val="8A7AFB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E6B5ED0"/>
    <w:multiLevelType w:val="multilevel"/>
    <w:tmpl w:val="50A0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18"/>
    <w:rsid w:val="00065209"/>
    <w:rsid w:val="0009307A"/>
    <w:rsid w:val="000D4984"/>
    <w:rsid w:val="000E37D0"/>
    <w:rsid w:val="000F2E18"/>
    <w:rsid w:val="001229D7"/>
    <w:rsid w:val="0014666A"/>
    <w:rsid w:val="001C4F51"/>
    <w:rsid w:val="001D050E"/>
    <w:rsid w:val="00253649"/>
    <w:rsid w:val="003A64C7"/>
    <w:rsid w:val="003D0000"/>
    <w:rsid w:val="00401A18"/>
    <w:rsid w:val="00431D75"/>
    <w:rsid w:val="004B6727"/>
    <w:rsid w:val="005A4BEF"/>
    <w:rsid w:val="005B34BF"/>
    <w:rsid w:val="005F1AE3"/>
    <w:rsid w:val="00643F5A"/>
    <w:rsid w:val="00664E6B"/>
    <w:rsid w:val="00673C72"/>
    <w:rsid w:val="0067630A"/>
    <w:rsid w:val="0068414E"/>
    <w:rsid w:val="00766B33"/>
    <w:rsid w:val="007A0C9D"/>
    <w:rsid w:val="007B7243"/>
    <w:rsid w:val="007D4225"/>
    <w:rsid w:val="00863A39"/>
    <w:rsid w:val="00866154"/>
    <w:rsid w:val="008C6F39"/>
    <w:rsid w:val="008D12D6"/>
    <w:rsid w:val="008D223B"/>
    <w:rsid w:val="008E543C"/>
    <w:rsid w:val="0090757B"/>
    <w:rsid w:val="009810B4"/>
    <w:rsid w:val="0098235F"/>
    <w:rsid w:val="00AB526E"/>
    <w:rsid w:val="00AE7144"/>
    <w:rsid w:val="00BB205D"/>
    <w:rsid w:val="00BB4A02"/>
    <w:rsid w:val="00C0408A"/>
    <w:rsid w:val="00C52B3E"/>
    <w:rsid w:val="00C7694E"/>
    <w:rsid w:val="00CA6394"/>
    <w:rsid w:val="00CA657D"/>
    <w:rsid w:val="00CA74E1"/>
    <w:rsid w:val="00CC7AC4"/>
    <w:rsid w:val="00CF29EC"/>
    <w:rsid w:val="00DB112B"/>
    <w:rsid w:val="00DF3424"/>
    <w:rsid w:val="00E150A6"/>
    <w:rsid w:val="00E16559"/>
    <w:rsid w:val="00E973AD"/>
    <w:rsid w:val="00F00557"/>
    <w:rsid w:val="00F036F6"/>
    <w:rsid w:val="00F60331"/>
    <w:rsid w:val="00F73C85"/>
    <w:rsid w:val="00FD5D2D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7A01"/>
  <w15:docId w15:val="{F1B81CEA-26B5-4A75-89DB-8D84183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E1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E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E18"/>
    <w:rPr>
      <w:b/>
      <w:bCs/>
    </w:rPr>
  </w:style>
  <w:style w:type="paragraph" w:styleId="ListParagraph">
    <w:name w:val="List Paragraph"/>
    <w:basedOn w:val="Normal"/>
    <w:uiPriority w:val="34"/>
    <w:qFormat/>
    <w:rsid w:val="0090757B"/>
    <w:pPr>
      <w:contextualSpacing/>
    </w:pPr>
  </w:style>
  <w:style w:type="paragraph" w:customStyle="1" w:styleId="p1">
    <w:name w:val="p1"/>
    <w:basedOn w:val="Normal"/>
    <w:rsid w:val="0098235F"/>
    <w:pPr>
      <w:ind w:left="0" w:firstLine="0"/>
      <w:jc w:val="left"/>
    </w:pPr>
    <w:rPr>
      <w:rFonts w:ascii="Calibri" w:hAnsi="Calibri" w:cs="Times New Roman"/>
      <w:sz w:val="18"/>
      <w:szCs w:val="18"/>
    </w:rPr>
  </w:style>
  <w:style w:type="paragraph" w:customStyle="1" w:styleId="p2">
    <w:name w:val="p2"/>
    <w:basedOn w:val="Normal"/>
    <w:rsid w:val="0098235F"/>
    <w:pPr>
      <w:spacing w:after="53"/>
      <w:ind w:left="0" w:firstLine="0"/>
      <w:jc w:val="left"/>
    </w:pPr>
    <w:rPr>
      <w:rFonts w:ascii="Calibri" w:hAnsi="Calibri" w:cs="Times New Roman"/>
      <w:sz w:val="17"/>
      <w:szCs w:val="17"/>
    </w:rPr>
  </w:style>
  <w:style w:type="paragraph" w:customStyle="1" w:styleId="p3">
    <w:name w:val="p3"/>
    <w:basedOn w:val="Normal"/>
    <w:rsid w:val="0098235F"/>
    <w:pPr>
      <w:ind w:left="0" w:firstLine="0"/>
      <w:jc w:val="left"/>
    </w:pPr>
    <w:rPr>
      <w:rFonts w:ascii="Calibri" w:hAnsi="Calibri" w:cs="Times New Roman"/>
      <w:sz w:val="17"/>
      <w:szCs w:val="17"/>
    </w:rPr>
  </w:style>
  <w:style w:type="paragraph" w:customStyle="1" w:styleId="p4">
    <w:name w:val="p4"/>
    <w:basedOn w:val="Normal"/>
    <w:rsid w:val="0098235F"/>
    <w:pPr>
      <w:ind w:left="0" w:firstLine="0"/>
      <w:jc w:val="left"/>
    </w:pPr>
    <w:rPr>
      <w:rFonts w:ascii="Calibri" w:hAnsi="Calibri" w:cs="Times New Roman"/>
      <w:color w:val="929292"/>
      <w:sz w:val="14"/>
      <w:szCs w:val="14"/>
    </w:rPr>
  </w:style>
  <w:style w:type="character" w:customStyle="1" w:styleId="apple-converted-space">
    <w:name w:val="apple-converted-space"/>
    <w:basedOn w:val="DefaultParagraphFont"/>
    <w:rsid w:val="0098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rm0013@auburn.edu" TargetMode="External"/><Relationship Id="rId7" Type="http://schemas.openxmlformats.org/officeDocument/2006/relationships/hyperlink" Target="http://www.auburn.edu/studentpolicies" TargetMode="External"/><Relationship Id="rId8" Type="http://schemas.openxmlformats.org/officeDocument/2006/relationships/hyperlink" Target="https://cas.auburn.edu/owa/redir.aspx?C=bc06a9c32636407d8a7ce9284b94e692&amp;URL=https%3a%2f%2fsites.auburn.edu%2fadmin%2funiversitypolicies%2fdefault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37B4-0A77-EF4B-8837-DBE1C27E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1002</Words>
  <Characters>5717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McDonald</dc:creator>
  <cp:lastModifiedBy>Microsoft Office User</cp:lastModifiedBy>
  <cp:revision>4</cp:revision>
  <dcterms:created xsi:type="dcterms:W3CDTF">2016-12-07T15:42:00Z</dcterms:created>
  <dcterms:modified xsi:type="dcterms:W3CDTF">2016-12-16T19:18:00Z</dcterms:modified>
</cp:coreProperties>
</file>