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67" w:rsidRPr="00A84128" w:rsidRDefault="00337F67" w:rsidP="00337F67">
      <w:pPr>
        <w:spacing w:before="76" w:after="0" w:line="240" w:lineRule="auto"/>
        <w:ind w:left="3502" w:right="3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YL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ABUS</w:t>
      </w:r>
    </w:p>
    <w:p w:rsidR="00337F67" w:rsidRPr="00A84128" w:rsidRDefault="00337F67" w:rsidP="00337F67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2212"/>
        <w:gridCol w:w="4911"/>
      </w:tblGrid>
      <w:tr w:rsidR="00337F67" w:rsidRPr="00A84128" w:rsidTr="009B5FAA">
        <w:trPr>
          <w:trHeight w:hRule="exact" w:val="35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before="69" w:after="0" w:line="240" w:lineRule="auto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A84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N 2020</w:t>
            </w:r>
          </w:p>
          <w:p w:rsidR="00D82E0C" w:rsidRPr="00A84128" w:rsidRDefault="00D82E0C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before="69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F67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Introduction to LGBTQ Studies </w:t>
            </w:r>
          </w:p>
          <w:p w:rsidR="00337F67" w:rsidRPr="00A84128" w:rsidRDefault="00337F67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1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Tns</w:t>
            </w:r>
            <w:proofErr w:type="spellEnd"/>
            <w:r w:rsidRPr="00A841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Trans</w:t>
            </w:r>
          </w:p>
        </w:tc>
      </w:tr>
      <w:tr w:rsidR="00337F67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 Ho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84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  <w:p w:rsidR="00D82E0C" w:rsidRPr="00A84128" w:rsidRDefault="00D82E0C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82E0C" w:rsidRPr="00A841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A84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mest</w:t>
            </w:r>
            <w:r w:rsidRPr="00A84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D82E0C"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A841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 w:rsidR="00D82E0C"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(Lecture 3)</w:t>
            </w:r>
          </w:p>
        </w:tc>
      </w:tr>
      <w:tr w:rsidR="00337F67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337F67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37F67" w:rsidRPr="00A84128" w:rsidRDefault="00D82E0C" w:rsidP="009B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4128">
              <w:rPr>
                <w:rFonts w:ascii="Times New Roman" w:hAnsi="Times New Roman" w:cs="Times New Roman"/>
                <w:b/>
                <w:sz w:val="24"/>
                <w:szCs w:val="24"/>
              </w:rPr>
              <w:t>Course Meetings: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D82E0C" w:rsidRPr="00A84128" w:rsidRDefault="00337F67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D82E0C"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(11-11:55am) in Haley Center </w:t>
            </w:r>
            <w:r w:rsidR="009C4DAA">
              <w:rPr>
                <w:rFonts w:ascii="Times New Roman" w:eastAsia="Times New Roman" w:hAnsi="Times New Roman" w:cs="Times New Roman"/>
                <w:sz w:val="24"/>
                <w:szCs w:val="24"/>
              </w:rPr>
              <w:t>3166</w:t>
            </w:r>
          </w:p>
          <w:p w:rsidR="00D82E0C" w:rsidRPr="00A84128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C" w:rsidRPr="00A84128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F67" w:rsidRPr="00A84128" w:rsidRDefault="00337F67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E0C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82E0C" w:rsidRPr="00A84128" w:rsidRDefault="00D82E0C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D82E0C" w:rsidRPr="00A84128" w:rsidRDefault="00D82E0C" w:rsidP="009B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4128">
              <w:rPr>
                <w:rFonts w:ascii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D82E0C" w:rsidRDefault="00D82E0C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Kelly Hughes, M.A. (</w:t>
            </w:r>
            <w:hyperlink r:id="rId5" w:history="1">
              <w:r w:rsidR="008F72C4" w:rsidRPr="00B5361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ksh0015@auburn.edu</w:t>
              </w:r>
            </w:hyperlink>
            <w:r w:rsidRPr="00A841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F72C4" w:rsidRPr="00A84128" w:rsidRDefault="008F72C4" w:rsidP="008F72C4">
            <w:pPr>
              <w:spacing w:after="0" w:line="263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2C4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F72C4" w:rsidRPr="00A84128" w:rsidRDefault="008F72C4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8F72C4" w:rsidRPr="008F72C4" w:rsidRDefault="008F72C4" w:rsidP="009B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F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 Hours: 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8F72C4" w:rsidRPr="00A84128" w:rsidRDefault="008F72C4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appointment; emails will be responded to</w:t>
            </w:r>
          </w:p>
        </w:tc>
      </w:tr>
      <w:tr w:rsidR="008F72C4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F72C4" w:rsidRPr="00A84128" w:rsidRDefault="008F72C4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8F72C4" w:rsidRDefault="008F72C4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8F72C4" w:rsidRDefault="008F72C4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 24 hours on weekdays</w:t>
            </w:r>
            <w:r w:rsidR="008B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24-48 hours on  </w:t>
            </w:r>
          </w:p>
        </w:tc>
      </w:tr>
      <w:tr w:rsidR="008F72C4" w:rsidRPr="00A84128" w:rsidTr="009B5FAA">
        <w:trPr>
          <w:trHeight w:hRule="exact" w:val="27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8F72C4" w:rsidRPr="00A84128" w:rsidRDefault="008F72C4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8F72C4" w:rsidRDefault="008F72C4" w:rsidP="009B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8F72C4" w:rsidRDefault="008B42FF" w:rsidP="009B5FAA">
            <w:pPr>
              <w:spacing w:after="0" w:line="263" w:lineRule="exact"/>
              <w:ind w:left="2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8F72C4">
              <w:rPr>
                <w:rFonts w:ascii="Times New Roman" w:eastAsia="Times New Roman" w:hAnsi="Times New Roman" w:cs="Times New Roman"/>
                <w:sz w:val="24"/>
                <w:szCs w:val="24"/>
              </w:rPr>
              <w:t>weekends</w:t>
            </w:r>
          </w:p>
        </w:tc>
      </w:tr>
    </w:tbl>
    <w:p w:rsidR="00D82E0C" w:rsidRPr="00A84128" w:rsidRDefault="00337F67" w:rsidP="00D82E0C">
      <w:pPr>
        <w:tabs>
          <w:tab w:val="left" w:pos="8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37F67" w:rsidRPr="00A84128" w:rsidRDefault="00D82E0C" w:rsidP="00337F67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        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337F67"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37F67"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yl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337F67" w:rsidRPr="00A84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337F67"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337F67"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337F67"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37F67"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37F67" w:rsidRPr="00A84128" w:rsidRDefault="00337F67" w:rsidP="00337F67">
      <w:pPr>
        <w:spacing w:after="0" w:line="271" w:lineRule="exact"/>
        <w:ind w:left="860" w:right="-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January 201</w:t>
      </w:r>
      <w:r w:rsidR="00911195"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7 (Revised December 2018)</w:t>
      </w:r>
    </w:p>
    <w:p w:rsidR="00337F67" w:rsidRPr="00A84128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17F11" w:rsidRDefault="00337F67" w:rsidP="00617F11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1425EF" w:rsidRDefault="001425EF" w:rsidP="001425EF">
      <w:pPr>
        <w:tabs>
          <w:tab w:val="left" w:pos="860"/>
        </w:tabs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17F11" w:rsidRPr="00617F11" w:rsidRDefault="00617F11" w:rsidP="001425EF">
      <w:pPr>
        <w:tabs>
          <w:tab w:val="left" w:pos="860"/>
        </w:tabs>
        <w:spacing w:after="0" w:line="240" w:lineRule="auto"/>
        <w:ind w:left="864" w:hanging="864"/>
        <w:rPr>
          <w:rFonts w:ascii="Times New Roman" w:hAnsi="Times New Roman" w:cs="Times New Roman"/>
          <w:b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>Alexander,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Meem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>, D. T.</w:t>
      </w:r>
      <w:r>
        <w:rPr>
          <w:rFonts w:ascii="Times New Roman" w:hAnsi="Times New Roman" w:cs="Times New Roman"/>
          <w:sz w:val="24"/>
          <w:szCs w:val="24"/>
        </w:rPr>
        <w:t>, &amp; Gibson, M.A.</w:t>
      </w:r>
      <w:r w:rsidRPr="00A84128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84128">
        <w:rPr>
          <w:rFonts w:ascii="Times New Roman" w:hAnsi="Times New Roman" w:cs="Times New Roman"/>
          <w:sz w:val="24"/>
          <w:szCs w:val="24"/>
        </w:rPr>
        <w:t xml:space="preserve">).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Finding Out: An Introduction to LGBT Studies</w:t>
      </w:r>
      <w:r w:rsidRPr="00A841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3rd</w:t>
      </w:r>
      <w:r w:rsidRPr="00A84128">
        <w:rPr>
          <w:rFonts w:ascii="Times New Roman" w:hAnsi="Times New Roman" w:cs="Times New Roman"/>
          <w:sz w:val="24"/>
          <w:szCs w:val="24"/>
        </w:rPr>
        <w:t xml:space="preserve"> ed.). Thousand Oaks, CA: Sage.</w:t>
      </w:r>
    </w:p>
    <w:p w:rsidR="00617F11" w:rsidRDefault="00617F11" w:rsidP="00617F11">
      <w:pPr>
        <w:tabs>
          <w:tab w:val="left" w:pos="86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17F11" w:rsidRDefault="00337F67" w:rsidP="00617F11">
      <w:pPr>
        <w:tabs>
          <w:tab w:val="left" w:pos="86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>American Psychological Association (1991). Avoiding heterosexual bias in language.</w:t>
      </w:r>
    </w:p>
    <w:p w:rsidR="00617F11" w:rsidRDefault="00617F11" w:rsidP="00617F11">
      <w:pPr>
        <w:tabs>
          <w:tab w:val="left" w:pos="860"/>
        </w:tabs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17F11" w:rsidRPr="00617F11" w:rsidRDefault="00337F67" w:rsidP="00617F11">
      <w:p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4128">
        <w:rPr>
          <w:rFonts w:ascii="Times New Roman" w:hAnsi="Times New Roman" w:cs="Times New Roman"/>
          <w:i/>
          <w:sz w:val="24"/>
          <w:szCs w:val="24"/>
        </w:rPr>
        <w:t>American Psychologist, 46</w:t>
      </w:r>
      <w:r w:rsidRPr="00A84128">
        <w:rPr>
          <w:rFonts w:ascii="Times New Roman" w:hAnsi="Times New Roman" w:cs="Times New Roman"/>
          <w:sz w:val="24"/>
          <w:szCs w:val="24"/>
        </w:rPr>
        <w:t xml:space="preserve">(9). Retrieved from: </w:t>
      </w:r>
      <w:hyperlink r:id="rId6" w:history="1">
        <w:r w:rsidR="00617F11" w:rsidRPr="00617F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http://www.apa.org/pi/lgbt/resources/language.aspx</w:t>
        </w:r>
      </w:hyperlink>
    </w:p>
    <w:p w:rsidR="00617F11" w:rsidRPr="00617F11" w:rsidRDefault="00617F11" w:rsidP="00617F11">
      <w:p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P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American Psychology Association (2011). Resolution on marriage equality for same-sex couples. </w:t>
      </w:r>
      <w:r w:rsidRPr="00A84128">
        <w:rPr>
          <w:rFonts w:ascii="Times New Roman" w:hAnsi="Times New Roman" w:cs="Times New Roman"/>
          <w:i/>
          <w:sz w:val="24"/>
          <w:szCs w:val="24"/>
        </w:rPr>
        <w:t>American Psychologist</w:t>
      </w:r>
      <w:r w:rsidRPr="00A84128">
        <w:rPr>
          <w:rFonts w:ascii="Times New Roman" w:hAnsi="Times New Roman" w:cs="Times New Roman"/>
          <w:sz w:val="24"/>
          <w:szCs w:val="24"/>
        </w:rPr>
        <w:t xml:space="preserve">. Retrieved from: </w:t>
      </w:r>
      <w:r w:rsidRPr="00A84128">
        <w:rPr>
          <w:rFonts w:ascii="Times New Roman" w:hAnsi="Times New Roman" w:cs="Times New Roman"/>
          <w:sz w:val="24"/>
          <w:szCs w:val="24"/>
          <w:u w:val="single"/>
        </w:rPr>
        <w:t>https://www.apa.org/about/policy/same-sex.aspx</w:t>
      </w:r>
    </w:p>
    <w:p w:rsidR="00337F67" w:rsidRP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American Psychological Association. (2016).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Resolution Opposing HIV Criminalization</w:t>
      </w:r>
      <w:r w:rsidRPr="00A84128">
        <w:rPr>
          <w:rFonts w:ascii="Times New Roman" w:hAnsi="Times New Roman" w:cs="Times New Roman"/>
          <w:sz w:val="24"/>
          <w:szCs w:val="24"/>
        </w:rPr>
        <w:t xml:space="preserve">. Retrieved from: </w:t>
      </w:r>
      <w:r w:rsidRPr="00A84128">
        <w:rPr>
          <w:rFonts w:ascii="Times New Roman" w:hAnsi="Times New Roman" w:cs="Times New Roman"/>
          <w:sz w:val="24"/>
          <w:szCs w:val="24"/>
          <w:u w:val="single"/>
        </w:rPr>
        <w:t>http://www.apa.org/about/policy/hiv­criminalization.aspx</w:t>
      </w:r>
      <w:r w:rsidRPr="00A8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F67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Bailey, J. M., Vasey, P. L., Diamond, L. M., Breedlove, S. M.,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Vilain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Epprecht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 xml:space="preserve">, M. (2016). Sexual orientation, controversy, and science. </w:t>
      </w:r>
      <w:r w:rsidRPr="00A84128">
        <w:rPr>
          <w:rFonts w:ascii="Times New Roman" w:hAnsi="Times New Roman" w:cs="Times New Roman"/>
          <w:i/>
          <w:sz w:val="24"/>
          <w:szCs w:val="24"/>
        </w:rPr>
        <w:t>Psychological Science in the Public Interest, 17</w:t>
      </w:r>
      <w:r w:rsidRPr="00A84128">
        <w:rPr>
          <w:rFonts w:ascii="Times New Roman" w:hAnsi="Times New Roman" w:cs="Times New Roman"/>
          <w:sz w:val="24"/>
          <w:szCs w:val="24"/>
        </w:rPr>
        <w:t xml:space="preserve">(2), 45-101.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>: 10.1177/1529100616637616</w:t>
      </w:r>
    </w:p>
    <w:p w:rsidR="00337F67" w:rsidRP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Buchanan, M.,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Dzelme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 xml:space="preserve">, K., Harris, D., &amp; Hecker, L. (2001). Challenges of being simultaneously gay or lesbian and spiritual and/or religious: A narrative perspective. </w:t>
      </w:r>
      <w:r w:rsidRPr="00A84128">
        <w:rPr>
          <w:rFonts w:ascii="Times New Roman" w:hAnsi="Times New Roman" w:cs="Times New Roman"/>
          <w:i/>
          <w:sz w:val="24"/>
          <w:szCs w:val="24"/>
        </w:rPr>
        <w:t>The American Journal of Family Therapy, 29</w:t>
      </w:r>
      <w:r w:rsidRPr="00A84128">
        <w:rPr>
          <w:rFonts w:ascii="Times New Roman" w:hAnsi="Times New Roman" w:cs="Times New Roman"/>
          <w:sz w:val="24"/>
          <w:szCs w:val="24"/>
        </w:rPr>
        <w:t xml:space="preserve">(5), 435-449.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>: 10.1080/01926180127629</w:t>
      </w:r>
    </w:p>
    <w:p w:rsidR="00337F67" w:rsidRP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Borden, K. A. (2014). When family members identify as lesbian, gay, or bisexual: Parent-child relationships. </w:t>
      </w:r>
      <w:r w:rsidRPr="00A84128">
        <w:rPr>
          <w:rFonts w:ascii="Times New Roman" w:hAnsi="Times New Roman" w:cs="Times New Roman"/>
          <w:i/>
          <w:sz w:val="24"/>
          <w:szCs w:val="24"/>
        </w:rPr>
        <w:t>Professional Psychology: Research and Practice, 45</w:t>
      </w:r>
      <w:r w:rsidRPr="00A84128">
        <w:rPr>
          <w:rFonts w:ascii="Times New Roman" w:hAnsi="Times New Roman" w:cs="Times New Roman"/>
          <w:sz w:val="24"/>
          <w:szCs w:val="24"/>
        </w:rPr>
        <w:t xml:space="preserve">(4), 219-220.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>: 10.1037/a0037612</w:t>
      </w:r>
    </w:p>
    <w:p w:rsidR="00337F67" w:rsidRP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Bruni, F. (2012, January 28). Genetic or not, gay won’t go away. </w:t>
      </w:r>
      <w:r w:rsidRPr="00A84128">
        <w:rPr>
          <w:rFonts w:ascii="Times New Roman" w:hAnsi="Times New Roman" w:cs="Times New Roman"/>
          <w:i/>
          <w:sz w:val="24"/>
          <w:szCs w:val="24"/>
        </w:rPr>
        <w:t>The New York Times</w:t>
      </w:r>
      <w:r w:rsidRPr="00A84128">
        <w:rPr>
          <w:rFonts w:ascii="Times New Roman" w:hAnsi="Times New Roman" w:cs="Times New Roman"/>
          <w:sz w:val="24"/>
          <w:szCs w:val="24"/>
        </w:rPr>
        <w:t xml:space="preserve">. Retrieved from: </w:t>
      </w:r>
      <w:hyperlink r:id="rId7" w:history="1">
        <w:r w:rsidRPr="00A8412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http://www.nytimes.com/2012/01/29/opinion/sunday/bruni-gay-wont-go-away-genetic-or-not.html</w:t>
        </w:r>
      </w:hyperlink>
      <w:r w:rsidRPr="00A8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E55" w:rsidRDefault="008E3E55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Corvino, J. (2017, No</w:t>
      </w:r>
      <w:r w:rsidRPr="008B42FF">
        <w:rPr>
          <w:rFonts w:ascii="Times New Roman" w:hAnsi="Times New Roman" w:cs="Times New Roman"/>
          <w:sz w:val="24"/>
          <w:szCs w:val="24"/>
        </w:rPr>
        <w:t xml:space="preserve">vember, 27). Drawing a line in the ‘gay wedding cake’ case. </w:t>
      </w:r>
      <w:r w:rsidRPr="008B42FF">
        <w:rPr>
          <w:rFonts w:ascii="Times New Roman" w:hAnsi="Times New Roman" w:cs="Times New Roman"/>
          <w:i/>
          <w:sz w:val="24"/>
          <w:szCs w:val="24"/>
        </w:rPr>
        <w:t>The New York Times</w:t>
      </w:r>
      <w:r w:rsidRPr="008B42FF">
        <w:rPr>
          <w:rFonts w:ascii="Times New Roman" w:hAnsi="Times New Roman" w:cs="Times New Roman"/>
          <w:sz w:val="24"/>
          <w:szCs w:val="24"/>
        </w:rPr>
        <w:t xml:space="preserve">. Retrieved from: </w:t>
      </w:r>
      <w:hyperlink r:id="rId8" w:history="1">
        <w:r w:rsidR="008B42FF" w:rsidRPr="008B42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https://www.nytimes.com/2017/11/27/opinion/gay-wedding-cake.html</w:t>
        </w:r>
      </w:hyperlink>
    </w:p>
    <w:p w:rsidR="008B42FF" w:rsidRDefault="008B42FF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17F11" w:rsidRPr="008B42FF" w:rsidRDefault="00337F67" w:rsidP="008B42FF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84128">
        <w:rPr>
          <w:rFonts w:ascii="Times New Roman" w:hAnsi="Times New Roman" w:cs="Times New Roman"/>
          <w:sz w:val="24"/>
          <w:szCs w:val="24"/>
        </w:rPr>
        <w:lastRenderedPageBreak/>
        <w:t xml:space="preserve">Center for Disease Control (2016) HIV and AIDS in America: A snapshot. Retrieved from: </w:t>
      </w:r>
      <w:hyperlink r:id="rId9" w:history="1">
        <w:r w:rsidRPr="00A8412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https://www.cdc.gov/nchhstp/newsroom/docs/factsheets/hiv-and-aids-in-america-a-snapshot-508.pdf</w:t>
        </w:r>
      </w:hyperlink>
    </w:p>
    <w:p w:rsidR="008E3E55" w:rsidRPr="00A84128" w:rsidRDefault="00337F67" w:rsidP="00617F11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Duggan, L. (1993). The trials of Alice Mitchell: Sensationalism, sexology, and the lesbian subject in turn-of-the-century America.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Signs</w:t>
      </w:r>
      <w:r w:rsidRPr="00A84128">
        <w:rPr>
          <w:rFonts w:ascii="Times New Roman" w:hAnsi="Times New Roman" w:cs="Times New Roman"/>
          <w:sz w:val="24"/>
          <w:szCs w:val="24"/>
        </w:rPr>
        <w:t xml:space="preserve">,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A84128">
        <w:rPr>
          <w:rFonts w:ascii="Times New Roman" w:hAnsi="Times New Roman" w:cs="Times New Roman"/>
          <w:sz w:val="24"/>
          <w:szCs w:val="24"/>
        </w:rPr>
        <w:t>(4), 791-814.</w:t>
      </w:r>
    </w:p>
    <w:p w:rsidR="00A84128" w:rsidRDefault="00337F67" w:rsidP="008E3E55">
      <w:pPr>
        <w:autoSpaceDE w:val="0"/>
        <w:autoSpaceDN w:val="0"/>
        <w:adjustRightInd w:val="0"/>
        <w:spacing w:after="240" w:line="200" w:lineRule="atLeas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4128">
        <w:rPr>
          <w:rFonts w:ascii="Times New Roman" w:hAnsi="Times New Roman" w:cs="Times New Roman"/>
          <w:sz w:val="24"/>
          <w:szCs w:val="24"/>
        </w:rPr>
        <w:t>Eaklor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 xml:space="preserve">, V. L. (2008).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Queer America: A GLBT History of the 20th Century</w:t>
      </w:r>
      <w:r w:rsidRPr="00A84128">
        <w:rPr>
          <w:rFonts w:ascii="Times New Roman" w:hAnsi="Times New Roman" w:cs="Times New Roman"/>
          <w:sz w:val="24"/>
          <w:szCs w:val="24"/>
        </w:rPr>
        <w:t xml:space="preserve"> (pp. 2-11). Westport, CT: Greenwood Press.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Human Rights Campaign Foundation (2009). At the intersection: Race, sexuality, and gender. Retrieved from </w:t>
      </w:r>
      <w:hyperlink r:id="rId10" w:history="1">
        <w:r w:rsidRPr="00A84128">
          <w:rPr>
            <w:rStyle w:val="Hyperlink"/>
            <w:rFonts w:ascii="Times New Roman" w:eastAsia="Times New Roman" w:hAnsi="Times New Roman" w:cs="Times New Roman"/>
            <w:color w:val="auto"/>
            <w:spacing w:val="-2"/>
            <w:sz w:val="24"/>
            <w:szCs w:val="24"/>
          </w:rPr>
          <w:t>http://www.hrc.org/files/documents/HRC_Equality_Forward_2009.pdf</w:t>
        </w:r>
      </w:hyperlink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Hillman, J., </w:t>
      </w:r>
      <w:proofErr w:type="spell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Hinrichsen</w:t>
      </w:r>
      <w:proofErr w:type="spell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G. A. (2014). Promoting an affirming, competent practice with older lesbian and gay adults.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Professional Psychology: Research and Practice, 45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(4), 269-277. </w:t>
      </w:r>
      <w:proofErr w:type="spell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doi</w:t>
      </w:r>
      <w:proofErr w:type="spell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: 10.1037/a0037172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Mallon, G. P. (2013). Lesbian, gay, bisexual, and transgender (LGBT) families and parenting.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Encyclopedia of Social Work.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doi</w:t>
      </w:r>
      <w:proofErr w:type="spell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: 10.1093/</w:t>
      </w:r>
      <w:proofErr w:type="spell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acrefore</w:t>
      </w:r>
      <w:proofErr w:type="spell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/9780199975839.013.158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Parks, C., Hughes, T. L., Matthews, A. K. (2004). Race/ethnicity and sexual orientation: Intersecting identities.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Cultural Diversity and Ethnic Minority Psychology, 10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(3), 241-254. doi:10.1037/1099-9809.10.3.241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Patterson, C. J. (2013). Children of lesbian and gay parents: Psychology, law, and practice.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Psychology of Sexual Orientation and Gender Diversity 64</w:t>
      </w:r>
      <w:proofErr w:type="gramStart"/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8), 727-736. </w:t>
      </w:r>
      <w:proofErr w:type="spellStart"/>
      <w:proofErr w:type="gram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doi</w:t>
      </w:r>
      <w:proofErr w:type="spellEnd"/>
      <w:proofErr w:type="gram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: 10.1037/2329-0382.1.S.27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Rodriguez, E. M., &amp; Ouellette, S. C. (2000). Gay and lesbian Christians: Homosexual and religious identity integration in the members and participants of a gay‐positive church.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Journal for the Scientific Study of Religion</w:t>
      </w:r>
      <w:r w:rsidRPr="00A84128">
        <w:rPr>
          <w:rFonts w:ascii="Times New Roman" w:hAnsi="Times New Roman" w:cs="Times New Roman"/>
          <w:sz w:val="24"/>
          <w:szCs w:val="24"/>
        </w:rPr>
        <w:t xml:space="preserve">,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A84128">
        <w:rPr>
          <w:rFonts w:ascii="Times New Roman" w:hAnsi="Times New Roman" w:cs="Times New Roman"/>
          <w:sz w:val="24"/>
          <w:szCs w:val="24"/>
        </w:rPr>
        <w:t xml:space="preserve">(3), 333-347. </w:t>
      </w:r>
      <w:proofErr w:type="spellStart"/>
      <w:r w:rsidRPr="00A8412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84128">
        <w:rPr>
          <w:rFonts w:ascii="Times New Roman" w:hAnsi="Times New Roman" w:cs="Times New Roman"/>
          <w:sz w:val="24"/>
          <w:szCs w:val="24"/>
        </w:rPr>
        <w:t xml:space="preserve">: </w:t>
      </w:r>
      <w:r w:rsidRPr="00A84128">
        <w:rPr>
          <w:rStyle w:val="article-headermeta-info-data"/>
          <w:rFonts w:ascii="Times New Roman" w:hAnsi="Times New Roman" w:cs="Times New Roman"/>
          <w:sz w:val="24"/>
          <w:szCs w:val="24"/>
          <w:lang w:val="en"/>
        </w:rPr>
        <w:t>10.1111/0021-8294.00028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Shively, C. (1990, July 1). Was the father of our country a queen? Bringing new meaning to the phrase "George Washington slept here".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Gay Community News</w:t>
      </w:r>
      <w:r w:rsidRPr="00A84128">
        <w:rPr>
          <w:rFonts w:ascii="Times New Roman" w:hAnsi="Times New Roman" w:cs="Times New Roman"/>
          <w:sz w:val="24"/>
          <w:szCs w:val="24"/>
        </w:rPr>
        <w:t xml:space="preserve">,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A84128">
        <w:rPr>
          <w:rFonts w:ascii="Times New Roman" w:hAnsi="Times New Roman" w:cs="Times New Roman"/>
          <w:sz w:val="24"/>
          <w:szCs w:val="24"/>
        </w:rPr>
        <w:t>(49), pp. 1-3.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Sedgwick, E. (1993).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Tendencies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. Durham, NC: Duke University Press, pp. 1-20.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Ward, J. &amp; Schneider, B. (2009). The reaches of heteronormativity. </w:t>
      </w:r>
      <w:r w:rsidRPr="00A8412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Gender &amp; Society, 23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(4), 433-439. </w:t>
      </w:r>
      <w:proofErr w:type="spellStart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doi</w:t>
      </w:r>
      <w:proofErr w:type="spellEnd"/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: 10.1177/0891243209340903</w:t>
      </w: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37F67" w:rsidRPr="00A84128" w:rsidRDefault="00337F67" w:rsidP="008E3E55">
      <w:pPr>
        <w:spacing w:before="1" w:after="0" w:line="280" w:lineRule="exact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A84128">
        <w:rPr>
          <w:rFonts w:ascii="Times New Roman" w:hAnsi="Times New Roman" w:cs="Times New Roman"/>
          <w:sz w:val="24"/>
          <w:szCs w:val="24"/>
        </w:rPr>
        <w:t xml:space="preserve">Wortham, J. (2016, July 12). When everyone can be ‘queer,’ is anyone? </w:t>
      </w:r>
      <w:r w:rsidRPr="00A84128">
        <w:rPr>
          <w:rFonts w:ascii="Times New Roman" w:hAnsi="Times New Roman" w:cs="Times New Roman"/>
          <w:i/>
          <w:iCs/>
          <w:sz w:val="24"/>
          <w:szCs w:val="24"/>
        </w:rPr>
        <w:t>The New York Times Magazine.</w:t>
      </w:r>
      <w:r w:rsidRPr="00A84128">
        <w:rPr>
          <w:rFonts w:ascii="Times New Roman" w:hAnsi="Times New Roman" w:cs="Times New Roman"/>
          <w:sz w:val="24"/>
          <w:szCs w:val="24"/>
        </w:rPr>
        <w:t xml:space="preserve"> </w:t>
      </w:r>
      <w:r w:rsidRPr="00A84128">
        <w:rPr>
          <w:rFonts w:ascii="Times New Roman" w:hAnsi="Times New Roman" w:cs="Times New Roman"/>
          <w:iCs/>
          <w:sz w:val="24"/>
          <w:szCs w:val="24"/>
        </w:rPr>
        <w:t xml:space="preserve">Retrieved from: </w:t>
      </w:r>
      <w:hyperlink r:id="rId11" w:history="1">
        <w:r w:rsidRPr="00A84128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</w:rPr>
          <w:t>https://www.nytimes.com/2016/07/17/magazine/when-everyone-can-be-queer-is-anyone.html</w:t>
        </w:r>
      </w:hyperlink>
    </w:p>
    <w:p w:rsidR="00337F67" w:rsidRPr="00A84128" w:rsidRDefault="00337F67" w:rsidP="00337F67">
      <w:pPr>
        <w:spacing w:before="1" w:after="0" w:line="280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37F67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61F76" w:rsidRDefault="00A61F76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61F76" w:rsidRDefault="00A61F76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61F76" w:rsidRDefault="00A61F76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17F11" w:rsidRDefault="00617F11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B42FF" w:rsidRDefault="008B42FF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17F11" w:rsidRPr="00A84128" w:rsidRDefault="00617F11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A84128" w:rsidRPr="00A84128" w:rsidRDefault="00337F67" w:rsidP="008B42FF">
      <w:pPr>
        <w:tabs>
          <w:tab w:val="left" w:pos="860"/>
        </w:tabs>
        <w:spacing w:after="0" w:line="240" w:lineRule="auto"/>
        <w:ind w:left="860" w:right="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Course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tion: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lass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nt add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g and introduces lesbian, gay, bisexual, and transgender studies. The course will examine the historical, scientific, psychological, and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 cont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onships, issues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nds in a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rse so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 to 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 ori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ntation.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ful living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 a d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 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quir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su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ssful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unic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lso fo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on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round dif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icult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opics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oft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dif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icult d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inclu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ll of the following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obje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37F67" w:rsidRPr="00A84128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8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t L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A84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A841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7F67" w:rsidRPr="00A84128" w:rsidRDefault="00337F67" w:rsidP="00337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before="72" w:after="0" w:line="240" w:lineRule="auto"/>
        <w:ind w:left="1540" w:right="356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>Kno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LGBTQ history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 and understanding how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key historical events and culture have influenced how we view LGBTQ individuals</w:t>
      </w:r>
    </w:p>
    <w:p w:rsidR="00337F67" w:rsidRPr="00A84128" w:rsidRDefault="00337F67" w:rsidP="00337F67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after="0" w:line="244" w:lineRule="auto"/>
        <w:ind w:left="1540" w:right="705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>Att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tudes, 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fs, und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tandin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ud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g s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 xml:space="preserve">ic 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er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iential lea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g a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tiviti</w:t>
      </w:r>
      <w:r w:rsidRPr="00A841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:rsidR="00337F67" w:rsidRPr="00A84128" w:rsidRDefault="00337F67" w:rsidP="00337F67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60"/>
        </w:tabs>
        <w:spacing w:after="0" w:line="240" w:lineRule="auto"/>
        <w:ind w:left="1540" w:right="481" w:hanging="72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</w:r>
      <w:r w:rsidRPr="00A84128">
        <w:rPr>
          <w:rFonts w:ascii="Times New Roman" w:eastAsia="Times New Roman" w:hAnsi="Times New Roman" w:cs="Times New Roman"/>
          <w:spacing w:val="-6"/>
          <w:sz w:val="24"/>
          <w:szCs w:val="24"/>
        </w:rPr>
        <w:t>Issues related to heterosexism in today’s society</w:t>
      </w:r>
    </w:p>
    <w:p w:rsidR="00337F67" w:rsidRPr="00A84128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after="0" w:line="240" w:lineRule="auto"/>
        <w:ind w:left="1540" w:right="23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>Developing sel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ss;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ture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 bi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s, p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jud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s, pro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sses of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unin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 oppr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sion and disc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ination, and oth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sup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ort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viors that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ntal to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gro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th of the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uman spirit,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ind, or bo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337F67" w:rsidRPr="00A84128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after="0" w:line="240" w:lineRule="auto"/>
        <w:ind w:left="1540" w:right="70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>Aw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 of the scientific progress made in studying sexuality and current controversies/debates</w:t>
      </w:r>
    </w:p>
    <w:p w:rsidR="00337F67" w:rsidRPr="00A84128" w:rsidRDefault="00337F67" w:rsidP="00337F67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F27">
        <w:rPr>
          <w:rFonts w:ascii="Times New Roman" w:eastAsia="Times New Roman" w:hAnsi="Times New Roman" w:cs="Times New Roman"/>
          <w:sz w:val="24"/>
          <w:szCs w:val="24"/>
        </w:rPr>
        <w:tab/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Developing knowledge of the complicated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intersection of cultural identities (e.g., </w:t>
      </w:r>
    </w:p>
    <w:p w:rsidR="00337F67" w:rsidRPr="00A84128" w:rsidRDefault="00337F67" w:rsidP="00391F27">
      <w:pPr>
        <w:tabs>
          <w:tab w:val="left" w:pos="154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ethnicity, SES, gender, religious background, region, etc.) and how they affect LGBTQ individuals</w:t>
      </w:r>
    </w:p>
    <w:p w:rsidR="00337F67" w:rsidRPr="00A84128" w:rsidRDefault="00337F67" w:rsidP="00337F67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 xml:space="preserve">Understanding of contemporary issues facing LGBTQ individuals, including marriage equality, parenting and legal issues, and the unique concerns facing older LGBTQ individuals </w:t>
      </w:r>
    </w:p>
    <w:p w:rsidR="00337F67" w:rsidRPr="00A84128" w:rsidRDefault="00337F67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Default="00337F67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z w:val="24"/>
          <w:szCs w:val="24"/>
        </w:rPr>
        <w:t>h)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ab/>
        <w:t>Abil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bout sexual orientation and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 w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ful, in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ipants in the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support in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rg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group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 wo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k tow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 solut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17F11" w:rsidRPr="00A84128" w:rsidRDefault="00617F11" w:rsidP="00337F67">
      <w:pPr>
        <w:tabs>
          <w:tab w:val="left" w:pos="1540"/>
        </w:tabs>
        <w:spacing w:after="0" w:line="240" w:lineRule="auto"/>
        <w:ind w:left="1540" w:right="91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Pr="00A84128" w:rsidRDefault="00337F67" w:rsidP="00337F6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 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Course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oso</w:t>
      </w:r>
      <w:r w:rsidRPr="00A841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 w:rsidRPr="00A84128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337F67" w:rsidRPr="00A84128" w:rsidRDefault="00337F67" w:rsidP="00337F67">
      <w:pPr>
        <w:spacing w:before="14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F11" w:rsidRDefault="00337F67" w:rsidP="00617F11">
      <w:pPr>
        <w:spacing w:after="0" w:line="240" w:lineRule="auto"/>
        <w:ind w:left="820" w:right="46"/>
        <w:rPr>
          <w:rFonts w:ascii="Times New Roman" w:eastAsia="Times New Roman" w:hAnsi="Times New Roman" w:cs="Times New Roman"/>
          <w:sz w:val="24"/>
          <w:szCs w:val="24"/>
        </w:rPr>
      </w:pPr>
      <w:r w:rsidRPr="00A84128">
        <w:rPr>
          <w:rFonts w:ascii="Times New Roman" w:eastAsia="Times New Roman" w:hAnsi="Times New Roman" w:cs="Times New Roman"/>
          <w:sz w:val="24"/>
          <w:szCs w:val="24"/>
        </w:rPr>
        <w:t>As individuals liv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 a div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lue in und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of those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round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us. This c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 oppo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tun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ther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sexual orientations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hold, provide opportunities to learn about history from a subordinate perspective,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ss about the challenges LGBTQ individuals face in today’s society. The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lass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blend the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 of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nowl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dge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quis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 with 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plor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on/r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on.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ritic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lass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nvironme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one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nsi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 is a 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fe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nvironme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 for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to sp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sh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. As s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ou will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ppro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 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ontent of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ourse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a student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 who 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lues oth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hum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s. This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ns 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ted to ma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inction betw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 id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s/belie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orldvi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those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A84128"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 kn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inal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ns th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ons will not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tolerated in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lass.</w:t>
      </w:r>
    </w:p>
    <w:p w:rsidR="00617F11" w:rsidRDefault="00617F11" w:rsidP="00617F11">
      <w:pPr>
        <w:spacing w:after="0" w:line="240" w:lineRule="auto"/>
        <w:ind w:left="820" w:right="46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Pr="00617F11" w:rsidRDefault="00337F67" w:rsidP="00617F11">
      <w:pPr>
        <w:spacing w:after="0" w:line="240" w:lineRule="auto"/>
        <w:ind w:left="820" w:right="46"/>
        <w:rPr>
          <w:rFonts w:ascii="Times New Roman" w:eastAsia="Times New Roman" w:hAnsi="Times New Roman" w:cs="Times New Roman"/>
          <w:sz w:val="24"/>
          <w:szCs w:val="24"/>
        </w:rPr>
        <w:sectPr w:rsidR="00337F67" w:rsidRPr="00617F11" w:rsidSect="00337F67">
          <w:pgSz w:w="12240" w:h="15840"/>
          <w:pgMar w:top="1360" w:right="1420" w:bottom="280" w:left="1300" w:header="720" w:footer="720" w:gutter="0"/>
          <w:cols w:space="720"/>
        </w:sectPr>
      </w:pP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h of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fs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ldv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 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 shap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how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ld, wh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 we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lue,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bias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hold.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sk t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op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our id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vie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r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ure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nd wo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ldv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 th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bsolute of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 ri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ht or w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ood or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. A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fund</w:t>
      </w:r>
      <w:r w:rsidRPr="00A8412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rt of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lass is to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n whi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h the dive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lues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orldvie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dds to the so</w:t>
      </w:r>
      <w:r w:rsidRPr="00A84128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8412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841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 xml:space="preserve">in which 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841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412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84128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337F67" w:rsidRPr="00337F67" w:rsidRDefault="00337F67" w:rsidP="00337F67">
      <w:pPr>
        <w:tabs>
          <w:tab w:val="left" w:pos="780"/>
        </w:tabs>
        <w:spacing w:after="0" w:line="240" w:lineRule="auto"/>
        <w:ind w:left="62" w:right="6229"/>
        <w:jc w:val="center"/>
        <w:rPr>
          <w:rFonts w:ascii="Times New Roman" w:eastAsia="Times New Roman" w:hAnsi="Times New Roman" w:cs="Times New Roman"/>
        </w:rPr>
      </w:pPr>
      <w:r w:rsidRPr="00337F67">
        <w:rPr>
          <w:rFonts w:ascii="Times New Roman" w:eastAsia="Times New Roman" w:hAnsi="Times New Roman" w:cs="Times New Roman"/>
          <w:b/>
          <w:bCs/>
        </w:rPr>
        <w:lastRenderedPageBreak/>
        <w:t>6.</w:t>
      </w:r>
      <w:r w:rsidRPr="00337F67">
        <w:rPr>
          <w:rFonts w:ascii="Times New Roman" w:eastAsia="Times New Roman" w:hAnsi="Times New Roman" w:cs="Times New Roman"/>
          <w:b/>
          <w:bCs/>
        </w:rPr>
        <w:tab/>
        <w:t>Course</w:t>
      </w:r>
      <w:r w:rsidRPr="00337F6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37F67">
        <w:rPr>
          <w:rFonts w:ascii="Times New Roman" w:eastAsia="Times New Roman" w:hAnsi="Times New Roman" w:cs="Times New Roman"/>
          <w:b/>
          <w:bCs/>
        </w:rPr>
        <w:t>Cont</w:t>
      </w:r>
      <w:r w:rsidRPr="00337F6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337F67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337F67">
        <w:rPr>
          <w:rFonts w:ascii="Times New Roman" w:eastAsia="Times New Roman" w:hAnsi="Times New Roman" w:cs="Times New Roman"/>
          <w:b/>
          <w:bCs/>
        </w:rPr>
        <w:t>t Outli</w:t>
      </w:r>
      <w:r w:rsidRPr="00337F67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337F67">
        <w:rPr>
          <w:rFonts w:ascii="Times New Roman" w:eastAsia="Times New Roman" w:hAnsi="Times New Roman" w:cs="Times New Roman"/>
          <w:b/>
          <w:bCs/>
        </w:rPr>
        <w:t>e</w:t>
      </w:r>
    </w:p>
    <w:p w:rsidR="00337F67" w:rsidRPr="00337F67" w:rsidRDefault="00337F67" w:rsidP="00337F67">
      <w:pPr>
        <w:spacing w:before="9" w:after="0" w:line="90" w:lineRule="exact"/>
        <w:rPr>
          <w:rFonts w:ascii="Times New Roman" w:hAnsi="Times New Roman" w:cs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4854"/>
        <w:gridCol w:w="3627"/>
      </w:tblGrid>
      <w:tr w:rsidR="00337F67" w:rsidRPr="00337F67" w:rsidTr="009B5FAA">
        <w:trPr>
          <w:trHeight w:hRule="exact" w:val="51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T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op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i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c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A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ig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</w:rPr>
              <w:t>n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n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ts</w:t>
            </w:r>
          </w:p>
        </w:tc>
      </w:tr>
      <w:tr w:rsidR="00337F67" w:rsidRPr="00337F67" w:rsidTr="009B5FAA">
        <w:trPr>
          <w:trHeight w:hRule="exact" w:val="518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1 (1/10-1/12)</w:t>
            </w:r>
          </w:p>
        </w:tc>
      </w:tr>
      <w:tr w:rsidR="00337F67" w:rsidRPr="00337F67" w:rsidTr="009B5FAA">
        <w:trPr>
          <w:trHeight w:hRule="exact" w:val="84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Re</w:t>
            </w:r>
            <w:r w:rsidRPr="00337F67">
              <w:rPr>
                <w:rFonts w:ascii="Times New Roman" w:eastAsia="Calibri" w:hAnsi="Times New Roman" w:cs="Times New Roman"/>
                <w:spacing w:val="2"/>
              </w:rPr>
              <w:t>v</w:t>
            </w:r>
            <w:r w:rsidRPr="00337F67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337F67">
              <w:rPr>
                <w:rFonts w:ascii="Times New Roman" w:eastAsia="Calibri" w:hAnsi="Times New Roman" w:cs="Times New Roman"/>
              </w:rPr>
              <w:t>ew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337F67">
              <w:rPr>
                <w:rFonts w:ascii="Times New Roman" w:eastAsia="Calibri" w:hAnsi="Times New Roman" w:cs="Times New Roman"/>
              </w:rPr>
              <w:t xml:space="preserve">f </w:t>
            </w:r>
            <w:r w:rsidRPr="00337F67">
              <w:rPr>
                <w:rFonts w:ascii="Times New Roman" w:eastAsia="Calibri" w:hAnsi="Times New Roman" w:cs="Times New Roman"/>
                <w:spacing w:val="-3"/>
              </w:rPr>
              <w:t>S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Pr="00337F67">
              <w:rPr>
                <w:rFonts w:ascii="Times New Roman" w:eastAsia="Calibri" w:hAnsi="Times New Roman" w:cs="Times New Roman"/>
              </w:rPr>
              <w:t>lla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>bu</w:t>
            </w:r>
            <w:r w:rsidRPr="00337F67">
              <w:rPr>
                <w:rFonts w:ascii="Times New Roman" w:eastAsia="Calibri" w:hAnsi="Times New Roman" w:cs="Times New Roman"/>
              </w:rPr>
              <w:t>s;</w:t>
            </w:r>
            <w:r w:rsidRPr="00337F67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</w:rPr>
              <w:t>I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337F67">
              <w:rPr>
                <w:rFonts w:ascii="Times New Roman" w:eastAsia="Calibri" w:hAnsi="Times New Roman" w:cs="Times New Roman"/>
              </w:rPr>
              <w:t>t</w:t>
            </w:r>
            <w:r w:rsidRPr="00337F67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337F67">
              <w:rPr>
                <w:rFonts w:ascii="Times New Roman" w:eastAsia="Calibri" w:hAnsi="Times New Roman" w:cs="Times New Roman"/>
                <w:spacing w:val="-3"/>
              </w:rPr>
              <w:t>u</w:t>
            </w:r>
            <w:r w:rsidRPr="00337F67">
              <w:rPr>
                <w:rFonts w:ascii="Times New Roman" w:eastAsia="Calibri" w:hAnsi="Times New Roman" w:cs="Times New Roman"/>
              </w:rPr>
              <w:t>cti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337F67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F67" w:rsidRPr="00337F67" w:rsidTr="009B5FAA">
        <w:trPr>
          <w:trHeight w:hRule="exact" w:val="82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Discussion of Terms: Why Language Matters</w:t>
            </w:r>
          </w:p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APA: Avoiding Heterosexual Bias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F67" w:rsidRPr="00337F67" w:rsidTr="009B5FAA">
        <w:trPr>
          <w:trHeight w:hRule="exact" w:val="521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k 2 (1/15-1/19)</w:t>
            </w:r>
          </w:p>
        </w:tc>
      </w:tr>
      <w:tr w:rsidR="00337F67" w:rsidRPr="00337F67" w:rsidTr="009B5FAA">
        <w:trPr>
          <w:trHeight w:hRule="exact" w:val="113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1" w:after="0" w:line="240" w:lineRule="auto"/>
              <w:ind w:left="100" w:right="-20"/>
              <w:rPr>
                <w:rFonts w:ascii="Times New Roman" w:eastAsia="Calibri" w:hAnsi="Times New Roman" w:cs="Times New Roman"/>
                <w:b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position w:val="1"/>
              </w:rPr>
              <w:t>Martin Luther King Jr. Day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</w:rPr>
              <w:t>NO CLASS</w:t>
            </w:r>
          </w:p>
        </w:tc>
      </w:tr>
      <w:tr w:rsidR="00337F67" w:rsidRPr="00337F67" w:rsidTr="009B5FAA">
        <w:trPr>
          <w:trHeight w:hRule="exact" w:val="113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1" w:after="0" w:line="240" w:lineRule="auto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LGBTQ History: What Exactly Is It?</w:t>
            </w:r>
          </w:p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</w:p>
          <w:p w:rsidR="00337F67" w:rsidRPr="00337F67" w:rsidRDefault="00337F67" w:rsidP="009B5FAA">
            <w:pPr>
              <w:spacing w:before="41" w:after="0" w:line="240" w:lineRule="auto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337F67">
              <w:rPr>
                <w:rFonts w:ascii="Times New Roman" w:eastAsia="Calibri" w:hAnsi="Times New Roman" w:cs="Times New Roman"/>
              </w:rPr>
              <w:t>Eaklor</w:t>
            </w:r>
            <w:proofErr w:type="spellEnd"/>
            <w:r w:rsidRPr="00337F67">
              <w:rPr>
                <w:rFonts w:ascii="Times New Roman" w:eastAsia="Calibri" w:hAnsi="Times New Roman" w:cs="Times New Roman"/>
              </w:rPr>
              <w:t xml:space="preserve"> (2008) pp. 2-11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Ch.1 (2-27)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Shively (1990) pp. 1-3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113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1" w:after="0" w:line="240" w:lineRule="auto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Science and Sex: Sexology</w:t>
            </w:r>
          </w:p>
          <w:p w:rsidR="00337F67" w:rsidRPr="00337F67" w:rsidRDefault="00337F67" w:rsidP="009B5FAA">
            <w:pPr>
              <w:spacing w:before="41" w:after="0" w:line="240" w:lineRule="auto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2 (28-54)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521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3 (1/22-1/26)</w:t>
            </w:r>
          </w:p>
        </w:tc>
      </w:tr>
      <w:tr w:rsidR="00337F67" w:rsidRPr="00337F67" w:rsidTr="009B5FAA">
        <w:trPr>
          <w:trHeight w:hRule="exact"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Spectrum Guest Speakers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  *Bring three questions for Spectrum </w:t>
            </w:r>
          </w:p>
          <w:p w:rsidR="00337F67" w:rsidRDefault="00337F67" w:rsidP="009B5FAA">
            <w:pPr>
              <w:spacing w:after="0" w:line="267" w:lineRule="exact"/>
              <w:ind w:right="-20"/>
              <w:rPr>
                <w:rFonts w:ascii="Times New Roman" w:hAnsi="Times New Roman" w:cs="Times New Roman"/>
                <w:b/>
              </w:rPr>
            </w:pPr>
            <w:r w:rsidRPr="00337F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F67">
              <w:rPr>
                <w:rFonts w:ascii="Times New Roman" w:hAnsi="Times New Roman" w:cs="Times New Roman"/>
                <w:b/>
              </w:rPr>
              <w:t xml:space="preserve">Choice for LGBTQ Book &amp; Movie 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37F67">
              <w:rPr>
                <w:rFonts w:ascii="Times New Roman" w:hAnsi="Times New Roman" w:cs="Times New Roman"/>
                <w:b/>
              </w:rPr>
              <w:t>Due</w:t>
            </w:r>
          </w:p>
        </w:tc>
      </w:tr>
      <w:tr w:rsidR="00337F67" w:rsidRPr="00337F67" w:rsidTr="009B5FAA">
        <w:trPr>
          <w:trHeight w:hRule="exact"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LGBTQ History: Stonewall and Modern Times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3 (55-92)</w:t>
            </w:r>
          </w:p>
        </w:tc>
      </w:tr>
      <w:tr w:rsidR="00337F67" w:rsidRPr="00337F67" w:rsidTr="009B5FAA">
        <w:trPr>
          <w:trHeight w:hRule="exact" w:val="110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LGBTQ History: Stonewall and Modern Times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4 (93-125)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Duggan (1993)</w:t>
            </w:r>
          </w:p>
        </w:tc>
      </w:tr>
      <w:tr w:rsidR="00337F67" w:rsidRPr="00337F67" w:rsidTr="009B5FAA">
        <w:trPr>
          <w:trHeight w:hRule="exact" w:val="519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4 (1/29-2/2)</w:t>
            </w:r>
          </w:p>
        </w:tc>
      </w:tr>
      <w:tr w:rsidR="00337F67" w:rsidRPr="00337F67" w:rsidTr="009B5FAA">
        <w:trPr>
          <w:trHeight w:hRule="exact" w:val="113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Queer Theory: An Introduction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Wortham (2016)</w:t>
            </w:r>
          </w:p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Optional Reading: Sedgwick et al (1993)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Heteronormativity</w:t>
            </w:r>
          </w:p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Discuss special issue of </w:t>
            </w:r>
            <w:r w:rsidRPr="00337F67">
              <w:rPr>
                <w:rFonts w:ascii="Times New Roman" w:eastAsia="Calibri" w:hAnsi="Times New Roman" w:cs="Times New Roman"/>
                <w:i/>
              </w:rPr>
              <w:t>Gender &amp; Society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  Ward &amp; Schneider (2009) </w:t>
            </w:r>
          </w:p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37F67">
              <w:rPr>
                <w:rFonts w:ascii="Times New Roman" w:hAnsi="Times New Roman" w:cs="Times New Roman"/>
              </w:rPr>
              <w:t xml:space="preserve"> *</w:t>
            </w:r>
            <w:r w:rsidRPr="00337F67">
              <w:rPr>
                <w:rFonts w:ascii="Times New Roman" w:hAnsi="Times New Roman" w:cs="Times New Roman"/>
                <w:i/>
              </w:rPr>
              <w:t>Also,</w:t>
            </w:r>
            <w:r w:rsidRPr="00337F67">
              <w:rPr>
                <w:rFonts w:ascii="Times New Roman" w:hAnsi="Times New Roman" w:cs="Times New Roman"/>
              </w:rPr>
              <w:t xml:space="preserve"> </w:t>
            </w:r>
            <w:r w:rsidRPr="00337F67">
              <w:rPr>
                <w:rFonts w:ascii="Times New Roman" w:hAnsi="Times New Roman" w:cs="Times New Roman"/>
                <w:i/>
              </w:rPr>
              <w:t>pick one article from the special</w:t>
            </w:r>
          </w:p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  <w:i/>
              </w:rPr>
              <w:t xml:space="preserve">   issue* </w:t>
            </w:r>
          </w:p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 </w:t>
            </w:r>
          </w:p>
          <w:p w:rsidR="00337F67" w:rsidRPr="00337F67" w:rsidRDefault="00337F67" w:rsidP="009B5F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75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Heteronormativity: Heterosexism activities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</w:rPr>
              <w:t xml:space="preserve"> LGBT Resource Center</w:t>
            </w:r>
          </w:p>
          <w:p w:rsidR="00337F67" w:rsidRPr="00337F67" w:rsidRDefault="00337F67" w:rsidP="009B5FAA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5 (128-156)</w:t>
            </w:r>
          </w:p>
        </w:tc>
      </w:tr>
      <w:tr w:rsidR="00337F67" w:rsidRPr="00337F67" w:rsidTr="009B5FAA">
        <w:trPr>
          <w:trHeight w:hRule="exact" w:val="479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lastRenderedPageBreak/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5 (2/5-2/9)</w:t>
            </w:r>
          </w:p>
        </w:tc>
      </w:tr>
      <w:tr w:rsidR="00337F67" w:rsidRPr="00337F67" w:rsidTr="009B5FAA">
        <w:trPr>
          <w:trHeight w:hRule="exact" w:val="9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Science and Sex: Kinsey, Klein and Storms Sexuality </w:t>
            </w:r>
          </w:p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Axis</w:t>
            </w:r>
          </w:p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 I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mm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r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</w:rPr>
              <w:t>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Ex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</w:rPr>
              <w:t>p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ri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c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Pa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pe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r #1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D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e</w:t>
            </w:r>
          </w:p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337F67" w:rsidRPr="00337F67" w:rsidTr="009B5FAA">
        <w:trPr>
          <w:trHeight w:hRule="exact" w:val="9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Queer Diversities</w:t>
            </w:r>
          </w:p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6 (157-186)</w:t>
            </w:r>
          </w:p>
        </w:tc>
      </w:tr>
      <w:tr w:rsidR="00337F67" w:rsidRPr="00337F67" w:rsidTr="009B5FAA">
        <w:trPr>
          <w:trHeight w:hRule="exact" w:val="9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Queer Literatures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Alexander et al (2018) Ch. 8 (220-264)</w:t>
            </w:r>
          </w:p>
        </w:tc>
      </w:tr>
      <w:tr w:rsidR="00337F67" w:rsidRPr="00337F67" w:rsidTr="009B5FAA">
        <w:trPr>
          <w:trHeight w:hRule="exact" w:val="519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6 (2/12-16)</w:t>
            </w:r>
          </w:p>
        </w:tc>
      </w:tr>
      <w:tr w:rsidR="00337F67" w:rsidRPr="00337F67" w:rsidTr="009B5FAA">
        <w:trPr>
          <w:trHeight w:hRule="exact" w:val="8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Science and Sex: Current Debates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before="43" w:after="0" w:line="240" w:lineRule="auto"/>
              <w:ind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Bailey et al (2016) (45-87)</w:t>
            </w:r>
          </w:p>
          <w:p w:rsidR="00337F67" w:rsidRPr="00337F67" w:rsidRDefault="00337F67" w:rsidP="009B5FA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Cs/>
              </w:rPr>
              <w:t xml:space="preserve">  Bruni (2012)</w:t>
            </w:r>
          </w:p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pacing w:val="1"/>
              </w:rPr>
            </w:pPr>
          </w:p>
        </w:tc>
      </w:tr>
      <w:tr w:rsidR="00337F67" w:rsidRPr="00337F67" w:rsidTr="009B5FAA">
        <w:trPr>
          <w:trHeight w:hRule="exact" w:val="8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 xml:space="preserve">W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7F67">
              <w:rPr>
                <w:rFonts w:ascii="Times New Roman" w:eastAsia="Calibri" w:hAnsi="Times New Roman" w:cs="Times New Roman"/>
              </w:rPr>
              <w:t>Intersectionalities</w:t>
            </w:r>
            <w:proofErr w:type="spellEnd"/>
            <w:r w:rsidRPr="00337F6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Alexander et al (2018) Ch. 7 (187-218)</w:t>
            </w:r>
          </w:p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</w:t>
            </w:r>
          </w:p>
        </w:tc>
      </w:tr>
      <w:tr w:rsidR="00337F67" w:rsidRPr="00337F67" w:rsidTr="009B5FAA">
        <w:trPr>
          <w:trHeight w:hRule="exact" w:val="8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37F67">
              <w:rPr>
                <w:rFonts w:ascii="Times New Roman" w:eastAsia="Calibri" w:hAnsi="Times New Roman" w:cs="Times New Roman"/>
              </w:rPr>
              <w:t>Intersectionalities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 xml:space="preserve">  </w:t>
            </w:r>
            <w:r w:rsidRPr="00337F67">
              <w:rPr>
                <w:rFonts w:ascii="Times New Roman" w:hAnsi="Times New Roman" w:cs="Times New Roman"/>
              </w:rPr>
              <w:t>Parks, Hughes, Matthews (2004)</w:t>
            </w:r>
          </w:p>
        </w:tc>
      </w:tr>
      <w:tr w:rsidR="00337F67" w:rsidRPr="00337F67" w:rsidTr="009B5FAA">
        <w:trPr>
          <w:trHeight w:hRule="exact" w:val="560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7 (2/19-2/23)</w:t>
            </w:r>
          </w:p>
        </w:tc>
      </w:tr>
      <w:tr w:rsidR="00337F67" w:rsidRPr="00337F67" w:rsidTr="009B5FAA">
        <w:trPr>
          <w:trHeight w:hRule="exact" w:val="88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</w:rPr>
              <w:t>Review for M</w:t>
            </w:r>
            <w:r w:rsidRPr="00337F67">
              <w:rPr>
                <w:rFonts w:ascii="Times New Roman" w:eastAsia="Calibri" w:hAnsi="Times New Roman" w:cs="Times New Roman"/>
              </w:rPr>
              <w:t>i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337F67">
              <w:rPr>
                <w:rFonts w:ascii="Times New Roman" w:eastAsia="Calibri" w:hAnsi="Times New Roman" w:cs="Times New Roman"/>
              </w:rPr>
              <w:t>-T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337F67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*Bring in questions 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b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spacing w:val="1"/>
              </w:rPr>
              <w:t>Midterm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10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Identity Development</w:t>
            </w:r>
          </w:p>
          <w:p w:rsidR="00337F67" w:rsidRPr="00337F67" w:rsidRDefault="00337F67" w:rsidP="009B5FAA">
            <w:pPr>
              <w:rPr>
                <w:rFonts w:ascii="Times New Roman" w:eastAsia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 Watch </w:t>
            </w:r>
            <w:r w:rsidRPr="00337F67">
              <w:rPr>
                <w:rFonts w:ascii="Times New Roman" w:eastAsia="Calibri" w:hAnsi="Times New Roman" w:cs="Times New Roman"/>
                <w:i/>
                <w:spacing w:val="1"/>
                <w:position w:val="1"/>
              </w:rPr>
              <w:t>My Generation: Reuben &amp; 6 Months Later</w:t>
            </w:r>
          </w:p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spacing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>Lev (2004) Model</w:t>
            </w:r>
          </w:p>
        </w:tc>
      </w:tr>
      <w:tr w:rsidR="00337F67" w:rsidRPr="00337F67" w:rsidTr="009B5FAA">
        <w:trPr>
          <w:trHeight w:hRule="exact" w:val="542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b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Week 8 (2/26-3/2)</w:t>
            </w:r>
          </w:p>
        </w:tc>
      </w:tr>
      <w:tr w:rsidR="00337F67" w:rsidRPr="00337F67" w:rsidTr="009B5FAA">
        <w:trPr>
          <w:trHeight w:hRule="exact" w:val="10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Identity Development</w:t>
            </w:r>
          </w:p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Cass (1979) Model</w:t>
            </w:r>
          </w:p>
          <w:p w:rsidR="00337F67" w:rsidRPr="00337F67" w:rsidRDefault="00337F67" w:rsidP="009B5FA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</w:t>
            </w:r>
          </w:p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bCs/>
                <w:spacing w:val="1"/>
              </w:rPr>
            </w:pPr>
          </w:p>
        </w:tc>
      </w:tr>
      <w:tr w:rsidR="00337F67" w:rsidRPr="00337F67" w:rsidTr="009B5FAA">
        <w:trPr>
          <w:trHeight w:hRule="exact" w:val="10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-1"/>
                <w:position w:val="1"/>
              </w:rPr>
              <w:t>Visual and Performing Arts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Alexander et al (2018) Ch.9 (265-291) </w:t>
            </w:r>
          </w:p>
          <w:p w:rsidR="00337F67" w:rsidRDefault="00337F67" w:rsidP="009B5FAA">
            <w:pPr>
              <w:spacing w:after="0" w:line="240" w:lineRule="auto"/>
              <w:ind w:right="81"/>
              <w:rPr>
                <w:rFonts w:ascii="Times New Roman" w:hAnsi="Times New Roman" w:cs="Times New Roman"/>
              </w:rPr>
            </w:pPr>
            <w:r w:rsidRPr="00337F67">
              <w:rPr>
                <w:rFonts w:ascii="Times New Roman" w:hAnsi="Times New Roman" w:cs="Times New Roman"/>
              </w:rPr>
              <w:t xml:space="preserve">  Optional Reading: HRC’s 2009 “At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37F67">
              <w:rPr>
                <w:rFonts w:ascii="Times New Roman" w:hAnsi="Times New Roman" w:cs="Times New Roman"/>
              </w:rPr>
              <w:t>the Intersection Report”</w:t>
            </w:r>
          </w:p>
        </w:tc>
      </w:tr>
      <w:tr w:rsidR="00337F67" w:rsidRPr="00337F67" w:rsidTr="009B5FAA">
        <w:trPr>
          <w:trHeight w:hRule="exact" w:val="10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Film and Television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Alexander et al (2018) Ch.10 (292- </w:t>
            </w:r>
          </w:p>
          <w:p w:rsidR="00337F67" w:rsidRPr="00337F67" w:rsidRDefault="00337F67" w:rsidP="009B5FAA">
            <w:pPr>
              <w:spacing w:after="0" w:line="240" w:lineRule="auto"/>
              <w:ind w:right="81"/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</w:rPr>
              <w:t xml:space="preserve">  323)</w:t>
            </w:r>
          </w:p>
        </w:tc>
      </w:tr>
    </w:tbl>
    <w:p w:rsidR="00337F67" w:rsidRPr="00337F67" w:rsidRDefault="00337F67" w:rsidP="00337F67">
      <w:pPr>
        <w:tabs>
          <w:tab w:val="left" w:pos="2813"/>
        </w:tabs>
        <w:rPr>
          <w:rFonts w:ascii="Times New Roman" w:hAnsi="Times New Roman" w:cs="Times New Roman"/>
        </w:rPr>
        <w:sectPr w:rsidR="00337F67" w:rsidRPr="00337F67">
          <w:pgSz w:w="12240" w:h="15840"/>
          <w:pgMar w:top="1340" w:right="1220" w:bottom="280" w:left="1220" w:header="720" w:footer="720" w:gutter="0"/>
          <w:cols w:space="720"/>
        </w:sectPr>
      </w:pPr>
    </w:p>
    <w:p w:rsidR="00337F67" w:rsidRPr="00337F67" w:rsidRDefault="00337F67" w:rsidP="00337F67">
      <w:pPr>
        <w:spacing w:before="9" w:after="0" w:line="90" w:lineRule="exact"/>
        <w:rPr>
          <w:rFonts w:ascii="Times New Roman" w:hAnsi="Times New Roman" w:cs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4861"/>
        <w:gridCol w:w="3614"/>
      </w:tblGrid>
      <w:tr w:rsidR="00337F67" w:rsidRPr="00337F67" w:rsidTr="009B5FAA">
        <w:trPr>
          <w:trHeight w:hRule="exact" w:val="518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k 9 (3/5-3/9)</w:t>
            </w:r>
          </w:p>
        </w:tc>
      </w:tr>
      <w:tr w:rsidR="00337F67" w:rsidRPr="00337F67" w:rsidTr="009B5FAA">
        <w:trPr>
          <w:trHeight w:hRule="exact" w:val="83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Student Presentations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9B5FAA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Group Presentations Due</w:t>
            </w:r>
          </w:p>
        </w:tc>
      </w:tr>
      <w:tr w:rsidR="00337F67" w:rsidRPr="00337F67" w:rsidTr="009B5FAA">
        <w:trPr>
          <w:trHeight w:hRule="exact" w:val="83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Student Presentations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Group Presentations Due</w:t>
            </w:r>
          </w:p>
        </w:tc>
      </w:tr>
      <w:tr w:rsidR="00337F67" w:rsidRPr="00337F67" w:rsidTr="009B5FAA">
        <w:trPr>
          <w:trHeight w:hRule="exact" w:val="83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Student Presentations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Group Presentations Due</w:t>
            </w:r>
          </w:p>
        </w:tc>
      </w:tr>
      <w:tr w:rsidR="00337F67" w:rsidRPr="00337F67" w:rsidTr="008E3E55">
        <w:trPr>
          <w:trHeight w:hRule="exact" w:val="569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Spring Break (3/12-3/16)</w:t>
            </w:r>
          </w:p>
        </w:tc>
      </w:tr>
      <w:tr w:rsidR="00337F67" w:rsidRPr="00337F67" w:rsidTr="009B5FAA">
        <w:trPr>
          <w:trHeight w:hRule="exact" w:val="518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k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0 (3/19-3/23)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HIV/AIDS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APA Resolution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Review Alexander et al (2018) Ch. 4 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(93-96)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spacing w:val="-1"/>
              </w:rPr>
              <w:t xml:space="preserve">Watch </w:t>
            </w:r>
            <w:r w:rsidRPr="00337F67">
              <w:rPr>
                <w:rFonts w:ascii="Times New Roman" w:eastAsia="Calibri" w:hAnsi="Times New Roman" w:cs="Times New Roman"/>
                <w:i/>
                <w:spacing w:val="-1"/>
              </w:rPr>
              <w:t>Deep South</w:t>
            </w:r>
            <w:r w:rsidRPr="00337F67">
              <w:rPr>
                <w:rFonts w:ascii="Times New Roman" w:eastAsia="Calibri" w:hAnsi="Times New Roman" w:cs="Times New Roman"/>
                <w:spacing w:val="-1"/>
              </w:rPr>
              <w:t xml:space="preserve"> Documentary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  I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mm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r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o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Ex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p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ri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en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c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Pa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pe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r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 #2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D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u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</w:t>
            </w:r>
          </w:p>
        </w:tc>
      </w:tr>
      <w:tr w:rsidR="00337F67" w:rsidRPr="00337F67" w:rsidTr="009B5FAA">
        <w:trPr>
          <w:trHeight w:hRule="exact" w:val="108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Discuss </w:t>
            </w:r>
            <w:r w:rsidRPr="00337F67">
              <w:rPr>
                <w:rFonts w:ascii="Times New Roman" w:eastAsia="Calibri" w:hAnsi="Times New Roman" w:cs="Times New Roman"/>
                <w:i/>
              </w:rPr>
              <w:t xml:space="preserve">Deep South 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HIV/AIDS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*Bring three discussion questions </w:t>
            </w: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about the documentary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spacing w:val="1"/>
                <w:position w:val="1"/>
              </w:rPr>
              <w:t>CDC Fact Sheet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521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 xml:space="preserve">k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</w:rPr>
              <w:t>1</w:t>
            </w:r>
            <w:r w:rsidRPr="00337F67">
              <w:rPr>
                <w:rFonts w:ascii="Times New Roman" w:eastAsia="Calibri" w:hAnsi="Times New Roman" w:cs="Times New Roman"/>
                <w:b/>
                <w:bCs/>
              </w:rPr>
              <w:t>1 (3/26-3/30)</w:t>
            </w:r>
          </w:p>
        </w:tc>
      </w:tr>
      <w:tr w:rsidR="00337F67" w:rsidRPr="00337F67" w:rsidTr="00337F67">
        <w:trPr>
          <w:trHeight w:hRule="exact" w:val="99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1425EF" w:rsidRDefault="00337F67" w:rsidP="001425EF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i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LGBTQ and Religion: Watch </w:t>
            </w:r>
            <w:r w:rsidRPr="00337F67">
              <w:rPr>
                <w:rFonts w:ascii="Times New Roman" w:eastAsia="Calibri" w:hAnsi="Times New Roman" w:cs="Times New Roman"/>
                <w:i/>
              </w:rPr>
              <w:t>For the Bible Tells Me S</w:t>
            </w:r>
            <w:r w:rsidR="001425EF">
              <w:rPr>
                <w:rFonts w:ascii="Times New Roman" w:eastAsia="Calibri" w:hAnsi="Times New Roman" w:cs="Times New Roman"/>
                <w:i/>
              </w:rPr>
              <w:t xml:space="preserve">o </w:t>
            </w:r>
            <w:r w:rsidRPr="00337F67">
              <w:rPr>
                <w:rFonts w:ascii="Times New Roman" w:eastAsia="Calibri" w:hAnsi="Times New Roman" w:cs="Times New Roman"/>
              </w:rPr>
              <w:t>Documentary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pacing w:val="1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 </w:t>
            </w:r>
            <w:r w:rsidRPr="00337F67">
              <w:rPr>
                <w:rFonts w:ascii="Times New Roman" w:eastAsia="Calibri" w:hAnsi="Times New Roman" w:cs="Times New Roman"/>
                <w:spacing w:val="1"/>
              </w:rPr>
              <w:t>Buchanan et al (2001)</w:t>
            </w:r>
          </w:p>
          <w:p w:rsidR="00337F67" w:rsidRPr="00337F67" w:rsidRDefault="00337F67" w:rsidP="00337F67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Optional Reading: Rodriguez &amp; </w:t>
            </w:r>
          </w:p>
          <w:p w:rsidR="00337F67" w:rsidRPr="00337F67" w:rsidRDefault="00337F67" w:rsidP="00337F67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Ouellette (2000)</w:t>
            </w:r>
          </w:p>
          <w:p w:rsidR="00337F67" w:rsidRPr="00337F67" w:rsidRDefault="00337F67" w:rsidP="00337F67">
            <w:pPr>
              <w:spacing w:before="41" w:after="0" w:line="240" w:lineRule="auto"/>
              <w:ind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  <w:i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Finish &amp; Discuss </w:t>
            </w:r>
            <w:r w:rsidRPr="00337F67">
              <w:rPr>
                <w:rFonts w:ascii="Times New Roman" w:eastAsia="Calibri" w:hAnsi="Times New Roman" w:cs="Times New Roman"/>
                <w:i/>
              </w:rPr>
              <w:t>For the Bible Tells Me So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*Bring in three discussion questions   </w:t>
            </w:r>
          </w:p>
          <w:p w:rsidR="00337F67" w:rsidRPr="00337F67" w:rsidRDefault="00337F67" w:rsidP="00337F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 about the documentary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position w:val="1"/>
              </w:rPr>
              <w:t>LGBTQ and Religion: Conflict and Resolution</w:t>
            </w:r>
          </w:p>
          <w:p w:rsidR="00337F67" w:rsidRPr="00337F67" w:rsidRDefault="00337F67" w:rsidP="00337F67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</w:rPr>
              <w:t>Movie Review Response Due</w:t>
            </w:r>
          </w:p>
        </w:tc>
      </w:tr>
      <w:tr w:rsidR="00337F67" w:rsidRPr="00337F67" w:rsidTr="009B5FAA">
        <w:trPr>
          <w:trHeight w:hRule="exact" w:val="518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k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12 (4/2-4/6)</w:t>
            </w:r>
          </w:p>
        </w:tc>
      </w:tr>
      <w:tr w:rsidR="00337F67" w:rsidRPr="00337F67" w:rsidTr="008E3E55">
        <w:trPr>
          <w:trHeight w:hRule="exact" w:val="86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1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before="43" w:after="0" w:line="240" w:lineRule="auto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Marriage Equality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APA Resolution on Same-Sex Marriage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8E3E55">
        <w:trPr>
          <w:trHeight w:hRule="exact" w:val="99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Marriage Equality and Other Rights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Corvino (2017)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91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Marriage Equality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Watch &amp; Discuss </w:t>
            </w:r>
            <w:r w:rsidRPr="00337F67">
              <w:rPr>
                <w:rFonts w:ascii="Times New Roman" w:eastAsia="Calibri" w:hAnsi="Times New Roman" w:cs="Times New Roman"/>
                <w:i/>
              </w:rPr>
              <w:t>We Will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I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mm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r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o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Ex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p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ri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en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c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Pa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pe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r #3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D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u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</w:t>
            </w:r>
          </w:p>
        </w:tc>
      </w:tr>
      <w:tr w:rsidR="00337F67" w:rsidRPr="00337F67" w:rsidTr="009B5FAA">
        <w:trPr>
          <w:trHeight w:hRule="exact" w:val="518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lastRenderedPageBreak/>
              <w:t>Wee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k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3 (4/9-4/13)</w:t>
            </w:r>
          </w:p>
        </w:tc>
      </w:tr>
      <w:tr w:rsidR="00337F67" w:rsidRPr="00337F67" w:rsidTr="009B5FAA">
        <w:trPr>
          <w:trHeight w:hRule="exact" w:val="92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Parenting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Borden (2014)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Optional Reading: Patterson (2013)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</w:p>
        </w:tc>
      </w:tr>
      <w:tr w:rsidR="00337F67" w:rsidRPr="00337F67" w:rsidTr="009B5FAA">
        <w:trPr>
          <w:trHeight w:hRule="exact" w:val="92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  Contemporary Issues: Parenting and Older Adults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 xml:space="preserve">Hillman &amp; </w:t>
            </w:r>
            <w:proofErr w:type="spellStart"/>
            <w:r w:rsidRPr="00337F67">
              <w:rPr>
                <w:rFonts w:ascii="Times New Roman" w:eastAsia="Calibri" w:hAnsi="Times New Roman" w:cs="Times New Roman"/>
              </w:rPr>
              <w:t>Hinrichsen</w:t>
            </w:r>
            <w:proofErr w:type="spellEnd"/>
            <w:r w:rsidRPr="00337F67">
              <w:rPr>
                <w:rFonts w:ascii="Times New Roman" w:eastAsia="Calibri" w:hAnsi="Times New Roman" w:cs="Times New Roman"/>
              </w:rPr>
              <w:t xml:space="preserve"> (2014)</w:t>
            </w:r>
          </w:p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Optional Reading: Mallon (2013)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PFLAG Guest Speaker</w:t>
            </w:r>
            <w:r w:rsidR="00333827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*Bring three questions for guest 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 Speaker</w:t>
            </w:r>
          </w:p>
        </w:tc>
      </w:tr>
      <w:tr w:rsidR="00337F67" w:rsidRPr="00337F67" w:rsidTr="009B5FAA">
        <w:trPr>
          <w:trHeight w:hRule="exact" w:val="596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Week 14 (4/16-4/20)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Contemporary Issues: Discussion of PP: R&amp;P Special Issue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i/>
                <w:spacing w:val="1"/>
                <w:position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>*Pick one article PP: R&amp;P to discuss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  </w:t>
            </w:r>
          </w:p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  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Queer Cultures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Alexander et al (2018) Ch.12 (348-376)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Discuss Book Reviews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 xml:space="preserve">LGBTQ Book Review Paper 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D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u</w:t>
            </w: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e</w:t>
            </w:r>
          </w:p>
        </w:tc>
      </w:tr>
      <w:tr w:rsidR="00337F67" w:rsidRPr="00337F67" w:rsidTr="009B5FAA">
        <w:trPr>
          <w:trHeight w:hRule="exact" w:val="632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</w:t>
            </w:r>
            <w:r w:rsidRPr="00337F67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Week 15 (4/23-4/27)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M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Queers and the Internet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Alexander et al (2018) Ch.11 (324-347)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W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 w:rsidRPr="00337F67">
              <w:rPr>
                <w:rFonts w:ascii="Times New Roman" w:eastAsia="Calibri" w:hAnsi="Times New Roman" w:cs="Times New Roman"/>
              </w:rPr>
              <w:t>Review for Final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  <w:t xml:space="preserve">  </w:t>
            </w:r>
          </w:p>
        </w:tc>
      </w:tr>
      <w:tr w:rsidR="00337F67" w:rsidRPr="00337F67" w:rsidTr="009B5FAA">
        <w:trPr>
          <w:trHeight w:hRule="exact" w:val="9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82"/>
              <w:jc w:val="right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>F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8E3E55" w:rsidP="00337F67">
            <w:pPr>
              <w:spacing w:after="0" w:line="267" w:lineRule="exact"/>
              <w:ind w:left="100" w:right="-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Continue to </w:t>
            </w:r>
            <w:r w:rsidR="00337F67" w:rsidRPr="00337F67">
              <w:rPr>
                <w:rFonts w:ascii="Times New Roman" w:eastAsia="Calibri" w:hAnsi="Times New Roman" w:cs="Times New Roman"/>
              </w:rPr>
              <w:t>Review for Final and Wrap Up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Cs/>
                <w:spacing w:val="1"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 </w:t>
            </w:r>
          </w:p>
        </w:tc>
      </w:tr>
      <w:tr w:rsidR="00337F67" w:rsidRPr="00337F67" w:rsidTr="009B5FAA">
        <w:trPr>
          <w:trHeight w:hRule="exact" w:val="623"/>
        </w:trPr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67" w:rsidRPr="00337F67" w:rsidRDefault="00337F67" w:rsidP="00337F67">
            <w:pPr>
              <w:spacing w:after="0" w:line="267" w:lineRule="exact"/>
              <w:ind w:right="-20"/>
              <w:jc w:val="both"/>
              <w:rPr>
                <w:rFonts w:ascii="Times New Roman" w:eastAsia="Calibri" w:hAnsi="Times New Roman" w:cs="Times New Roman"/>
                <w:b/>
                <w:bCs/>
                <w:position w:val="1"/>
              </w:rPr>
            </w:pPr>
            <w:r w:rsidRPr="00337F67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 Final Exam</w:t>
            </w:r>
          </w:p>
        </w:tc>
      </w:tr>
    </w:tbl>
    <w:p w:rsidR="00337F67" w:rsidRPr="00337F67" w:rsidRDefault="00337F67" w:rsidP="00337F67">
      <w:pPr>
        <w:spacing w:after="0"/>
        <w:rPr>
          <w:rFonts w:ascii="Times New Roman" w:hAnsi="Times New Roman" w:cs="Times New Roman"/>
        </w:rPr>
        <w:sectPr w:rsidR="00337F67" w:rsidRPr="00337F67">
          <w:pgSz w:w="12240" w:h="15840"/>
          <w:pgMar w:top="1340" w:right="1220" w:bottom="280" w:left="1220" w:header="720" w:footer="720" w:gutter="0"/>
          <w:cols w:space="720"/>
        </w:sectPr>
      </w:pPr>
    </w:p>
    <w:p w:rsidR="00337F67" w:rsidRDefault="00337F67" w:rsidP="00337F67">
      <w:pPr>
        <w:tabs>
          <w:tab w:val="left" w:pos="940"/>
        </w:tabs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ts:</w:t>
      </w:r>
    </w:p>
    <w:p w:rsidR="00337F67" w:rsidRDefault="00337F67" w:rsidP="00337F67">
      <w:pPr>
        <w:spacing w:before="16" w:after="0" w:line="260" w:lineRule="exact"/>
        <w:rPr>
          <w:sz w:val="26"/>
          <w:szCs w:val="26"/>
        </w:rPr>
      </w:pPr>
    </w:p>
    <w:p w:rsidR="00337F67" w:rsidRDefault="00337F67" w:rsidP="00337F67">
      <w:pPr>
        <w:spacing w:after="0" w:line="240" w:lineRule="auto"/>
        <w:ind w:left="940"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 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date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sylla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F67" w:rsidRDefault="00337F67" w:rsidP="00337F67">
      <w:pPr>
        <w:spacing w:before="3" w:after="0" w:line="280" w:lineRule="exact"/>
        <w:rPr>
          <w:sz w:val="28"/>
          <w:szCs w:val="28"/>
        </w:rPr>
      </w:pPr>
    </w:p>
    <w:p w:rsidR="00337F67" w:rsidRDefault="00337F67" w:rsidP="00337F67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</w:p>
    <w:p w:rsidR="00337F67" w:rsidRDefault="00337F67" w:rsidP="00337F67">
      <w:pPr>
        <w:spacing w:after="0" w:line="271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ts.) 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short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uiring</w:t>
      </w:r>
    </w:p>
    <w:p w:rsidR="00337F67" w:rsidRDefault="00337F67" w:rsidP="00337F67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half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337F67" w:rsidRDefault="00337F67" w:rsidP="00337F67">
      <w:pPr>
        <w:spacing w:before="1" w:after="0" w:line="280" w:lineRule="exact"/>
        <w:rPr>
          <w:sz w:val="28"/>
          <w:szCs w:val="28"/>
        </w:rPr>
      </w:pPr>
    </w:p>
    <w:p w:rsidR="00337F67" w:rsidRDefault="00337F67" w:rsidP="00337F67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337F67" w:rsidRDefault="00337F67" w:rsidP="00337F67">
      <w:pPr>
        <w:spacing w:after="0" w:line="271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ts.) –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</w:p>
    <w:p w:rsidR="00337F67" w:rsidRDefault="00337F67" w:rsidP="00337F67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F67" w:rsidRDefault="00337F67" w:rsidP="00337F67">
      <w:pPr>
        <w:spacing w:before="1" w:after="0" w:line="280" w:lineRule="exact"/>
        <w:rPr>
          <w:sz w:val="28"/>
          <w:szCs w:val="28"/>
        </w:rPr>
      </w:pPr>
    </w:p>
    <w:p w:rsidR="00337F67" w:rsidRDefault="00337F67" w:rsidP="00337F67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337F67" w:rsidRDefault="00337F67" w:rsidP="00337F67">
      <w:pPr>
        <w:spacing w:after="0" w:line="271" w:lineRule="exact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30pts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ningful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cultu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 unf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ind:</w:t>
      </w:r>
    </w:p>
    <w:p w:rsidR="00337F67" w:rsidRDefault="00337F67" w:rsidP="00337F67">
      <w:pPr>
        <w:spacing w:before="16" w:after="0" w:line="260" w:lineRule="exact"/>
        <w:rPr>
          <w:sz w:val="26"/>
          <w:szCs w:val="26"/>
        </w:rPr>
      </w:pPr>
    </w:p>
    <w:p w:rsidR="00337F67" w:rsidRDefault="00337F67" w:rsidP="00337F67">
      <w:pPr>
        <w:pStyle w:val="ListParagraph"/>
        <w:numPr>
          <w:ilvl w:val="0"/>
          <w:numId w:val="1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</w:rPr>
      </w:pP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re 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thr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experiential activities focused on learning more about LGBTQ individuals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mest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(looking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ourse 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dule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nd te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 c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 pr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vide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 with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 for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grou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 that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 m</w:t>
      </w:r>
      <w:r w:rsidRPr="00337F6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to ob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ddi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onta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oura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 to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in con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 wi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roups th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not had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 oppo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tun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(or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d on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 opportuni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 wi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 p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7F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Althou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ourage</w:t>
      </w:r>
      <w:r w:rsidRPr="00337F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ou to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 of the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7F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 must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o di</w:t>
      </w:r>
      <w:r w:rsidRPr="00337F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fer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 w:rsidRPr="00337F6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 xml:space="preserve">s of 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i/>
          <w:sz w:val="24"/>
          <w:szCs w:val="24"/>
        </w:rPr>
        <w:t>rien</w:t>
      </w:r>
      <w:r w:rsidRPr="00337F6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337F6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. Consid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ntatives of 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roup,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nding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s, soc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 gath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s, dis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uss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ons, pr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ntations, or wo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kshops;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 c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rs or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ori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tes; or 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volun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 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 with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mbe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hos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roup.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mp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ment to eng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in at le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wo di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ies,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go to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wo di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ms and in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 ind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thr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ould not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 to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museums for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ll thr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37F67" w:rsidRPr="00337F67" w:rsidRDefault="00337F67" w:rsidP="00337F67">
      <w:pPr>
        <w:pStyle w:val="ListParagraph"/>
        <w:spacing w:after="0" w:line="240" w:lineRule="auto"/>
        <w:ind w:left="1300" w:right="189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Default="00337F67" w:rsidP="00337F67">
      <w:pPr>
        <w:pStyle w:val="ListParagraph"/>
        <w:numPr>
          <w:ilvl w:val="0"/>
          <w:numId w:val="1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</w:rPr>
      </w:pPr>
      <w:r w:rsidRPr="00337F67">
        <w:rPr>
          <w:rFonts w:ascii="Times New Roman" w:eastAsia="Times New Roman" w:hAnsi="Times New Roman" w:cs="Times New Roman"/>
          <w:sz w:val="24"/>
          <w:szCs w:val="24"/>
        </w:rPr>
        <w:t>Aft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on 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4 p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s, doub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, not including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the ti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le p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fer</w:t>
      </w:r>
      <w:r w:rsidRP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fl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ng on wh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7F6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337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7F67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337F67">
        <w:rPr>
          <w:rFonts w:ascii="Times New Roman" w:eastAsia="Times New Roman" w:hAnsi="Times New Roman" w:cs="Times New Roman"/>
          <w:sz w:val="24"/>
          <w:szCs w:val="24"/>
        </w:rPr>
        <w:t>w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obs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s).</w:t>
      </w:r>
    </w:p>
    <w:p w:rsidR="00337F67" w:rsidRPr="00337F67" w:rsidRDefault="00337F67" w:rsidP="00337F67">
      <w:p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Default="00337F67" w:rsidP="00337F67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ns</w:t>
      </w:r>
    </w:p>
    <w:p w:rsidR="00337F67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10pts)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one of the following identities: lesbian, gay, bisexual, pansexual, asexual, transgender, or intersex.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at least 5 outside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 You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20-25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address the history of oppression faced by each group, the key historical events,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development of identity, the specific issues facing the group, possible conflict between other groups, and political, social, and economic issues relevant in today’s society.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so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7F67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F67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F67" w:rsidRPr="005B08A1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8A1">
        <w:rPr>
          <w:rFonts w:ascii="Times New Roman" w:eastAsia="Times New Roman" w:hAnsi="Times New Roman" w:cs="Times New Roman"/>
          <w:b/>
          <w:sz w:val="24"/>
          <w:szCs w:val="24"/>
        </w:rPr>
        <w:t>E. LGBTQ Book Review Paper</w:t>
      </w:r>
    </w:p>
    <w:p w:rsidR="00337F67" w:rsidRPr="007B194A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="007970B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pts) –You will write a 3-4 page paper (tit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d) after reading a book written by an LGBTQ author whose content relates to the course. You must have your book be approved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instructor 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 week. 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should summa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the book (1 page) and discuss how the book relates to the topics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discussed in the course (1 page). In addition, you should identify issues that have been briefly or not explored in class (1-2 pages). Examples of approved books include: </w:t>
      </w:r>
      <w:r w:rsidRPr="007B194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Fun Home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 A Family Tragicomic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 Alison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Blechel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7B194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What Belongs to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 Garth Greenwell,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Odd Girl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 Ann Bannon, and </w:t>
      </w:r>
      <w:r w:rsidRPr="007F2F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Giovanni’s Room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by James Baldwin.</w:t>
      </w:r>
    </w:p>
    <w:p w:rsidR="00337F67" w:rsidRDefault="00337F67" w:rsidP="00337F67">
      <w:pPr>
        <w:spacing w:before="1" w:after="0" w:line="280" w:lineRule="exact"/>
        <w:rPr>
          <w:sz w:val="28"/>
          <w:szCs w:val="28"/>
        </w:rPr>
      </w:pPr>
    </w:p>
    <w:p w:rsidR="00337F67" w:rsidRDefault="00337F67" w:rsidP="00337F67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Class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s/Di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911195">
        <w:rPr>
          <w:rFonts w:ascii="Times New Roman" w:eastAsia="Times New Roman" w:hAnsi="Times New Roman" w:cs="Times New Roman"/>
          <w:b/>
          <w:bCs/>
          <w:sz w:val="24"/>
          <w:szCs w:val="24"/>
        </w:rPr>
        <w:t>/Quizzes</w:t>
      </w:r>
    </w:p>
    <w:p w:rsidR="00337F67" w:rsidRPr="00B26EFB" w:rsidRDefault="00337F67" w:rsidP="00B26EFB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970B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pts) 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ghts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that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ntations). This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 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s/ob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ons/qu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A7FF7">
        <w:rPr>
          <w:rFonts w:ascii="Times New Roman" w:eastAsia="Times New Roman" w:hAnsi="Times New Roman" w:cs="Times New Roman"/>
          <w:sz w:val="24"/>
          <w:szCs w:val="24"/>
        </w:rPr>
        <w:t>th</w:t>
      </w:r>
      <w:r w:rsidR="007970B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A6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FF7"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195" w:rsidRPr="00911195">
        <w:rPr>
          <w:rFonts w:ascii="Times New Roman" w:eastAsia="Times New Roman" w:hAnsi="Times New Roman" w:cs="Times New Roman"/>
          <w:i/>
          <w:sz w:val="24"/>
          <w:szCs w:val="24"/>
        </w:rPr>
        <w:t>Exercises can include quizzes on the readings</w:t>
      </w:r>
      <w:r w:rsidR="004A102A">
        <w:rPr>
          <w:rFonts w:ascii="Times New Roman" w:eastAsia="Times New Roman" w:hAnsi="Times New Roman" w:cs="Times New Roman"/>
          <w:i/>
          <w:sz w:val="24"/>
          <w:szCs w:val="24"/>
        </w:rPr>
        <w:t xml:space="preserve"> or discussion questions</w:t>
      </w:r>
      <w:r w:rsidR="00911195" w:rsidRPr="00911195">
        <w:rPr>
          <w:rFonts w:ascii="Times New Roman" w:eastAsia="Times New Roman" w:hAnsi="Times New Roman" w:cs="Times New Roman"/>
          <w:i/>
          <w:sz w:val="24"/>
          <w:szCs w:val="24"/>
        </w:rPr>
        <w:t>, so be prepared for class each day.</w:t>
      </w:r>
    </w:p>
    <w:p w:rsidR="00337F67" w:rsidRDefault="00337F67" w:rsidP="00337F67">
      <w:pPr>
        <w:spacing w:before="1" w:after="0" w:line="280" w:lineRule="exact"/>
        <w:rPr>
          <w:sz w:val="28"/>
          <w:szCs w:val="28"/>
        </w:rPr>
      </w:pPr>
    </w:p>
    <w:p w:rsidR="00337F67" w:rsidRDefault="00337F67" w:rsidP="00337F67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Movie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Response</w:t>
      </w:r>
    </w:p>
    <w:p w:rsidR="00337F67" w:rsidRDefault="00337F67" w:rsidP="00337F6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write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2-3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11195" w:rsidRPr="00337F67" w:rsidRDefault="00337F67" w:rsidP="00911195">
      <w:pPr>
        <w:spacing w:after="0" w:line="240" w:lineRule="auto"/>
        <w:ind w:left="8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movie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an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identifying as lesbian, gay, bisexual, pansexual, asexual, transgender, or intersex. You must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movie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instructor 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 week.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should summa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to the movie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(1-2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s). Examples of approved movies include: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But I’m a Cheerleader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Brokeback Mountain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Angels in America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Children’s Hour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F67" w:rsidRDefault="00337F67" w:rsidP="00337F67">
      <w:pPr>
        <w:spacing w:after="0" w:line="200" w:lineRule="exact"/>
        <w:rPr>
          <w:sz w:val="20"/>
          <w:szCs w:val="20"/>
        </w:rPr>
      </w:pPr>
    </w:p>
    <w:p w:rsidR="00337F67" w:rsidRDefault="00337F67" w:rsidP="00337F67">
      <w:pPr>
        <w:spacing w:after="0" w:line="200" w:lineRule="exact"/>
        <w:rPr>
          <w:sz w:val="20"/>
          <w:szCs w:val="20"/>
        </w:rPr>
      </w:pPr>
    </w:p>
    <w:p w:rsidR="00337F67" w:rsidRDefault="00A84128" w:rsidP="00337F67">
      <w:pPr>
        <w:tabs>
          <w:tab w:val="left" w:pos="820"/>
        </w:tabs>
        <w:spacing w:after="0" w:line="240" w:lineRule="auto"/>
        <w:ind w:left="820" w:right="16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37F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337F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37F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337F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37F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37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ale: 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All ass</w:t>
      </w:r>
      <w:r w:rsidR="00337F6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 xml:space="preserve">gnments must be 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rn a fin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l</w:t>
      </w:r>
      <w:r w:rsidR="00337F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7F6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7F67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s will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be b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d upon to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l po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nt a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umu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 w:rsidR="00337F6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ours</w:t>
      </w:r>
      <w:r w:rsidR="00337F6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7F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7F67" w:rsidRDefault="00337F67" w:rsidP="00337F67">
      <w:pPr>
        <w:spacing w:after="0"/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586"/>
      </w:tblGrid>
      <w:tr w:rsidR="00337F67" w:rsidTr="009B5FAA">
        <w:trPr>
          <w:trHeight w:hRule="exact" w:val="35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before="69"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F67" w:rsidTr="009B5FAA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F67" w:rsidTr="009B5FAA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ntation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F67" w:rsidTr="009B5FAA">
        <w:trPr>
          <w:trHeight w:hRule="exact" w:val="276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rsion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3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F67" w:rsidTr="009B5FAA">
        <w:trPr>
          <w:trHeight w:hRule="exact" w:val="294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337F67" w:rsidP="009B5FAA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337F67" w:rsidRDefault="00CD3A1E" w:rsidP="00CD3A1E">
            <w:pPr>
              <w:spacing w:after="0"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970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7F67" w:rsidRDefault="00337F67" w:rsidP="009B5FAA">
            <w:pPr>
              <w:spacing w:after="0" w:line="26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F67" w:rsidRDefault="00337F67" w:rsidP="009B5FAA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F67" w:rsidRPr="007F2FA0" w:rsidRDefault="00337F67" w:rsidP="00337F67">
      <w:pPr>
        <w:tabs>
          <w:tab w:val="left" w:pos="4060"/>
        </w:tabs>
        <w:spacing w:after="0" w:line="245" w:lineRule="exact"/>
        <w:ind w:left="118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Movie Review Response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  5</w:t>
      </w:r>
    </w:p>
    <w:p w:rsidR="00337F67" w:rsidRDefault="00337F67" w:rsidP="00337F67">
      <w:pPr>
        <w:tabs>
          <w:tab w:val="left" w:pos="4060"/>
        </w:tabs>
        <w:spacing w:after="0" w:line="245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ook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1</w:t>
      </w:r>
      <w:r w:rsidR="007970B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</w:t>
      </w:r>
    </w:p>
    <w:p w:rsidR="00337F67" w:rsidRDefault="00337F67" w:rsidP="00337F67">
      <w:pPr>
        <w:tabs>
          <w:tab w:val="left" w:pos="406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</w:t>
      </w:r>
    </w:p>
    <w:p w:rsidR="00337F67" w:rsidRDefault="00337F67" w:rsidP="00337F67">
      <w:pPr>
        <w:spacing w:before="16" w:after="0" w:line="260" w:lineRule="exact"/>
        <w:rPr>
          <w:sz w:val="26"/>
          <w:szCs w:val="26"/>
        </w:rPr>
      </w:pPr>
    </w:p>
    <w:p w:rsidR="00A84128" w:rsidRPr="00A84128" w:rsidRDefault="00337F67" w:rsidP="00A841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 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 D 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;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60%</w:t>
      </w:r>
    </w:p>
    <w:p w:rsidR="00A84128" w:rsidRDefault="00A84128" w:rsidP="00A8412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4128" w:rsidRDefault="00A84128" w:rsidP="00A8412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8B42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5905D4">
        <w:rPr>
          <w:rFonts w:ascii="Times New Roman" w:eastAsia="Times New Roman" w:hAnsi="Times New Roman" w:cs="Times New Roman"/>
          <w:b/>
          <w:bCs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84128" w:rsidRDefault="00A84128" w:rsidP="008B42FF">
      <w:pPr>
        <w:spacing w:after="0" w:line="271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 w:rsidRPr="00C363BA">
        <w:rPr>
          <w:rFonts w:ascii="Times New Roman" w:eastAsia="Times New Roman" w:hAnsi="Times New Roman" w:cs="Times New Roman"/>
          <w:sz w:val="24"/>
          <w:szCs w:val="24"/>
          <w:u w:color="00000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session,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with 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ssed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do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lass,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silent/v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it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E3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Personal laptops should only be used for notetaking or class-related activities.</w:t>
      </w:r>
    </w:p>
    <w:p w:rsidR="00A84128" w:rsidRDefault="00A84128" w:rsidP="00A84128">
      <w:pPr>
        <w:spacing w:before="16" w:after="0" w:line="260" w:lineRule="exact"/>
        <w:rPr>
          <w:sz w:val="26"/>
          <w:szCs w:val="26"/>
        </w:rPr>
      </w:pPr>
    </w:p>
    <w:p w:rsidR="00A84128" w:rsidRDefault="00A84128" w:rsidP="00C363BA">
      <w:pPr>
        <w:spacing w:after="0" w:line="240" w:lineRule="auto"/>
        <w:ind w:left="72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Abs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Pr="00C363B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: </w:t>
      </w:r>
      <w:r w:rsidRPr="00C363BA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student must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 but in no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84128" w:rsidRDefault="00A84128" w:rsidP="00A84128">
      <w:pPr>
        <w:spacing w:before="16" w:after="0" w:line="260" w:lineRule="exact"/>
        <w:rPr>
          <w:sz w:val="26"/>
          <w:szCs w:val="26"/>
        </w:rPr>
      </w:pPr>
    </w:p>
    <w:p w:rsidR="00C363BA" w:rsidRDefault="00A84128" w:rsidP="00C363BA">
      <w:pPr>
        <w:spacing w:after="0" w:line="240" w:lineRule="auto"/>
        <w:ind w:left="72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 Po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 w:rsidRPr="00C363B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: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within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no mak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</w:p>
    <w:p w:rsidR="00A84128" w:rsidRDefault="00A84128" w:rsidP="00A84128">
      <w:pPr>
        <w:spacing w:before="16" w:after="0" w:line="260" w:lineRule="exact"/>
        <w:rPr>
          <w:b/>
          <w:sz w:val="26"/>
          <w:szCs w:val="26"/>
        </w:rPr>
      </w:pPr>
    </w:p>
    <w:p w:rsidR="00C363BA" w:rsidRDefault="00A84128" w:rsidP="00C363BA">
      <w:pPr>
        <w:spacing w:after="0" w:line="240" w:lineRule="auto"/>
        <w:ind w:left="460" w:right="-20" w:firstLine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 pap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25%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te.</w:t>
      </w:r>
    </w:p>
    <w:p w:rsidR="00C363BA" w:rsidRDefault="00C363BA" w:rsidP="00C363BA">
      <w:pPr>
        <w:spacing w:after="0" w:line="240" w:lineRule="auto"/>
        <w:ind w:left="460" w:right="-20" w:firstLine="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3BA" w:rsidRDefault="00C363BA" w:rsidP="00C363BA">
      <w:pPr>
        <w:spacing w:after="0" w:line="273" w:lineRule="auto"/>
        <w:ind w:left="7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sm</w:t>
      </w:r>
      <w:r w:rsidRPr="00C363B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: </w:t>
      </w:r>
      <w:r w:rsidRPr="00C363B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ptual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low:</w:t>
      </w:r>
    </w:p>
    <w:p w:rsidR="00C363BA" w:rsidRDefault="00C363BA" w:rsidP="00C363BA">
      <w:pPr>
        <w:spacing w:before="1" w:after="0" w:line="200" w:lineRule="exact"/>
        <w:rPr>
          <w:sz w:val="20"/>
          <w:szCs w:val="20"/>
        </w:rPr>
      </w:pPr>
    </w:p>
    <w:p w:rsidR="00C363BA" w:rsidRDefault="00C363BA" w:rsidP="00C363BA">
      <w:pPr>
        <w:spacing w:after="0" w:line="240" w:lineRule="auto"/>
        <w:ind w:left="2080" w:right="1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C363BA" w:rsidRDefault="00C363BA" w:rsidP="00C363BA">
      <w:pPr>
        <w:spacing w:after="0" w:line="240" w:lineRule="auto"/>
        <w:ind w:left="2080" w:right="1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Contribute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collabo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</w:p>
    <w:p w:rsidR="00C363BA" w:rsidRDefault="00C363BA" w:rsidP="00C363BA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to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C363BA" w:rsidRDefault="00C363BA" w:rsidP="00C363BA">
      <w:pPr>
        <w:spacing w:after="0" w:line="240" w:lineRule="auto"/>
        <w:ind w:left="2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 vitality</w:t>
      </w:r>
    </w:p>
    <w:p w:rsidR="00C363BA" w:rsidRDefault="00C363BA" w:rsidP="00C363B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3BA" w:rsidRDefault="00C363BA" w:rsidP="00C363BA">
      <w:pPr>
        <w:spacing w:after="0" w:line="240" w:lineRule="auto"/>
        <w:ind w:left="460" w:right="-20" w:hanging="46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ab/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A</w:t>
      </w:r>
      <w:r w:rsidR="00A84128" w:rsidRPr="00C363BA">
        <w:rPr>
          <w:rFonts w:ascii="Times New Roman" w:eastAsia="Times New Roman" w:hAnsi="Times New Roman" w:cs="Times New Roman"/>
          <w:b/>
          <w:spacing w:val="-1"/>
          <w:sz w:val="24"/>
          <w:szCs w:val="24"/>
          <w:u w:color="000000"/>
        </w:rPr>
        <w:t>ca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</w:t>
      </w:r>
      <w:r w:rsidR="00A84128" w:rsidRPr="00C363BA">
        <w:rPr>
          <w:rFonts w:ascii="Times New Roman" w:eastAsia="Times New Roman" w:hAnsi="Times New Roman" w:cs="Times New Roman"/>
          <w:b/>
          <w:spacing w:val="-1"/>
          <w:sz w:val="24"/>
          <w:szCs w:val="24"/>
          <w:u w:color="000000"/>
        </w:rPr>
        <w:t>e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m</w:t>
      </w:r>
      <w:r w:rsidR="00A84128" w:rsidRPr="00C363BA">
        <w:rPr>
          <w:rFonts w:ascii="Times New Roman" w:eastAsia="Times New Roman" w:hAnsi="Times New Roman" w:cs="Times New Roman"/>
          <w:b/>
          <w:spacing w:val="1"/>
          <w:sz w:val="24"/>
          <w:szCs w:val="24"/>
          <w:u w:color="000000"/>
        </w:rPr>
        <w:t>i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c</w:t>
      </w:r>
      <w:r w:rsidR="00A84128" w:rsidRPr="00C363BA">
        <w:rPr>
          <w:rFonts w:ascii="Times New Roman" w:eastAsia="Times New Roman" w:hAnsi="Times New Roman" w:cs="Times New Roman"/>
          <w:b/>
          <w:spacing w:val="1"/>
          <w:sz w:val="24"/>
          <w:szCs w:val="24"/>
          <w:u w:color="000000"/>
        </w:rPr>
        <w:t xml:space="preserve"> 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Hon</w:t>
      </w:r>
      <w:r w:rsidR="00A84128" w:rsidRPr="00C363BA">
        <w:rPr>
          <w:rFonts w:ascii="Times New Roman" w:eastAsia="Times New Roman" w:hAnsi="Times New Roman" w:cs="Times New Roman"/>
          <w:b/>
          <w:spacing w:val="-1"/>
          <w:sz w:val="24"/>
          <w:szCs w:val="24"/>
          <w:u w:color="000000"/>
        </w:rPr>
        <w:t>e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r w:rsidR="00A84128" w:rsidRPr="00C363BA">
        <w:rPr>
          <w:rFonts w:ascii="Times New Roman" w:eastAsia="Times New Roman" w:hAnsi="Times New Roman" w:cs="Times New Roman"/>
          <w:b/>
          <w:spacing w:val="5"/>
          <w:sz w:val="24"/>
          <w:szCs w:val="24"/>
          <w:u w:color="000000"/>
        </w:rPr>
        <w:t>t</w:t>
      </w:r>
      <w:r w:rsidR="00A84128" w:rsidRPr="00C363BA">
        <w:rPr>
          <w:rFonts w:ascii="Times New Roman" w:eastAsia="Times New Roman" w:hAnsi="Times New Roman" w:cs="Times New Roman"/>
          <w:b/>
          <w:spacing w:val="-7"/>
          <w:sz w:val="24"/>
          <w:szCs w:val="24"/>
          <w:u w:color="000000"/>
        </w:rPr>
        <w:t>y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:</w:t>
      </w:r>
    </w:p>
    <w:p w:rsidR="00A84128" w:rsidRPr="00C363BA" w:rsidRDefault="00A84128" w:rsidP="00C363B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12" w:history="1"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ps: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/s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tes.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ubur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du/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a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dm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n/un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rsi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t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7"/>
            <w:sz w:val="24"/>
            <w:szCs w:val="24"/>
          </w:rPr>
          <w:t>y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pol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ies/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d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ul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spx</w:t>
        </w:r>
        <w:r w:rsidR="00C363BA" w:rsidRPr="00B5361D">
          <w:rPr>
            <w:rStyle w:val="Hyperlink"/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 cl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ss.</w:t>
      </w:r>
    </w:p>
    <w:p w:rsidR="00A84128" w:rsidRPr="00C363BA" w:rsidRDefault="00A84128" w:rsidP="00A84128">
      <w:pPr>
        <w:spacing w:before="3" w:after="0" w:line="200" w:lineRule="exact"/>
        <w:rPr>
          <w:b/>
          <w:sz w:val="20"/>
          <w:szCs w:val="20"/>
        </w:rPr>
      </w:pPr>
    </w:p>
    <w:p w:rsidR="00C363BA" w:rsidRDefault="00C363BA" w:rsidP="00C363BA">
      <w:pPr>
        <w:spacing w:after="0" w:line="273" w:lineRule="auto"/>
        <w:ind w:right="88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C363BA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Pr="00C363B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Students with 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</w:rPr>
        <w:t>Dis</w:t>
      </w:r>
      <w:r w:rsidR="00A84128" w:rsidRPr="00C363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</w:rPr>
        <w:t>bi</w:t>
      </w:r>
      <w:r w:rsidR="00A84128" w:rsidRPr="00C363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84128" w:rsidRPr="00C363B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C363BA">
        <w:rPr>
          <w:rFonts w:ascii="Times New Roman" w:eastAsia="Times New Roman" w:hAnsi="Times New Roman" w:cs="Times New Roman"/>
          <w:b/>
          <w:sz w:val="24"/>
          <w:szCs w:val="24"/>
        </w:rPr>
        <w:t>ies</w:t>
      </w:r>
      <w:r w:rsidR="00A84128" w:rsidRPr="00C363B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363BA">
        <w:rPr>
          <w:rFonts w:ascii="Times New Roman" w:eastAsia="Times New Roman" w:hAnsi="Times New Roman" w:cs="Times New Roman"/>
          <w:b/>
          <w:sz w:val="24"/>
          <w:szCs w:val="24"/>
        </w:rPr>
        <w:t>Statement</w:t>
      </w:r>
      <w:r w:rsidR="00A84128" w:rsidRPr="00C363B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84128" w:rsidRDefault="00A84128" w:rsidP="00C363BA">
      <w:pPr>
        <w:spacing w:after="0" w:line="273" w:lineRule="auto"/>
        <w:ind w:left="7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who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up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C363BA"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but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1228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84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/TT).</w:t>
      </w:r>
    </w:p>
    <w:p w:rsidR="00A84128" w:rsidRDefault="00A84128" w:rsidP="00A84128">
      <w:pPr>
        <w:spacing w:after="0" w:line="273" w:lineRule="auto"/>
        <w:ind w:left="460" w:right="88"/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</w:pPr>
    </w:p>
    <w:p w:rsidR="00D82E0C" w:rsidRPr="00AA15CF" w:rsidRDefault="00D82E0C" w:rsidP="00337F67">
      <w:pPr>
        <w:rPr>
          <w:rFonts w:ascii="Times New Roman" w:hAnsi="Times New Roman" w:cs="Times New Roman"/>
          <w:sz w:val="24"/>
          <w:szCs w:val="24"/>
        </w:rPr>
      </w:pPr>
    </w:p>
    <w:sectPr w:rsidR="00D82E0C" w:rsidRPr="00AA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3E2E"/>
    <w:multiLevelType w:val="hybridMultilevel"/>
    <w:tmpl w:val="E8A6CF8A"/>
    <w:lvl w:ilvl="0" w:tplc="7B1EA8B6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7"/>
    <w:rsid w:val="00017036"/>
    <w:rsid w:val="001425EF"/>
    <w:rsid w:val="002C3927"/>
    <w:rsid w:val="00333827"/>
    <w:rsid w:val="00337F67"/>
    <w:rsid w:val="00391F27"/>
    <w:rsid w:val="003A060D"/>
    <w:rsid w:val="003B4F7B"/>
    <w:rsid w:val="004A102A"/>
    <w:rsid w:val="005905D4"/>
    <w:rsid w:val="005E0874"/>
    <w:rsid w:val="00617F11"/>
    <w:rsid w:val="007970B1"/>
    <w:rsid w:val="008B42FF"/>
    <w:rsid w:val="008E3E55"/>
    <w:rsid w:val="008F72C4"/>
    <w:rsid w:val="00911195"/>
    <w:rsid w:val="009C4DAA"/>
    <w:rsid w:val="00A373D7"/>
    <w:rsid w:val="00A61F76"/>
    <w:rsid w:val="00A84128"/>
    <w:rsid w:val="00AA15CF"/>
    <w:rsid w:val="00AA6C99"/>
    <w:rsid w:val="00B26EFB"/>
    <w:rsid w:val="00C363BA"/>
    <w:rsid w:val="00CD3A1E"/>
    <w:rsid w:val="00D82E0C"/>
    <w:rsid w:val="00D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D6456-374D-4121-B612-59C4096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6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F67"/>
    <w:rPr>
      <w:color w:val="0563C1" w:themeColor="hyperlink"/>
      <w:u w:val="single"/>
    </w:rPr>
  </w:style>
  <w:style w:type="character" w:customStyle="1" w:styleId="article-headermeta-info-data">
    <w:name w:val="article-header__meta-info-data"/>
    <w:basedOn w:val="DefaultParagraphFont"/>
    <w:rsid w:val="00337F67"/>
  </w:style>
  <w:style w:type="character" w:styleId="CommentReference">
    <w:name w:val="annotation reference"/>
    <w:basedOn w:val="DefaultParagraphFont"/>
    <w:uiPriority w:val="99"/>
    <w:semiHidden/>
    <w:unhideWhenUsed/>
    <w:rsid w:val="0033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F6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E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412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841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753">
          <w:marLeft w:val="2430"/>
          <w:marRight w:val="-13770"/>
          <w:marTop w:val="15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227">
          <w:marLeft w:val="2430"/>
          <w:marRight w:val="-13770"/>
          <w:marTop w:val="19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079">
          <w:marLeft w:val="2430"/>
          <w:marRight w:val="-13770"/>
          <w:marTop w:val="2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732">
          <w:marLeft w:val="6996"/>
          <w:marRight w:val="-13770"/>
          <w:marTop w:val="2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448">
          <w:marLeft w:val="2430"/>
          <w:marRight w:val="-13770"/>
          <w:marTop w:val="25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42">
          <w:marLeft w:val="3764"/>
          <w:marRight w:val="-13770"/>
          <w:marTop w:val="25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26">
          <w:marLeft w:val="2430"/>
          <w:marRight w:val="-13770"/>
          <w:marTop w:val="28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08">
          <w:marLeft w:val="2430"/>
          <w:marRight w:val="-13770"/>
          <w:marTop w:val="3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00">
          <w:marLeft w:val="4334"/>
          <w:marRight w:val="-13770"/>
          <w:marTop w:val="3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433">
          <w:marLeft w:val="8600"/>
          <w:marRight w:val="-13770"/>
          <w:marTop w:val="34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92">
          <w:marLeft w:val="2430"/>
          <w:marRight w:val="-13770"/>
          <w:marTop w:val="3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676">
          <w:marLeft w:val="2430"/>
          <w:marRight w:val="-13770"/>
          <w:marTop w:val="4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670">
          <w:marLeft w:val="2430"/>
          <w:marRight w:val="-13770"/>
          <w:marTop w:val="43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667">
          <w:marLeft w:val="9553"/>
          <w:marRight w:val="-13770"/>
          <w:marTop w:val="43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710">
          <w:marLeft w:val="2430"/>
          <w:marRight w:val="-13770"/>
          <w:marTop w:val="46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790">
          <w:marLeft w:val="2430"/>
          <w:marRight w:val="-13770"/>
          <w:marTop w:val="50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050">
          <w:marLeft w:val="6642"/>
          <w:marRight w:val="-13770"/>
          <w:marTop w:val="50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99">
          <w:marLeft w:val="2430"/>
          <w:marRight w:val="-13770"/>
          <w:marTop w:val="56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282">
          <w:marLeft w:val="3964"/>
          <w:marRight w:val="-13770"/>
          <w:marTop w:val="56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835">
          <w:marLeft w:val="2430"/>
          <w:marRight w:val="-13770"/>
          <w:marTop w:val="59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095">
          <w:marLeft w:val="4536"/>
          <w:marRight w:val="-13770"/>
          <w:marTop w:val="59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691">
          <w:marLeft w:val="5000"/>
          <w:marRight w:val="-13770"/>
          <w:marTop w:val="59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9043">
          <w:marLeft w:val="7881"/>
          <w:marRight w:val="-13770"/>
          <w:marTop w:val="59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53">
          <w:marLeft w:val="2430"/>
          <w:marRight w:val="-13770"/>
          <w:marTop w:val="62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15">
          <w:marLeft w:val="2430"/>
          <w:marRight w:val="-13770"/>
          <w:marTop w:val="65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87">
          <w:marLeft w:val="2430"/>
          <w:marRight w:val="-13770"/>
          <w:marTop w:val="6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88">
          <w:marLeft w:val="8645"/>
          <w:marRight w:val="-13770"/>
          <w:marTop w:val="6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76">
          <w:marLeft w:val="2430"/>
          <w:marRight w:val="-13770"/>
          <w:marTop w:val="7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841">
          <w:marLeft w:val="2430"/>
          <w:marRight w:val="-13770"/>
          <w:marTop w:val="78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930">
          <w:marLeft w:val="4155"/>
          <w:marRight w:val="-13770"/>
          <w:marTop w:val="78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036">
          <w:marLeft w:val="2430"/>
          <w:marRight w:val="-13770"/>
          <w:marTop w:val="8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734">
          <w:marLeft w:val="2430"/>
          <w:marRight w:val="-13770"/>
          <w:marTop w:val="8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707">
          <w:marLeft w:val="7017"/>
          <w:marRight w:val="-13770"/>
          <w:marTop w:val="8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116">
          <w:marLeft w:val="2430"/>
          <w:marRight w:val="-13770"/>
          <w:marTop w:val="87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401">
          <w:marLeft w:val="2938"/>
          <w:marRight w:val="-13770"/>
          <w:marTop w:val="9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63">
          <w:marLeft w:val="3240"/>
          <w:marRight w:val="-13770"/>
          <w:marTop w:val="90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475">
          <w:marLeft w:val="2938"/>
          <w:marRight w:val="-13770"/>
          <w:marTop w:val="9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128">
          <w:marLeft w:val="3240"/>
          <w:marRight w:val="-13770"/>
          <w:marTop w:val="93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221">
          <w:marLeft w:val="2938"/>
          <w:marRight w:val="-13770"/>
          <w:marTop w:val="96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0">
          <w:marLeft w:val="3240"/>
          <w:marRight w:val="-13770"/>
          <w:marTop w:val="96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815">
          <w:marLeft w:val="2938"/>
          <w:marRight w:val="-13770"/>
          <w:marTop w:val="99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516">
          <w:marLeft w:val="3240"/>
          <w:marRight w:val="-13770"/>
          <w:marTop w:val="9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170">
          <w:marLeft w:val="2430"/>
          <w:marRight w:val="-13770"/>
          <w:marTop w:val="105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255">
          <w:marLeft w:val="3837"/>
          <w:marRight w:val="-13770"/>
          <w:marTop w:val="105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800">
          <w:marLeft w:val="2430"/>
          <w:marRight w:val="-13770"/>
          <w:marTop w:val="109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814">
          <w:marLeft w:val="2430"/>
          <w:marRight w:val="-13770"/>
          <w:marTop w:val="1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930">
          <w:marLeft w:val="2430"/>
          <w:marRight w:val="-13770"/>
          <w:marTop w:val="118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266">
          <w:marLeft w:val="4639"/>
          <w:marRight w:val="-13770"/>
          <w:marTop w:val="118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746">
          <w:marLeft w:val="6283"/>
          <w:marRight w:val="-13770"/>
          <w:marTop w:val="118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160">
          <w:marLeft w:val="2430"/>
          <w:marRight w:val="-13770"/>
          <w:marTop w:val="12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015">
          <w:marLeft w:val="2430"/>
          <w:marRight w:val="-13770"/>
          <w:marTop w:val="124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51">
          <w:marLeft w:val="2430"/>
          <w:marRight w:val="-13770"/>
          <w:marTop w:val="127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71">
          <w:marLeft w:val="6793"/>
          <w:marRight w:val="-13770"/>
          <w:marTop w:val="127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101">
          <w:marLeft w:val="2430"/>
          <w:marRight w:val="-13770"/>
          <w:marTop w:val="96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536">
          <w:marLeft w:val="4347"/>
          <w:marRight w:val="-13770"/>
          <w:marTop w:val="96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413">
          <w:marLeft w:val="2430"/>
          <w:marRight w:val="-13770"/>
          <w:marTop w:val="9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55">
          <w:marLeft w:val="7727"/>
          <w:marRight w:val="-13770"/>
          <w:marTop w:val="9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714">
          <w:marLeft w:val="2430"/>
          <w:marRight w:val="-13770"/>
          <w:marTop w:val="10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855">
          <w:marLeft w:val="5181"/>
          <w:marRight w:val="-13770"/>
          <w:marTop w:val="10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633">
          <w:marLeft w:val="2430"/>
          <w:marRight w:val="-13770"/>
          <w:marTop w:val="105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870">
          <w:marLeft w:val="2430"/>
          <w:marRight w:val="-13770"/>
          <w:marTop w:val="108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435">
          <w:marLeft w:val="8770"/>
          <w:marRight w:val="-13770"/>
          <w:marTop w:val="108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160">
          <w:marLeft w:val="2430"/>
          <w:marRight w:val="-13770"/>
          <w:marTop w:val="11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848">
          <w:marLeft w:val="2430"/>
          <w:marRight w:val="-13770"/>
          <w:marTop w:val="118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664">
          <w:marLeft w:val="5565"/>
          <w:marRight w:val="-13770"/>
          <w:marTop w:val="118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072">
          <w:marLeft w:val="2430"/>
          <w:marRight w:val="-13770"/>
          <w:marTop w:val="12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276">
          <w:marLeft w:val="2430"/>
          <w:marRight w:val="-13770"/>
          <w:marTop w:val="12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534">
          <w:marLeft w:val="2430"/>
          <w:marRight w:val="-13770"/>
          <w:marTop w:val="127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134">
          <w:marLeft w:val="2430"/>
          <w:marRight w:val="-13770"/>
          <w:marTop w:val="130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342">
          <w:marLeft w:val="2430"/>
          <w:marRight w:val="-13770"/>
          <w:marTop w:val="13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149">
          <w:marLeft w:val="2430"/>
          <w:marRight w:val="-13770"/>
          <w:marTop w:val="136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698">
          <w:marLeft w:val="2430"/>
          <w:marRight w:val="-13770"/>
          <w:marTop w:val="139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5">
          <w:marLeft w:val="10535"/>
          <w:marRight w:val="-13770"/>
          <w:marTop w:val="139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01">
          <w:marLeft w:val="2430"/>
          <w:marRight w:val="-13770"/>
          <w:marTop w:val="142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32">
          <w:marLeft w:val="2430"/>
          <w:marRight w:val="-13770"/>
          <w:marTop w:val="14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422">
          <w:marLeft w:val="2430"/>
          <w:marRight w:val="-13770"/>
          <w:marTop w:val="15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437">
          <w:marLeft w:val="3359"/>
          <w:marRight w:val="-13770"/>
          <w:marTop w:val="15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536">
          <w:marLeft w:val="2430"/>
          <w:marRight w:val="-13770"/>
          <w:marTop w:val="15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78">
          <w:marLeft w:val="5376"/>
          <w:marRight w:val="-13770"/>
          <w:marTop w:val="15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696">
          <w:marLeft w:val="10228"/>
          <w:marRight w:val="-13770"/>
          <w:marTop w:val="15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870">
          <w:marLeft w:val="2430"/>
          <w:marRight w:val="-13770"/>
          <w:marTop w:val="158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7/11/27/opinion/gay-wedding-cak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12/01/29/opinion/sunday/bruni-gay-wont-go-away-genetic-or-not.html" TargetMode="External"/><Relationship Id="rId12" Type="http://schemas.openxmlformats.org/officeDocument/2006/relationships/hyperlink" Target="https://sites.auburn.edu/admin/universitypolicies/default.aspx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a.org/pi/lgbt/resources/language.aspx" TargetMode="External"/><Relationship Id="rId11" Type="http://schemas.openxmlformats.org/officeDocument/2006/relationships/hyperlink" Target="https://www.nytimes.com/2016/07/17/magazine/when-everyone-can-be-queer-is-anyone.html" TargetMode="External"/><Relationship Id="rId5" Type="http://schemas.openxmlformats.org/officeDocument/2006/relationships/hyperlink" Target="mailto:ksh0015@auburn.edu" TargetMode="External"/><Relationship Id="rId10" Type="http://schemas.openxmlformats.org/officeDocument/2006/relationships/hyperlink" Target="http://www.hrc.org/files/documents/HRC_Equality_Forward_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nchhstp/newsroom/docs/factsheets/hiv-and-aids-in-america-a-snapshot-50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Hughes</dc:creator>
  <cp:keywords/>
  <dc:description/>
  <cp:lastModifiedBy>Kelly Hughes</cp:lastModifiedBy>
  <cp:revision>2</cp:revision>
  <dcterms:created xsi:type="dcterms:W3CDTF">2018-01-09T19:49:00Z</dcterms:created>
  <dcterms:modified xsi:type="dcterms:W3CDTF">2018-01-09T19:49:00Z</dcterms:modified>
</cp:coreProperties>
</file>