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B0D0"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7828EE6E" w14:textId="77777777" w:rsidR="00D51727" w:rsidRPr="00E95967" w:rsidRDefault="00D51727" w:rsidP="00D51727">
      <w:pPr>
        <w:jc w:val="center"/>
        <w:rPr>
          <w:b/>
        </w:rPr>
      </w:pPr>
      <w:r w:rsidRPr="00E95967">
        <w:rPr>
          <w:b/>
        </w:rPr>
        <w:t>SPECIAL EDUCATION, REHABILITATION, AND COUNSELING</w:t>
      </w:r>
    </w:p>
    <w:p w14:paraId="554FEE1E" w14:textId="77777777" w:rsidR="00D51727" w:rsidRPr="00E95967" w:rsidRDefault="00D51727" w:rsidP="00D51727">
      <w:pPr>
        <w:ind w:left="90"/>
        <w:jc w:val="center"/>
        <w:rPr>
          <w:b/>
        </w:rPr>
      </w:pPr>
      <w:r w:rsidRPr="00E95967">
        <w:rPr>
          <w:b/>
        </w:rPr>
        <w:t>SYLLABUS</w:t>
      </w:r>
    </w:p>
    <w:p w14:paraId="766ECDFC" w14:textId="77777777" w:rsidR="00D51727" w:rsidRPr="00E95967" w:rsidRDefault="00D51727" w:rsidP="00D51727">
      <w:pPr>
        <w:ind w:left="90"/>
        <w:jc w:val="center"/>
      </w:pPr>
    </w:p>
    <w:p w14:paraId="13E13BA1" w14:textId="77777777" w:rsidR="00D51727" w:rsidRPr="00E95967" w:rsidRDefault="00D51727" w:rsidP="00D51727">
      <w:pPr>
        <w:ind w:left="90"/>
        <w:rPr>
          <w:b/>
        </w:rPr>
      </w:pPr>
      <w:r w:rsidRPr="00E95967">
        <w:t>Course Number:</w:t>
      </w:r>
      <w:r w:rsidRPr="00E95967">
        <w:tab/>
      </w:r>
      <w:r w:rsidRPr="00E95967">
        <w:tab/>
      </w:r>
      <w:r w:rsidRPr="00E95967">
        <w:tab/>
        <w:t xml:space="preserve">COUN 4000 </w:t>
      </w:r>
    </w:p>
    <w:p w14:paraId="42B9455D" w14:textId="77777777" w:rsidR="00D51727" w:rsidRPr="00E95967" w:rsidRDefault="00D51727" w:rsidP="00D51727">
      <w:pPr>
        <w:ind w:left="90"/>
        <w:rPr>
          <w:b/>
        </w:rPr>
      </w:pPr>
      <w:r w:rsidRPr="00E95967">
        <w:t>Course Title:</w:t>
      </w:r>
      <w:r w:rsidRPr="00E95967">
        <w:tab/>
      </w:r>
      <w:r w:rsidRPr="00E95967">
        <w:tab/>
      </w:r>
      <w:r w:rsidRPr="00E95967">
        <w:tab/>
      </w:r>
      <w:r w:rsidRPr="00E95967">
        <w:tab/>
        <w:t xml:space="preserve">Introduction to Counseling and Psychotherapy </w:t>
      </w:r>
    </w:p>
    <w:p w14:paraId="58A6CB43" w14:textId="0EC284CC" w:rsidR="00D51727" w:rsidRPr="00E95967" w:rsidRDefault="00D51727" w:rsidP="00D51727">
      <w:pPr>
        <w:ind w:left="90"/>
        <w:rPr>
          <w:b/>
        </w:rPr>
      </w:pPr>
      <w:r w:rsidRPr="00E95967">
        <w:t>Prerequisites:</w:t>
      </w:r>
      <w:r w:rsidRPr="00E95967">
        <w:tab/>
      </w:r>
      <w:r w:rsidRPr="00E95967">
        <w:tab/>
        <w:t xml:space="preserve">          </w:t>
      </w:r>
      <w:r w:rsidRPr="00E95967">
        <w:tab/>
      </w:r>
      <w:r w:rsidRPr="00E95967">
        <w:tab/>
        <w:t>COUN 2</w:t>
      </w:r>
      <w:r w:rsidR="0019692A" w:rsidRPr="00E95967">
        <w:t>0</w:t>
      </w:r>
      <w:r w:rsidRPr="00E95967">
        <w:t>00</w:t>
      </w:r>
    </w:p>
    <w:p w14:paraId="11D0B850" w14:textId="77777777" w:rsidR="00D51727" w:rsidRPr="00E95967" w:rsidRDefault="00D51727" w:rsidP="00D51727">
      <w:pPr>
        <w:ind w:left="90"/>
      </w:pPr>
      <w:r w:rsidRPr="00E95967">
        <w:t>Credit Hours:</w:t>
      </w:r>
      <w:r w:rsidRPr="00E95967">
        <w:tab/>
      </w:r>
      <w:r w:rsidRPr="00E95967">
        <w:tab/>
      </w:r>
      <w:r w:rsidRPr="00E95967">
        <w:tab/>
      </w:r>
      <w:r w:rsidRPr="00E95967">
        <w:tab/>
        <w:t xml:space="preserve">3 semester hours credits/Graded     </w:t>
      </w:r>
      <w:r w:rsidRPr="00E95967">
        <w:tab/>
      </w:r>
    </w:p>
    <w:p w14:paraId="0F3B88EB" w14:textId="77777777" w:rsidR="00D51727" w:rsidRPr="00E95967" w:rsidRDefault="00D51727" w:rsidP="00D51727">
      <w:pPr>
        <w:ind w:left="90"/>
      </w:pPr>
    </w:p>
    <w:p w14:paraId="7A004728" w14:textId="77777777" w:rsidR="00D51727" w:rsidRPr="00E95967" w:rsidRDefault="00D51727" w:rsidP="00D51727">
      <w:pPr>
        <w:ind w:left="90"/>
      </w:pPr>
      <w:r w:rsidRPr="00E95967">
        <w:t xml:space="preserve">Instructor Information: </w:t>
      </w:r>
      <w:r w:rsidRPr="00E95967">
        <w:tab/>
      </w:r>
      <w:r w:rsidRPr="00E95967">
        <w:tab/>
        <w:t>Madison Hanks</w:t>
      </w:r>
    </w:p>
    <w:p w14:paraId="77B6B4AD" w14:textId="77777777" w:rsidR="00D51727" w:rsidRPr="00E95967" w:rsidRDefault="00D51727" w:rsidP="00D51727">
      <w:pPr>
        <w:ind w:left="90"/>
      </w:pPr>
      <w:r w:rsidRPr="00E95967">
        <w:tab/>
      </w:r>
      <w:r w:rsidRPr="00E95967">
        <w:tab/>
      </w:r>
      <w:r w:rsidRPr="00E95967">
        <w:tab/>
      </w:r>
      <w:r w:rsidRPr="00E95967">
        <w:tab/>
      </w:r>
      <w:r w:rsidRPr="00E95967">
        <w:tab/>
        <w:t xml:space="preserve">Graduate Teaching Assistant </w:t>
      </w:r>
    </w:p>
    <w:p w14:paraId="373E4776" w14:textId="3ACB3672" w:rsidR="00D51727" w:rsidRPr="00E95967" w:rsidRDefault="00D51727" w:rsidP="00D51727">
      <w:pPr>
        <w:ind w:left="90"/>
      </w:pPr>
      <w:r w:rsidRPr="00E95967">
        <w:tab/>
      </w:r>
      <w:r w:rsidRPr="00E95967">
        <w:tab/>
      </w:r>
      <w:r w:rsidRPr="00E95967">
        <w:tab/>
      </w:r>
      <w:r w:rsidRPr="00E95967">
        <w:tab/>
      </w:r>
      <w:r w:rsidRPr="00E95967">
        <w:tab/>
        <w:t>Haley 14</w:t>
      </w:r>
      <w:r w:rsidR="00CB1098">
        <w:t>35</w:t>
      </w:r>
    </w:p>
    <w:p w14:paraId="6B484205" w14:textId="12988A83" w:rsidR="00D51727" w:rsidRDefault="00D51727" w:rsidP="00D51727">
      <w:pPr>
        <w:ind w:left="90"/>
      </w:pPr>
      <w:r w:rsidRPr="00E95967">
        <w:tab/>
      </w:r>
      <w:r w:rsidRPr="00E95967">
        <w:tab/>
      </w:r>
      <w:r w:rsidRPr="00E95967">
        <w:tab/>
      </w:r>
      <w:r w:rsidRPr="00E95967">
        <w:tab/>
      </w:r>
      <w:r w:rsidRPr="00E95967">
        <w:tab/>
      </w:r>
      <w:hyperlink r:id="rId7" w:history="1">
        <w:r w:rsidRPr="00E95967">
          <w:rPr>
            <w:rStyle w:val="Hyperlink"/>
            <w:color w:val="000000" w:themeColor="text1"/>
          </w:rPr>
          <w:t>Mah0133@auburn.edu</w:t>
        </w:r>
      </w:hyperlink>
      <w:r w:rsidRPr="00E95967">
        <w:rPr>
          <w:color w:val="000000" w:themeColor="text1"/>
        </w:rPr>
        <w:t xml:space="preserve"> </w:t>
      </w:r>
      <w:r w:rsidRPr="00E95967">
        <w:tab/>
      </w:r>
    </w:p>
    <w:p w14:paraId="01066E01" w14:textId="6EB6C87E" w:rsidR="008D74B0" w:rsidRDefault="008D74B0" w:rsidP="00D51727">
      <w:pPr>
        <w:ind w:left="90"/>
        <w:rPr>
          <w:b/>
        </w:rPr>
      </w:pPr>
    </w:p>
    <w:p w14:paraId="75368973" w14:textId="604975A7" w:rsidR="008D74B0" w:rsidRDefault="008D74B0" w:rsidP="00D51727">
      <w:pPr>
        <w:ind w:left="90"/>
      </w:pPr>
      <w:r w:rsidRPr="008D74B0">
        <w:t>Office Hours</w:t>
      </w:r>
      <w:r>
        <w:t>:</w:t>
      </w:r>
      <w:r w:rsidRPr="008D74B0">
        <w:tab/>
      </w:r>
      <w:r w:rsidRPr="008D74B0">
        <w:tab/>
      </w:r>
      <w:r w:rsidRPr="008D74B0">
        <w:tab/>
      </w:r>
      <w:r w:rsidRPr="008D74B0">
        <w:tab/>
      </w:r>
      <w:r>
        <w:t>Mondays 1:00PM-2:00PM</w:t>
      </w:r>
    </w:p>
    <w:p w14:paraId="7D337596" w14:textId="5FA17A3E" w:rsidR="008D74B0" w:rsidRDefault="008D74B0" w:rsidP="00D51727">
      <w:pPr>
        <w:ind w:left="90"/>
      </w:pPr>
      <w:r>
        <w:tab/>
      </w:r>
      <w:r>
        <w:tab/>
      </w:r>
      <w:r>
        <w:tab/>
      </w:r>
      <w:r>
        <w:tab/>
      </w:r>
      <w:r>
        <w:tab/>
        <w:t>Wednesdays 4:00PM-5:00PM</w:t>
      </w:r>
    </w:p>
    <w:p w14:paraId="50DB8100" w14:textId="5203CBBB" w:rsidR="00B94A5C" w:rsidRDefault="00B94A5C" w:rsidP="00D51727">
      <w:pPr>
        <w:ind w:left="90"/>
      </w:pPr>
      <w:r>
        <w:tab/>
      </w:r>
      <w:r>
        <w:tab/>
      </w:r>
      <w:r>
        <w:tab/>
      </w:r>
      <w:r>
        <w:tab/>
      </w:r>
      <w:r>
        <w:tab/>
        <w:t>Haley 1232-A</w:t>
      </w:r>
    </w:p>
    <w:p w14:paraId="7CD895C1" w14:textId="28C71D81" w:rsidR="008D74B0" w:rsidRPr="008D74B0" w:rsidRDefault="008D74B0" w:rsidP="00D51727">
      <w:pPr>
        <w:ind w:left="90"/>
      </w:pPr>
      <w:r>
        <w:tab/>
      </w:r>
      <w:r>
        <w:tab/>
      </w:r>
      <w:r>
        <w:tab/>
      </w:r>
      <w:r>
        <w:tab/>
      </w:r>
      <w:r>
        <w:tab/>
      </w:r>
    </w:p>
    <w:p w14:paraId="4E19B6F2"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5974C12A" w14:textId="77777777" w:rsidTr="00A436E8">
        <w:tc>
          <w:tcPr>
            <w:tcW w:w="9576" w:type="dxa"/>
          </w:tcPr>
          <w:p w14:paraId="4B8C48F1" w14:textId="77777777" w:rsidR="00D51727" w:rsidRPr="00E95967" w:rsidRDefault="00D51727" w:rsidP="00A436E8">
            <w:pPr>
              <w:ind w:left="90"/>
              <w:jc w:val="center"/>
              <w:rPr>
                <w:i/>
                <w:sz w:val="20"/>
              </w:rPr>
            </w:pPr>
            <w:r w:rsidRPr="00E95967">
              <w:rPr>
                <w:i/>
                <w:sz w:val="20"/>
                <w:szCs w:val="22"/>
              </w:rPr>
              <w:t>The course syllabus is a general plan for the course.</w:t>
            </w:r>
          </w:p>
          <w:p w14:paraId="5FD71606" w14:textId="77777777" w:rsidR="00D51727" w:rsidRPr="00E95967" w:rsidRDefault="00D51727" w:rsidP="00A436E8">
            <w:pPr>
              <w:ind w:left="90"/>
              <w:jc w:val="center"/>
              <w:rPr>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6F23520E" w14:textId="77777777" w:rsidR="00D51727" w:rsidRPr="00E95967" w:rsidRDefault="00D51727" w:rsidP="00D51727">
      <w:pPr>
        <w:ind w:left="90"/>
        <w:rPr>
          <w:b/>
        </w:rPr>
      </w:pPr>
    </w:p>
    <w:p w14:paraId="390FCF35" w14:textId="77777777" w:rsidR="00D51727" w:rsidRPr="00E95967" w:rsidRDefault="00D51727" w:rsidP="00D51727">
      <w:pPr>
        <w:rPr>
          <w:b/>
          <w:u w:val="single"/>
        </w:rPr>
      </w:pPr>
      <w:r w:rsidRPr="00E95967">
        <w:rPr>
          <w:b/>
          <w:u w:val="single"/>
        </w:rPr>
        <w:t>Course Description:</w:t>
      </w:r>
    </w:p>
    <w:p w14:paraId="2E8D024A" w14:textId="49B418D2" w:rsidR="00D51727" w:rsidRPr="00E95967" w:rsidRDefault="00D51727" w:rsidP="00D51727">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p>
    <w:p w14:paraId="729DA925" w14:textId="77777777" w:rsidR="00D51727" w:rsidRPr="00E95967" w:rsidRDefault="00D51727" w:rsidP="00D51727">
      <w:pPr>
        <w:ind w:left="90"/>
      </w:pPr>
    </w:p>
    <w:p w14:paraId="256EEF99" w14:textId="77777777" w:rsidR="00D51727" w:rsidRPr="00E95967" w:rsidRDefault="00D51727" w:rsidP="00D51727">
      <w:pPr>
        <w:pStyle w:val="Heading2"/>
        <w:rPr>
          <w:rFonts w:ascii="Times New Roman" w:hAnsi="Times New Roman"/>
          <w:u w:val="single"/>
        </w:rPr>
      </w:pPr>
      <w:r w:rsidRPr="00E95967">
        <w:rPr>
          <w:rFonts w:ascii="Times New Roman" w:hAnsi="Times New Roman"/>
          <w:u w:val="single"/>
        </w:rPr>
        <w:t>Course Requirements and Grading:</w:t>
      </w:r>
    </w:p>
    <w:p w14:paraId="2BEA7D80" w14:textId="77777777" w:rsidR="00D51727" w:rsidRPr="00E95967" w:rsidRDefault="00D51727" w:rsidP="00D51727">
      <w:r w:rsidRPr="00E95967">
        <w:t xml:space="preserve">Final grades will be based on 5 requirements that total 700 points. </w:t>
      </w:r>
    </w:p>
    <w:p w14:paraId="5DDD64D3" w14:textId="77777777" w:rsidR="00D51727" w:rsidRPr="00E95967" w:rsidRDefault="00D51727" w:rsidP="00D51727"/>
    <w:p w14:paraId="1171DDE1" w14:textId="77777777" w:rsidR="00D51727" w:rsidRPr="00E95967" w:rsidRDefault="00D51727" w:rsidP="00D51727">
      <w:pPr>
        <w:rPr>
          <w:u w:val="single"/>
        </w:rPr>
      </w:pPr>
      <w:r w:rsidRPr="00E95967">
        <w:rPr>
          <w:u w:val="single"/>
        </w:rPr>
        <w:t>The requirements:</w:t>
      </w:r>
    </w:p>
    <w:p w14:paraId="5859B171" w14:textId="77777777" w:rsidR="00D51727" w:rsidRPr="00E95967" w:rsidRDefault="00D51727" w:rsidP="00D51727">
      <w:pPr>
        <w:pStyle w:val="ListParagraph"/>
        <w:numPr>
          <w:ilvl w:val="0"/>
          <w:numId w:val="1"/>
        </w:numPr>
      </w:pPr>
      <w:r w:rsidRPr="00E95967">
        <w:t>3 exams (100 points each) covering reading and class material for that section of the course.</w:t>
      </w:r>
    </w:p>
    <w:p w14:paraId="03F91871" w14:textId="77777777" w:rsidR="00D51727" w:rsidRPr="00E95967" w:rsidRDefault="00D51727" w:rsidP="00D51727">
      <w:pPr>
        <w:pStyle w:val="ListParagraph"/>
        <w:numPr>
          <w:ilvl w:val="0"/>
          <w:numId w:val="1"/>
        </w:numPr>
      </w:pPr>
      <w:r w:rsidRPr="00E95967">
        <w:t>5 one-page journals in which you critically reflect upon the readings or class material as assigned (30 points each).</w:t>
      </w:r>
    </w:p>
    <w:p w14:paraId="062B591B" w14:textId="6FC02015" w:rsidR="00D51727" w:rsidRPr="00E95967" w:rsidRDefault="00D51727" w:rsidP="00D51727">
      <w:pPr>
        <w:pStyle w:val="ListParagraph"/>
        <w:numPr>
          <w:ilvl w:val="0"/>
          <w:numId w:val="1"/>
        </w:numPr>
      </w:pPr>
      <w:r w:rsidRPr="00E95967">
        <w:t>A research paper (</w:t>
      </w:r>
      <w:r w:rsidR="00DC5263" w:rsidRPr="00E95967">
        <w:t xml:space="preserve">Peer Review Draft = 30 points, Final Paper = </w:t>
      </w:r>
      <w:r w:rsidRPr="00E95967">
        <w:t>1</w:t>
      </w:r>
      <w:r w:rsidR="00DC5263" w:rsidRPr="00E95967">
        <w:t>2</w:t>
      </w:r>
      <w:r w:rsidRPr="00E95967">
        <w:t xml:space="preserve">0 points) addressing one topic covered in the Luhrmann (2000) required textbook (or </w:t>
      </w:r>
      <w:r w:rsidR="00136DAD" w:rsidRPr="00E95967">
        <w:t>Gladding, 2018</w:t>
      </w:r>
      <w:r w:rsidRPr="00E95967">
        <w:t>).</w:t>
      </w:r>
    </w:p>
    <w:p w14:paraId="4806212C" w14:textId="77777777" w:rsidR="00D51727" w:rsidRPr="00E95967" w:rsidRDefault="00D51727" w:rsidP="00D51727">
      <w:pPr>
        <w:pStyle w:val="ListParagraph"/>
        <w:numPr>
          <w:ilvl w:val="0"/>
          <w:numId w:val="1"/>
        </w:numPr>
      </w:pPr>
      <w:r w:rsidRPr="00E95967">
        <w:t>A group presentation (100 points)</w:t>
      </w:r>
    </w:p>
    <w:p w14:paraId="2E336FF3" w14:textId="77777777" w:rsidR="00D51727" w:rsidRPr="00E95967" w:rsidRDefault="00D51727" w:rsidP="00D51727">
      <w:pPr>
        <w:ind w:left="360"/>
      </w:pPr>
    </w:p>
    <w:p w14:paraId="065A8463" w14:textId="77777777" w:rsidR="00D51727" w:rsidRPr="00E95967" w:rsidRDefault="00D51727" w:rsidP="00D51727">
      <w:pPr>
        <w:ind w:left="360"/>
      </w:pPr>
      <w:r w:rsidRPr="00E95967">
        <w:t>I use a “mastery grading system,” such that the grade cutoffs are as follows:</w:t>
      </w:r>
    </w:p>
    <w:p w14:paraId="59958BE7" w14:textId="77777777" w:rsidR="00D51727" w:rsidRPr="00E95967" w:rsidRDefault="00D51727" w:rsidP="00D51727">
      <w:pPr>
        <w:ind w:left="360"/>
      </w:pPr>
      <w:r w:rsidRPr="00E95967">
        <w:t>A = 540-600pts. (90-100%), B = 480-539pts. (80-89%), C = 420-479pts. (70-79%), D = 360-419pts. (60-69%), and F = 0-359pts. (0-59%).</w:t>
      </w:r>
    </w:p>
    <w:p w14:paraId="5924F0C3" w14:textId="77777777" w:rsidR="00D51727" w:rsidRPr="00E95967" w:rsidRDefault="00D51727" w:rsidP="00D51727"/>
    <w:p w14:paraId="79354C7E" w14:textId="77777777" w:rsidR="00D51727" w:rsidRPr="00E95967" w:rsidRDefault="00D51727" w:rsidP="00D51727">
      <w:pPr>
        <w:rPr>
          <w:b/>
          <w:u w:val="single"/>
        </w:rPr>
      </w:pPr>
    </w:p>
    <w:p w14:paraId="0CC46DF2" w14:textId="77777777" w:rsidR="00D51727" w:rsidRPr="00E95967" w:rsidRDefault="00D51727" w:rsidP="00D51727">
      <w:pPr>
        <w:rPr>
          <w:b/>
          <w:u w:val="single"/>
        </w:rPr>
      </w:pPr>
      <w:r w:rsidRPr="00E95967">
        <w:rPr>
          <w:b/>
          <w:u w:val="single"/>
        </w:rPr>
        <w:t xml:space="preserve">The Required Textbooks (should plan to purchase and need to read):  </w:t>
      </w:r>
    </w:p>
    <w:p w14:paraId="66BA8D3E" w14:textId="77777777" w:rsidR="00D51727" w:rsidRPr="00E95967" w:rsidRDefault="00D51727" w:rsidP="00D51727">
      <w:r w:rsidRPr="00E95967">
        <w:t>Luhrmann, T.M. (2000). Of two minds: The growing disorder in American Psychiatry. New York: Alfred Knopf.</w:t>
      </w:r>
    </w:p>
    <w:p w14:paraId="1DC9636F" w14:textId="77777777" w:rsidR="00D51727" w:rsidRPr="00E95967" w:rsidRDefault="00D51727" w:rsidP="00D51727"/>
    <w:p w14:paraId="51F85FFB" w14:textId="77777777" w:rsidR="00D51727" w:rsidRPr="00E95967" w:rsidRDefault="00D51727" w:rsidP="00D51727">
      <w:proofErr w:type="spellStart"/>
      <w:r w:rsidRPr="00E95967">
        <w:lastRenderedPageBreak/>
        <w:t>Glading</w:t>
      </w:r>
      <w:proofErr w:type="spellEnd"/>
      <w:r w:rsidRPr="00E95967">
        <w:t>, S.T. (2018). Counseling: A comprehensive profession, 8</w:t>
      </w:r>
      <w:r w:rsidRPr="00E95967">
        <w:rPr>
          <w:vertAlign w:val="superscript"/>
        </w:rPr>
        <w:t>th</w:t>
      </w:r>
      <w:r w:rsidRPr="00E95967">
        <w:t xml:space="preserve"> edition. Columbus, OH: Pearson.</w:t>
      </w:r>
    </w:p>
    <w:p w14:paraId="214E1784" w14:textId="6A5920CD" w:rsidR="00D51727" w:rsidRPr="00E95967" w:rsidRDefault="00D51727" w:rsidP="00D51727">
      <w:pPr>
        <w:rPr>
          <w:b/>
          <w:u w:val="single"/>
        </w:rPr>
      </w:pPr>
      <w:bookmarkStart w:id="0" w:name="_GoBack"/>
      <w:bookmarkEnd w:id="0"/>
    </w:p>
    <w:p w14:paraId="784C35D5" w14:textId="77777777" w:rsidR="00335C9B" w:rsidRPr="00E95967" w:rsidRDefault="00335C9B" w:rsidP="00D51727">
      <w:pPr>
        <w:rPr>
          <w:b/>
          <w:u w:val="single"/>
        </w:rPr>
      </w:pPr>
    </w:p>
    <w:p w14:paraId="4BE8DB86" w14:textId="77777777" w:rsidR="00D51727" w:rsidRPr="00E95967" w:rsidRDefault="00D51727" w:rsidP="00D51727">
      <w:pPr>
        <w:rPr>
          <w:b/>
          <w:u w:val="single"/>
        </w:rPr>
      </w:pPr>
      <w:r w:rsidRPr="00E95967">
        <w:rPr>
          <w:b/>
          <w:u w:val="single"/>
        </w:rPr>
        <w:t>Exams:</w:t>
      </w:r>
    </w:p>
    <w:p w14:paraId="3F3A82D7" w14:textId="6B281011" w:rsidR="00D51727" w:rsidRPr="00E95967" w:rsidRDefault="00D51727" w:rsidP="00D51727">
      <w:r w:rsidRPr="00E95967">
        <w:t xml:space="preserve">The three </w:t>
      </w:r>
      <w:r w:rsidR="00C91D28">
        <w:t>e</w:t>
      </w:r>
      <w:r w:rsidRPr="00E95967">
        <w:t xml:space="preserve">xams will be a mixture of </w:t>
      </w:r>
      <w:r w:rsidRPr="00E95967">
        <w:rPr>
          <w:i/>
        </w:rPr>
        <w:t>multiple-choice, short answer, and essay style response</w:t>
      </w:r>
      <w:r w:rsidRPr="00E95967">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w:t>
      </w:r>
      <w:r w:rsidR="00C91D28">
        <w:t>e</w:t>
      </w:r>
      <w:r w:rsidRPr="00E95967">
        <w:t xml:space="preserve">xams are </w:t>
      </w:r>
      <w:r w:rsidRPr="00E95967">
        <w:rPr>
          <w:i/>
        </w:rPr>
        <w:t>not</w:t>
      </w:r>
      <w:r w:rsidRPr="00E95967">
        <w:t xml:space="preserve"> cumulative, and each </w:t>
      </w:r>
      <w:r w:rsidR="00C91D28">
        <w:t>e</w:t>
      </w:r>
      <w:r w:rsidRPr="00E95967">
        <w:t xml:space="preserve">xam only covers the readings and lectures (plus other class material) for that third of the course. Make-up </w:t>
      </w:r>
      <w:r w:rsidR="00C91D28">
        <w:t>e</w:t>
      </w:r>
      <w:r w:rsidRPr="00E95967">
        <w:t xml:space="preserve">xams (which will require </w:t>
      </w:r>
      <w:r w:rsidRPr="00E95967">
        <w:rPr>
          <w:i/>
        </w:rPr>
        <w:t>written</w:t>
      </w:r>
      <w:r w:rsidRPr="00E95967">
        <w:t xml:space="preserve"> documentation of an excused absence) will be </w:t>
      </w:r>
      <w:r w:rsidRPr="00E95967">
        <w:rPr>
          <w:i/>
        </w:rPr>
        <w:t>short-answer essay format</w:t>
      </w:r>
      <w:r w:rsidRPr="00E95967">
        <w:t xml:space="preserve"> that cover the same material as the scheduled </w:t>
      </w:r>
      <w:r w:rsidR="00C91D28">
        <w:t>e</w:t>
      </w:r>
      <w:r w:rsidRPr="00E95967">
        <w:t xml:space="preserve">xams. An absence will be considered excused if there is written documentation of a severe emergency, serious illness with doctor’s note (dated that day), or Auburn approved event. </w:t>
      </w:r>
    </w:p>
    <w:p w14:paraId="42BA3FCE" w14:textId="77777777" w:rsidR="00D51727" w:rsidRPr="00E95967" w:rsidRDefault="00D51727" w:rsidP="00D51727"/>
    <w:p w14:paraId="7E2EA989" w14:textId="77777777" w:rsidR="00D51727" w:rsidRPr="00E95967" w:rsidRDefault="00D51727" w:rsidP="00D51727">
      <w:pPr>
        <w:rPr>
          <w:b/>
          <w:u w:val="single"/>
        </w:rPr>
      </w:pPr>
      <w:r w:rsidRPr="00125497">
        <w:rPr>
          <w:b/>
          <w:u w:val="single"/>
        </w:rPr>
        <w:t>Journal Papers:</w:t>
      </w:r>
    </w:p>
    <w:p w14:paraId="5F2AD598" w14:textId="489F8590" w:rsidR="00D51727" w:rsidRPr="00E95967" w:rsidRDefault="00D51727" w:rsidP="00D51727">
      <w:r w:rsidRPr="00E95967">
        <w:t>You will write 5 one-page type</w:t>
      </w:r>
      <w:r w:rsidR="00C91D28">
        <w:t>d</w:t>
      </w:r>
      <w:r w:rsidRPr="00E95967">
        <w:t xml:space="preserve"> (</w:t>
      </w:r>
      <w:r w:rsidR="00C91D28">
        <w:t xml:space="preserve">Times New Roman, 12pt., </w:t>
      </w:r>
      <w:r w:rsidRPr="00E95967">
        <w:t>single spaced) critical reflection on the readings. This is a chance for you to ask questions and share your own thoughts and reactions to the readings. Think about what you liked disliked, agreed, disagreed from the material</w:t>
      </w:r>
      <w:r w:rsidR="00125497">
        <w:t xml:space="preserve">, and 1-2 burning questions. </w:t>
      </w:r>
      <w:r w:rsidRPr="00E95967">
        <w:t xml:space="preserve"> </w:t>
      </w:r>
    </w:p>
    <w:p w14:paraId="0951068F" w14:textId="77777777" w:rsidR="00D51727" w:rsidRPr="00E95967" w:rsidRDefault="00D51727" w:rsidP="00D51727"/>
    <w:p w14:paraId="0475435E" w14:textId="77777777" w:rsidR="00D51727" w:rsidRPr="00E95967" w:rsidRDefault="00D51727" w:rsidP="00D51727">
      <w:pPr>
        <w:rPr>
          <w:b/>
          <w:u w:val="single"/>
        </w:rPr>
      </w:pPr>
      <w:r w:rsidRPr="00E95967">
        <w:rPr>
          <w:b/>
          <w:u w:val="single"/>
        </w:rPr>
        <w:t>Student Presentations:</w:t>
      </w:r>
    </w:p>
    <w:p w14:paraId="21A60F18" w14:textId="77777777" w:rsidR="00D51727" w:rsidRPr="00E95967" w:rsidRDefault="00D51727" w:rsidP="00D51727">
      <w:r w:rsidRPr="00E95967">
        <w:t>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8</w:t>
      </w:r>
      <w:r w:rsidRPr="00E95967">
        <w:rPr>
          <w:vertAlign w:val="superscript"/>
        </w:rPr>
        <w:t>th</w:t>
      </w:r>
      <w:r w:rsidRPr="00E95967">
        <w:t xml:space="preserve"> week of class. Each group will submit an outline of their topic 1 week ahead of their presentation date. </w:t>
      </w:r>
    </w:p>
    <w:p w14:paraId="7A9DCA0E" w14:textId="77777777" w:rsidR="00D51727" w:rsidRPr="00E95967" w:rsidRDefault="00D51727" w:rsidP="00D51727"/>
    <w:p w14:paraId="125D8016" w14:textId="77777777" w:rsidR="00D51727" w:rsidRPr="00E95967" w:rsidRDefault="00D51727" w:rsidP="00D51727">
      <w:pPr>
        <w:rPr>
          <w:b/>
          <w:u w:val="single"/>
        </w:rPr>
      </w:pPr>
      <w:r w:rsidRPr="00E95967">
        <w:rPr>
          <w:b/>
          <w:u w:val="single"/>
        </w:rPr>
        <w:t>Formal Paper:</w:t>
      </w:r>
    </w:p>
    <w:p w14:paraId="54A2402D" w14:textId="185BFE67" w:rsidR="00C75F81" w:rsidRPr="00E95967" w:rsidRDefault="00C75F81" w:rsidP="00D51727">
      <w:pPr>
        <w:rPr>
          <w:i/>
        </w:rPr>
      </w:pPr>
      <w:r w:rsidRPr="00E95967">
        <w:rPr>
          <w:i/>
        </w:rPr>
        <w:t xml:space="preserve">This paper has two parts, a peer review draft (30pts) and the final paper (120 pts) for a total of 150 points! The purpose of the peer review is to gain feedback on how to improve your paper from your peers and instructor. </w:t>
      </w:r>
    </w:p>
    <w:p w14:paraId="5A6E6CAE" w14:textId="77777777" w:rsidR="00C75F81" w:rsidRPr="00E95967" w:rsidRDefault="00C75F81" w:rsidP="00D51727"/>
    <w:p w14:paraId="40C46938" w14:textId="6F84F315" w:rsidR="00335C9B" w:rsidRPr="00E95967" w:rsidRDefault="00D51727" w:rsidP="00D51727">
      <w:r w:rsidRPr="00E95967">
        <w:t xml:space="preserve">You will write a 5-page research paper addressing some aspect of the counseling process discussed in the Luhrmann (2000) required textbook. You may also choose to write your research paper on the </w:t>
      </w:r>
      <w:proofErr w:type="spellStart"/>
      <w:r w:rsidRPr="00E95967">
        <w:t>Glading</w:t>
      </w:r>
      <w:proofErr w:type="spellEnd"/>
      <w:r w:rsidRPr="00E95967">
        <w:t xml:space="preserve"> (2</w:t>
      </w:r>
      <w:r w:rsidR="00335C9B" w:rsidRPr="00E95967">
        <w:t>018</w:t>
      </w:r>
      <w:r w:rsidRPr="00E95967">
        <w:t>) textbook. You must choose one or the other as your main source for your paper. Your paper must be typed, double-spaced, use a</w:t>
      </w:r>
      <w:r w:rsidR="00335C9B" w:rsidRPr="00E95967">
        <w:t xml:space="preserve"> Times New Roman</w:t>
      </w:r>
      <w:r w:rsidRPr="00E95967">
        <w:t xml:space="preserve"> 12-point font size, and use 1.0-inch margins. As a class, we will discuss a list of possible issues that you might want to consider for your paper. Your research paper will follow APA format which will discuss in-class. As an upper level course, it is expected that you will continue to develop critical writing and research skills. Therefore, this paper will in essence be a literature review like those that you would find in a peer review journal. You will review what Luhrmann (or </w:t>
      </w:r>
      <w:proofErr w:type="spellStart"/>
      <w:r w:rsidRPr="00E95967">
        <w:t>Glading</w:t>
      </w:r>
      <w:proofErr w:type="spellEnd"/>
      <w:r w:rsidRPr="00E95967">
        <w:t xml:space="preserve">) says about the topic and supplement your review with other academic sources (you will have at least 5 sources that are either professional books or journals, </w:t>
      </w:r>
      <w:r w:rsidRPr="00E95967">
        <w:rPr>
          <w:i/>
        </w:rPr>
        <w:t>not</w:t>
      </w:r>
      <w:r w:rsidRPr="00E95967">
        <w:t xml:space="preserve"> web sites). </w:t>
      </w:r>
    </w:p>
    <w:p w14:paraId="4BDA8953" w14:textId="77777777" w:rsidR="00335C9B" w:rsidRPr="00E95967" w:rsidRDefault="00335C9B" w:rsidP="00D51727"/>
    <w:p w14:paraId="5C28567D" w14:textId="77777777" w:rsidR="00335C9B" w:rsidRPr="00E95967" w:rsidRDefault="00D51727" w:rsidP="00D51727">
      <w:r w:rsidRPr="00E95967">
        <w:t xml:space="preserve">Your literature review should include a discussion of how that topic fits with the course and the field of counseling &amp; psychotherapy and brief speculation on the implications of this issue for the future. Examples of relevant journals are the </w:t>
      </w:r>
      <w:r w:rsidRPr="00E95967">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00E95967">
        <w:t xml:space="preserve">and </w:t>
      </w:r>
      <w:r w:rsidRPr="00E95967">
        <w:rPr>
          <w:i/>
        </w:rPr>
        <w:t xml:space="preserve">British Journal of Psychiatry. </w:t>
      </w:r>
      <w:r w:rsidRPr="00E95967">
        <w:t xml:space="preserve">Your literature review should be clearly organized, focused on the topic, and well written. It should also be thorough, thoughtful, accurate, and include some of your </w:t>
      </w:r>
      <w:r w:rsidRPr="00E95967">
        <w:rPr>
          <w:i/>
        </w:rPr>
        <w:t>own</w:t>
      </w:r>
      <w:r w:rsidRPr="00E95967">
        <w:t xml:space="preserve"> ideas and perspectives on the topic. </w:t>
      </w:r>
    </w:p>
    <w:p w14:paraId="74FEF717" w14:textId="77777777" w:rsidR="00335C9B" w:rsidRPr="00E95967" w:rsidRDefault="00335C9B" w:rsidP="00D51727"/>
    <w:p w14:paraId="28078F5B" w14:textId="4929BC84" w:rsidR="00D51727" w:rsidRPr="00E95967" w:rsidRDefault="00D51727" w:rsidP="00D51727">
      <w:r w:rsidRPr="00E95967">
        <w:lastRenderedPageBreak/>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sidRPr="00E95967">
        <w:rPr>
          <w:u w:val="single"/>
        </w:rPr>
        <w:t>Avoid plagiarism</w:t>
      </w:r>
      <w:r w:rsidRPr="00E95967">
        <w:t xml:space="preserve"> as it will result in a grade of zero for the paper and (we will discuss this when discussing possible topics). You will </w:t>
      </w:r>
      <w:r w:rsidR="00125497">
        <w:t>submit</w:t>
      </w:r>
      <w:r w:rsidRPr="00E95967">
        <w:t xml:space="preserve">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w:t>
      </w:r>
      <w:r w:rsidRPr="00E95967">
        <w:softHyphen/>
      </w:r>
      <w:r w:rsidRPr="00E95967">
        <w:softHyphen/>
      </w:r>
      <w:r w:rsidRPr="00E95967">
        <w:softHyphen/>
      </w:r>
      <w:r w:rsidRPr="00E95967">
        <w:softHyphen/>
      </w:r>
      <w:r w:rsidRPr="00E95967">
        <w:softHyphen/>
        <w:t xml:space="preserve">the date listed in the course schedule (you </w:t>
      </w:r>
      <w:r w:rsidRPr="00E95967">
        <w:rPr>
          <w:i/>
        </w:rPr>
        <w:t>must</w:t>
      </w:r>
      <w:r w:rsidRPr="00E95967">
        <w:t xml:space="preserve"> hand in the original or I cannot evaluate your improvements). The first version of your paper is worth </w:t>
      </w:r>
      <w:r w:rsidR="00125497">
        <w:t>30</w:t>
      </w:r>
      <w:r w:rsidRPr="00E95967">
        <w:t xml:space="preserve"> points and the revisions are worth </w:t>
      </w:r>
      <w:r w:rsidR="00125497">
        <w:t>120</w:t>
      </w:r>
      <w:r w:rsidRPr="00E95967">
        <w:t xml:space="preserve"> points, therefore it is recommended that you take both versions seriously. Late papers will be penalized (see late policy). </w:t>
      </w:r>
    </w:p>
    <w:p w14:paraId="451354D9" w14:textId="77777777" w:rsidR="00D51727" w:rsidRPr="00E95967" w:rsidRDefault="00D51727" w:rsidP="00D51727">
      <w:pPr>
        <w:rPr>
          <w:b/>
          <w:u w:val="single"/>
        </w:rPr>
      </w:pPr>
    </w:p>
    <w:p w14:paraId="11AAEAEB" w14:textId="77777777" w:rsidR="00D51727" w:rsidRPr="00E95967" w:rsidRDefault="00D51727" w:rsidP="00D51727">
      <w:pPr>
        <w:rPr>
          <w:b/>
          <w:u w:val="single"/>
        </w:rPr>
      </w:pPr>
      <w:r w:rsidRPr="00E95967">
        <w:rPr>
          <w:b/>
          <w:u w:val="single"/>
        </w:rPr>
        <w:t>Attendance Policy:</w:t>
      </w:r>
    </w:p>
    <w:p w14:paraId="6502E3EE" w14:textId="77777777" w:rsidR="00D51727" w:rsidRPr="00E95967" w:rsidRDefault="00D51727" w:rsidP="00D51727">
      <w:r w:rsidRPr="00E95967">
        <w:t xml:space="preserve">Formal attendance will not be taken except on exam days and thus is not mandatory. However, attendance is highly encouraged, and it is your responsibility to obtain any material covered during absences. It will be difficult to do well on exams and complete assignments on time without regular attendance. </w:t>
      </w:r>
    </w:p>
    <w:p w14:paraId="3AEF01E5" w14:textId="77777777" w:rsidR="00D51727" w:rsidRPr="00E95967" w:rsidRDefault="00D51727" w:rsidP="00D51727"/>
    <w:p w14:paraId="7E287F43" w14:textId="77777777" w:rsidR="00D51727" w:rsidRPr="00E95967" w:rsidRDefault="00D51727" w:rsidP="00D51727">
      <w:r w:rsidRPr="00E95967">
        <w:rPr>
          <w:b/>
          <w:bCs/>
          <w:u w:val="single"/>
        </w:rPr>
        <w:t>Late Assignments</w:t>
      </w:r>
      <w:r w:rsidRPr="00E95967">
        <w:rPr>
          <w:b/>
          <w:bCs/>
        </w:rPr>
        <w:t>:</w:t>
      </w:r>
      <w:r w:rsidRPr="00E95967">
        <w:t xml:space="preserve">  </w:t>
      </w:r>
      <w:r w:rsidRPr="00E95967">
        <w:rPr>
          <w:u w:val="single"/>
        </w:rPr>
        <w:t>Late assignments are not accepted</w:t>
      </w:r>
      <w:r w:rsidRPr="00E95967">
        <w:t xml:space="preserve"> except under extreme emergency situations.  They will only be excused with proper documentation.</w:t>
      </w:r>
    </w:p>
    <w:p w14:paraId="72A71BB5" w14:textId="77777777" w:rsidR="00D51727" w:rsidRPr="00E95967" w:rsidRDefault="00D51727" w:rsidP="00D51727">
      <w:pPr>
        <w:pStyle w:val="Header"/>
        <w:rPr>
          <w:sz w:val="20"/>
          <w:szCs w:val="20"/>
        </w:rPr>
      </w:pPr>
    </w:p>
    <w:p w14:paraId="0FDEDE07" w14:textId="77777777" w:rsidR="00D51727" w:rsidRPr="00E95967" w:rsidRDefault="00D51727" w:rsidP="00D51727">
      <w:pPr>
        <w:pStyle w:val="BodyText"/>
        <w:jc w:val="left"/>
        <w:rPr>
          <w:rFonts w:ascii="Times New Roman" w:hAnsi="Times New Roman"/>
          <w:bCs/>
        </w:rPr>
      </w:pPr>
      <w:r w:rsidRPr="00E95967">
        <w:rPr>
          <w:rFonts w:ascii="Times New Roman" w:hAnsi="Times New Roman"/>
          <w:b/>
          <w:bCs/>
          <w:u w:val="single"/>
        </w:rPr>
        <w:t>Make-up Exams</w:t>
      </w:r>
      <w:r w:rsidRPr="00E95967">
        <w:rPr>
          <w:rFonts w:ascii="Times New Roman" w:hAnsi="Times New Roman"/>
          <w:b/>
          <w:bCs/>
        </w:rPr>
        <w:t>:</w:t>
      </w:r>
      <w:r w:rsidRPr="00E95967">
        <w:rPr>
          <w:rFonts w:ascii="Times New Roman" w:hAnsi="Times New Roman"/>
          <w:bCs/>
        </w:rPr>
        <w:t xml:space="preserve">  If students miss a midterm or final exam due to a university approved absence, they will be allowed to make up the exam only if they have made arrangements with the course instructor </w:t>
      </w:r>
      <w:r w:rsidRPr="00E95967">
        <w:rPr>
          <w:rFonts w:ascii="Times New Roman" w:hAnsi="Times New Roman"/>
          <w:bCs/>
          <w:i/>
        </w:rPr>
        <w:t>before the day of the exam</w:t>
      </w:r>
      <w:r w:rsidRPr="00E95967">
        <w:rPr>
          <w:rFonts w:ascii="Times New Roman" w:hAnsi="Times New Roman"/>
          <w:bCs/>
        </w:rPr>
        <w:t>. Students who attempt to make arrangements for a make-up exam after the examination period has passed will not be allowed to make up the exam, even if they have a university approved absence.</w:t>
      </w:r>
    </w:p>
    <w:p w14:paraId="73F85BFA" w14:textId="77777777" w:rsidR="00D51727" w:rsidRPr="00E95967" w:rsidRDefault="00D51727" w:rsidP="00D51727">
      <w:pPr>
        <w:pStyle w:val="BodyText"/>
        <w:jc w:val="left"/>
        <w:rPr>
          <w:rFonts w:ascii="Times New Roman" w:hAnsi="Times New Roman"/>
          <w:b/>
          <w:bCs/>
          <w:u w:val="single"/>
        </w:rPr>
      </w:pPr>
    </w:p>
    <w:p w14:paraId="19ED70D2" w14:textId="77777777" w:rsidR="00D51727" w:rsidRPr="00E95967" w:rsidRDefault="00D51727" w:rsidP="00D51727">
      <w:pPr>
        <w:pStyle w:val="BodyText"/>
        <w:jc w:val="left"/>
        <w:rPr>
          <w:rFonts w:ascii="Times New Roman" w:hAnsi="Times New Roman"/>
        </w:rPr>
      </w:pPr>
      <w:r w:rsidRPr="00E95967">
        <w:rPr>
          <w:rFonts w:ascii="Times New Roman" w:hAnsi="Times New Roman"/>
          <w:b/>
          <w:bCs/>
          <w:u w:val="single"/>
        </w:rPr>
        <w:t>Cell phones/beepers/pagers and laptops:</w:t>
      </w:r>
      <w:r w:rsidRPr="00E95967">
        <w:rPr>
          <w:rFonts w:ascii="Times New Roman" w:hAnsi="Times New Roman"/>
          <w:bCs/>
        </w:rPr>
        <w:t xml:space="preserve">  These items</w:t>
      </w:r>
      <w:r w:rsidRPr="00E95967">
        <w:rPr>
          <w:rFonts w:ascii="Times New Roman" w:hAnsi="Times New Roman"/>
        </w:rPr>
        <w:t xml:space="preserve"> are to be turned on silent or vibrate during class. Students are permitted to answer calls/texts during class </w:t>
      </w:r>
      <w:r w:rsidRPr="00E95967">
        <w:rPr>
          <w:rFonts w:ascii="Times New Roman" w:hAnsi="Times New Roman"/>
          <w:b/>
        </w:rPr>
        <w:t>as long as they are not disruptive and are respectful of others</w:t>
      </w:r>
      <w:r w:rsidRPr="00E95967">
        <w:rPr>
          <w:rFonts w:ascii="Times New Roman" w:hAnsi="Times New Roman"/>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p>
    <w:p w14:paraId="450DEA73" w14:textId="77777777" w:rsidR="00D51727" w:rsidRPr="00E95967" w:rsidRDefault="00D51727" w:rsidP="00D51727">
      <w:pPr>
        <w:pStyle w:val="BodyText"/>
        <w:jc w:val="left"/>
        <w:rPr>
          <w:rFonts w:ascii="Times New Roman" w:hAnsi="Times New Roman"/>
          <w:sz w:val="20"/>
        </w:rPr>
      </w:pPr>
    </w:p>
    <w:p w14:paraId="41E82687" w14:textId="77777777" w:rsidR="00D51727" w:rsidRPr="00E95967" w:rsidRDefault="00D51727" w:rsidP="00D51727">
      <w:pPr>
        <w:pStyle w:val="BodyText"/>
        <w:jc w:val="left"/>
        <w:rPr>
          <w:rFonts w:ascii="Times New Roman" w:hAnsi="Times New Roman"/>
        </w:rPr>
      </w:pPr>
      <w:r w:rsidRPr="00E95967">
        <w:rPr>
          <w:rFonts w:ascii="Times New Roman" w:hAnsi="Times New Roman"/>
          <w:b/>
          <w:bCs/>
          <w:u w:val="single"/>
        </w:rPr>
        <w:t>Lecture Materials:</w:t>
      </w:r>
      <w:r w:rsidRPr="00E95967">
        <w:rPr>
          <w:rFonts w:ascii="Times New Roman" w:hAnsi="Times New Roman"/>
          <w:bCs/>
        </w:rPr>
        <w:t xml:space="preserve">  These items</w:t>
      </w:r>
      <w:r w:rsidRPr="00E95967">
        <w:rPr>
          <w:rFonts w:ascii="Times New Roman" w:hAnsi="Times New Roman"/>
          <w:b/>
          <w:bCs/>
        </w:rPr>
        <w:t xml:space="preserve"> </w:t>
      </w:r>
      <w:r w:rsidRPr="00E95967">
        <w:rPr>
          <w:rFonts w:ascii="Times New Roman" w:hAnsi="Times New Roman"/>
        </w:rPr>
        <w:t xml:space="preserve">will be posted on Canvas before each class (PowerPoint handouts, articles, etc.)  It will be your responsibility to </w:t>
      </w:r>
      <w:r w:rsidRPr="00E95967">
        <w:rPr>
          <w:rFonts w:ascii="Times New Roman" w:hAnsi="Times New Roman"/>
          <w:b/>
          <w:u w:val="single"/>
        </w:rPr>
        <w:t>print these out and bring to class to use in discussion and note taking.</w:t>
      </w:r>
      <w:r w:rsidRPr="00E95967">
        <w:rPr>
          <w:rFonts w:ascii="Times New Roman" w:hAnsi="Times New Roman"/>
        </w:rPr>
        <w:t xml:space="preserve">  </w:t>
      </w:r>
    </w:p>
    <w:p w14:paraId="021AE057" w14:textId="77777777" w:rsidR="00D51727" w:rsidRPr="00E95967" w:rsidRDefault="00D51727" w:rsidP="00D51727">
      <w:pPr>
        <w:rPr>
          <w:rFonts w:cs="Times New Roman TUR"/>
          <w:b/>
          <w:bCs/>
          <w:u w:val="single"/>
        </w:rPr>
      </w:pPr>
    </w:p>
    <w:p w14:paraId="5C1D0E2B" w14:textId="77777777" w:rsidR="00D51727" w:rsidRPr="00E95967" w:rsidRDefault="00D51727" w:rsidP="00D51727">
      <w:r w:rsidRPr="00E95967">
        <w:rPr>
          <w:rFonts w:cs="Times New Roman TUR"/>
          <w:b/>
          <w:bCs/>
          <w:u w:val="single"/>
        </w:rPr>
        <w:t>Students with Disabilities:</w:t>
      </w:r>
      <w:r w:rsidRPr="00E95967">
        <w:rPr>
          <w:rFonts w:cs="Times New Roman TUR"/>
          <w:bCs/>
        </w:rPr>
        <w:t xml:space="preserve">  </w:t>
      </w:r>
      <w:r w:rsidRPr="00E95967">
        <w:rPr>
          <w:rFonts w:cs="Times New Roman TUR"/>
          <w:bCs/>
          <w:szCs w:val="20"/>
        </w:rPr>
        <w:t xml:space="preserve">Any student needing accommodations should inform the instructor(s) and/or The Program for Students with Disabilities, in 1244 Haley Center as soon as possible.  If you already have accommodations, it will be your responsibility to set up a conference with the instructor.  </w:t>
      </w:r>
      <w:r w:rsidRPr="00E95967">
        <w:t>Students in need of reasonable accommodations due to some other need or hardship are encouraged to meet with the instructor as soon as possible. All requests will be considered equitably, with regard to the other students enrolled in the course.</w:t>
      </w:r>
    </w:p>
    <w:p w14:paraId="61B57A0A" w14:textId="77777777" w:rsidR="00D51727" w:rsidRPr="00E95967" w:rsidRDefault="00D51727" w:rsidP="00D51727"/>
    <w:p w14:paraId="0A17AA20" w14:textId="77777777" w:rsidR="00D51727" w:rsidRPr="00E95967" w:rsidRDefault="00D51727" w:rsidP="00D51727">
      <w:pPr>
        <w:rPr>
          <w:rFonts w:cs="Times New Roman TUR"/>
          <w:bCs/>
          <w:szCs w:val="20"/>
        </w:rPr>
      </w:pPr>
      <w:r w:rsidRPr="00E95967">
        <w:rPr>
          <w:rFonts w:cs="Times New Roman TUR"/>
          <w:b/>
          <w:bCs/>
          <w:szCs w:val="20"/>
          <w:u w:val="single"/>
        </w:rPr>
        <w:t>Canvas/Email:</w:t>
      </w:r>
      <w:r w:rsidRPr="00E95967">
        <w:rPr>
          <w:rFonts w:cs="Times New Roman TUR"/>
          <w:bCs/>
          <w:szCs w:val="20"/>
        </w:rPr>
        <w:t xml:space="preserve">  Students are expected to familiarize themselves with Canvas. All course documents (i.e. syllabus, schedule) and PowerPoint handouts will be available on Canvas. The instructor will make a good faith effort to keep all students’ grades up-to-date on the course’s Canvas page. </w:t>
      </w:r>
    </w:p>
    <w:p w14:paraId="48E654F5" w14:textId="77777777" w:rsidR="00D51727" w:rsidRPr="00E95967" w:rsidRDefault="00D51727" w:rsidP="00D51727">
      <w:pPr>
        <w:rPr>
          <w:rFonts w:cs="Times New Roman TUR"/>
          <w:bCs/>
          <w:sz w:val="20"/>
          <w:szCs w:val="20"/>
        </w:rPr>
      </w:pPr>
    </w:p>
    <w:p w14:paraId="475611D8" w14:textId="77777777" w:rsidR="00D51727" w:rsidRPr="00E95967" w:rsidRDefault="00D51727" w:rsidP="00D51727">
      <w:pPr>
        <w:rPr>
          <w:rFonts w:cs="Times New Roman TUR"/>
          <w:bCs/>
          <w:szCs w:val="20"/>
        </w:rPr>
      </w:pP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Students are expected to check their email accounts on a daily basis. The instructor will notify you via email of any course changes. The instructor will respond to emails within a 24-hour period. Emails will not be checked after 7pm by instructor.</w:t>
      </w:r>
    </w:p>
    <w:p w14:paraId="4BF77950" w14:textId="77777777" w:rsidR="00D51727" w:rsidRPr="00E95967" w:rsidRDefault="00D51727" w:rsidP="00D51727">
      <w:pPr>
        <w:rPr>
          <w:rFonts w:cs="Times New Roman TUR"/>
          <w:b/>
          <w:bCs/>
          <w:sz w:val="20"/>
          <w:szCs w:val="20"/>
        </w:rPr>
      </w:pPr>
    </w:p>
    <w:p w14:paraId="6FF5D6D7" w14:textId="77777777" w:rsidR="00D51727" w:rsidRPr="00E95967" w:rsidRDefault="00D51727" w:rsidP="00D51727">
      <w:r w:rsidRPr="00E95967">
        <w:rPr>
          <w:b/>
          <w:u w:val="single"/>
        </w:rPr>
        <w:t>Academic Honesty:</w:t>
      </w:r>
      <w:r w:rsidRPr="00E95967">
        <w:t xml:space="preserve">  </w:t>
      </w:r>
      <w:r w:rsidRPr="00E95967">
        <w:rPr>
          <w:rFonts w:cs="Times New Roman TUR"/>
          <w:bCs/>
          <w:szCs w:val="20"/>
        </w:rPr>
        <w:t xml:space="preserve">Auburn University expects students to pursue their academic work with honesty and integrity.  The Academic Honesty Code is outlined in the </w:t>
      </w:r>
      <w:r w:rsidRPr="00E95967">
        <w:rPr>
          <w:rFonts w:cs="Times New Roman TUR"/>
          <w:bCs/>
          <w:szCs w:val="20"/>
          <w:u w:val="single"/>
        </w:rPr>
        <w:t>Tiger Cub</w:t>
      </w:r>
      <w:r w:rsidRPr="00E95967">
        <w:rPr>
          <w:rFonts w:cs="Times New Roman TUR"/>
          <w:bCs/>
          <w:szCs w:val="20"/>
        </w:rPr>
        <w:t xml:space="preserve"> and contains a list of those actions that are </w:t>
      </w:r>
      <w:r w:rsidRPr="00E95967">
        <w:rPr>
          <w:rFonts w:cs="Times New Roman TUR"/>
          <w:bCs/>
          <w:szCs w:val="20"/>
        </w:rPr>
        <w:lastRenderedPageBreak/>
        <w:t>considered cheating and the possible consequences that those actions carry.  Violations of the Academic Honesty Code will NOT be tolerated in this course.  If you are found in violation of the Academic Honesty Code, it will result in your receiving a failing grade.</w:t>
      </w:r>
      <w:r w:rsidRPr="00E95967">
        <w:t xml:space="preserve"> </w:t>
      </w:r>
    </w:p>
    <w:p w14:paraId="453FDBB5" w14:textId="77777777" w:rsidR="00D51727" w:rsidRPr="00E95967" w:rsidRDefault="00D51727" w:rsidP="00D51727"/>
    <w:p w14:paraId="3DDC9448" w14:textId="77777777" w:rsidR="00D51727" w:rsidRPr="00E95967" w:rsidRDefault="00D51727" w:rsidP="00D51727">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8" w:history="1">
        <w:r w:rsidRPr="00E95967">
          <w:rPr>
            <w:rStyle w:val="Hyperlink"/>
            <w:color w:val="000000" w:themeColor="text1"/>
          </w:rPr>
          <w:t>www.auburn.edu/titleix</w:t>
        </w:r>
      </w:hyperlink>
    </w:p>
    <w:p w14:paraId="52316CB7" w14:textId="77777777" w:rsidR="00D51727" w:rsidRPr="00E95967" w:rsidRDefault="00D51727" w:rsidP="00D51727"/>
    <w:p w14:paraId="4D248B29" w14:textId="77777777" w:rsidR="00D51727" w:rsidRPr="00E95967" w:rsidRDefault="00D51727" w:rsidP="00D51727"/>
    <w:p w14:paraId="0DFB8634" w14:textId="77777777" w:rsidR="00D51727" w:rsidRPr="00E95967" w:rsidRDefault="00D51727" w:rsidP="00D51727">
      <w:pPr>
        <w:ind w:left="90"/>
        <w:rPr>
          <w:b/>
          <w:sz w:val="22"/>
        </w:rPr>
      </w:pPr>
    </w:p>
    <w:p w14:paraId="0558385C" w14:textId="77777777" w:rsidR="00D51727" w:rsidRPr="00E95967" w:rsidRDefault="00D51727" w:rsidP="00D51727">
      <w:pPr>
        <w:pBdr>
          <w:top w:val="double" w:sz="4" w:space="1" w:color="auto"/>
          <w:left w:val="double" w:sz="4" w:space="0" w:color="auto"/>
          <w:bottom w:val="double" w:sz="4" w:space="1" w:color="auto"/>
          <w:right w:val="double" w:sz="4" w:space="4" w:color="auto"/>
        </w:pBdr>
        <w:jc w:val="center"/>
        <w:rPr>
          <w:b/>
        </w:rPr>
      </w:pPr>
      <w:r w:rsidRPr="00E95967">
        <w:rPr>
          <w:b/>
        </w:rPr>
        <w:t>Class Calendar</w:t>
      </w:r>
    </w:p>
    <w:p w14:paraId="2476CF21" w14:textId="77777777" w:rsidR="00D51727" w:rsidRPr="00E95967" w:rsidRDefault="00D51727" w:rsidP="00D51727">
      <w:pPr>
        <w:jc w:val="center"/>
        <w:rPr>
          <w:i/>
          <w:sz w:val="6"/>
          <w:szCs w:val="18"/>
        </w:rPr>
      </w:pPr>
    </w:p>
    <w:p w14:paraId="7CF4F72E" w14:textId="77777777" w:rsidR="00D51727" w:rsidRPr="00E95967" w:rsidRDefault="00D51727" w:rsidP="00D51727">
      <w:pPr>
        <w:rPr>
          <w:i/>
          <w:sz w:val="18"/>
          <w:szCs w:val="18"/>
        </w:rPr>
      </w:pPr>
      <w:r w:rsidRPr="00E95967">
        <w:rPr>
          <w:i/>
          <w:sz w:val="18"/>
          <w:szCs w:val="18"/>
        </w:rPr>
        <w:t xml:space="preserve"> </w:t>
      </w:r>
    </w:p>
    <w:tbl>
      <w:tblPr>
        <w:tblpPr w:leftFromText="180" w:rightFromText="180" w:vertAnchor="text" w:horzAnchor="margin" w:tblpXSpec="center" w:tblpY="27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175"/>
        <w:gridCol w:w="3978"/>
        <w:gridCol w:w="2520"/>
      </w:tblGrid>
      <w:tr w:rsidR="00D51727" w:rsidRPr="00E95967" w14:paraId="3749D624" w14:textId="77777777" w:rsidTr="00A436E8">
        <w:trPr>
          <w:trHeight w:val="347"/>
        </w:trPr>
        <w:tc>
          <w:tcPr>
            <w:tcW w:w="3510" w:type="dxa"/>
            <w:gridSpan w:val="2"/>
            <w:shd w:val="solid" w:color="auto" w:fill="auto"/>
          </w:tcPr>
          <w:p w14:paraId="5CBBA9E1" w14:textId="77777777" w:rsidR="00D51727" w:rsidRPr="00E95967" w:rsidRDefault="00D51727" w:rsidP="00A436E8">
            <w:pPr>
              <w:rPr>
                <w:b/>
                <w:sz w:val="21"/>
                <w:szCs w:val="21"/>
              </w:rPr>
            </w:pPr>
            <w:r w:rsidRPr="00E95967">
              <w:rPr>
                <w:b/>
                <w:sz w:val="21"/>
                <w:szCs w:val="21"/>
              </w:rPr>
              <w:t>Due Dates</w:t>
            </w:r>
          </w:p>
        </w:tc>
        <w:tc>
          <w:tcPr>
            <w:tcW w:w="3978" w:type="dxa"/>
            <w:shd w:val="solid" w:color="auto" w:fill="auto"/>
          </w:tcPr>
          <w:p w14:paraId="2670F47B" w14:textId="77777777" w:rsidR="00D51727" w:rsidRPr="00E95967" w:rsidRDefault="00D51727" w:rsidP="00A436E8">
            <w:pPr>
              <w:rPr>
                <w:b/>
                <w:sz w:val="21"/>
                <w:szCs w:val="21"/>
              </w:rPr>
            </w:pPr>
            <w:r w:rsidRPr="00E95967">
              <w:rPr>
                <w:b/>
                <w:sz w:val="21"/>
                <w:szCs w:val="21"/>
              </w:rPr>
              <w:t>Tasks &amp; Topics</w:t>
            </w:r>
          </w:p>
        </w:tc>
        <w:tc>
          <w:tcPr>
            <w:tcW w:w="2520" w:type="dxa"/>
            <w:shd w:val="solid" w:color="auto" w:fill="auto"/>
          </w:tcPr>
          <w:p w14:paraId="565FE10F" w14:textId="77777777" w:rsidR="00D51727" w:rsidRPr="00E95967" w:rsidRDefault="00D51727" w:rsidP="00A436E8">
            <w:pPr>
              <w:jc w:val="center"/>
              <w:rPr>
                <w:b/>
                <w:sz w:val="21"/>
                <w:szCs w:val="21"/>
              </w:rPr>
            </w:pPr>
          </w:p>
        </w:tc>
      </w:tr>
      <w:tr w:rsidR="00D51727" w:rsidRPr="00E95967" w14:paraId="259529B4" w14:textId="77777777" w:rsidTr="00CD3000">
        <w:trPr>
          <w:trHeight w:val="504"/>
        </w:trPr>
        <w:tc>
          <w:tcPr>
            <w:tcW w:w="2335" w:type="dxa"/>
          </w:tcPr>
          <w:p w14:paraId="26A8E6D1" w14:textId="49C27D53" w:rsidR="00D51727" w:rsidRPr="00E95967" w:rsidRDefault="00D51727" w:rsidP="00A436E8">
            <w:pPr>
              <w:rPr>
                <w:sz w:val="21"/>
                <w:szCs w:val="21"/>
              </w:rPr>
            </w:pPr>
            <w:r w:rsidRPr="00E95967">
              <w:rPr>
                <w:sz w:val="21"/>
                <w:szCs w:val="21"/>
              </w:rPr>
              <w:t>Week 1</w:t>
            </w:r>
            <w:r w:rsidR="002D4BC5" w:rsidRPr="00E95967">
              <w:rPr>
                <w:sz w:val="21"/>
                <w:szCs w:val="21"/>
              </w:rPr>
              <w:t xml:space="preserve"> (Jan 10)</w:t>
            </w:r>
          </w:p>
          <w:p w14:paraId="38AB9B32" w14:textId="28A12B5B" w:rsidR="00D51727" w:rsidRPr="00E95967" w:rsidRDefault="00D51727" w:rsidP="00A436E8">
            <w:pPr>
              <w:jc w:val="right"/>
              <w:rPr>
                <w:sz w:val="21"/>
                <w:szCs w:val="21"/>
              </w:rPr>
            </w:pPr>
            <w:r w:rsidRPr="00E95967">
              <w:rPr>
                <w:sz w:val="21"/>
                <w:szCs w:val="21"/>
              </w:rPr>
              <w:t>R</w:t>
            </w:r>
          </w:p>
        </w:tc>
        <w:tc>
          <w:tcPr>
            <w:tcW w:w="5153" w:type="dxa"/>
            <w:gridSpan w:val="2"/>
          </w:tcPr>
          <w:p w14:paraId="2A6D9AA4" w14:textId="6C565E49" w:rsidR="00D51727" w:rsidRPr="00E95967" w:rsidRDefault="00870B4A" w:rsidP="00A436E8">
            <w:pPr>
              <w:rPr>
                <w:sz w:val="21"/>
                <w:szCs w:val="21"/>
              </w:rPr>
            </w:pPr>
            <w:r w:rsidRPr="00E95967">
              <w:rPr>
                <w:sz w:val="21"/>
                <w:szCs w:val="21"/>
              </w:rPr>
              <w:t>Course introduction, S</w:t>
            </w:r>
            <w:r w:rsidR="00D51727" w:rsidRPr="00E95967">
              <w:rPr>
                <w:sz w:val="21"/>
                <w:szCs w:val="21"/>
              </w:rPr>
              <w:t>yllabus</w:t>
            </w:r>
            <w:r w:rsidRPr="00E95967">
              <w:rPr>
                <w:sz w:val="21"/>
                <w:szCs w:val="21"/>
              </w:rPr>
              <w:t>,</w:t>
            </w:r>
            <w:r w:rsidR="00D51727" w:rsidRPr="00E95967">
              <w:rPr>
                <w:sz w:val="21"/>
                <w:szCs w:val="21"/>
              </w:rPr>
              <w:t xml:space="preserve"> and Grad School Information </w:t>
            </w:r>
          </w:p>
        </w:tc>
        <w:tc>
          <w:tcPr>
            <w:tcW w:w="2520" w:type="dxa"/>
          </w:tcPr>
          <w:p w14:paraId="49D25860" w14:textId="77777777" w:rsidR="00D51727" w:rsidRPr="00E95967" w:rsidRDefault="00D51727" w:rsidP="00A436E8">
            <w:pPr>
              <w:rPr>
                <w:sz w:val="21"/>
                <w:szCs w:val="21"/>
              </w:rPr>
            </w:pPr>
          </w:p>
        </w:tc>
      </w:tr>
      <w:tr w:rsidR="00D51727" w:rsidRPr="00E95967" w14:paraId="73DDBB2C" w14:textId="77777777" w:rsidTr="00CD3000">
        <w:trPr>
          <w:trHeight w:val="504"/>
        </w:trPr>
        <w:tc>
          <w:tcPr>
            <w:tcW w:w="2335" w:type="dxa"/>
          </w:tcPr>
          <w:p w14:paraId="1E49C2C9" w14:textId="76C39F48" w:rsidR="002D4BC5" w:rsidRPr="00E95967" w:rsidRDefault="00D51727" w:rsidP="00A436E8">
            <w:pPr>
              <w:rPr>
                <w:sz w:val="21"/>
                <w:szCs w:val="21"/>
              </w:rPr>
            </w:pPr>
            <w:r w:rsidRPr="00E95967">
              <w:rPr>
                <w:sz w:val="21"/>
                <w:szCs w:val="21"/>
              </w:rPr>
              <w:t>Week 2</w:t>
            </w:r>
            <w:r w:rsidR="00CD3000" w:rsidRPr="00E95967">
              <w:rPr>
                <w:sz w:val="21"/>
                <w:szCs w:val="21"/>
              </w:rPr>
              <w:t xml:space="preserve"> </w:t>
            </w:r>
            <w:r w:rsidR="002D4BC5" w:rsidRPr="00E95967">
              <w:rPr>
                <w:sz w:val="21"/>
                <w:szCs w:val="21"/>
              </w:rPr>
              <w:t>(Jan 15)</w:t>
            </w:r>
          </w:p>
          <w:p w14:paraId="15003DA2" w14:textId="77777777" w:rsidR="00D51727" w:rsidRPr="00E95967" w:rsidRDefault="00D51727" w:rsidP="00A436E8">
            <w:pPr>
              <w:jc w:val="right"/>
              <w:rPr>
                <w:sz w:val="21"/>
                <w:szCs w:val="21"/>
              </w:rPr>
            </w:pPr>
            <w:r w:rsidRPr="00E95967">
              <w:rPr>
                <w:sz w:val="21"/>
                <w:szCs w:val="21"/>
              </w:rPr>
              <w:t>T</w:t>
            </w:r>
          </w:p>
        </w:tc>
        <w:tc>
          <w:tcPr>
            <w:tcW w:w="5153" w:type="dxa"/>
            <w:gridSpan w:val="2"/>
          </w:tcPr>
          <w:p w14:paraId="45492D5E" w14:textId="4E6BB9E4" w:rsidR="00D51727" w:rsidRPr="00E95967" w:rsidRDefault="005D765F" w:rsidP="00A436E8">
            <w:pPr>
              <w:rPr>
                <w:i/>
                <w:color w:val="000000" w:themeColor="text1"/>
                <w:sz w:val="21"/>
                <w:szCs w:val="21"/>
              </w:rPr>
            </w:pPr>
            <w:r w:rsidRPr="00E95967">
              <w:rPr>
                <w:color w:val="000000" w:themeColor="text1"/>
                <w:sz w:val="21"/>
                <w:szCs w:val="21"/>
              </w:rPr>
              <w:t xml:space="preserve">Personal and Professional Aspects of Counseling </w:t>
            </w:r>
            <w:r w:rsidR="00D51727" w:rsidRPr="00E95967">
              <w:rPr>
                <w:i/>
                <w:color w:val="000000" w:themeColor="text1"/>
                <w:sz w:val="21"/>
                <w:szCs w:val="21"/>
              </w:rPr>
              <w:t xml:space="preserve"> </w:t>
            </w:r>
          </w:p>
        </w:tc>
        <w:tc>
          <w:tcPr>
            <w:tcW w:w="2520" w:type="dxa"/>
          </w:tcPr>
          <w:p w14:paraId="235E4DDC" w14:textId="4C8B0883" w:rsidR="00D51727" w:rsidRPr="00E95967" w:rsidRDefault="00D51727" w:rsidP="00A436E8">
            <w:pPr>
              <w:rPr>
                <w:color w:val="000000" w:themeColor="text1"/>
                <w:sz w:val="21"/>
                <w:szCs w:val="21"/>
              </w:rPr>
            </w:pPr>
            <w:r w:rsidRPr="00E95967">
              <w:rPr>
                <w:color w:val="000000" w:themeColor="text1"/>
                <w:sz w:val="21"/>
                <w:szCs w:val="21"/>
              </w:rPr>
              <w:t xml:space="preserve">Gladding 1 </w:t>
            </w:r>
          </w:p>
        </w:tc>
      </w:tr>
      <w:tr w:rsidR="00D51727" w:rsidRPr="00E95967" w14:paraId="70B923ED" w14:textId="77777777" w:rsidTr="00CD3000">
        <w:trPr>
          <w:trHeight w:val="504"/>
        </w:trPr>
        <w:tc>
          <w:tcPr>
            <w:tcW w:w="2335" w:type="dxa"/>
          </w:tcPr>
          <w:p w14:paraId="1C62876A" w14:textId="77777777" w:rsidR="00D51727" w:rsidRPr="00E95967" w:rsidRDefault="00D51727" w:rsidP="00A436E8">
            <w:pPr>
              <w:jc w:val="right"/>
              <w:rPr>
                <w:sz w:val="21"/>
                <w:szCs w:val="21"/>
              </w:rPr>
            </w:pPr>
            <w:r w:rsidRPr="00E95967">
              <w:rPr>
                <w:sz w:val="21"/>
                <w:szCs w:val="21"/>
              </w:rPr>
              <w:t>R</w:t>
            </w:r>
          </w:p>
        </w:tc>
        <w:tc>
          <w:tcPr>
            <w:tcW w:w="5153" w:type="dxa"/>
            <w:gridSpan w:val="2"/>
          </w:tcPr>
          <w:p w14:paraId="0AF1ADE0" w14:textId="60C6CF38" w:rsidR="00D51727" w:rsidRPr="00E95967" w:rsidRDefault="000B7928" w:rsidP="00A436E8">
            <w:pPr>
              <w:rPr>
                <w:color w:val="000000" w:themeColor="text1"/>
                <w:sz w:val="21"/>
                <w:szCs w:val="21"/>
              </w:rPr>
            </w:pPr>
            <w:r w:rsidRPr="00E95967">
              <w:rPr>
                <w:color w:val="000000" w:themeColor="text1"/>
                <w:sz w:val="21"/>
                <w:szCs w:val="21"/>
              </w:rPr>
              <w:t xml:space="preserve">Intro to </w:t>
            </w:r>
            <w:r w:rsidR="00870B4A" w:rsidRPr="00E95967">
              <w:rPr>
                <w:color w:val="000000" w:themeColor="text1"/>
                <w:sz w:val="21"/>
                <w:szCs w:val="21"/>
              </w:rPr>
              <w:t>P</w:t>
            </w:r>
            <w:r w:rsidRPr="00E95967">
              <w:rPr>
                <w:color w:val="000000" w:themeColor="text1"/>
                <w:sz w:val="21"/>
                <w:szCs w:val="21"/>
              </w:rPr>
              <w:t xml:space="preserve">sychiatry, </w:t>
            </w:r>
            <w:r w:rsidR="00870B4A" w:rsidRPr="00E95967">
              <w:rPr>
                <w:color w:val="000000" w:themeColor="text1"/>
                <w:sz w:val="21"/>
                <w:szCs w:val="21"/>
              </w:rPr>
              <w:t>M</w:t>
            </w:r>
            <w:r w:rsidRPr="00E95967">
              <w:rPr>
                <w:color w:val="000000" w:themeColor="text1"/>
                <w:sz w:val="21"/>
                <w:szCs w:val="21"/>
              </w:rPr>
              <w:t xml:space="preserve">ental </w:t>
            </w:r>
            <w:r w:rsidR="00870B4A" w:rsidRPr="00E95967">
              <w:rPr>
                <w:color w:val="000000" w:themeColor="text1"/>
                <w:sz w:val="21"/>
                <w:szCs w:val="21"/>
              </w:rPr>
              <w:t>I</w:t>
            </w:r>
            <w:r w:rsidRPr="00E95967">
              <w:rPr>
                <w:color w:val="000000" w:themeColor="text1"/>
                <w:sz w:val="21"/>
                <w:szCs w:val="21"/>
              </w:rPr>
              <w:t xml:space="preserve">llness, and </w:t>
            </w:r>
            <w:r w:rsidR="00870B4A" w:rsidRPr="00E95967">
              <w:rPr>
                <w:color w:val="000000" w:themeColor="text1"/>
                <w:sz w:val="21"/>
                <w:szCs w:val="21"/>
              </w:rPr>
              <w:t>S</w:t>
            </w:r>
            <w:r w:rsidRPr="00E95967">
              <w:rPr>
                <w:color w:val="000000" w:themeColor="text1"/>
                <w:sz w:val="21"/>
                <w:szCs w:val="21"/>
              </w:rPr>
              <w:t>tigma</w:t>
            </w:r>
          </w:p>
        </w:tc>
        <w:tc>
          <w:tcPr>
            <w:tcW w:w="2520" w:type="dxa"/>
          </w:tcPr>
          <w:p w14:paraId="74A81EF9" w14:textId="77777777" w:rsidR="00D51727" w:rsidRPr="00E95967" w:rsidRDefault="00D51727" w:rsidP="00A436E8">
            <w:pPr>
              <w:rPr>
                <w:color w:val="000000" w:themeColor="text1"/>
                <w:sz w:val="21"/>
                <w:szCs w:val="21"/>
              </w:rPr>
            </w:pPr>
            <w:r w:rsidRPr="00E95967">
              <w:rPr>
                <w:color w:val="000000" w:themeColor="text1"/>
                <w:sz w:val="21"/>
                <w:szCs w:val="21"/>
              </w:rPr>
              <w:t>Luhrmann pages 3-24</w:t>
            </w:r>
          </w:p>
        </w:tc>
      </w:tr>
      <w:tr w:rsidR="00D51727" w:rsidRPr="00E95967" w14:paraId="22E57C80" w14:textId="77777777" w:rsidTr="00CD3000">
        <w:trPr>
          <w:trHeight w:val="504"/>
        </w:trPr>
        <w:tc>
          <w:tcPr>
            <w:tcW w:w="2335" w:type="dxa"/>
          </w:tcPr>
          <w:p w14:paraId="02EF582D" w14:textId="76BCD160" w:rsidR="002D4BC5" w:rsidRPr="00E95967" w:rsidRDefault="00D51727" w:rsidP="00A436E8">
            <w:pPr>
              <w:rPr>
                <w:sz w:val="21"/>
                <w:szCs w:val="21"/>
              </w:rPr>
            </w:pPr>
            <w:r w:rsidRPr="00E95967">
              <w:rPr>
                <w:sz w:val="21"/>
                <w:szCs w:val="21"/>
              </w:rPr>
              <w:t>Week 3</w:t>
            </w:r>
            <w:r w:rsidR="00CD3000" w:rsidRPr="00E95967">
              <w:rPr>
                <w:sz w:val="21"/>
                <w:szCs w:val="21"/>
              </w:rPr>
              <w:t xml:space="preserve"> </w:t>
            </w:r>
            <w:r w:rsidR="002D4BC5" w:rsidRPr="00E95967">
              <w:rPr>
                <w:sz w:val="21"/>
                <w:szCs w:val="21"/>
              </w:rPr>
              <w:t>(Jan 22)</w:t>
            </w:r>
          </w:p>
          <w:p w14:paraId="78F1B3D8" w14:textId="77777777" w:rsidR="00D51727" w:rsidRPr="00E95967" w:rsidRDefault="00D51727" w:rsidP="00A436E8">
            <w:pPr>
              <w:jc w:val="right"/>
              <w:rPr>
                <w:sz w:val="21"/>
                <w:szCs w:val="21"/>
              </w:rPr>
            </w:pPr>
            <w:r w:rsidRPr="00E95967">
              <w:rPr>
                <w:sz w:val="21"/>
                <w:szCs w:val="21"/>
              </w:rPr>
              <w:t>T</w:t>
            </w:r>
          </w:p>
        </w:tc>
        <w:tc>
          <w:tcPr>
            <w:tcW w:w="5153" w:type="dxa"/>
            <w:gridSpan w:val="2"/>
          </w:tcPr>
          <w:p w14:paraId="6B8D4BF8" w14:textId="4F2F8F9F" w:rsidR="00D51727" w:rsidRPr="00E95967" w:rsidRDefault="00D51727" w:rsidP="00A436E8">
            <w:pPr>
              <w:rPr>
                <w:color w:val="000000" w:themeColor="text1"/>
                <w:sz w:val="21"/>
                <w:szCs w:val="21"/>
              </w:rPr>
            </w:pPr>
            <w:r w:rsidRPr="00E95967">
              <w:rPr>
                <w:color w:val="000000" w:themeColor="text1"/>
                <w:sz w:val="21"/>
                <w:szCs w:val="21"/>
              </w:rPr>
              <w:t xml:space="preserve">Theories and Specific Approaches: The </w:t>
            </w:r>
            <w:r w:rsidR="00870B4A" w:rsidRPr="00E95967">
              <w:rPr>
                <w:color w:val="000000" w:themeColor="text1"/>
                <w:sz w:val="21"/>
                <w:szCs w:val="21"/>
              </w:rPr>
              <w:t>I</w:t>
            </w:r>
            <w:r w:rsidRPr="00E95967">
              <w:rPr>
                <w:color w:val="000000" w:themeColor="text1"/>
                <w:sz w:val="21"/>
                <w:szCs w:val="21"/>
              </w:rPr>
              <w:t xml:space="preserve">mportance of Perspective </w:t>
            </w:r>
          </w:p>
        </w:tc>
        <w:tc>
          <w:tcPr>
            <w:tcW w:w="2520" w:type="dxa"/>
          </w:tcPr>
          <w:p w14:paraId="26A85584" w14:textId="77777777" w:rsidR="00D51727" w:rsidRPr="00E95967" w:rsidRDefault="00D51727" w:rsidP="00A436E8">
            <w:pPr>
              <w:rPr>
                <w:color w:val="000000" w:themeColor="text1"/>
                <w:sz w:val="21"/>
                <w:szCs w:val="21"/>
              </w:rPr>
            </w:pPr>
            <w:r w:rsidRPr="00E95967">
              <w:rPr>
                <w:color w:val="000000" w:themeColor="text1"/>
                <w:sz w:val="21"/>
                <w:szCs w:val="21"/>
              </w:rPr>
              <w:t>Luhrmann pages 25-56</w:t>
            </w:r>
          </w:p>
        </w:tc>
      </w:tr>
      <w:tr w:rsidR="00D51727" w:rsidRPr="00E95967" w14:paraId="0F6D1870" w14:textId="77777777" w:rsidTr="00CD3000">
        <w:trPr>
          <w:trHeight w:val="504"/>
        </w:trPr>
        <w:tc>
          <w:tcPr>
            <w:tcW w:w="2335" w:type="dxa"/>
          </w:tcPr>
          <w:p w14:paraId="58E60248" w14:textId="77777777" w:rsidR="00D51727" w:rsidRPr="00E95967" w:rsidRDefault="00D51727" w:rsidP="00A436E8">
            <w:pPr>
              <w:jc w:val="right"/>
              <w:rPr>
                <w:sz w:val="21"/>
                <w:szCs w:val="21"/>
              </w:rPr>
            </w:pPr>
            <w:r w:rsidRPr="00E95967">
              <w:rPr>
                <w:sz w:val="21"/>
                <w:szCs w:val="21"/>
              </w:rPr>
              <w:t>R</w:t>
            </w:r>
          </w:p>
        </w:tc>
        <w:tc>
          <w:tcPr>
            <w:tcW w:w="5153" w:type="dxa"/>
            <w:gridSpan w:val="2"/>
          </w:tcPr>
          <w:p w14:paraId="18CF61E4" w14:textId="7CC180F6" w:rsidR="00D51727" w:rsidRPr="00E95967" w:rsidRDefault="00A009B9" w:rsidP="00A436E8">
            <w:pPr>
              <w:rPr>
                <w:color w:val="000000" w:themeColor="text1"/>
                <w:sz w:val="21"/>
                <w:szCs w:val="21"/>
              </w:rPr>
            </w:pPr>
            <w:r w:rsidRPr="00E95967">
              <w:rPr>
                <w:color w:val="000000" w:themeColor="text1"/>
                <w:sz w:val="21"/>
                <w:szCs w:val="21"/>
              </w:rPr>
              <w:t xml:space="preserve">Psychoanalytic, Adlerian, and Humanistic Theories of Counseling </w:t>
            </w:r>
          </w:p>
          <w:p w14:paraId="267D5C5F" w14:textId="77777777" w:rsidR="004F5A3C" w:rsidRPr="00E95967" w:rsidRDefault="004F5A3C" w:rsidP="00A436E8">
            <w:pPr>
              <w:rPr>
                <w:color w:val="000000" w:themeColor="text1"/>
                <w:sz w:val="21"/>
                <w:szCs w:val="21"/>
              </w:rPr>
            </w:pPr>
          </w:p>
          <w:p w14:paraId="0AF25E73" w14:textId="66EB3620" w:rsidR="002D4BC5" w:rsidRPr="00E95967" w:rsidRDefault="002D4BC5" w:rsidP="00A436E8">
            <w:pPr>
              <w:rPr>
                <w:color w:val="000000" w:themeColor="text1"/>
                <w:sz w:val="21"/>
                <w:szCs w:val="21"/>
              </w:rPr>
            </w:pPr>
            <w:r w:rsidRPr="00E95967">
              <w:rPr>
                <w:b/>
                <w:color w:val="000000" w:themeColor="text1"/>
                <w:sz w:val="21"/>
                <w:szCs w:val="21"/>
              </w:rPr>
              <w:t>Journal 1 Due</w:t>
            </w:r>
          </w:p>
        </w:tc>
        <w:tc>
          <w:tcPr>
            <w:tcW w:w="2520" w:type="dxa"/>
          </w:tcPr>
          <w:p w14:paraId="0F1E1089" w14:textId="1427BCC6" w:rsidR="00D51727" w:rsidRPr="00E95967" w:rsidRDefault="00D51727" w:rsidP="00A436E8">
            <w:pPr>
              <w:rPr>
                <w:color w:val="000000" w:themeColor="text1"/>
                <w:sz w:val="21"/>
                <w:szCs w:val="21"/>
              </w:rPr>
            </w:pPr>
            <w:r w:rsidRPr="00E95967">
              <w:rPr>
                <w:color w:val="000000" w:themeColor="text1"/>
                <w:sz w:val="21"/>
                <w:szCs w:val="21"/>
              </w:rPr>
              <w:t xml:space="preserve">Gladding </w:t>
            </w:r>
            <w:r w:rsidR="00A009B9" w:rsidRPr="00E95967">
              <w:rPr>
                <w:color w:val="000000" w:themeColor="text1"/>
                <w:sz w:val="21"/>
                <w:szCs w:val="21"/>
              </w:rPr>
              <w:t>7</w:t>
            </w:r>
          </w:p>
        </w:tc>
      </w:tr>
      <w:tr w:rsidR="00D51727" w:rsidRPr="00E95967" w14:paraId="23B1A1DD" w14:textId="77777777" w:rsidTr="00CD3000">
        <w:trPr>
          <w:trHeight w:val="504"/>
        </w:trPr>
        <w:tc>
          <w:tcPr>
            <w:tcW w:w="2335" w:type="dxa"/>
          </w:tcPr>
          <w:p w14:paraId="032582E2" w14:textId="1162021F" w:rsidR="002D4BC5" w:rsidRPr="00E95967" w:rsidRDefault="00D51727" w:rsidP="00A436E8">
            <w:pPr>
              <w:rPr>
                <w:sz w:val="21"/>
                <w:szCs w:val="21"/>
              </w:rPr>
            </w:pPr>
            <w:r w:rsidRPr="00E95967">
              <w:rPr>
                <w:sz w:val="21"/>
                <w:szCs w:val="21"/>
              </w:rPr>
              <w:t>Week 4</w:t>
            </w:r>
            <w:r w:rsidR="00CD3000" w:rsidRPr="00E95967">
              <w:rPr>
                <w:sz w:val="21"/>
                <w:szCs w:val="21"/>
              </w:rPr>
              <w:t xml:space="preserve"> </w:t>
            </w:r>
            <w:r w:rsidR="002D4BC5" w:rsidRPr="00E95967">
              <w:rPr>
                <w:sz w:val="21"/>
                <w:szCs w:val="21"/>
              </w:rPr>
              <w:t>(Jan 29)</w:t>
            </w:r>
          </w:p>
          <w:p w14:paraId="6329B118" w14:textId="77777777" w:rsidR="00D51727" w:rsidRPr="00E95967" w:rsidRDefault="00D51727" w:rsidP="00A436E8">
            <w:pPr>
              <w:jc w:val="right"/>
              <w:rPr>
                <w:sz w:val="21"/>
                <w:szCs w:val="21"/>
              </w:rPr>
            </w:pPr>
            <w:r w:rsidRPr="00E95967">
              <w:rPr>
                <w:sz w:val="21"/>
                <w:szCs w:val="21"/>
              </w:rPr>
              <w:t>T</w:t>
            </w:r>
          </w:p>
        </w:tc>
        <w:tc>
          <w:tcPr>
            <w:tcW w:w="5153" w:type="dxa"/>
            <w:gridSpan w:val="2"/>
          </w:tcPr>
          <w:p w14:paraId="517BCF84" w14:textId="5110B912" w:rsidR="00D51727" w:rsidRPr="00E95967" w:rsidRDefault="00D51727" w:rsidP="00A436E8">
            <w:pPr>
              <w:rPr>
                <w:color w:val="000000" w:themeColor="text1"/>
                <w:sz w:val="21"/>
                <w:szCs w:val="21"/>
              </w:rPr>
            </w:pPr>
            <w:r w:rsidRPr="00E95967">
              <w:rPr>
                <w:color w:val="000000" w:themeColor="text1"/>
                <w:sz w:val="21"/>
                <w:szCs w:val="21"/>
              </w:rPr>
              <w:t>Behavioral/Cognitive</w:t>
            </w:r>
            <w:r w:rsidR="00A009B9" w:rsidRPr="00E95967">
              <w:rPr>
                <w:color w:val="000000" w:themeColor="text1"/>
                <w:sz w:val="21"/>
                <w:szCs w:val="21"/>
              </w:rPr>
              <w:t xml:space="preserve">, Systemic, Brief, and Crisis Theories of Counseling </w:t>
            </w:r>
          </w:p>
        </w:tc>
        <w:tc>
          <w:tcPr>
            <w:tcW w:w="2520" w:type="dxa"/>
          </w:tcPr>
          <w:p w14:paraId="15D4E714" w14:textId="18ED7495" w:rsidR="00D51727" w:rsidRPr="00E95967" w:rsidRDefault="00D51727" w:rsidP="00A436E8">
            <w:pPr>
              <w:rPr>
                <w:color w:val="000000" w:themeColor="text1"/>
                <w:sz w:val="21"/>
                <w:szCs w:val="21"/>
              </w:rPr>
            </w:pPr>
            <w:r w:rsidRPr="00E95967">
              <w:rPr>
                <w:color w:val="000000" w:themeColor="text1"/>
                <w:sz w:val="21"/>
                <w:szCs w:val="21"/>
              </w:rPr>
              <w:t xml:space="preserve">Gladding </w:t>
            </w:r>
            <w:r w:rsidR="00A009B9" w:rsidRPr="00E95967">
              <w:rPr>
                <w:color w:val="000000" w:themeColor="text1"/>
                <w:sz w:val="21"/>
                <w:szCs w:val="21"/>
              </w:rPr>
              <w:t>8</w:t>
            </w:r>
          </w:p>
        </w:tc>
      </w:tr>
      <w:tr w:rsidR="00D51727" w:rsidRPr="00E95967" w14:paraId="4586D809" w14:textId="77777777" w:rsidTr="00CD3000">
        <w:trPr>
          <w:trHeight w:val="347"/>
        </w:trPr>
        <w:tc>
          <w:tcPr>
            <w:tcW w:w="2335" w:type="dxa"/>
          </w:tcPr>
          <w:p w14:paraId="709B6C94" w14:textId="77777777" w:rsidR="00D51727" w:rsidRPr="00E95967" w:rsidRDefault="00D51727" w:rsidP="00A436E8">
            <w:pPr>
              <w:jc w:val="right"/>
              <w:rPr>
                <w:sz w:val="21"/>
                <w:szCs w:val="21"/>
              </w:rPr>
            </w:pPr>
            <w:r w:rsidRPr="00E95967">
              <w:rPr>
                <w:sz w:val="21"/>
                <w:szCs w:val="21"/>
              </w:rPr>
              <w:t>R</w:t>
            </w:r>
          </w:p>
        </w:tc>
        <w:tc>
          <w:tcPr>
            <w:tcW w:w="5153" w:type="dxa"/>
            <w:gridSpan w:val="2"/>
          </w:tcPr>
          <w:p w14:paraId="15A16D0B" w14:textId="0947D1A7" w:rsidR="00D51727" w:rsidRPr="00E95967" w:rsidRDefault="00D56238" w:rsidP="00A436E8">
            <w:pPr>
              <w:rPr>
                <w:color w:val="000000" w:themeColor="text1"/>
                <w:sz w:val="21"/>
                <w:szCs w:val="21"/>
              </w:rPr>
            </w:pPr>
            <w:r w:rsidRPr="00E95967">
              <w:rPr>
                <w:color w:val="000000" w:themeColor="text1"/>
                <w:sz w:val="21"/>
                <w:szCs w:val="21"/>
              </w:rPr>
              <w:t xml:space="preserve">Psychodynamic Cont’d &amp; </w:t>
            </w:r>
            <w:r w:rsidR="00D51727" w:rsidRPr="00E95967">
              <w:rPr>
                <w:color w:val="000000" w:themeColor="text1"/>
                <w:sz w:val="21"/>
                <w:szCs w:val="21"/>
              </w:rPr>
              <w:t>Orientation to Research and Writing</w:t>
            </w:r>
          </w:p>
          <w:p w14:paraId="42F58D2D" w14:textId="77777777" w:rsidR="00AD1423" w:rsidRPr="00E95967" w:rsidRDefault="00AD1423" w:rsidP="00A436E8">
            <w:pPr>
              <w:rPr>
                <w:color w:val="000000" w:themeColor="text1"/>
                <w:sz w:val="21"/>
                <w:szCs w:val="21"/>
              </w:rPr>
            </w:pPr>
          </w:p>
          <w:p w14:paraId="6CE0FB76" w14:textId="6135C293" w:rsidR="007D17B9" w:rsidRPr="00E95967" w:rsidRDefault="00D51727" w:rsidP="00A436E8">
            <w:pPr>
              <w:rPr>
                <w:b/>
                <w:color w:val="000000" w:themeColor="text1"/>
                <w:sz w:val="21"/>
                <w:szCs w:val="21"/>
              </w:rPr>
            </w:pPr>
            <w:r w:rsidRPr="00E95967">
              <w:rPr>
                <w:b/>
                <w:color w:val="000000" w:themeColor="text1"/>
                <w:sz w:val="21"/>
                <w:szCs w:val="21"/>
              </w:rPr>
              <w:t>Review for Exam</w:t>
            </w:r>
          </w:p>
        </w:tc>
        <w:tc>
          <w:tcPr>
            <w:tcW w:w="2520" w:type="dxa"/>
          </w:tcPr>
          <w:p w14:paraId="0E1BCE1D" w14:textId="77777777" w:rsidR="00D51727" w:rsidRPr="00E95967" w:rsidRDefault="00D51727" w:rsidP="00A436E8">
            <w:pPr>
              <w:rPr>
                <w:color w:val="000000" w:themeColor="text1"/>
                <w:sz w:val="21"/>
                <w:szCs w:val="21"/>
                <w:u w:val="single"/>
              </w:rPr>
            </w:pPr>
            <w:r w:rsidRPr="00E95967">
              <w:rPr>
                <w:color w:val="000000" w:themeColor="text1"/>
                <w:sz w:val="21"/>
                <w:szCs w:val="21"/>
              </w:rPr>
              <w:t>Luhrmann pages 56-83</w:t>
            </w:r>
          </w:p>
          <w:p w14:paraId="5BBEE5E8" w14:textId="68D6FE6B" w:rsidR="00D51727" w:rsidRPr="00E95967" w:rsidRDefault="00FD0479" w:rsidP="00A436E8">
            <w:pPr>
              <w:rPr>
                <w:color w:val="000000" w:themeColor="text1"/>
                <w:sz w:val="21"/>
                <w:szCs w:val="21"/>
              </w:rPr>
            </w:pPr>
            <w:r w:rsidRPr="00E95967">
              <w:rPr>
                <w:color w:val="000000" w:themeColor="text1"/>
                <w:sz w:val="21"/>
                <w:szCs w:val="21"/>
              </w:rPr>
              <w:t>Gladding 11</w:t>
            </w:r>
          </w:p>
        </w:tc>
      </w:tr>
      <w:tr w:rsidR="00D51727" w:rsidRPr="00E95967" w14:paraId="12B31DCD" w14:textId="77777777" w:rsidTr="00CD3000">
        <w:trPr>
          <w:trHeight w:val="504"/>
        </w:trPr>
        <w:tc>
          <w:tcPr>
            <w:tcW w:w="2335" w:type="dxa"/>
          </w:tcPr>
          <w:p w14:paraId="23D973A5" w14:textId="06CDA1FA" w:rsidR="002D4BC5" w:rsidRPr="00E95967" w:rsidRDefault="00D51727" w:rsidP="00A436E8">
            <w:pPr>
              <w:rPr>
                <w:sz w:val="21"/>
                <w:szCs w:val="21"/>
              </w:rPr>
            </w:pPr>
            <w:r w:rsidRPr="00E95967">
              <w:rPr>
                <w:sz w:val="21"/>
                <w:szCs w:val="21"/>
              </w:rPr>
              <w:t>Week 5</w:t>
            </w:r>
            <w:r w:rsidR="00CD3000" w:rsidRPr="00E95967">
              <w:rPr>
                <w:sz w:val="21"/>
                <w:szCs w:val="21"/>
              </w:rPr>
              <w:t xml:space="preserve"> </w:t>
            </w:r>
            <w:r w:rsidR="002D4BC5" w:rsidRPr="00E95967">
              <w:rPr>
                <w:sz w:val="21"/>
                <w:szCs w:val="21"/>
              </w:rPr>
              <w:t>(Feb 5)</w:t>
            </w:r>
          </w:p>
          <w:p w14:paraId="59734834" w14:textId="77777777" w:rsidR="00D51727" w:rsidRPr="00E95967" w:rsidRDefault="00D51727" w:rsidP="00A436E8">
            <w:pPr>
              <w:jc w:val="right"/>
              <w:rPr>
                <w:sz w:val="21"/>
                <w:szCs w:val="21"/>
              </w:rPr>
            </w:pPr>
            <w:r w:rsidRPr="00E95967">
              <w:rPr>
                <w:sz w:val="21"/>
                <w:szCs w:val="21"/>
              </w:rPr>
              <w:t>T</w:t>
            </w:r>
          </w:p>
        </w:tc>
        <w:tc>
          <w:tcPr>
            <w:tcW w:w="5153" w:type="dxa"/>
            <w:gridSpan w:val="2"/>
          </w:tcPr>
          <w:p w14:paraId="08DF9293" w14:textId="61AF0CBF" w:rsidR="00D51727" w:rsidRPr="00E95967" w:rsidRDefault="00D51727" w:rsidP="00882D2C">
            <w:pPr>
              <w:jc w:val="center"/>
              <w:rPr>
                <w:b/>
                <w:color w:val="000000" w:themeColor="text1"/>
                <w:sz w:val="21"/>
                <w:szCs w:val="21"/>
              </w:rPr>
            </w:pPr>
            <w:r w:rsidRPr="00E95967">
              <w:rPr>
                <w:b/>
                <w:color w:val="000000" w:themeColor="text1"/>
                <w:sz w:val="21"/>
                <w:szCs w:val="21"/>
              </w:rPr>
              <w:t>E</w:t>
            </w:r>
            <w:r w:rsidR="00882D2C" w:rsidRPr="00E95967">
              <w:rPr>
                <w:b/>
                <w:color w:val="000000" w:themeColor="text1"/>
                <w:sz w:val="21"/>
                <w:szCs w:val="21"/>
              </w:rPr>
              <w:t xml:space="preserve">XAM </w:t>
            </w:r>
            <w:r w:rsidRPr="00E95967">
              <w:rPr>
                <w:b/>
                <w:color w:val="000000" w:themeColor="text1"/>
                <w:sz w:val="21"/>
                <w:szCs w:val="21"/>
              </w:rPr>
              <w:t>1</w:t>
            </w:r>
          </w:p>
        </w:tc>
        <w:tc>
          <w:tcPr>
            <w:tcW w:w="2520" w:type="dxa"/>
          </w:tcPr>
          <w:p w14:paraId="0406C4A8" w14:textId="77777777" w:rsidR="00D51727" w:rsidRPr="00E95967" w:rsidRDefault="00D51727" w:rsidP="00A436E8">
            <w:pPr>
              <w:rPr>
                <w:color w:val="000000" w:themeColor="text1"/>
                <w:sz w:val="21"/>
                <w:szCs w:val="21"/>
              </w:rPr>
            </w:pPr>
          </w:p>
        </w:tc>
      </w:tr>
      <w:tr w:rsidR="00D51727" w:rsidRPr="00E95967" w14:paraId="28F38C89" w14:textId="77777777" w:rsidTr="00CD3000">
        <w:trPr>
          <w:trHeight w:val="504"/>
        </w:trPr>
        <w:tc>
          <w:tcPr>
            <w:tcW w:w="2335" w:type="dxa"/>
          </w:tcPr>
          <w:p w14:paraId="7C8B00DC" w14:textId="77777777" w:rsidR="00D51727" w:rsidRPr="00E95967" w:rsidRDefault="00D51727" w:rsidP="00A436E8">
            <w:pPr>
              <w:jc w:val="right"/>
              <w:rPr>
                <w:sz w:val="21"/>
                <w:szCs w:val="21"/>
              </w:rPr>
            </w:pPr>
            <w:r w:rsidRPr="00E95967">
              <w:rPr>
                <w:sz w:val="21"/>
                <w:szCs w:val="21"/>
              </w:rPr>
              <w:t>R</w:t>
            </w:r>
          </w:p>
        </w:tc>
        <w:tc>
          <w:tcPr>
            <w:tcW w:w="5153" w:type="dxa"/>
            <w:gridSpan w:val="2"/>
          </w:tcPr>
          <w:p w14:paraId="7BACEB62" w14:textId="320976C7" w:rsidR="00D51727" w:rsidRPr="00E95967" w:rsidRDefault="00A9456A" w:rsidP="00A436E8">
            <w:pPr>
              <w:rPr>
                <w:color w:val="000000" w:themeColor="text1"/>
                <w:sz w:val="21"/>
                <w:szCs w:val="21"/>
              </w:rPr>
            </w:pPr>
            <w:r w:rsidRPr="00E95967">
              <w:rPr>
                <w:color w:val="000000" w:themeColor="text1"/>
                <w:sz w:val="21"/>
                <w:szCs w:val="21"/>
              </w:rPr>
              <w:t xml:space="preserve">Counseling in a Multicultural Society </w:t>
            </w:r>
          </w:p>
        </w:tc>
        <w:tc>
          <w:tcPr>
            <w:tcW w:w="2520" w:type="dxa"/>
          </w:tcPr>
          <w:p w14:paraId="33CF0B5C" w14:textId="301E8F3A" w:rsidR="00D51727" w:rsidRPr="00E95967" w:rsidRDefault="00D51727" w:rsidP="00A436E8">
            <w:pPr>
              <w:rPr>
                <w:color w:val="000000" w:themeColor="text1"/>
                <w:sz w:val="21"/>
                <w:szCs w:val="21"/>
              </w:rPr>
            </w:pPr>
            <w:r w:rsidRPr="00E95967">
              <w:rPr>
                <w:color w:val="000000" w:themeColor="text1"/>
                <w:sz w:val="21"/>
                <w:szCs w:val="21"/>
              </w:rPr>
              <w:t xml:space="preserve">Gladding </w:t>
            </w:r>
            <w:r w:rsidR="00A9456A" w:rsidRPr="00E95967">
              <w:rPr>
                <w:color w:val="000000" w:themeColor="text1"/>
                <w:sz w:val="21"/>
                <w:szCs w:val="21"/>
              </w:rPr>
              <w:t>3</w:t>
            </w:r>
          </w:p>
        </w:tc>
      </w:tr>
      <w:tr w:rsidR="00D51727" w:rsidRPr="00E95967" w14:paraId="7AC49629" w14:textId="77777777" w:rsidTr="00CD3000">
        <w:trPr>
          <w:trHeight w:val="504"/>
        </w:trPr>
        <w:tc>
          <w:tcPr>
            <w:tcW w:w="2335" w:type="dxa"/>
          </w:tcPr>
          <w:p w14:paraId="1ECDD7A7" w14:textId="35B296B6" w:rsidR="002D4BC5" w:rsidRPr="00E95967" w:rsidRDefault="00D51727" w:rsidP="00A436E8">
            <w:pPr>
              <w:rPr>
                <w:sz w:val="21"/>
                <w:szCs w:val="21"/>
              </w:rPr>
            </w:pPr>
            <w:r w:rsidRPr="00E95967">
              <w:rPr>
                <w:sz w:val="21"/>
                <w:szCs w:val="21"/>
              </w:rPr>
              <w:t>Week 6</w:t>
            </w:r>
            <w:r w:rsidR="00CD3000" w:rsidRPr="00E95967">
              <w:rPr>
                <w:sz w:val="21"/>
                <w:szCs w:val="21"/>
              </w:rPr>
              <w:t xml:space="preserve"> </w:t>
            </w:r>
            <w:r w:rsidR="002D4BC5" w:rsidRPr="00E95967">
              <w:rPr>
                <w:sz w:val="21"/>
                <w:szCs w:val="21"/>
              </w:rPr>
              <w:t>(Feb 12)</w:t>
            </w:r>
          </w:p>
          <w:p w14:paraId="4F237630" w14:textId="77777777" w:rsidR="00D51727" w:rsidRPr="00E95967" w:rsidRDefault="00D51727" w:rsidP="00A436E8">
            <w:pPr>
              <w:jc w:val="right"/>
              <w:rPr>
                <w:sz w:val="21"/>
                <w:szCs w:val="21"/>
              </w:rPr>
            </w:pPr>
            <w:r w:rsidRPr="00E95967">
              <w:rPr>
                <w:sz w:val="21"/>
                <w:szCs w:val="21"/>
              </w:rPr>
              <w:t>T</w:t>
            </w:r>
          </w:p>
        </w:tc>
        <w:tc>
          <w:tcPr>
            <w:tcW w:w="5153" w:type="dxa"/>
            <w:gridSpan w:val="2"/>
          </w:tcPr>
          <w:p w14:paraId="1E79E41C" w14:textId="65A35679" w:rsidR="00D51727" w:rsidRPr="00E95967" w:rsidRDefault="008312B5" w:rsidP="00A436E8">
            <w:pPr>
              <w:rPr>
                <w:color w:val="000000" w:themeColor="text1"/>
                <w:sz w:val="21"/>
                <w:szCs w:val="21"/>
              </w:rPr>
            </w:pPr>
            <w:r w:rsidRPr="00E95967">
              <w:rPr>
                <w:color w:val="000000" w:themeColor="text1"/>
                <w:sz w:val="21"/>
                <w:szCs w:val="21"/>
              </w:rPr>
              <w:t xml:space="preserve">The </w:t>
            </w:r>
            <w:r w:rsidR="00845585" w:rsidRPr="00E95967">
              <w:rPr>
                <w:color w:val="000000" w:themeColor="text1"/>
                <w:sz w:val="21"/>
                <w:szCs w:val="21"/>
              </w:rPr>
              <w:t xml:space="preserve">Color of Fear Video </w:t>
            </w:r>
            <w:r w:rsidRPr="00E95967">
              <w:rPr>
                <w:color w:val="000000" w:themeColor="text1"/>
                <w:sz w:val="21"/>
                <w:szCs w:val="21"/>
              </w:rPr>
              <w:t xml:space="preserve">  </w:t>
            </w:r>
          </w:p>
        </w:tc>
        <w:tc>
          <w:tcPr>
            <w:tcW w:w="2520" w:type="dxa"/>
          </w:tcPr>
          <w:p w14:paraId="4530C363" w14:textId="4316FE31" w:rsidR="00D51727" w:rsidRPr="00E95967" w:rsidRDefault="00D51727" w:rsidP="00A436E8">
            <w:pPr>
              <w:rPr>
                <w:color w:val="000000" w:themeColor="text1"/>
                <w:sz w:val="21"/>
                <w:szCs w:val="21"/>
              </w:rPr>
            </w:pPr>
            <w:r w:rsidRPr="00E95967">
              <w:rPr>
                <w:color w:val="000000" w:themeColor="text1"/>
                <w:sz w:val="21"/>
                <w:szCs w:val="21"/>
              </w:rPr>
              <w:t xml:space="preserve">Gladding </w:t>
            </w:r>
            <w:r w:rsidR="00A9456A" w:rsidRPr="00E95967">
              <w:rPr>
                <w:color w:val="000000" w:themeColor="text1"/>
                <w:sz w:val="21"/>
                <w:szCs w:val="21"/>
              </w:rPr>
              <w:t>4</w:t>
            </w:r>
          </w:p>
        </w:tc>
      </w:tr>
      <w:tr w:rsidR="00D51727" w:rsidRPr="00E95967" w14:paraId="3AD61F6A" w14:textId="77777777" w:rsidTr="00CD3000">
        <w:trPr>
          <w:trHeight w:val="504"/>
        </w:trPr>
        <w:tc>
          <w:tcPr>
            <w:tcW w:w="2335" w:type="dxa"/>
          </w:tcPr>
          <w:p w14:paraId="62C1A3FF" w14:textId="77777777" w:rsidR="00D51727" w:rsidRPr="00E95967" w:rsidRDefault="00D51727" w:rsidP="00A436E8">
            <w:pPr>
              <w:jc w:val="right"/>
              <w:rPr>
                <w:sz w:val="21"/>
                <w:szCs w:val="21"/>
              </w:rPr>
            </w:pPr>
            <w:r w:rsidRPr="00E95967">
              <w:rPr>
                <w:sz w:val="21"/>
                <w:szCs w:val="21"/>
              </w:rPr>
              <w:t>R</w:t>
            </w:r>
          </w:p>
        </w:tc>
        <w:tc>
          <w:tcPr>
            <w:tcW w:w="5153" w:type="dxa"/>
            <w:gridSpan w:val="2"/>
          </w:tcPr>
          <w:p w14:paraId="691714B8" w14:textId="5351F55C" w:rsidR="002D4BC5" w:rsidRPr="00E95967" w:rsidRDefault="00A9456A" w:rsidP="00A436E8">
            <w:pPr>
              <w:rPr>
                <w:color w:val="000000" w:themeColor="text1"/>
                <w:sz w:val="21"/>
                <w:szCs w:val="21"/>
              </w:rPr>
            </w:pPr>
            <w:r w:rsidRPr="00E95967">
              <w:rPr>
                <w:color w:val="000000" w:themeColor="text1"/>
                <w:sz w:val="21"/>
                <w:szCs w:val="21"/>
              </w:rPr>
              <w:t>Groups in Counseling</w:t>
            </w:r>
          </w:p>
          <w:p w14:paraId="0A3EA251" w14:textId="77777777" w:rsidR="005A3862" w:rsidRPr="00E95967" w:rsidRDefault="005A3862" w:rsidP="00A436E8">
            <w:pPr>
              <w:rPr>
                <w:color w:val="000000" w:themeColor="text1"/>
                <w:sz w:val="21"/>
                <w:szCs w:val="21"/>
              </w:rPr>
            </w:pPr>
          </w:p>
          <w:p w14:paraId="39BD4647" w14:textId="3582CA29" w:rsidR="00D51727" w:rsidRPr="00E95967" w:rsidRDefault="002D4BC5" w:rsidP="00A436E8">
            <w:pPr>
              <w:rPr>
                <w:color w:val="000000" w:themeColor="text1"/>
                <w:sz w:val="21"/>
                <w:szCs w:val="21"/>
              </w:rPr>
            </w:pPr>
            <w:r w:rsidRPr="00E95967">
              <w:rPr>
                <w:b/>
                <w:color w:val="000000" w:themeColor="text1"/>
                <w:sz w:val="21"/>
                <w:szCs w:val="21"/>
              </w:rPr>
              <w:t xml:space="preserve">Journal 2 Due </w:t>
            </w:r>
            <w:r w:rsidR="00A9456A" w:rsidRPr="00E95967">
              <w:rPr>
                <w:color w:val="000000" w:themeColor="text1"/>
                <w:sz w:val="21"/>
                <w:szCs w:val="21"/>
              </w:rPr>
              <w:t xml:space="preserve"> </w:t>
            </w:r>
          </w:p>
        </w:tc>
        <w:tc>
          <w:tcPr>
            <w:tcW w:w="2520" w:type="dxa"/>
          </w:tcPr>
          <w:p w14:paraId="2D3DE710" w14:textId="183AECED" w:rsidR="00D51727" w:rsidRPr="00E95967" w:rsidRDefault="00D51727" w:rsidP="00A436E8">
            <w:pPr>
              <w:rPr>
                <w:color w:val="000000" w:themeColor="text1"/>
                <w:sz w:val="18"/>
                <w:szCs w:val="18"/>
              </w:rPr>
            </w:pPr>
            <w:r w:rsidRPr="00E95967">
              <w:rPr>
                <w:color w:val="000000" w:themeColor="text1"/>
                <w:sz w:val="21"/>
                <w:szCs w:val="21"/>
              </w:rPr>
              <w:t xml:space="preserve">Gladding </w:t>
            </w:r>
            <w:r w:rsidR="00A9456A" w:rsidRPr="00E95967">
              <w:rPr>
                <w:color w:val="000000" w:themeColor="text1"/>
                <w:sz w:val="21"/>
                <w:szCs w:val="21"/>
              </w:rPr>
              <w:t>9</w:t>
            </w:r>
          </w:p>
        </w:tc>
      </w:tr>
      <w:tr w:rsidR="00D51727" w:rsidRPr="00E95967" w14:paraId="158AE1A6" w14:textId="77777777" w:rsidTr="00CD3000">
        <w:trPr>
          <w:trHeight w:val="504"/>
        </w:trPr>
        <w:tc>
          <w:tcPr>
            <w:tcW w:w="2335" w:type="dxa"/>
          </w:tcPr>
          <w:p w14:paraId="645FD3C6" w14:textId="598E0F17" w:rsidR="002D4BC5" w:rsidRPr="00E95967" w:rsidRDefault="00D51727" w:rsidP="00A436E8">
            <w:pPr>
              <w:rPr>
                <w:sz w:val="21"/>
                <w:szCs w:val="21"/>
              </w:rPr>
            </w:pPr>
            <w:r w:rsidRPr="00E95967">
              <w:rPr>
                <w:sz w:val="21"/>
                <w:szCs w:val="21"/>
              </w:rPr>
              <w:t>Week 7</w:t>
            </w:r>
            <w:r w:rsidR="00CD3000" w:rsidRPr="00E95967">
              <w:rPr>
                <w:sz w:val="21"/>
                <w:szCs w:val="21"/>
              </w:rPr>
              <w:t xml:space="preserve"> </w:t>
            </w:r>
            <w:r w:rsidR="002D4BC5" w:rsidRPr="00E95967">
              <w:rPr>
                <w:sz w:val="21"/>
                <w:szCs w:val="21"/>
              </w:rPr>
              <w:t>(Feb 19)</w:t>
            </w:r>
          </w:p>
          <w:p w14:paraId="1DD04966" w14:textId="77777777" w:rsidR="00D51727" w:rsidRPr="00E95967" w:rsidRDefault="00D51727" w:rsidP="00A436E8">
            <w:pPr>
              <w:jc w:val="right"/>
              <w:rPr>
                <w:sz w:val="21"/>
                <w:szCs w:val="21"/>
              </w:rPr>
            </w:pPr>
            <w:r w:rsidRPr="00E95967">
              <w:rPr>
                <w:sz w:val="21"/>
                <w:szCs w:val="21"/>
              </w:rPr>
              <w:t>T</w:t>
            </w:r>
          </w:p>
        </w:tc>
        <w:tc>
          <w:tcPr>
            <w:tcW w:w="5153" w:type="dxa"/>
            <w:gridSpan w:val="2"/>
          </w:tcPr>
          <w:p w14:paraId="5A9C8A72" w14:textId="57BB71EC" w:rsidR="00D51727" w:rsidRPr="00E95967" w:rsidRDefault="00D51727" w:rsidP="00A436E8">
            <w:pPr>
              <w:rPr>
                <w:color w:val="000000" w:themeColor="text1"/>
                <w:sz w:val="21"/>
                <w:szCs w:val="21"/>
              </w:rPr>
            </w:pPr>
            <w:r w:rsidRPr="00E95967">
              <w:rPr>
                <w:color w:val="000000" w:themeColor="text1"/>
                <w:sz w:val="21"/>
                <w:szCs w:val="21"/>
              </w:rPr>
              <w:t>Theories in Action</w:t>
            </w:r>
            <w:r w:rsidR="00452885" w:rsidRPr="00E95967">
              <w:rPr>
                <w:color w:val="000000" w:themeColor="text1"/>
                <w:sz w:val="21"/>
                <w:szCs w:val="21"/>
              </w:rPr>
              <w:t xml:space="preserve"> </w:t>
            </w:r>
          </w:p>
        </w:tc>
        <w:tc>
          <w:tcPr>
            <w:tcW w:w="2520" w:type="dxa"/>
          </w:tcPr>
          <w:p w14:paraId="427820B0" w14:textId="77777777" w:rsidR="00D51727" w:rsidRPr="00E95967" w:rsidRDefault="00D51727" w:rsidP="00A436E8">
            <w:pPr>
              <w:rPr>
                <w:color w:val="000000" w:themeColor="text1"/>
                <w:sz w:val="21"/>
                <w:szCs w:val="21"/>
              </w:rPr>
            </w:pPr>
            <w:r w:rsidRPr="00E95967">
              <w:rPr>
                <w:color w:val="000000" w:themeColor="text1"/>
                <w:sz w:val="21"/>
                <w:szCs w:val="21"/>
              </w:rPr>
              <w:t>Luhrmann pages 84-102</w:t>
            </w:r>
          </w:p>
        </w:tc>
      </w:tr>
      <w:tr w:rsidR="00D51727" w:rsidRPr="00E95967" w14:paraId="0509276A" w14:textId="77777777" w:rsidTr="00CD3000">
        <w:trPr>
          <w:trHeight w:val="504"/>
        </w:trPr>
        <w:tc>
          <w:tcPr>
            <w:tcW w:w="2335" w:type="dxa"/>
          </w:tcPr>
          <w:p w14:paraId="0BFF4B64" w14:textId="77777777" w:rsidR="00D51727" w:rsidRPr="00E95967" w:rsidRDefault="00D51727" w:rsidP="00A436E8">
            <w:pPr>
              <w:jc w:val="right"/>
              <w:rPr>
                <w:sz w:val="21"/>
                <w:szCs w:val="21"/>
              </w:rPr>
            </w:pPr>
            <w:r w:rsidRPr="00E95967">
              <w:rPr>
                <w:sz w:val="21"/>
                <w:szCs w:val="21"/>
              </w:rPr>
              <w:t>R</w:t>
            </w:r>
          </w:p>
        </w:tc>
        <w:tc>
          <w:tcPr>
            <w:tcW w:w="5153" w:type="dxa"/>
            <w:gridSpan w:val="2"/>
          </w:tcPr>
          <w:p w14:paraId="21B34771" w14:textId="03659AE1" w:rsidR="00D51727" w:rsidRPr="00E95967" w:rsidRDefault="00105459" w:rsidP="00A436E8">
            <w:pPr>
              <w:rPr>
                <w:color w:val="000000" w:themeColor="text1"/>
                <w:sz w:val="21"/>
                <w:szCs w:val="21"/>
              </w:rPr>
            </w:pPr>
            <w:r w:rsidRPr="00E95967">
              <w:rPr>
                <w:color w:val="000000" w:themeColor="text1"/>
                <w:sz w:val="21"/>
                <w:szCs w:val="21"/>
              </w:rPr>
              <w:t xml:space="preserve">Differing Perspectives in Inpatient Care </w:t>
            </w:r>
          </w:p>
          <w:p w14:paraId="5BFBE3A3" w14:textId="4C1BDCB7" w:rsidR="007D17B9" w:rsidRPr="00E95967" w:rsidRDefault="007D17B9" w:rsidP="00A436E8">
            <w:pPr>
              <w:rPr>
                <w:b/>
                <w:color w:val="000000" w:themeColor="text1"/>
                <w:sz w:val="21"/>
                <w:szCs w:val="21"/>
              </w:rPr>
            </w:pPr>
          </w:p>
        </w:tc>
        <w:tc>
          <w:tcPr>
            <w:tcW w:w="2520" w:type="dxa"/>
          </w:tcPr>
          <w:p w14:paraId="6958D9C6" w14:textId="77777777" w:rsidR="00D51727" w:rsidRPr="00E95967" w:rsidRDefault="00D51727" w:rsidP="00A436E8">
            <w:pPr>
              <w:rPr>
                <w:color w:val="000000" w:themeColor="text1"/>
                <w:sz w:val="21"/>
                <w:szCs w:val="21"/>
              </w:rPr>
            </w:pPr>
            <w:r w:rsidRPr="00E95967">
              <w:rPr>
                <w:color w:val="000000" w:themeColor="text1"/>
                <w:sz w:val="21"/>
                <w:szCs w:val="21"/>
              </w:rPr>
              <w:t>Luhrmann pages 102-157</w:t>
            </w:r>
          </w:p>
          <w:p w14:paraId="10A780E9" w14:textId="4875C36D" w:rsidR="00D51727" w:rsidRPr="00E95967" w:rsidRDefault="00D51727" w:rsidP="00A436E8">
            <w:pPr>
              <w:rPr>
                <w:color w:val="000000" w:themeColor="text1"/>
                <w:sz w:val="21"/>
                <w:szCs w:val="21"/>
              </w:rPr>
            </w:pPr>
          </w:p>
        </w:tc>
      </w:tr>
      <w:tr w:rsidR="00D51727" w:rsidRPr="00E95967" w14:paraId="2286042E" w14:textId="77777777" w:rsidTr="00CD3000">
        <w:trPr>
          <w:trHeight w:val="504"/>
        </w:trPr>
        <w:tc>
          <w:tcPr>
            <w:tcW w:w="2335" w:type="dxa"/>
          </w:tcPr>
          <w:p w14:paraId="524AB9B4" w14:textId="3CF8FD71" w:rsidR="002D4BC5" w:rsidRPr="00E95967" w:rsidRDefault="00D51727" w:rsidP="00A436E8">
            <w:pPr>
              <w:rPr>
                <w:sz w:val="21"/>
                <w:szCs w:val="21"/>
              </w:rPr>
            </w:pPr>
            <w:r w:rsidRPr="00E95967">
              <w:rPr>
                <w:sz w:val="21"/>
                <w:szCs w:val="21"/>
              </w:rPr>
              <w:t>Week 8</w:t>
            </w:r>
            <w:r w:rsidR="00CD3000" w:rsidRPr="00E95967">
              <w:rPr>
                <w:sz w:val="21"/>
                <w:szCs w:val="21"/>
              </w:rPr>
              <w:t xml:space="preserve"> </w:t>
            </w:r>
            <w:r w:rsidR="002D4BC5" w:rsidRPr="00E95967">
              <w:rPr>
                <w:sz w:val="21"/>
                <w:szCs w:val="21"/>
              </w:rPr>
              <w:t>(Feb 26)</w:t>
            </w:r>
          </w:p>
          <w:p w14:paraId="037660A9" w14:textId="77777777" w:rsidR="00D51727" w:rsidRPr="00E95967" w:rsidRDefault="00D51727" w:rsidP="00A436E8">
            <w:pPr>
              <w:jc w:val="right"/>
              <w:rPr>
                <w:sz w:val="21"/>
                <w:szCs w:val="21"/>
              </w:rPr>
            </w:pPr>
            <w:r w:rsidRPr="00E95967">
              <w:rPr>
                <w:sz w:val="21"/>
                <w:szCs w:val="21"/>
              </w:rPr>
              <w:t>T</w:t>
            </w:r>
          </w:p>
        </w:tc>
        <w:tc>
          <w:tcPr>
            <w:tcW w:w="5153" w:type="dxa"/>
            <w:gridSpan w:val="2"/>
          </w:tcPr>
          <w:p w14:paraId="16A42080" w14:textId="633FFB40" w:rsidR="00D51727" w:rsidRDefault="00B42457" w:rsidP="00A436E8">
            <w:pPr>
              <w:rPr>
                <w:color w:val="000000" w:themeColor="text1"/>
                <w:sz w:val="21"/>
                <w:szCs w:val="21"/>
              </w:rPr>
            </w:pPr>
            <w:r w:rsidRPr="00E95967">
              <w:rPr>
                <w:color w:val="000000" w:themeColor="text1"/>
                <w:sz w:val="21"/>
                <w:szCs w:val="21"/>
              </w:rPr>
              <w:t xml:space="preserve">The Great Debate: Research versus Practice </w:t>
            </w:r>
          </w:p>
          <w:p w14:paraId="2896B55F" w14:textId="77777777" w:rsidR="00125497" w:rsidRDefault="00125497" w:rsidP="00A436E8">
            <w:pPr>
              <w:rPr>
                <w:color w:val="000000" w:themeColor="text1"/>
                <w:sz w:val="21"/>
                <w:szCs w:val="21"/>
              </w:rPr>
            </w:pPr>
          </w:p>
          <w:p w14:paraId="6F66E359" w14:textId="4C43B769" w:rsidR="00125497" w:rsidRPr="00125497" w:rsidRDefault="00125497" w:rsidP="00A436E8">
            <w:pPr>
              <w:rPr>
                <w:b/>
                <w:color w:val="000000" w:themeColor="text1"/>
                <w:sz w:val="21"/>
                <w:szCs w:val="21"/>
              </w:rPr>
            </w:pPr>
            <w:r>
              <w:rPr>
                <w:b/>
                <w:color w:val="000000" w:themeColor="text1"/>
                <w:sz w:val="21"/>
                <w:szCs w:val="21"/>
              </w:rPr>
              <w:t>Approval needed for presentation topic</w:t>
            </w:r>
          </w:p>
        </w:tc>
        <w:tc>
          <w:tcPr>
            <w:tcW w:w="2520" w:type="dxa"/>
          </w:tcPr>
          <w:p w14:paraId="592CB0C3" w14:textId="77777777" w:rsidR="00D51727" w:rsidRPr="00E95967" w:rsidRDefault="00D51727" w:rsidP="00A436E8">
            <w:pPr>
              <w:rPr>
                <w:color w:val="000000" w:themeColor="text1"/>
                <w:sz w:val="21"/>
                <w:szCs w:val="21"/>
              </w:rPr>
            </w:pPr>
            <w:r w:rsidRPr="00E95967">
              <w:rPr>
                <w:color w:val="000000" w:themeColor="text1"/>
                <w:sz w:val="21"/>
                <w:szCs w:val="21"/>
              </w:rPr>
              <w:t>Luhrmann pages 158-202</w:t>
            </w:r>
          </w:p>
        </w:tc>
      </w:tr>
      <w:tr w:rsidR="00D51727" w:rsidRPr="00E95967" w14:paraId="3C215422" w14:textId="77777777" w:rsidTr="00CD3000">
        <w:trPr>
          <w:trHeight w:val="504"/>
        </w:trPr>
        <w:tc>
          <w:tcPr>
            <w:tcW w:w="2335" w:type="dxa"/>
          </w:tcPr>
          <w:p w14:paraId="0A5B1C4D" w14:textId="77777777" w:rsidR="00D51727" w:rsidRPr="00E95967" w:rsidRDefault="00D51727" w:rsidP="00A436E8">
            <w:pPr>
              <w:jc w:val="right"/>
              <w:rPr>
                <w:sz w:val="21"/>
                <w:szCs w:val="21"/>
              </w:rPr>
            </w:pPr>
            <w:r w:rsidRPr="00E95967">
              <w:rPr>
                <w:sz w:val="21"/>
                <w:szCs w:val="21"/>
              </w:rPr>
              <w:lastRenderedPageBreak/>
              <w:t>R</w:t>
            </w:r>
          </w:p>
        </w:tc>
        <w:tc>
          <w:tcPr>
            <w:tcW w:w="5153" w:type="dxa"/>
            <w:gridSpan w:val="2"/>
          </w:tcPr>
          <w:p w14:paraId="6459634D" w14:textId="77777777" w:rsidR="00D51727" w:rsidRPr="00E95967" w:rsidRDefault="00D51727" w:rsidP="00A436E8">
            <w:pPr>
              <w:rPr>
                <w:i/>
                <w:color w:val="000000" w:themeColor="text1"/>
                <w:sz w:val="21"/>
                <w:szCs w:val="21"/>
                <w:u w:val="single"/>
              </w:rPr>
            </w:pPr>
            <w:r w:rsidRPr="00E95967">
              <w:rPr>
                <w:color w:val="000000" w:themeColor="text1"/>
                <w:sz w:val="21"/>
                <w:szCs w:val="21"/>
              </w:rPr>
              <w:t>Contemporary Psychotherapy and Counseling</w:t>
            </w:r>
          </w:p>
        </w:tc>
        <w:tc>
          <w:tcPr>
            <w:tcW w:w="2520" w:type="dxa"/>
          </w:tcPr>
          <w:p w14:paraId="54437D0E" w14:textId="77777777" w:rsidR="00D51727" w:rsidRPr="00E95967" w:rsidRDefault="00D51727" w:rsidP="00A436E8">
            <w:pPr>
              <w:rPr>
                <w:color w:val="000000" w:themeColor="text1"/>
                <w:sz w:val="21"/>
                <w:szCs w:val="21"/>
              </w:rPr>
            </w:pPr>
            <w:r w:rsidRPr="00E95967">
              <w:rPr>
                <w:color w:val="000000" w:themeColor="text1"/>
                <w:sz w:val="21"/>
                <w:szCs w:val="21"/>
              </w:rPr>
              <w:t>Luhrmann pages 203-238</w:t>
            </w:r>
          </w:p>
        </w:tc>
      </w:tr>
      <w:tr w:rsidR="00D51727" w:rsidRPr="00E95967" w14:paraId="43788254" w14:textId="77777777" w:rsidTr="00CD3000">
        <w:trPr>
          <w:trHeight w:val="661"/>
        </w:trPr>
        <w:tc>
          <w:tcPr>
            <w:tcW w:w="2335" w:type="dxa"/>
          </w:tcPr>
          <w:p w14:paraId="300D2778" w14:textId="54CD56F3" w:rsidR="002D4BC5" w:rsidRPr="00E95967" w:rsidRDefault="00D51727" w:rsidP="00A436E8">
            <w:pPr>
              <w:rPr>
                <w:sz w:val="21"/>
                <w:szCs w:val="21"/>
              </w:rPr>
            </w:pPr>
            <w:r w:rsidRPr="00E95967">
              <w:rPr>
                <w:sz w:val="21"/>
                <w:szCs w:val="21"/>
              </w:rPr>
              <w:t>Week 9</w:t>
            </w:r>
            <w:r w:rsidR="00CD3000" w:rsidRPr="00E95967">
              <w:rPr>
                <w:sz w:val="21"/>
                <w:szCs w:val="21"/>
              </w:rPr>
              <w:t xml:space="preserve"> </w:t>
            </w:r>
            <w:r w:rsidR="002D4BC5" w:rsidRPr="00E95967">
              <w:rPr>
                <w:sz w:val="21"/>
                <w:szCs w:val="21"/>
              </w:rPr>
              <w:t>(March 5)</w:t>
            </w:r>
          </w:p>
          <w:p w14:paraId="171BAE54" w14:textId="77777777" w:rsidR="00D51727" w:rsidRPr="00E95967" w:rsidRDefault="00D51727" w:rsidP="00A436E8">
            <w:pPr>
              <w:jc w:val="right"/>
              <w:rPr>
                <w:sz w:val="21"/>
                <w:szCs w:val="21"/>
              </w:rPr>
            </w:pPr>
            <w:r w:rsidRPr="00E95967">
              <w:rPr>
                <w:sz w:val="21"/>
                <w:szCs w:val="21"/>
              </w:rPr>
              <w:t>T</w:t>
            </w:r>
          </w:p>
        </w:tc>
        <w:tc>
          <w:tcPr>
            <w:tcW w:w="5153" w:type="dxa"/>
            <w:gridSpan w:val="2"/>
          </w:tcPr>
          <w:p w14:paraId="1BFB9A25" w14:textId="1FE5B360" w:rsidR="00D51727" w:rsidRPr="00E95967" w:rsidRDefault="00D51727" w:rsidP="00A436E8">
            <w:pPr>
              <w:rPr>
                <w:color w:val="000000" w:themeColor="text1"/>
                <w:sz w:val="21"/>
                <w:szCs w:val="21"/>
              </w:rPr>
            </w:pPr>
            <w:r w:rsidRPr="00E95967">
              <w:rPr>
                <w:color w:val="000000" w:themeColor="text1"/>
                <w:sz w:val="21"/>
                <w:szCs w:val="21"/>
              </w:rPr>
              <w:t>Managed Care</w:t>
            </w:r>
          </w:p>
          <w:p w14:paraId="4A1F3B52" w14:textId="77777777" w:rsidR="005A3862" w:rsidRPr="00E95967" w:rsidRDefault="005A3862" w:rsidP="00A436E8">
            <w:pPr>
              <w:rPr>
                <w:color w:val="000000" w:themeColor="text1"/>
                <w:sz w:val="21"/>
                <w:szCs w:val="21"/>
              </w:rPr>
            </w:pPr>
          </w:p>
          <w:p w14:paraId="1E5537D0" w14:textId="77777777" w:rsidR="00D51727" w:rsidRPr="00E95967" w:rsidRDefault="00D51727" w:rsidP="00A436E8">
            <w:pPr>
              <w:rPr>
                <w:b/>
                <w:color w:val="000000" w:themeColor="text1"/>
                <w:sz w:val="21"/>
                <w:szCs w:val="21"/>
              </w:rPr>
            </w:pPr>
            <w:r w:rsidRPr="00E95967">
              <w:rPr>
                <w:b/>
                <w:color w:val="000000" w:themeColor="text1"/>
                <w:sz w:val="21"/>
                <w:szCs w:val="21"/>
              </w:rPr>
              <w:t>Review for Exam</w:t>
            </w:r>
          </w:p>
        </w:tc>
        <w:tc>
          <w:tcPr>
            <w:tcW w:w="2520" w:type="dxa"/>
          </w:tcPr>
          <w:p w14:paraId="464AED25" w14:textId="77777777" w:rsidR="00D51727" w:rsidRPr="00E95967" w:rsidRDefault="00D51727" w:rsidP="00A436E8">
            <w:pPr>
              <w:rPr>
                <w:color w:val="000000" w:themeColor="text1"/>
                <w:sz w:val="21"/>
                <w:szCs w:val="21"/>
              </w:rPr>
            </w:pPr>
            <w:r w:rsidRPr="00E95967">
              <w:rPr>
                <w:color w:val="000000" w:themeColor="text1"/>
                <w:sz w:val="21"/>
                <w:szCs w:val="21"/>
              </w:rPr>
              <w:t>Luhrmann pages 239-265</w:t>
            </w:r>
          </w:p>
        </w:tc>
      </w:tr>
      <w:tr w:rsidR="00D51727" w:rsidRPr="00E95967" w14:paraId="3A3733A4" w14:textId="77777777" w:rsidTr="00CD3000">
        <w:trPr>
          <w:trHeight w:val="371"/>
        </w:trPr>
        <w:tc>
          <w:tcPr>
            <w:tcW w:w="2335" w:type="dxa"/>
          </w:tcPr>
          <w:p w14:paraId="012C9AD9" w14:textId="77777777" w:rsidR="00D51727" w:rsidRPr="00E95967" w:rsidRDefault="00D51727" w:rsidP="00A436E8">
            <w:pPr>
              <w:jc w:val="right"/>
              <w:rPr>
                <w:sz w:val="21"/>
                <w:szCs w:val="21"/>
              </w:rPr>
            </w:pPr>
            <w:r w:rsidRPr="00E95967">
              <w:rPr>
                <w:sz w:val="21"/>
                <w:szCs w:val="21"/>
              </w:rPr>
              <w:t>R</w:t>
            </w:r>
          </w:p>
        </w:tc>
        <w:tc>
          <w:tcPr>
            <w:tcW w:w="5153" w:type="dxa"/>
            <w:gridSpan w:val="2"/>
          </w:tcPr>
          <w:p w14:paraId="273D3181" w14:textId="73E97E95" w:rsidR="00D51727" w:rsidRPr="00E95967" w:rsidRDefault="00882D2C" w:rsidP="00882D2C">
            <w:pPr>
              <w:jc w:val="center"/>
              <w:rPr>
                <w:b/>
                <w:color w:val="000000" w:themeColor="text1"/>
                <w:sz w:val="21"/>
                <w:szCs w:val="21"/>
              </w:rPr>
            </w:pPr>
            <w:r w:rsidRPr="00E95967">
              <w:rPr>
                <w:b/>
                <w:color w:val="000000" w:themeColor="text1"/>
                <w:sz w:val="21"/>
                <w:szCs w:val="21"/>
              </w:rPr>
              <w:t>EXAM 2</w:t>
            </w:r>
          </w:p>
          <w:p w14:paraId="5FAA20A0" w14:textId="77777777" w:rsidR="00882D2C" w:rsidRPr="00E95967" w:rsidRDefault="00882D2C" w:rsidP="00882D2C">
            <w:pPr>
              <w:jc w:val="center"/>
              <w:rPr>
                <w:b/>
                <w:color w:val="000000" w:themeColor="text1"/>
                <w:sz w:val="21"/>
                <w:szCs w:val="21"/>
              </w:rPr>
            </w:pPr>
          </w:p>
          <w:p w14:paraId="436FD8E8" w14:textId="081DDFE7" w:rsidR="00D51727" w:rsidRPr="00E95967" w:rsidRDefault="002D4BC5" w:rsidP="00A436E8">
            <w:pPr>
              <w:rPr>
                <w:i/>
                <w:color w:val="000000" w:themeColor="text1"/>
                <w:sz w:val="21"/>
                <w:szCs w:val="21"/>
                <w:u w:val="single"/>
              </w:rPr>
            </w:pPr>
            <w:r w:rsidRPr="00E95967">
              <w:rPr>
                <w:b/>
                <w:color w:val="000000" w:themeColor="text1"/>
                <w:sz w:val="21"/>
                <w:szCs w:val="21"/>
              </w:rPr>
              <w:t>Journal 3 Due</w:t>
            </w:r>
          </w:p>
        </w:tc>
        <w:tc>
          <w:tcPr>
            <w:tcW w:w="2520" w:type="dxa"/>
          </w:tcPr>
          <w:p w14:paraId="34E116DF" w14:textId="77777777" w:rsidR="00D51727" w:rsidRPr="00E95967" w:rsidRDefault="00D51727" w:rsidP="00A436E8">
            <w:pPr>
              <w:rPr>
                <w:color w:val="000000" w:themeColor="text1"/>
                <w:sz w:val="21"/>
                <w:szCs w:val="21"/>
              </w:rPr>
            </w:pPr>
          </w:p>
        </w:tc>
      </w:tr>
      <w:tr w:rsidR="002D4BC5" w:rsidRPr="00E95967" w14:paraId="5301FE0D" w14:textId="77777777" w:rsidTr="00CD3000">
        <w:trPr>
          <w:trHeight w:val="371"/>
        </w:trPr>
        <w:tc>
          <w:tcPr>
            <w:tcW w:w="2335" w:type="dxa"/>
          </w:tcPr>
          <w:p w14:paraId="1BF3C065" w14:textId="77777777" w:rsidR="002D4BC5" w:rsidRPr="00E95967" w:rsidRDefault="002D4BC5" w:rsidP="00A436E8">
            <w:pPr>
              <w:jc w:val="right"/>
              <w:rPr>
                <w:sz w:val="21"/>
                <w:szCs w:val="21"/>
              </w:rPr>
            </w:pPr>
          </w:p>
        </w:tc>
        <w:tc>
          <w:tcPr>
            <w:tcW w:w="5153" w:type="dxa"/>
            <w:gridSpan w:val="2"/>
          </w:tcPr>
          <w:p w14:paraId="7128A7B3" w14:textId="2EB0970C" w:rsidR="002D4BC5" w:rsidRPr="00E95967" w:rsidRDefault="002D4BC5" w:rsidP="00A436E8">
            <w:pPr>
              <w:rPr>
                <w:b/>
                <w:color w:val="000000" w:themeColor="text1"/>
                <w:sz w:val="21"/>
                <w:szCs w:val="21"/>
              </w:rPr>
            </w:pPr>
            <w:r w:rsidRPr="00E95967">
              <w:rPr>
                <w:b/>
                <w:color w:val="000000" w:themeColor="text1"/>
                <w:sz w:val="21"/>
                <w:szCs w:val="21"/>
              </w:rPr>
              <w:t xml:space="preserve">NO CLASS SPRING BREAK </w:t>
            </w:r>
          </w:p>
        </w:tc>
        <w:tc>
          <w:tcPr>
            <w:tcW w:w="2520" w:type="dxa"/>
          </w:tcPr>
          <w:p w14:paraId="3FB66308" w14:textId="77777777" w:rsidR="002D4BC5" w:rsidRPr="00E95967" w:rsidRDefault="002D4BC5" w:rsidP="00A436E8">
            <w:pPr>
              <w:rPr>
                <w:color w:val="000000" w:themeColor="text1"/>
                <w:sz w:val="21"/>
                <w:szCs w:val="21"/>
              </w:rPr>
            </w:pPr>
          </w:p>
        </w:tc>
      </w:tr>
      <w:tr w:rsidR="00D51727" w:rsidRPr="00E95967" w14:paraId="153EB69A" w14:textId="77777777" w:rsidTr="00CD3000">
        <w:trPr>
          <w:trHeight w:val="347"/>
        </w:trPr>
        <w:tc>
          <w:tcPr>
            <w:tcW w:w="2335" w:type="dxa"/>
          </w:tcPr>
          <w:p w14:paraId="72C4F11E" w14:textId="0BE7D94A" w:rsidR="00D51727" w:rsidRPr="00E95967" w:rsidRDefault="00D51727" w:rsidP="00A436E8">
            <w:pPr>
              <w:rPr>
                <w:sz w:val="21"/>
                <w:szCs w:val="21"/>
              </w:rPr>
            </w:pPr>
            <w:r w:rsidRPr="00E95967">
              <w:rPr>
                <w:sz w:val="21"/>
                <w:szCs w:val="21"/>
              </w:rPr>
              <w:t>Week 10</w:t>
            </w:r>
            <w:r w:rsidR="00CD3000" w:rsidRPr="00E95967">
              <w:rPr>
                <w:sz w:val="21"/>
                <w:szCs w:val="21"/>
              </w:rPr>
              <w:t xml:space="preserve"> (March 19)</w:t>
            </w:r>
          </w:p>
          <w:p w14:paraId="0863043D" w14:textId="77777777" w:rsidR="00D51727" w:rsidRPr="00E95967" w:rsidRDefault="00D51727" w:rsidP="00A436E8">
            <w:pPr>
              <w:jc w:val="right"/>
              <w:rPr>
                <w:sz w:val="21"/>
                <w:szCs w:val="21"/>
              </w:rPr>
            </w:pPr>
            <w:r w:rsidRPr="00E95967">
              <w:rPr>
                <w:sz w:val="21"/>
                <w:szCs w:val="21"/>
              </w:rPr>
              <w:t>T</w:t>
            </w:r>
          </w:p>
        </w:tc>
        <w:tc>
          <w:tcPr>
            <w:tcW w:w="5153" w:type="dxa"/>
            <w:gridSpan w:val="2"/>
          </w:tcPr>
          <w:p w14:paraId="59A640D8" w14:textId="200982D9" w:rsidR="00D51727" w:rsidRPr="00E95967" w:rsidRDefault="00DB2E21" w:rsidP="00A436E8">
            <w:pPr>
              <w:rPr>
                <w:i/>
                <w:color w:val="000000" w:themeColor="text1"/>
                <w:sz w:val="21"/>
                <w:szCs w:val="21"/>
                <w:u w:val="single"/>
              </w:rPr>
            </w:pPr>
            <w:r w:rsidRPr="00E95967">
              <w:rPr>
                <w:color w:val="000000" w:themeColor="text1"/>
                <w:sz w:val="21"/>
                <w:szCs w:val="21"/>
              </w:rPr>
              <w:t xml:space="preserve">Building Counseling Relationships </w:t>
            </w:r>
          </w:p>
        </w:tc>
        <w:tc>
          <w:tcPr>
            <w:tcW w:w="2520" w:type="dxa"/>
          </w:tcPr>
          <w:p w14:paraId="5A129082" w14:textId="603219BA" w:rsidR="00D51727" w:rsidRPr="00E95967" w:rsidRDefault="00D51727" w:rsidP="00A436E8">
            <w:pPr>
              <w:rPr>
                <w:color w:val="000000" w:themeColor="text1"/>
                <w:sz w:val="21"/>
                <w:szCs w:val="21"/>
              </w:rPr>
            </w:pPr>
            <w:r w:rsidRPr="001F2EEB">
              <w:rPr>
                <w:color w:val="000000" w:themeColor="text1"/>
                <w:sz w:val="21"/>
                <w:szCs w:val="21"/>
              </w:rPr>
              <w:t xml:space="preserve">Gladding </w:t>
            </w:r>
            <w:r w:rsidR="00DB2E21" w:rsidRPr="001F2EEB">
              <w:rPr>
                <w:color w:val="000000" w:themeColor="text1"/>
                <w:sz w:val="21"/>
                <w:szCs w:val="21"/>
              </w:rPr>
              <w:t>5</w:t>
            </w:r>
          </w:p>
        </w:tc>
      </w:tr>
      <w:tr w:rsidR="00D51727" w:rsidRPr="00E95967" w14:paraId="399A69DA" w14:textId="77777777" w:rsidTr="00CD3000">
        <w:trPr>
          <w:trHeight w:val="347"/>
        </w:trPr>
        <w:tc>
          <w:tcPr>
            <w:tcW w:w="2335" w:type="dxa"/>
          </w:tcPr>
          <w:p w14:paraId="21EFF096" w14:textId="77777777" w:rsidR="00D51727" w:rsidRPr="00E95967" w:rsidRDefault="00D51727" w:rsidP="00A436E8">
            <w:pPr>
              <w:jc w:val="right"/>
              <w:rPr>
                <w:sz w:val="21"/>
                <w:szCs w:val="21"/>
              </w:rPr>
            </w:pPr>
            <w:r w:rsidRPr="00E95967">
              <w:rPr>
                <w:sz w:val="21"/>
                <w:szCs w:val="21"/>
              </w:rPr>
              <w:t>R</w:t>
            </w:r>
          </w:p>
        </w:tc>
        <w:tc>
          <w:tcPr>
            <w:tcW w:w="5153" w:type="dxa"/>
            <w:gridSpan w:val="2"/>
          </w:tcPr>
          <w:p w14:paraId="0CED7EA4" w14:textId="6C6DA724" w:rsidR="00D51727" w:rsidRPr="00E95967" w:rsidRDefault="009D59C9" w:rsidP="00A436E8">
            <w:pPr>
              <w:rPr>
                <w:color w:val="000000" w:themeColor="text1"/>
                <w:sz w:val="21"/>
                <w:szCs w:val="21"/>
              </w:rPr>
            </w:pPr>
            <w:r w:rsidRPr="00E95967">
              <w:rPr>
                <w:color w:val="000000" w:themeColor="text1"/>
                <w:sz w:val="21"/>
                <w:szCs w:val="21"/>
              </w:rPr>
              <w:t xml:space="preserve">Testing, Assessment, and Diagnosis in Counseling </w:t>
            </w:r>
          </w:p>
          <w:p w14:paraId="0E200C62" w14:textId="315AEC09" w:rsidR="00D51727" w:rsidRPr="00E95967" w:rsidRDefault="00D51727" w:rsidP="00A436E8">
            <w:pPr>
              <w:rPr>
                <w:b/>
                <w:color w:val="000000" w:themeColor="text1"/>
                <w:sz w:val="21"/>
                <w:szCs w:val="21"/>
              </w:rPr>
            </w:pPr>
          </w:p>
        </w:tc>
        <w:tc>
          <w:tcPr>
            <w:tcW w:w="2520" w:type="dxa"/>
          </w:tcPr>
          <w:p w14:paraId="7E87C4EB" w14:textId="5B94A6FD" w:rsidR="00D51727" w:rsidRPr="00E95967" w:rsidRDefault="00D51727" w:rsidP="00A436E8">
            <w:pPr>
              <w:rPr>
                <w:color w:val="000000" w:themeColor="text1"/>
                <w:sz w:val="21"/>
                <w:szCs w:val="21"/>
              </w:rPr>
            </w:pPr>
            <w:r w:rsidRPr="00E95967">
              <w:rPr>
                <w:color w:val="000000" w:themeColor="text1"/>
                <w:sz w:val="21"/>
                <w:szCs w:val="21"/>
              </w:rPr>
              <w:t>Gladding 1</w:t>
            </w:r>
            <w:r w:rsidR="009D59C9" w:rsidRPr="00E95967">
              <w:rPr>
                <w:color w:val="000000" w:themeColor="text1"/>
                <w:sz w:val="21"/>
                <w:szCs w:val="21"/>
              </w:rPr>
              <w:t>2</w:t>
            </w:r>
          </w:p>
        </w:tc>
      </w:tr>
      <w:tr w:rsidR="00D51727" w:rsidRPr="00E95967" w14:paraId="42695674" w14:textId="77777777" w:rsidTr="00CD3000">
        <w:trPr>
          <w:trHeight w:val="347"/>
        </w:trPr>
        <w:tc>
          <w:tcPr>
            <w:tcW w:w="2335" w:type="dxa"/>
          </w:tcPr>
          <w:p w14:paraId="73DB9B0C" w14:textId="3E0ACD45" w:rsidR="00D51727" w:rsidRPr="00E95967" w:rsidRDefault="00D51727" w:rsidP="00A436E8">
            <w:pPr>
              <w:rPr>
                <w:sz w:val="21"/>
                <w:szCs w:val="21"/>
              </w:rPr>
            </w:pPr>
            <w:r w:rsidRPr="00E95967">
              <w:rPr>
                <w:sz w:val="21"/>
                <w:szCs w:val="21"/>
              </w:rPr>
              <w:t>Week 11</w:t>
            </w:r>
            <w:r w:rsidR="00CD3000" w:rsidRPr="00E95967">
              <w:rPr>
                <w:sz w:val="21"/>
                <w:szCs w:val="21"/>
              </w:rPr>
              <w:t xml:space="preserve"> (March 26)</w:t>
            </w:r>
          </w:p>
          <w:p w14:paraId="4AD806CE" w14:textId="77777777" w:rsidR="00D51727" w:rsidRPr="00E95967" w:rsidRDefault="00D51727" w:rsidP="00A436E8">
            <w:pPr>
              <w:jc w:val="right"/>
              <w:rPr>
                <w:sz w:val="21"/>
                <w:szCs w:val="21"/>
              </w:rPr>
            </w:pPr>
            <w:r w:rsidRPr="00E95967">
              <w:rPr>
                <w:sz w:val="21"/>
                <w:szCs w:val="21"/>
              </w:rPr>
              <w:t>T</w:t>
            </w:r>
          </w:p>
        </w:tc>
        <w:tc>
          <w:tcPr>
            <w:tcW w:w="5153" w:type="dxa"/>
            <w:gridSpan w:val="2"/>
          </w:tcPr>
          <w:p w14:paraId="5C89F8F5" w14:textId="39904DD8" w:rsidR="00D51727" w:rsidRPr="00E95967" w:rsidRDefault="000219C3" w:rsidP="00A436E8">
            <w:pPr>
              <w:rPr>
                <w:b/>
                <w:color w:val="000000" w:themeColor="text1"/>
                <w:sz w:val="21"/>
                <w:szCs w:val="21"/>
              </w:rPr>
            </w:pPr>
            <w:r w:rsidRPr="00E95967">
              <w:rPr>
                <w:b/>
                <w:color w:val="000000" w:themeColor="text1"/>
                <w:sz w:val="21"/>
                <w:szCs w:val="21"/>
              </w:rPr>
              <w:t>Draft Research Paper Due (Bring Hard Copy to Class</w:t>
            </w:r>
            <w:r w:rsidR="00335C9B" w:rsidRPr="00E95967">
              <w:rPr>
                <w:b/>
                <w:color w:val="000000" w:themeColor="text1"/>
                <w:sz w:val="21"/>
                <w:szCs w:val="21"/>
              </w:rPr>
              <w:t>)</w:t>
            </w:r>
          </w:p>
          <w:p w14:paraId="3420ACF7" w14:textId="4D5659F9" w:rsidR="00D51727" w:rsidRPr="00E95967" w:rsidRDefault="00D51727" w:rsidP="00A436E8">
            <w:pPr>
              <w:rPr>
                <w:color w:val="000000" w:themeColor="text1"/>
                <w:sz w:val="21"/>
                <w:szCs w:val="21"/>
              </w:rPr>
            </w:pPr>
          </w:p>
        </w:tc>
        <w:tc>
          <w:tcPr>
            <w:tcW w:w="2520" w:type="dxa"/>
          </w:tcPr>
          <w:p w14:paraId="64985107" w14:textId="2976CAFF" w:rsidR="00D51727" w:rsidRPr="00E95967" w:rsidRDefault="00335C9B" w:rsidP="00A436E8">
            <w:pPr>
              <w:rPr>
                <w:color w:val="000000" w:themeColor="text1"/>
                <w:sz w:val="21"/>
                <w:szCs w:val="21"/>
              </w:rPr>
            </w:pPr>
            <w:r w:rsidRPr="00E95967">
              <w:rPr>
                <w:color w:val="000000" w:themeColor="text1"/>
                <w:sz w:val="21"/>
                <w:szCs w:val="21"/>
              </w:rPr>
              <w:t xml:space="preserve">Peer Review </w:t>
            </w:r>
          </w:p>
        </w:tc>
      </w:tr>
      <w:tr w:rsidR="00D51727" w:rsidRPr="00E95967" w14:paraId="5916D5E5" w14:textId="77777777" w:rsidTr="00CD3000">
        <w:trPr>
          <w:trHeight w:val="371"/>
        </w:trPr>
        <w:tc>
          <w:tcPr>
            <w:tcW w:w="2335" w:type="dxa"/>
            <w:shd w:val="clear" w:color="auto" w:fill="FFFFFF"/>
          </w:tcPr>
          <w:p w14:paraId="5E2682F8" w14:textId="77777777" w:rsidR="00D51727" w:rsidRPr="00E95967" w:rsidRDefault="00D51727" w:rsidP="00A436E8">
            <w:pPr>
              <w:jc w:val="right"/>
              <w:rPr>
                <w:sz w:val="21"/>
                <w:szCs w:val="21"/>
              </w:rPr>
            </w:pPr>
            <w:r w:rsidRPr="00E95967">
              <w:rPr>
                <w:sz w:val="21"/>
                <w:szCs w:val="21"/>
              </w:rPr>
              <w:t>R</w:t>
            </w:r>
          </w:p>
        </w:tc>
        <w:tc>
          <w:tcPr>
            <w:tcW w:w="5153" w:type="dxa"/>
            <w:gridSpan w:val="2"/>
            <w:shd w:val="clear" w:color="auto" w:fill="auto"/>
          </w:tcPr>
          <w:p w14:paraId="067B5457" w14:textId="4AECB045" w:rsidR="00D51727" w:rsidRPr="00E95967" w:rsidRDefault="00D51727" w:rsidP="00A436E8">
            <w:pPr>
              <w:rPr>
                <w:color w:val="000000" w:themeColor="text1"/>
                <w:sz w:val="21"/>
                <w:szCs w:val="21"/>
              </w:rPr>
            </w:pPr>
            <w:r w:rsidRPr="00E95967">
              <w:rPr>
                <w:color w:val="000000" w:themeColor="text1"/>
                <w:sz w:val="21"/>
                <w:szCs w:val="21"/>
              </w:rPr>
              <w:t>Ethical</w:t>
            </w:r>
            <w:r w:rsidR="009D59C9" w:rsidRPr="00E95967">
              <w:rPr>
                <w:color w:val="000000" w:themeColor="text1"/>
                <w:sz w:val="21"/>
                <w:szCs w:val="21"/>
              </w:rPr>
              <w:t xml:space="preserve"> and Legal Aspects of Counseling </w:t>
            </w:r>
            <w:r w:rsidRPr="00E95967">
              <w:rPr>
                <w:color w:val="000000" w:themeColor="text1"/>
                <w:sz w:val="21"/>
                <w:szCs w:val="21"/>
              </w:rPr>
              <w:t xml:space="preserve"> </w:t>
            </w:r>
          </w:p>
        </w:tc>
        <w:tc>
          <w:tcPr>
            <w:tcW w:w="2520" w:type="dxa"/>
            <w:shd w:val="clear" w:color="auto" w:fill="auto"/>
          </w:tcPr>
          <w:p w14:paraId="445F44D4" w14:textId="1AEB3633" w:rsidR="00D51727" w:rsidRPr="00E95967" w:rsidRDefault="00D51727" w:rsidP="00A436E8">
            <w:pPr>
              <w:rPr>
                <w:color w:val="000000" w:themeColor="text1"/>
                <w:sz w:val="21"/>
                <w:szCs w:val="21"/>
              </w:rPr>
            </w:pPr>
            <w:r w:rsidRPr="00E95967">
              <w:rPr>
                <w:color w:val="000000" w:themeColor="text1"/>
                <w:sz w:val="21"/>
                <w:szCs w:val="21"/>
              </w:rPr>
              <w:t xml:space="preserve">Gladding </w:t>
            </w:r>
            <w:r w:rsidR="009D59C9" w:rsidRPr="00E95967">
              <w:rPr>
                <w:color w:val="000000" w:themeColor="text1"/>
                <w:sz w:val="21"/>
                <w:szCs w:val="21"/>
              </w:rPr>
              <w:t>2</w:t>
            </w:r>
          </w:p>
          <w:p w14:paraId="15E04DD6" w14:textId="77777777" w:rsidR="00D51727" w:rsidRPr="00E95967" w:rsidRDefault="00D51727" w:rsidP="00A436E8">
            <w:pPr>
              <w:rPr>
                <w:color w:val="000000" w:themeColor="text1"/>
                <w:sz w:val="21"/>
                <w:szCs w:val="21"/>
              </w:rPr>
            </w:pPr>
          </w:p>
        </w:tc>
      </w:tr>
      <w:tr w:rsidR="00D51727" w:rsidRPr="00E95967" w14:paraId="6B65C548" w14:textId="77777777" w:rsidTr="00F82627">
        <w:trPr>
          <w:trHeight w:val="332"/>
        </w:trPr>
        <w:tc>
          <w:tcPr>
            <w:tcW w:w="2335" w:type="dxa"/>
            <w:shd w:val="clear" w:color="auto" w:fill="FFFFFF"/>
          </w:tcPr>
          <w:p w14:paraId="5C189326" w14:textId="5F766AA9" w:rsidR="00D51727" w:rsidRPr="00E95967" w:rsidRDefault="00D51727" w:rsidP="00A436E8">
            <w:pPr>
              <w:rPr>
                <w:sz w:val="21"/>
                <w:szCs w:val="21"/>
              </w:rPr>
            </w:pPr>
            <w:r w:rsidRPr="00E95967">
              <w:rPr>
                <w:sz w:val="21"/>
                <w:szCs w:val="21"/>
              </w:rPr>
              <w:t>Week 12</w:t>
            </w:r>
            <w:r w:rsidR="00CD3000" w:rsidRPr="00E95967">
              <w:rPr>
                <w:sz w:val="21"/>
                <w:szCs w:val="21"/>
              </w:rPr>
              <w:t xml:space="preserve"> (April 2)</w:t>
            </w:r>
          </w:p>
          <w:p w14:paraId="35D1F44B" w14:textId="77777777" w:rsidR="00D51727" w:rsidRPr="00E95967" w:rsidRDefault="00D51727" w:rsidP="00A436E8">
            <w:pPr>
              <w:jc w:val="right"/>
              <w:rPr>
                <w:sz w:val="21"/>
                <w:szCs w:val="21"/>
              </w:rPr>
            </w:pPr>
            <w:r w:rsidRPr="00E95967">
              <w:rPr>
                <w:sz w:val="21"/>
                <w:szCs w:val="21"/>
              </w:rPr>
              <w:t>T</w:t>
            </w:r>
          </w:p>
        </w:tc>
        <w:tc>
          <w:tcPr>
            <w:tcW w:w="5153" w:type="dxa"/>
            <w:gridSpan w:val="2"/>
            <w:shd w:val="clear" w:color="auto" w:fill="auto"/>
          </w:tcPr>
          <w:p w14:paraId="5295B2C4" w14:textId="639A8CBE" w:rsidR="00D51727" w:rsidRPr="00E95967" w:rsidRDefault="00D51727" w:rsidP="00A436E8">
            <w:pPr>
              <w:rPr>
                <w:i/>
                <w:color w:val="000000" w:themeColor="text1"/>
                <w:sz w:val="21"/>
                <w:szCs w:val="21"/>
                <w:u w:val="single"/>
              </w:rPr>
            </w:pPr>
            <w:r w:rsidRPr="00E95967">
              <w:rPr>
                <w:color w:val="000000" w:themeColor="text1"/>
                <w:sz w:val="21"/>
                <w:szCs w:val="21"/>
              </w:rPr>
              <w:t>Ethical Issues</w:t>
            </w:r>
            <w:r w:rsidR="00184C45" w:rsidRPr="00E95967">
              <w:rPr>
                <w:color w:val="000000" w:themeColor="text1"/>
                <w:sz w:val="21"/>
                <w:szCs w:val="21"/>
              </w:rPr>
              <w:t xml:space="preserve"> </w:t>
            </w:r>
            <w:r w:rsidR="00674790" w:rsidRPr="00E95967">
              <w:rPr>
                <w:color w:val="000000" w:themeColor="text1"/>
                <w:sz w:val="21"/>
                <w:szCs w:val="21"/>
              </w:rPr>
              <w:t xml:space="preserve">and Suicide </w:t>
            </w:r>
          </w:p>
        </w:tc>
        <w:tc>
          <w:tcPr>
            <w:tcW w:w="2520" w:type="dxa"/>
            <w:shd w:val="clear" w:color="auto" w:fill="auto"/>
          </w:tcPr>
          <w:p w14:paraId="53F7FB05" w14:textId="77777777" w:rsidR="00D51727" w:rsidRPr="00E95967" w:rsidRDefault="00D51727" w:rsidP="00A436E8">
            <w:pPr>
              <w:rPr>
                <w:color w:val="000000" w:themeColor="text1"/>
                <w:sz w:val="21"/>
                <w:szCs w:val="21"/>
              </w:rPr>
            </w:pPr>
            <w:r w:rsidRPr="00E95967">
              <w:rPr>
                <w:color w:val="000000" w:themeColor="text1"/>
                <w:sz w:val="21"/>
                <w:szCs w:val="21"/>
              </w:rPr>
              <w:t>Luhrmann pages 266-294</w:t>
            </w:r>
          </w:p>
        </w:tc>
      </w:tr>
      <w:tr w:rsidR="00D51727" w:rsidRPr="00E95967" w14:paraId="2F294624" w14:textId="77777777" w:rsidTr="00CD3000">
        <w:trPr>
          <w:trHeight w:val="504"/>
        </w:trPr>
        <w:tc>
          <w:tcPr>
            <w:tcW w:w="2335" w:type="dxa"/>
            <w:shd w:val="clear" w:color="auto" w:fill="FFFFFF"/>
          </w:tcPr>
          <w:p w14:paraId="3A4E4C86" w14:textId="77777777" w:rsidR="00D51727" w:rsidRPr="00E95967" w:rsidRDefault="00D51727" w:rsidP="00A436E8">
            <w:pPr>
              <w:jc w:val="right"/>
              <w:rPr>
                <w:sz w:val="21"/>
                <w:szCs w:val="21"/>
              </w:rPr>
            </w:pPr>
            <w:r w:rsidRPr="00E95967">
              <w:rPr>
                <w:sz w:val="21"/>
                <w:szCs w:val="21"/>
              </w:rPr>
              <w:t>R</w:t>
            </w:r>
          </w:p>
        </w:tc>
        <w:tc>
          <w:tcPr>
            <w:tcW w:w="5153" w:type="dxa"/>
            <w:gridSpan w:val="2"/>
            <w:shd w:val="clear" w:color="auto" w:fill="FFFFFF"/>
          </w:tcPr>
          <w:p w14:paraId="16CA4F90" w14:textId="2B33A3A3" w:rsidR="00736054" w:rsidRPr="00E95967" w:rsidRDefault="00736054" w:rsidP="00736054">
            <w:pPr>
              <w:rPr>
                <w:color w:val="000000" w:themeColor="text1"/>
                <w:sz w:val="21"/>
                <w:szCs w:val="21"/>
              </w:rPr>
            </w:pPr>
            <w:r w:rsidRPr="00E95967">
              <w:rPr>
                <w:color w:val="000000" w:themeColor="text1"/>
                <w:sz w:val="21"/>
                <w:szCs w:val="21"/>
              </w:rPr>
              <w:t xml:space="preserve">Professional </w:t>
            </w:r>
            <w:r w:rsidR="00D0418C" w:rsidRPr="00E95967">
              <w:rPr>
                <w:color w:val="000000" w:themeColor="text1"/>
                <w:sz w:val="21"/>
                <w:szCs w:val="21"/>
              </w:rPr>
              <w:t>School</w:t>
            </w:r>
            <w:r w:rsidRPr="00E95967">
              <w:rPr>
                <w:color w:val="000000" w:themeColor="text1"/>
                <w:sz w:val="21"/>
                <w:szCs w:val="21"/>
              </w:rPr>
              <w:t xml:space="preserve"> Counseling </w:t>
            </w:r>
          </w:p>
          <w:p w14:paraId="77197ECD" w14:textId="77777777" w:rsidR="005A3862" w:rsidRPr="00E95967" w:rsidRDefault="005A3862" w:rsidP="00736054">
            <w:pPr>
              <w:rPr>
                <w:color w:val="000000" w:themeColor="text1"/>
                <w:sz w:val="21"/>
                <w:szCs w:val="21"/>
              </w:rPr>
            </w:pPr>
          </w:p>
          <w:p w14:paraId="68DA83C6" w14:textId="0F71AB6E" w:rsidR="00CD3000" w:rsidRPr="00E95967" w:rsidRDefault="00CD3000" w:rsidP="00736054">
            <w:pPr>
              <w:rPr>
                <w:color w:val="000000" w:themeColor="text1"/>
                <w:sz w:val="21"/>
                <w:szCs w:val="21"/>
              </w:rPr>
            </w:pPr>
            <w:r w:rsidRPr="00E95967">
              <w:rPr>
                <w:b/>
                <w:color w:val="000000" w:themeColor="text1"/>
                <w:sz w:val="21"/>
                <w:szCs w:val="21"/>
              </w:rPr>
              <w:t>Journal 4 Due</w:t>
            </w:r>
          </w:p>
        </w:tc>
        <w:tc>
          <w:tcPr>
            <w:tcW w:w="2520" w:type="dxa"/>
          </w:tcPr>
          <w:p w14:paraId="21FE2DA1" w14:textId="73885AE2" w:rsidR="00D51727" w:rsidRPr="00E95967" w:rsidRDefault="00D51727" w:rsidP="00A436E8">
            <w:pPr>
              <w:rPr>
                <w:color w:val="000000" w:themeColor="text1"/>
                <w:sz w:val="21"/>
                <w:szCs w:val="21"/>
              </w:rPr>
            </w:pPr>
            <w:r w:rsidRPr="00E95967">
              <w:rPr>
                <w:color w:val="000000" w:themeColor="text1"/>
                <w:sz w:val="21"/>
                <w:szCs w:val="21"/>
              </w:rPr>
              <w:t xml:space="preserve">Gladding 15 </w:t>
            </w:r>
          </w:p>
        </w:tc>
      </w:tr>
      <w:tr w:rsidR="00D51727" w:rsidRPr="00E95967" w14:paraId="1099CA3D" w14:textId="77777777" w:rsidTr="00CD3000">
        <w:trPr>
          <w:trHeight w:val="504"/>
        </w:trPr>
        <w:tc>
          <w:tcPr>
            <w:tcW w:w="2335" w:type="dxa"/>
          </w:tcPr>
          <w:p w14:paraId="5D74A5F3" w14:textId="4EDB142F" w:rsidR="00D51727" w:rsidRPr="00E95967" w:rsidRDefault="00D51727" w:rsidP="00A436E8">
            <w:pPr>
              <w:rPr>
                <w:sz w:val="21"/>
                <w:szCs w:val="21"/>
              </w:rPr>
            </w:pPr>
            <w:r w:rsidRPr="00E95967">
              <w:rPr>
                <w:sz w:val="21"/>
                <w:szCs w:val="21"/>
              </w:rPr>
              <w:t>Week 13</w:t>
            </w:r>
            <w:r w:rsidR="00CD3000" w:rsidRPr="00E95967">
              <w:rPr>
                <w:sz w:val="21"/>
                <w:szCs w:val="21"/>
              </w:rPr>
              <w:t xml:space="preserve"> (April 9)</w:t>
            </w:r>
          </w:p>
          <w:p w14:paraId="5F0F3112" w14:textId="77777777" w:rsidR="00D51727" w:rsidRPr="00E95967" w:rsidRDefault="00D51727" w:rsidP="00A436E8">
            <w:pPr>
              <w:jc w:val="right"/>
              <w:rPr>
                <w:sz w:val="21"/>
                <w:szCs w:val="21"/>
              </w:rPr>
            </w:pPr>
            <w:r w:rsidRPr="00E95967">
              <w:rPr>
                <w:sz w:val="21"/>
                <w:szCs w:val="21"/>
              </w:rPr>
              <w:t xml:space="preserve">T </w:t>
            </w:r>
          </w:p>
        </w:tc>
        <w:tc>
          <w:tcPr>
            <w:tcW w:w="5153" w:type="dxa"/>
            <w:gridSpan w:val="2"/>
          </w:tcPr>
          <w:p w14:paraId="64DA588D" w14:textId="31DC2699" w:rsidR="00D51727" w:rsidRPr="00E95967" w:rsidRDefault="00736054" w:rsidP="00A436E8">
            <w:pPr>
              <w:rPr>
                <w:color w:val="000000" w:themeColor="text1"/>
                <w:sz w:val="21"/>
                <w:szCs w:val="21"/>
              </w:rPr>
            </w:pPr>
            <w:r w:rsidRPr="00E95967">
              <w:rPr>
                <w:color w:val="000000" w:themeColor="text1"/>
                <w:sz w:val="21"/>
                <w:szCs w:val="21"/>
              </w:rPr>
              <w:t xml:space="preserve">College Counseling and Student-Life Services </w:t>
            </w:r>
            <w:r w:rsidR="00D0418C" w:rsidRPr="00E95967">
              <w:rPr>
                <w:color w:val="000000" w:themeColor="text1"/>
                <w:sz w:val="21"/>
                <w:szCs w:val="21"/>
              </w:rPr>
              <w:t xml:space="preserve"> </w:t>
            </w:r>
          </w:p>
        </w:tc>
        <w:tc>
          <w:tcPr>
            <w:tcW w:w="2520" w:type="dxa"/>
          </w:tcPr>
          <w:p w14:paraId="27841156" w14:textId="362BA927" w:rsidR="00D51727" w:rsidRPr="00E95967" w:rsidRDefault="00736054" w:rsidP="00A436E8">
            <w:pPr>
              <w:rPr>
                <w:color w:val="000000" w:themeColor="text1"/>
                <w:sz w:val="21"/>
                <w:szCs w:val="21"/>
              </w:rPr>
            </w:pPr>
            <w:r w:rsidRPr="003B6A2D">
              <w:rPr>
                <w:color w:val="000000" w:themeColor="text1"/>
                <w:sz w:val="21"/>
                <w:szCs w:val="21"/>
              </w:rPr>
              <w:t>Gladding 16</w:t>
            </w:r>
          </w:p>
        </w:tc>
      </w:tr>
      <w:tr w:rsidR="00D51727" w:rsidRPr="00E95967" w14:paraId="0144E315" w14:textId="77777777" w:rsidTr="00CD3000">
        <w:trPr>
          <w:trHeight w:val="504"/>
        </w:trPr>
        <w:tc>
          <w:tcPr>
            <w:tcW w:w="2335" w:type="dxa"/>
          </w:tcPr>
          <w:p w14:paraId="76F05043" w14:textId="77777777" w:rsidR="00D51727" w:rsidRPr="00E95967" w:rsidRDefault="00D51727" w:rsidP="00A436E8">
            <w:pPr>
              <w:jc w:val="right"/>
              <w:rPr>
                <w:sz w:val="21"/>
                <w:szCs w:val="21"/>
              </w:rPr>
            </w:pPr>
            <w:r w:rsidRPr="00E95967">
              <w:rPr>
                <w:sz w:val="21"/>
                <w:szCs w:val="21"/>
              </w:rPr>
              <w:t>R</w:t>
            </w:r>
          </w:p>
        </w:tc>
        <w:tc>
          <w:tcPr>
            <w:tcW w:w="5153" w:type="dxa"/>
            <w:gridSpan w:val="2"/>
          </w:tcPr>
          <w:p w14:paraId="46DF7C22" w14:textId="28226F77" w:rsidR="00736054" w:rsidRPr="00E95967" w:rsidRDefault="00736054" w:rsidP="00A436E8">
            <w:pPr>
              <w:rPr>
                <w:color w:val="000000" w:themeColor="text1"/>
                <w:sz w:val="21"/>
                <w:szCs w:val="21"/>
              </w:rPr>
            </w:pPr>
            <w:r w:rsidRPr="00E95967">
              <w:rPr>
                <w:color w:val="000000" w:themeColor="text1"/>
                <w:sz w:val="21"/>
                <w:szCs w:val="21"/>
              </w:rPr>
              <w:t>Abuse, Addiction, Disability, and Counseling</w:t>
            </w:r>
          </w:p>
          <w:p w14:paraId="4C1AFEC6" w14:textId="77777777" w:rsidR="005A3862" w:rsidRPr="00E95967" w:rsidRDefault="005A3862" w:rsidP="00A436E8">
            <w:pPr>
              <w:rPr>
                <w:b/>
                <w:color w:val="000000" w:themeColor="text1"/>
                <w:sz w:val="21"/>
                <w:szCs w:val="21"/>
              </w:rPr>
            </w:pPr>
          </w:p>
          <w:p w14:paraId="59AD0FD5" w14:textId="06AA0B02" w:rsidR="007D17B9" w:rsidRPr="00E95967" w:rsidRDefault="00335C9B" w:rsidP="00A436E8">
            <w:pPr>
              <w:rPr>
                <w:i/>
                <w:color w:val="000000" w:themeColor="text1"/>
                <w:sz w:val="21"/>
                <w:szCs w:val="21"/>
                <w:u w:val="single"/>
              </w:rPr>
            </w:pPr>
            <w:r w:rsidRPr="00E95967">
              <w:rPr>
                <w:b/>
                <w:color w:val="000000" w:themeColor="text1"/>
                <w:sz w:val="21"/>
                <w:szCs w:val="21"/>
              </w:rPr>
              <w:t>Final Research</w:t>
            </w:r>
            <w:r w:rsidR="00D51727" w:rsidRPr="00E95967">
              <w:rPr>
                <w:b/>
                <w:color w:val="000000" w:themeColor="text1"/>
                <w:sz w:val="21"/>
                <w:szCs w:val="21"/>
              </w:rPr>
              <w:t xml:space="preserve"> Paper Due</w:t>
            </w:r>
          </w:p>
        </w:tc>
        <w:tc>
          <w:tcPr>
            <w:tcW w:w="2520" w:type="dxa"/>
          </w:tcPr>
          <w:p w14:paraId="5F455118" w14:textId="2230AB81" w:rsidR="00D51727" w:rsidRPr="00E95967" w:rsidRDefault="00736054" w:rsidP="00A436E8">
            <w:pPr>
              <w:rPr>
                <w:color w:val="000000" w:themeColor="text1"/>
                <w:sz w:val="21"/>
                <w:szCs w:val="21"/>
              </w:rPr>
            </w:pPr>
            <w:r w:rsidRPr="00B559A9">
              <w:rPr>
                <w:color w:val="000000" w:themeColor="text1"/>
                <w:sz w:val="21"/>
                <w:szCs w:val="21"/>
              </w:rPr>
              <w:t>Gladding 17</w:t>
            </w:r>
          </w:p>
        </w:tc>
      </w:tr>
      <w:tr w:rsidR="00F76165" w:rsidRPr="00E95967" w14:paraId="4E6BC495" w14:textId="77777777" w:rsidTr="00CD3000">
        <w:trPr>
          <w:trHeight w:val="504"/>
        </w:trPr>
        <w:tc>
          <w:tcPr>
            <w:tcW w:w="2335" w:type="dxa"/>
          </w:tcPr>
          <w:p w14:paraId="2A7C27FD" w14:textId="77777777" w:rsidR="00F76165" w:rsidRPr="00E95967" w:rsidRDefault="00F76165" w:rsidP="00F76165">
            <w:pPr>
              <w:rPr>
                <w:sz w:val="21"/>
                <w:szCs w:val="21"/>
              </w:rPr>
            </w:pPr>
            <w:r w:rsidRPr="00E95967">
              <w:rPr>
                <w:sz w:val="21"/>
                <w:szCs w:val="21"/>
              </w:rPr>
              <w:t>Week 14 (April 16)</w:t>
            </w:r>
          </w:p>
          <w:p w14:paraId="1831C330" w14:textId="1F8AB330" w:rsidR="00F76165" w:rsidRPr="00E95967" w:rsidRDefault="00F76165" w:rsidP="00F76165">
            <w:pPr>
              <w:jc w:val="right"/>
              <w:rPr>
                <w:sz w:val="21"/>
                <w:szCs w:val="21"/>
              </w:rPr>
            </w:pPr>
            <w:r w:rsidRPr="00E95967">
              <w:rPr>
                <w:sz w:val="21"/>
                <w:szCs w:val="21"/>
              </w:rPr>
              <w:t xml:space="preserve">T </w:t>
            </w:r>
          </w:p>
        </w:tc>
        <w:tc>
          <w:tcPr>
            <w:tcW w:w="5153" w:type="dxa"/>
            <w:gridSpan w:val="2"/>
          </w:tcPr>
          <w:p w14:paraId="4819D28B" w14:textId="6A33A57B" w:rsidR="00F76165" w:rsidRPr="00E95967" w:rsidRDefault="00F76165" w:rsidP="00882D2C">
            <w:pPr>
              <w:rPr>
                <w:color w:val="000000" w:themeColor="text1"/>
                <w:sz w:val="21"/>
                <w:szCs w:val="21"/>
              </w:rPr>
            </w:pPr>
            <w:r w:rsidRPr="00E95967">
              <w:rPr>
                <w:color w:val="000000" w:themeColor="text1"/>
                <w:sz w:val="21"/>
                <w:szCs w:val="21"/>
              </w:rPr>
              <w:t>Clinical Mental Health and Private Practice Counseling</w:t>
            </w:r>
          </w:p>
        </w:tc>
        <w:tc>
          <w:tcPr>
            <w:tcW w:w="2520" w:type="dxa"/>
          </w:tcPr>
          <w:p w14:paraId="21AEEAA0" w14:textId="3ADC4E85" w:rsidR="00F76165" w:rsidRPr="00E95967" w:rsidRDefault="00F76165" w:rsidP="00A436E8">
            <w:pPr>
              <w:rPr>
                <w:color w:val="000000" w:themeColor="text1"/>
                <w:sz w:val="21"/>
                <w:szCs w:val="21"/>
              </w:rPr>
            </w:pPr>
            <w:r w:rsidRPr="00DD4674">
              <w:rPr>
                <w:color w:val="000000" w:themeColor="text1"/>
                <w:sz w:val="21"/>
                <w:szCs w:val="21"/>
              </w:rPr>
              <w:t>Gladding 18</w:t>
            </w:r>
          </w:p>
        </w:tc>
      </w:tr>
      <w:tr w:rsidR="00D51727" w:rsidRPr="00E95967" w14:paraId="6BE7437E" w14:textId="77777777" w:rsidTr="00CD3000">
        <w:trPr>
          <w:trHeight w:val="504"/>
        </w:trPr>
        <w:tc>
          <w:tcPr>
            <w:tcW w:w="2335" w:type="dxa"/>
          </w:tcPr>
          <w:p w14:paraId="03931804" w14:textId="7B73CDB9" w:rsidR="00D51727" w:rsidRPr="00E95967" w:rsidRDefault="00F76165" w:rsidP="00A436E8">
            <w:pPr>
              <w:jc w:val="right"/>
              <w:rPr>
                <w:sz w:val="21"/>
                <w:szCs w:val="21"/>
              </w:rPr>
            </w:pPr>
            <w:r w:rsidRPr="00E95967">
              <w:rPr>
                <w:sz w:val="21"/>
                <w:szCs w:val="21"/>
              </w:rPr>
              <w:t>R</w:t>
            </w:r>
          </w:p>
        </w:tc>
        <w:tc>
          <w:tcPr>
            <w:tcW w:w="5153" w:type="dxa"/>
            <w:gridSpan w:val="2"/>
          </w:tcPr>
          <w:p w14:paraId="3A20B200" w14:textId="02B30B8A" w:rsidR="00D51727" w:rsidRPr="00E95967" w:rsidRDefault="00D51727" w:rsidP="00882D2C">
            <w:pPr>
              <w:rPr>
                <w:color w:val="000000" w:themeColor="text1"/>
                <w:sz w:val="21"/>
                <w:szCs w:val="21"/>
              </w:rPr>
            </w:pPr>
            <w:r w:rsidRPr="00E95967">
              <w:rPr>
                <w:color w:val="000000" w:themeColor="text1"/>
                <w:sz w:val="21"/>
                <w:szCs w:val="21"/>
              </w:rPr>
              <w:t xml:space="preserve">Student Presentations </w:t>
            </w:r>
          </w:p>
        </w:tc>
        <w:tc>
          <w:tcPr>
            <w:tcW w:w="2520" w:type="dxa"/>
          </w:tcPr>
          <w:p w14:paraId="13598245" w14:textId="77777777" w:rsidR="00D51727" w:rsidRPr="00E95967" w:rsidRDefault="00D51727" w:rsidP="00A436E8">
            <w:pPr>
              <w:rPr>
                <w:color w:val="000000" w:themeColor="text1"/>
                <w:sz w:val="21"/>
                <w:szCs w:val="21"/>
              </w:rPr>
            </w:pPr>
          </w:p>
        </w:tc>
      </w:tr>
      <w:tr w:rsidR="00D51727" w:rsidRPr="00E95967" w14:paraId="46CB6A03" w14:textId="77777777" w:rsidTr="00CD3000">
        <w:trPr>
          <w:trHeight w:val="504"/>
        </w:trPr>
        <w:tc>
          <w:tcPr>
            <w:tcW w:w="2335" w:type="dxa"/>
          </w:tcPr>
          <w:p w14:paraId="1B6AD901" w14:textId="77777777" w:rsidR="00F76165" w:rsidRPr="00E95967" w:rsidRDefault="00F76165" w:rsidP="00F76165">
            <w:pPr>
              <w:tabs>
                <w:tab w:val="center" w:pos="733"/>
              </w:tabs>
              <w:rPr>
                <w:sz w:val="21"/>
                <w:szCs w:val="21"/>
              </w:rPr>
            </w:pPr>
            <w:r w:rsidRPr="00E95967">
              <w:rPr>
                <w:sz w:val="21"/>
                <w:szCs w:val="21"/>
              </w:rPr>
              <w:t>Week 15 (April 23)</w:t>
            </w:r>
          </w:p>
          <w:p w14:paraId="22151BFB" w14:textId="63DC354E" w:rsidR="00D51727" w:rsidRPr="00E95967" w:rsidRDefault="00F76165" w:rsidP="00A436E8">
            <w:pPr>
              <w:tabs>
                <w:tab w:val="center" w:pos="733"/>
              </w:tabs>
              <w:jc w:val="right"/>
              <w:rPr>
                <w:sz w:val="21"/>
                <w:szCs w:val="21"/>
              </w:rPr>
            </w:pPr>
            <w:r w:rsidRPr="00E95967">
              <w:rPr>
                <w:sz w:val="21"/>
                <w:szCs w:val="21"/>
              </w:rPr>
              <w:t>T</w:t>
            </w:r>
          </w:p>
        </w:tc>
        <w:tc>
          <w:tcPr>
            <w:tcW w:w="5153" w:type="dxa"/>
            <w:gridSpan w:val="2"/>
          </w:tcPr>
          <w:p w14:paraId="1EDF328B" w14:textId="29CE65B5" w:rsidR="00D51727" w:rsidRPr="00E95967" w:rsidRDefault="00D51727" w:rsidP="00A436E8">
            <w:pPr>
              <w:rPr>
                <w:color w:val="000000" w:themeColor="text1"/>
                <w:sz w:val="21"/>
                <w:szCs w:val="21"/>
              </w:rPr>
            </w:pPr>
            <w:r w:rsidRPr="00E95967">
              <w:rPr>
                <w:color w:val="000000" w:themeColor="text1"/>
                <w:sz w:val="21"/>
                <w:szCs w:val="21"/>
              </w:rPr>
              <w:t xml:space="preserve">Student Presentations </w:t>
            </w:r>
          </w:p>
        </w:tc>
        <w:tc>
          <w:tcPr>
            <w:tcW w:w="2520" w:type="dxa"/>
          </w:tcPr>
          <w:p w14:paraId="73A2C779" w14:textId="77777777" w:rsidR="00D51727" w:rsidRPr="00E95967" w:rsidRDefault="00D51727" w:rsidP="00A436E8">
            <w:pPr>
              <w:rPr>
                <w:color w:val="000000" w:themeColor="text1"/>
                <w:sz w:val="21"/>
                <w:szCs w:val="21"/>
              </w:rPr>
            </w:pPr>
          </w:p>
        </w:tc>
      </w:tr>
      <w:tr w:rsidR="00D51727" w:rsidRPr="00E95967" w14:paraId="0C91FD6A" w14:textId="77777777" w:rsidTr="00CD3000">
        <w:trPr>
          <w:trHeight w:val="504"/>
        </w:trPr>
        <w:tc>
          <w:tcPr>
            <w:tcW w:w="2335" w:type="dxa"/>
          </w:tcPr>
          <w:p w14:paraId="42310787" w14:textId="1D9FED99" w:rsidR="00D51727" w:rsidRPr="00E95967" w:rsidRDefault="00F76165" w:rsidP="00A436E8">
            <w:pPr>
              <w:tabs>
                <w:tab w:val="center" w:pos="733"/>
              </w:tabs>
              <w:jc w:val="right"/>
              <w:rPr>
                <w:sz w:val="21"/>
                <w:szCs w:val="21"/>
              </w:rPr>
            </w:pPr>
            <w:r w:rsidRPr="00E95967">
              <w:rPr>
                <w:sz w:val="21"/>
                <w:szCs w:val="21"/>
              </w:rPr>
              <w:t>R</w:t>
            </w:r>
          </w:p>
        </w:tc>
        <w:tc>
          <w:tcPr>
            <w:tcW w:w="5153" w:type="dxa"/>
            <w:gridSpan w:val="2"/>
          </w:tcPr>
          <w:p w14:paraId="56337114" w14:textId="1D27B99E" w:rsidR="00D51727" w:rsidRPr="00E95967" w:rsidRDefault="003A6A72" w:rsidP="00A436E8">
            <w:pPr>
              <w:rPr>
                <w:color w:val="000000" w:themeColor="text1"/>
                <w:sz w:val="21"/>
                <w:szCs w:val="21"/>
              </w:rPr>
            </w:pPr>
            <w:r w:rsidRPr="00E95967">
              <w:rPr>
                <w:color w:val="000000" w:themeColor="text1"/>
                <w:sz w:val="21"/>
                <w:szCs w:val="21"/>
              </w:rPr>
              <w:t xml:space="preserve">Student Presentations </w:t>
            </w:r>
          </w:p>
          <w:p w14:paraId="1808B02D" w14:textId="77777777" w:rsidR="00F76165" w:rsidRPr="00E95967" w:rsidRDefault="00F76165" w:rsidP="00A436E8">
            <w:pPr>
              <w:rPr>
                <w:color w:val="000000" w:themeColor="text1"/>
                <w:sz w:val="21"/>
                <w:szCs w:val="21"/>
              </w:rPr>
            </w:pPr>
          </w:p>
          <w:p w14:paraId="0E85FD09" w14:textId="77777777" w:rsidR="00F76165" w:rsidRPr="00E95967" w:rsidRDefault="00F76165" w:rsidP="00F76165">
            <w:pPr>
              <w:rPr>
                <w:b/>
                <w:color w:val="000000" w:themeColor="text1"/>
                <w:sz w:val="21"/>
                <w:szCs w:val="21"/>
              </w:rPr>
            </w:pPr>
            <w:r w:rsidRPr="00E95967">
              <w:rPr>
                <w:b/>
                <w:color w:val="000000" w:themeColor="text1"/>
                <w:sz w:val="21"/>
                <w:szCs w:val="21"/>
              </w:rPr>
              <w:t>Review for Exam</w:t>
            </w:r>
          </w:p>
          <w:p w14:paraId="6DFAA6C6" w14:textId="454903E8" w:rsidR="00F76165" w:rsidRPr="00E95967" w:rsidRDefault="00F76165" w:rsidP="00F76165">
            <w:pPr>
              <w:rPr>
                <w:color w:val="000000" w:themeColor="text1"/>
                <w:sz w:val="21"/>
                <w:szCs w:val="21"/>
              </w:rPr>
            </w:pPr>
            <w:r w:rsidRPr="00E95967">
              <w:rPr>
                <w:b/>
                <w:color w:val="000000" w:themeColor="text1"/>
                <w:sz w:val="21"/>
                <w:szCs w:val="21"/>
              </w:rPr>
              <w:t>Journal 5 Due</w:t>
            </w:r>
          </w:p>
        </w:tc>
        <w:tc>
          <w:tcPr>
            <w:tcW w:w="2520" w:type="dxa"/>
          </w:tcPr>
          <w:p w14:paraId="43DCE6E0" w14:textId="5A6A4B6C" w:rsidR="00D51727" w:rsidRPr="00E95967" w:rsidRDefault="00D51727" w:rsidP="00A436E8">
            <w:pPr>
              <w:rPr>
                <w:color w:val="000000" w:themeColor="text1"/>
                <w:sz w:val="21"/>
                <w:szCs w:val="21"/>
              </w:rPr>
            </w:pPr>
          </w:p>
        </w:tc>
      </w:tr>
      <w:tr w:rsidR="00D51727" w:rsidRPr="00E95967" w14:paraId="39A8078F" w14:textId="77777777" w:rsidTr="00CD3000">
        <w:trPr>
          <w:trHeight w:val="504"/>
        </w:trPr>
        <w:tc>
          <w:tcPr>
            <w:tcW w:w="2335" w:type="dxa"/>
          </w:tcPr>
          <w:p w14:paraId="6444B3AE" w14:textId="5E65CE95" w:rsidR="00D51727" w:rsidRPr="00E95967" w:rsidRDefault="00882D2C" w:rsidP="00A436E8">
            <w:pPr>
              <w:jc w:val="right"/>
              <w:rPr>
                <w:sz w:val="21"/>
                <w:szCs w:val="21"/>
              </w:rPr>
            </w:pPr>
            <w:r w:rsidRPr="00E95967">
              <w:rPr>
                <w:sz w:val="21"/>
                <w:szCs w:val="21"/>
              </w:rPr>
              <w:t xml:space="preserve">Finals Week </w:t>
            </w:r>
          </w:p>
        </w:tc>
        <w:tc>
          <w:tcPr>
            <w:tcW w:w="5153" w:type="dxa"/>
            <w:gridSpan w:val="2"/>
          </w:tcPr>
          <w:p w14:paraId="3AAE176B" w14:textId="14BE0F14" w:rsidR="00D51727" w:rsidRPr="00E95967" w:rsidRDefault="00882D2C" w:rsidP="00882D2C">
            <w:pPr>
              <w:jc w:val="center"/>
              <w:rPr>
                <w:b/>
                <w:color w:val="000000" w:themeColor="text1"/>
                <w:sz w:val="21"/>
                <w:szCs w:val="21"/>
              </w:rPr>
            </w:pPr>
            <w:r w:rsidRPr="00E95967">
              <w:rPr>
                <w:b/>
                <w:color w:val="000000" w:themeColor="text1"/>
                <w:sz w:val="21"/>
                <w:szCs w:val="21"/>
              </w:rPr>
              <w:t>EXAM 3</w:t>
            </w:r>
          </w:p>
          <w:p w14:paraId="43C52B5A" w14:textId="497A8DD3" w:rsidR="00D51727" w:rsidRPr="00E95967" w:rsidRDefault="00D51727" w:rsidP="00A436E8">
            <w:pPr>
              <w:rPr>
                <w:b/>
                <w:color w:val="000000" w:themeColor="text1"/>
                <w:sz w:val="21"/>
                <w:szCs w:val="21"/>
              </w:rPr>
            </w:pPr>
          </w:p>
        </w:tc>
        <w:tc>
          <w:tcPr>
            <w:tcW w:w="2520" w:type="dxa"/>
          </w:tcPr>
          <w:p w14:paraId="7E1D0078" w14:textId="77777777" w:rsidR="00D51727" w:rsidRPr="00E95967" w:rsidRDefault="00D51727" w:rsidP="00A436E8">
            <w:pPr>
              <w:rPr>
                <w:color w:val="000000" w:themeColor="text1"/>
                <w:sz w:val="21"/>
                <w:szCs w:val="21"/>
              </w:rPr>
            </w:pPr>
          </w:p>
        </w:tc>
      </w:tr>
    </w:tbl>
    <w:p w14:paraId="7E36DE79" w14:textId="77777777" w:rsidR="00D51727" w:rsidRPr="00E95967" w:rsidRDefault="00D51727" w:rsidP="00D51727">
      <w:pPr>
        <w:rPr>
          <w:sz w:val="22"/>
        </w:rPr>
      </w:pPr>
    </w:p>
    <w:p w14:paraId="1A01CCE2" w14:textId="77777777" w:rsidR="00D51727" w:rsidRPr="00E95967" w:rsidRDefault="00D51727" w:rsidP="00D51727">
      <w:pPr>
        <w:rPr>
          <w:sz w:val="22"/>
        </w:rPr>
      </w:pPr>
    </w:p>
    <w:p w14:paraId="521DB691" w14:textId="77777777" w:rsidR="00D51727" w:rsidRPr="00E95967" w:rsidRDefault="00D51727" w:rsidP="00D51727">
      <w:pPr>
        <w:rPr>
          <w:b/>
          <w:sz w:val="22"/>
          <w:u w:val="single"/>
        </w:rPr>
      </w:pPr>
      <w:r w:rsidRPr="00E95967">
        <w:rPr>
          <w:b/>
          <w:sz w:val="22"/>
          <w:u w:val="single"/>
        </w:rPr>
        <w:t>Accommodations:</w:t>
      </w:r>
    </w:p>
    <w:p w14:paraId="58F1C8EB" w14:textId="77777777" w:rsidR="00D51727" w:rsidRPr="00E95967" w:rsidRDefault="00D51727" w:rsidP="00D51727">
      <w:pPr>
        <w:rPr>
          <w:sz w:val="22"/>
        </w:rPr>
      </w:pPr>
      <w:r w:rsidRPr="00E95967">
        <w:rPr>
          <w:sz w:val="22"/>
        </w:rPr>
        <w:t>I follow the Auburn policies regarding disabilities. Please let me know immediately so that necessary accommodations can be made.</w:t>
      </w:r>
    </w:p>
    <w:p w14:paraId="4EB5BCF5" w14:textId="77777777" w:rsidR="00D51727" w:rsidRPr="00E95967" w:rsidRDefault="00D51727" w:rsidP="00D51727">
      <w:pPr>
        <w:rPr>
          <w:sz w:val="22"/>
        </w:rPr>
      </w:pPr>
    </w:p>
    <w:p w14:paraId="2D1ED7D3" w14:textId="77777777" w:rsidR="00D51727" w:rsidRPr="00E95967" w:rsidRDefault="00D51727" w:rsidP="00D51727">
      <w:pPr>
        <w:rPr>
          <w:b/>
          <w:sz w:val="22"/>
          <w:u w:val="single"/>
        </w:rPr>
      </w:pPr>
    </w:p>
    <w:p w14:paraId="57F2F933" w14:textId="77777777" w:rsidR="004C144C" w:rsidRPr="00E95967" w:rsidRDefault="00013B56"/>
    <w:sectPr w:rsidR="004C144C" w:rsidRPr="00E95967" w:rsidSect="00751E39">
      <w:footerReference w:type="default" r:id="rId9"/>
      <w:foot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54A4C" w14:textId="77777777" w:rsidR="00013B56" w:rsidRDefault="00013B56">
      <w:r>
        <w:separator/>
      </w:r>
    </w:p>
  </w:endnote>
  <w:endnote w:type="continuationSeparator" w:id="0">
    <w:p w14:paraId="48ED58E5" w14:textId="77777777" w:rsidR="00013B56" w:rsidRDefault="0001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A84CF" w14:textId="77777777" w:rsidR="00217AF9" w:rsidRPr="00831A7A" w:rsidRDefault="004F5A3C"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A066D9">
      <w:rPr>
        <w:rFonts w:ascii="Cambria" w:hAnsi="Cambria"/>
        <w:noProof/>
      </w:rPr>
      <w:t>4</w:t>
    </w:r>
    <w:r w:rsidRPr="00831A7A">
      <w:rPr>
        <w:rFonts w:ascii="Cambria" w:hAnsi="Cambria"/>
        <w:noProof/>
      </w:rPr>
      <w:fldChar w:fldCharType="end"/>
    </w:r>
  </w:p>
  <w:p w14:paraId="2CD5B3CB" w14:textId="77777777" w:rsidR="00217AF9" w:rsidRDefault="00013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2551" w14:textId="77777777" w:rsidR="00217AF9" w:rsidRPr="00867B9A" w:rsidRDefault="004F5A3C"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B26FB" w14:textId="77777777" w:rsidR="00013B56" w:rsidRDefault="00013B56">
      <w:r>
        <w:separator/>
      </w:r>
    </w:p>
  </w:footnote>
  <w:footnote w:type="continuationSeparator" w:id="0">
    <w:p w14:paraId="22BCD851" w14:textId="77777777" w:rsidR="00013B56" w:rsidRDefault="0001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7"/>
    <w:rsid w:val="00013B56"/>
    <w:rsid w:val="000219C3"/>
    <w:rsid w:val="00041610"/>
    <w:rsid w:val="0004229D"/>
    <w:rsid w:val="00054A8D"/>
    <w:rsid w:val="00085123"/>
    <w:rsid w:val="00096D95"/>
    <w:rsid w:val="000B7928"/>
    <w:rsid w:val="00105459"/>
    <w:rsid w:val="00125497"/>
    <w:rsid w:val="00136DAD"/>
    <w:rsid w:val="00184C45"/>
    <w:rsid w:val="0019692A"/>
    <w:rsid w:val="001A541D"/>
    <w:rsid w:val="001A70EF"/>
    <w:rsid w:val="001F2EEB"/>
    <w:rsid w:val="002D4BC5"/>
    <w:rsid w:val="003058E0"/>
    <w:rsid w:val="00335C9B"/>
    <w:rsid w:val="00355A78"/>
    <w:rsid w:val="003A6A72"/>
    <w:rsid w:val="003B6A2D"/>
    <w:rsid w:val="003C4AD0"/>
    <w:rsid w:val="003F27E8"/>
    <w:rsid w:val="00422102"/>
    <w:rsid w:val="00425959"/>
    <w:rsid w:val="00440B63"/>
    <w:rsid w:val="00452885"/>
    <w:rsid w:val="00455F1A"/>
    <w:rsid w:val="00456046"/>
    <w:rsid w:val="004D41F4"/>
    <w:rsid w:val="004F5A3C"/>
    <w:rsid w:val="0055432C"/>
    <w:rsid w:val="00565ED1"/>
    <w:rsid w:val="00591F2C"/>
    <w:rsid w:val="005A3862"/>
    <w:rsid w:val="005D765F"/>
    <w:rsid w:val="005E7298"/>
    <w:rsid w:val="0061229A"/>
    <w:rsid w:val="00613B68"/>
    <w:rsid w:val="00627A04"/>
    <w:rsid w:val="0064482D"/>
    <w:rsid w:val="00651C1A"/>
    <w:rsid w:val="00674790"/>
    <w:rsid w:val="006F5E79"/>
    <w:rsid w:val="0070601B"/>
    <w:rsid w:val="00736054"/>
    <w:rsid w:val="00786D55"/>
    <w:rsid w:val="007D17B9"/>
    <w:rsid w:val="007D4395"/>
    <w:rsid w:val="00826CEB"/>
    <w:rsid w:val="008312B5"/>
    <w:rsid w:val="008415AE"/>
    <w:rsid w:val="00845585"/>
    <w:rsid w:val="00870B4A"/>
    <w:rsid w:val="00873270"/>
    <w:rsid w:val="00882D2C"/>
    <w:rsid w:val="008C3168"/>
    <w:rsid w:val="008D74B0"/>
    <w:rsid w:val="00914EEC"/>
    <w:rsid w:val="009455C6"/>
    <w:rsid w:val="009C3C54"/>
    <w:rsid w:val="009D59C9"/>
    <w:rsid w:val="009E2DE6"/>
    <w:rsid w:val="009E5100"/>
    <w:rsid w:val="00A009B9"/>
    <w:rsid w:val="00A27725"/>
    <w:rsid w:val="00A452FD"/>
    <w:rsid w:val="00A9456A"/>
    <w:rsid w:val="00AD1423"/>
    <w:rsid w:val="00B30DEB"/>
    <w:rsid w:val="00B42457"/>
    <w:rsid w:val="00B559A9"/>
    <w:rsid w:val="00B87347"/>
    <w:rsid w:val="00B94A5C"/>
    <w:rsid w:val="00C75F81"/>
    <w:rsid w:val="00C80315"/>
    <w:rsid w:val="00C91D28"/>
    <w:rsid w:val="00CB1098"/>
    <w:rsid w:val="00CD3000"/>
    <w:rsid w:val="00CE47FB"/>
    <w:rsid w:val="00D0418C"/>
    <w:rsid w:val="00D06375"/>
    <w:rsid w:val="00D51727"/>
    <w:rsid w:val="00D56238"/>
    <w:rsid w:val="00DB2E21"/>
    <w:rsid w:val="00DC5263"/>
    <w:rsid w:val="00DD4674"/>
    <w:rsid w:val="00DF3FB1"/>
    <w:rsid w:val="00E95967"/>
    <w:rsid w:val="00F266EB"/>
    <w:rsid w:val="00F76165"/>
    <w:rsid w:val="00F82627"/>
    <w:rsid w:val="00FC3B1A"/>
    <w:rsid w:val="00FD0479"/>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008D24"/>
  <w14:defaultImageDpi w14:val="32767"/>
  <w15:chartTrackingRefBased/>
  <w15:docId w15:val="{02A26770-C992-BF4A-B150-51A072FF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mailto:Mah0133@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hanks.maddie@gmail.com</cp:lastModifiedBy>
  <cp:revision>46</cp:revision>
  <dcterms:created xsi:type="dcterms:W3CDTF">2018-12-18T17:45:00Z</dcterms:created>
  <dcterms:modified xsi:type="dcterms:W3CDTF">2019-01-06T21:17:00Z</dcterms:modified>
</cp:coreProperties>
</file>