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36143D6"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RSED 492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40EC94ED"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Senior</w:t>
      </w:r>
      <w:r w:rsidR="005E0F1D" w:rsidRPr="00594AC8">
        <w:rPr>
          <w:rFonts w:ascii="Times New Roman" w:hAnsi="Times New Roman" w:cs="Times New Roman"/>
          <w:color w:val="000000" w:themeColor="text1"/>
        </w:rPr>
        <w:t xml:space="preserve"> standing, </w:t>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Clear background check</w:t>
      </w:r>
    </w:p>
    <w:p w14:paraId="70FB4896" w14:textId="2887766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RSED 4140</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4BCAB7B3" w14:textId="14FB43B9"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(334)524-6493</w:t>
      </w:r>
    </w:p>
    <w:p w14:paraId="0E2DFACD" w14:textId="6B8E7765" w:rsidR="005E0F1D" w:rsidRPr="00734C35" w:rsidRDefault="00383A49"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128813D"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6618EC">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201</w:t>
      </w:r>
      <w:r w:rsidR="006618EC">
        <w:rPr>
          <w:rFonts w:ascii="Times New Roman" w:hAnsi="Times New Roman" w:cs="Times New Roman"/>
          <w:color w:val="000000" w:themeColor="text1"/>
        </w:rPr>
        <w:t>9</w:t>
      </w:r>
    </w:p>
    <w:p w14:paraId="1265E30C" w14:textId="621D2339"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6:00-7:30 p.m., HC 2467</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79D4B57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 xml:space="preserve">July 2009 (Updated </w:t>
      </w:r>
      <w:r w:rsidR="006618EC">
        <w:rPr>
          <w:rFonts w:ascii="Times New Roman" w:hAnsi="Times New Roman" w:cs="Times New Roman"/>
          <w:color w:val="000000" w:themeColor="text1"/>
        </w:rPr>
        <w:t>12</w:t>
      </w:r>
      <w:r w:rsidR="00332298">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1D9DD4FE" w14:textId="053A1920" w:rsidR="00132902" w:rsidRPr="00594AC8" w:rsidRDefault="00132902" w:rsidP="004622B3">
      <w:pPr>
        <w:ind w:left="720" w:hanging="72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w:t>
      </w:r>
      <w:r w:rsidR="00F02B72">
        <w:rPr>
          <w:color w:val="000000" w:themeColor="text1"/>
        </w:rPr>
        <w:lastRenderedPageBreak/>
        <w:t xml:space="preserve">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1613E684" w:rsidR="00F35205" w:rsidRDefault="006618EC" w:rsidP="00F02B72">
            <w:pPr>
              <w:pStyle w:val="Level1"/>
              <w:widowControl/>
              <w:ind w:left="0"/>
              <w:jc w:val="left"/>
              <w:rPr>
                <w:color w:val="000000" w:themeColor="text1"/>
              </w:rPr>
            </w:pPr>
            <w:r>
              <w:rPr>
                <w:color w:val="000000" w:themeColor="text1"/>
              </w:rPr>
              <w:t>Tuesday</w:t>
            </w:r>
            <w:r w:rsidR="001D75EA">
              <w:rPr>
                <w:color w:val="000000" w:themeColor="text1"/>
              </w:rPr>
              <w:t xml:space="preserve"> </w:t>
            </w:r>
            <w:r>
              <w:rPr>
                <w:color w:val="000000" w:themeColor="text1"/>
              </w:rPr>
              <w:t>1/8/19</w:t>
            </w:r>
          </w:p>
          <w:p w14:paraId="4BA23CF9" w14:textId="3A1FF8FC" w:rsidR="00F02B72" w:rsidRDefault="001D75EA" w:rsidP="00F02B72">
            <w:pPr>
              <w:pStyle w:val="Level1"/>
              <w:widowControl/>
              <w:ind w:left="0"/>
              <w:jc w:val="left"/>
              <w:rPr>
                <w:color w:val="000000" w:themeColor="text1"/>
              </w:rPr>
            </w:pPr>
            <w:r w:rsidRPr="00B6614B">
              <w:rPr>
                <w:color w:val="000000" w:themeColor="text1"/>
              </w:rPr>
              <w:t>1</w:t>
            </w:r>
            <w:r w:rsidR="006618EC" w:rsidRPr="00B6614B">
              <w:rPr>
                <w:color w:val="000000" w:themeColor="text1"/>
              </w:rPr>
              <w:t>2</w:t>
            </w:r>
            <w:r w:rsidRPr="00B6614B">
              <w:rPr>
                <w:color w:val="000000" w:themeColor="text1"/>
              </w:rPr>
              <w:t>-1</w:t>
            </w:r>
          </w:p>
          <w:p w14:paraId="1BC03DD5" w14:textId="3AB46D54" w:rsidR="00F02B72" w:rsidRPr="00594AC8" w:rsidRDefault="00F02B72" w:rsidP="00F02B72">
            <w:pPr>
              <w:pStyle w:val="Level1"/>
              <w:widowControl/>
              <w:ind w:left="0"/>
              <w:jc w:val="left"/>
              <w:rPr>
                <w:color w:val="000000" w:themeColor="text1"/>
              </w:rPr>
            </w:pPr>
            <w:r>
              <w:rPr>
                <w:color w:val="000000" w:themeColor="text1"/>
              </w:rPr>
              <w:t xml:space="preserve">HC </w:t>
            </w:r>
            <w:r w:rsidRPr="00B6614B">
              <w:rPr>
                <w:color w:val="000000" w:themeColor="text1"/>
              </w:rPr>
              <w:t>1</w:t>
            </w:r>
            <w:r w:rsidR="00332298" w:rsidRPr="00B6614B">
              <w:rPr>
                <w:color w:val="000000" w:themeColor="text1"/>
              </w:rPr>
              <w:t>21</w:t>
            </w:r>
            <w:r w:rsidR="001D75EA" w:rsidRPr="00B6614B">
              <w:rPr>
                <w:color w:val="000000" w:themeColor="text1"/>
              </w:rPr>
              <w:t>8</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4E3C2202" w:rsidR="00F35205" w:rsidRPr="00594AC8" w:rsidRDefault="006618EC" w:rsidP="00745668">
            <w:pPr>
              <w:pStyle w:val="Level1"/>
              <w:widowControl/>
              <w:ind w:left="0"/>
              <w:jc w:val="left"/>
              <w:rPr>
                <w:color w:val="000000" w:themeColor="text1"/>
              </w:rPr>
            </w:pPr>
            <w:r>
              <w:rPr>
                <w:color w:val="000000" w:themeColor="text1"/>
              </w:rPr>
              <w:t>Wednesday</w:t>
            </w:r>
            <w:r w:rsidR="001D75EA">
              <w:rPr>
                <w:color w:val="000000" w:themeColor="text1"/>
              </w:rPr>
              <w:t xml:space="preserve"> </w:t>
            </w:r>
            <w:r>
              <w:rPr>
                <w:color w:val="000000" w:themeColor="text1"/>
              </w:rPr>
              <w:t>1/9/19</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69F31B8E" w:rsidR="00752EA8" w:rsidRPr="00594AC8" w:rsidRDefault="001D75EA" w:rsidP="00745668">
            <w:pPr>
              <w:pStyle w:val="Level1"/>
              <w:widowControl/>
              <w:ind w:left="0"/>
              <w:jc w:val="left"/>
              <w:rPr>
                <w:color w:val="000000" w:themeColor="text1"/>
              </w:rPr>
            </w:pPr>
            <w:r>
              <w:rPr>
                <w:color w:val="000000" w:themeColor="text1"/>
              </w:rPr>
              <w:t>HC 2</w:t>
            </w:r>
            <w:r w:rsidR="006618EC">
              <w:rPr>
                <w:color w:val="000000" w:themeColor="text1"/>
              </w:rPr>
              <w:t>204</w:t>
            </w:r>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00A44F18"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p>
          <w:p w14:paraId="7F2DC9DA" w14:textId="77777777" w:rsidR="006618EC" w:rsidRPr="00B6614B" w:rsidRDefault="001D75EA" w:rsidP="001D75EA">
            <w:pPr>
              <w:pStyle w:val="Level1"/>
              <w:widowControl/>
              <w:ind w:left="0"/>
              <w:jc w:val="left"/>
              <w:rPr>
                <w:i/>
                <w:iCs/>
                <w:color w:val="000000" w:themeColor="text1"/>
              </w:rPr>
            </w:pPr>
            <w:r w:rsidRPr="00B6614B">
              <w:rPr>
                <w:i/>
                <w:iCs/>
                <w:color w:val="000000" w:themeColor="text1"/>
              </w:rPr>
              <w:t xml:space="preserve">Start second site: </w:t>
            </w:r>
          </w:p>
          <w:p w14:paraId="7381E4C5" w14:textId="1A8D8B84" w:rsidR="001D75EA" w:rsidRPr="00B6614B" w:rsidRDefault="006618EC" w:rsidP="001D75EA">
            <w:pPr>
              <w:pStyle w:val="Level1"/>
              <w:widowControl/>
              <w:ind w:left="0"/>
              <w:jc w:val="left"/>
              <w:rPr>
                <w:color w:val="000000" w:themeColor="text1"/>
              </w:rPr>
            </w:pPr>
            <w:r w:rsidRPr="00B6614B">
              <w:rPr>
                <w:color w:val="000000" w:themeColor="text1"/>
              </w:rPr>
              <w:t>Collaborative-</w:t>
            </w:r>
            <w:r w:rsidR="00B6614B" w:rsidRPr="00B6614B">
              <w:rPr>
                <w:color w:val="000000" w:themeColor="text1"/>
              </w:rPr>
              <w:t>3/4/19</w:t>
            </w:r>
          </w:p>
          <w:p w14:paraId="78662099" w14:textId="0C33839B" w:rsidR="006618EC" w:rsidRDefault="006618EC" w:rsidP="001D75EA">
            <w:pPr>
              <w:pStyle w:val="Level1"/>
              <w:widowControl/>
              <w:ind w:left="0"/>
              <w:jc w:val="left"/>
              <w:rPr>
                <w:color w:val="000000" w:themeColor="text1"/>
              </w:rPr>
            </w:pPr>
            <w:r w:rsidRPr="00B6614B">
              <w:rPr>
                <w:color w:val="000000" w:themeColor="text1"/>
              </w:rPr>
              <w:t>EC/K-6 -</w:t>
            </w:r>
            <w:r w:rsidR="00B6614B" w:rsidRPr="00B6614B">
              <w:rPr>
                <w:color w:val="000000" w:themeColor="text1"/>
              </w:rPr>
              <w:t>3/25/19</w:t>
            </w:r>
          </w:p>
          <w:p w14:paraId="14EA8280" w14:textId="7C6498FC" w:rsidR="00752EA8"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B6614B" w:rsidRPr="00B6614B">
              <w:rPr>
                <w:color w:val="000000" w:themeColor="text1"/>
              </w:rPr>
              <w:t>3/5/19</w:t>
            </w:r>
            <w:r w:rsidR="00752EA8" w:rsidRPr="00B6614B">
              <w:rPr>
                <w:color w:val="000000" w:themeColor="text1"/>
              </w:rPr>
              <w:t xml:space="preserve"> 8:00-3:00, </w:t>
            </w:r>
            <w:r w:rsidR="00332298" w:rsidRPr="00B6614B">
              <w:rPr>
                <w:color w:val="000000" w:themeColor="text1"/>
              </w:rPr>
              <w:t>Beard Eaves Memorial Coliseum</w:t>
            </w:r>
          </w:p>
        </w:tc>
      </w:tr>
      <w:tr w:rsidR="00F35205" w:rsidRPr="00594AC8" w14:paraId="1C5696A2" w14:textId="77777777" w:rsidTr="00F35205">
        <w:tc>
          <w:tcPr>
            <w:tcW w:w="2965" w:type="dxa"/>
          </w:tcPr>
          <w:p w14:paraId="1DCFB9C7" w14:textId="773F2CEB" w:rsidR="00F35205" w:rsidRPr="00B6614B" w:rsidRDefault="00752EA8" w:rsidP="00825859">
            <w:pPr>
              <w:pStyle w:val="Level1"/>
              <w:widowControl/>
              <w:ind w:left="0"/>
              <w:jc w:val="left"/>
              <w:rPr>
                <w:color w:val="000000" w:themeColor="text1"/>
              </w:rPr>
            </w:pPr>
            <w:r w:rsidRPr="00B6614B">
              <w:rPr>
                <w:color w:val="000000" w:themeColor="text1"/>
              </w:rPr>
              <w:t xml:space="preserve">Monday </w:t>
            </w:r>
            <w:r w:rsidR="00B6614B" w:rsidRPr="00B6614B">
              <w:rPr>
                <w:color w:val="000000" w:themeColor="text1"/>
              </w:rPr>
              <w:t>4/29/19</w:t>
            </w:r>
          </w:p>
          <w:p w14:paraId="146F6496" w14:textId="3EF094EE" w:rsidR="00752EA8" w:rsidRDefault="00B6614B" w:rsidP="00745668">
            <w:pPr>
              <w:pStyle w:val="Level1"/>
              <w:widowControl/>
              <w:ind w:left="0"/>
              <w:jc w:val="left"/>
              <w:rPr>
                <w:color w:val="000000" w:themeColor="text1"/>
              </w:rPr>
            </w:pPr>
            <w:r w:rsidRPr="00B6614B">
              <w:rPr>
                <w:color w:val="000000" w:themeColor="text1"/>
              </w:rPr>
              <w:t>Time TBA</w:t>
            </w:r>
          </w:p>
          <w:p w14:paraId="05381132" w14:textId="4716132A" w:rsidR="00752EA8" w:rsidRPr="00594AC8" w:rsidRDefault="00AD5288" w:rsidP="00745668">
            <w:pPr>
              <w:pStyle w:val="Level1"/>
              <w:widowControl/>
              <w:ind w:left="0"/>
              <w:jc w:val="left"/>
              <w:rPr>
                <w:color w:val="000000" w:themeColor="text1"/>
              </w:rPr>
            </w:pPr>
            <w:r>
              <w:rPr>
                <w:color w:val="000000" w:themeColor="text1"/>
              </w:rPr>
              <w:t xml:space="preserve">Mrs. </w:t>
            </w:r>
            <w:r w:rsidR="001D75EA">
              <w:rPr>
                <w:color w:val="000000" w:themeColor="text1"/>
              </w:rPr>
              <w:t>Schweck’s Office</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539AF1B6" w:rsidR="00752EA8" w:rsidRPr="00594AC8" w:rsidRDefault="00752EA8" w:rsidP="00745668">
            <w:pPr>
              <w:pStyle w:val="Level1"/>
              <w:widowControl/>
              <w:ind w:left="0"/>
              <w:jc w:val="left"/>
              <w:rPr>
                <w:color w:val="000000" w:themeColor="text1"/>
              </w:rPr>
            </w:pPr>
            <w:r>
              <w:rPr>
                <w:color w:val="000000" w:themeColor="text1"/>
              </w:rPr>
              <w:t xml:space="preserve">Due: Hard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p>
        </w:tc>
      </w:tr>
      <w:tr w:rsidR="001D75EA" w:rsidRPr="00594AC8" w14:paraId="4D24D748" w14:textId="77777777" w:rsidTr="00F35205">
        <w:tc>
          <w:tcPr>
            <w:tcW w:w="2965" w:type="dxa"/>
          </w:tcPr>
          <w:p w14:paraId="3F5A3D7A" w14:textId="58684C68" w:rsidR="001D75EA" w:rsidRDefault="001D75EA" w:rsidP="00825859">
            <w:pPr>
              <w:pStyle w:val="Level1"/>
              <w:widowControl/>
              <w:ind w:left="0"/>
              <w:jc w:val="left"/>
              <w:rPr>
                <w:color w:val="000000" w:themeColor="text1"/>
              </w:rPr>
            </w:pPr>
            <w:r w:rsidRPr="00B6614B">
              <w:rPr>
                <w:color w:val="000000" w:themeColor="text1"/>
              </w:rPr>
              <w:t xml:space="preserve">Monday </w:t>
            </w:r>
            <w:r w:rsidR="00B6614B" w:rsidRPr="00B6614B">
              <w:rPr>
                <w:color w:val="000000" w:themeColor="text1"/>
              </w:rPr>
              <w:t>4/29/19</w:t>
            </w:r>
          </w:p>
          <w:p w14:paraId="7932A4D3" w14:textId="630D01CE" w:rsidR="001D75EA" w:rsidRDefault="00B6614B" w:rsidP="00825859">
            <w:pPr>
              <w:pStyle w:val="Level1"/>
              <w:widowControl/>
              <w:ind w:left="0"/>
              <w:jc w:val="left"/>
              <w:rPr>
                <w:color w:val="000000" w:themeColor="text1"/>
              </w:rPr>
            </w:pPr>
            <w:r>
              <w:rPr>
                <w:color w:val="000000" w:themeColor="text1"/>
              </w:rPr>
              <w:t>Time and Location TBA</w:t>
            </w:r>
          </w:p>
          <w:p w14:paraId="6A7DD901" w14:textId="0E8FF67F" w:rsidR="001D75EA" w:rsidRDefault="001D75EA" w:rsidP="00825859">
            <w:pPr>
              <w:pStyle w:val="Level1"/>
              <w:widowControl/>
              <w:ind w:left="0"/>
              <w:jc w:val="left"/>
              <w:rPr>
                <w:color w:val="000000" w:themeColor="text1"/>
              </w:rPr>
            </w:pP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 xml:space="preserve">If </w:t>
      </w:r>
      <w:r w:rsidR="00854A79">
        <w:rPr>
          <w:i/>
          <w:iCs/>
          <w:color w:val="000000" w:themeColor="text1"/>
        </w:rPr>
        <w:lastRenderedPageBreak/>
        <w:t>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2A232D59"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15 days in their school setting and 5 days in their early intervention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970AA2"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0FB2981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w:t>
      </w:r>
      <w:r w:rsidR="001D75EA">
        <w:rPr>
          <w:i/>
          <w:iCs/>
          <w:color w:val="000000" w:themeColor="text1"/>
        </w:rPr>
        <w:t>Clinical Residency</w:t>
      </w:r>
      <w:r>
        <w:rPr>
          <w:i/>
          <w:iCs/>
          <w:color w:val="000000" w:themeColor="text1"/>
        </w:rPr>
        <w:t xml:space="preserve">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5CCA5417"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p>
    <w:p w14:paraId="0660F484" w14:textId="71046E1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69D541EB"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p>
    <w:p w14:paraId="6D2FD0F2" w14:textId="51710683" w:rsidR="00970AA2" w:rsidRPr="00970AA2" w:rsidRDefault="00970AA2" w:rsidP="001D75EA">
      <w:pPr>
        <w:pStyle w:val="Level1"/>
        <w:widowControl/>
        <w:numPr>
          <w:ilvl w:val="1"/>
          <w:numId w:val="21"/>
        </w:numPr>
        <w:jc w:val="left"/>
        <w:rPr>
          <w:b/>
          <w:bCs/>
          <w:color w:val="000000" w:themeColor="text1"/>
        </w:rPr>
      </w:pPr>
      <w:r>
        <w:rPr>
          <w:color w:val="000000" w:themeColor="text1"/>
        </w:rPr>
        <w:t>Classroom Observation Instrument</w:t>
      </w:r>
    </w:p>
    <w:p w14:paraId="4E508217" w14:textId="7DAEC75E" w:rsidR="00970AA2" w:rsidRPr="00970AA2" w:rsidRDefault="00970AA2" w:rsidP="00970AA2">
      <w:pPr>
        <w:pStyle w:val="Level1"/>
        <w:widowControl/>
        <w:ind w:left="1530"/>
        <w:jc w:val="left"/>
        <w:rPr>
          <w:i/>
          <w:iCs/>
          <w:color w:val="000000" w:themeColor="text1"/>
        </w:rPr>
      </w:pPr>
      <w:r>
        <w:rPr>
          <w:i/>
          <w:iCs/>
          <w:color w:val="000000" w:themeColor="text1"/>
        </w:rPr>
        <w:t xml:space="preserve">Work with your university supervisor to arrange a minimum of three observations with feedback. Earn </w:t>
      </w:r>
      <w:r w:rsidR="001D75EA">
        <w:rPr>
          <w:i/>
          <w:iCs/>
          <w:color w:val="000000" w:themeColor="text1"/>
        </w:rPr>
        <w:t xml:space="preserve">all </w:t>
      </w:r>
      <w:r w:rsidR="00494281">
        <w:rPr>
          <w:i/>
          <w:iCs/>
          <w:color w:val="000000" w:themeColor="text1"/>
        </w:rPr>
        <w:t>competent</w:t>
      </w:r>
      <w:r>
        <w:rPr>
          <w:i/>
          <w:iCs/>
          <w:color w:val="000000" w:themeColor="text1"/>
        </w:rPr>
        <w:t xml:space="preserve"> ratings on at least </w:t>
      </w:r>
      <w:r w:rsidR="00494281">
        <w:rPr>
          <w:i/>
          <w:iCs/>
          <w:color w:val="000000" w:themeColor="text1"/>
        </w:rPr>
        <w:t>your final</w:t>
      </w:r>
      <w:r>
        <w:rPr>
          <w:i/>
          <w:iCs/>
          <w:color w:val="000000" w:themeColor="text1"/>
        </w:rPr>
        <w:t xml:space="preserve"> observation.</w:t>
      </w:r>
    </w:p>
    <w:p w14:paraId="01438A95" w14:textId="40050739" w:rsidR="00970AA2" w:rsidRPr="00970AA2" w:rsidRDefault="00D4478F" w:rsidP="00E91B85">
      <w:pPr>
        <w:pStyle w:val="Level1"/>
        <w:widowControl/>
        <w:numPr>
          <w:ilvl w:val="1"/>
          <w:numId w:val="21"/>
        </w:numPr>
        <w:jc w:val="left"/>
        <w:rPr>
          <w:b/>
          <w:bCs/>
          <w:color w:val="000000" w:themeColor="text1"/>
        </w:rPr>
      </w:pPr>
      <w:r>
        <w:rPr>
          <w:color w:val="000000" w:themeColor="text1"/>
        </w:rPr>
        <w:t xml:space="preserve">Personal and </w:t>
      </w:r>
      <w:r w:rsidR="00970AA2">
        <w:rPr>
          <w:color w:val="000000" w:themeColor="text1"/>
        </w:rPr>
        <w:t xml:space="preserve">Professional Dispositions </w:t>
      </w:r>
      <w:r w:rsidR="00E91B85">
        <w:rPr>
          <w:color w:val="000000" w:themeColor="text1"/>
        </w:rPr>
        <w:t>Assessment</w:t>
      </w:r>
    </w:p>
    <w:p w14:paraId="5B41AD25" w14:textId="3085BAA6" w:rsidR="00970AA2" w:rsidRDefault="00970AA2" w:rsidP="00970AA2">
      <w:pPr>
        <w:pStyle w:val="Level1"/>
        <w:widowControl/>
        <w:ind w:left="1530"/>
        <w:jc w:val="left"/>
        <w:rPr>
          <w:color w:val="000000" w:themeColor="text1"/>
        </w:rPr>
      </w:pPr>
      <w:r>
        <w:rPr>
          <w:i/>
          <w:iCs/>
          <w:color w:val="000000" w:themeColor="text1"/>
        </w:rPr>
        <w:t xml:space="preserve">This checklist is used to provide you with feedback on your professional dispositions. Your </w:t>
      </w:r>
      <w:r w:rsidR="001D75EA">
        <w:rPr>
          <w:i/>
          <w:iCs/>
          <w:color w:val="000000" w:themeColor="text1"/>
        </w:rPr>
        <w:t>clinical educator</w:t>
      </w:r>
      <w:r>
        <w:rPr>
          <w:i/>
          <w:iCs/>
          <w:color w:val="000000" w:themeColor="text1"/>
        </w:rPr>
        <w:t xml:space="preserve">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6A3038B6" w:rsidR="00466092" w:rsidRDefault="00466092" w:rsidP="00466092">
      <w:pPr>
        <w:pStyle w:val="Level1"/>
        <w:widowControl/>
        <w:numPr>
          <w:ilvl w:val="0"/>
          <w:numId w:val="22"/>
        </w:numPr>
        <w:jc w:val="left"/>
        <w:rPr>
          <w:color w:val="000000" w:themeColor="text1"/>
        </w:rPr>
      </w:pPr>
      <w:r>
        <w:rPr>
          <w:color w:val="000000" w:themeColor="text1"/>
        </w:rPr>
        <w:lastRenderedPageBreak/>
        <w:t>Satisfactory completion of all internship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DA24702"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w:t>
      </w:r>
      <w:r w:rsidR="001D75EA">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400"/>
        <w:gridCol w:w="1975"/>
      </w:tblGrid>
      <w:tr w:rsidR="00594AC8" w:rsidRPr="00594AC8" w14:paraId="32A82DC0" w14:textId="77777777" w:rsidTr="009E2A32">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40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197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9E2A32">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69EC136"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618EC">
              <w:rPr>
                <w:rFonts w:ascii="Times New Roman" w:hAnsi="Times New Roman" w:cs="Times New Roman"/>
                <w:color w:val="000000" w:themeColor="text1"/>
              </w:rPr>
              <w:t>1/9</w:t>
            </w:r>
          </w:p>
        </w:tc>
        <w:tc>
          <w:tcPr>
            <w:tcW w:w="540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197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9E2A32">
        <w:tc>
          <w:tcPr>
            <w:tcW w:w="1975" w:type="dxa"/>
          </w:tcPr>
          <w:p w14:paraId="44E5C384" w14:textId="77777777"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p>
          <w:p w14:paraId="3D8A817C" w14:textId="77777777" w:rsidR="00AD5288" w:rsidRPr="00854A79" w:rsidRDefault="00AD5288" w:rsidP="00AD5288">
            <w:pPr>
              <w:rPr>
                <w:rFonts w:ascii="Times New Roman" w:hAnsi="Times New Roman" w:cs="Times New Roman"/>
                <w:color w:val="000000" w:themeColor="text1"/>
              </w:rPr>
            </w:pPr>
          </w:p>
          <w:p w14:paraId="15B2FFDB" w14:textId="152C8C08" w:rsidR="00AD528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DUE: </w:t>
            </w:r>
            <w:r w:rsidR="006618EC">
              <w:rPr>
                <w:rFonts w:ascii="Times New Roman" w:hAnsi="Times New Roman" w:cs="Times New Roman"/>
                <w:color w:val="000000" w:themeColor="text1"/>
              </w:rPr>
              <w:t>1/14</w:t>
            </w:r>
          </w:p>
        </w:tc>
        <w:tc>
          <w:tcPr>
            <w:tcW w:w="5400" w:type="dxa"/>
          </w:tcPr>
          <w:p w14:paraId="0F0E2DF5" w14:textId="06BF1E1A" w:rsidR="00AD5288" w:rsidRDefault="00132902" w:rsidP="00AD5288">
            <w:pPr>
              <w:rPr>
                <w:rFonts w:ascii="Times New Roman" w:hAnsi="Times New Roman" w:cs="Times New Roman"/>
                <w:color w:val="000000" w:themeColor="text1"/>
              </w:rPr>
            </w:pPr>
            <w:r>
              <w:rPr>
                <w:rFonts w:ascii="Times New Roman" w:hAnsi="Times New Roman" w:cs="Times New Roman"/>
                <w:color w:val="000000" w:themeColor="text1"/>
              </w:rPr>
              <w:t>Candidates</w:t>
            </w:r>
            <w:r w:rsidR="00AD5288" w:rsidRPr="00854A79">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854A79">
              <w:rPr>
                <w:rFonts w:ascii="Times New Roman" w:hAnsi="Times New Roman" w:cs="Times New Roman"/>
                <w:color w:val="2D3B45"/>
              </w:rPr>
              <w:t>printouts from the website that show:</w:t>
            </w:r>
            <w:r w:rsidR="00AD5288" w:rsidRPr="00854A79">
              <w:rPr>
                <w:rFonts w:ascii="Times New Roman" w:hAnsi="Times New Roman" w:cs="Times New Roman"/>
                <w:color w:val="2D3B45"/>
              </w:rPr>
              <w:br/>
              <w:t>Membership number</w:t>
            </w:r>
            <w:r w:rsidR="00AD5288" w:rsidRPr="00854A79">
              <w:rPr>
                <w:rFonts w:ascii="Times New Roman" w:hAnsi="Times New Roman" w:cs="Times New Roman"/>
                <w:color w:val="2D3B45"/>
              </w:rPr>
              <w:br/>
              <w:t>Membership type</w:t>
            </w:r>
            <w:r w:rsidR="00AD5288" w:rsidRPr="00854A79">
              <w:rPr>
                <w:rFonts w:ascii="Times New Roman" w:hAnsi="Times New Roman" w:cs="Times New Roman"/>
                <w:color w:val="2D3B45"/>
              </w:rPr>
              <w:br/>
              <w:t>Chapter</w:t>
            </w:r>
            <w:r w:rsidR="00AD5288" w:rsidRPr="00854A79">
              <w:rPr>
                <w:rFonts w:ascii="Times New Roman" w:hAnsi="Times New Roman" w:cs="Times New Roman"/>
                <w:color w:val="2D3B45"/>
              </w:rPr>
              <w:br/>
              <w:t>Expiration date of membership</w:t>
            </w:r>
          </w:p>
        </w:tc>
        <w:tc>
          <w:tcPr>
            <w:tcW w:w="1975" w:type="dxa"/>
          </w:tcPr>
          <w:p w14:paraId="2E05C8BA" w14:textId="6D8B8754" w:rsidR="00AD5288" w:rsidRPr="00594AC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No points.  </w:t>
            </w:r>
            <w:r>
              <w:rPr>
                <w:rFonts w:ascii="Times New Roman" w:hAnsi="Times New Roman" w:cs="Times New Roman"/>
                <w:color w:val="000000" w:themeColor="text1"/>
              </w:rPr>
              <w:t>Must complete to pass.</w:t>
            </w:r>
          </w:p>
        </w:tc>
      </w:tr>
      <w:tr w:rsidR="00AD5288" w:rsidRPr="00594AC8" w14:paraId="02E40C75" w14:textId="77777777" w:rsidTr="009E2A32">
        <w:tc>
          <w:tcPr>
            <w:tcW w:w="197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710011F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618EC">
              <w:rPr>
                <w:rFonts w:ascii="Times New Roman" w:hAnsi="Times New Roman" w:cs="Times New Roman"/>
                <w:color w:val="000000" w:themeColor="text1"/>
              </w:rPr>
              <w:t>1/14</w:t>
            </w:r>
          </w:p>
          <w:p w14:paraId="21D67182" w14:textId="2ABF62A4" w:rsidR="00AD5288" w:rsidRPr="00594AC8" w:rsidRDefault="00AD5288" w:rsidP="00AD5288">
            <w:pPr>
              <w:rPr>
                <w:rFonts w:ascii="Times New Roman" w:hAnsi="Times New Roman" w:cs="Times New Roman"/>
                <w:color w:val="000000" w:themeColor="text1"/>
              </w:rPr>
            </w:pPr>
          </w:p>
        </w:tc>
        <w:tc>
          <w:tcPr>
            <w:tcW w:w="5400" w:type="dxa"/>
          </w:tcPr>
          <w:p w14:paraId="3ACD5900" w14:textId="3A7B0A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and tell me the day you sent them home in the comments.</w:t>
            </w:r>
          </w:p>
        </w:tc>
        <w:tc>
          <w:tcPr>
            <w:tcW w:w="1975"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9E2A32">
        <w:tc>
          <w:tcPr>
            <w:tcW w:w="197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042BB3F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6618EC">
              <w:rPr>
                <w:rFonts w:ascii="Times New Roman" w:hAnsi="Times New Roman" w:cs="Times New Roman"/>
                <w:color w:val="000000" w:themeColor="text1"/>
              </w:rPr>
              <w:t>1/22 (Tues)</w:t>
            </w:r>
            <w:r w:rsidRPr="00594AC8">
              <w:rPr>
                <w:rFonts w:ascii="Times New Roman" w:hAnsi="Times New Roman" w:cs="Times New Roman"/>
                <w:color w:val="000000" w:themeColor="text1"/>
              </w:rPr>
              <w:t xml:space="preserve"> on Canvas and final hard copy on </w:t>
            </w:r>
            <w:r w:rsidR="006618EC">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40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tc>
        <w:tc>
          <w:tcPr>
            <w:tcW w:w="1975"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9E2A32">
        <w:tc>
          <w:tcPr>
            <w:tcW w:w="197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30FEB2B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6618EC">
              <w:rPr>
                <w:rFonts w:ascii="Times New Roman" w:hAnsi="Times New Roman" w:cs="Times New Roman"/>
                <w:color w:val="000000" w:themeColor="text1"/>
              </w:rPr>
              <w:t>1/14</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7C5789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Collab- 3/4</w:t>
            </w:r>
          </w:p>
          <w:p w14:paraId="0FEF000F" w14:textId="598A3FF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EC/K6- 3/25</w:t>
            </w:r>
          </w:p>
        </w:tc>
        <w:tc>
          <w:tcPr>
            <w:tcW w:w="540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1975"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9E2A32">
        <w:tc>
          <w:tcPr>
            <w:tcW w:w="197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088F8D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6618EC">
              <w:rPr>
                <w:rFonts w:ascii="Times New Roman" w:hAnsi="Times New Roman" w:cs="Times New Roman"/>
                <w:color w:val="000000" w:themeColor="text1"/>
              </w:rPr>
              <w:t>1/22</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04876715"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Collab- 3/11</w:t>
            </w:r>
          </w:p>
          <w:p w14:paraId="6CC7E096" w14:textId="12ACA6C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EC/K6- 4/1</w:t>
            </w:r>
          </w:p>
        </w:tc>
        <w:tc>
          <w:tcPr>
            <w:tcW w:w="540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58FF97A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3C2485"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1975"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9E2A32">
        <w:tc>
          <w:tcPr>
            <w:tcW w:w="197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Site 1: 1/22</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Collab- 3/11</w:t>
            </w:r>
          </w:p>
          <w:p w14:paraId="459C798A" w14:textId="25FEBB93" w:rsidR="00AD5288" w:rsidRPr="00594AC8"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EC/K6- 4/1</w:t>
            </w:r>
          </w:p>
        </w:tc>
        <w:tc>
          <w:tcPr>
            <w:tcW w:w="540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57FB9E66"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For early intervention placements, submit evacuation and storm shelter plans at a minimum.</w:t>
            </w:r>
          </w:p>
        </w:tc>
        <w:tc>
          <w:tcPr>
            <w:tcW w:w="1975"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9E2A32">
        <w:tc>
          <w:tcPr>
            <w:tcW w:w="197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3EE0FEB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6618EC">
              <w:rPr>
                <w:rFonts w:ascii="Times New Roman" w:hAnsi="Times New Roman" w:cs="Times New Roman"/>
                <w:color w:val="000000" w:themeColor="text1"/>
              </w:rPr>
              <w:t>1/14</w:t>
            </w:r>
          </w:p>
        </w:tc>
        <w:tc>
          <w:tcPr>
            <w:tcW w:w="540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1975"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9E2A32">
        <w:tc>
          <w:tcPr>
            <w:tcW w:w="1975" w:type="dxa"/>
          </w:tcPr>
          <w:p w14:paraId="4B3F6790" w14:textId="3DC9E12C" w:rsidR="00AD5288" w:rsidRPr="009E2A32"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rPr>
              <w:t>Conference with Candidate Forms</w:t>
            </w:r>
          </w:p>
          <w:p w14:paraId="1503DFC0" w14:textId="5BAAFCB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r>
              <w:rPr>
                <w:rFonts w:ascii="Times New Roman" w:hAnsi="Times New Roman" w:cs="Times New Roman"/>
                <w:color w:val="000000" w:themeColor="text1"/>
              </w:rPr>
              <w:t xml:space="preserve"> Weekly beginning </w:t>
            </w:r>
            <w:r w:rsidR="006618EC">
              <w:rPr>
                <w:rFonts w:ascii="Times New Roman" w:hAnsi="Times New Roman" w:cs="Times New Roman"/>
                <w:color w:val="000000" w:themeColor="text1"/>
              </w:rPr>
              <w:t>1/22</w:t>
            </w:r>
          </w:p>
        </w:tc>
        <w:tc>
          <w:tcPr>
            <w:tcW w:w="5400" w:type="dxa"/>
          </w:tcPr>
          <w:p w14:paraId="2A76D71C" w14:textId="6ADBA65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and in your Clinical Residency Handbook with all demographic </w:t>
            </w:r>
            <w:r>
              <w:rPr>
                <w:rFonts w:ascii="Times New Roman" w:hAnsi="Times New Roman" w:cs="Times New Roman"/>
                <w:color w:val="000000" w:themeColor="text1"/>
              </w:rPr>
              <w:lastRenderedPageBreak/>
              <w:t xml:space="preserve">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1975"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9E2A32">
        <w:tc>
          <w:tcPr>
            <w:tcW w:w="197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5CACE562" w:rsidR="00AD5288" w:rsidRPr="00594AC8" w:rsidRDefault="00B6614B" w:rsidP="00AD5288">
            <w:pPr>
              <w:rPr>
                <w:rFonts w:ascii="Times New Roman" w:hAnsi="Times New Roman" w:cs="Times New Roman"/>
                <w:color w:val="000000" w:themeColor="text1"/>
              </w:rPr>
            </w:pPr>
            <w:r w:rsidRPr="00B6614B">
              <w:rPr>
                <w:rFonts w:ascii="Times New Roman" w:hAnsi="Times New Roman" w:cs="Times New Roman"/>
                <w:color w:val="000000" w:themeColor="text1"/>
              </w:rPr>
              <w:t>2/18</w:t>
            </w:r>
          </w:p>
          <w:p w14:paraId="2B97B257" w14:textId="5FC92D85" w:rsidR="00AD5288" w:rsidRPr="00594AC8" w:rsidRDefault="00AD5288" w:rsidP="00AD5288">
            <w:pPr>
              <w:rPr>
                <w:rFonts w:ascii="Times New Roman" w:hAnsi="Times New Roman" w:cs="Times New Roman"/>
                <w:color w:val="000000" w:themeColor="text1"/>
              </w:rPr>
            </w:pPr>
          </w:p>
        </w:tc>
        <w:tc>
          <w:tcPr>
            <w:tcW w:w="540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0D753335"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B6614B" w:rsidRPr="00B6614B">
              <w:rPr>
                <w:rFonts w:ascii="Times New Roman" w:hAnsi="Times New Roman" w:cs="Times New Roman"/>
                <w:i/>
                <w:iCs/>
                <w:color w:val="000000" w:themeColor="text1"/>
              </w:rPr>
              <w:t>3/5/19</w:t>
            </w:r>
            <w:r w:rsidRPr="00B6614B">
              <w:rPr>
                <w:rFonts w:ascii="Times New Roman" w:hAnsi="Times New Roman" w:cs="Times New Roman"/>
                <w:i/>
                <w:iCs/>
                <w:color w:val="000000" w:themeColor="text1"/>
              </w:rPr>
              <w:t xml:space="preserve"> 8:00-3:00</w:t>
            </w:r>
          </w:p>
        </w:tc>
        <w:tc>
          <w:tcPr>
            <w:tcW w:w="1975"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9E2A32">
        <w:tc>
          <w:tcPr>
            <w:tcW w:w="197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161501A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D6320C">
              <w:rPr>
                <w:rFonts w:ascii="Times New Roman" w:hAnsi="Times New Roman" w:cs="Times New Roman"/>
                <w:color w:val="000000" w:themeColor="text1"/>
              </w:rPr>
              <w:t>4/22</w:t>
            </w:r>
            <w:r>
              <w:rPr>
                <w:rFonts w:ascii="Times New Roman" w:hAnsi="Times New Roman" w:cs="Times New Roman"/>
                <w:color w:val="000000" w:themeColor="text1"/>
              </w:rPr>
              <w:t xml:space="preserve"> on Canvas</w:t>
            </w:r>
          </w:p>
        </w:tc>
        <w:tc>
          <w:tcPr>
            <w:tcW w:w="540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Print the form off of Canvas and keep it in your notebook. Document your participation in the activities throughout each site and have your clinical educator verify with a signature. 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1975" w:type="dxa"/>
          </w:tcPr>
          <w:p w14:paraId="0749218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w:t>
            </w:r>
            <w:r w:rsidRPr="00594AC8">
              <w:rPr>
                <w:rFonts w:ascii="Times New Roman" w:hAnsi="Times New Roman" w:cs="Times New Roman"/>
                <w:color w:val="000000" w:themeColor="text1"/>
              </w:rPr>
              <w:t>00 points</w:t>
            </w:r>
          </w:p>
          <w:p w14:paraId="4B8EB1BB" w14:textId="76B7A55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AD5288" w:rsidRPr="00594AC8" w14:paraId="6AB623D7" w14:textId="77777777" w:rsidTr="009E2A32">
        <w:tc>
          <w:tcPr>
            <w:tcW w:w="197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w:t>
            </w:r>
            <w:r>
              <w:rPr>
                <w:rFonts w:ascii="Times New Roman" w:hAnsi="Times New Roman" w:cs="Times New Roman"/>
                <w:color w:val="000000" w:themeColor="text1"/>
              </w:rPr>
              <w:lastRenderedPageBreak/>
              <w:t>p.m. prior to implementation to supervisor via tigermail.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8:00 a.m. to supervisor via tigermail.</w:t>
            </w:r>
          </w:p>
          <w:p w14:paraId="0FEEB583" w14:textId="4B0DBA64" w:rsidR="00AD5288" w:rsidRPr="00594AC8" w:rsidRDefault="00AD5288" w:rsidP="00AD5288">
            <w:pPr>
              <w:rPr>
                <w:rFonts w:ascii="Times New Roman" w:hAnsi="Times New Roman" w:cs="Times New Roman"/>
                <w:color w:val="000000" w:themeColor="text1"/>
              </w:rPr>
            </w:pPr>
          </w:p>
        </w:tc>
        <w:tc>
          <w:tcPr>
            <w:tcW w:w="5400" w:type="dxa"/>
          </w:tcPr>
          <w:p w14:paraId="28F88E49" w14:textId="065C06E7" w:rsidR="00AD5288" w:rsidRPr="008372F6"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lastRenderedPageBreak/>
              <w:t>Collaborative</w:t>
            </w:r>
            <w:r>
              <w:rPr>
                <w:rFonts w:ascii="Times New Roman" w:hAnsi="Times New Roman" w:cs="Times New Roman"/>
                <w:color w:val="000000" w:themeColor="text1"/>
                <w:u w:val="single"/>
              </w:rPr>
              <w:t xml:space="preserve"> - </w:t>
            </w:r>
            <w:r w:rsidR="00AD5288" w:rsidRPr="008372F6">
              <w:rPr>
                <w:rFonts w:ascii="Times New Roman" w:hAnsi="Times New Roman" w:cs="Times New Roman"/>
                <w:color w:val="000000" w:themeColor="text1"/>
                <w:u w:val="single"/>
              </w:rPr>
              <w:t>Lesson Plans:</w:t>
            </w:r>
          </w:p>
          <w:p w14:paraId="6607AC1B" w14:textId="49D419A5" w:rsidR="00AD5288" w:rsidRDefault="00AD5288" w:rsidP="00383A49">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w:t>
            </w:r>
            <w:r>
              <w:rPr>
                <w:rFonts w:ascii="Times New Roman" w:hAnsi="Times New Roman" w:cs="Times New Roman"/>
                <w:color w:val="000000" w:themeColor="text1"/>
              </w:rPr>
              <w:lastRenderedPageBreak/>
              <w:t xml:space="preserve">available for inclusion and resource settings. You must obtain permission from your university supervisor to use this form. </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138171D6" w:rsidR="00AD5288" w:rsidRDefault="00AD5288" w:rsidP="00AD5288">
            <w:pPr>
              <w:rPr>
                <w:rFonts w:ascii="Times New Roman" w:hAnsi="Times New Roman" w:cs="Times New Roman"/>
                <w:color w:val="000000" w:themeColor="text1"/>
              </w:rPr>
            </w:pPr>
          </w:p>
          <w:p w14:paraId="67F8CEC5" w14:textId="6E0CC58A" w:rsidR="00D6320C" w:rsidRPr="00D6320C"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EC/K6</w:t>
            </w:r>
            <w:r w:rsidRPr="00D6320C">
              <w:rPr>
                <w:rFonts w:ascii="Times New Roman" w:hAnsi="Times New Roman" w:cs="Times New Roman"/>
                <w:color w:val="000000" w:themeColor="text1"/>
                <w:u w:val="single"/>
              </w:rPr>
              <w:t xml:space="preserve"> –</w:t>
            </w:r>
          </w:p>
          <w:p w14:paraId="4EAF2597" w14:textId="203EFFA9"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In school setting: </w:t>
            </w:r>
          </w:p>
          <w:p w14:paraId="328FF6B1" w14:textId="74E393AD" w:rsidR="00D6320C" w:rsidRDefault="00D6320C" w:rsidP="00B00315">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15 days of independent teaching </w:t>
            </w:r>
            <w:r w:rsidR="00383A49">
              <w:rPr>
                <w:rFonts w:ascii="Times New Roman" w:hAnsi="Times New Roman" w:cs="Times New Roman"/>
                <w:color w:val="000000" w:themeColor="text1"/>
              </w:rPr>
              <w:t xml:space="preserve">in the schools </w:t>
            </w:r>
            <w:r>
              <w:rPr>
                <w:rFonts w:ascii="Times New Roman" w:hAnsi="Times New Roman" w:cs="Times New Roman"/>
                <w:color w:val="000000" w:themeColor="text1"/>
              </w:rPr>
              <w:t xml:space="preserve">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p>
          <w:p w14:paraId="57F7B8AB" w14:textId="77777777" w:rsidR="00D6320C" w:rsidRDefault="00D6320C" w:rsidP="00D6320C">
            <w:pPr>
              <w:rPr>
                <w:rFonts w:ascii="Times New Roman" w:hAnsi="Times New Roman" w:cs="Times New Roman"/>
                <w:color w:val="000000" w:themeColor="text1"/>
              </w:rPr>
            </w:pPr>
          </w:p>
          <w:p w14:paraId="55746631" w14:textId="77777777" w:rsidR="00D6320C" w:rsidRPr="008372F6" w:rsidRDefault="00D6320C" w:rsidP="00D6320C">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6D81391E" w14:textId="77777777" w:rsidR="00D6320C" w:rsidRDefault="00D6320C" w:rsidP="00D6320C">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77777777"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BE2B03E" w14:textId="6A61023F"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In early intervention setting:</w:t>
            </w:r>
          </w:p>
          <w:p w14:paraId="677C30FE" w14:textId="4A2CB604" w:rsidR="00D6320C" w:rsidRDefault="00D6320C" w:rsidP="00D6320C">
            <w:pPr>
              <w:rPr>
                <w:rFonts w:ascii="Times New Roman" w:hAnsi="Times New Roman" w:cs="Times New Roman"/>
                <w:color w:val="000000" w:themeColor="text1"/>
              </w:rPr>
            </w:pPr>
            <w:r w:rsidRPr="00D6320C">
              <w:rPr>
                <w:rFonts w:ascii="Times New Roman" w:hAnsi="Times New Roman" w:cs="Times New Roman"/>
                <w:i/>
                <w:iCs/>
                <w:color w:val="000000" w:themeColor="text1"/>
              </w:rPr>
              <w:t>Planning</w:t>
            </w:r>
            <w:r>
              <w:rPr>
                <w:rFonts w:ascii="Times New Roman" w:hAnsi="Times New Roman" w:cs="Times New Roman"/>
                <w:color w:val="000000" w:themeColor="text1"/>
              </w:rPr>
              <w:t xml:space="preserve">-Resubmit weekly schedule each week. Submit service plans for all home visits, play groups, etc. for 5 </w:t>
            </w:r>
            <w:r w:rsidR="00B00315">
              <w:rPr>
                <w:rFonts w:ascii="Times New Roman" w:hAnsi="Times New Roman" w:cs="Times New Roman"/>
                <w:color w:val="000000" w:themeColor="text1"/>
              </w:rPr>
              <w:t xml:space="preserve">of your </w:t>
            </w:r>
            <w:r>
              <w:rPr>
                <w:rFonts w:ascii="Times New Roman" w:hAnsi="Times New Roman" w:cs="Times New Roman"/>
                <w:color w:val="000000" w:themeColor="text1"/>
              </w:rPr>
              <w:t>days in e</w:t>
            </w:r>
            <w:r w:rsidR="00B00315">
              <w:rPr>
                <w:rFonts w:ascii="Times New Roman" w:hAnsi="Times New Roman" w:cs="Times New Roman"/>
                <w:color w:val="000000" w:themeColor="text1"/>
              </w:rPr>
              <w:t xml:space="preserve">arly </w:t>
            </w:r>
            <w:r>
              <w:rPr>
                <w:rFonts w:ascii="Times New Roman" w:hAnsi="Times New Roman" w:cs="Times New Roman"/>
                <w:color w:val="000000" w:themeColor="text1"/>
              </w:rPr>
              <w:t>i</w:t>
            </w:r>
            <w:r w:rsidR="00B00315">
              <w:rPr>
                <w:rFonts w:ascii="Times New Roman" w:hAnsi="Times New Roman" w:cs="Times New Roman"/>
                <w:color w:val="000000" w:themeColor="text1"/>
              </w:rPr>
              <w:t>ntervention</w:t>
            </w:r>
            <w:r>
              <w:rPr>
                <w:rFonts w:ascii="Times New Roman" w:hAnsi="Times New Roman" w:cs="Times New Roman"/>
                <w:color w:val="000000" w:themeColor="text1"/>
              </w:rPr>
              <w:t xml:space="preserve"> setting.</w:t>
            </w:r>
          </w:p>
          <w:p w14:paraId="7B0FD2BB" w14:textId="77777777" w:rsidR="00D6320C" w:rsidRDefault="00D6320C" w:rsidP="00AD5288">
            <w:pPr>
              <w:rPr>
                <w:rFonts w:ascii="Times New Roman" w:hAnsi="Times New Roman" w:cs="Times New Roman"/>
                <w:color w:val="000000" w:themeColor="text1"/>
              </w:rPr>
            </w:pPr>
          </w:p>
          <w:p w14:paraId="26A00900" w14:textId="6BD194DA" w:rsidR="00D6320C" w:rsidRDefault="00D6320C" w:rsidP="00AD5288">
            <w:pPr>
              <w:rPr>
                <w:rFonts w:ascii="Times New Roman" w:hAnsi="Times New Roman" w:cs="Times New Roman"/>
                <w:color w:val="000000" w:themeColor="text1"/>
              </w:rPr>
            </w:pPr>
            <w:r w:rsidRPr="00D6320C">
              <w:rPr>
                <w:rFonts w:ascii="Times New Roman" w:hAnsi="Times New Roman" w:cs="Times New Roman"/>
                <w:i/>
                <w:iCs/>
                <w:color w:val="000000" w:themeColor="text1"/>
              </w:rPr>
              <w:t>Reflections</w:t>
            </w:r>
            <w:r>
              <w:rPr>
                <w:rFonts w:ascii="Times New Roman" w:hAnsi="Times New Roman" w:cs="Times New Roman"/>
                <w:color w:val="000000" w:themeColor="text1"/>
              </w:rPr>
              <w:t xml:space="preserve"> are the second half of the service plan (Summary, Things to Work </w:t>
            </w:r>
            <w:proofErr w:type="gramStart"/>
            <w:r>
              <w:rPr>
                <w:rFonts w:ascii="Times New Roman" w:hAnsi="Times New Roman" w:cs="Times New Roman"/>
                <w:color w:val="000000" w:themeColor="text1"/>
              </w:rPr>
              <w:t>On</w:t>
            </w:r>
            <w:proofErr w:type="gramEnd"/>
            <w:r>
              <w:rPr>
                <w:rFonts w:ascii="Times New Roman" w:hAnsi="Times New Roman" w:cs="Times New Roman"/>
                <w:color w:val="000000" w:themeColor="text1"/>
              </w:rPr>
              <w:t xml:space="preserve"> Parent, Things to Work on Service Provider).  </w:t>
            </w:r>
          </w:p>
          <w:p w14:paraId="62485C37" w14:textId="4FA54DD2" w:rsidR="00D6320C" w:rsidRDefault="00D6320C" w:rsidP="00AD5288">
            <w:pPr>
              <w:rPr>
                <w:rFonts w:ascii="Times New Roman" w:hAnsi="Times New Roman" w:cs="Times New Roman"/>
                <w:color w:val="000000" w:themeColor="text1"/>
              </w:rPr>
            </w:pPr>
          </w:p>
          <w:p w14:paraId="13A74E94" w14:textId="7FB710E5" w:rsidR="00D6320C" w:rsidRPr="00D6320C" w:rsidRDefault="00D6320C" w:rsidP="00AD5288">
            <w:pPr>
              <w:rPr>
                <w:rFonts w:ascii="Times New Roman" w:hAnsi="Times New Roman" w:cs="Times New Roman"/>
                <w:color w:val="000000" w:themeColor="text1"/>
                <w:u w:val="single"/>
              </w:rPr>
            </w:pPr>
            <w:r w:rsidRPr="00D6320C">
              <w:rPr>
                <w:rFonts w:ascii="Times New Roman" w:hAnsi="Times New Roman" w:cs="Times New Roman"/>
                <w:color w:val="000000" w:themeColor="text1"/>
                <w:u w:val="single"/>
              </w:rPr>
              <w:t>Everyone-</w:t>
            </w:r>
          </w:p>
          <w:p w14:paraId="2503BF6F" w14:textId="5BA37A0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w:t>
            </w:r>
            <w:r w:rsidR="00D6320C">
              <w:rPr>
                <w:rFonts w:ascii="Times New Roman" w:hAnsi="Times New Roman" w:cs="Times New Roman"/>
                <w:color w:val="000000" w:themeColor="text1"/>
              </w:rPr>
              <w:t xml:space="preserve">. </w:t>
            </w:r>
            <w:r>
              <w:rPr>
                <w:rFonts w:ascii="Times New Roman" w:hAnsi="Times New Roman" w:cs="Times New Roman"/>
                <w:color w:val="000000" w:themeColor="text1"/>
              </w:rPr>
              <w:t>10 of these must be consecutive. You must have a lesson</w:t>
            </w:r>
            <w:r w:rsidR="00D6320C">
              <w:rPr>
                <w:rFonts w:ascii="Times New Roman" w:hAnsi="Times New Roman" w:cs="Times New Roman"/>
                <w:color w:val="000000" w:themeColor="text1"/>
              </w:rPr>
              <w:t>/service</w:t>
            </w:r>
            <w:r>
              <w:rPr>
                <w:rFonts w:ascii="Times New Roman" w:hAnsi="Times New Roman" w:cs="Times New Roman"/>
                <w:color w:val="000000" w:themeColor="text1"/>
              </w:rPr>
              <w:t xml:space="preserve"> plan for every part of your schedule for all 20 days.</w:t>
            </w:r>
          </w:p>
          <w:p w14:paraId="26F1E4CA" w14:textId="77777777" w:rsidR="00AD5288" w:rsidRDefault="00AD5288" w:rsidP="00AD5288">
            <w:pPr>
              <w:rPr>
                <w:rFonts w:ascii="Times New Roman" w:hAnsi="Times New Roman" w:cs="Times New Roman"/>
                <w:color w:val="000000" w:themeColor="text1"/>
              </w:rPr>
            </w:pPr>
          </w:p>
          <w:p w14:paraId="27E1BA27"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AD5288" w:rsidRPr="00594AC8" w:rsidRDefault="00AD5288" w:rsidP="00AD5288">
            <w:pPr>
              <w:rPr>
                <w:rFonts w:ascii="Times New Roman" w:hAnsi="Times New Roman" w:cs="Times New Roman"/>
                <w:color w:val="000000" w:themeColor="text1"/>
              </w:rPr>
            </w:pPr>
          </w:p>
        </w:tc>
        <w:tc>
          <w:tcPr>
            <w:tcW w:w="1975"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9E2A32">
        <w:tc>
          <w:tcPr>
            <w:tcW w:w="197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400" w:type="dxa"/>
          </w:tcPr>
          <w:p w14:paraId="29C64B2B" w14:textId="11949351"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AU Educate Alabama form in the COE handbook and on Canvas based on previous experiences.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1/14</w:t>
            </w:r>
          </w:p>
          <w:p w14:paraId="583DC7DC" w14:textId="449F1860"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1/22</w:t>
            </w:r>
          </w:p>
          <w:p w14:paraId="42697CFF" w14:textId="4D630A5B"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2/25 for Collaborative and 3/18 for EC/K6</w:t>
            </w:r>
          </w:p>
          <w:p w14:paraId="47D3399B" w14:textId="7CB98DA7"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3/11 (Collab) and 4/1 (EC/K6)</w:t>
            </w:r>
          </w:p>
          <w:p w14:paraId="34824A7C" w14:textId="4B2A9F5D"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4/29</w:t>
            </w:r>
          </w:p>
        </w:tc>
        <w:tc>
          <w:tcPr>
            <w:tcW w:w="1975"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AD5288" w:rsidRPr="00594AC8" w14:paraId="49A16C3C" w14:textId="77777777" w:rsidTr="009E2A32">
        <w:tc>
          <w:tcPr>
            <w:tcW w:w="1975" w:type="dxa"/>
          </w:tcPr>
          <w:p w14:paraId="4C1E1F9C" w14:textId="5D7B4A3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7C0C9E20" w14:textId="77777777" w:rsidR="00AD5288" w:rsidRPr="00594AC8" w:rsidRDefault="00AD5288" w:rsidP="00AD5288">
            <w:pPr>
              <w:rPr>
                <w:rFonts w:ascii="Times New Roman" w:hAnsi="Times New Roman" w:cs="Times New Roman"/>
                <w:color w:val="000000" w:themeColor="text1"/>
              </w:rPr>
            </w:pPr>
          </w:p>
          <w:p w14:paraId="0B1B3042" w14:textId="2498C213"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35A294C" w14:textId="14536888" w:rsidR="00B00315" w:rsidRPr="00B00315" w:rsidRDefault="00B00315" w:rsidP="00AD5288">
            <w:pPr>
              <w:rPr>
                <w:rFonts w:ascii="Times New Roman" w:hAnsi="Times New Roman" w:cs="Times New Roman"/>
                <w:color w:val="000000" w:themeColor="text1"/>
                <w:u w:val="single"/>
              </w:rPr>
            </w:pPr>
            <w:r w:rsidRPr="00B00315">
              <w:rPr>
                <w:rFonts w:ascii="Times New Roman" w:hAnsi="Times New Roman" w:cs="Times New Roman"/>
                <w:color w:val="000000" w:themeColor="text1"/>
                <w:u w:val="single"/>
              </w:rPr>
              <w:t>Collab-</w:t>
            </w:r>
          </w:p>
          <w:p w14:paraId="6D16F7F8" w14:textId="4015EF4D" w:rsidR="00AD5288" w:rsidRPr="00594AC8" w:rsidRDefault="00FE30DE" w:rsidP="00AD5288">
            <w:pPr>
              <w:rPr>
                <w:rFonts w:ascii="Times New Roman" w:hAnsi="Times New Roman" w:cs="Times New Roman"/>
                <w:color w:val="000000" w:themeColor="text1"/>
              </w:rPr>
            </w:pPr>
            <w:r>
              <w:rPr>
                <w:rFonts w:ascii="Times New Roman" w:hAnsi="Times New Roman" w:cs="Times New Roman"/>
                <w:color w:val="000000" w:themeColor="text1"/>
              </w:rPr>
              <w:t>2/4</w:t>
            </w:r>
            <w:r w:rsidR="00AD5288" w:rsidRPr="00594AC8">
              <w:rPr>
                <w:rFonts w:ascii="Times New Roman" w:hAnsi="Times New Roman" w:cs="Times New Roman"/>
                <w:color w:val="000000" w:themeColor="text1"/>
              </w:rPr>
              <w:t xml:space="preserve"> – </w:t>
            </w:r>
            <w:r>
              <w:rPr>
                <w:rFonts w:ascii="Times New Roman" w:hAnsi="Times New Roman" w:cs="Times New Roman"/>
                <w:color w:val="000000" w:themeColor="text1"/>
              </w:rPr>
              <w:t>PPDA</w:t>
            </w:r>
            <w:r w:rsidR="00AD5288" w:rsidRPr="00594AC8">
              <w:rPr>
                <w:rFonts w:ascii="Times New Roman" w:hAnsi="Times New Roman" w:cs="Times New Roman"/>
                <w:color w:val="000000" w:themeColor="text1"/>
              </w:rPr>
              <w:t xml:space="preserve"> </w:t>
            </w:r>
            <w:r w:rsidR="00AD5288">
              <w:rPr>
                <w:rFonts w:ascii="Times New Roman" w:hAnsi="Times New Roman" w:cs="Times New Roman"/>
                <w:color w:val="000000" w:themeColor="text1"/>
              </w:rPr>
              <w:t>and Classroom Observation</w:t>
            </w:r>
          </w:p>
          <w:p w14:paraId="79BB8375" w14:textId="77777777" w:rsidR="00AD5288" w:rsidRDefault="00AD5288" w:rsidP="00AD5288">
            <w:pPr>
              <w:rPr>
                <w:rFonts w:ascii="Times New Roman" w:hAnsi="Times New Roman" w:cs="Times New Roman"/>
                <w:color w:val="000000" w:themeColor="text1"/>
              </w:rPr>
            </w:pPr>
          </w:p>
          <w:p w14:paraId="3006F4DC" w14:textId="28B12B12"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3/4</w:t>
            </w:r>
            <w:r w:rsidR="00AD5288"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Classroom Observation</w:t>
            </w:r>
            <w:r>
              <w:rPr>
                <w:rFonts w:ascii="Times New Roman" w:hAnsi="Times New Roman" w:cs="Times New Roman"/>
                <w:color w:val="000000" w:themeColor="text1"/>
              </w:rPr>
              <w:t xml:space="preserve">, </w:t>
            </w:r>
          </w:p>
          <w:p w14:paraId="15EC637B" w14:textId="77777777"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 xml:space="preserve">PPDA, and AU/Educate AL Assessment </w:t>
            </w:r>
          </w:p>
          <w:p w14:paraId="543D6303" w14:textId="4FF61EC3" w:rsidR="00AD5288" w:rsidRPr="00594AC8" w:rsidRDefault="00AD5288" w:rsidP="00AD5288">
            <w:pPr>
              <w:rPr>
                <w:rFonts w:ascii="Times New Roman" w:hAnsi="Times New Roman" w:cs="Times New Roman"/>
                <w:color w:val="000000" w:themeColor="text1"/>
              </w:rPr>
            </w:pPr>
          </w:p>
          <w:p w14:paraId="520C4CD8" w14:textId="597FDC39" w:rsidR="00AD5288" w:rsidRDefault="00FE30DE" w:rsidP="00AD5288">
            <w:pPr>
              <w:rPr>
                <w:rFonts w:ascii="Times New Roman" w:hAnsi="Times New Roman" w:cs="Times New Roman"/>
                <w:color w:val="000000" w:themeColor="text1"/>
              </w:rPr>
            </w:pPr>
            <w:r>
              <w:rPr>
                <w:rFonts w:ascii="Times New Roman" w:hAnsi="Times New Roman" w:cs="Times New Roman"/>
                <w:color w:val="000000" w:themeColor="text1"/>
              </w:rPr>
              <w:t>4/1</w:t>
            </w:r>
            <w:r w:rsidR="00AD5288"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PPDA</w:t>
            </w:r>
            <w:r w:rsidR="00AD5288" w:rsidRPr="00594AC8">
              <w:rPr>
                <w:rFonts w:ascii="Times New Roman" w:hAnsi="Times New Roman" w:cs="Times New Roman"/>
                <w:color w:val="000000" w:themeColor="text1"/>
              </w:rPr>
              <w:t xml:space="preserve"> and Classroom Observation</w:t>
            </w:r>
          </w:p>
          <w:p w14:paraId="682588E8" w14:textId="77777777" w:rsidR="00AD5288" w:rsidRPr="00594AC8" w:rsidRDefault="00AD5288" w:rsidP="00AD5288">
            <w:pPr>
              <w:rPr>
                <w:rFonts w:ascii="Times New Roman" w:hAnsi="Times New Roman" w:cs="Times New Roman"/>
                <w:color w:val="000000" w:themeColor="text1"/>
              </w:rPr>
            </w:pPr>
          </w:p>
          <w:p w14:paraId="4E2908DC" w14:textId="230F47C9" w:rsidR="00AD5288" w:rsidRDefault="00FE30DE" w:rsidP="00AD5288">
            <w:pPr>
              <w:rPr>
                <w:rFonts w:ascii="Times New Roman" w:hAnsi="Times New Roman" w:cs="Times New Roman"/>
                <w:color w:val="000000" w:themeColor="text1"/>
              </w:rPr>
            </w:pPr>
            <w:r>
              <w:rPr>
                <w:rFonts w:ascii="Times New Roman" w:hAnsi="Times New Roman" w:cs="Times New Roman"/>
                <w:color w:val="000000" w:themeColor="text1"/>
              </w:rPr>
              <w:t>4/29</w:t>
            </w:r>
            <w:r w:rsidR="00AD5288" w:rsidRPr="00594AC8">
              <w:rPr>
                <w:rFonts w:ascii="Times New Roman" w:hAnsi="Times New Roman" w:cs="Times New Roman"/>
                <w:color w:val="000000" w:themeColor="text1"/>
              </w:rPr>
              <w:t xml:space="preserve"> –Classroom Observation</w:t>
            </w:r>
            <w:r>
              <w:rPr>
                <w:rFonts w:ascii="Times New Roman" w:hAnsi="Times New Roman" w:cs="Times New Roman"/>
                <w:color w:val="000000" w:themeColor="text1"/>
              </w:rPr>
              <w:t xml:space="preserve">, </w:t>
            </w:r>
          </w:p>
          <w:p w14:paraId="1745CD78" w14:textId="21A1E4FE" w:rsidR="00AD5288" w:rsidRPr="00594AC8" w:rsidRDefault="00AD5288" w:rsidP="00FE30DE">
            <w:pPr>
              <w:rPr>
                <w:rFonts w:ascii="Times New Roman" w:hAnsi="Times New Roman" w:cs="Times New Roman"/>
                <w:color w:val="000000" w:themeColor="text1"/>
              </w:rPr>
            </w:pPr>
            <w:r>
              <w:rPr>
                <w:rFonts w:ascii="Times New Roman" w:hAnsi="Times New Roman" w:cs="Times New Roman"/>
                <w:color w:val="000000" w:themeColor="text1"/>
              </w:rPr>
              <w:t>PPDA</w:t>
            </w:r>
            <w:r w:rsidR="00FE30DE">
              <w:rPr>
                <w:rFonts w:ascii="Times New Roman" w:hAnsi="Times New Roman" w:cs="Times New Roman"/>
                <w:color w:val="000000" w:themeColor="text1"/>
              </w:rPr>
              <w:t>,</w:t>
            </w:r>
            <w:r>
              <w:rPr>
                <w:rFonts w:ascii="Times New Roman" w:hAnsi="Times New Roman" w:cs="Times New Roman"/>
                <w:color w:val="000000" w:themeColor="text1"/>
              </w:rPr>
              <w:t xml:space="preserve"> and AU/Educate AL Assessment </w:t>
            </w:r>
          </w:p>
          <w:p w14:paraId="02E23F96" w14:textId="77777777" w:rsidR="00AD5288" w:rsidRDefault="00AD5288" w:rsidP="00AD5288">
            <w:pPr>
              <w:rPr>
                <w:rFonts w:ascii="Times New Roman" w:hAnsi="Times New Roman" w:cs="Times New Roman"/>
                <w:color w:val="000000" w:themeColor="text1"/>
              </w:rPr>
            </w:pPr>
          </w:p>
          <w:p w14:paraId="66A776DA" w14:textId="77777777" w:rsidR="00B00315" w:rsidRDefault="00B00315" w:rsidP="00AD5288">
            <w:pPr>
              <w:rPr>
                <w:rFonts w:ascii="Times New Roman" w:hAnsi="Times New Roman" w:cs="Times New Roman"/>
                <w:color w:val="000000" w:themeColor="text1"/>
                <w:u w:val="single"/>
              </w:rPr>
            </w:pPr>
            <w:r w:rsidRPr="00B00315">
              <w:rPr>
                <w:rFonts w:ascii="Times New Roman" w:hAnsi="Times New Roman" w:cs="Times New Roman"/>
                <w:color w:val="000000" w:themeColor="text1"/>
                <w:u w:val="single"/>
              </w:rPr>
              <w:t>EC/K6-</w:t>
            </w:r>
          </w:p>
          <w:p w14:paraId="418767AE" w14:textId="77777777"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2/4</w:t>
            </w:r>
            <w:r w:rsidRPr="00594AC8">
              <w:rPr>
                <w:rFonts w:ascii="Times New Roman" w:hAnsi="Times New Roman" w:cs="Times New Roman"/>
                <w:color w:val="000000" w:themeColor="text1"/>
              </w:rPr>
              <w:t xml:space="preserve"> – </w:t>
            </w:r>
            <w:r>
              <w:rPr>
                <w:rFonts w:ascii="Times New Roman" w:hAnsi="Times New Roman" w:cs="Times New Roman"/>
                <w:color w:val="000000" w:themeColor="text1"/>
              </w:rPr>
              <w:t>PPDA</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Classroom Observation</w:t>
            </w:r>
          </w:p>
          <w:p w14:paraId="02A159ED" w14:textId="77777777" w:rsidR="00FE30DE" w:rsidRDefault="00FE30DE" w:rsidP="00FE30DE">
            <w:pPr>
              <w:rPr>
                <w:rFonts w:ascii="Times New Roman" w:hAnsi="Times New Roman" w:cs="Times New Roman"/>
                <w:color w:val="000000" w:themeColor="text1"/>
              </w:rPr>
            </w:pPr>
          </w:p>
          <w:p w14:paraId="0303992A" w14:textId="1566CA2F"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2/</w:t>
            </w:r>
            <w:r w:rsidR="00346A08">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 Classroom Observation</w:t>
            </w:r>
            <w:r>
              <w:rPr>
                <w:rFonts w:ascii="Times New Roman" w:hAnsi="Times New Roman" w:cs="Times New Roman"/>
                <w:color w:val="000000" w:themeColor="text1"/>
              </w:rPr>
              <w:t xml:space="preserve">, </w:t>
            </w:r>
          </w:p>
          <w:p w14:paraId="3C179F5A" w14:textId="77777777"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 xml:space="preserve">PPDA, and AU/Educate AL Assessment </w:t>
            </w:r>
          </w:p>
          <w:p w14:paraId="714907EB" w14:textId="77777777" w:rsidR="00FE30DE" w:rsidRPr="00594AC8" w:rsidRDefault="00FE30DE" w:rsidP="00FE30DE">
            <w:pPr>
              <w:rPr>
                <w:rFonts w:ascii="Times New Roman" w:hAnsi="Times New Roman" w:cs="Times New Roman"/>
                <w:color w:val="000000" w:themeColor="text1"/>
              </w:rPr>
            </w:pPr>
          </w:p>
          <w:p w14:paraId="19C1BED4" w14:textId="19D2883B"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lastRenderedPageBreak/>
              <w:t>3/25</w:t>
            </w:r>
            <w:r w:rsidRPr="00594AC8">
              <w:rPr>
                <w:rFonts w:ascii="Times New Roman" w:hAnsi="Times New Roman" w:cs="Times New Roman"/>
                <w:color w:val="000000" w:themeColor="text1"/>
              </w:rPr>
              <w:t>- Classroom Observation</w:t>
            </w:r>
            <w:r>
              <w:rPr>
                <w:rFonts w:ascii="Times New Roman" w:hAnsi="Times New Roman" w:cs="Times New Roman"/>
                <w:color w:val="000000" w:themeColor="text1"/>
              </w:rPr>
              <w:t>, PPDA, and AU/Educate AL Assessment</w:t>
            </w:r>
          </w:p>
          <w:p w14:paraId="38C2999E" w14:textId="77777777" w:rsidR="00FE30DE" w:rsidRPr="00594AC8" w:rsidRDefault="00FE30DE" w:rsidP="00FE30DE">
            <w:pPr>
              <w:rPr>
                <w:rFonts w:ascii="Times New Roman" w:hAnsi="Times New Roman" w:cs="Times New Roman"/>
                <w:color w:val="000000" w:themeColor="text1"/>
              </w:rPr>
            </w:pPr>
          </w:p>
          <w:p w14:paraId="1C8C0AA2" w14:textId="587A622B"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r w:rsidR="00346A08">
              <w:rPr>
                <w:rFonts w:ascii="Times New Roman" w:hAnsi="Times New Roman" w:cs="Times New Roman"/>
                <w:color w:val="000000" w:themeColor="text1"/>
              </w:rPr>
              <w:t xml:space="preserve">EI </w:t>
            </w:r>
            <w:r w:rsidRPr="00594AC8">
              <w:rPr>
                <w:rFonts w:ascii="Times New Roman" w:hAnsi="Times New Roman" w:cs="Times New Roman"/>
                <w:color w:val="000000" w:themeColor="text1"/>
              </w:rPr>
              <w:t>Classroom Observation</w:t>
            </w:r>
            <w:r>
              <w:rPr>
                <w:rFonts w:ascii="Times New Roman" w:hAnsi="Times New Roman" w:cs="Times New Roman"/>
                <w:color w:val="000000" w:themeColor="text1"/>
              </w:rPr>
              <w:t xml:space="preserve">, </w:t>
            </w:r>
          </w:p>
          <w:p w14:paraId="4380A039" w14:textId="24548F85"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 xml:space="preserve">PPDA, </w:t>
            </w:r>
            <w:r w:rsidR="00346A08">
              <w:rPr>
                <w:rFonts w:ascii="Times New Roman" w:hAnsi="Times New Roman" w:cs="Times New Roman"/>
                <w:color w:val="000000" w:themeColor="text1"/>
              </w:rPr>
              <w:t>EI Clinical Residency Assessment, EI Dispositions</w:t>
            </w:r>
          </w:p>
          <w:p w14:paraId="6889DC20" w14:textId="4A2ACA80" w:rsidR="00FE30DE" w:rsidRPr="00B00315" w:rsidRDefault="00FE30DE" w:rsidP="00AD5288">
            <w:pPr>
              <w:rPr>
                <w:rFonts w:ascii="Times New Roman" w:hAnsi="Times New Roman" w:cs="Times New Roman"/>
                <w:color w:val="000000" w:themeColor="text1"/>
                <w:u w:val="single"/>
              </w:rPr>
            </w:pPr>
          </w:p>
        </w:tc>
        <w:tc>
          <w:tcPr>
            <w:tcW w:w="5400" w:type="dxa"/>
          </w:tcPr>
          <w:p w14:paraId="4E028583" w14:textId="7661D24D"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w:t>
            </w:r>
            <w:r>
              <w:rPr>
                <w:rFonts w:ascii="Times New Roman" w:hAnsi="Times New Roman" w:cs="Times New Roman"/>
                <w:color w:val="000000" w:themeColor="text1"/>
              </w:rPr>
              <w:t>n form to your general 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77B24364" w14:textId="700EEE5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5AE24241" w14:textId="77777777" w:rsidR="00AD5288" w:rsidRPr="00594AC8" w:rsidRDefault="00AD5288" w:rsidP="00AD5288">
            <w:pPr>
              <w:rPr>
                <w:rFonts w:ascii="Times New Roman" w:hAnsi="Times New Roman" w:cs="Times New Roman"/>
                <w:color w:val="000000" w:themeColor="text1"/>
              </w:rPr>
            </w:pPr>
          </w:p>
          <w:p w14:paraId="33DF626E" w14:textId="105D5565" w:rsidR="00AD5288" w:rsidRPr="009E2A32" w:rsidRDefault="00AD5288" w:rsidP="00AD5288">
            <w:pPr>
              <w:rPr>
                <w:rFonts w:ascii="Times New Roman" w:hAnsi="Times New Roman" w:cs="Times New Roman"/>
                <w:color w:val="000000" w:themeColor="text1"/>
                <w:u w:val="single"/>
              </w:rPr>
            </w:pPr>
            <w:r w:rsidRPr="009E2A32">
              <w:rPr>
                <w:rFonts w:ascii="Times New Roman" w:hAnsi="Times New Roman" w:cs="Times New Roman"/>
                <w:color w:val="000000" w:themeColor="text1"/>
                <w:u w:val="single"/>
              </w:rPr>
              <w:t>4 Personal and Professional Disposition Assessments</w:t>
            </w:r>
            <w:r w:rsidR="00FE30DE">
              <w:rPr>
                <w:rFonts w:ascii="Times New Roman" w:hAnsi="Times New Roman" w:cs="Times New Roman"/>
                <w:color w:val="000000" w:themeColor="text1"/>
                <w:u w:val="single"/>
              </w:rPr>
              <w:t xml:space="preserve"> (PPDA)</w:t>
            </w:r>
          </w:p>
          <w:p w14:paraId="771DCBDE" w14:textId="65173B0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These are</w:t>
            </w:r>
            <w:r w:rsidRPr="00594AC8">
              <w:rPr>
                <w:rFonts w:ascii="Times New Roman" w:hAnsi="Times New Roman" w:cs="Times New Roman"/>
                <w:color w:val="000000" w:themeColor="text1"/>
              </w:rPr>
              <w:t xml:space="preserve"> completed by your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evaluations will be considered in Dispositions evaluations from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2EE8BDC" w14:textId="6BF662C1"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student will be </w:t>
            </w:r>
            <w:r w:rsidR="003C2485" w:rsidRPr="00594AC8">
              <w:rPr>
                <w:rFonts w:ascii="Times New Roman" w:hAnsi="Times New Roman" w:cs="Times New Roman"/>
                <w:color w:val="000000" w:themeColor="text1"/>
              </w:rPr>
              <w:t>notified,</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3C2485"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858350E" w14:textId="77777777" w:rsidR="00AD5288" w:rsidRPr="00594AC8" w:rsidRDefault="00AD5288" w:rsidP="00AD5288">
            <w:pPr>
              <w:rPr>
                <w:rFonts w:ascii="Times New Roman" w:hAnsi="Times New Roman" w:cs="Times New Roman"/>
                <w:color w:val="000000" w:themeColor="text1"/>
              </w:rPr>
            </w:pPr>
          </w:p>
          <w:p w14:paraId="0AF81C2D" w14:textId="07DB962C" w:rsidR="00AD5288"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t>4 Classroom Observations</w:t>
            </w:r>
            <w:r w:rsidRPr="00594AC8">
              <w:rPr>
                <w:rFonts w:ascii="Times New Roman" w:hAnsi="Times New Roman" w:cs="Times New Roman"/>
                <w:color w:val="000000" w:themeColor="text1"/>
              </w:rPr>
              <w:t xml:space="preserve">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C64AB13" w14:textId="6C7A209C" w:rsidR="00D6320C" w:rsidRDefault="00AD5288" w:rsidP="00D6320C">
            <w:pPr>
              <w:rPr>
                <w:rFonts w:ascii="Times New Roman" w:hAnsi="Times New Roman" w:cs="Times New Roman"/>
                <w:color w:val="000000" w:themeColor="text1"/>
              </w:rPr>
            </w:pPr>
            <w:r>
              <w:rPr>
                <w:rFonts w:ascii="Times New Roman" w:hAnsi="Times New Roman" w:cs="Times New Roman"/>
                <w:color w:val="000000" w:themeColor="text1"/>
              </w:rPr>
              <w:t>Candidates in EI settings will have an alternative form(s) to the Classroom Observation</w:t>
            </w:r>
            <w:r w:rsidR="00D6320C">
              <w:rPr>
                <w:rFonts w:ascii="Times New Roman" w:hAnsi="Times New Roman" w:cs="Times New Roman"/>
                <w:color w:val="000000" w:themeColor="text1"/>
              </w:rPr>
              <w:t xml:space="preserve"> as well as an additional Clinical Residency Assessment (on Canvas) and EI Dispositions (on Canvas). This are in addition to the regular PPDA and modified Classroom Observation.  </w:t>
            </w:r>
          </w:p>
          <w:p w14:paraId="367EB2EE" w14:textId="77777777" w:rsidR="00AD5288" w:rsidRDefault="00AD5288" w:rsidP="00AD5288">
            <w:pPr>
              <w:rPr>
                <w:rFonts w:ascii="Times New Roman" w:hAnsi="Times New Roman" w:cs="Times New Roman"/>
                <w:color w:val="000000" w:themeColor="text1"/>
              </w:rPr>
            </w:pPr>
          </w:p>
          <w:p w14:paraId="1375FFB5" w14:textId="77777777" w:rsidR="00D6320C"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lastRenderedPageBreak/>
              <w:t>2 AU Educate Alabama Assessments</w:t>
            </w:r>
            <w:r>
              <w:rPr>
                <w:rFonts w:ascii="Times New Roman" w:hAnsi="Times New Roman" w:cs="Times New Roman"/>
                <w:color w:val="000000" w:themeColor="text1"/>
              </w:rPr>
              <w:t xml:space="preserve">- </w:t>
            </w:r>
          </w:p>
          <w:p w14:paraId="5D3EE6E4" w14:textId="6A14DDAA" w:rsidR="00AD5288" w:rsidRDefault="00D6320C" w:rsidP="00346A08">
            <w:pPr>
              <w:rPr>
                <w:rFonts w:ascii="Times New Roman" w:hAnsi="Times New Roman" w:cs="Times New Roman"/>
                <w:color w:val="000000" w:themeColor="text1"/>
              </w:rPr>
            </w:pPr>
            <w:r>
              <w:rPr>
                <w:rFonts w:ascii="Times New Roman" w:hAnsi="Times New Roman" w:cs="Times New Roman"/>
                <w:color w:val="000000" w:themeColor="text1"/>
              </w:rPr>
              <w:t>Collaborative -</w:t>
            </w:r>
            <w:r w:rsidR="00AD5288">
              <w:rPr>
                <w:rFonts w:ascii="Times New Roman" w:hAnsi="Times New Roman" w:cs="Times New Roman"/>
                <w:color w:val="000000" w:themeColor="text1"/>
              </w:rPr>
              <w:t xml:space="preserve">Completed at the end of each site by your clinical educator. </w:t>
            </w:r>
          </w:p>
          <w:p w14:paraId="364D9C9D" w14:textId="4179BA7D" w:rsidR="00D6320C" w:rsidRPr="00594AC8" w:rsidRDefault="00D6320C" w:rsidP="00AD5288">
            <w:pPr>
              <w:rPr>
                <w:rFonts w:ascii="Times New Roman" w:hAnsi="Times New Roman" w:cs="Times New Roman"/>
                <w:color w:val="000000" w:themeColor="text1"/>
              </w:rPr>
            </w:pPr>
            <w:r w:rsidRPr="00FE30DE">
              <w:rPr>
                <w:rFonts w:ascii="Times New Roman" w:hAnsi="Times New Roman" w:cs="Times New Roman"/>
                <w:color w:val="000000" w:themeColor="text1"/>
              </w:rPr>
              <w:t xml:space="preserve">EC/K6 – Completed </w:t>
            </w:r>
            <w:r w:rsidR="00346A08">
              <w:rPr>
                <w:rFonts w:ascii="Times New Roman" w:hAnsi="Times New Roman" w:cs="Times New Roman"/>
                <w:color w:val="000000" w:themeColor="text1"/>
              </w:rPr>
              <w:t>twice during school placement.</w:t>
            </w:r>
          </w:p>
          <w:p w14:paraId="0BCE9C7B" w14:textId="694E30C7" w:rsidR="00AD5288" w:rsidRPr="00594AC8" w:rsidRDefault="00AD5288" w:rsidP="00AD5288">
            <w:pPr>
              <w:rPr>
                <w:rFonts w:ascii="Times New Roman" w:hAnsi="Times New Roman" w:cs="Times New Roman"/>
                <w:color w:val="000000" w:themeColor="text1"/>
              </w:rPr>
            </w:pPr>
          </w:p>
        </w:tc>
        <w:tc>
          <w:tcPr>
            <w:tcW w:w="1975" w:type="dxa"/>
          </w:tcPr>
          <w:p w14:paraId="2843823D"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lastRenderedPageBreak/>
              <w:t>All evaluations are S/U.</w:t>
            </w:r>
          </w:p>
          <w:p w14:paraId="27AACA52" w14:textId="77777777" w:rsidR="00236154" w:rsidRDefault="00236154" w:rsidP="00236154">
            <w:pPr>
              <w:rPr>
                <w:rFonts w:ascii="Times New Roman" w:hAnsi="Times New Roman" w:cs="Times New Roman"/>
                <w:color w:val="000000" w:themeColor="text1"/>
              </w:rPr>
            </w:pPr>
          </w:p>
          <w:p w14:paraId="7DB3F48C" w14:textId="6DB4E79F"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all evaluations prior to the final evaluations.</w:t>
            </w:r>
          </w:p>
          <w:p w14:paraId="1055E0E5" w14:textId="36AB8909" w:rsidR="00236154" w:rsidRPr="00594AC8"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 xml:space="preserve">Final evaluations should be a majority of C ratings or above. </w:t>
            </w:r>
          </w:p>
        </w:tc>
      </w:tr>
      <w:tr w:rsidR="00AD5288" w:rsidRPr="00594AC8" w14:paraId="3CED4393" w14:textId="77777777" w:rsidTr="009E2A32">
        <w:tc>
          <w:tcPr>
            <w:tcW w:w="1975" w:type="dxa"/>
          </w:tcPr>
          <w:p w14:paraId="1CBB5114" w14:textId="5D40474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AD5288" w:rsidRPr="00594AC8" w:rsidRDefault="00AD5288" w:rsidP="00AD5288">
            <w:pPr>
              <w:rPr>
                <w:rFonts w:ascii="Times New Roman" w:hAnsi="Times New Roman" w:cs="Times New Roman"/>
                <w:color w:val="000000" w:themeColor="text1"/>
              </w:rPr>
            </w:pPr>
          </w:p>
          <w:p w14:paraId="49D404D0" w14:textId="2245997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488024ED" w14:textId="7489FDB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Obs 4 - TBA</w:t>
            </w:r>
          </w:p>
          <w:p w14:paraId="1F4AD571" w14:textId="77777777" w:rsidR="00AD5288" w:rsidRPr="00594AC8" w:rsidRDefault="00AD5288" w:rsidP="00AD5288">
            <w:pPr>
              <w:rPr>
                <w:rFonts w:ascii="Times New Roman" w:hAnsi="Times New Roman" w:cs="Times New Roman"/>
                <w:color w:val="000000" w:themeColor="text1"/>
              </w:rPr>
            </w:pPr>
          </w:p>
          <w:p w14:paraId="50C218BB" w14:textId="14EB0F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400" w:type="dxa"/>
          </w:tcPr>
          <w:p w14:paraId="5E00820E"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AD5288" w:rsidRPr="00594AC8" w:rsidRDefault="00AD5288" w:rsidP="00AD5288">
            <w:pPr>
              <w:rPr>
                <w:rFonts w:ascii="Times New Roman" w:hAnsi="Times New Roman" w:cs="Times New Roman"/>
                <w:color w:val="000000" w:themeColor="text1"/>
              </w:rPr>
            </w:pPr>
          </w:p>
          <w:p w14:paraId="0C1DCE7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3-4</w:t>
            </w:r>
            <w:r w:rsidRPr="00594AC8">
              <w:rPr>
                <w:rFonts w:ascii="Times New Roman" w:hAnsi="Times New Roman" w:cs="Times New Roman"/>
                <w:color w:val="000000" w:themeColor="text1"/>
              </w:rPr>
              <w:t xml:space="preserve"> Classroom Observations </w:t>
            </w:r>
          </w:p>
          <w:p w14:paraId="1C5231A3" w14:textId="77777777" w:rsidR="00AD5288" w:rsidRDefault="00AD5288" w:rsidP="00AD5288">
            <w:pPr>
              <w:rPr>
                <w:rFonts w:ascii="Times New Roman" w:hAnsi="Times New Roman" w:cs="Times New Roman"/>
                <w:color w:val="000000" w:themeColor="text1"/>
              </w:rPr>
            </w:pPr>
          </w:p>
          <w:p w14:paraId="413B9D18" w14:textId="0DD20D4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One of these might be a video or zoom observation. You will submit a video of a teaching segment for your supervisor to review and provide feedback. Instructions are provided in the syllabus.</w:t>
            </w:r>
          </w:p>
        </w:tc>
        <w:tc>
          <w:tcPr>
            <w:tcW w:w="1975" w:type="dxa"/>
          </w:tcPr>
          <w:p w14:paraId="469B6385"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All evaluations are S/U.</w:t>
            </w:r>
          </w:p>
          <w:p w14:paraId="5245B6D6" w14:textId="77777777" w:rsidR="00236154" w:rsidRDefault="00236154" w:rsidP="00236154">
            <w:pPr>
              <w:rPr>
                <w:rFonts w:ascii="Times New Roman" w:hAnsi="Times New Roman" w:cs="Times New Roman"/>
                <w:color w:val="000000" w:themeColor="text1"/>
              </w:rPr>
            </w:pPr>
          </w:p>
          <w:p w14:paraId="5784218F"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all evaluations prior to the final evaluations.</w:t>
            </w:r>
          </w:p>
          <w:p w14:paraId="27066F6C" w14:textId="0308416C" w:rsidR="00AD5288" w:rsidRPr="00594AC8"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Final evaluations should be a majority of C ratings or above.</w:t>
            </w:r>
          </w:p>
        </w:tc>
      </w:tr>
      <w:tr w:rsidR="00AD5288" w:rsidRPr="00594AC8" w14:paraId="3A9AC54A" w14:textId="77777777" w:rsidTr="009E2A32">
        <w:tc>
          <w:tcPr>
            <w:tcW w:w="1975" w:type="dxa"/>
          </w:tcPr>
          <w:p w14:paraId="2BB3EAA2"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AD5288" w:rsidRPr="00594AC8" w:rsidRDefault="00AD5288" w:rsidP="00AD5288">
            <w:pPr>
              <w:rPr>
                <w:rFonts w:ascii="Times New Roman" w:hAnsi="Times New Roman" w:cs="Times New Roman"/>
                <w:color w:val="000000" w:themeColor="text1"/>
              </w:rPr>
            </w:pPr>
          </w:p>
          <w:p w14:paraId="754620DC" w14:textId="2C15861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400" w:type="dxa"/>
          </w:tcPr>
          <w:p w14:paraId="1E782393" w14:textId="74677C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1BE6A07F" w14:textId="77777777" w:rsidR="00AD5288" w:rsidRDefault="00AD5288" w:rsidP="00AD5288">
            <w:pPr>
              <w:rPr>
                <w:rFonts w:ascii="Times New Roman" w:hAnsi="Times New Roman" w:cs="Times New Roman"/>
                <w:color w:val="000000" w:themeColor="text1"/>
              </w:rPr>
            </w:pPr>
          </w:p>
          <w:p w14:paraId="39B9C163" w14:textId="62E2981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w:t>
            </w:r>
            <w:r w:rsidR="003C2485" w:rsidRPr="00594AC8">
              <w:rPr>
                <w:rFonts w:ascii="Times New Roman" w:hAnsi="Times New Roman" w:cs="Times New Roman"/>
                <w:color w:val="000000" w:themeColor="text1"/>
              </w:rPr>
              <w:t xml:space="preserve">If, at any time, there is a concern about a </w:t>
            </w:r>
            <w:r w:rsidR="003C2485">
              <w:rPr>
                <w:rFonts w:ascii="Times New Roman" w:hAnsi="Times New Roman" w:cs="Times New Roman"/>
                <w:color w:val="000000" w:themeColor="text1"/>
              </w:rPr>
              <w:t>candidate’s</w:t>
            </w:r>
            <w:r w:rsidR="003C2485" w:rsidRPr="00594AC8">
              <w:rPr>
                <w:rFonts w:ascii="Times New Roman" w:hAnsi="Times New Roman" w:cs="Times New Roman"/>
                <w:color w:val="000000" w:themeColor="text1"/>
              </w:rPr>
              <w:t xml:space="preserve"> professional dispositions, the </w:t>
            </w:r>
            <w:r w:rsidR="003C2485">
              <w:rPr>
                <w:rFonts w:ascii="Times New Roman" w:hAnsi="Times New Roman" w:cs="Times New Roman"/>
                <w:color w:val="000000" w:themeColor="text1"/>
              </w:rPr>
              <w:t>candidate</w:t>
            </w:r>
            <w:r w:rsidR="003C2485" w:rsidRPr="00594AC8">
              <w:rPr>
                <w:rFonts w:ascii="Times New Roman" w:hAnsi="Times New Roman" w:cs="Times New Roman"/>
                <w:color w:val="000000" w:themeColor="text1"/>
              </w:rPr>
              <w:t xml:space="preserve"> will be</w:t>
            </w:r>
            <w:r w:rsidR="003C2485">
              <w:rPr>
                <w:rFonts w:ascii="Times New Roman" w:hAnsi="Times New Roman" w:cs="Times New Roman"/>
                <w:color w:val="000000" w:themeColor="text1"/>
              </w:rPr>
              <w:t xml:space="preserve"> notified,</w:t>
            </w:r>
            <w:r w:rsidR="003C2485" w:rsidRPr="00594AC8">
              <w:rPr>
                <w:rFonts w:ascii="Times New Roman" w:hAnsi="Times New Roman" w:cs="Times New Roman"/>
                <w:color w:val="000000" w:themeColor="text1"/>
              </w:rPr>
              <w:t xml:space="preserve"> </w:t>
            </w:r>
            <w:r w:rsidR="003C2485">
              <w:rPr>
                <w:rFonts w:ascii="Times New Roman" w:hAnsi="Times New Roman" w:cs="Times New Roman"/>
                <w:color w:val="000000" w:themeColor="text1"/>
              </w:rPr>
              <w:t>and a follow up meeting will be scheduled</w:t>
            </w:r>
            <w:r w:rsidR="003C2485"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3C2485"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E679C8C" w14:textId="01411B1C" w:rsidR="00AD5288" w:rsidRPr="00594AC8" w:rsidRDefault="00AD5288" w:rsidP="00AD5288">
            <w:pPr>
              <w:rPr>
                <w:rFonts w:ascii="Times New Roman" w:hAnsi="Times New Roman" w:cs="Times New Roman"/>
                <w:color w:val="000000" w:themeColor="text1"/>
              </w:rPr>
            </w:pPr>
          </w:p>
        </w:tc>
        <w:tc>
          <w:tcPr>
            <w:tcW w:w="1975" w:type="dxa"/>
          </w:tcPr>
          <w:p w14:paraId="07ED6DD2" w14:textId="06C5C9A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D5288" w:rsidRPr="00594AC8" w14:paraId="3802ED91" w14:textId="77777777" w:rsidTr="009E2A32">
        <w:tc>
          <w:tcPr>
            <w:tcW w:w="197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edTPA </w:t>
            </w:r>
            <w:r>
              <w:rPr>
                <w:rFonts w:ascii="Times New Roman" w:hAnsi="Times New Roman" w:cs="Times New Roman"/>
                <w:color w:val="000000" w:themeColor="text1"/>
              </w:rPr>
              <w:lastRenderedPageBreak/>
              <w:t>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694B81C8" w14:textId="6A5BA371" w:rsidR="00272AB7"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4/15</w:t>
            </w:r>
          </w:p>
          <w:p w14:paraId="1FDAF0A7" w14:textId="77777777" w:rsidR="00AD5288" w:rsidRDefault="00AD5288" w:rsidP="00AD5288">
            <w:pPr>
              <w:rPr>
                <w:rFonts w:ascii="Times New Roman" w:hAnsi="Times New Roman" w:cs="Times New Roman"/>
                <w:color w:val="000000" w:themeColor="text1"/>
              </w:rPr>
            </w:pPr>
          </w:p>
          <w:p w14:paraId="7BD37118" w14:textId="7974569E" w:rsidR="00AD5288" w:rsidRPr="00594AC8" w:rsidRDefault="00AD5288" w:rsidP="00AD5288">
            <w:pPr>
              <w:rPr>
                <w:rFonts w:ascii="Times New Roman" w:hAnsi="Times New Roman" w:cs="Times New Roman"/>
                <w:color w:val="000000" w:themeColor="text1"/>
              </w:rPr>
            </w:pPr>
          </w:p>
        </w:tc>
        <w:tc>
          <w:tcPr>
            <w:tcW w:w="540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21F76336" w14:textId="121080D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After the edTPA is submitted for scoring, candidates will upload all parts of the edPTA with the exception of the videos to Canvas.</w:t>
            </w:r>
          </w:p>
          <w:p w14:paraId="7BD5B880" w14:textId="77777777" w:rsidR="00AD5288" w:rsidRDefault="00AD5288" w:rsidP="00AD5288">
            <w:pPr>
              <w:rPr>
                <w:rFonts w:ascii="Times New Roman" w:hAnsi="Times New Roman" w:cs="Times New Roman"/>
                <w:color w:val="000000" w:themeColor="text1"/>
              </w:rPr>
            </w:pPr>
          </w:p>
          <w:p w14:paraId="1A9D793D" w14:textId="77777777" w:rsidR="00AD5288" w:rsidRDefault="00AD5288" w:rsidP="00AD5288">
            <w:pPr>
              <w:rPr>
                <w:rFonts w:ascii="Times New Roman" w:hAnsi="Times New Roman" w:cs="Times New Roman"/>
                <w:color w:val="000000" w:themeColor="text1"/>
              </w:rPr>
            </w:pPr>
          </w:p>
          <w:p w14:paraId="79A69283" w14:textId="590BD94C" w:rsidR="00AD5288" w:rsidRPr="00594AC8" w:rsidRDefault="00AD5288" w:rsidP="00AD5288">
            <w:pPr>
              <w:rPr>
                <w:rFonts w:ascii="Times New Roman" w:hAnsi="Times New Roman" w:cs="Times New Roman"/>
                <w:color w:val="000000" w:themeColor="text1"/>
              </w:rPr>
            </w:pPr>
          </w:p>
        </w:tc>
        <w:tc>
          <w:tcPr>
            <w:tcW w:w="1975"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 Must complete to pass</w:t>
            </w:r>
          </w:p>
        </w:tc>
      </w:tr>
      <w:tr w:rsidR="00AD5288" w:rsidRPr="00594AC8" w14:paraId="2F4F423C" w14:textId="77777777" w:rsidTr="009E2A32">
        <w:tc>
          <w:tcPr>
            <w:tcW w:w="197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01CCFC50" w:rsidR="00AD5288" w:rsidRPr="00594AC8"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4/22</w:t>
            </w:r>
          </w:p>
        </w:tc>
        <w:tc>
          <w:tcPr>
            <w:tcW w:w="540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1975"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9E2A32">
        <w:tc>
          <w:tcPr>
            <w:tcW w:w="197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164FFB5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6320C">
              <w:rPr>
                <w:rFonts w:ascii="Times New Roman" w:hAnsi="Times New Roman" w:cs="Times New Roman"/>
                <w:color w:val="000000" w:themeColor="text1"/>
              </w:rPr>
              <w:t>4/22</w:t>
            </w:r>
          </w:p>
        </w:tc>
        <w:tc>
          <w:tcPr>
            <w:tcW w:w="540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1975"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FAF9D0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28AD14E"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p>
    <w:p w14:paraId="00B1039A" w14:textId="1DE5816E" w:rsidR="00EF3B99" w:rsidRPr="00594AC8" w:rsidRDefault="00EF3B9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Final </w:t>
      </w:r>
      <w:r w:rsidR="00494281">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8A31AC0" w:rsidR="0080515F"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PWS/edTPA,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w:t>
      </w:r>
      <w:r w:rsidRPr="00594AC8">
        <w:rPr>
          <w:rFonts w:ascii="Times New Roman" w:hAnsi="Times New Roman" w:cs="Times New Roman"/>
          <w:color w:val="000000" w:themeColor="text1"/>
        </w:rPr>
        <w:lastRenderedPageBreak/>
        <w:t xml:space="preserve">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17C7A8F3"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CB3789"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00CB3789"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52528F">
        <w:rPr>
          <w:rStyle w:val="Hyperlink"/>
          <w:rFonts w:ascii="Times New Roman" w:hAnsi="Times New Roman" w:cs="Times New Roman"/>
          <w:color w:val="000000" w:themeColor="text1"/>
          <w:u w:val="none"/>
        </w:rPr>
        <w:t>using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w:t>
      </w:r>
      <w:r w:rsidRPr="00D74A91">
        <w:rPr>
          <w:rFonts w:ascii="Times New Roman" w:hAnsi="Times New Roman" w:cs="Times New Roman"/>
          <w:color w:val="000000"/>
        </w:rPr>
        <w:lastRenderedPageBreak/>
        <w:t xml:space="preserve">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E5C0FEA" w14:textId="7FCDF290" w:rsidR="00372BDA" w:rsidRDefault="00372BDA" w:rsidP="00304123">
      <w:pPr>
        <w:tabs>
          <w:tab w:val="left" w:pos="540"/>
          <w:tab w:val="left" w:pos="9360"/>
        </w:tabs>
        <w:rPr>
          <w:rFonts w:ascii="Times New Roman" w:hAnsi="Times New Roman" w:cs="Times New Roman"/>
          <w:color w:val="000000" w:themeColor="text1"/>
        </w:rPr>
      </w:pP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6C0F1EB" w:rsidR="00304123" w:rsidRDefault="00737FAA"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335BCADF" w:rsidR="005B4E9F" w:rsidRDefault="005B4E9F">
      <w:pPr>
        <w:rPr>
          <w:rFonts w:ascii="Times New Roman" w:hAnsi="Times New Roman" w:cs="Times New Roman"/>
          <w:color w:val="000000" w:themeColor="text1"/>
        </w:rPr>
      </w:pPr>
      <w:bookmarkStart w:id="0" w:name="_GoBack"/>
      <w:bookmarkEnd w:id="0"/>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5CD3" w14:textId="77777777" w:rsidR="007B455C" w:rsidRDefault="007B455C" w:rsidP="00EF0F97">
      <w:r>
        <w:separator/>
      </w:r>
    </w:p>
  </w:endnote>
  <w:endnote w:type="continuationSeparator" w:id="0">
    <w:p w14:paraId="7C836D68" w14:textId="77777777" w:rsidR="007B455C" w:rsidRDefault="007B455C"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585AC" w14:textId="77777777" w:rsidR="007B455C" w:rsidRDefault="007B455C" w:rsidP="00EF0F97">
      <w:r>
        <w:separator/>
      </w:r>
    </w:p>
  </w:footnote>
  <w:footnote w:type="continuationSeparator" w:id="0">
    <w:p w14:paraId="7F570193" w14:textId="77777777" w:rsidR="007B455C" w:rsidRDefault="007B455C"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0"/>
  </w:num>
  <w:num w:numId="4">
    <w:abstractNumId w:val="14"/>
  </w:num>
  <w:num w:numId="5">
    <w:abstractNumId w:val="2"/>
  </w:num>
  <w:num w:numId="6">
    <w:abstractNumId w:val="22"/>
  </w:num>
  <w:num w:numId="7">
    <w:abstractNumId w:val="21"/>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19"/>
  </w:num>
  <w:num w:numId="16">
    <w:abstractNumId w:val="15"/>
  </w:num>
  <w:num w:numId="17">
    <w:abstractNumId w:val="12"/>
  </w:num>
  <w:num w:numId="18">
    <w:abstractNumId w:val="24"/>
  </w:num>
  <w:num w:numId="19">
    <w:abstractNumId w:val="5"/>
  </w:num>
  <w:num w:numId="20">
    <w:abstractNumId w:val="1"/>
  </w:num>
  <w:num w:numId="21">
    <w:abstractNumId w:val="4"/>
  </w:num>
  <w:num w:numId="22">
    <w:abstractNumId w:val="13"/>
  </w:num>
  <w:num w:numId="23">
    <w:abstractNumId w:val="23"/>
  </w:num>
  <w:num w:numId="24">
    <w:abstractNumId w:val="1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B3C31"/>
    <w:rsid w:val="000F6871"/>
    <w:rsid w:val="00132902"/>
    <w:rsid w:val="0015778D"/>
    <w:rsid w:val="0018104E"/>
    <w:rsid w:val="001D75EA"/>
    <w:rsid w:val="002078A0"/>
    <w:rsid w:val="00225001"/>
    <w:rsid w:val="00236154"/>
    <w:rsid w:val="00272AB7"/>
    <w:rsid w:val="002B03DB"/>
    <w:rsid w:val="002B771A"/>
    <w:rsid w:val="002C69D4"/>
    <w:rsid w:val="002D54DB"/>
    <w:rsid w:val="002E4E2F"/>
    <w:rsid w:val="00304123"/>
    <w:rsid w:val="00322E2E"/>
    <w:rsid w:val="003316C1"/>
    <w:rsid w:val="00332298"/>
    <w:rsid w:val="00345154"/>
    <w:rsid w:val="00346A08"/>
    <w:rsid w:val="00356B0D"/>
    <w:rsid w:val="00372BDA"/>
    <w:rsid w:val="00383A49"/>
    <w:rsid w:val="003C2485"/>
    <w:rsid w:val="003F0938"/>
    <w:rsid w:val="004565FA"/>
    <w:rsid w:val="004622B3"/>
    <w:rsid w:val="00466092"/>
    <w:rsid w:val="00494281"/>
    <w:rsid w:val="004A5AAC"/>
    <w:rsid w:val="0052528F"/>
    <w:rsid w:val="00594AC8"/>
    <w:rsid w:val="005A024A"/>
    <w:rsid w:val="005B4E9F"/>
    <w:rsid w:val="005C7854"/>
    <w:rsid w:val="005C7FF3"/>
    <w:rsid w:val="005E0F1D"/>
    <w:rsid w:val="00651448"/>
    <w:rsid w:val="006618EC"/>
    <w:rsid w:val="00666D06"/>
    <w:rsid w:val="006942D3"/>
    <w:rsid w:val="006C0829"/>
    <w:rsid w:val="006C6CD5"/>
    <w:rsid w:val="00734C35"/>
    <w:rsid w:val="00737FAA"/>
    <w:rsid w:val="00744163"/>
    <w:rsid w:val="00745668"/>
    <w:rsid w:val="00752EA8"/>
    <w:rsid w:val="00774A0B"/>
    <w:rsid w:val="007B455C"/>
    <w:rsid w:val="007D3C6F"/>
    <w:rsid w:val="00803507"/>
    <w:rsid w:val="0080515F"/>
    <w:rsid w:val="00825859"/>
    <w:rsid w:val="008372F6"/>
    <w:rsid w:val="00854A79"/>
    <w:rsid w:val="00856A9B"/>
    <w:rsid w:val="00865332"/>
    <w:rsid w:val="008743A6"/>
    <w:rsid w:val="00877D17"/>
    <w:rsid w:val="00880BA1"/>
    <w:rsid w:val="00886D12"/>
    <w:rsid w:val="008B7F65"/>
    <w:rsid w:val="008E4B59"/>
    <w:rsid w:val="008F211C"/>
    <w:rsid w:val="009139A7"/>
    <w:rsid w:val="00970AA2"/>
    <w:rsid w:val="00990C93"/>
    <w:rsid w:val="009A227D"/>
    <w:rsid w:val="009A3475"/>
    <w:rsid w:val="009D002F"/>
    <w:rsid w:val="009D0BCC"/>
    <w:rsid w:val="009E2A32"/>
    <w:rsid w:val="009E60BF"/>
    <w:rsid w:val="00A02DE9"/>
    <w:rsid w:val="00A31901"/>
    <w:rsid w:val="00A83AB4"/>
    <w:rsid w:val="00AD5288"/>
    <w:rsid w:val="00AE5109"/>
    <w:rsid w:val="00AF3CC2"/>
    <w:rsid w:val="00B0006A"/>
    <w:rsid w:val="00B00315"/>
    <w:rsid w:val="00B46377"/>
    <w:rsid w:val="00B6614B"/>
    <w:rsid w:val="00B909B6"/>
    <w:rsid w:val="00BB5C3B"/>
    <w:rsid w:val="00BD6245"/>
    <w:rsid w:val="00C024CF"/>
    <w:rsid w:val="00C339C9"/>
    <w:rsid w:val="00C72F82"/>
    <w:rsid w:val="00CB3789"/>
    <w:rsid w:val="00CC37FC"/>
    <w:rsid w:val="00CF1B08"/>
    <w:rsid w:val="00D30624"/>
    <w:rsid w:val="00D4478F"/>
    <w:rsid w:val="00D6320C"/>
    <w:rsid w:val="00D63C75"/>
    <w:rsid w:val="00D74A91"/>
    <w:rsid w:val="00D82122"/>
    <w:rsid w:val="00D964B2"/>
    <w:rsid w:val="00DA3489"/>
    <w:rsid w:val="00DB5F87"/>
    <w:rsid w:val="00DD5BE1"/>
    <w:rsid w:val="00DE0CFC"/>
    <w:rsid w:val="00DE6117"/>
    <w:rsid w:val="00DF3821"/>
    <w:rsid w:val="00E17913"/>
    <w:rsid w:val="00E31066"/>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aboutus/assessment/key_assessments_itp_2014_15.html"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8</cp:revision>
  <cp:lastPrinted>2018-08-20T13:07:00Z</cp:lastPrinted>
  <dcterms:created xsi:type="dcterms:W3CDTF">2018-12-05T06:47:00Z</dcterms:created>
  <dcterms:modified xsi:type="dcterms:W3CDTF">2018-12-29T16:26:00Z</dcterms:modified>
</cp:coreProperties>
</file>