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6" w:lineRule="exact" w:before="64"/>
        <w:ind w:left="103" w:right="5881" w:firstLine="0"/>
        <w:jc w:val="center"/>
        <w:rPr>
          <w:b/>
          <w:sz w:val="32"/>
        </w:rPr>
      </w:pPr>
      <w:r>
        <w:rPr/>
        <w:drawing>
          <wp:anchor distT="0" distB="0" distL="0" distR="0" allowOverlap="1" layoutInCell="1" locked="0" behindDoc="0" simplePos="0" relativeHeight="15728640">
            <wp:simplePos x="0" y="0"/>
            <wp:positionH relativeFrom="page">
              <wp:posOffset>4147539</wp:posOffset>
            </wp:positionH>
            <wp:positionV relativeFrom="paragraph">
              <wp:posOffset>265079</wp:posOffset>
            </wp:positionV>
            <wp:extent cx="3142979" cy="4713630"/>
            <wp:effectExtent l="0" t="0" r="0" b="0"/>
            <wp:wrapNone/>
            <wp:docPr id="1" name="image1.png" descr="A screenshot of a cell phone screen with text  Description automatically generated"/>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142979" cy="4713630"/>
                    </a:xfrm>
                    <a:prstGeom prst="rect">
                      <a:avLst/>
                    </a:prstGeom>
                  </pic:spPr>
                </pic:pic>
              </a:graphicData>
            </a:graphic>
          </wp:anchor>
        </w:drawing>
      </w:r>
      <w:r>
        <w:rPr/>
        <w:pict>
          <v:rect style="position:absolute;margin-left:305.640015pt;margin-top:72.026001pt;width:.95999pt;height:641.950pt;mso-position-horizontal-relative:page;mso-position-vertical-relative:page;z-index:15729152" filled="true" fillcolor="#000000" stroked="false">
            <v:fill type="solid"/>
            <w10:wrap type="none"/>
          </v:rect>
        </w:pict>
      </w:r>
      <w:r>
        <w:rPr>
          <w:b/>
          <w:sz w:val="32"/>
        </w:rPr>
        <w:t>COUN 2003 -001</w:t>
      </w:r>
    </w:p>
    <w:p>
      <w:pPr>
        <w:spacing w:line="242" w:lineRule="auto" w:before="0"/>
        <w:ind w:left="103" w:right="5885" w:firstLine="0"/>
        <w:jc w:val="center"/>
        <w:rPr>
          <w:sz w:val="32"/>
        </w:rPr>
      </w:pPr>
      <w:r>
        <w:rPr>
          <w:sz w:val="32"/>
        </w:rPr>
        <w:t>Living &amp; Communicating in a Diverse Society</w:t>
      </w:r>
    </w:p>
    <w:p>
      <w:pPr>
        <w:pStyle w:val="BodyText"/>
        <w:spacing w:before="3"/>
        <w:rPr>
          <w:sz w:val="31"/>
        </w:rPr>
      </w:pPr>
    </w:p>
    <w:p>
      <w:pPr>
        <w:spacing w:before="0"/>
        <w:ind w:left="103" w:right="5882" w:firstLine="0"/>
        <w:jc w:val="center"/>
        <w:rPr>
          <w:b/>
          <w:i/>
          <w:sz w:val="32"/>
        </w:rPr>
      </w:pPr>
      <w:r>
        <w:rPr>
          <w:b/>
          <w:i/>
          <w:sz w:val="32"/>
        </w:rPr>
        <w:t>Spring 2021</w:t>
      </w:r>
    </w:p>
    <w:p>
      <w:pPr>
        <w:pStyle w:val="BodyText"/>
        <w:rPr>
          <w:b/>
          <w:i/>
          <w:sz w:val="36"/>
        </w:rPr>
      </w:pPr>
    </w:p>
    <w:p>
      <w:pPr>
        <w:spacing w:before="322"/>
        <w:ind w:left="103" w:right="5881" w:firstLine="0"/>
        <w:jc w:val="center"/>
        <w:rPr>
          <w:b/>
          <w:sz w:val="32"/>
        </w:rPr>
      </w:pPr>
      <w:r>
        <w:rPr>
          <w:b/>
          <w:sz w:val="32"/>
        </w:rPr>
        <w:t>- - - - - - - -</w:t>
      </w:r>
      <w:r>
        <w:rPr>
          <w:b/>
          <w:spacing w:val="77"/>
          <w:sz w:val="32"/>
        </w:rPr>
        <w:t> </w:t>
      </w:r>
      <w:r>
        <w:rPr>
          <w:b/>
          <w:sz w:val="32"/>
        </w:rPr>
        <w:t>-</w:t>
      </w:r>
    </w:p>
    <w:p>
      <w:pPr>
        <w:pStyle w:val="BodyText"/>
        <w:spacing w:before="4"/>
        <w:rPr>
          <w:b/>
          <w:sz w:val="32"/>
        </w:rPr>
      </w:pPr>
    </w:p>
    <w:p>
      <w:pPr>
        <w:spacing w:line="240" w:lineRule="auto" w:before="0"/>
        <w:ind w:left="102" w:right="5885" w:firstLine="0"/>
        <w:jc w:val="center"/>
        <w:rPr>
          <w:b/>
          <w:sz w:val="32"/>
        </w:rPr>
      </w:pPr>
      <w:r>
        <w:rPr>
          <w:b/>
          <w:sz w:val="32"/>
        </w:rPr>
        <w:t>Department of Special Education, Rehabilitation, and Counseling (SERC)</w:t>
      </w:r>
    </w:p>
    <w:p>
      <w:pPr>
        <w:pStyle w:val="BodyText"/>
        <w:spacing w:before="9"/>
        <w:rPr>
          <w:b/>
          <w:sz w:val="31"/>
        </w:rPr>
      </w:pPr>
    </w:p>
    <w:p>
      <w:pPr>
        <w:spacing w:before="0"/>
        <w:ind w:left="103" w:right="5876" w:firstLine="0"/>
        <w:jc w:val="center"/>
        <w:rPr>
          <w:b/>
          <w:sz w:val="32"/>
        </w:rPr>
      </w:pPr>
      <w:r>
        <w:rPr>
          <w:b/>
          <w:sz w:val="32"/>
        </w:rPr>
        <w:t>College of Education</w:t>
      </w:r>
    </w:p>
    <w:p>
      <w:pPr>
        <w:pStyle w:val="BodyText"/>
        <w:rPr>
          <w:b/>
          <w:sz w:val="36"/>
        </w:rPr>
      </w:pPr>
    </w:p>
    <w:p>
      <w:pPr>
        <w:pStyle w:val="BodyText"/>
        <w:rPr>
          <w:b/>
          <w:sz w:val="36"/>
        </w:rPr>
      </w:pPr>
    </w:p>
    <w:p>
      <w:pPr>
        <w:spacing w:line="366" w:lineRule="exact" w:before="278"/>
        <w:ind w:left="103" w:right="5885" w:firstLine="0"/>
        <w:jc w:val="center"/>
        <w:rPr>
          <w:sz w:val="32"/>
        </w:rPr>
      </w:pPr>
      <w:r>
        <w:rPr>
          <w:sz w:val="32"/>
        </w:rPr>
        <w:t>I</w:t>
      </w:r>
      <w:r>
        <w:rPr>
          <w:sz w:val="26"/>
        </w:rPr>
        <w:t>NSTRUCTOR </w:t>
      </w:r>
      <w:r>
        <w:rPr>
          <w:sz w:val="32"/>
        </w:rPr>
        <w:t>I</w:t>
      </w:r>
      <w:r>
        <w:rPr>
          <w:sz w:val="26"/>
        </w:rPr>
        <w:t>NFORMATION</w:t>
      </w:r>
      <w:r>
        <w:rPr>
          <w:sz w:val="32"/>
        </w:rPr>
        <w:t>:</w:t>
      </w:r>
    </w:p>
    <w:p>
      <w:pPr>
        <w:spacing w:line="240" w:lineRule="auto" w:before="0"/>
        <w:ind w:left="1193" w:right="6975" w:firstLine="1"/>
        <w:jc w:val="center"/>
        <w:rPr>
          <w:b/>
          <w:sz w:val="28"/>
        </w:rPr>
      </w:pPr>
      <w:r>
        <w:rPr>
          <w:b/>
          <w:sz w:val="28"/>
        </w:rPr>
        <w:t>Donielle Fagan, M.S. Counseling Psychology Doctoral Candidate Haley Center 2072 </w:t>
      </w:r>
      <w:hyperlink r:id="rId6">
        <w:r>
          <w:rPr>
            <w:b/>
            <w:w w:val="95"/>
            <w:sz w:val="28"/>
          </w:rPr>
          <w:t>Dmc0041@auburn.edu</w:t>
        </w:r>
      </w:hyperlink>
    </w:p>
    <w:p>
      <w:pPr>
        <w:pStyle w:val="BodyText"/>
        <w:rPr>
          <w:b/>
          <w:sz w:val="30"/>
        </w:rPr>
      </w:pPr>
    </w:p>
    <w:p>
      <w:pPr>
        <w:pStyle w:val="BodyText"/>
        <w:spacing w:before="1"/>
        <w:rPr>
          <w:b/>
          <w:sz w:val="34"/>
        </w:rPr>
      </w:pPr>
    </w:p>
    <w:p>
      <w:pPr>
        <w:spacing w:before="0"/>
        <w:ind w:left="103" w:right="5881" w:firstLine="0"/>
        <w:jc w:val="center"/>
        <w:rPr>
          <w:b/>
          <w:sz w:val="32"/>
        </w:rPr>
      </w:pPr>
      <w:r>
        <w:rPr>
          <w:b/>
          <w:sz w:val="32"/>
        </w:rPr>
        <w:t>- - - - - - - -</w:t>
      </w:r>
      <w:r>
        <w:rPr>
          <w:b/>
          <w:spacing w:val="77"/>
          <w:sz w:val="32"/>
        </w:rPr>
        <w:t> </w:t>
      </w:r>
      <w:r>
        <w:rPr>
          <w:b/>
          <w:sz w:val="32"/>
        </w:rPr>
        <w:t>-</w:t>
      </w:r>
    </w:p>
    <w:p>
      <w:pPr>
        <w:spacing w:before="2"/>
        <w:ind w:left="103" w:right="5879" w:firstLine="0"/>
        <w:jc w:val="center"/>
        <w:rPr>
          <w:sz w:val="32"/>
        </w:rPr>
      </w:pPr>
      <w:r>
        <w:rPr>
          <w:sz w:val="32"/>
        </w:rPr>
        <w:t>O</w:t>
      </w:r>
      <w:r>
        <w:rPr>
          <w:sz w:val="26"/>
        </w:rPr>
        <w:t>FFICE </w:t>
      </w:r>
      <w:r>
        <w:rPr>
          <w:sz w:val="32"/>
        </w:rPr>
        <w:t>H</w:t>
      </w:r>
      <w:r>
        <w:rPr>
          <w:sz w:val="26"/>
        </w:rPr>
        <w:t>OURS</w:t>
      </w:r>
      <w:r>
        <w:rPr>
          <w:sz w:val="32"/>
        </w:rPr>
        <w:t>:</w:t>
      </w:r>
    </w:p>
    <w:p>
      <w:pPr>
        <w:spacing w:line="237" w:lineRule="auto" w:before="4"/>
        <w:ind w:left="943" w:right="6572" w:firstLine="240"/>
        <w:jc w:val="left"/>
        <w:rPr>
          <w:b/>
          <w:sz w:val="32"/>
        </w:rPr>
      </w:pPr>
      <w:r>
        <w:rPr>
          <w:b/>
          <w:sz w:val="32"/>
        </w:rPr>
        <w:t>Zoom office hours Thursday 11 am – 12 pm</w:t>
      </w:r>
    </w:p>
    <w:p>
      <w:pPr>
        <w:spacing w:before="4"/>
        <w:ind w:left="1328" w:right="0" w:firstLine="0"/>
        <w:jc w:val="left"/>
        <w:rPr>
          <w:b/>
          <w:sz w:val="32"/>
        </w:rPr>
      </w:pPr>
      <w:r>
        <w:rPr>
          <w:b/>
          <w:sz w:val="32"/>
        </w:rPr>
        <w:t>&amp; by appointment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1"/>
        </w:rPr>
      </w:pPr>
    </w:p>
    <w:p>
      <w:pPr>
        <w:spacing w:before="101"/>
        <w:ind w:left="0" w:right="17" w:firstLine="0"/>
        <w:jc w:val="center"/>
        <w:rPr>
          <w:rFonts w:ascii="Courier New"/>
          <w:sz w:val="20"/>
        </w:rPr>
      </w:pPr>
      <w:r>
        <w:rPr>
          <w:rFonts w:ascii="Courier New"/>
          <w:w w:val="100"/>
          <w:sz w:val="20"/>
        </w:rPr>
        <w:t>1</w:t>
      </w:r>
    </w:p>
    <w:p>
      <w:pPr>
        <w:spacing w:after="0"/>
        <w:jc w:val="center"/>
        <w:rPr>
          <w:rFonts w:ascii="Courier New"/>
          <w:sz w:val="20"/>
        </w:rPr>
        <w:sectPr>
          <w:type w:val="continuous"/>
          <w:pgSz w:w="12240" w:h="15840"/>
          <w:pgMar w:top="1380" w:bottom="280" w:left="660" w:right="640"/>
        </w:sectPr>
      </w:pPr>
    </w:p>
    <w:p>
      <w:pPr>
        <w:pStyle w:val="Heading1"/>
        <w:spacing w:before="61"/>
        <w:ind w:left="103" w:right="119"/>
        <w:jc w:val="center"/>
      </w:pPr>
      <w:r>
        <w:rPr/>
        <w:t>AUBURN UNIVERSITY SYLLABUS</w:t>
      </w:r>
    </w:p>
    <w:p>
      <w:pPr>
        <w:pStyle w:val="ListParagraph"/>
        <w:numPr>
          <w:ilvl w:val="0"/>
          <w:numId w:val="1"/>
        </w:numPr>
        <w:tabs>
          <w:tab w:pos="1116" w:val="left" w:leader="none"/>
          <w:tab w:pos="2941" w:val="left" w:leader="none"/>
          <w:tab w:pos="3272" w:val="right" w:leader="none"/>
        </w:tabs>
        <w:spacing w:line="242" w:lineRule="auto" w:before="251" w:after="0"/>
        <w:ind w:left="1112" w:right="3634" w:hanging="332"/>
        <w:jc w:val="left"/>
        <w:rPr>
          <w:b/>
          <w:sz w:val="22"/>
        </w:rPr>
      </w:pPr>
      <w:r>
        <w:rPr>
          <w:b/>
          <w:sz w:val="22"/>
        </w:rPr>
        <w:t>Course</w:t>
      </w:r>
      <w:r>
        <w:rPr>
          <w:b/>
          <w:spacing w:val="-4"/>
          <w:sz w:val="22"/>
        </w:rPr>
        <w:t> </w:t>
      </w:r>
      <w:r>
        <w:rPr>
          <w:b/>
          <w:sz w:val="22"/>
        </w:rPr>
        <w:t>Number:</w:t>
        <w:tab/>
        <w:t>COUN 2003 (3 semester hours, graded course) Section:</w:t>
        <w:tab/>
        <w:tab/>
        <w:t>001</w:t>
      </w:r>
    </w:p>
    <w:p>
      <w:pPr>
        <w:pStyle w:val="Heading1"/>
        <w:tabs>
          <w:tab w:pos="2941" w:val="left" w:leader="none"/>
        </w:tabs>
        <w:spacing w:line="237" w:lineRule="auto" w:before="1"/>
        <w:ind w:right="3684"/>
      </w:pPr>
      <w:r>
        <w:rPr/>
        <w:t>Course</w:t>
      </w:r>
      <w:r>
        <w:rPr>
          <w:spacing w:val="-1"/>
        </w:rPr>
        <w:t> </w:t>
      </w:r>
      <w:r>
        <w:rPr/>
        <w:t>Title:</w:t>
        <w:tab/>
        <w:t>Living &amp; Communicating in a Diverse</w:t>
      </w:r>
      <w:r>
        <w:rPr>
          <w:spacing w:val="-17"/>
        </w:rPr>
        <w:t> </w:t>
      </w:r>
      <w:r>
        <w:rPr/>
        <w:t>Society University:</w:t>
        <w:tab/>
        <w:t>Auburn</w:t>
      </w:r>
      <w:r>
        <w:rPr>
          <w:spacing w:val="3"/>
        </w:rPr>
        <w:t> </w:t>
      </w:r>
      <w:r>
        <w:rPr/>
        <w:t>University</w:t>
      </w:r>
    </w:p>
    <w:p>
      <w:pPr>
        <w:tabs>
          <w:tab w:pos="2941" w:val="left" w:leader="none"/>
        </w:tabs>
        <w:spacing w:before="1"/>
        <w:ind w:left="1140" w:right="0" w:firstLine="0"/>
        <w:jc w:val="left"/>
        <w:rPr>
          <w:b/>
          <w:sz w:val="22"/>
        </w:rPr>
      </w:pPr>
      <w:r>
        <w:rPr>
          <w:b/>
          <w:sz w:val="22"/>
        </w:rPr>
        <w:t>Prerequisites:</w:t>
        <w:tab/>
        <w:t>None</w:t>
      </w:r>
    </w:p>
    <w:p>
      <w:pPr>
        <w:pStyle w:val="Heading1"/>
        <w:tabs>
          <w:tab w:pos="2941" w:val="left" w:leader="none"/>
        </w:tabs>
        <w:spacing w:line="251" w:lineRule="exact" w:before="1"/>
      </w:pPr>
      <w:r>
        <w:rPr/>
        <w:t>Instructor:</w:t>
        <w:tab/>
        <w:t>Donielle Fagan,</w:t>
      </w:r>
      <w:r>
        <w:rPr>
          <w:spacing w:val="-2"/>
        </w:rPr>
        <w:t> </w:t>
      </w:r>
      <w:r>
        <w:rPr/>
        <w:t>M.S.</w:t>
      </w:r>
    </w:p>
    <w:p>
      <w:pPr>
        <w:tabs>
          <w:tab w:pos="2941" w:val="left" w:leader="none"/>
        </w:tabs>
        <w:spacing w:before="0"/>
        <w:ind w:left="1140" w:right="3979" w:firstLine="0"/>
        <w:jc w:val="left"/>
        <w:rPr>
          <w:b/>
          <w:sz w:val="22"/>
        </w:rPr>
      </w:pPr>
      <w:r>
        <w:rPr>
          <w:b/>
          <w:sz w:val="22"/>
        </w:rPr>
        <w:t>Contact</w:t>
      </w:r>
      <w:r>
        <w:rPr>
          <w:b/>
          <w:spacing w:val="-1"/>
          <w:sz w:val="22"/>
        </w:rPr>
        <w:t> </w:t>
      </w:r>
      <w:r>
        <w:rPr>
          <w:b/>
          <w:sz w:val="22"/>
        </w:rPr>
        <w:t>Info:</w:t>
        <w:tab/>
        <w:t>Haley Center 2072; </w:t>
      </w:r>
      <w:hyperlink r:id="rId8">
        <w:r>
          <w:rPr>
            <w:b/>
            <w:sz w:val="22"/>
          </w:rPr>
          <w:t>dmc0041@auburn.edu</w:t>
        </w:r>
      </w:hyperlink>
      <w:r>
        <w:rPr>
          <w:b/>
          <w:sz w:val="22"/>
        </w:rPr>
        <w:t> Class</w:t>
      </w:r>
      <w:r>
        <w:rPr>
          <w:b/>
          <w:spacing w:val="1"/>
          <w:sz w:val="22"/>
        </w:rPr>
        <w:t> </w:t>
      </w:r>
      <w:r>
        <w:rPr>
          <w:b/>
          <w:sz w:val="22"/>
        </w:rPr>
        <w:t>Meeting:</w:t>
        <w:tab/>
        <w:t>DE</w:t>
      </w:r>
    </w:p>
    <w:p>
      <w:pPr>
        <w:pStyle w:val="Heading1"/>
        <w:tabs>
          <w:tab w:pos="4381" w:val="left" w:leader="none"/>
        </w:tabs>
        <w:spacing w:line="251" w:lineRule="exact" w:before="2"/>
      </w:pPr>
      <w:r>
        <w:rPr/>
        <w:t>Synchronous</w:t>
      </w:r>
      <w:r>
        <w:rPr>
          <w:spacing w:val="-1"/>
        </w:rPr>
        <w:t> </w:t>
      </w:r>
      <w:r>
        <w:rPr/>
        <w:t>Class</w:t>
      </w:r>
      <w:r>
        <w:rPr>
          <w:spacing w:val="-3"/>
        </w:rPr>
        <w:t> </w:t>
      </w:r>
      <w:r>
        <w:rPr/>
        <w:t>Meetings:</w:t>
        <w:tab/>
        <w:t>Section 001 (Tues/Thurs 2 pm- 3:15</w:t>
      </w:r>
      <w:r>
        <w:rPr>
          <w:spacing w:val="-8"/>
        </w:rPr>
        <w:t> </w:t>
      </w:r>
      <w:r>
        <w:rPr/>
        <w:t>pm)</w:t>
      </w:r>
    </w:p>
    <w:p>
      <w:pPr>
        <w:spacing w:line="251" w:lineRule="exact" w:before="0"/>
        <w:ind w:left="4382" w:right="0" w:firstLine="0"/>
        <w:jc w:val="left"/>
        <w:rPr>
          <w:b/>
          <w:sz w:val="22"/>
        </w:rPr>
      </w:pPr>
      <w:r>
        <w:rPr/>
        <w:pict>
          <v:shape style="position:absolute;margin-left:72pt;margin-top:16.375084pt;width:452.05pt;height:44.35pt;mso-position-horizontal-relative:page;mso-position-vertical-relative:paragraph;z-index:-15727616;mso-wrap-distance-left:0;mso-wrap-distance-right:0" type="#_x0000_t202" filled="false" stroked="true" strokeweight=".75pt" strokecolor="#000000">
            <v:textbox inset="0,0,0,0">
              <w:txbxContent>
                <w:p>
                  <w:pPr>
                    <w:spacing w:before="69"/>
                    <w:ind w:left="306" w:right="302" w:firstLine="0"/>
                    <w:jc w:val="center"/>
                    <w:rPr>
                      <w:rFonts w:ascii="Bookman Old Style"/>
                      <w:b w:val="0"/>
                      <w:i/>
                      <w:sz w:val="22"/>
                    </w:rPr>
                  </w:pPr>
                  <w:r>
                    <w:rPr>
                      <w:rFonts w:ascii="Bookman Old Style"/>
                      <w:b w:val="0"/>
                      <w:i/>
                      <w:sz w:val="22"/>
                    </w:rPr>
                    <w:t>The course syllabus is a general plan for the course.</w:t>
                  </w:r>
                </w:p>
                <w:p>
                  <w:pPr>
                    <w:spacing w:before="1"/>
                    <w:ind w:left="306" w:right="323" w:firstLine="0"/>
                    <w:jc w:val="center"/>
                    <w:rPr>
                      <w:rFonts w:ascii="Bookman Old Style"/>
                      <w:b w:val="0"/>
                      <w:i/>
                      <w:sz w:val="22"/>
                    </w:rPr>
                  </w:pPr>
                  <w:r>
                    <w:rPr>
                      <w:rFonts w:ascii="Bookman Old Style"/>
                      <w:b w:val="0"/>
                      <w:i/>
                      <w:sz w:val="22"/>
                    </w:rPr>
                    <w:t>Deviations may be necessary and will be communicated to the class in a timely </w:t>
                  </w:r>
                  <w:r>
                    <w:rPr>
                      <w:rFonts w:ascii="Bookman Old Style"/>
                      <w:b w:val="0"/>
                      <w:i/>
                      <w:sz w:val="22"/>
                    </w:rPr>
                    <w:t>manner.</w:t>
                  </w:r>
                </w:p>
              </w:txbxContent>
            </v:textbox>
            <v:stroke dashstyle="solid"/>
            <w10:wrap type="topAndBottom"/>
          </v:shape>
        </w:pict>
      </w:r>
      <w:r>
        <w:rPr>
          <w:b/>
          <w:sz w:val="22"/>
        </w:rPr>
        <w:t>on specific scheduled dates included below</w:t>
      </w:r>
    </w:p>
    <w:p>
      <w:pPr>
        <w:pStyle w:val="ListParagraph"/>
        <w:numPr>
          <w:ilvl w:val="0"/>
          <w:numId w:val="1"/>
        </w:numPr>
        <w:tabs>
          <w:tab w:pos="1059" w:val="left" w:leader="none"/>
          <w:tab w:pos="3661" w:val="left" w:leader="none"/>
        </w:tabs>
        <w:spacing w:line="240" w:lineRule="auto" w:before="82" w:after="0"/>
        <w:ind w:left="1058" w:right="0" w:hanging="279"/>
        <w:jc w:val="left"/>
        <w:rPr>
          <w:sz w:val="22"/>
        </w:rPr>
      </w:pPr>
      <w:r>
        <w:rPr>
          <w:b/>
          <w:sz w:val="22"/>
        </w:rPr>
        <w:t>Date</w:t>
      </w:r>
      <w:r>
        <w:rPr>
          <w:b/>
          <w:spacing w:val="-2"/>
          <w:sz w:val="22"/>
        </w:rPr>
        <w:t> </w:t>
      </w:r>
      <w:r>
        <w:rPr>
          <w:b/>
          <w:sz w:val="22"/>
        </w:rPr>
        <w:t>Syllabus</w:t>
      </w:r>
      <w:r>
        <w:rPr>
          <w:b/>
          <w:spacing w:val="-4"/>
          <w:sz w:val="22"/>
        </w:rPr>
        <w:t> </w:t>
      </w:r>
      <w:r>
        <w:rPr>
          <w:b/>
          <w:sz w:val="22"/>
        </w:rPr>
        <w:t>Prepared:</w:t>
        <w:tab/>
      </w:r>
      <w:r>
        <w:rPr>
          <w:sz w:val="22"/>
        </w:rPr>
        <w:t>June 2020</w:t>
      </w:r>
    </w:p>
    <w:p>
      <w:pPr>
        <w:pStyle w:val="BodyText"/>
        <w:spacing w:before="9"/>
        <w:rPr>
          <w:sz w:val="21"/>
        </w:rPr>
      </w:pPr>
    </w:p>
    <w:p>
      <w:pPr>
        <w:pStyle w:val="Heading1"/>
        <w:numPr>
          <w:ilvl w:val="0"/>
          <w:numId w:val="1"/>
        </w:numPr>
        <w:tabs>
          <w:tab w:pos="1059" w:val="left" w:leader="none"/>
        </w:tabs>
        <w:spacing w:line="240" w:lineRule="auto" w:before="0" w:after="0"/>
        <w:ind w:left="1058" w:right="0" w:hanging="279"/>
        <w:jc w:val="left"/>
      </w:pPr>
      <w:r>
        <w:rPr/>
        <w:t>Required Readings and Media</w:t>
      </w:r>
      <w:r>
        <w:rPr>
          <w:spacing w:val="7"/>
        </w:rPr>
        <w:t> </w:t>
      </w:r>
      <w:r>
        <w:rPr/>
        <w:t>Content:</w:t>
      </w:r>
    </w:p>
    <w:p>
      <w:pPr>
        <w:pStyle w:val="BodyText"/>
        <w:spacing w:before="9"/>
        <w:rPr>
          <w:b/>
          <w:sz w:val="21"/>
        </w:rPr>
      </w:pPr>
    </w:p>
    <w:p>
      <w:pPr>
        <w:spacing w:before="1"/>
        <w:ind w:left="780" w:right="0" w:firstLine="0"/>
        <w:jc w:val="left"/>
        <w:rPr>
          <w:sz w:val="22"/>
        </w:rPr>
      </w:pPr>
      <w:r>
        <w:rPr>
          <w:b/>
          <w:sz w:val="22"/>
        </w:rPr>
        <w:t>Text</w:t>
      </w:r>
      <w:r>
        <w:rPr>
          <w:sz w:val="22"/>
        </w:rPr>
        <w:t>:</w:t>
      </w:r>
    </w:p>
    <w:p>
      <w:pPr>
        <w:spacing w:before="1"/>
        <w:ind w:left="780" w:right="0" w:firstLine="0"/>
        <w:jc w:val="left"/>
        <w:rPr>
          <w:sz w:val="22"/>
        </w:rPr>
      </w:pPr>
      <w:r>
        <w:rPr>
          <w:sz w:val="22"/>
        </w:rPr>
        <w:t>Johnson, A. (2018). </w:t>
      </w:r>
      <w:r>
        <w:rPr>
          <w:i/>
          <w:sz w:val="22"/>
        </w:rPr>
        <w:t>Privilege, Power, and Difference </w:t>
      </w:r>
      <w:r>
        <w:rPr>
          <w:sz w:val="22"/>
        </w:rPr>
        <w:t>(3</w:t>
      </w:r>
      <w:r>
        <w:rPr>
          <w:sz w:val="22"/>
          <w:vertAlign w:val="superscript"/>
        </w:rPr>
        <w:t>rd</w:t>
      </w:r>
      <w:r>
        <w:rPr>
          <w:sz w:val="22"/>
          <w:vertAlign w:val="baseline"/>
        </w:rPr>
        <w:t> Ed). McGraw Hill.</w:t>
      </w:r>
    </w:p>
    <w:p>
      <w:pPr>
        <w:pStyle w:val="BodyText"/>
        <w:spacing w:before="10"/>
        <w:rPr>
          <w:sz w:val="21"/>
        </w:rPr>
      </w:pPr>
    </w:p>
    <w:p>
      <w:pPr>
        <w:pStyle w:val="Heading1"/>
        <w:ind w:left="780"/>
      </w:pPr>
      <w:r>
        <w:rPr/>
        <w:t>Chapters and Articles:</w:t>
      </w:r>
    </w:p>
    <w:p>
      <w:pPr>
        <w:pStyle w:val="BodyText"/>
        <w:spacing w:before="1"/>
        <w:ind w:left="1501" w:right="1317" w:hanging="721"/>
      </w:pPr>
      <w:r>
        <w:rPr/>
        <w:t>Blumenfeld, W. (2006). Christian Privilege and the Promotion of “Secular” and Not-So “Secular” Mainline Christianity in Public Schooling and in the Larger Society. </w:t>
      </w:r>
      <w:r>
        <w:rPr>
          <w:i/>
        </w:rPr>
        <w:t>Equity &amp; Excellence in </w:t>
      </w:r>
      <w:r>
        <w:rPr>
          <w:i/>
        </w:rPr>
        <w:t>Education, 39</w:t>
      </w:r>
      <w:r>
        <w:rPr/>
        <w:t>(3), 195–210.</w:t>
      </w:r>
    </w:p>
    <w:p>
      <w:pPr>
        <w:pStyle w:val="BodyText"/>
        <w:spacing w:line="500" w:lineRule="atLeast" w:before="8"/>
        <w:ind w:left="780" w:right="2389"/>
      </w:pPr>
      <w:r>
        <w:rPr/>
        <w:t>Brzuzy, S. (1997). Deconstructing Disability. </w:t>
      </w:r>
      <w:r>
        <w:rPr>
          <w:i/>
        </w:rPr>
        <w:t>Journal of Poverty, 1</w:t>
      </w:r>
      <w:r>
        <w:rPr/>
        <w:t>(1), 81-91. Crenshaw, K. (2016, October). The Urgency of Intersectionality [Video]. TED.</w:t>
      </w:r>
    </w:p>
    <w:p>
      <w:pPr>
        <w:pStyle w:val="BodyText"/>
        <w:spacing w:before="5"/>
        <w:ind w:left="1501" w:right="827"/>
      </w:pPr>
      <w:hyperlink r:id="rId9">
        <w:r>
          <w:rPr>
            <w:color w:val="0000FF"/>
            <w:u w:val="single" w:color="0000FF"/>
          </w:rPr>
          <w:t>https://www.ted.com/talks/kimberle_crenshaw_the_urgency_of_intersectionality?language=en#t-</w:t>
        </w:r>
      </w:hyperlink>
      <w:r>
        <w:rPr>
          <w:color w:val="0000FF"/>
        </w:rPr>
        <w:t> </w:t>
      </w:r>
      <w:hyperlink r:id="rId9">
        <w:r>
          <w:rPr>
            <w:color w:val="0000FF"/>
            <w:u w:val="single" w:color="0000FF"/>
          </w:rPr>
          <w:t>140471</w:t>
        </w:r>
      </w:hyperlink>
    </w:p>
    <w:p>
      <w:pPr>
        <w:pStyle w:val="BodyText"/>
        <w:spacing w:before="1"/>
        <w:rPr>
          <w:sz w:val="14"/>
        </w:rPr>
      </w:pPr>
    </w:p>
    <w:p>
      <w:pPr>
        <w:pStyle w:val="BodyText"/>
        <w:spacing w:before="91"/>
        <w:ind w:left="1501" w:right="955" w:hanging="721"/>
        <w:jc w:val="both"/>
      </w:pPr>
      <w:r>
        <w:rPr/>
        <w:t>Dancy, T. E., II, Edwards, K. T., &amp; Earl Davis, J. (2018). Historically White Universities and Plantation Politics: Anti-Blackness and Higher Education in the Black Lives Matter Era. </w:t>
      </w:r>
      <w:r>
        <w:rPr>
          <w:i/>
        </w:rPr>
        <w:t>Urban Education, </w:t>
      </w:r>
      <w:r>
        <w:rPr>
          <w:i/>
        </w:rPr>
        <w:t>53</w:t>
      </w:r>
      <w:r>
        <w:rPr/>
        <w:t>(2), 176–195</w:t>
      </w:r>
    </w:p>
    <w:p>
      <w:pPr>
        <w:pStyle w:val="BodyText"/>
        <w:spacing w:before="1"/>
      </w:pPr>
    </w:p>
    <w:p>
      <w:pPr>
        <w:pStyle w:val="BodyText"/>
        <w:ind w:left="780"/>
      </w:pPr>
      <w:r>
        <w:rPr/>
        <w:t>The New York Times. (2019, May 31). The Stonewall You Know Is a Myth. And That’s O.K [Video].</w:t>
      </w:r>
    </w:p>
    <w:p>
      <w:pPr>
        <w:pStyle w:val="BodyText"/>
        <w:spacing w:before="2"/>
        <w:ind w:left="1501"/>
      </w:pPr>
      <w:r>
        <w:rPr/>
        <w:t>YouTube. </w:t>
      </w:r>
      <w:hyperlink r:id="rId10">
        <w:r>
          <w:rPr>
            <w:color w:val="0000FF"/>
            <w:u w:val="single" w:color="0000FF"/>
          </w:rPr>
          <w:t>https://www.youtube.com/watch?v=S7jnzOMxb14</w:t>
        </w:r>
      </w:hyperlink>
    </w:p>
    <w:p>
      <w:pPr>
        <w:pStyle w:val="BodyText"/>
        <w:spacing w:before="10"/>
        <w:rPr>
          <w:sz w:val="13"/>
        </w:rPr>
      </w:pPr>
    </w:p>
    <w:p>
      <w:pPr>
        <w:pStyle w:val="BodyText"/>
        <w:spacing w:before="91"/>
        <w:ind w:left="780"/>
      </w:pPr>
      <w:r>
        <w:rPr/>
        <w:t>Norton, M. I., &amp; Ariely, D. (2011). Building a Better America-One Wealth Quintile at a Time.</w:t>
      </w:r>
    </w:p>
    <w:p>
      <w:pPr>
        <w:spacing w:before="2"/>
        <w:ind w:left="1501" w:right="0" w:firstLine="0"/>
        <w:jc w:val="left"/>
        <w:rPr>
          <w:sz w:val="22"/>
        </w:rPr>
      </w:pPr>
      <w:r>
        <w:rPr>
          <w:i/>
          <w:sz w:val="22"/>
        </w:rPr>
        <w:t>Perspectives on Psychological Science, 6</w:t>
      </w:r>
      <w:r>
        <w:rPr>
          <w:sz w:val="22"/>
        </w:rPr>
        <w:t>(1), 9–12.</w:t>
      </w:r>
    </w:p>
    <w:p>
      <w:pPr>
        <w:pStyle w:val="BodyText"/>
        <w:spacing w:before="9"/>
        <w:rPr>
          <w:sz w:val="21"/>
        </w:rPr>
      </w:pPr>
    </w:p>
    <w:p>
      <w:pPr>
        <w:pStyle w:val="BodyText"/>
        <w:ind w:left="1501" w:right="1103" w:hanging="721"/>
      </w:pPr>
      <w:r>
        <w:rPr/>
        <w:pict>
          <v:rect style="position:absolute;margin-left:108.050003pt;margin-top:24.219488pt;width:237.22pt;height:.48004pt;mso-position-horizontal-relative:page;mso-position-vertical-relative:paragraph;z-index:15730176" filled="true" fillcolor="#0000ff" stroked="false">
            <v:fill type="solid"/>
            <w10:wrap type="none"/>
          </v:rect>
        </w:pict>
      </w:r>
      <w:r>
        <w:rPr/>
        <w:t>Sacred Land Film Prokect. (2015, May 26). Indigenous Reflections on Christianity [Video]. YouTube. </w:t>
      </w:r>
      <w:hyperlink r:id="rId11">
        <w:r>
          <w:rPr>
            <w:color w:val="0000FF"/>
          </w:rPr>
          <w:t>https://www.youtube.com/watch?v=OoxNyNWFvZw</w:t>
        </w:r>
      </w:hyperlink>
    </w:p>
    <w:p>
      <w:pPr>
        <w:pStyle w:val="BodyText"/>
        <w:spacing w:before="1"/>
        <w:rPr>
          <w:sz w:val="14"/>
        </w:rPr>
      </w:pPr>
    </w:p>
    <w:p>
      <w:pPr>
        <w:pStyle w:val="BodyText"/>
        <w:spacing w:before="91"/>
        <w:ind w:left="1501" w:right="1094" w:hanging="721"/>
      </w:pPr>
      <w:r>
        <w:rPr/>
        <w:pict>
          <v:rect style="position:absolute;margin-left:344.540009pt;margin-top:28.735552pt;width:180.55pt;height:.47998pt;mso-position-horizontal-relative:page;mso-position-vertical-relative:paragraph;z-index:-16137728" filled="true" fillcolor="#0000ff" stroked="false">
            <v:fill type="solid"/>
            <w10:wrap type="none"/>
          </v:rect>
        </w:pict>
      </w:r>
      <w:r>
        <w:rPr/>
        <w:t>Starr, B. (2017, July 26). Through the eyes of women: Joan Trumpauer Mulholland shares how “she should for freedom” [Audio Podcast] Retrieved from </w:t>
      </w:r>
      <w:hyperlink r:id="rId12">
        <w:r>
          <w:rPr>
            <w:color w:val="0000FF"/>
          </w:rPr>
          <w:t>https://www.khsu.org/post/through-eyes-</w:t>
        </w:r>
      </w:hyperlink>
      <w:r>
        <w:rPr>
          <w:color w:val="0000FF"/>
        </w:rPr>
        <w:t> </w:t>
      </w:r>
      <w:hyperlink r:id="rId12">
        <w:r>
          <w:rPr>
            <w:color w:val="0000FF"/>
            <w:u w:val="single" w:color="0000FF"/>
          </w:rPr>
          <w:t>women-joan-trumpauer-mulholland-shares-how-she-stood-freedom#stream/0</w:t>
        </w:r>
      </w:hyperlink>
    </w:p>
    <w:p>
      <w:pPr>
        <w:spacing w:after="0"/>
        <w:sectPr>
          <w:footerReference w:type="default" r:id="rId7"/>
          <w:pgSz w:w="12240" w:h="15840"/>
          <w:pgMar w:footer="1381" w:header="0" w:top="1380" w:bottom="1580" w:left="660" w:right="640"/>
          <w:pgNumType w:start="1"/>
        </w:sectPr>
      </w:pPr>
    </w:p>
    <w:p>
      <w:pPr>
        <w:pStyle w:val="Heading1"/>
        <w:numPr>
          <w:ilvl w:val="0"/>
          <w:numId w:val="1"/>
        </w:numPr>
        <w:tabs>
          <w:tab w:pos="1500" w:val="left" w:leader="none"/>
          <w:tab w:pos="1501" w:val="left" w:leader="none"/>
        </w:tabs>
        <w:spacing w:line="240" w:lineRule="auto" w:before="191" w:after="0"/>
        <w:ind w:left="1501" w:right="0" w:hanging="721"/>
        <w:jc w:val="left"/>
      </w:pPr>
      <w:r>
        <w:rPr/>
        <w:t>Course</w:t>
      </w:r>
      <w:r>
        <w:rPr>
          <w:spacing w:val="-1"/>
        </w:rPr>
        <w:t> </w:t>
      </w:r>
      <w:r>
        <w:rPr/>
        <w:t>Description:</w:t>
      </w:r>
    </w:p>
    <w:p>
      <w:pPr>
        <w:pStyle w:val="BodyText"/>
        <w:spacing w:before="1"/>
        <w:ind w:left="780" w:right="827"/>
      </w:pPr>
      <w:r>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Text"/>
        <w:spacing w:before="3"/>
      </w:pPr>
    </w:p>
    <w:p>
      <w:pPr>
        <w:pStyle w:val="Heading1"/>
        <w:numPr>
          <w:ilvl w:val="0"/>
          <w:numId w:val="1"/>
        </w:numPr>
        <w:tabs>
          <w:tab w:pos="1500" w:val="left" w:leader="none"/>
          <w:tab w:pos="1501" w:val="left" w:leader="none"/>
        </w:tabs>
        <w:spacing w:line="251" w:lineRule="exact" w:before="0" w:after="0"/>
        <w:ind w:left="1501" w:right="0" w:hanging="721"/>
        <w:jc w:val="left"/>
      </w:pPr>
      <w:r>
        <w:rPr/>
        <w:t>Course</w:t>
      </w:r>
      <w:r>
        <w:rPr>
          <w:spacing w:val="-1"/>
        </w:rPr>
        <w:t> </w:t>
      </w:r>
      <w:r>
        <w:rPr/>
        <w:t>Objectives:</w:t>
      </w:r>
    </w:p>
    <w:p>
      <w:pPr>
        <w:pStyle w:val="BodyText"/>
        <w:ind w:left="780" w:right="1317"/>
      </w:pPr>
      <w:r>
        <w:rPr/>
        <w:t>The assumption in this course is that all students in the College of Education are working to be competent, committed, and reflective professionals.</w:t>
      </w:r>
    </w:p>
    <w:p>
      <w:pPr>
        <w:pStyle w:val="BodyText"/>
        <w:spacing w:before="2"/>
      </w:pPr>
    </w:p>
    <w:p>
      <w:pPr>
        <w:pStyle w:val="BodyText"/>
        <w:ind w:left="780"/>
      </w:pPr>
      <w:r>
        <w:rPr/>
        <w:t>Upon course completion students will:</w:t>
      </w:r>
    </w:p>
    <w:p>
      <w:pPr>
        <w:pStyle w:val="BodyText"/>
        <w:spacing w:before="7"/>
        <w:rPr>
          <w:sz w:val="24"/>
        </w:rPr>
      </w:pPr>
    </w:p>
    <w:p>
      <w:pPr>
        <w:pStyle w:val="ListParagraph"/>
        <w:numPr>
          <w:ilvl w:val="1"/>
          <w:numId w:val="1"/>
        </w:numPr>
        <w:tabs>
          <w:tab w:pos="1689" w:val="left" w:leader="none"/>
        </w:tabs>
        <w:spacing w:line="237" w:lineRule="auto" w:before="0" w:after="0"/>
        <w:ind w:left="1688" w:right="1444" w:hanging="361"/>
        <w:jc w:val="left"/>
        <w:rPr>
          <w:sz w:val="22"/>
        </w:rPr>
      </w:pPr>
      <w:r>
        <w:rPr>
          <w:sz w:val="22"/>
        </w:rPr>
        <w:t>Knowledge of multicultural and pluralistic trends, including characteristics and</w:t>
      </w:r>
      <w:r>
        <w:rPr>
          <w:spacing w:val="-29"/>
          <w:sz w:val="22"/>
        </w:rPr>
        <w:t> </w:t>
      </w:r>
      <w:r>
        <w:rPr>
          <w:sz w:val="22"/>
        </w:rPr>
        <w:t>concerns between and within diverse groups nationally and</w:t>
      </w:r>
      <w:r>
        <w:rPr>
          <w:spacing w:val="-9"/>
          <w:sz w:val="22"/>
        </w:rPr>
        <w:t> </w:t>
      </w:r>
      <w:r>
        <w:rPr>
          <w:sz w:val="22"/>
        </w:rPr>
        <w:t>internationally</w:t>
      </w:r>
    </w:p>
    <w:p>
      <w:pPr>
        <w:pStyle w:val="ListParagraph"/>
        <w:numPr>
          <w:ilvl w:val="1"/>
          <w:numId w:val="1"/>
        </w:numPr>
        <w:tabs>
          <w:tab w:pos="1689" w:val="left" w:leader="none"/>
        </w:tabs>
        <w:spacing w:line="240" w:lineRule="auto" w:before="1" w:after="0"/>
        <w:ind w:left="1688" w:right="1850" w:hanging="361"/>
        <w:jc w:val="left"/>
        <w:rPr>
          <w:b/>
          <w:sz w:val="22"/>
        </w:rPr>
      </w:pPr>
      <w:r>
        <w:rPr>
          <w:sz w:val="22"/>
        </w:rPr>
        <w:t>Attitudes, beliefs, understandings, and acculturative experiences, </w:t>
      </w:r>
      <w:r>
        <w:rPr>
          <w:b/>
          <w:sz w:val="22"/>
        </w:rPr>
        <w:t>including specific experiential learning</w:t>
      </w:r>
      <w:r>
        <w:rPr>
          <w:b/>
          <w:spacing w:val="-1"/>
          <w:sz w:val="22"/>
        </w:rPr>
        <w:t> </w:t>
      </w:r>
      <w:r>
        <w:rPr>
          <w:b/>
          <w:sz w:val="22"/>
        </w:rPr>
        <w:t>activities</w:t>
      </w:r>
    </w:p>
    <w:p>
      <w:pPr>
        <w:pStyle w:val="ListParagraph"/>
        <w:numPr>
          <w:ilvl w:val="1"/>
          <w:numId w:val="1"/>
        </w:numPr>
        <w:tabs>
          <w:tab w:pos="1689" w:val="left" w:leader="none"/>
        </w:tabs>
        <w:spacing w:line="240" w:lineRule="auto" w:before="0" w:after="0"/>
        <w:ind w:left="1688" w:right="1736" w:hanging="361"/>
        <w:jc w:val="left"/>
        <w:rPr>
          <w:sz w:val="22"/>
        </w:rPr>
      </w:pPr>
      <w:r>
        <w:rPr>
          <w:sz w:val="22"/>
        </w:rPr>
        <w:t>Individual, couple, family, group, and community strategies for working with</w:t>
      </w:r>
      <w:r>
        <w:rPr>
          <w:spacing w:val="-28"/>
          <w:sz w:val="22"/>
        </w:rPr>
        <w:t> </w:t>
      </w:r>
      <w:r>
        <w:rPr>
          <w:sz w:val="22"/>
        </w:rPr>
        <w:t>diverse populations and ethnic</w:t>
      </w:r>
      <w:r>
        <w:rPr>
          <w:spacing w:val="-5"/>
          <w:sz w:val="22"/>
        </w:rPr>
        <w:t> </w:t>
      </w:r>
      <w:r>
        <w:rPr>
          <w:sz w:val="22"/>
        </w:rPr>
        <w:t>groups</w:t>
      </w:r>
    </w:p>
    <w:p>
      <w:pPr>
        <w:pStyle w:val="ListParagraph"/>
        <w:numPr>
          <w:ilvl w:val="1"/>
          <w:numId w:val="1"/>
        </w:numPr>
        <w:tabs>
          <w:tab w:pos="1689" w:val="left" w:leader="none"/>
        </w:tabs>
        <w:spacing w:line="240" w:lineRule="auto" w:before="1" w:after="0"/>
        <w:ind w:left="1688" w:right="945" w:hanging="361"/>
        <w:jc w:val="left"/>
        <w:rPr>
          <w:sz w:val="22"/>
        </w:rPr>
      </w:pPr>
      <w:r>
        <w:rPr>
          <w:sz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w:t>
      </w:r>
      <w:r>
        <w:rPr>
          <w:spacing w:val="-32"/>
          <w:sz w:val="22"/>
        </w:rPr>
        <w:t> </w:t>
      </w:r>
      <w:r>
        <w:rPr>
          <w:sz w:val="22"/>
        </w:rPr>
        <w:t>to the growth of the human spirit, mind, or</w:t>
      </w:r>
      <w:r>
        <w:rPr>
          <w:spacing w:val="-4"/>
          <w:sz w:val="22"/>
        </w:rPr>
        <w:t> </w:t>
      </w:r>
      <w:r>
        <w:rPr>
          <w:sz w:val="22"/>
        </w:rPr>
        <w:t>body</w:t>
      </w:r>
    </w:p>
    <w:p>
      <w:pPr>
        <w:pStyle w:val="ListParagraph"/>
        <w:numPr>
          <w:ilvl w:val="1"/>
          <w:numId w:val="1"/>
        </w:numPr>
        <w:tabs>
          <w:tab w:pos="1689" w:val="left" w:leader="none"/>
        </w:tabs>
        <w:spacing w:line="237" w:lineRule="auto" w:before="3" w:after="0"/>
        <w:ind w:left="1688" w:right="1484" w:hanging="361"/>
        <w:jc w:val="left"/>
        <w:rPr>
          <w:sz w:val="22"/>
        </w:rPr>
      </w:pPr>
      <w:r>
        <w:rPr>
          <w:sz w:val="22"/>
        </w:rPr>
        <w:t>Awareness of advocacy processes needed to address institutional and social barriers that impede access, equity, and success for diversity</w:t>
      </w:r>
      <w:r>
        <w:rPr>
          <w:spacing w:val="2"/>
          <w:sz w:val="22"/>
        </w:rPr>
        <w:t> </w:t>
      </w:r>
      <w:r>
        <w:rPr>
          <w:sz w:val="22"/>
        </w:rPr>
        <w:t>individuals</w:t>
      </w:r>
    </w:p>
    <w:p>
      <w:pPr>
        <w:pStyle w:val="ListParagraph"/>
        <w:numPr>
          <w:ilvl w:val="1"/>
          <w:numId w:val="1"/>
        </w:numPr>
        <w:tabs>
          <w:tab w:pos="1689" w:val="left" w:leader="none"/>
        </w:tabs>
        <w:spacing w:line="240" w:lineRule="auto" w:before="2" w:after="0"/>
        <w:ind w:left="1688" w:right="0" w:hanging="361"/>
        <w:jc w:val="left"/>
        <w:rPr>
          <w:sz w:val="22"/>
        </w:rPr>
      </w:pPr>
      <w:r>
        <w:rPr>
          <w:sz w:val="22"/>
        </w:rPr>
        <w:t>Understanding of value of cultural diversity in a progressive</w:t>
      </w:r>
      <w:r>
        <w:rPr>
          <w:spacing w:val="-7"/>
          <w:sz w:val="22"/>
        </w:rPr>
        <w:t> </w:t>
      </w:r>
      <w:r>
        <w:rPr>
          <w:sz w:val="22"/>
        </w:rPr>
        <w:t>society</w:t>
      </w:r>
    </w:p>
    <w:p>
      <w:pPr>
        <w:pStyle w:val="ListParagraph"/>
        <w:numPr>
          <w:ilvl w:val="1"/>
          <w:numId w:val="1"/>
        </w:numPr>
        <w:tabs>
          <w:tab w:pos="1689" w:val="left" w:leader="none"/>
        </w:tabs>
        <w:spacing w:line="240" w:lineRule="auto" w:before="1" w:after="0"/>
        <w:ind w:left="1688" w:right="881" w:hanging="361"/>
        <w:jc w:val="left"/>
        <w:rPr>
          <w:sz w:val="22"/>
        </w:rPr>
      </w:pPr>
      <w:r>
        <w:rPr>
          <w:sz w:val="22"/>
        </w:rPr>
        <w:t>Ability to engage in conversations about race, ethnicity, and culture in ways that are</w:t>
      </w:r>
      <w:r>
        <w:rPr>
          <w:spacing w:val="-36"/>
          <w:sz w:val="22"/>
        </w:rPr>
        <w:t> </w:t>
      </w:r>
      <w:r>
        <w:rPr>
          <w:sz w:val="22"/>
        </w:rPr>
        <w:t>respectful, increase understanding among participants in the conversation, and support intergroup and intragroup cohesion to work toward common</w:t>
      </w:r>
      <w:r>
        <w:rPr>
          <w:spacing w:val="-5"/>
          <w:sz w:val="22"/>
        </w:rPr>
        <w:t> </w:t>
      </w:r>
      <w:r>
        <w:rPr>
          <w:sz w:val="22"/>
        </w:rPr>
        <w:t>solutions</w:t>
      </w:r>
    </w:p>
    <w:p>
      <w:pPr>
        <w:pStyle w:val="BodyText"/>
        <w:spacing w:before="1"/>
      </w:pPr>
    </w:p>
    <w:p>
      <w:pPr>
        <w:pStyle w:val="Heading1"/>
        <w:spacing w:line="251" w:lineRule="exact" w:before="1"/>
        <w:ind w:left="780"/>
      </w:pPr>
      <w:r>
        <w:rPr/>
        <w:t>Course Philosophy</w:t>
      </w:r>
    </w:p>
    <w:p>
      <w:pPr>
        <w:pStyle w:val="BodyText"/>
        <w:ind w:left="780" w:right="853"/>
      </w:pPr>
      <w:r>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 hateful speech and actions will not be allowed in the class.</w:t>
      </w:r>
    </w:p>
    <w:p>
      <w:pPr>
        <w:pStyle w:val="BodyText"/>
        <w:spacing w:before="5"/>
        <w:rPr>
          <w:sz w:val="24"/>
        </w:rPr>
      </w:pPr>
    </w:p>
    <w:p>
      <w:pPr>
        <w:pStyle w:val="BodyText"/>
        <w:ind w:left="780" w:right="734"/>
      </w:pPr>
      <w:r>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pPr>
        <w:spacing w:after="0"/>
        <w:sectPr>
          <w:pgSz w:w="12240" w:h="15840"/>
          <w:pgMar w:header="0" w:footer="1381" w:top="1500" w:bottom="1600" w:left="660" w:right="640"/>
        </w:sectPr>
      </w:pPr>
    </w:p>
    <w:p>
      <w:pPr>
        <w:pStyle w:val="Heading1"/>
        <w:numPr>
          <w:ilvl w:val="0"/>
          <w:numId w:val="1"/>
        </w:numPr>
        <w:tabs>
          <w:tab w:pos="1116" w:val="left" w:leader="none"/>
        </w:tabs>
        <w:spacing w:line="240" w:lineRule="auto" w:before="61" w:after="0"/>
        <w:ind w:left="1115" w:right="0" w:hanging="336"/>
        <w:jc w:val="left"/>
      </w:pPr>
      <w:r>
        <w:rPr/>
        <w:t>Course Content and</w:t>
      </w:r>
      <w:r>
        <w:rPr>
          <w:spacing w:val="-3"/>
        </w:rPr>
        <w:t> </w:t>
      </w:r>
      <w:r>
        <w:rPr/>
        <w:t>Schedule:</w:t>
      </w:r>
    </w:p>
    <w:p>
      <w:pPr>
        <w:pStyle w:val="BodyText"/>
        <w:spacing w:before="9"/>
        <w:rPr>
          <w:b/>
          <w:sz w:val="21"/>
        </w:rPr>
      </w:pPr>
    </w:p>
    <w:p>
      <w:pPr>
        <w:pStyle w:val="BodyText"/>
        <w:spacing w:line="242" w:lineRule="auto" w:before="1"/>
        <w:ind w:left="780" w:right="877"/>
      </w:pPr>
      <w:r>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pPr>
        <w:pStyle w:val="BodyText"/>
        <w:spacing w:before="4"/>
        <w:rPr>
          <w:sz w:val="21"/>
        </w:rPr>
      </w:pPr>
    </w:p>
    <w:tbl>
      <w:tblPr>
        <w:tblW w:w="0" w:type="auto"/>
        <w:jc w:val="left"/>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1440"/>
        <w:gridCol w:w="4034"/>
        <w:gridCol w:w="1632"/>
        <w:gridCol w:w="1892"/>
      </w:tblGrid>
      <w:tr>
        <w:trPr>
          <w:trHeight w:val="508" w:hRule="atLeast"/>
        </w:trPr>
        <w:tc>
          <w:tcPr>
            <w:tcW w:w="903" w:type="dxa"/>
          </w:tcPr>
          <w:p>
            <w:pPr>
              <w:pStyle w:val="TableParagraph"/>
              <w:spacing w:before="1"/>
              <w:ind w:left="92" w:right="75"/>
              <w:rPr>
                <w:b/>
                <w:sz w:val="22"/>
              </w:rPr>
            </w:pPr>
            <w:r>
              <w:rPr>
                <w:b/>
                <w:sz w:val="22"/>
                <w:u w:val="single"/>
              </w:rPr>
              <w:t>WEEK</w:t>
            </w:r>
          </w:p>
        </w:tc>
        <w:tc>
          <w:tcPr>
            <w:tcW w:w="1440" w:type="dxa"/>
          </w:tcPr>
          <w:p>
            <w:pPr>
              <w:pStyle w:val="TableParagraph"/>
              <w:jc w:val="left"/>
              <w:rPr>
                <w:sz w:val="22"/>
              </w:rPr>
            </w:pPr>
          </w:p>
        </w:tc>
        <w:tc>
          <w:tcPr>
            <w:tcW w:w="4034" w:type="dxa"/>
          </w:tcPr>
          <w:p>
            <w:pPr>
              <w:pStyle w:val="TableParagraph"/>
              <w:spacing w:before="1"/>
              <w:ind w:left="138" w:right="128"/>
              <w:rPr>
                <w:b/>
                <w:sz w:val="22"/>
              </w:rPr>
            </w:pPr>
            <w:r>
              <w:rPr>
                <w:b/>
                <w:sz w:val="22"/>
                <w:u w:val="single"/>
              </w:rPr>
              <w:t>TOPIC</w:t>
            </w:r>
          </w:p>
        </w:tc>
        <w:tc>
          <w:tcPr>
            <w:tcW w:w="1632" w:type="dxa"/>
          </w:tcPr>
          <w:p>
            <w:pPr>
              <w:pStyle w:val="TableParagraph"/>
              <w:spacing w:line="254" w:lineRule="exact" w:before="3"/>
              <w:ind w:left="585" w:right="206" w:hanging="351"/>
              <w:jc w:val="left"/>
              <w:rPr>
                <w:b/>
                <w:sz w:val="22"/>
              </w:rPr>
            </w:pPr>
            <w:r>
              <w:rPr>
                <w:b/>
                <w:sz w:val="22"/>
                <w:u w:val="single"/>
              </w:rPr>
              <w:t>READINGS</w:t>
            </w:r>
            <w:r>
              <w:rPr>
                <w:b/>
                <w:sz w:val="22"/>
              </w:rPr>
              <w:t> </w:t>
            </w:r>
            <w:r>
              <w:rPr>
                <w:b/>
                <w:sz w:val="22"/>
                <w:u w:val="single"/>
              </w:rPr>
              <w:t>DUE</w:t>
            </w:r>
          </w:p>
        </w:tc>
        <w:tc>
          <w:tcPr>
            <w:tcW w:w="1892" w:type="dxa"/>
          </w:tcPr>
          <w:p>
            <w:pPr>
              <w:pStyle w:val="TableParagraph"/>
              <w:spacing w:before="1"/>
              <w:ind w:left="126" w:right="122"/>
              <w:rPr>
                <w:b/>
                <w:sz w:val="22"/>
              </w:rPr>
            </w:pPr>
            <w:r>
              <w:rPr>
                <w:b/>
                <w:sz w:val="22"/>
                <w:u w:val="single"/>
              </w:rPr>
              <w:t>DUE</w:t>
            </w:r>
          </w:p>
        </w:tc>
      </w:tr>
      <w:tr>
        <w:trPr>
          <w:trHeight w:val="1513" w:hRule="atLeast"/>
        </w:trPr>
        <w:tc>
          <w:tcPr>
            <w:tcW w:w="903" w:type="dxa"/>
            <w:vMerge w:val="restart"/>
          </w:tcPr>
          <w:p>
            <w:pPr>
              <w:pStyle w:val="TableParagraph"/>
              <w:spacing w:line="251" w:lineRule="exact"/>
              <w:ind w:left="14"/>
              <w:rPr>
                <w:sz w:val="22"/>
              </w:rPr>
            </w:pPr>
            <w:r>
              <w:rPr>
                <w:w w:val="100"/>
                <w:sz w:val="22"/>
              </w:rPr>
              <w:t>1</w:t>
            </w:r>
          </w:p>
        </w:tc>
        <w:tc>
          <w:tcPr>
            <w:tcW w:w="1440" w:type="dxa"/>
          </w:tcPr>
          <w:p>
            <w:pPr>
              <w:pStyle w:val="TableParagraph"/>
              <w:spacing w:line="251" w:lineRule="exact"/>
              <w:ind w:left="431"/>
              <w:jc w:val="left"/>
              <w:rPr>
                <w:sz w:val="22"/>
              </w:rPr>
            </w:pPr>
            <w:r>
              <w:rPr>
                <w:sz w:val="22"/>
              </w:rPr>
              <w:t>Jan 11</w:t>
            </w:r>
          </w:p>
        </w:tc>
        <w:tc>
          <w:tcPr>
            <w:tcW w:w="4034" w:type="dxa"/>
          </w:tcPr>
          <w:p>
            <w:pPr>
              <w:pStyle w:val="TableParagraph"/>
              <w:ind w:left="811" w:right="800" w:hanging="5"/>
              <w:rPr>
                <w:sz w:val="22"/>
              </w:rPr>
            </w:pPr>
            <w:r>
              <w:rPr>
                <w:sz w:val="22"/>
              </w:rPr>
              <w:t>Introduction to Course Engaging COUN 2000 Having Difficult Dialogues</w:t>
            </w:r>
          </w:p>
          <w:p>
            <w:pPr>
              <w:pStyle w:val="TableParagraph"/>
              <w:spacing w:line="237" w:lineRule="auto"/>
              <w:ind w:left="138" w:right="125"/>
              <w:rPr>
                <w:sz w:val="22"/>
              </w:rPr>
            </w:pPr>
            <w:r>
              <w:rPr>
                <w:sz w:val="22"/>
              </w:rPr>
              <w:t>The Basic Concepts / Language &amp; Terminology</w:t>
            </w:r>
          </w:p>
        </w:tc>
        <w:tc>
          <w:tcPr>
            <w:tcW w:w="1632" w:type="dxa"/>
          </w:tcPr>
          <w:p>
            <w:pPr>
              <w:pStyle w:val="TableParagraph"/>
              <w:jc w:val="left"/>
              <w:rPr>
                <w:sz w:val="22"/>
              </w:rPr>
            </w:pPr>
          </w:p>
        </w:tc>
        <w:tc>
          <w:tcPr>
            <w:tcW w:w="1892" w:type="dxa"/>
          </w:tcPr>
          <w:p>
            <w:pPr>
              <w:pStyle w:val="TableParagraph"/>
              <w:jc w:val="left"/>
              <w:rPr>
                <w:sz w:val="22"/>
              </w:rPr>
            </w:pPr>
          </w:p>
        </w:tc>
      </w:tr>
      <w:tr>
        <w:trPr>
          <w:trHeight w:val="1012"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before="1"/>
              <w:ind w:left="725" w:right="710" w:hanging="3"/>
              <w:rPr>
                <w:sz w:val="22"/>
              </w:rPr>
            </w:pPr>
            <w:r>
              <w:rPr>
                <w:sz w:val="22"/>
              </w:rPr>
              <w:t>Reflecting on Resistance Critical Thinking and Theory How Am I Reacting</w:t>
            </w:r>
          </w:p>
        </w:tc>
        <w:tc>
          <w:tcPr>
            <w:tcW w:w="1632" w:type="dxa"/>
          </w:tcPr>
          <w:p>
            <w:pPr>
              <w:pStyle w:val="TableParagraph"/>
              <w:jc w:val="left"/>
              <w:rPr>
                <w:sz w:val="22"/>
              </w:rPr>
            </w:pPr>
          </w:p>
        </w:tc>
        <w:tc>
          <w:tcPr>
            <w:tcW w:w="1892" w:type="dxa"/>
          </w:tcPr>
          <w:p>
            <w:pPr>
              <w:pStyle w:val="TableParagraph"/>
              <w:jc w:val="left"/>
              <w:rPr>
                <w:sz w:val="22"/>
              </w:rPr>
            </w:pPr>
          </w:p>
        </w:tc>
      </w:tr>
      <w:tr>
        <w:trPr>
          <w:trHeight w:val="503" w:hRule="atLeast"/>
        </w:trPr>
        <w:tc>
          <w:tcPr>
            <w:tcW w:w="903" w:type="dxa"/>
            <w:vMerge w:val="restart"/>
          </w:tcPr>
          <w:p>
            <w:pPr>
              <w:pStyle w:val="TableParagraph"/>
              <w:spacing w:before="1"/>
              <w:ind w:left="14"/>
              <w:rPr>
                <w:sz w:val="22"/>
              </w:rPr>
            </w:pPr>
            <w:r>
              <w:rPr>
                <w:w w:val="100"/>
                <w:sz w:val="22"/>
              </w:rPr>
              <w:t>2</w:t>
            </w:r>
          </w:p>
        </w:tc>
        <w:tc>
          <w:tcPr>
            <w:tcW w:w="1440" w:type="dxa"/>
          </w:tcPr>
          <w:p>
            <w:pPr>
              <w:pStyle w:val="TableParagraph"/>
              <w:spacing w:before="1"/>
              <w:ind w:left="431"/>
              <w:jc w:val="left"/>
              <w:rPr>
                <w:sz w:val="22"/>
              </w:rPr>
            </w:pPr>
            <w:r>
              <w:rPr>
                <w:sz w:val="22"/>
              </w:rPr>
              <w:t>Jan 18</w:t>
            </w:r>
          </w:p>
        </w:tc>
        <w:tc>
          <w:tcPr>
            <w:tcW w:w="4034" w:type="dxa"/>
          </w:tcPr>
          <w:p>
            <w:pPr>
              <w:pStyle w:val="TableParagraph"/>
              <w:spacing w:line="250" w:lineRule="exact" w:before="6"/>
              <w:ind w:left="1873" w:right="232" w:hanging="1614"/>
              <w:jc w:val="left"/>
              <w:rPr>
                <w:sz w:val="22"/>
              </w:rPr>
            </w:pPr>
            <w:r>
              <w:rPr>
                <w:sz w:val="22"/>
              </w:rPr>
              <w:t>We’re in Trouble: Discrimination in the US</w:t>
            </w:r>
          </w:p>
        </w:tc>
        <w:tc>
          <w:tcPr>
            <w:tcW w:w="1632" w:type="dxa"/>
          </w:tcPr>
          <w:p>
            <w:pPr>
              <w:pStyle w:val="TableParagraph"/>
              <w:spacing w:line="250" w:lineRule="exact" w:before="6"/>
              <w:ind w:left="388" w:right="131" w:hanging="231"/>
              <w:jc w:val="left"/>
              <w:rPr>
                <w:sz w:val="22"/>
              </w:rPr>
            </w:pPr>
            <w:r>
              <w:rPr>
                <w:sz w:val="22"/>
              </w:rPr>
              <w:t>Introduction &amp; Chapter 1</w:t>
            </w:r>
          </w:p>
        </w:tc>
        <w:tc>
          <w:tcPr>
            <w:tcW w:w="1892" w:type="dxa"/>
          </w:tcPr>
          <w:p>
            <w:pPr>
              <w:pStyle w:val="TableParagraph"/>
              <w:spacing w:before="1"/>
              <w:ind w:left="131" w:right="122"/>
              <w:rPr>
                <w:b/>
                <w:sz w:val="22"/>
              </w:rPr>
            </w:pPr>
            <w:r>
              <w:rPr>
                <w:b/>
                <w:sz w:val="22"/>
              </w:rPr>
              <w:t>IAT Tests</w:t>
            </w:r>
          </w:p>
        </w:tc>
      </w:tr>
      <w:tr>
        <w:trPr>
          <w:trHeight w:val="1769" w:hRule="atLeast"/>
        </w:trPr>
        <w:tc>
          <w:tcPr>
            <w:tcW w:w="903" w:type="dxa"/>
            <w:vMerge/>
            <w:tcBorders>
              <w:top w:val="nil"/>
            </w:tcBorders>
          </w:tcPr>
          <w:p>
            <w:pPr>
              <w:rPr>
                <w:sz w:val="2"/>
                <w:szCs w:val="2"/>
              </w:rPr>
            </w:pPr>
          </w:p>
        </w:tc>
        <w:tc>
          <w:tcPr>
            <w:tcW w:w="1440" w:type="dxa"/>
          </w:tcPr>
          <w:p>
            <w:pPr>
              <w:pStyle w:val="TableParagraph"/>
              <w:jc w:val="left"/>
              <w:rPr>
                <w:sz w:val="22"/>
              </w:rPr>
            </w:pPr>
          </w:p>
          <w:p>
            <w:pPr>
              <w:pStyle w:val="TableParagraph"/>
              <w:ind w:left="138" w:right="130"/>
              <w:rPr>
                <w:b/>
                <w:sz w:val="22"/>
              </w:rPr>
            </w:pPr>
            <w:r>
              <w:rPr>
                <w:b/>
                <w:sz w:val="22"/>
              </w:rPr>
              <w:t>Tues (01/19) 2 pm-3:15</w:t>
            </w:r>
          </w:p>
          <w:p>
            <w:pPr>
              <w:pStyle w:val="TableParagraph"/>
              <w:ind w:left="105" w:right="95" w:hanging="5"/>
              <w:rPr>
                <w:b/>
                <w:sz w:val="22"/>
              </w:rPr>
            </w:pPr>
            <w:r>
              <w:rPr>
                <w:b/>
                <w:sz w:val="22"/>
              </w:rPr>
              <w:t>pm   Synchronous</w:t>
            </w:r>
          </w:p>
          <w:p>
            <w:pPr>
              <w:pStyle w:val="TableParagraph"/>
              <w:spacing w:line="250" w:lineRule="exact" w:before="6"/>
              <w:ind w:left="330" w:right="329" w:firstLine="3"/>
              <w:rPr>
                <w:b/>
                <w:sz w:val="22"/>
              </w:rPr>
            </w:pPr>
            <w:r>
              <w:rPr>
                <w:b/>
                <w:sz w:val="22"/>
              </w:rPr>
              <w:t>Class Meeting</w:t>
            </w:r>
          </w:p>
        </w:tc>
        <w:tc>
          <w:tcPr>
            <w:tcW w:w="4034" w:type="dxa"/>
          </w:tcPr>
          <w:p>
            <w:pPr>
              <w:pStyle w:val="TableParagraph"/>
              <w:spacing w:line="251" w:lineRule="exact"/>
              <w:ind w:left="138" w:right="133"/>
              <w:rPr>
                <w:sz w:val="22"/>
              </w:rPr>
            </w:pPr>
            <w:r>
              <w:rPr>
                <w:sz w:val="22"/>
              </w:rPr>
              <w:t>We’re in Trouble (continued)</w:t>
            </w:r>
          </w:p>
        </w:tc>
        <w:tc>
          <w:tcPr>
            <w:tcW w:w="1632" w:type="dxa"/>
          </w:tcPr>
          <w:p>
            <w:pPr>
              <w:pStyle w:val="TableParagraph"/>
              <w:jc w:val="left"/>
              <w:rPr>
                <w:sz w:val="22"/>
              </w:rPr>
            </w:pPr>
          </w:p>
        </w:tc>
        <w:tc>
          <w:tcPr>
            <w:tcW w:w="1892" w:type="dxa"/>
          </w:tcPr>
          <w:p>
            <w:pPr>
              <w:pStyle w:val="TableParagraph"/>
              <w:jc w:val="left"/>
              <w:rPr>
                <w:sz w:val="22"/>
              </w:rPr>
            </w:pPr>
          </w:p>
        </w:tc>
      </w:tr>
      <w:tr>
        <w:trPr>
          <w:trHeight w:val="751" w:hRule="atLeast"/>
        </w:trPr>
        <w:tc>
          <w:tcPr>
            <w:tcW w:w="903" w:type="dxa"/>
            <w:vMerge w:val="restart"/>
          </w:tcPr>
          <w:p>
            <w:pPr>
              <w:pStyle w:val="TableParagraph"/>
              <w:spacing w:line="252" w:lineRule="exact"/>
              <w:ind w:left="14"/>
              <w:rPr>
                <w:sz w:val="22"/>
              </w:rPr>
            </w:pPr>
            <w:r>
              <w:rPr>
                <w:w w:val="100"/>
                <w:sz w:val="22"/>
              </w:rPr>
              <w:t>3</w:t>
            </w:r>
          </w:p>
        </w:tc>
        <w:tc>
          <w:tcPr>
            <w:tcW w:w="1440" w:type="dxa"/>
          </w:tcPr>
          <w:p>
            <w:pPr>
              <w:pStyle w:val="TableParagraph"/>
              <w:spacing w:line="252" w:lineRule="exact"/>
              <w:ind w:left="431"/>
              <w:jc w:val="left"/>
              <w:rPr>
                <w:sz w:val="22"/>
              </w:rPr>
            </w:pPr>
            <w:r>
              <w:rPr>
                <w:sz w:val="22"/>
              </w:rPr>
              <w:t>Jan 25</w:t>
            </w:r>
          </w:p>
        </w:tc>
        <w:tc>
          <w:tcPr>
            <w:tcW w:w="4034" w:type="dxa"/>
          </w:tcPr>
          <w:p>
            <w:pPr>
              <w:pStyle w:val="TableParagraph"/>
              <w:spacing w:line="252" w:lineRule="exact"/>
              <w:ind w:left="138" w:right="128"/>
              <w:rPr>
                <w:sz w:val="22"/>
              </w:rPr>
            </w:pPr>
            <w:r>
              <w:rPr>
                <w:sz w:val="22"/>
              </w:rPr>
              <w:t>Discussion: We’re in Trouble</w:t>
            </w:r>
          </w:p>
        </w:tc>
        <w:tc>
          <w:tcPr>
            <w:tcW w:w="1632" w:type="dxa"/>
          </w:tcPr>
          <w:p>
            <w:pPr>
              <w:pStyle w:val="TableParagraph"/>
              <w:jc w:val="left"/>
              <w:rPr>
                <w:sz w:val="22"/>
              </w:rPr>
            </w:pPr>
          </w:p>
        </w:tc>
        <w:tc>
          <w:tcPr>
            <w:tcW w:w="1892" w:type="dxa"/>
          </w:tcPr>
          <w:p>
            <w:pPr>
              <w:pStyle w:val="TableParagraph"/>
              <w:jc w:val="left"/>
              <w:rPr>
                <w:sz w:val="22"/>
              </w:rPr>
            </w:pPr>
          </w:p>
        </w:tc>
      </w:tr>
      <w:tr>
        <w:trPr>
          <w:trHeight w:val="278" w:hRule="atLeast"/>
        </w:trPr>
        <w:tc>
          <w:tcPr>
            <w:tcW w:w="903" w:type="dxa"/>
            <w:vMerge/>
            <w:tcBorders>
              <w:top w:val="nil"/>
            </w:tcBorders>
          </w:tcPr>
          <w:p>
            <w:pPr>
              <w:rPr>
                <w:sz w:val="2"/>
                <w:szCs w:val="2"/>
              </w:rPr>
            </w:pPr>
          </w:p>
        </w:tc>
        <w:tc>
          <w:tcPr>
            <w:tcW w:w="1440" w:type="dxa"/>
          </w:tcPr>
          <w:p>
            <w:pPr>
              <w:pStyle w:val="TableParagraph"/>
              <w:jc w:val="left"/>
              <w:rPr>
                <w:sz w:val="20"/>
              </w:rPr>
            </w:pPr>
          </w:p>
        </w:tc>
        <w:tc>
          <w:tcPr>
            <w:tcW w:w="4034" w:type="dxa"/>
          </w:tcPr>
          <w:p>
            <w:pPr>
              <w:pStyle w:val="TableParagraph"/>
              <w:spacing w:before="1"/>
              <w:ind w:left="138" w:right="134"/>
              <w:rPr>
                <w:sz w:val="22"/>
              </w:rPr>
            </w:pPr>
            <w:r>
              <w:rPr>
                <w:sz w:val="22"/>
              </w:rPr>
              <w:t>Privilege, Oppression, and Difference</w:t>
            </w:r>
          </w:p>
        </w:tc>
        <w:tc>
          <w:tcPr>
            <w:tcW w:w="1632" w:type="dxa"/>
          </w:tcPr>
          <w:p>
            <w:pPr>
              <w:pStyle w:val="TableParagraph"/>
              <w:spacing w:before="1"/>
              <w:ind w:left="188" w:right="169"/>
              <w:rPr>
                <w:sz w:val="22"/>
              </w:rPr>
            </w:pPr>
            <w:r>
              <w:rPr>
                <w:sz w:val="22"/>
              </w:rPr>
              <w:t>Chapter 2</w:t>
            </w:r>
          </w:p>
        </w:tc>
        <w:tc>
          <w:tcPr>
            <w:tcW w:w="1892" w:type="dxa"/>
          </w:tcPr>
          <w:p>
            <w:pPr>
              <w:pStyle w:val="TableParagraph"/>
              <w:jc w:val="left"/>
              <w:rPr>
                <w:sz w:val="20"/>
              </w:rPr>
            </w:pPr>
          </w:p>
        </w:tc>
      </w:tr>
      <w:tr>
        <w:trPr>
          <w:trHeight w:val="503" w:hRule="atLeast"/>
        </w:trPr>
        <w:tc>
          <w:tcPr>
            <w:tcW w:w="903" w:type="dxa"/>
            <w:vMerge w:val="restart"/>
          </w:tcPr>
          <w:p>
            <w:pPr>
              <w:pStyle w:val="TableParagraph"/>
              <w:spacing w:before="1"/>
              <w:ind w:left="14"/>
              <w:rPr>
                <w:sz w:val="22"/>
              </w:rPr>
            </w:pPr>
            <w:r>
              <w:rPr>
                <w:w w:val="100"/>
                <w:sz w:val="22"/>
              </w:rPr>
              <w:t>4</w:t>
            </w:r>
          </w:p>
        </w:tc>
        <w:tc>
          <w:tcPr>
            <w:tcW w:w="1440" w:type="dxa"/>
          </w:tcPr>
          <w:p>
            <w:pPr>
              <w:pStyle w:val="TableParagraph"/>
              <w:spacing w:before="1"/>
              <w:ind w:left="470"/>
              <w:jc w:val="left"/>
              <w:rPr>
                <w:sz w:val="22"/>
              </w:rPr>
            </w:pPr>
            <w:r>
              <w:rPr>
                <w:sz w:val="22"/>
              </w:rPr>
              <w:t>Feb 1</w:t>
            </w:r>
          </w:p>
        </w:tc>
        <w:tc>
          <w:tcPr>
            <w:tcW w:w="4034" w:type="dxa"/>
          </w:tcPr>
          <w:p>
            <w:pPr>
              <w:pStyle w:val="TableParagraph"/>
              <w:spacing w:before="1"/>
              <w:ind w:left="138" w:right="130"/>
              <w:rPr>
                <w:sz w:val="22"/>
              </w:rPr>
            </w:pPr>
            <w:r>
              <w:rPr>
                <w:sz w:val="22"/>
              </w:rPr>
              <w:t>Intersectionality</w:t>
            </w:r>
          </w:p>
        </w:tc>
        <w:tc>
          <w:tcPr>
            <w:tcW w:w="1632" w:type="dxa"/>
          </w:tcPr>
          <w:p>
            <w:pPr>
              <w:pStyle w:val="TableParagraph"/>
              <w:spacing w:line="250" w:lineRule="exact" w:before="6"/>
              <w:ind w:left="595" w:right="317" w:hanging="245"/>
              <w:jc w:val="left"/>
              <w:rPr>
                <w:sz w:val="22"/>
              </w:rPr>
            </w:pPr>
            <w:r>
              <w:rPr>
                <w:sz w:val="22"/>
              </w:rPr>
              <w:t>Crenshaw, 2016</w:t>
            </w:r>
          </w:p>
        </w:tc>
        <w:tc>
          <w:tcPr>
            <w:tcW w:w="1892" w:type="dxa"/>
          </w:tcPr>
          <w:p>
            <w:pPr>
              <w:pStyle w:val="TableParagraph"/>
              <w:jc w:val="left"/>
              <w:rPr>
                <w:sz w:val="22"/>
              </w:rPr>
            </w:pPr>
          </w:p>
        </w:tc>
      </w:tr>
      <w:tr>
        <w:trPr>
          <w:trHeight w:val="506"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line="252" w:lineRule="exact"/>
              <w:ind w:left="138" w:right="126"/>
              <w:rPr>
                <w:sz w:val="22"/>
              </w:rPr>
            </w:pPr>
            <w:r>
              <w:rPr>
                <w:sz w:val="22"/>
              </w:rPr>
              <w:t>Racial Identity Models</w:t>
            </w:r>
          </w:p>
        </w:tc>
        <w:tc>
          <w:tcPr>
            <w:tcW w:w="1632" w:type="dxa"/>
          </w:tcPr>
          <w:p>
            <w:pPr>
              <w:pStyle w:val="TableParagraph"/>
              <w:jc w:val="left"/>
              <w:rPr>
                <w:sz w:val="22"/>
              </w:rPr>
            </w:pPr>
          </w:p>
        </w:tc>
        <w:tc>
          <w:tcPr>
            <w:tcW w:w="1892" w:type="dxa"/>
          </w:tcPr>
          <w:p>
            <w:pPr>
              <w:pStyle w:val="TableParagraph"/>
              <w:jc w:val="left"/>
              <w:rPr>
                <w:sz w:val="22"/>
              </w:rPr>
            </w:pPr>
          </w:p>
        </w:tc>
      </w:tr>
      <w:tr>
        <w:trPr>
          <w:trHeight w:val="503" w:hRule="atLeast"/>
        </w:trPr>
        <w:tc>
          <w:tcPr>
            <w:tcW w:w="903" w:type="dxa"/>
            <w:vMerge w:val="restart"/>
          </w:tcPr>
          <w:p>
            <w:pPr>
              <w:pStyle w:val="TableParagraph"/>
              <w:spacing w:before="1"/>
              <w:ind w:left="14"/>
              <w:rPr>
                <w:sz w:val="22"/>
              </w:rPr>
            </w:pPr>
            <w:r>
              <w:rPr>
                <w:w w:val="100"/>
                <w:sz w:val="22"/>
              </w:rPr>
              <w:t>5</w:t>
            </w:r>
          </w:p>
        </w:tc>
        <w:tc>
          <w:tcPr>
            <w:tcW w:w="1440" w:type="dxa"/>
          </w:tcPr>
          <w:p>
            <w:pPr>
              <w:pStyle w:val="TableParagraph"/>
              <w:spacing w:before="1"/>
              <w:ind w:left="470"/>
              <w:jc w:val="left"/>
              <w:rPr>
                <w:sz w:val="22"/>
              </w:rPr>
            </w:pPr>
            <w:r>
              <w:rPr>
                <w:sz w:val="22"/>
              </w:rPr>
              <w:t>Feb 8</w:t>
            </w:r>
          </w:p>
        </w:tc>
        <w:tc>
          <w:tcPr>
            <w:tcW w:w="4034" w:type="dxa"/>
          </w:tcPr>
          <w:p>
            <w:pPr>
              <w:pStyle w:val="TableParagraph"/>
              <w:spacing w:before="1"/>
              <w:ind w:left="138" w:right="131"/>
              <w:rPr>
                <w:sz w:val="22"/>
              </w:rPr>
            </w:pPr>
            <w:r>
              <w:rPr>
                <w:sz w:val="22"/>
              </w:rPr>
              <w:t>Making Privilege and Oppression Happen</w:t>
            </w:r>
          </w:p>
        </w:tc>
        <w:tc>
          <w:tcPr>
            <w:tcW w:w="1632" w:type="dxa"/>
          </w:tcPr>
          <w:p>
            <w:pPr>
              <w:pStyle w:val="TableParagraph"/>
              <w:spacing w:before="1"/>
              <w:ind w:left="188" w:right="169"/>
              <w:rPr>
                <w:sz w:val="22"/>
              </w:rPr>
            </w:pPr>
            <w:r>
              <w:rPr>
                <w:sz w:val="22"/>
              </w:rPr>
              <w:t>Chapter 4</w:t>
            </w:r>
          </w:p>
        </w:tc>
        <w:tc>
          <w:tcPr>
            <w:tcW w:w="1892" w:type="dxa"/>
          </w:tcPr>
          <w:p>
            <w:pPr>
              <w:pStyle w:val="TableParagraph"/>
              <w:spacing w:line="250" w:lineRule="exact" w:before="6"/>
              <w:ind w:left="202" w:right="175" w:firstLine="230"/>
              <w:jc w:val="left"/>
              <w:rPr>
                <w:b/>
                <w:sz w:val="22"/>
              </w:rPr>
            </w:pPr>
            <w:r>
              <w:rPr>
                <w:b/>
                <w:sz w:val="22"/>
              </w:rPr>
              <w:t>Reflection: Identity Models</w:t>
            </w:r>
          </w:p>
        </w:tc>
      </w:tr>
      <w:tr>
        <w:trPr>
          <w:trHeight w:val="506"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line="251" w:lineRule="exact"/>
              <w:ind w:left="138" w:right="131"/>
              <w:rPr>
                <w:sz w:val="22"/>
              </w:rPr>
            </w:pPr>
            <w:r>
              <w:rPr>
                <w:sz w:val="22"/>
              </w:rPr>
              <w:t>Racism &amp; Microaggressions</w:t>
            </w:r>
          </w:p>
          <w:p>
            <w:pPr>
              <w:pStyle w:val="TableParagraph"/>
              <w:spacing w:line="233" w:lineRule="exact" w:before="1"/>
              <w:ind w:left="138" w:right="125"/>
              <w:rPr>
                <w:i/>
                <w:sz w:val="22"/>
              </w:rPr>
            </w:pPr>
            <w:r>
              <w:rPr>
                <w:i/>
                <w:sz w:val="22"/>
              </w:rPr>
              <w:t>Sue et al., 2007</w:t>
            </w:r>
          </w:p>
        </w:tc>
        <w:tc>
          <w:tcPr>
            <w:tcW w:w="1632" w:type="dxa"/>
          </w:tcPr>
          <w:p>
            <w:pPr>
              <w:pStyle w:val="TableParagraph"/>
              <w:spacing w:line="254" w:lineRule="exact"/>
              <w:ind w:left="595" w:right="231" w:hanging="336"/>
              <w:jc w:val="left"/>
              <w:rPr>
                <w:sz w:val="22"/>
              </w:rPr>
            </w:pPr>
            <w:r>
              <w:rPr>
                <w:sz w:val="22"/>
              </w:rPr>
              <w:t>Dancy et al., 2018</w:t>
            </w:r>
          </w:p>
        </w:tc>
        <w:tc>
          <w:tcPr>
            <w:tcW w:w="1892" w:type="dxa"/>
          </w:tcPr>
          <w:p>
            <w:pPr>
              <w:pStyle w:val="TableParagraph"/>
              <w:jc w:val="left"/>
              <w:rPr>
                <w:sz w:val="22"/>
              </w:rPr>
            </w:pPr>
          </w:p>
        </w:tc>
      </w:tr>
      <w:tr>
        <w:trPr>
          <w:trHeight w:val="501" w:hRule="atLeast"/>
        </w:trPr>
        <w:tc>
          <w:tcPr>
            <w:tcW w:w="903" w:type="dxa"/>
            <w:vMerge w:val="restart"/>
          </w:tcPr>
          <w:p>
            <w:pPr>
              <w:pStyle w:val="TableParagraph"/>
              <w:spacing w:line="252" w:lineRule="exact"/>
              <w:ind w:left="14"/>
              <w:rPr>
                <w:sz w:val="22"/>
              </w:rPr>
            </w:pPr>
            <w:r>
              <w:rPr>
                <w:w w:val="100"/>
                <w:sz w:val="22"/>
              </w:rPr>
              <w:t>6</w:t>
            </w:r>
          </w:p>
        </w:tc>
        <w:tc>
          <w:tcPr>
            <w:tcW w:w="1440" w:type="dxa"/>
          </w:tcPr>
          <w:p>
            <w:pPr>
              <w:pStyle w:val="TableParagraph"/>
              <w:spacing w:line="252" w:lineRule="exact"/>
              <w:ind w:left="412"/>
              <w:jc w:val="left"/>
              <w:rPr>
                <w:sz w:val="22"/>
              </w:rPr>
            </w:pPr>
            <w:r>
              <w:rPr>
                <w:sz w:val="22"/>
              </w:rPr>
              <w:t>Feb 15</w:t>
            </w:r>
          </w:p>
        </w:tc>
        <w:tc>
          <w:tcPr>
            <w:tcW w:w="4034" w:type="dxa"/>
          </w:tcPr>
          <w:p>
            <w:pPr>
              <w:pStyle w:val="TableParagraph"/>
              <w:spacing w:line="252" w:lineRule="exact"/>
              <w:ind w:left="138" w:right="127"/>
              <w:rPr>
                <w:sz w:val="22"/>
              </w:rPr>
            </w:pPr>
            <w:r>
              <w:rPr>
                <w:sz w:val="22"/>
              </w:rPr>
              <w:t>Lee County Remembrance Project</w:t>
            </w:r>
          </w:p>
        </w:tc>
        <w:tc>
          <w:tcPr>
            <w:tcW w:w="1632" w:type="dxa"/>
          </w:tcPr>
          <w:p>
            <w:pPr>
              <w:pStyle w:val="TableParagraph"/>
              <w:jc w:val="left"/>
              <w:rPr>
                <w:sz w:val="22"/>
              </w:rPr>
            </w:pPr>
          </w:p>
        </w:tc>
        <w:tc>
          <w:tcPr>
            <w:tcW w:w="1892" w:type="dxa"/>
          </w:tcPr>
          <w:p>
            <w:pPr>
              <w:pStyle w:val="TableParagraph"/>
              <w:jc w:val="left"/>
              <w:rPr>
                <w:sz w:val="22"/>
              </w:rPr>
            </w:pPr>
          </w:p>
        </w:tc>
      </w:tr>
      <w:tr>
        <w:trPr>
          <w:trHeight w:val="1521" w:hRule="atLeast"/>
        </w:trPr>
        <w:tc>
          <w:tcPr>
            <w:tcW w:w="903" w:type="dxa"/>
            <w:vMerge/>
            <w:tcBorders>
              <w:top w:val="nil"/>
            </w:tcBorders>
          </w:tcPr>
          <w:p>
            <w:pPr>
              <w:rPr>
                <w:sz w:val="2"/>
                <w:szCs w:val="2"/>
              </w:rPr>
            </w:pPr>
          </w:p>
        </w:tc>
        <w:tc>
          <w:tcPr>
            <w:tcW w:w="1440" w:type="dxa"/>
          </w:tcPr>
          <w:p>
            <w:pPr>
              <w:pStyle w:val="TableParagraph"/>
              <w:spacing w:before="1"/>
              <w:ind w:left="137" w:right="130"/>
              <w:rPr>
                <w:b/>
                <w:sz w:val="22"/>
              </w:rPr>
            </w:pPr>
            <w:r>
              <w:rPr>
                <w:b/>
                <w:sz w:val="22"/>
              </w:rPr>
              <w:t>Tues (02/16) 2 pm- 3:15</w:t>
            </w:r>
          </w:p>
          <w:p>
            <w:pPr>
              <w:pStyle w:val="TableParagraph"/>
              <w:ind w:left="105" w:right="95" w:hanging="5"/>
              <w:rPr>
                <w:b/>
                <w:sz w:val="22"/>
              </w:rPr>
            </w:pPr>
            <w:r>
              <w:rPr>
                <w:b/>
                <w:sz w:val="22"/>
              </w:rPr>
              <w:t>pm   Synchronous</w:t>
            </w:r>
          </w:p>
          <w:p>
            <w:pPr>
              <w:pStyle w:val="TableParagraph"/>
              <w:spacing w:line="250" w:lineRule="atLeast" w:before="1"/>
              <w:ind w:left="330" w:right="329" w:firstLine="3"/>
              <w:rPr>
                <w:b/>
                <w:sz w:val="22"/>
              </w:rPr>
            </w:pPr>
            <w:r>
              <w:rPr>
                <w:b/>
                <w:sz w:val="22"/>
              </w:rPr>
              <w:t>Class Meeting</w:t>
            </w:r>
          </w:p>
        </w:tc>
        <w:tc>
          <w:tcPr>
            <w:tcW w:w="4034" w:type="dxa"/>
          </w:tcPr>
          <w:p>
            <w:pPr>
              <w:pStyle w:val="TableParagraph"/>
              <w:spacing w:before="1"/>
              <w:ind w:left="136" w:right="136"/>
              <w:rPr>
                <w:sz w:val="22"/>
              </w:rPr>
            </w:pPr>
            <w:r>
              <w:rPr>
                <w:sz w:val="22"/>
              </w:rPr>
              <w:t>Oppression: Who’s Problem Is It?</w:t>
            </w:r>
          </w:p>
        </w:tc>
        <w:tc>
          <w:tcPr>
            <w:tcW w:w="1632" w:type="dxa"/>
          </w:tcPr>
          <w:p>
            <w:pPr>
              <w:pStyle w:val="TableParagraph"/>
              <w:spacing w:before="1"/>
              <w:ind w:left="178" w:right="169"/>
              <w:rPr>
                <w:sz w:val="22"/>
              </w:rPr>
            </w:pPr>
            <w:r>
              <w:rPr>
                <w:sz w:val="22"/>
              </w:rPr>
              <w:t>Chapter 5</w:t>
            </w:r>
          </w:p>
        </w:tc>
        <w:tc>
          <w:tcPr>
            <w:tcW w:w="1892" w:type="dxa"/>
          </w:tcPr>
          <w:p>
            <w:pPr>
              <w:pStyle w:val="TableParagraph"/>
              <w:spacing w:before="1"/>
              <w:ind w:left="259" w:right="251" w:hanging="10"/>
              <w:rPr>
                <w:b/>
                <w:sz w:val="22"/>
              </w:rPr>
            </w:pPr>
            <w:r>
              <w:rPr>
                <w:b/>
                <w:sz w:val="22"/>
              </w:rPr>
              <w:t>Reflection: Lee County </w:t>
            </w:r>
            <w:r>
              <w:rPr>
                <w:b/>
                <w:spacing w:val="-1"/>
                <w:sz w:val="22"/>
              </w:rPr>
              <w:t>Remembrance</w:t>
            </w:r>
          </w:p>
        </w:tc>
      </w:tr>
      <w:tr>
        <w:trPr>
          <w:trHeight w:val="503" w:hRule="atLeast"/>
        </w:trPr>
        <w:tc>
          <w:tcPr>
            <w:tcW w:w="903" w:type="dxa"/>
          </w:tcPr>
          <w:p>
            <w:pPr>
              <w:pStyle w:val="TableParagraph"/>
              <w:spacing w:line="249" w:lineRule="exact"/>
              <w:ind w:left="14"/>
              <w:rPr>
                <w:sz w:val="22"/>
              </w:rPr>
            </w:pPr>
            <w:r>
              <w:rPr>
                <w:w w:val="100"/>
                <w:sz w:val="22"/>
              </w:rPr>
              <w:t>7</w:t>
            </w:r>
          </w:p>
        </w:tc>
        <w:tc>
          <w:tcPr>
            <w:tcW w:w="1440" w:type="dxa"/>
          </w:tcPr>
          <w:p>
            <w:pPr>
              <w:pStyle w:val="TableParagraph"/>
              <w:spacing w:line="249" w:lineRule="exact"/>
              <w:ind w:left="412"/>
              <w:jc w:val="left"/>
              <w:rPr>
                <w:sz w:val="22"/>
              </w:rPr>
            </w:pPr>
            <w:r>
              <w:rPr>
                <w:sz w:val="22"/>
              </w:rPr>
              <w:t>Feb 22</w:t>
            </w:r>
          </w:p>
        </w:tc>
        <w:tc>
          <w:tcPr>
            <w:tcW w:w="4034" w:type="dxa"/>
          </w:tcPr>
          <w:p>
            <w:pPr>
              <w:pStyle w:val="TableParagraph"/>
              <w:spacing w:line="249" w:lineRule="exact"/>
              <w:ind w:left="138" w:right="136"/>
              <w:rPr>
                <w:sz w:val="22"/>
              </w:rPr>
            </w:pPr>
            <w:r>
              <w:rPr>
                <w:sz w:val="22"/>
              </w:rPr>
              <w:t>Capitalism, Class, and Domination</w:t>
            </w:r>
          </w:p>
        </w:tc>
        <w:tc>
          <w:tcPr>
            <w:tcW w:w="1632" w:type="dxa"/>
          </w:tcPr>
          <w:p>
            <w:pPr>
              <w:pStyle w:val="TableParagraph"/>
              <w:spacing w:line="249" w:lineRule="exact"/>
              <w:ind w:left="188" w:right="169"/>
              <w:rPr>
                <w:sz w:val="22"/>
              </w:rPr>
            </w:pPr>
            <w:r>
              <w:rPr>
                <w:sz w:val="22"/>
              </w:rPr>
              <w:t>Chapter 3</w:t>
            </w:r>
          </w:p>
        </w:tc>
        <w:tc>
          <w:tcPr>
            <w:tcW w:w="1892" w:type="dxa"/>
          </w:tcPr>
          <w:p>
            <w:pPr>
              <w:pStyle w:val="TableParagraph"/>
              <w:jc w:val="left"/>
              <w:rPr>
                <w:sz w:val="22"/>
              </w:rPr>
            </w:pPr>
          </w:p>
        </w:tc>
      </w:tr>
    </w:tbl>
    <w:p>
      <w:pPr>
        <w:spacing w:after="0"/>
        <w:jc w:val="left"/>
        <w:rPr>
          <w:sz w:val="22"/>
        </w:rPr>
        <w:sectPr>
          <w:pgSz w:w="12240" w:h="15840"/>
          <w:pgMar w:header="0" w:footer="1381" w:top="1380" w:bottom="1660" w:left="660" w:right="640"/>
        </w:sectPr>
      </w:pPr>
    </w:p>
    <w:tbl>
      <w:tblPr>
        <w:tblW w:w="0" w:type="auto"/>
        <w:jc w:val="left"/>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1440"/>
        <w:gridCol w:w="4034"/>
        <w:gridCol w:w="1632"/>
        <w:gridCol w:w="1892"/>
      </w:tblGrid>
      <w:tr>
        <w:trPr>
          <w:trHeight w:val="757" w:hRule="atLeast"/>
        </w:trPr>
        <w:tc>
          <w:tcPr>
            <w:tcW w:w="903" w:type="dxa"/>
          </w:tcPr>
          <w:p>
            <w:pPr>
              <w:pStyle w:val="TableParagraph"/>
              <w:jc w:val="left"/>
              <w:rPr>
                <w:sz w:val="22"/>
              </w:rPr>
            </w:pPr>
          </w:p>
        </w:tc>
        <w:tc>
          <w:tcPr>
            <w:tcW w:w="1440" w:type="dxa"/>
          </w:tcPr>
          <w:p>
            <w:pPr>
              <w:pStyle w:val="TableParagraph"/>
              <w:jc w:val="left"/>
              <w:rPr>
                <w:sz w:val="22"/>
              </w:rPr>
            </w:pPr>
          </w:p>
        </w:tc>
        <w:tc>
          <w:tcPr>
            <w:tcW w:w="4034" w:type="dxa"/>
          </w:tcPr>
          <w:p>
            <w:pPr>
              <w:pStyle w:val="TableParagraph"/>
              <w:spacing w:before="1"/>
              <w:ind w:left="138" w:right="136"/>
              <w:rPr>
                <w:sz w:val="22"/>
              </w:rPr>
            </w:pPr>
            <w:r>
              <w:rPr>
                <w:sz w:val="22"/>
              </w:rPr>
              <w:t>Capitalism, Class, and Domination (cont.)</w:t>
            </w:r>
          </w:p>
        </w:tc>
        <w:tc>
          <w:tcPr>
            <w:tcW w:w="1632" w:type="dxa"/>
          </w:tcPr>
          <w:p>
            <w:pPr>
              <w:pStyle w:val="TableParagraph"/>
              <w:spacing w:line="237" w:lineRule="auto" w:before="3"/>
              <w:ind w:left="259" w:right="230" w:firstLine="134"/>
              <w:jc w:val="left"/>
              <w:rPr>
                <w:sz w:val="22"/>
              </w:rPr>
            </w:pPr>
            <w:r>
              <w:rPr>
                <w:sz w:val="22"/>
              </w:rPr>
              <w:t>Norton &amp; Ariely, 2011</w:t>
            </w:r>
          </w:p>
        </w:tc>
        <w:tc>
          <w:tcPr>
            <w:tcW w:w="1892" w:type="dxa"/>
          </w:tcPr>
          <w:p>
            <w:pPr>
              <w:pStyle w:val="TableParagraph"/>
              <w:jc w:val="left"/>
              <w:rPr>
                <w:sz w:val="22"/>
              </w:rPr>
            </w:pPr>
          </w:p>
        </w:tc>
      </w:tr>
      <w:tr>
        <w:trPr>
          <w:trHeight w:val="1214" w:hRule="atLeast"/>
        </w:trPr>
        <w:tc>
          <w:tcPr>
            <w:tcW w:w="903" w:type="dxa"/>
          </w:tcPr>
          <w:p>
            <w:pPr>
              <w:pStyle w:val="TableParagraph"/>
              <w:spacing w:before="2"/>
              <w:jc w:val="left"/>
              <w:rPr>
                <w:sz w:val="22"/>
              </w:rPr>
            </w:pPr>
          </w:p>
          <w:p>
            <w:pPr>
              <w:pStyle w:val="TableParagraph"/>
              <w:spacing w:before="1"/>
              <w:ind w:left="14"/>
              <w:rPr>
                <w:sz w:val="22"/>
              </w:rPr>
            </w:pPr>
            <w:r>
              <w:rPr>
                <w:w w:val="100"/>
                <w:sz w:val="22"/>
              </w:rPr>
              <w:t>8</w:t>
            </w:r>
          </w:p>
        </w:tc>
        <w:tc>
          <w:tcPr>
            <w:tcW w:w="1440" w:type="dxa"/>
          </w:tcPr>
          <w:p>
            <w:pPr>
              <w:pStyle w:val="TableParagraph"/>
              <w:spacing w:before="2"/>
              <w:jc w:val="left"/>
              <w:rPr>
                <w:sz w:val="22"/>
              </w:rPr>
            </w:pPr>
          </w:p>
          <w:p>
            <w:pPr>
              <w:pStyle w:val="TableParagraph"/>
              <w:spacing w:before="1"/>
              <w:ind w:left="134" w:right="130"/>
              <w:rPr>
                <w:sz w:val="22"/>
              </w:rPr>
            </w:pPr>
            <w:r>
              <w:rPr>
                <w:sz w:val="22"/>
              </w:rPr>
              <w:t>Mar 1</w:t>
            </w:r>
          </w:p>
        </w:tc>
        <w:tc>
          <w:tcPr>
            <w:tcW w:w="4034" w:type="dxa"/>
          </w:tcPr>
          <w:p>
            <w:pPr>
              <w:pStyle w:val="TableParagraph"/>
              <w:spacing w:before="2"/>
              <w:jc w:val="left"/>
              <w:rPr>
                <w:sz w:val="22"/>
              </w:rPr>
            </w:pPr>
          </w:p>
          <w:p>
            <w:pPr>
              <w:pStyle w:val="TableParagraph"/>
              <w:spacing w:before="1"/>
              <w:ind w:left="138" w:right="135"/>
              <w:rPr>
                <w:sz w:val="22"/>
              </w:rPr>
            </w:pPr>
            <w:r>
              <w:rPr>
                <w:sz w:val="22"/>
              </w:rPr>
              <w:t>The House we Live in</w:t>
            </w:r>
          </w:p>
        </w:tc>
        <w:tc>
          <w:tcPr>
            <w:tcW w:w="1632" w:type="dxa"/>
          </w:tcPr>
          <w:p>
            <w:pPr>
              <w:pStyle w:val="TableParagraph"/>
              <w:jc w:val="left"/>
              <w:rPr>
                <w:sz w:val="22"/>
              </w:rPr>
            </w:pPr>
          </w:p>
        </w:tc>
        <w:tc>
          <w:tcPr>
            <w:tcW w:w="1892" w:type="dxa"/>
          </w:tcPr>
          <w:p>
            <w:pPr>
              <w:pStyle w:val="TableParagraph"/>
              <w:spacing w:before="7"/>
              <w:jc w:val="left"/>
              <w:rPr>
                <w:sz w:val="20"/>
              </w:rPr>
            </w:pPr>
          </w:p>
          <w:p>
            <w:pPr>
              <w:pStyle w:val="TableParagraph"/>
              <w:spacing w:line="228" w:lineRule="auto"/>
              <w:ind w:left="235" w:right="122"/>
              <w:rPr>
                <w:b/>
                <w:sz w:val="22"/>
              </w:rPr>
            </w:pPr>
            <w:r>
              <w:rPr>
                <w:b/>
                <w:sz w:val="22"/>
              </w:rPr>
              <w:t>Video Project: Poverty Podcast &amp; Exercise</w:t>
            </w:r>
          </w:p>
        </w:tc>
      </w:tr>
      <w:tr>
        <w:trPr>
          <w:trHeight w:val="1516" w:hRule="atLeast"/>
        </w:trPr>
        <w:tc>
          <w:tcPr>
            <w:tcW w:w="903" w:type="dxa"/>
          </w:tcPr>
          <w:p>
            <w:pPr>
              <w:pStyle w:val="TableParagraph"/>
              <w:jc w:val="left"/>
              <w:rPr>
                <w:sz w:val="22"/>
              </w:rPr>
            </w:pPr>
          </w:p>
        </w:tc>
        <w:tc>
          <w:tcPr>
            <w:tcW w:w="1440" w:type="dxa"/>
          </w:tcPr>
          <w:p>
            <w:pPr>
              <w:pStyle w:val="TableParagraph"/>
              <w:spacing w:line="237" w:lineRule="auto" w:before="3"/>
              <w:ind w:left="138" w:right="130"/>
              <w:rPr>
                <w:b/>
                <w:sz w:val="22"/>
              </w:rPr>
            </w:pPr>
            <w:r>
              <w:rPr>
                <w:b/>
                <w:sz w:val="22"/>
              </w:rPr>
              <w:t>Tues (03/02) 2 pm- 3:15</w:t>
            </w:r>
          </w:p>
          <w:p>
            <w:pPr>
              <w:pStyle w:val="TableParagraph"/>
              <w:spacing w:before="1"/>
              <w:ind w:left="105" w:right="95" w:hanging="5"/>
              <w:rPr>
                <w:b/>
                <w:sz w:val="22"/>
              </w:rPr>
            </w:pPr>
            <w:r>
              <w:rPr>
                <w:b/>
                <w:sz w:val="22"/>
              </w:rPr>
              <w:t>pm   Synchronous</w:t>
            </w:r>
          </w:p>
          <w:p>
            <w:pPr>
              <w:pStyle w:val="TableParagraph"/>
              <w:spacing w:line="250" w:lineRule="exact" w:before="8"/>
              <w:ind w:left="330" w:right="329" w:firstLine="3"/>
              <w:rPr>
                <w:b/>
                <w:sz w:val="22"/>
              </w:rPr>
            </w:pPr>
            <w:r>
              <w:rPr>
                <w:b/>
                <w:sz w:val="22"/>
              </w:rPr>
              <w:t>Class Meeting</w:t>
            </w:r>
          </w:p>
        </w:tc>
        <w:tc>
          <w:tcPr>
            <w:tcW w:w="4034" w:type="dxa"/>
          </w:tcPr>
          <w:p>
            <w:pPr>
              <w:pStyle w:val="TableParagraph"/>
              <w:spacing w:line="237" w:lineRule="auto" w:before="3"/>
              <w:ind w:left="1570" w:right="232" w:hanging="1288"/>
              <w:jc w:val="left"/>
              <w:rPr>
                <w:sz w:val="22"/>
              </w:rPr>
            </w:pPr>
            <w:r>
              <w:rPr>
                <w:sz w:val="22"/>
              </w:rPr>
              <w:t>Oppression: What Does It Have To Do With Me?</w:t>
            </w:r>
          </w:p>
        </w:tc>
        <w:tc>
          <w:tcPr>
            <w:tcW w:w="1632" w:type="dxa"/>
          </w:tcPr>
          <w:p>
            <w:pPr>
              <w:pStyle w:val="TableParagraph"/>
              <w:spacing w:before="1"/>
              <w:ind w:left="188" w:right="169"/>
              <w:rPr>
                <w:sz w:val="22"/>
              </w:rPr>
            </w:pPr>
            <w:r>
              <w:rPr>
                <w:sz w:val="22"/>
              </w:rPr>
              <w:t>Chapter 6</w:t>
            </w:r>
          </w:p>
        </w:tc>
        <w:tc>
          <w:tcPr>
            <w:tcW w:w="1892" w:type="dxa"/>
          </w:tcPr>
          <w:p>
            <w:pPr>
              <w:pStyle w:val="TableParagraph"/>
              <w:jc w:val="left"/>
              <w:rPr>
                <w:sz w:val="22"/>
              </w:rPr>
            </w:pPr>
          </w:p>
        </w:tc>
      </w:tr>
      <w:tr>
        <w:trPr>
          <w:trHeight w:val="502" w:hRule="atLeast"/>
        </w:trPr>
        <w:tc>
          <w:tcPr>
            <w:tcW w:w="903" w:type="dxa"/>
            <w:vMerge w:val="restart"/>
          </w:tcPr>
          <w:p>
            <w:pPr>
              <w:pStyle w:val="TableParagraph"/>
              <w:spacing w:line="252" w:lineRule="exact"/>
              <w:ind w:left="14"/>
              <w:rPr>
                <w:sz w:val="22"/>
              </w:rPr>
            </w:pPr>
            <w:r>
              <w:rPr>
                <w:w w:val="100"/>
                <w:sz w:val="22"/>
              </w:rPr>
              <w:t>9</w:t>
            </w:r>
          </w:p>
        </w:tc>
        <w:tc>
          <w:tcPr>
            <w:tcW w:w="1440" w:type="dxa"/>
          </w:tcPr>
          <w:p>
            <w:pPr>
              <w:pStyle w:val="TableParagraph"/>
              <w:spacing w:line="252" w:lineRule="exact"/>
              <w:ind w:left="135" w:right="130"/>
              <w:rPr>
                <w:sz w:val="22"/>
              </w:rPr>
            </w:pPr>
            <w:r>
              <w:rPr>
                <w:sz w:val="22"/>
              </w:rPr>
              <w:t>Mar 8</w:t>
            </w:r>
          </w:p>
        </w:tc>
        <w:tc>
          <w:tcPr>
            <w:tcW w:w="4034" w:type="dxa"/>
          </w:tcPr>
          <w:p>
            <w:pPr>
              <w:pStyle w:val="TableParagraph"/>
              <w:spacing w:line="252" w:lineRule="exact"/>
              <w:ind w:left="138" w:right="131"/>
              <w:rPr>
                <w:sz w:val="22"/>
              </w:rPr>
            </w:pPr>
            <w:r>
              <w:rPr>
                <w:sz w:val="22"/>
              </w:rPr>
              <w:t>How Privilege Works</w:t>
            </w:r>
          </w:p>
        </w:tc>
        <w:tc>
          <w:tcPr>
            <w:tcW w:w="1632" w:type="dxa"/>
          </w:tcPr>
          <w:p>
            <w:pPr>
              <w:pStyle w:val="TableParagraph"/>
              <w:spacing w:line="252" w:lineRule="exact"/>
              <w:ind w:left="188" w:right="169"/>
              <w:rPr>
                <w:sz w:val="22"/>
              </w:rPr>
            </w:pPr>
            <w:r>
              <w:rPr>
                <w:sz w:val="22"/>
              </w:rPr>
              <w:t>Chap 7</w:t>
            </w:r>
          </w:p>
        </w:tc>
        <w:tc>
          <w:tcPr>
            <w:tcW w:w="1892" w:type="dxa"/>
          </w:tcPr>
          <w:p>
            <w:pPr>
              <w:pStyle w:val="TableParagraph"/>
              <w:jc w:val="left"/>
              <w:rPr>
                <w:sz w:val="22"/>
              </w:rPr>
            </w:pPr>
          </w:p>
        </w:tc>
      </w:tr>
      <w:tr>
        <w:trPr>
          <w:trHeight w:val="503"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before="1"/>
              <w:ind w:left="138" w:right="127"/>
              <w:rPr>
                <w:sz w:val="22"/>
              </w:rPr>
            </w:pPr>
            <w:r>
              <w:rPr>
                <w:sz w:val="22"/>
              </w:rPr>
              <w:t>Privilege and Understanding Isms</w:t>
            </w:r>
          </w:p>
        </w:tc>
        <w:tc>
          <w:tcPr>
            <w:tcW w:w="1632" w:type="dxa"/>
          </w:tcPr>
          <w:p>
            <w:pPr>
              <w:pStyle w:val="TableParagraph"/>
              <w:jc w:val="left"/>
              <w:rPr>
                <w:sz w:val="22"/>
              </w:rPr>
            </w:pPr>
          </w:p>
        </w:tc>
        <w:tc>
          <w:tcPr>
            <w:tcW w:w="1892" w:type="dxa"/>
          </w:tcPr>
          <w:p>
            <w:pPr>
              <w:pStyle w:val="TableParagraph"/>
              <w:jc w:val="left"/>
              <w:rPr>
                <w:sz w:val="22"/>
              </w:rPr>
            </w:pPr>
          </w:p>
        </w:tc>
      </w:tr>
      <w:tr>
        <w:trPr>
          <w:trHeight w:val="503" w:hRule="atLeast"/>
        </w:trPr>
        <w:tc>
          <w:tcPr>
            <w:tcW w:w="903" w:type="dxa"/>
            <w:vMerge w:val="restart"/>
          </w:tcPr>
          <w:p>
            <w:pPr>
              <w:pStyle w:val="TableParagraph"/>
              <w:spacing w:before="1"/>
              <w:ind w:left="84" w:right="75"/>
              <w:rPr>
                <w:sz w:val="22"/>
              </w:rPr>
            </w:pPr>
            <w:r>
              <w:rPr>
                <w:sz w:val="22"/>
              </w:rPr>
              <w:t>10</w:t>
            </w:r>
          </w:p>
        </w:tc>
        <w:tc>
          <w:tcPr>
            <w:tcW w:w="1440" w:type="dxa"/>
          </w:tcPr>
          <w:p>
            <w:pPr>
              <w:pStyle w:val="TableParagraph"/>
              <w:spacing w:before="1"/>
              <w:ind w:left="130" w:right="130"/>
              <w:rPr>
                <w:sz w:val="22"/>
              </w:rPr>
            </w:pPr>
            <w:r>
              <w:rPr>
                <w:sz w:val="22"/>
              </w:rPr>
              <w:t>Mar 15</w:t>
            </w:r>
          </w:p>
        </w:tc>
        <w:tc>
          <w:tcPr>
            <w:tcW w:w="4034" w:type="dxa"/>
          </w:tcPr>
          <w:p>
            <w:pPr>
              <w:pStyle w:val="TableParagraph"/>
              <w:spacing w:before="1"/>
              <w:ind w:left="138" w:right="130"/>
              <w:rPr>
                <w:sz w:val="22"/>
              </w:rPr>
            </w:pPr>
            <w:r>
              <w:rPr>
                <w:sz w:val="22"/>
              </w:rPr>
              <w:t>Ableism</w:t>
            </w:r>
          </w:p>
        </w:tc>
        <w:tc>
          <w:tcPr>
            <w:tcW w:w="1632" w:type="dxa"/>
          </w:tcPr>
          <w:p>
            <w:pPr>
              <w:pStyle w:val="TableParagraph"/>
              <w:spacing w:before="1"/>
              <w:ind w:left="188" w:right="169"/>
              <w:rPr>
                <w:sz w:val="22"/>
              </w:rPr>
            </w:pPr>
            <w:r>
              <w:rPr>
                <w:sz w:val="22"/>
              </w:rPr>
              <w:t>Brzuzy, 1997</w:t>
            </w:r>
          </w:p>
        </w:tc>
        <w:tc>
          <w:tcPr>
            <w:tcW w:w="1892" w:type="dxa"/>
          </w:tcPr>
          <w:p>
            <w:pPr>
              <w:pStyle w:val="TableParagraph"/>
              <w:jc w:val="left"/>
              <w:rPr>
                <w:sz w:val="22"/>
              </w:rPr>
            </w:pPr>
          </w:p>
        </w:tc>
      </w:tr>
      <w:tr>
        <w:trPr>
          <w:trHeight w:val="1012"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before="1"/>
              <w:ind w:left="138" w:right="127"/>
              <w:rPr>
                <w:sz w:val="22"/>
              </w:rPr>
            </w:pPr>
            <w:r>
              <w:rPr>
                <w:sz w:val="22"/>
              </w:rPr>
              <w:t>Ableism (cont.)</w:t>
            </w:r>
          </w:p>
        </w:tc>
        <w:tc>
          <w:tcPr>
            <w:tcW w:w="1632" w:type="dxa"/>
          </w:tcPr>
          <w:p>
            <w:pPr>
              <w:pStyle w:val="TableParagraph"/>
              <w:jc w:val="left"/>
              <w:rPr>
                <w:sz w:val="22"/>
              </w:rPr>
            </w:pPr>
          </w:p>
        </w:tc>
        <w:tc>
          <w:tcPr>
            <w:tcW w:w="1892" w:type="dxa"/>
          </w:tcPr>
          <w:p>
            <w:pPr>
              <w:pStyle w:val="TableParagraph"/>
              <w:spacing w:before="1"/>
              <w:ind w:left="302" w:right="298" w:firstLine="2"/>
              <w:rPr>
                <w:b/>
                <w:sz w:val="22"/>
              </w:rPr>
            </w:pPr>
            <w:r>
              <w:rPr>
                <w:b/>
                <w:sz w:val="22"/>
              </w:rPr>
              <w:t>Group Video Project:</w:t>
            </w:r>
          </w:p>
          <w:p>
            <w:pPr>
              <w:pStyle w:val="TableParagraph"/>
              <w:spacing w:line="254" w:lineRule="exact"/>
              <w:ind w:left="126" w:right="122"/>
              <w:rPr>
                <w:b/>
                <w:sz w:val="22"/>
              </w:rPr>
            </w:pPr>
            <w:r>
              <w:rPr>
                <w:b/>
                <w:sz w:val="22"/>
              </w:rPr>
              <w:t>Discussion </w:t>
            </w:r>
            <w:r>
              <w:rPr>
                <w:b/>
                <w:spacing w:val="-9"/>
                <w:sz w:val="22"/>
              </w:rPr>
              <w:t>on </w:t>
            </w:r>
            <w:r>
              <w:rPr>
                <w:b/>
                <w:sz w:val="22"/>
              </w:rPr>
              <w:t>Ableism</w:t>
            </w:r>
          </w:p>
        </w:tc>
      </w:tr>
      <w:tr>
        <w:trPr>
          <w:trHeight w:val="506" w:hRule="atLeast"/>
        </w:trPr>
        <w:tc>
          <w:tcPr>
            <w:tcW w:w="903" w:type="dxa"/>
            <w:vMerge w:val="restart"/>
          </w:tcPr>
          <w:p>
            <w:pPr>
              <w:pStyle w:val="TableParagraph"/>
              <w:spacing w:line="252" w:lineRule="exact"/>
              <w:ind w:left="84" w:right="75"/>
              <w:rPr>
                <w:sz w:val="22"/>
              </w:rPr>
            </w:pPr>
            <w:r>
              <w:rPr>
                <w:sz w:val="22"/>
              </w:rPr>
              <w:t>11</w:t>
            </w:r>
          </w:p>
        </w:tc>
        <w:tc>
          <w:tcPr>
            <w:tcW w:w="1440" w:type="dxa"/>
          </w:tcPr>
          <w:p>
            <w:pPr>
              <w:pStyle w:val="TableParagraph"/>
              <w:spacing w:line="252" w:lineRule="exact"/>
              <w:ind w:left="130" w:right="130"/>
              <w:rPr>
                <w:sz w:val="22"/>
              </w:rPr>
            </w:pPr>
            <w:r>
              <w:rPr>
                <w:sz w:val="22"/>
              </w:rPr>
              <w:t>Mar 22</w:t>
            </w:r>
          </w:p>
        </w:tc>
        <w:tc>
          <w:tcPr>
            <w:tcW w:w="4034" w:type="dxa"/>
          </w:tcPr>
          <w:p>
            <w:pPr>
              <w:pStyle w:val="TableParagraph"/>
              <w:spacing w:line="252" w:lineRule="exact"/>
              <w:ind w:left="138" w:right="5"/>
              <w:rPr>
                <w:sz w:val="22"/>
              </w:rPr>
            </w:pPr>
            <w:r>
              <w:rPr>
                <w:sz w:val="22"/>
              </w:rPr>
              <w:t>Sexism</w:t>
            </w:r>
          </w:p>
        </w:tc>
        <w:tc>
          <w:tcPr>
            <w:tcW w:w="1632" w:type="dxa"/>
          </w:tcPr>
          <w:p>
            <w:pPr>
              <w:pStyle w:val="TableParagraph"/>
              <w:jc w:val="left"/>
              <w:rPr>
                <w:sz w:val="22"/>
              </w:rPr>
            </w:pPr>
          </w:p>
        </w:tc>
        <w:tc>
          <w:tcPr>
            <w:tcW w:w="1892" w:type="dxa"/>
          </w:tcPr>
          <w:p>
            <w:pPr>
              <w:pStyle w:val="TableParagraph"/>
              <w:jc w:val="left"/>
              <w:rPr>
                <w:sz w:val="22"/>
              </w:rPr>
            </w:pPr>
          </w:p>
        </w:tc>
      </w:tr>
      <w:tr>
        <w:trPr>
          <w:trHeight w:val="518"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line="249" w:lineRule="exact"/>
              <w:ind w:left="138" w:right="124"/>
              <w:rPr>
                <w:i/>
                <w:sz w:val="22"/>
              </w:rPr>
            </w:pPr>
            <w:r>
              <w:rPr>
                <w:sz w:val="22"/>
              </w:rPr>
              <w:t>Heterosexism and Cissexism </w:t>
            </w:r>
            <w:r>
              <w:rPr>
                <w:i/>
                <w:sz w:val="22"/>
              </w:rPr>
              <w:t>Singh, 2015</w:t>
            </w:r>
          </w:p>
        </w:tc>
        <w:tc>
          <w:tcPr>
            <w:tcW w:w="1632" w:type="dxa"/>
          </w:tcPr>
          <w:p>
            <w:pPr>
              <w:pStyle w:val="TableParagraph"/>
              <w:spacing w:line="249" w:lineRule="exact"/>
              <w:ind w:left="207" w:right="73"/>
              <w:rPr>
                <w:sz w:val="22"/>
              </w:rPr>
            </w:pPr>
            <w:r>
              <w:rPr>
                <w:sz w:val="22"/>
              </w:rPr>
              <w:t>NYT, 2019</w:t>
            </w:r>
          </w:p>
        </w:tc>
        <w:tc>
          <w:tcPr>
            <w:tcW w:w="1892" w:type="dxa"/>
          </w:tcPr>
          <w:p>
            <w:pPr>
              <w:pStyle w:val="TableParagraph"/>
              <w:jc w:val="left"/>
              <w:rPr>
                <w:sz w:val="22"/>
              </w:rPr>
            </w:pPr>
          </w:p>
        </w:tc>
      </w:tr>
      <w:tr>
        <w:trPr>
          <w:trHeight w:val="1324" w:hRule="atLeast"/>
        </w:trPr>
        <w:tc>
          <w:tcPr>
            <w:tcW w:w="903" w:type="dxa"/>
            <w:vMerge w:val="restart"/>
          </w:tcPr>
          <w:p>
            <w:pPr>
              <w:pStyle w:val="TableParagraph"/>
              <w:spacing w:line="249" w:lineRule="exact"/>
              <w:ind w:left="84" w:right="75"/>
              <w:rPr>
                <w:sz w:val="22"/>
              </w:rPr>
            </w:pPr>
            <w:r>
              <w:rPr>
                <w:sz w:val="22"/>
              </w:rPr>
              <w:t>12</w:t>
            </w:r>
          </w:p>
        </w:tc>
        <w:tc>
          <w:tcPr>
            <w:tcW w:w="1440" w:type="dxa"/>
          </w:tcPr>
          <w:p>
            <w:pPr>
              <w:pStyle w:val="TableParagraph"/>
              <w:spacing w:line="249" w:lineRule="exact"/>
              <w:ind w:left="130" w:right="130"/>
              <w:rPr>
                <w:sz w:val="22"/>
              </w:rPr>
            </w:pPr>
            <w:r>
              <w:rPr>
                <w:sz w:val="22"/>
              </w:rPr>
              <w:t>Mar 29</w:t>
            </w:r>
          </w:p>
        </w:tc>
        <w:tc>
          <w:tcPr>
            <w:tcW w:w="4034" w:type="dxa"/>
          </w:tcPr>
          <w:p>
            <w:pPr>
              <w:pStyle w:val="TableParagraph"/>
              <w:spacing w:line="249" w:lineRule="exact"/>
              <w:ind w:left="138" w:right="10"/>
              <w:rPr>
                <w:sz w:val="22"/>
              </w:rPr>
            </w:pPr>
            <w:r>
              <w:rPr>
                <w:sz w:val="22"/>
              </w:rPr>
              <w:t>Religion and Oppression</w:t>
            </w:r>
          </w:p>
        </w:tc>
        <w:tc>
          <w:tcPr>
            <w:tcW w:w="1632" w:type="dxa"/>
          </w:tcPr>
          <w:p>
            <w:pPr>
              <w:pStyle w:val="TableParagraph"/>
              <w:spacing w:line="249" w:lineRule="auto"/>
              <w:ind w:left="207" w:right="68"/>
              <w:rPr>
                <w:sz w:val="22"/>
              </w:rPr>
            </w:pPr>
            <w:r>
              <w:rPr>
                <w:sz w:val="22"/>
              </w:rPr>
              <w:t>Blumenfeld, 2006</w:t>
            </w:r>
          </w:p>
          <w:p>
            <w:pPr>
              <w:pStyle w:val="TableParagraph"/>
              <w:ind w:left="207" w:right="76"/>
              <w:rPr>
                <w:sz w:val="22"/>
              </w:rPr>
            </w:pPr>
            <w:r>
              <w:rPr>
                <w:sz w:val="22"/>
              </w:rPr>
              <w:t>Sacred Land</w:t>
            </w:r>
          </w:p>
          <w:p>
            <w:pPr>
              <w:pStyle w:val="TableParagraph"/>
              <w:spacing w:line="260" w:lineRule="atLeast" w:before="2"/>
              <w:ind w:left="207" w:right="74"/>
              <w:rPr>
                <w:sz w:val="22"/>
              </w:rPr>
            </w:pPr>
            <w:r>
              <w:rPr>
                <w:sz w:val="22"/>
              </w:rPr>
              <w:t>Film Project, 2015</w:t>
            </w:r>
          </w:p>
        </w:tc>
        <w:tc>
          <w:tcPr>
            <w:tcW w:w="1892" w:type="dxa"/>
          </w:tcPr>
          <w:p>
            <w:pPr>
              <w:pStyle w:val="TableParagraph"/>
              <w:spacing w:line="242" w:lineRule="auto"/>
              <w:ind w:left="302" w:right="291" w:hanging="4"/>
              <w:rPr>
                <w:b/>
                <w:sz w:val="22"/>
              </w:rPr>
            </w:pPr>
            <w:r>
              <w:rPr>
                <w:b/>
                <w:sz w:val="22"/>
              </w:rPr>
              <w:t>Reflection: Disclosure Documentary</w:t>
            </w:r>
          </w:p>
        </w:tc>
      </w:tr>
      <w:tr>
        <w:trPr>
          <w:trHeight w:val="1517" w:hRule="atLeast"/>
        </w:trPr>
        <w:tc>
          <w:tcPr>
            <w:tcW w:w="903" w:type="dxa"/>
            <w:vMerge/>
            <w:tcBorders>
              <w:top w:val="nil"/>
            </w:tcBorders>
          </w:tcPr>
          <w:p>
            <w:pPr>
              <w:rPr>
                <w:sz w:val="2"/>
                <w:szCs w:val="2"/>
              </w:rPr>
            </w:pPr>
          </w:p>
        </w:tc>
        <w:tc>
          <w:tcPr>
            <w:tcW w:w="1440" w:type="dxa"/>
          </w:tcPr>
          <w:p>
            <w:pPr>
              <w:pStyle w:val="TableParagraph"/>
              <w:spacing w:line="242" w:lineRule="auto"/>
              <w:ind w:left="138" w:right="130"/>
              <w:rPr>
                <w:b/>
                <w:sz w:val="22"/>
              </w:rPr>
            </w:pPr>
            <w:r>
              <w:rPr>
                <w:b/>
                <w:sz w:val="22"/>
              </w:rPr>
              <w:t>Tues (03/30) 2 pm- 3:15</w:t>
            </w:r>
          </w:p>
          <w:p>
            <w:pPr>
              <w:pStyle w:val="TableParagraph"/>
              <w:ind w:left="105" w:right="95" w:hanging="5"/>
              <w:rPr>
                <w:b/>
                <w:sz w:val="22"/>
              </w:rPr>
            </w:pPr>
            <w:r>
              <w:rPr>
                <w:b/>
                <w:sz w:val="22"/>
              </w:rPr>
              <w:t>pm   Synchronous Class</w:t>
            </w:r>
          </w:p>
          <w:p>
            <w:pPr>
              <w:pStyle w:val="TableParagraph"/>
              <w:spacing w:line="233" w:lineRule="exact"/>
              <w:ind w:left="130" w:right="130"/>
              <w:rPr>
                <w:b/>
                <w:sz w:val="22"/>
              </w:rPr>
            </w:pPr>
            <w:r>
              <w:rPr>
                <w:b/>
                <w:sz w:val="22"/>
              </w:rPr>
              <w:t>Meeting</w:t>
            </w:r>
          </w:p>
        </w:tc>
        <w:tc>
          <w:tcPr>
            <w:tcW w:w="4034" w:type="dxa"/>
          </w:tcPr>
          <w:p>
            <w:pPr>
              <w:pStyle w:val="TableParagraph"/>
              <w:spacing w:line="254" w:lineRule="auto"/>
              <w:ind w:left="286" w:right="257"/>
              <w:rPr>
                <w:sz w:val="22"/>
              </w:rPr>
            </w:pPr>
            <w:r>
              <w:rPr>
                <w:sz w:val="22"/>
              </w:rPr>
              <w:t>Defense Modes: Denial, Minimization, and</w:t>
            </w:r>
          </w:p>
          <w:p>
            <w:pPr>
              <w:pStyle w:val="TableParagraph"/>
              <w:ind w:left="138" w:right="115"/>
              <w:rPr>
                <w:sz w:val="22"/>
              </w:rPr>
            </w:pPr>
            <w:r>
              <w:rPr>
                <w:sz w:val="22"/>
              </w:rPr>
              <w:t>Discomfort</w:t>
            </w:r>
          </w:p>
        </w:tc>
        <w:tc>
          <w:tcPr>
            <w:tcW w:w="1632" w:type="dxa"/>
          </w:tcPr>
          <w:p>
            <w:pPr>
              <w:pStyle w:val="TableParagraph"/>
              <w:spacing w:before="6"/>
              <w:ind w:left="207" w:right="73"/>
              <w:rPr>
                <w:sz w:val="22"/>
              </w:rPr>
            </w:pPr>
            <w:r>
              <w:rPr>
                <w:sz w:val="22"/>
              </w:rPr>
              <w:t>Chapter 8</w:t>
            </w:r>
          </w:p>
        </w:tc>
        <w:tc>
          <w:tcPr>
            <w:tcW w:w="1892" w:type="dxa"/>
          </w:tcPr>
          <w:p>
            <w:pPr>
              <w:pStyle w:val="TableParagraph"/>
              <w:jc w:val="left"/>
              <w:rPr>
                <w:sz w:val="22"/>
              </w:rPr>
            </w:pPr>
          </w:p>
        </w:tc>
      </w:tr>
      <w:tr>
        <w:trPr>
          <w:trHeight w:val="508" w:hRule="atLeast"/>
        </w:trPr>
        <w:tc>
          <w:tcPr>
            <w:tcW w:w="903" w:type="dxa"/>
            <w:vMerge w:val="restart"/>
          </w:tcPr>
          <w:p>
            <w:pPr>
              <w:pStyle w:val="TableParagraph"/>
              <w:spacing w:before="1"/>
              <w:ind w:left="84" w:right="75"/>
              <w:rPr>
                <w:sz w:val="22"/>
              </w:rPr>
            </w:pPr>
            <w:r>
              <w:rPr>
                <w:sz w:val="22"/>
              </w:rPr>
              <w:t>13</w:t>
            </w:r>
          </w:p>
        </w:tc>
        <w:tc>
          <w:tcPr>
            <w:tcW w:w="1440" w:type="dxa"/>
          </w:tcPr>
          <w:p>
            <w:pPr>
              <w:pStyle w:val="TableParagraph"/>
              <w:spacing w:before="1"/>
              <w:ind w:left="138" w:right="130"/>
              <w:rPr>
                <w:sz w:val="22"/>
              </w:rPr>
            </w:pPr>
            <w:r>
              <w:rPr>
                <w:sz w:val="22"/>
              </w:rPr>
              <w:t>April 5</w:t>
            </w:r>
          </w:p>
        </w:tc>
        <w:tc>
          <w:tcPr>
            <w:tcW w:w="4034" w:type="dxa"/>
          </w:tcPr>
          <w:p>
            <w:pPr>
              <w:pStyle w:val="TableParagraph"/>
              <w:spacing w:before="1"/>
              <w:ind w:left="138" w:right="131"/>
              <w:rPr>
                <w:sz w:val="22"/>
              </w:rPr>
            </w:pPr>
            <w:r>
              <w:rPr>
                <w:sz w:val="22"/>
              </w:rPr>
              <w:t>Myths &amp; Rebuttals</w:t>
            </w:r>
          </w:p>
        </w:tc>
        <w:tc>
          <w:tcPr>
            <w:tcW w:w="1632" w:type="dxa"/>
          </w:tcPr>
          <w:p>
            <w:pPr>
              <w:pStyle w:val="TableParagraph"/>
              <w:jc w:val="left"/>
              <w:rPr>
                <w:sz w:val="22"/>
              </w:rPr>
            </w:pPr>
          </w:p>
        </w:tc>
        <w:tc>
          <w:tcPr>
            <w:tcW w:w="1892" w:type="dxa"/>
          </w:tcPr>
          <w:p>
            <w:pPr>
              <w:pStyle w:val="TableParagraph"/>
              <w:jc w:val="left"/>
              <w:rPr>
                <w:sz w:val="22"/>
              </w:rPr>
            </w:pPr>
          </w:p>
        </w:tc>
      </w:tr>
      <w:tr>
        <w:trPr>
          <w:trHeight w:val="503"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line="249" w:lineRule="exact"/>
              <w:ind w:left="138" w:right="133"/>
              <w:rPr>
                <w:sz w:val="22"/>
              </w:rPr>
            </w:pPr>
            <w:r>
              <w:rPr>
                <w:sz w:val="22"/>
              </w:rPr>
              <w:t>What Can We Do?</w:t>
            </w:r>
          </w:p>
        </w:tc>
        <w:tc>
          <w:tcPr>
            <w:tcW w:w="1632" w:type="dxa"/>
          </w:tcPr>
          <w:p>
            <w:pPr>
              <w:pStyle w:val="TableParagraph"/>
              <w:spacing w:line="249" w:lineRule="exact"/>
              <w:ind w:left="188" w:right="169"/>
              <w:rPr>
                <w:sz w:val="22"/>
              </w:rPr>
            </w:pPr>
            <w:r>
              <w:rPr>
                <w:sz w:val="22"/>
              </w:rPr>
              <w:t>Chapter 9</w:t>
            </w:r>
          </w:p>
        </w:tc>
        <w:tc>
          <w:tcPr>
            <w:tcW w:w="1892" w:type="dxa"/>
          </w:tcPr>
          <w:p>
            <w:pPr>
              <w:pStyle w:val="TableParagraph"/>
              <w:spacing w:line="249" w:lineRule="exact"/>
              <w:ind w:left="264"/>
              <w:jc w:val="left"/>
              <w:rPr>
                <w:b/>
                <w:sz w:val="22"/>
              </w:rPr>
            </w:pPr>
            <w:r>
              <w:rPr>
                <w:b/>
                <w:sz w:val="22"/>
              </w:rPr>
              <w:t>Video</w:t>
            </w:r>
            <w:r>
              <w:rPr>
                <w:b/>
                <w:spacing w:val="-8"/>
                <w:sz w:val="22"/>
              </w:rPr>
              <w:t> </w:t>
            </w:r>
            <w:r>
              <w:rPr>
                <w:b/>
                <w:sz w:val="22"/>
              </w:rPr>
              <w:t>Project:</w:t>
            </w:r>
          </w:p>
          <w:p>
            <w:pPr>
              <w:pStyle w:val="TableParagraph"/>
              <w:spacing w:line="233" w:lineRule="exact" w:before="1"/>
              <w:ind w:left="298"/>
              <w:jc w:val="left"/>
              <w:rPr>
                <w:b/>
                <w:sz w:val="22"/>
              </w:rPr>
            </w:pPr>
            <w:r>
              <w:rPr>
                <w:b/>
                <w:sz w:val="22"/>
              </w:rPr>
              <w:t>Local</w:t>
            </w:r>
            <w:r>
              <w:rPr>
                <w:b/>
                <w:spacing w:val="-2"/>
                <w:sz w:val="22"/>
              </w:rPr>
              <w:t> </w:t>
            </w:r>
            <w:r>
              <w:rPr>
                <w:b/>
                <w:sz w:val="22"/>
              </w:rPr>
              <w:t>History</w:t>
            </w:r>
          </w:p>
        </w:tc>
      </w:tr>
      <w:tr>
        <w:trPr>
          <w:trHeight w:val="503" w:hRule="atLeast"/>
        </w:trPr>
        <w:tc>
          <w:tcPr>
            <w:tcW w:w="903" w:type="dxa"/>
            <w:vMerge w:val="restart"/>
          </w:tcPr>
          <w:p>
            <w:pPr>
              <w:pStyle w:val="TableParagraph"/>
              <w:spacing w:before="1"/>
              <w:ind w:left="84" w:right="75"/>
              <w:rPr>
                <w:sz w:val="22"/>
              </w:rPr>
            </w:pPr>
            <w:r>
              <w:rPr>
                <w:sz w:val="22"/>
              </w:rPr>
              <w:t>14</w:t>
            </w:r>
          </w:p>
        </w:tc>
        <w:tc>
          <w:tcPr>
            <w:tcW w:w="1440" w:type="dxa"/>
          </w:tcPr>
          <w:p>
            <w:pPr>
              <w:pStyle w:val="TableParagraph"/>
              <w:spacing w:before="1"/>
              <w:ind w:left="135" w:right="130"/>
              <w:rPr>
                <w:sz w:val="22"/>
              </w:rPr>
            </w:pPr>
            <w:r>
              <w:rPr>
                <w:sz w:val="22"/>
              </w:rPr>
              <w:t>April 12</w:t>
            </w:r>
          </w:p>
        </w:tc>
        <w:tc>
          <w:tcPr>
            <w:tcW w:w="4034" w:type="dxa"/>
          </w:tcPr>
          <w:p>
            <w:pPr>
              <w:pStyle w:val="TableParagraph"/>
              <w:spacing w:before="1"/>
              <w:ind w:left="138" w:right="130"/>
              <w:rPr>
                <w:sz w:val="22"/>
              </w:rPr>
            </w:pPr>
            <w:r>
              <w:rPr>
                <w:sz w:val="22"/>
              </w:rPr>
              <w:t>Advocacy and Action</w:t>
            </w:r>
          </w:p>
        </w:tc>
        <w:tc>
          <w:tcPr>
            <w:tcW w:w="1632" w:type="dxa"/>
          </w:tcPr>
          <w:p>
            <w:pPr>
              <w:pStyle w:val="TableParagraph"/>
              <w:jc w:val="left"/>
              <w:rPr>
                <w:sz w:val="22"/>
              </w:rPr>
            </w:pPr>
          </w:p>
        </w:tc>
        <w:tc>
          <w:tcPr>
            <w:tcW w:w="1892" w:type="dxa"/>
          </w:tcPr>
          <w:p>
            <w:pPr>
              <w:pStyle w:val="TableParagraph"/>
              <w:jc w:val="left"/>
              <w:rPr>
                <w:sz w:val="22"/>
              </w:rPr>
            </w:pPr>
          </w:p>
        </w:tc>
      </w:tr>
      <w:tr>
        <w:trPr>
          <w:trHeight w:val="1012" w:hRule="atLeast"/>
        </w:trPr>
        <w:tc>
          <w:tcPr>
            <w:tcW w:w="903" w:type="dxa"/>
            <w:vMerge/>
            <w:tcBorders>
              <w:top w:val="nil"/>
            </w:tcBorders>
          </w:tcPr>
          <w:p>
            <w:pPr>
              <w:rPr>
                <w:sz w:val="2"/>
                <w:szCs w:val="2"/>
              </w:rPr>
            </w:pPr>
          </w:p>
        </w:tc>
        <w:tc>
          <w:tcPr>
            <w:tcW w:w="1440" w:type="dxa"/>
          </w:tcPr>
          <w:p>
            <w:pPr>
              <w:pStyle w:val="TableParagraph"/>
              <w:jc w:val="left"/>
              <w:rPr>
                <w:sz w:val="22"/>
              </w:rPr>
            </w:pPr>
          </w:p>
        </w:tc>
        <w:tc>
          <w:tcPr>
            <w:tcW w:w="4034" w:type="dxa"/>
          </w:tcPr>
          <w:p>
            <w:pPr>
              <w:pStyle w:val="TableParagraph"/>
              <w:spacing w:line="250" w:lineRule="exact"/>
              <w:ind w:left="138" w:right="130"/>
              <w:rPr>
                <w:sz w:val="22"/>
              </w:rPr>
            </w:pPr>
            <w:r>
              <w:rPr>
                <w:sz w:val="22"/>
              </w:rPr>
              <w:t>Advocacy and Action</w:t>
            </w:r>
          </w:p>
        </w:tc>
        <w:tc>
          <w:tcPr>
            <w:tcW w:w="1632" w:type="dxa"/>
          </w:tcPr>
          <w:p>
            <w:pPr>
              <w:pStyle w:val="TableParagraph"/>
              <w:spacing w:line="242" w:lineRule="auto"/>
              <w:ind w:left="206" w:right="194" w:firstLine="7"/>
              <w:rPr>
                <w:sz w:val="22"/>
              </w:rPr>
            </w:pPr>
            <w:r>
              <w:rPr>
                <w:sz w:val="22"/>
              </w:rPr>
              <w:t>Through The Eyes of Women: Joan</w:t>
            </w:r>
          </w:p>
          <w:p>
            <w:pPr>
              <w:pStyle w:val="TableParagraph"/>
              <w:spacing w:line="230" w:lineRule="exact"/>
              <w:ind w:left="185" w:right="169"/>
              <w:rPr>
                <w:sz w:val="22"/>
              </w:rPr>
            </w:pPr>
            <w:r>
              <w:rPr>
                <w:sz w:val="22"/>
              </w:rPr>
              <w:t>Trumpauer</w:t>
            </w:r>
          </w:p>
        </w:tc>
        <w:tc>
          <w:tcPr>
            <w:tcW w:w="1892" w:type="dxa"/>
          </w:tcPr>
          <w:p>
            <w:pPr>
              <w:pStyle w:val="TableParagraph"/>
              <w:jc w:val="left"/>
              <w:rPr>
                <w:sz w:val="22"/>
              </w:rPr>
            </w:pPr>
          </w:p>
        </w:tc>
      </w:tr>
    </w:tbl>
    <w:p>
      <w:pPr>
        <w:spacing w:after="0"/>
        <w:jc w:val="left"/>
        <w:rPr>
          <w:sz w:val="22"/>
        </w:rPr>
        <w:sectPr>
          <w:pgSz w:w="12240" w:h="15840"/>
          <w:pgMar w:header="0" w:footer="1381" w:top="1440" w:bottom="1580" w:left="660" w:right="640"/>
        </w:sectPr>
      </w:pPr>
    </w:p>
    <w:tbl>
      <w:tblPr>
        <w:tblW w:w="0" w:type="auto"/>
        <w:jc w:val="left"/>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1440"/>
        <w:gridCol w:w="4034"/>
        <w:gridCol w:w="1632"/>
        <w:gridCol w:w="1892"/>
      </w:tblGrid>
      <w:tr>
        <w:trPr>
          <w:trHeight w:val="1012" w:hRule="atLeast"/>
        </w:trPr>
        <w:tc>
          <w:tcPr>
            <w:tcW w:w="903" w:type="dxa"/>
          </w:tcPr>
          <w:p>
            <w:pPr>
              <w:pStyle w:val="TableParagraph"/>
              <w:jc w:val="left"/>
              <w:rPr>
                <w:sz w:val="22"/>
              </w:rPr>
            </w:pPr>
          </w:p>
        </w:tc>
        <w:tc>
          <w:tcPr>
            <w:tcW w:w="1440" w:type="dxa"/>
          </w:tcPr>
          <w:p>
            <w:pPr>
              <w:pStyle w:val="TableParagraph"/>
              <w:jc w:val="left"/>
              <w:rPr>
                <w:sz w:val="22"/>
              </w:rPr>
            </w:pPr>
          </w:p>
        </w:tc>
        <w:tc>
          <w:tcPr>
            <w:tcW w:w="4034" w:type="dxa"/>
          </w:tcPr>
          <w:p>
            <w:pPr>
              <w:pStyle w:val="TableParagraph"/>
              <w:jc w:val="left"/>
              <w:rPr>
                <w:sz w:val="22"/>
              </w:rPr>
            </w:pPr>
          </w:p>
        </w:tc>
        <w:tc>
          <w:tcPr>
            <w:tcW w:w="1632" w:type="dxa"/>
          </w:tcPr>
          <w:p>
            <w:pPr>
              <w:pStyle w:val="TableParagraph"/>
              <w:spacing w:before="1"/>
              <w:ind w:left="139" w:right="121" w:hanging="1"/>
              <w:rPr>
                <w:sz w:val="22"/>
              </w:rPr>
            </w:pPr>
            <w:r>
              <w:rPr>
                <w:sz w:val="22"/>
              </w:rPr>
              <w:t>Mulholland Shares How “She Stood For</w:t>
            </w:r>
          </w:p>
          <w:p>
            <w:pPr>
              <w:pStyle w:val="TableParagraph"/>
              <w:spacing w:line="233" w:lineRule="exact"/>
              <w:ind w:left="181" w:right="169"/>
              <w:rPr>
                <w:sz w:val="22"/>
              </w:rPr>
            </w:pPr>
            <w:r>
              <w:rPr>
                <w:sz w:val="22"/>
              </w:rPr>
              <w:t>Freedom”</w:t>
            </w:r>
          </w:p>
        </w:tc>
        <w:tc>
          <w:tcPr>
            <w:tcW w:w="1892" w:type="dxa"/>
          </w:tcPr>
          <w:p>
            <w:pPr>
              <w:pStyle w:val="TableParagraph"/>
              <w:jc w:val="left"/>
              <w:rPr>
                <w:sz w:val="22"/>
              </w:rPr>
            </w:pPr>
          </w:p>
        </w:tc>
      </w:tr>
      <w:tr>
        <w:trPr>
          <w:trHeight w:val="253" w:hRule="atLeast"/>
        </w:trPr>
        <w:tc>
          <w:tcPr>
            <w:tcW w:w="903" w:type="dxa"/>
          </w:tcPr>
          <w:p>
            <w:pPr>
              <w:pStyle w:val="TableParagraph"/>
              <w:spacing w:line="233" w:lineRule="exact" w:before="1"/>
              <w:ind w:left="84" w:right="75"/>
              <w:rPr>
                <w:sz w:val="22"/>
              </w:rPr>
            </w:pPr>
            <w:r>
              <w:rPr>
                <w:sz w:val="22"/>
              </w:rPr>
              <w:t>15</w:t>
            </w:r>
          </w:p>
        </w:tc>
        <w:tc>
          <w:tcPr>
            <w:tcW w:w="1440" w:type="dxa"/>
          </w:tcPr>
          <w:p>
            <w:pPr>
              <w:pStyle w:val="TableParagraph"/>
              <w:spacing w:line="233" w:lineRule="exact" w:before="1"/>
              <w:ind w:right="338"/>
              <w:jc w:val="right"/>
              <w:rPr>
                <w:sz w:val="22"/>
              </w:rPr>
            </w:pPr>
            <w:r>
              <w:rPr>
                <w:sz w:val="22"/>
              </w:rPr>
              <w:t>April 19</w:t>
            </w:r>
          </w:p>
        </w:tc>
        <w:tc>
          <w:tcPr>
            <w:tcW w:w="4034" w:type="dxa"/>
          </w:tcPr>
          <w:p>
            <w:pPr>
              <w:pStyle w:val="TableParagraph"/>
              <w:spacing w:line="233" w:lineRule="exact" w:before="1"/>
              <w:ind w:left="138" w:right="131"/>
              <w:rPr>
                <w:sz w:val="22"/>
              </w:rPr>
            </w:pPr>
            <w:r>
              <w:rPr>
                <w:sz w:val="22"/>
              </w:rPr>
              <w:t>Review for Exam</w:t>
            </w:r>
          </w:p>
        </w:tc>
        <w:tc>
          <w:tcPr>
            <w:tcW w:w="1632" w:type="dxa"/>
          </w:tcPr>
          <w:p>
            <w:pPr>
              <w:pStyle w:val="TableParagraph"/>
              <w:jc w:val="left"/>
              <w:rPr>
                <w:sz w:val="18"/>
              </w:rPr>
            </w:pPr>
          </w:p>
        </w:tc>
        <w:tc>
          <w:tcPr>
            <w:tcW w:w="1892" w:type="dxa"/>
          </w:tcPr>
          <w:p>
            <w:pPr>
              <w:pStyle w:val="TableParagraph"/>
              <w:jc w:val="left"/>
              <w:rPr>
                <w:sz w:val="18"/>
              </w:rPr>
            </w:pPr>
          </w:p>
        </w:tc>
      </w:tr>
      <w:tr>
        <w:trPr>
          <w:trHeight w:val="498" w:hRule="atLeast"/>
        </w:trPr>
        <w:tc>
          <w:tcPr>
            <w:tcW w:w="903" w:type="dxa"/>
          </w:tcPr>
          <w:p>
            <w:pPr>
              <w:pStyle w:val="TableParagraph"/>
              <w:spacing w:line="249" w:lineRule="exact"/>
              <w:ind w:left="84" w:right="75"/>
              <w:rPr>
                <w:sz w:val="22"/>
              </w:rPr>
            </w:pPr>
            <w:r>
              <w:rPr>
                <w:sz w:val="22"/>
              </w:rPr>
              <w:t>16</w:t>
            </w:r>
          </w:p>
        </w:tc>
        <w:tc>
          <w:tcPr>
            <w:tcW w:w="1440" w:type="dxa"/>
          </w:tcPr>
          <w:p>
            <w:pPr>
              <w:pStyle w:val="TableParagraph"/>
              <w:spacing w:line="249" w:lineRule="exact"/>
              <w:ind w:right="339"/>
              <w:jc w:val="right"/>
              <w:rPr>
                <w:sz w:val="22"/>
              </w:rPr>
            </w:pPr>
            <w:r>
              <w:rPr>
                <w:sz w:val="22"/>
              </w:rPr>
              <w:t>April 26</w:t>
            </w:r>
          </w:p>
        </w:tc>
        <w:tc>
          <w:tcPr>
            <w:tcW w:w="4034" w:type="dxa"/>
          </w:tcPr>
          <w:p>
            <w:pPr>
              <w:pStyle w:val="TableParagraph"/>
              <w:spacing w:line="249" w:lineRule="exact"/>
              <w:ind w:left="138" w:right="126"/>
              <w:rPr>
                <w:b/>
                <w:sz w:val="22"/>
              </w:rPr>
            </w:pPr>
            <w:r>
              <w:rPr>
                <w:b/>
                <w:sz w:val="22"/>
              </w:rPr>
              <w:t>FINAL EXAM WEEK</w:t>
            </w:r>
          </w:p>
        </w:tc>
        <w:tc>
          <w:tcPr>
            <w:tcW w:w="1632" w:type="dxa"/>
          </w:tcPr>
          <w:p>
            <w:pPr>
              <w:pStyle w:val="TableParagraph"/>
              <w:jc w:val="left"/>
              <w:rPr>
                <w:sz w:val="22"/>
              </w:rPr>
            </w:pPr>
          </w:p>
        </w:tc>
        <w:tc>
          <w:tcPr>
            <w:tcW w:w="1892" w:type="dxa"/>
          </w:tcPr>
          <w:p>
            <w:pPr>
              <w:pStyle w:val="TableParagraph"/>
              <w:spacing w:line="249" w:lineRule="exact"/>
              <w:ind w:left="394"/>
              <w:jc w:val="left"/>
              <w:rPr>
                <w:b/>
                <w:sz w:val="22"/>
              </w:rPr>
            </w:pPr>
            <w:r>
              <w:rPr>
                <w:b/>
                <w:sz w:val="22"/>
              </w:rPr>
              <w:t>Final Exam</w:t>
            </w:r>
          </w:p>
        </w:tc>
      </w:tr>
    </w:tbl>
    <w:p>
      <w:pPr>
        <w:spacing w:after="0" w:line="249" w:lineRule="exact"/>
        <w:jc w:val="left"/>
        <w:rPr>
          <w:sz w:val="22"/>
        </w:rPr>
        <w:sectPr>
          <w:pgSz w:w="12240" w:h="15840"/>
          <w:pgMar w:header="0" w:footer="1381" w:top="1440" w:bottom="1580" w:left="660" w:right="640"/>
        </w:sectPr>
      </w:pPr>
    </w:p>
    <w:p>
      <w:pPr>
        <w:pStyle w:val="Heading1"/>
        <w:numPr>
          <w:ilvl w:val="0"/>
          <w:numId w:val="1"/>
        </w:numPr>
        <w:tabs>
          <w:tab w:pos="1116" w:val="left" w:leader="none"/>
        </w:tabs>
        <w:spacing w:line="240" w:lineRule="auto" w:before="61" w:after="0"/>
        <w:ind w:left="1115" w:right="0" w:hanging="336"/>
        <w:jc w:val="left"/>
      </w:pPr>
      <w:r>
        <w:rPr/>
        <w:t>Course</w:t>
      </w:r>
      <w:r>
        <w:rPr>
          <w:spacing w:val="-1"/>
        </w:rPr>
        <w:t> </w:t>
      </w:r>
      <w:r>
        <w:rPr/>
        <w:t>Requirements/Evaluation:</w:t>
      </w:r>
    </w:p>
    <w:p>
      <w:pPr>
        <w:pStyle w:val="BodyText"/>
        <w:spacing w:before="9"/>
        <w:rPr>
          <w:b/>
          <w:sz w:val="21"/>
        </w:rPr>
      </w:pPr>
    </w:p>
    <w:p>
      <w:pPr>
        <w:pStyle w:val="BodyText"/>
        <w:spacing w:line="242" w:lineRule="auto" w:before="1"/>
        <w:ind w:left="780" w:right="734"/>
      </w:pPr>
      <w:r>
        <w:rPr>
          <w:b/>
          <w:u w:val="single"/>
        </w:rPr>
        <w:t>Readings</w:t>
      </w:r>
      <w:r>
        <w:rPr/>
        <w:t>: At the beginning of each week you should have assigned readings completed prior to attending class. The readings are extremely important as they will introduce you to the discussion for the day. You will be expected to be knowledgeable about the assigned material.</w:t>
      </w:r>
    </w:p>
    <w:p>
      <w:pPr>
        <w:pStyle w:val="BodyText"/>
        <w:spacing w:before="5"/>
        <w:rPr>
          <w:sz w:val="21"/>
        </w:rPr>
      </w:pPr>
    </w:p>
    <w:p>
      <w:pPr>
        <w:pStyle w:val="BodyText"/>
        <w:spacing w:line="259" w:lineRule="auto"/>
        <w:ind w:left="780" w:right="969"/>
      </w:pPr>
      <w:r>
        <w:rPr>
          <w:b/>
          <w:u w:val="single"/>
        </w:rPr>
        <w:t>Implicit Association Test (IAT)</w:t>
      </w:r>
      <w:r>
        <w:rPr/>
        <w:t>: 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pPr>
        <w:pStyle w:val="BodyText"/>
        <w:spacing w:before="122"/>
        <w:ind w:left="780"/>
      </w:pPr>
      <w:r>
        <w:rPr/>
        <w:t>Go to this link and take the following tests: </w:t>
      </w:r>
      <w:hyperlink r:id="rId13">
        <w:r>
          <w:rPr>
            <w:color w:val="0000FF"/>
            <w:u w:val="single" w:color="0000FF"/>
          </w:rPr>
          <w:t>https://implicit.harvard.edu/implicit/selectatest.html</w:t>
        </w:r>
      </w:hyperlink>
    </w:p>
    <w:p>
      <w:pPr>
        <w:pStyle w:val="ListParagraph"/>
        <w:numPr>
          <w:ilvl w:val="1"/>
          <w:numId w:val="1"/>
        </w:numPr>
        <w:tabs>
          <w:tab w:pos="1501" w:val="left" w:leader="none"/>
        </w:tabs>
        <w:spacing w:line="240" w:lineRule="auto" w:before="140" w:after="0"/>
        <w:ind w:left="1501" w:right="0" w:hanging="361"/>
        <w:jc w:val="left"/>
        <w:rPr>
          <w:sz w:val="22"/>
        </w:rPr>
      </w:pPr>
      <w:r>
        <w:rPr>
          <w:sz w:val="22"/>
        </w:rPr>
        <w:t>Age</w:t>
      </w:r>
    </w:p>
    <w:p>
      <w:pPr>
        <w:pStyle w:val="ListParagraph"/>
        <w:numPr>
          <w:ilvl w:val="1"/>
          <w:numId w:val="1"/>
        </w:numPr>
        <w:tabs>
          <w:tab w:pos="1501" w:val="left" w:leader="none"/>
        </w:tabs>
        <w:spacing w:line="240" w:lineRule="auto" w:before="21" w:after="0"/>
        <w:ind w:left="1501" w:right="0" w:hanging="361"/>
        <w:jc w:val="left"/>
        <w:rPr>
          <w:sz w:val="22"/>
        </w:rPr>
      </w:pPr>
      <w:r>
        <w:rPr>
          <w:sz w:val="22"/>
        </w:rPr>
        <w:t>Race</w:t>
      </w:r>
    </w:p>
    <w:p>
      <w:pPr>
        <w:pStyle w:val="ListParagraph"/>
        <w:numPr>
          <w:ilvl w:val="1"/>
          <w:numId w:val="1"/>
        </w:numPr>
        <w:tabs>
          <w:tab w:pos="1501" w:val="left" w:leader="none"/>
        </w:tabs>
        <w:spacing w:line="240" w:lineRule="auto" w:before="16" w:after="0"/>
        <w:ind w:left="1501" w:right="0" w:hanging="361"/>
        <w:jc w:val="left"/>
        <w:rPr>
          <w:sz w:val="22"/>
        </w:rPr>
      </w:pPr>
      <w:r>
        <w:rPr>
          <w:sz w:val="22"/>
        </w:rPr>
        <w:t>Gender-Science</w:t>
      </w:r>
    </w:p>
    <w:p>
      <w:pPr>
        <w:pStyle w:val="ListParagraph"/>
        <w:numPr>
          <w:ilvl w:val="1"/>
          <w:numId w:val="1"/>
        </w:numPr>
        <w:tabs>
          <w:tab w:pos="1501" w:val="left" w:leader="none"/>
        </w:tabs>
        <w:spacing w:line="240" w:lineRule="auto" w:before="20" w:after="0"/>
        <w:ind w:left="1501" w:right="0" w:hanging="361"/>
        <w:jc w:val="left"/>
        <w:rPr>
          <w:sz w:val="22"/>
        </w:rPr>
      </w:pPr>
      <w:r>
        <w:rPr>
          <w:sz w:val="22"/>
        </w:rPr>
        <w:t>Sexuality</w:t>
      </w:r>
    </w:p>
    <w:p>
      <w:pPr>
        <w:pStyle w:val="BodyText"/>
        <w:spacing w:before="7"/>
        <w:rPr>
          <w:sz w:val="34"/>
        </w:rPr>
      </w:pPr>
    </w:p>
    <w:p>
      <w:pPr>
        <w:spacing w:line="237" w:lineRule="auto" w:before="0"/>
        <w:ind w:left="780" w:right="1317" w:firstLine="0"/>
        <w:jc w:val="left"/>
        <w:rPr>
          <w:sz w:val="22"/>
        </w:rPr>
      </w:pPr>
      <w:r>
        <w:rPr>
          <w:b/>
          <w:spacing w:val="-3"/>
          <w:sz w:val="22"/>
          <w:u w:val="single"/>
        </w:rPr>
        <w:t>Reflection Assignments </w:t>
      </w:r>
      <w:r>
        <w:rPr>
          <w:b/>
          <w:spacing w:val="-4"/>
          <w:sz w:val="22"/>
          <w:u w:val="single"/>
        </w:rPr>
        <w:t>(2pgs </w:t>
      </w:r>
      <w:r>
        <w:rPr>
          <w:b/>
          <w:spacing w:val="-3"/>
          <w:sz w:val="22"/>
          <w:u w:val="single"/>
        </w:rPr>
        <w:t>double-spaced </w:t>
      </w:r>
      <w:r>
        <w:rPr>
          <w:b/>
          <w:sz w:val="22"/>
          <w:u w:val="single"/>
        </w:rPr>
        <w:t>+ Reference </w:t>
      </w:r>
      <w:r>
        <w:rPr>
          <w:b/>
          <w:spacing w:val="-4"/>
          <w:sz w:val="22"/>
          <w:u w:val="single"/>
        </w:rPr>
        <w:t>Page, </w:t>
      </w:r>
      <w:r>
        <w:rPr>
          <w:b/>
          <w:sz w:val="22"/>
          <w:u w:val="single"/>
        </w:rPr>
        <w:t>12pt </w:t>
      </w:r>
      <w:r>
        <w:rPr>
          <w:b/>
          <w:spacing w:val="-3"/>
          <w:sz w:val="22"/>
          <w:u w:val="single"/>
        </w:rPr>
        <w:t>Times New Roman </w:t>
      </w:r>
      <w:r>
        <w:rPr>
          <w:b/>
          <w:sz w:val="22"/>
          <w:u w:val="single"/>
        </w:rPr>
        <w:t>Font)</w:t>
      </w:r>
      <w:r>
        <w:rPr>
          <w:sz w:val="22"/>
        </w:rPr>
        <w:t>: You </w:t>
      </w:r>
      <w:r>
        <w:rPr>
          <w:spacing w:val="-3"/>
          <w:sz w:val="22"/>
        </w:rPr>
        <w:t>will </w:t>
      </w:r>
      <w:r>
        <w:rPr>
          <w:sz w:val="22"/>
        </w:rPr>
        <w:t>have three </w:t>
      </w:r>
      <w:r>
        <w:rPr>
          <w:spacing w:val="-3"/>
          <w:sz w:val="22"/>
        </w:rPr>
        <w:t>(3) reflection assignments </w:t>
      </w:r>
      <w:r>
        <w:rPr>
          <w:sz w:val="22"/>
        </w:rPr>
        <w:t>in </w:t>
      </w:r>
      <w:r>
        <w:rPr>
          <w:spacing w:val="-3"/>
          <w:sz w:val="22"/>
        </w:rPr>
        <w:t>this course:</w:t>
      </w:r>
    </w:p>
    <w:p>
      <w:pPr>
        <w:pStyle w:val="ListParagraph"/>
        <w:numPr>
          <w:ilvl w:val="0"/>
          <w:numId w:val="2"/>
        </w:numPr>
        <w:tabs>
          <w:tab w:pos="1501" w:val="left" w:leader="none"/>
        </w:tabs>
        <w:spacing w:line="240" w:lineRule="auto" w:before="1" w:after="0"/>
        <w:ind w:left="1501" w:right="0" w:hanging="361"/>
        <w:jc w:val="left"/>
        <w:rPr>
          <w:sz w:val="22"/>
        </w:rPr>
      </w:pPr>
      <w:r>
        <w:rPr>
          <w:sz w:val="22"/>
        </w:rPr>
        <w:t>Racial </w:t>
      </w:r>
      <w:r>
        <w:rPr>
          <w:spacing w:val="-3"/>
          <w:sz w:val="22"/>
        </w:rPr>
        <w:t>Identity</w:t>
      </w:r>
      <w:r>
        <w:rPr>
          <w:spacing w:val="-15"/>
          <w:sz w:val="22"/>
        </w:rPr>
        <w:t> </w:t>
      </w:r>
      <w:r>
        <w:rPr>
          <w:sz w:val="22"/>
        </w:rPr>
        <w:t>Models</w:t>
      </w:r>
    </w:p>
    <w:p>
      <w:pPr>
        <w:pStyle w:val="ListParagraph"/>
        <w:numPr>
          <w:ilvl w:val="0"/>
          <w:numId w:val="2"/>
        </w:numPr>
        <w:tabs>
          <w:tab w:pos="1501" w:val="left" w:leader="none"/>
        </w:tabs>
        <w:spacing w:line="251" w:lineRule="exact" w:before="1" w:after="0"/>
        <w:ind w:left="1501" w:right="0" w:hanging="361"/>
        <w:jc w:val="left"/>
        <w:rPr>
          <w:sz w:val="22"/>
        </w:rPr>
      </w:pPr>
      <w:r>
        <w:rPr>
          <w:sz w:val="22"/>
        </w:rPr>
        <w:t>Lee </w:t>
      </w:r>
      <w:r>
        <w:rPr>
          <w:spacing w:val="-3"/>
          <w:sz w:val="22"/>
        </w:rPr>
        <w:t>County Remembrance</w:t>
      </w:r>
      <w:r>
        <w:rPr>
          <w:spacing w:val="-20"/>
          <w:sz w:val="22"/>
        </w:rPr>
        <w:t> </w:t>
      </w:r>
      <w:r>
        <w:rPr>
          <w:spacing w:val="-3"/>
          <w:sz w:val="22"/>
        </w:rPr>
        <w:t>Project</w:t>
      </w:r>
    </w:p>
    <w:p>
      <w:pPr>
        <w:pStyle w:val="ListParagraph"/>
        <w:numPr>
          <w:ilvl w:val="0"/>
          <w:numId w:val="2"/>
        </w:numPr>
        <w:tabs>
          <w:tab w:pos="1501" w:val="left" w:leader="none"/>
        </w:tabs>
        <w:spacing w:line="251" w:lineRule="exact" w:before="0" w:after="0"/>
        <w:ind w:left="1501" w:right="0" w:hanging="361"/>
        <w:jc w:val="left"/>
        <w:rPr>
          <w:sz w:val="22"/>
        </w:rPr>
      </w:pPr>
      <w:r>
        <w:rPr>
          <w:sz w:val="22"/>
        </w:rPr>
        <w:t>Disclosure</w:t>
      </w:r>
      <w:r>
        <w:rPr>
          <w:spacing w:val="-6"/>
          <w:sz w:val="22"/>
        </w:rPr>
        <w:t> </w:t>
      </w:r>
      <w:r>
        <w:rPr>
          <w:spacing w:val="-3"/>
          <w:sz w:val="22"/>
        </w:rPr>
        <w:t>Documentary</w:t>
      </w:r>
    </w:p>
    <w:p>
      <w:pPr>
        <w:pStyle w:val="BodyText"/>
        <w:spacing w:before="3"/>
      </w:pPr>
    </w:p>
    <w:p>
      <w:pPr>
        <w:pStyle w:val="Heading1"/>
        <w:ind w:left="2994" w:right="981" w:hanging="2046"/>
      </w:pPr>
      <w:r>
        <w:rPr/>
        <w:t>The reflection assignments should BE CREATIVE and interesting and should have some sort of theme that connects to who </w:t>
      </w:r>
      <w:r>
        <w:rPr>
          <w:i/>
        </w:rPr>
        <w:t>you </w:t>
      </w:r>
      <w:r>
        <w:rPr/>
        <w:t>are as an individual.</w:t>
      </w:r>
    </w:p>
    <w:p>
      <w:pPr>
        <w:pStyle w:val="BodyText"/>
        <w:rPr>
          <w:b/>
        </w:rPr>
      </w:pPr>
    </w:p>
    <w:p>
      <w:pPr>
        <w:pStyle w:val="ListParagraph"/>
        <w:numPr>
          <w:ilvl w:val="0"/>
          <w:numId w:val="3"/>
        </w:numPr>
        <w:tabs>
          <w:tab w:pos="1501" w:val="left" w:leader="none"/>
        </w:tabs>
        <w:spacing w:line="240" w:lineRule="auto" w:before="0" w:after="0"/>
        <w:ind w:left="1501" w:right="1177" w:hanging="361"/>
        <w:jc w:val="left"/>
        <w:rPr>
          <w:b/>
          <w:sz w:val="22"/>
        </w:rPr>
      </w:pPr>
      <w:r>
        <w:rPr>
          <w:b/>
          <w:sz w:val="22"/>
          <w:u w:val="single"/>
        </w:rPr>
        <w:t>Reflection</w:t>
      </w:r>
      <w:r>
        <w:rPr>
          <w:b/>
          <w:spacing w:val="1"/>
          <w:sz w:val="22"/>
          <w:u w:val="single"/>
        </w:rPr>
        <w:t> </w:t>
      </w:r>
      <w:r>
        <w:rPr>
          <w:b/>
          <w:sz w:val="22"/>
          <w:u w:val="single"/>
        </w:rPr>
        <w:t>Assignment</w:t>
      </w:r>
      <w:r>
        <w:rPr>
          <w:b/>
          <w:spacing w:val="-2"/>
          <w:sz w:val="22"/>
          <w:u w:val="single"/>
        </w:rPr>
        <w:t> </w:t>
      </w:r>
      <w:r>
        <w:rPr>
          <w:b/>
          <w:sz w:val="22"/>
          <w:u w:val="single"/>
        </w:rPr>
        <w:t>for</w:t>
      </w:r>
      <w:r>
        <w:rPr>
          <w:b/>
          <w:spacing w:val="-3"/>
          <w:sz w:val="22"/>
          <w:u w:val="single"/>
        </w:rPr>
        <w:t> </w:t>
      </w:r>
      <w:r>
        <w:rPr>
          <w:b/>
          <w:sz w:val="22"/>
          <w:u w:val="single"/>
        </w:rPr>
        <w:t>Racial</w:t>
      </w:r>
      <w:r>
        <w:rPr>
          <w:b/>
          <w:spacing w:val="1"/>
          <w:sz w:val="22"/>
          <w:u w:val="single"/>
        </w:rPr>
        <w:t> </w:t>
      </w:r>
      <w:r>
        <w:rPr>
          <w:b/>
          <w:sz w:val="22"/>
          <w:u w:val="single"/>
        </w:rPr>
        <w:t>Identity</w:t>
      </w:r>
      <w:r>
        <w:rPr>
          <w:b/>
          <w:spacing w:val="-5"/>
          <w:sz w:val="22"/>
          <w:u w:val="single"/>
        </w:rPr>
        <w:t> </w:t>
      </w:r>
      <w:r>
        <w:rPr>
          <w:b/>
          <w:sz w:val="22"/>
          <w:u w:val="single"/>
        </w:rPr>
        <w:t>Models</w:t>
      </w:r>
      <w:r>
        <w:rPr>
          <w:b/>
          <w:spacing w:val="-4"/>
          <w:sz w:val="22"/>
          <w:u w:val="single"/>
        </w:rPr>
        <w:t> </w:t>
      </w:r>
      <w:r>
        <w:rPr>
          <w:b/>
          <w:sz w:val="22"/>
          <w:u w:val="single"/>
        </w:rPr>
        <w:t>(2pgs</w:t>
      </w:r>
      <w:r>
        <w:rPr>
          <w:b/>
          <w:spacing w:val="-10"/>
          <w:sz w:val="22"/>
          <w:u w:val="single"/>
        </w:rPr>
        <w:t> </w:t>
      </w:r>
      <w:r>
        <w:rPr>
          <w:b/>
          <w:spacing w:val="-3"/>
          <w:sz w:val="22"/>
          <w:u w:val="single"/>
        </w:rPr>
        <w:t>double-spaced</w:t>
      </w:r>
      <w:r>
        <w:rPr>
          <w:b/>
          <w:spacing w:val="-8"/>
          <w:sz w:val="22"/>
          <w:u w:val="single"/>
        </w:rPr>
        <w:t> </w:t>
      </w:r>
      <w:r>
        <w:rPr>
          <w:b/>
          <w:sz w:val="22"/>
          <w:u w:val="single"/>
        </w:rPr>
        <w:t>+</w:t>
      </w:r>
      <w:r>
        <w:rPr>
          <w:b/>
          <w:spacing w:val="-6"/>
          <w:sz w:val="22"/>
          <w:u w:val="single"/>
        </w:rPr>
        <w:t> </w:t>
      </w:r>
      <w:r>
        <w:rPr>
          <w:b/>
          <w:sz w:val="22"/>
          <w:u w:val="single"/>
        </w:rPr>
        <w:t>Reference</w:t>
      </w:r>
      <w:r>
        <w:rPr>
          <w:b/>
          <w:spacing w:val="-12"/>
          <w:sz w:val="22"/>
          <w:u w:val="single"/>
        </w:rPr>
        <w:t> </w:t>
      </w:r>
      <w:r>
        <w:rPr>
          <w:b/>
          <w:spacing w:val="-3"/>
          <w:sz w:val="22"/>
          <w:u w:val="single"/>
        </w:rPr>
        <w:t>Page, </w:t>
      </w:r>
      <w:r>
        <w:rPr>
          <w:b/>
          <w:sz w:val="22"/>
          <w:u w:val="single"/>
        </w:rPr>
        <w:t>12pt </w:t>
      </w:r>
      <w:r>
        <w:rPr>
          <w:b/>
          <w:spacing w:val="-3"/>
          <w:sz w:val="22"/>
          <w:u w:val="single"/>
        </w:rPr>
        <w:t>font; </w:t>
      </w:r>
      <w:r>
        <w:rPr>
          <w:b/>
          <w:sz w:val="22"/>
          <w:u w:val="single"/>
        </w:rPr>
        <w:t>5</w:t>
      </w:r>
      <w:r>
        <w:rPr>
          <w:b/>
          <w:spacing w:val="-7"/>
          <w:sz w:val="22"/>
          <w:u w:val="single"/>
        </w:rPr>
        <w:t> </w:t>
      </w:r>
      <w:r>
        <w:rPr>
          <w:b/>
          <w:sz w:val="22"/>
          <w:u w:val="single"/>
        </w:rPr>
        <w:t>points)</w:t>
      </w:r>
    </w:p>
    <w:p>
      <w:pPr>
        <w:pStyle w:val="BodyText"/>
        <w:ind w:left="780" w:right="1317"/>
      </w:pPr>
      <w:r>
        <w:rPr/>
        <w:t>Write a paper addressing the following prompts after reviewing all the Racial Identity Development Models and viewing the lecture that incorporates Racial Identity.</w:t>
      </w:r>
    </w:p>
    <w:p>
      <w:pPr>
        <w:pStyle w:val="BodyText"/>
        <w:spacing w:before="1"/>
      </w:pPr>
    </w:p>
    <w:p>
      <w:pPr>
        <w:pStyle w:val="Heading1"/>
        <w:numPr>
          <w:ilvl w:val="0"/>
          <w:numId w:val="4"/>
        </w:numPr>
        <w:tabs>
          <w:tab w:pos="1140" w:val="left" w:leader="none"/>
          <w:tab w:pos="1141" w:val="left" w:leader="none"/>
        </w:tabs>
        <w:spacing w:line="240" w:lineRule="auto" w:before="1" w:after="0"/>
        <w:ind w:left="1140" w:right="0" w:hanging="361"/>
        <w:jc w:val="left"/>
      </w:pPr>
      <w:r>
        <w:rPr/>
        <w:t>1 pt: Use of the chosen Racial identity development model that best fits</w:t>
      </w:r>
      <w:r>
        <w:rPr>
          <w:spacing w:val="-17"/>
        </w:rPr>
        <w:t> </w:t>
      </w:r>
      <w:r>
        <w:rPr/>
        <w:t>you</w:t>
      </w:r>
    </w:p>
    <w:p>
      <w:pPr>
        <w:pStyle w:val="ListParagraph"/>
        <w:numPr>
          <w:ilvl w:val="0"/>
          <w:numId w:val="4"/>
        </w:numPr>
        <w:tabs>
          <w:tab w:pos="1140" w:val="left" w:leader="none"/>
          <w:tab w:pos="1141" w:val="left" w:leader="none"/>
        </w:tabs>
        <w:spacing w:line="240" w:lineRule="auto" w:before="0" w:after="0"/>
        <w:ind w:left="1140" w:right="954" w:hanging="361"/>
        <w:jc w:val="left"/>
        <w:rPr>
          <w:sz w:val="22"/>
        </w:rPr>
      </w:pPr>
      <w:r>
        <w:rPr>
          <w:b/>
          <w:sz w:val="22"/>
        </w:rPr>
        <w:t>1 pt: </w:t>
      </w:r>
      <w:r>
        <w:rPr>
          <w:sz w:val="22"/>
        </w:rPr>
        <w:t>Exploration of at least 2 stages you feel most closely align with where you fit from said</w:t>
      </w:r>
      <w:r>
        <w:rPr>
          <w:spacing w:val="-32"/>
          <w:sz w:val="22"/>
        </w:rPr>
        <w:t> </w:t>
      </w:r>
      <w:r>
        <w:rPr>
          <w:sz w:val="22"/>
        </w:rPr>
        <w:t>model. This should include a description of the stages and practical applications from your own life (e.g., descriptive examples that indicate being at said stage)</w:t>
      </w:r>
    </w:p>
    <w:p>
      <w:pPr>
        <w:pStyle w:val="ListParagraph"/>
        <w:numPr>
          <w:ilvl w:val="0"/>
          <w:numId w:val="4"/>
        </w:numPr>
        <w:tabs>
          <w:tab w:pos="1140" w:val="left" w:leader="none"/>
          <w:tab w:pos="1141" w:val="left" w:leader="none"/>
        </w:tabs>
        <w:spacing w:line="240" w:lineRule="auto" w:before="0" w:after="0"/>
        <w:ind w:left="1140" w:right="827" w:hanging="361"/>
        <w:jc w:val="left"/>
        <w:rPr>
          <w:sz w:val="22"/>
        </w:rPr>
      </w:pPr>
      <w:r>
        <w:rPr>
          <w:b/>
          <w:sz w:val="22"/>
        </w:rPr>
        <w:t>1 pt: </w:t>
      </w:r>
      <w:r>
        <w:rPr>
          <w:sz w:val="22"/>
        </w:rPr>
        <w:t>Examination of how your identity and experiences </w:t>
      </w:r>
      <w:r>
        <w:rPr>
          <w:sz w:val="22"/>
          <w:u w:val="single"/>
        </w:rPr>
        <w:t>have helped your racial identity development</w:t>
      </w:r>
      <w:r>
        <w:rPr>
          <w:sz w:val="22"/>
        </w:rPr>
        <w:t> growth.</w:t>
      </w:r>
    </w:p>
    <w:p>
      <w:pPr>
        <w:pStyle w:val="ListParagraph"/>
        <w:numPr>
          <w:ilvl w:val="0"/>
          <w:numId w:val="4"/>
        </w:numPr>
        <w:tabs>
          <w:tab w:pos="1140" w:val="left" w:leader="none"/>
          <w:tab w:pos="1141" w:val="left" w:leader="none"/>
        </w:tabs>
        <w:spacing w:line="237" w:lineRule="auto" w:before="3" w:after="0"/>
        <w:ind w:left="1140" w:right="1833" w:hanging="361"/>
        <w:jc w:val="left"/>
        <w:rPr>
          <w:sz w:val="22"/>
        </w:rPr>
      </w:pPr>
      <w:r>
        <w:rPr>
          <w:b/>
          <w:sz w:val="22"/>
        </w:rPr>
        <w:t>1 pt: </w:t>
      </w:r>
      <w:r>
        <w:rPr>
          <w:sz w:val="22"/>
        </w:rPr>
        <w:t>Examination of how your identity and experiences </w:t>
      </w:r>
      <w:r>
        <w:rPr>
          <w:sz w:val="22"/>
          <w:u w:val="single"/>
        </w:rPr>
        <w:t>have hindered your racial identity development</w:t>
      </w:r>
      <w:r>
        <w:rPr>
          <w:spacing w:val="3"/>
          <w:sz w:val="22"/>
        </w:rPr>
        <w:t> </w:t>
      </w:r>
      <w:r>
        <w:rPr>
          <w:sz w:val="22"/>
        </w:rPr>
        <w:t>growth.</w:t>
      </w:r>
    </w:p>
    <w:p>
      <w:pPr>
        <w:pStyle w:val="ListParagraph"/>
        <w:numPr>
          <w:ilvl w:val="0"/>
          <w:numId w:val="4"/>
        </w:numPr>
        <w:tabs>
          <w:tab w:pos="1198" w:val="left" w:leader="none"/>
          <w:tab w:pos="1199" w:val="left" w:leader="none"/>
        </w:tabs>
        <w:spacing w:line="240" w:lineRule="auto" w:before="0" w:after="0"/>
        <w:ind w:left="1140" w:right="875" w:hanging="361"/>
        <w:jc w:val="left"/>
        <w:rPr>
          <w:sz w:val="22"/>
        </w:rPr>
      </w:pPr>
      <w:r>
        <w:rPr/>
        <w:tab/>
      </w:r>
      <w:r>
        <w:rPr>
          <w:b/>
          <w:sz w:val="22"/>
        </w:rPr>
        <w:t>1 pt: Based </w:t>
      </w:r>
      <w:r>
        <w:rPr>
          <w:b/>
          <w:spacing w:val="-3"/>
          <w:sz w:val="22"/>
        </w:rPr>
        <w:t>on </w:t>
      </w:r>
      <w:r>
        <w:rPr>
          <w:b/>
          <w:sz w:val="22"/>
        </w:rPr>
        <w:t>what you presented above regarding the different oppressions and privilege</w:t>
      </w:r>
      <w:r>
        <w:rPr>
          <w:b/>
          <w:spacing w:val="-31"/>
          <w:sz w:val="22"/>
        </w:rPr>
        <w:t> </w:t>
      </w:r>
      <w:r>
        <w:rPr>
          <w:b/>
          <w:sz w:val="22"/>
        </w:rPr>
        <w:t>you experience</w:t>
      </w:r>
      <w:r>
        <w:rPr>
          <w:sz w:val="22"/>
        </w:rPr>
        <w:t>, how are your opinions, those you have empathy for, biases, prejudices, and life goals influenced by these experiences? Give us 2-3</w:t>
      </w:r>
      <w:r>
        <w:rPr>
          <w:spacing w:val="2"/>
          <w:sz w:val="22"/>
        </w:rPr>
        <w:t> </w:t>
      </w:r>
      <w:r>
        <w:rPr>
          <w:sz w:val="22"/>
        </w:rPr>
        <w:t>examples.</w:t>
      </w:r>
    </w:p>
    <w:p>
      <w:pPr>
        <w:pStyle w:val="ListParagraph"/>
        <w:numPr>
          <w:ilvl w:val="0"/>
          <w:numId w:val="4"/>
        </w:numPr>
        <w:tabs>
          <w:tab w:pos="1140" w:val="left" w:leader="none"/>
          <w:tab w:pos="1141" w:val="left" w:leader="none"/>
        </w:tabs>
        <w:spacing w:line="240" w:lineRule="auto" w:before="0" w:after="0"/>
        <w:ind w:left="1140" w:right="1048" w:hanging="361"/>
        <w:jc w:val="left"/>
        <w:rPr>
          <w:sz w:val="22"/>
        </w:rPr>
      </w:pPr>
      <w:r>
        <w:rPr>
          <w:b/>
          <w:sz w:val="22"/>
        </w:rPr>
        <w:t>Loss Points (-2): </w:t>
      </w:r>
      <w:r>
        <w:rPr>
          <w:sz w:val="22"/>
        </w:rPr>
        <w:t>Failure to reach page requirement OR failure to include references will result in a point deduction from the overall paper score.</w:t>
      </w:r>
    </w:p>
    <w:p>
      <w:pPr>
        <w:spacing w:after="0" w:line="240" w:lineRule="auto"/>
        <w:jc w:val="left"/>
        <w:rPr>
          <w:sz w:val="22"/>
        </w:rPr>
        <w:sectPr>
          <w:pgSz w:w="12240" w:h="15840"/>
          <w:pgMar w:header="0" w:footer="1381" w:top="1380" w:bottom="1580" w:left="660" w:right="640"/>
        </w:sectPr>
      </w:pPr>
    </w:p>
    <w:p>
      <w:pPr>
        <w:pStyle w:val="Heading1"/>
        <w:numPr>
          <w:ilvl w:val="0"/>
          <w:numId w:val="3"/>
        </w:numPr>
        <w:tabs>
          <w:tab w:pos="1501" w:val="left" w:leader="none"/>
        </w:tabs>
        <w:spacing w:line="240" w:lineRule="auto" w:before="191" w:after="0"/>
        <w:ind w:left="1501" w:right="1527" w:hanging="361"/>
        <w:jc w:val="left"/>
      </w:pPr>
      <w:r>
        <w:rPr>
          <w:u w:val="single"/>
        </w:rPr>
        <w:t>Reflection Assignment for Lee County Remembrance Project (2 pgs </w:t>
      </w:r>
      <w:r>
        <w:rPr>
          <w:spacing w:val="-3"/>
          <w:u w:val="single"/>
        </w:rPr>
        <w:t>double-spaced </w:t>
      </w:r>
      <w:r>
        <w:rPr>
          <w:u w:val="single"/>
        </w:rPr>
        <w:t>+ Reference </w:t>
      </w:r>
      <w:r>
        <w:rPr>
          <w:spacing w:val="-3"/>
          <w:u w:val="single"/>
        </w:rPr>
        <w:t>Page, </w:t>
      </w:r>
      <w:r>
        <w:rPr>
          <w:u w:val="single"/>
        </w:rPr>
        <w:t>12pt </w:t>
      </w:r>
      <w:r>
        <w:rPr>
          <w:spacing w:val="-3"/>
          <w:u w:val="single"/>
        </w:rPr>
        <w:t>font; </w:t>
      </w:r>
      <w:r>
        <w:rPr>
          <w:u w:val="single"/>
        </w:rPr>
        <w:t>10</w:t>
      </w:r>
      <w:r>
        <w:rPr>
          <w:spacing w:val="-14"/>
          <w:u w:val="single"/>
        </w:rPr>
        <w:t> </w:t>
      </w:r>
      <w:r>
        <w:rPr>
          <w:u w:val="single"/>
        </w:rPr>
        <w:t>points)</w:t>
      </w:r>
    </w:p>
    <w:p>
      <w:pPr>
        <w:pStyle w:val="BodyText"/>
        <w:spacing w:before="3"/>
        <w:ind w:left="780" w:right="827"/>
      </w:pPr>
      <w:r>
        <w:rPr/>
        <w:t>Write a paper answering the following prompts after viewing the Lee Country Remembrance Project Guest Lecture</w:t>
      </w:r>
    </w:p>
    <w:p>
      <w:pPr>
        <w:pStyle w:val="Heading1"/>
        <w:numPr>
          <w:ilvl w:val="0"/>
          <w:numId w:val="4"/>
        </w:numPr>
        <w:tabs>
          <w:tab w:pos="1140" w:val="left" w:leader="none"/>
          <w:tab w:pos="1141" w:val="left" w:leader="none"/>
        </w:tabs>
        <w:spacing w:line="242" w:lineRule="auto" w:before="0" w:after="0"/>
        <w:ind w:left="1140" w:right="899" w:hanging="361"/>
        <w:jc w:val="left"/>
      </w:pPr>
      <w:r>
        <w:rPr/>
        <w:t>6 pts: Provide a detailed description of the 3 most important pieces of information you learned from the LCRP lecture </w:t>
      </w:r>
      <w:r>
        <w:rPr>
          <w:b w:val="0"/>
        </w:rPr>
        <w:t>(2pts per detailed description)</w:t>
      </w:r>
      <w:r>
        <w:rPr/>
        <w:t>. What is “most important” to you will be subjective: for example, these could be points connected to your identity, information that surprised you, connections to our class content, or points that caused </w:t>
      </w:r>
      <w:r>
        <w:rPr>
          <w:spacing w:val="-3"/>
        </w:rPr>
        <w:t>an </w:t>
      </w:r>
      <w:r>
        <w:rPr/>
        <w:t>emotional</w:t>
      </w:r>
      <w:r>
        <w:rPr>
          <w:spacing w:val="-17"/>
        </w:rPr>
        <w:t> </w:t>
      </w:r>
      <w:r>
        <w:rPr/>
        <w:t>reaction.</w:t>
      </w:r>
    </w:p>
    <w:p>
      <w:pPr>
        <w:pStyle w:val="ListParagraph"/>
        <w:numPr>
          <w:ilvl w:val="0"/>
          <w:numId w:val="4"/>
        </w:numPr>
        <w:tabs>
          <w:tab w:pos="1140" w:val="left" w:leader="none"/>
          <w:tab w:pos="1141" w:val="left" w:leader="none"/>
        </w:tabs>
        <w:spacing w:line="242" w:lineRule="auto" w:before="0" w:after="0"/>
        <w:ind w:left="1140" w:right="1062" w:hanging="361"/>
        <w:jc w:val="left"/>
        <w:rPr>
          <w:sz w:val="22"/>
        </w:rPr>
      </w:pPr>
      <w:r>
        <w:rPr>
          <w:b/>
          <w:sz w:val="22"/>
        </w:rPr>
        <w:t>2 pts: </w:t>
      </w:r>
      <w:r>
        <w:rPr>
          <w:sz w:val="22"/>
        </w:rPr>
        <w:t>Explore in detail whether the information presented to you was new. What did you learn</w:t>
      </w:r>
      <w:r>
        <w:rPr>
          <w:spacing w:val="-29"/>
          <w:sz w:val="22"/>
        </w:rPr>
        <w:t> </w:t>
      </w:r>
      <w:r>
        <w:rPr>
          <w:sz w:val="22"/>
        </w:rPr>
        <w:t>that you had not been previously aware of before this lecture? What experiences in life led to you not being aware of this</w:t>
      </w:r>
      <w:r>
        <w:rPr>
          <w:spacing w:val="-1"/>
          <w:sz w:val="22"/>
        </w:rPr>
        <w:t> </w:t>
      </w:r>
      <w:r>
        <w:rPr>
          <w:sz w:val="22"/>
        </w:rPr>
        <w:t>history?</w:t>
      </w:r>
    </w:p>
    <w:p>
      <w:pPr>
        <w:pStyle w:val="ListParagraph"/>
        <w:numPr>
          <w:ilvl w:val="0"/>
          <w:numId w:val="4"/>
        </w:numPr>
        <w:tabs>
          <w:tab w:pos="1141" w:val="left" w:leader="none"/>
        </w:tabs>
        <w:spacing w:line="240" w:lineRule="auto" w:before="0" w:after="0"/>
        <w:ind w:left="1140" w:right="1084" w:hanging="361"/>
        <w:jc w:val="both"/>
        <w:rPr>
          <w:sz w:val="22"/>
        </w:rPr>
      </w:pPr>
      <w:r>
        <w:rPr>
          <w:b/>
          <w:sz w:val="22"/>
        </w:rPr>
        <w:t>1 pt: </w:t>
      </w:r>
      <w:r>
        <w:rPr>
          <w:sz w:val="22"/>
        </w:rPr>
        <w:t>What information did you already know before this lecture? What experiences facilitated you already being aware of this history? If you were not aware of any of this information, discuss what you wish you had known before</w:t>
      </w:r>
      <w:r>
        <w:rPr>
          <w:spacing w:val="-5"/>
          <w:sz w:val="22"/>
        </w:rPr>
        <w:t> </w:t>
      </w:r>
      <w:r>
        <w:rPr>
          <w:sz w:val="22"/>
        </w:rPr>
        <w:t>today.</w:t>
      </w:r>
    </w:p>
    <w:p>
      <w:pPr>
        <w:pStyle w:val="ListParagraph"/>
        <w:numPr>
          <w:ilvl w:val="0"/>
          <w:numId w:val="4"/>
        </w:numPr>
        <w:tabs>
          <w:tab w:pos="1140" w:val="left" w:leader="none"/>
          <w:tab w:pos="1141" w:val="left" w:leader="none"/>
        </w:tabs>
        <w:spacing w:line="240" w:lineRule="auto" w:before="0" w:after="0"/>
        <w:ind w:left="1140" w:right="1249" w:hanging="361"/>
        <w:jc w:val="left"/>
        <w:rPr>
          <w:sz w:val="22"/>
        </w:rPr>
      </w:pPr>
      <w:r>
        <w:rPr>
          <w:b/>
          <w:sz w:val="22"/>
        </w:rPr>
        <w:t>1 pts: </w:t>
      </w:r>
      <w:r>
        <w:rPr>
          <w:sz w:val="22"/>
        </w:rPr>
        <w:t>Finally, discuss how what you have learned from the LCRP presentation should be incorporated into this class as we continue our learning? For instance, how might you imagine</w:t>
      </w:r>
      <w:r>
        <w:rPr>
          <w:spacing w:val="-29"/>
          <w:sz w:val="22"/>
        </w:rPr>
        <w:t> </w:t>
      </w:r>
      <w:r>
        <w:rPr>
          <w:sz w:val="22"/>
        </w:rPr>
        <w:t>an instructor can use this knowledge to further learning for future students taking this</w:t>
      </w:r>
      <w:r>
        <w:rPr>
          <w:spacing w:val="-21"/>
          <w:sz w:val="22"/>
        </w:rPr>
        <w:t> </w:t>
      </w:r>
      <w:r>
        <w:rPr>
          <w:sz w:val="22"/>
        </w:rPr>
        <w:t>course?</w:t>
      </w:r>
    </w:p>
    <w:p>
      <w:pPr>
        <w:pStyle w:val="ListParagraph"/>
        <w:numPr>
          <w:ilvl w:val="0"/>
          <w:numId w:val="4"/>
        </w:numPr>
        <w:tabs>
          <w:tab w:pos="1140" w:val="left" w:leader="none"/>
          <w:tab w:pos="1141" w:val="left" w:leader="none"/>
        </w:tabs>
        <w:spacing w:line="240" w:lineRule="auto" w:before="0" w:after="0"/>
        <w:ind w:left="1140" w:right="1048" w:hanging="361"/>
        <w:jc w:val="left"/>
        <w:rPr>
          <w:sz w:val="22"/>
        </w:rPr>
      </w:pPr>
      <w:r>
        <w:rPr>
          <w:b/>
          <w:sz w:val="22"/>
        </w:rPr>
        <w:t>Loss Points (-3): </w:t>
      </w:r>
      <w:r>
        <w:rPr>
          <w:sz w:val="22"/>
        </w:rPr>
        <w:t>Failure to reach page requirement OR failure to include references will result in a point deduction from the overall paper score.</w:t>
      </w:r>
    </w:p>
    <w:p>
      <w:pPr>
        <w:pStyle w:val="BodyText"/>
        <w:spacing w:before="3"/>
        <w:rPr>
          <w:sz w:val="20"/>
        </w:rPr>
      </w:pPr>
    </w:p>
    <w:p>
      <w:pPr>
        <w:pStyle w:val="Heading1"/>
        <w:numPr>
          <w:ilvl w:val="0"/>
          <w:numId w:val="3"/>
        </w:numPr>
        <w:tabs>
          <w:tab w:pos="1501" w:val="left" w:leader="none"/>
        </w:tabs>
        <w:spacing w:line="240" w:lineRule="auto" w:before="1" w:after="0"/>
        <w:ind w:left="1501" w:right="999" w:hanging="361"/>
        <w:jc w:val="left"/>
      </w:pPr>
      <w:r>
        <w:rPr>
          <w:u w:val="single"/>
        </w:rPr>
        <w:t>Reflection Assignment for Disclosure Documentary (2pgs </w:t>
      </w:r>
      <w:r>
        <w:rPr>
          <w:spacing w:val="-3"/>
          <w:u w:val="single"/>
        </w:rPr>
        <w:t>double-spaced </w:t>
      </w:r>
      <w:r>
        <w:rPr>
          <w:u w:val="single"/>
        </w:rPr>
        <w:t>+ </w:t>
      </w:r>
      <w:r>
        <w:rPr>
          <w:spacing w:val="-3"/>
          <w:u w:val="single"/>
        </w:rPr>
        <w:t>Reference Page, </w:t>
      </w:r>
      <w:r>
        <w:rPr>
          <w:u w:val="single"/>
        </w:rPr>
        <w:t>12pt </w:t>
      </w:r>
      <w:r>
        <w:rPr>
          <w:spacing w:val="-3"/>
          <w:u w:val="single"/>
        </w:rPr>
        <w:t>font; </w:t>
      </w:r>
      <w:r>
        <w:rPr>
          <w:u w:val="single"/>
        </w:rPr>
        <w:t>10</w:t>
      </w:r>
      <w:r>
        <w:rPr>
          <w:spacing w:val="-8"/>
          <w:u w:val="single"/>
        </w:rPr>
        <w:t> </w:t>
      </w:r>
      <w:r>
        <w:rPr>
          <w:u w:val="single"/>
        </w:rPr>
        <w:t>points)</w:t>
      </w:r>
    </w:p>
    <w:p>
      <w:pPr>
        <w:pStyle w:val="BodyText"/>
        <w:spacing w:before="2"/>
        <w:ind w:left="780"/>
      </w:pPr>
      <w:r>
        <w:rPr/>
        <w:t>Write a paper answering the following prompts after watching the documentary Disclosure</w:t>
      </w:r>
    </w:p>
    <w:p>
      <w:pPr>
        <w:pStyle w:val="Heading1"/>
        <w:numPr>
          <w:ilvl w:val="0"/>
          <w:numId w:val="4"/>
        </w:numPr>
        <w:tabs>
          <w:tab w:pos="1140" w:val="left" w:leader="none"/>
          <w:tab w:pos="1141" w:val="left" w:leader="none"/>
        </w:tabs>
        <w:spacing w:line="240" w:lineRule="auto" w:before="1" w:after="0"/>
        <w:ind w:left="1140" w:right="960" w:hanging="361"/>
        <w:jc w:val="left"/>
      </w:pPr>
      <w:r>
        <w:rPr/>
        <w:t>4 pts: Provide a detailed description of the 2 most important pieces of information you</w:t>
      </w:r>
      <w:r>
        <w:rPr>
          <w:spacing w:val="-34"/>
        </w:rPr>
        <w:t> </w:t>
      </w:r>
      <w:r>
        <w:rPr/>
        <w:t>learned from the Disclosure documentary </w:t>
      </w:r>
      <w:r>
        <w:rPr>
          <w:b w:val="0"/>
        </w:rPr>
        <w:t>(2pts per detailed description)</w:t>
      </w:r>
      <w:r>
        <w:rPr/>
        <w:t>. What is “most important” to you will be subjective: for example, these could be points connected to your identity, information that surprised you, connections to our class content, or points that caused </w:t>
      </w:r>
      <w:r>
        <w:rPr>
          <w:spacing w:val="-3"/>
        </w:rPr>
        <w:t>an </w:t>
      </w:r>
      <w:r>
        <w:rPr/>
        <w:t>emotional</w:t>
      </w:r>
      <w:r>
        <w:rPr>
          <w:spacing w:val="2"/>
        </w:rPr>
        <w:t> </w:t>
      </w:r>
      <w:r>
        <w:rPr/>
        <w:t>reaction.</w:t>
      </w:r>
    </w:p>
    <w:p>
      <w:pPr>
        <w:pStyle w:val="ListParagraph"/>
        <w:numPr>
          <w:ilvl w:val="0"/>
          <w:numId w:val="4"/>
        </w:numPr>
        <w:tabs>
          <w:tab w:pos="1140" w:val="left" w:leader="none"/>
          <w:tab w:pos="1141" w:val="left" w:leader="none"/>
        </w:tabs>
        <w:spacing w:line="240" w:lineRule="auto" w:before="2" w:after="0"/>
        <w:ind w:left="1140" w:right="815" w:hanging="361"/>
        <w:jc w:val="left"/>
        <w:rPr>
          <w:sz w:val="22"/>
        </w:rPr>
      </w:pPr>
      <w:r>
        <w:rPr>
          <w:b/>
          <w:sz w:val="22"/>
        </w:rPr>
        <w:t>2 pts: </w:t>
      </w:r>
      <w:r>
        <w:rPr>
          <w:sz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w:t>
      </w:r>
      <w:r>
        <w:rPr>
          <w:spacing w:val="2"/>
          <w:sz w:val="22"/>
        </w:rPr>
        <w:t>Did </w:t>
      </w:r>
      <w:r>
        <w:rPr>
          <w:sz w:val="22"/>
        </w:rPr>
        <w:t>you notice a desire</w:t>
      </w:r>
      <w:r>
        <w:rPr>
          <w:spacing w:val="-32"/>
          <w:sz w:val="22"/>
        </w:rPr>
        <w:t> </w:t>
      </w:r>
      <w:r>
        <w:rPr>
          <w:sz w:val="22"/>
        </w:rPr>
        <w:t>to distance yourself from the material? Did you noticed a desire to suppress any emotional reactions? Where did you feel</w:t>
      </w:r>
      <w:r>
        <w:rPr>
          <w:spacing w:val="6"/>
          <w:sz w:val="22"/>
        </w:rPr>
        <w:t> </w:t>
      </w:r>
      <w:r>
        <w:rPr>
          <w:sz w:val="22"/>
        </w:rPr>
        <w:t>tension?)</w:t>
      </w:r>
    </w:p>
    <w:p>
      <w:pPr>
        <w:pStyle w:val="ListParagraph"/>
        <w:numPr>
          <w:ilvl w:val="0"/>
          <w:numId w:val="4"/>
        </w:numPr>
        <w:tabs>
          <w:tab w:pos="1140" w:val="left" w:leader="none"/>
          <w:tab w:pos="1141" w:val="left" w:leader="none"/>
        </w:tabs>
        <w:spacing w:line="240" w:lineRule="auto" w:before="0" w:after="0"/>
        <w:ind w:left="1140" w:right="876" w:hanging="361"/>
        <w:jc w:val="left"/>
        <w:rPr>
          <w:sz w:val="22"/>
        </w:rPr>
      </w:pPr>
      <w:r>
        <w:rPr>
          <w:b/>
          <w:sz w:val="22"/>
        </w:rPr>
        <w:t>2 pts: </w:t>
      </w:r>
      <w:r>
        <w:rPr>
          <w:sz w:val="22"/>
        </w:rPr>
        <w:t>As you answer these questions, consider your personal gender identity and the experiences you’ve had as a result of your gender identity. Discuss the first time you can remember seeing them represented on screen. How difficult was it for you to remember this? What </w:t>
      </w:r>
      <w:r>
        <w:rPr>
          <w:spacing w:val="-3"/>
          <w:sz w:val="22"/>
        </w:rPr>
        <w:t>do </w:t>
      </w:r>
      <w:r>
        <w:rPr>
          <w:sz w:val="22"/>
        </w:rPr>
        <w:t>you think made it easy/hard to remember? How was the character portrayed in your memory? What were your emotional reactions to this portrayal? Be thorough as you consider your identity with these</w:t>
      </w:r>
      <w:r>
        <w:rPr>
          <w:spacing w:val="-32"/>
          <w:sz w:val="22"/>
        </w:rPr>
        <w:t> </w:t>
      </w:r>
      <w:r>
        <w:rPr>
          <w:sz w:val="22"/>
        </w:rPr>
        <w:t>questions.</w:t>
      </w:r>
    </w:p>
    <w:p>
      <w:pPr>
        <w:pStyle w:val="Heading1"/>
        <w:numPr>
          <w:ilvl w:val="0"/>
          <w:numId w:val="4"/>
        </w:numPr>
        <w:tabs>
          <w:tab w:pos="1140" w:val="left" w:leader="none"/>
          <w:tab w:pos="1141" w:val="left" w:leader="none"/>
        </w:tabs>
        <w:spacing w:line="240" w:lineRule="auto" w:before="0" w:after="0"/>
        <w:ind w:left="1140" w:right="1022" w:hanging="361"/>
        <w:jc w:val="left"/>
        <w:rPr>
          <w:b w:val="0"/>
        </w:rPr>
      </w:pPr>
      <w:r>
        <w:rPr/>
        <w:t>2 pts: Based on what you presented above, consider how your opinions, biases, empathy for, and/or prejudice toward transgender individuals were shaped by the media you were exposed to and other life experiences. </w:t>
      </w:r>
      <w:r>
        <w:rPr>
          <w:b w:val="0"/>
        </w:rPr>
        <w:t>Give us 2-3 well-articulated</w:t>
      </w:r>
      <w:r>
        <w:rPr>
          <w:b w:val="0"/>
          <w:spacing w:val="5"/>
        </w:rPr>
        <w:t> </w:t>
      </w:r>
      <w:r>
        <w:rPr>
          <w:b w:val="0"/>
        </w:rPr>
        <w:t>examples.</w:t>
      </w:r>
    </w:p>
    <w:p>
      <w:pPr>
        <w:pStyle w:val="ListParagraph"/>
        <w:numPr>
          <w:ilvl w:val="0"/>
          <w:numId w:val="4"/>
        </w:numPr>
        <w:tabs>
          <w:tab w:pos="1140" w:val="left" w:leader="none"/>
          <w:tab w:pos="1141" w:val="left" w:leader="none"/>
        </w:tabs>
        <w:spacing w:line="240" w:lineRule="auto" w:before="0" w:after="0"/>
        <w:ind w:left="1140" w:right="1048" w:hanging="361"/>
        <w:jc w:val="left"/>
        <w:rPr>
          <w:sz w:val="22"/>
        </w:rPr>
      </w:pPr>
      <w:r>
        <w:rPr>
          <w:b/>
          <w:sz w:val="22"/>
        </w:rPr>
        <w:t>Loss Points (-3): </w:t>
      </w:r>
      <w:r>
        <w:rPr>
          <w:sz w:val="22"/>
        </w:rPr>
        <w:t>Failure to reach page requirement OR failure to include references will result in a point deduction from the overall paper score.</w:t>
      </w:r>
    </w:p>
    <w:p>
      <w:pPr>
        <w:spacing w:after="0" w:line="240" w:lineRule="auto"/>
        <w:jc w:val="left"/>
        <w:rPr>
          <w:sz w:val="22"/>
        </w:rPr>
        <w:sectPr>
          <w:pgSz w:w="12240" w:h="15840"/>
          <w:pgMar w:header="0" w:footer="1381" w:top="1500" w:bottom="1660" w:left="660" w:right="640"/>
        </w:sectPr>
      </w:pPr>
    </w:p>
    <w:p>
      <w:pPr>
        <w:pStyle w:val="Heading1"/>
        <w:spacing w:line="251" w:lineRule="exact" w:before="61"/>
        <w:ind w:left="780"/>
      </w:pPr>
      <w:r>
        <w:rPr>
          <w:u w:val="single"/>
        </w:rPr>
        <w:t>Video Project - Poverty: 3-4 minutes (10 points)</w:t>
      </w:r>
    </w:p>
    <w:p>
      <w:pPr>
        <w:spacing w:before="0"/>
        <w:ind w:left="780" w:right="827" w:firstLine="0"/>
        <w:jc w:val="left"/>
        <w:rPr>
          <w:b/>
          <w:sz w:val="22"/>
        </w:rPr>
      </w:pPr>
      <w:r>
        <w:rPr>
          <w:b/>
          <w:sz w:val="22"/>
        </w:rPr>
        <w:t>Discuss the following questions on video after listening to the appropriate podcasts and engaging in the appropriate poverty simulation:</w:t>
      </w:r>
    </w:p>
    <w:p>
      <w:pPr>
        <w:pStyle w:val="ListParagraph"/>
        <w:numPr>
          <w:ilvl w:val="0"/>
          <w:numId w:val="4"/>
        </w:numPr>
        <w:tabs>
          <w:tab w:pos="1140" w:val="left" w:leader="none"/>
          <w:tab w:pos="1141" w:val="left" w:leader="none"/>
        </w:tabs>
        <w:spacing w:line="240" w:lineRule="auto" w:before="1" w:after="0"/>
        <w:ind w:left="1140" w:right="876" w:hanging="361"/>
        <w:jc w:val="left"/>
        <w:rPr>
          <w:sz w:val="22"/>
        </w:rPr>
      </w:pPr>
      <w:r>
        <w:rPr>
          <w:b/>
          <w:sz w:val="22"/>
        </w:rPr>
        <w:t>2 pts: </w:t>
      </w:r>
      <w:r>
        <w:rPr>
          <w:sz w:val="22"/>
        </w:rPr>
        <w:t>Describe your relationship, understanding </w:t>
      </w:r>
      <w:r>
        <w:rPr>
          <w:spacing w:val="-3"/>
          <w:sz w:val="22"/>
        </w:rPr>
        <w:t>of, and </w:t>
      </w:r>
      <w:r>
        <w:rPr>
          <w:sz w:val="22"/>
        </w:rPr>
        <w:t>experiences with money and/or socioeconomic status. Utilize 1-2 key life experiences (i.e. experiences that helped you grow,</w:t>
      </w:r>
      <w:r>
        <w:rPr>
          <w:spacing w:val="-31"/>
          <w:sz w:val="22"/>
        </w:rPr>
        <w:t> </w:t>
      </w:r>
      <w:r>
        <w:rPr>
          <w:sz w:val="22"/>
        </w:rPr>
        <w:t>molded you, or had a deep impact) to illustrate this</w:t>
      </w:r>
      <w:r>
        <w:rPr>
          <w:spacing w:val="-5"/>
          <w:sz w:val="22"/>
        </w:rPr>
        <w:t> </w:t>
      </w:r>
      <w:r>
        <w:rPr>
          <w:sz w:val="22"/>
        </w:rPr>
        <w:t>relationship.</w:t>
      </w:r>
    </w:p>
    <w:p>
      <w:pPr>
        <w:pStyle w:val="ListParagraph"/>
        <w:numPr>
          <w:ilvl w:val="0"/>
          <w:numId w:val="4"/>
        </w:numPr>
        <w:tabs>
          <w:tab w:pos="1140" w:val="left" w:leader="none"/>
          <w:tab w:pos="1141" w:val="left" w:leader="none"/>
        </w:tabs>
        <w:spacing w:line="240" w:lineRule="auto" w:before="0" w:after="0"/>
        <w:ind w:left="1140" w:right="792" w:hanging="361"/>
        <w:jc w:val="left"/>
        <w:rPr>
          <w:sz w:val="22"/>
        </w:rPr>
      </w:pPr>
      <w:r>
        <w:rPr>
          <w:b/>
          <w:sz w:val="22"/>
        </w:rPr>
        <w:t>3 pts: </w:t>
      </w:r>
      <w:r>
        <w:rPr>
          <w:sz w:val="22"/>
        </w:rPr>
        <w:t>Discuss how your identity intersected or influenced the experiences your described above. How does</w:t>
      </w:r>
      <w:r>
        <w:rPr>
          <w:sz w:val="22"/>
          <w:u w:val="single"/>
        </w:rPr>
        <w:t> </w:t>
      </w:r>
      <w:r>
        <w:rPr>
          <w:b/>
          <w:sz w:val="22"/>
          <w:u w:val="single"/>
        </w:rPr>
        <w:t>your intersectionality</w:t>
      </w:r>
      <w:r>
        <w:rPr>
          <w:b/>
          <w:sz w:val="22"/>
        </w:rPr>
        <w:t> </w:t>
      </w:r>
      <w:r>
        <w:rPr>
          <w:sz w:val="22"/>
        </w:rPr>
        <w:t>influence how you think and engage economics. (For help here, listed to Robin DiAngelo’s description of how her understanding that she was White distanced her from her understanding of being poor to help frame your own ideas of how your intersectionality may have influenced</w:t>
      </w:r>
      <w:r>
        <w:rPr>
          <w:spacing w:val="1"/>
          <w:sz w:val="22"/>
        </w:rPr>
        <w:t> </w:t>
      </w:r>
      <w:r>
        <w:rPr>
          <w:sz w:val="22"/>
        </w:rPr>
        <w:t>you).</w:t>
      </w:r>
    </w:p>
    <w:p>
      <w:pPr>
        <w:pStyle w:val="ListParagraph"/>
        <w:numPr>
          <w:ilvl w:val="0"/>
          <w:numId w:val="4"/>
        </w:numPr>
        <w:tabs>
          <w:tab w:pos="1140" w:val="left" w:leader="none"/>
          <w:tab w:pos="1141" w:val="left" w:leader="none"/>
        </w:tabs>
        <w:spacing w:line="240" w:lineRule="auto" w:before="0" w:after="0"/>
        <w:ind w:left="1140" w:right="865" w:hanging="361"/>
        <w:jc w:val="left"/>
        <w:rPr>
          <w:sz w:val="22"/>
        </w:rPr>
      </w:pPr>
      <w:r>
        <w:rPr>
          <w:b/>
          <w:sz w:val="22"/>
        </w:rPr>
        <w:t>2pts: </w:t>
      </w:r>
      <w:r>
        <w:rPr>
          <w:sz w:val="22"/>
        </w:rPr>
        <w:t>Discuss the aspects of the podcast and/or simulation that were most eye opening or meaningful to your</w:t>
      </w:r>
      <w:r>
        <w:rPr>
          <w:spacing w:val="-3"/>
          <w:sz w:val="22"/>
        </w:rPr>
        <w:t> </w:t>
      </w:r>
      <w:r>
        <w:rPr>
          <w:sz w:val="22"/>
        </w:rPr>
        <w:t>learning.</w:t>
      </w:r>
    </w:p>
    <w:p>
      <w:pPr>
        <w:pStyle w:val="ListParagraph"/>
        <w:numPr>
          <w:ilvl w:val="0"/>
          <w:numId w:val="4"/>
        </w:numPr>
        <w:tabs>
          <w:tab w:pos="1140" w:val="left" w:leader="none"/>
          <w:tab w:pos="1141" w:val="left" w:leader="none"/>
        </w:tabs>
        <w:spacing w:line="240" w:lineRule="auto" w:before="2" w:after="0"/>
        <w:ind w:left="1140" w:right="1517" w:hanging="361"/>
        <w:jc w:val="left"/>
        <w:rPr>
          <w:sz w:val="22"/>
        </w:rPr>
      </w:pPr>
      <w:r>
        <w:rPr>
          <w:b/>
          <w:sz w:val="22"/>
        </w:rPr>
        <w:t>2pts: Based </w:t>
      </w:r>
      <w:r>
        <w:rPr>
          <w:b/>
          <w:spacing w:val="-3"/>
          <w:sz w:val="22"/>
        </w:rPr>
        <w:t>on </w:t>
      </w:r>
      <w:r>
        <w:rPr>
          <w:b/>
          <w:sz w:val="22"/>
        </w:rPr>
        <w:t>what you presented above regarding your intersectionality</w:t>
      </w:r>
      <w:r>
        <w:rPr>
          <w:sz w:val="22"/>
        </w:rPr>
        <w:t>, how are your opinions, those you have empathy for, biases, prejudices, and/or life goals influenced by your intersectionality and your understanding of poverty in America? Give us 2-3</w:t>
      </w:r>
      <w:r>
        <w:rPr>
          <w:spacing w:val="-14"/>
          <w:sz w:val="22"/>
        </w:rPr>
        <w:t> </w:t>
      </w:r>
      <w:r>
        <w:rPr>
          <w:sz w:val="22"/>
        </w:rPr>
        <w:t>examples.</w:t>
      </w:r>
    </w:p>
    <w:p>
      <w:pPr>
        <w:pStyle w:val="ListParagraph"/>
        <w:numPr>
          <w:ilvl w:val="0"/>
          <w:numId w:val="4"/>
        </w:numPr>
        <w:tabs>
          <w:tab w:pos="1140" w:val="left" w:leader="none"/>
          <w:tab w:pos="1141" w:val="left" w:leader="none"/>
        </w:tabs>
        <w:spacing w:line="253" w:lineRule="exact" w:before="0" w:after="0"/>
        <w:ind w:left="1140" w:right="0" w:hanging="361"/>
        <w:jc w:val="left"/>
        <w:rPr>
          <w:sz w:val="22"/>
        </w:rPr>
      </w:pPr>
      <w:r>
        <w:rPr>
          <w:b/>
          <w:sz w:val="22"/>
        </w:rPr>
        <w:t>1 pt: </w:t>
      </w:r>
      <w:r>
        <w:rPr>
          <w:sz w:val="22"/>
        </w:rPr>
        <w:t>Presentation is creative and</w:t>
      </w:r>
      <w:r>
        <w:rPr>
          <w:spacing w:val="-16"/>
          <w:sz w:val="22"/>
        </w:rPr>
        <w:t> </w:t>
      </w:r>
      <w:r>
        <w:rPr>
          <w:sz w:val="22"/>
        </w:rPr>
        <w:t>interesting</w:t>
      </w:r>
    </w:p>
    <w:p>
      <w:pPr>
        <w:pStyle w:val="BodyText"/>
        <w:spacing w:before="4"/>
        <w:rPr>
          <w:sz w:val="34"/>
        </w:rPr>
      </w:pPr>
    </w:p>
    <w:p>
      <w:pPr>
        <w:pStyle w:val="Heading1"/>
        <w:ind w:left="780"/>
      </w:pPr>
      <w:r>
        <w:rPr>
          <w:u w:val="single"/>
        </w:rPr>
        <w:t>Group Video Project - Ableism: 25-30 minutes (15</w:t>
      </w:r>
      <w:r>
        <w:rPr>
          <w:spacing w:val="-20"/>
          <w:u w:val="single"/>
        </w:rPr>
        <w:t> </w:t>
      </w:r>
      <w:r>
        <w:rPr>
          <w:u w:val="single"/>
        </w:rPr>
        <w:t>points)</w:t>
      </w:r>
    </w:p>
    <w:p>
      <w:pPr>
        <w:spacing w:line="256" w:lineRule="auto" w:before="141"/>
        <w:ind w:left="780" w:right="1376" w:firstLine="0"/>
        <w:jc w:val="left"/>
        <w:rPr>
          <w:b/>
          <w:sz w:val="22"/>
        </w:rPr>
      </w:pPr>
      <w:r>
        <w:rPr>
          <w:b/>
          <w:sz w:val="22"/>
        </w:rPr>
        <w:t>Record a group discussion on Zoom after each of you watch the documentary Crip Camp—A Disability Revolution. Your group should hold a thorough and nuanced discussion of the documentary which should include the following:</w:t>
      </w:r>
    </w:p>
    <w:p>
      <w:pPr>
        <w:pStyle w:val="Heading1"/>
        <w:numPr>
          <w:ilvl w:val="0"/>
          <w:numId w:val="4"/>
        </w:numPr>
        <w:tabs>
          <w:tab w:pos="1140" w:val="left" w:leader="none"/>
          <w:tab w:pos="1141" w:val="left" w:leader="none"/>
        </w:tabs>
        <w:spacing w:line="259" w:lineRule="auto" w:before="123" w:after="0"/>
        <w:ind w:left="1140" w:right="888" w:hanging="361"/>
        <w:jc w:val="left"/>
      </w:pPr>
      <w:r>
        <w:rPr/>
        <w:t>4 pts: Each member should provide a description of the 1 most important pieces of</w:t>
      </w:r>
      <w:r>
        <w:rPr>
          <w:spacing w:val="-35"/>
        </w:rPr>
        <w:t> </w:t>
      </w:r>
      <w:r>
        <w:rPr/>
        <w:t>information gained in the documentary. What is “most important” to you will be subjective: for example, these could be points connected to your identity, information that surprised you or caused an emotional</w:t>
      </w:r>
      <w:r>
        <w:rPr>
          <w:spacing w:val="2"/>
        </w:rPr>
        <w:t> </w:t>
      </w:r>
      <w:r>
        <w:rPr/>
        <w:t>reaction.</w:t>
      </w:r>
    </w:p>
    <w:p>
      <w:pPr>
        <w:pStyle w:val="ListParagraph"/>
        <w:numPr>
          <w:ilvl w:val="0"/>
          <w:numId w:val="4"/>
        </w:numPr>
        <w:tabs>
          <w:tab w:pos="1140" w:val="left" w:leader="none"/>
          <w:tab w:pos="1141" w:val="left" w:leader="none"/>
        </w:tabs>
        <w:spacing w:line="259" w:lineRule="auto" w:before="121" w:after="0"/>
        <w:ind w:left="1140" w:right="801" w:hanging="361"/>
        <w:jc w:val="left"/>
        <w:rPr>
          <w:sz w:val="22"/>
        </w:rPr>
      </w:pPr>
      <w:r>
        <w:rPr>
          <w:b/>
          <w:sz w:val="22"/>
        </w:rPr>
        <w:t>6 pts: Group members will engage in a thorough discussion including posing and answering questions </w:t>
      </w:r>
      <w:r>
        <w:rPr>
          <w:b/>
          <w:spacing w:val="-3"/>
          <w:sz w:val="22"/>
        </w:rPr>
        <w:t>with </w:t>
      </w:r>
      <w:r>
        <w:rPr>
          <w:b/>
          <w:sz w:val="22"/>
        </w:rPr>
        <w:t>one another. This discussion should be organic, as if members are talking with one another naturally about the documentary. </w:t>
      </w:r>
      <w:r>
        <w:rPr>
          <w:sz w:val="22"/>
        </w:rPr>
        <w:t>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w:t>
      </w:r>
      <w:r>
        <w:rPr>
          <w:spacing w:val="3"/>
          <w:sz w:val="22"/>
        </w:rPr>
        <w:t> </w:t>
      </w:r>
      <w:r>
        <w:rPr>
          <w:sz w:val="22"/>
        </w:rPr>
        <w:t>documentary.</w:t>
      </w:r>
    </w:p>
    <w:p>
      <w:pPr>
        <w:pStyle w:val="Heading1"/>
        <w:numPr>
          <w:ilvl w:val="0"/>
          <w:numId w:val="4"/>
        </w:numPr>
        <w:tabs>
          <w:tab w:pos="1140" w:val="left" w:leader="none"/>
          <w:tab w:pos="1141" w:val="left" w:leader="none"/>
        </w:tabs>
        <w:spacing w:line="259" w:lineRule="auto" w:before="118" w:after="0"/>
        <w:ind w:left="1140" w:right="1120" w:hanging="361"/>
        <w:jc w:val="left"/>
      </w:pPr>
      <w:r>
        <w:rPr/>
        <w:t>3 pts: Based on the group discussion, the group will consider together how their opinions, biases, empathy for, and/or prejudice for diverse abilities have been shaped and impact</w:t>
      </w:r>
      <w:r>
        <w:rPr>
          <w:spacing w:val="-38"/>
        </w:rPr>
        <w:t> </w:t>
      </w:r>
      <w:r>
        <w:rPr/>
        <w:t>their engagement.</w:t>
      </w:r>
    </w:p>
    <w:p>
      <w:pPr>
        <w:pStyle w:val="ListParagraph"/>
        <w:numPr>
          <w:ilvl w:val="0"/>
          <w:numId w:val="4"/>
        </w:numPr>
        <w:tabs>
          <w:tab w:pos="1140" w:val="left" w:leader="none"/>
          <w:tab w:pos="1141" w:val="left" w:leader="none"/>
        </w:tabs>
        <w:spacing w:line="259" w:lineRule="auto" w:before="120" w:after="0"/>
        <w:ind w:left="1140" w:right="1720" w:hanging="361"/>
        <w:jc w:val="left"/>
        <w:rPr>
          <w:sz w:val="22"/>
        </w:rPr>
      </w:pPr>
      <w:r>
        <w:rPr>
          <w:b/>
          <w:sz w:val="22"/>
        </w:rPr>
        <w:t>2 pts: </w:t>
      </w:r>
      <w:r>
        <w:rPr>
          <w:sz w:val="22"/>
        </w:rPr>
        <w:t>Presentation is creative and interesting. All are respectful and engaged in challenging conversation throughout the discussion. Recording is 25-30 minutes</w:t>
      </w:r>
      <w:r>
        <w:rPr>
          <w:spacing w:val="1"/>
          <w:sz w:val="22"/>
        </w:rPr>
        <w:t> </w:t>
      </w:r>
      <w:r>
        <w:rPr>
          <w:sz w:val="22"/>
        </w:rPr>
        <w:t>long.</w:t>
      </w:r>
    </w:p>
    <w:p>
      <w:pPr>
        <w:spacing w:after="0" w:line="259" w:lineRule="auto"/>
        <w:jc w:val="left"/>
        <w:rPr>
          <w:sz w:val="22"/>
        </w:rPr>
        <w:sectPr>
          <w:pgSz w:w="12240" w:h="15840"/>
          <w:pgMar w:header="0" w:footer="1381" w:top="1380" w:bottom="1660" w:left="660" w:right="640"/>
        </w:sectPr>
      </w:pPr>
    </w:p>
    <w:p>
      <w:pPr>
        <w:pStyle w:val="Heading1"/>
        <w:spacing w:line="251" w:lineRule="exact" w:before="61"/>
        <w:ind w:left="780"/>
      </w:pPr>
      <w:r>
        <w:rPr>
          <w:u w:val="single"/>
        </w:rPr>
        <w:t>Video Project – Local History: 8-10 minutes (15 points)</w:t>
      </w:r>
    </w:p>
    <w:p>
      <w:pPr>
        <w:spacing w:line="242" w:lineRule="auto" w:before="0"/>
        <w:ind w:left="780" w:right="807" w:firstLine="0"/>
        <w:jc w:val="left"/>
        <w:rPr>
          <w:b/>
          <w:sz w:val="22"/>
        </w:rPr>
      </w:pPr>
      <w:r>
        <w:rPr>
          <w:b/>
          <w:sz w:val="22"/>
        </w:rPr>
        <w:t>Record a creative multimedia project after researching more about your local history. </w:t>
      </w:r>
      <w:r>
        <w:rPr>
          <w:b/>
          <w:spacing w:val="-3"/>
          <w:sz w:val="22"/>
        </w:rPr>
        <w:t>You </w:t>
      </w:r>
      <w:r>
        <w:rPr>
          <w:b/>
          <w:sz w:val="22"/>
        </w:rPr>
        <w:t>can pick a place where you grew up, the place where you spent the most years or had the most attachment to, or Auburn,</w:t>
      </w:r>
      <w:r>
        <w:rPr>
          <w:b/>
          <w:spacing w:val="2"/>
          <w:sz w:val="22"/>
        </w:rPr>
        <w:t> </w:t>
      </w:r>
      <w:r>
        <w:rPr>
          <w:b/>
          <w:spacing w:val="-2"/>
          <w:sz w:val="22"/>
        </w:rPr>
        <w:t>AL.</w:t>
      </w:r>
    </w:p>
    <w:p>
      <w:pPr>
        <w:pStyle w:val="ListParagraph"/>
        <w:numPr>
          <w:ilvl w:val="0"/>
          <w:numId w:val="4"/>
        </w:numPr>
        <w:tabs>
          <w:tab w:pos="1140" w:val="left" w:leader="none"/>
          <w:tab w:pos="1141" w:val="left" w:leader="none"/>
        </w:tabs>
        <w:spacing w:line="237" w:lineRule="auto" w:before="0" w:after="0"/>
        <w:ind w:left="1140" w:right="1289" w:hanging="361"/>
        <w:jc w:val="left"/>
        <w:rPr>
          <w:sz w:val="22"/>
        </w:rPr>
      </w:pPr>
      <w:r>
        <w:rPr>
          <w:b/>
          <w:sz w:val="22"/>
        </w:rPr>
        <w:t>1 pt: </w:t>
      </w:r>
      <w:r>
        <w:rPr>
          <w:sz w:val="22"/>
        </w:rPr>
        <w:t>Identify clearly the location of your research. Tell a little about the basic history (e.g. when “founded” officially, by whom, town growth,</w:t>
      </w:r>
      <w:r>
        <w:rPr>
          <w:spacing w:val="4"/>
          <w:sz w:val="22"/>
        </w:rPr>
        <w:t> </w:t>
      </w:r>
      <w:r>
        <w:rPr>
          <w:sz w:val="22"/>
        </w:rPr>
        <w:t>etc.)</w:t>
      </w:r>
    </w:p>
    <w:p>
      <w:pPr>
        <w:pStyle w:val="ListParagraph"/>
        <w:numPr>
          <w:ilvl w:val="0"/>
          <w:numId w:val="4"/>
        </w:numPr>
        <w:tabs>
          <w:tab w:pos="1140" w:val="left" w:leader="none"/>
          <w:tab w:pos="1141" w:val="left" w:leader="none"/>
        </w:tabs>
        <w:spacing w:line="240" w:lineRule="auto" w:before="0" w:after="0"/>
        <w:ind w:left="1140" w:right="1043" w:hanging="361"/>
        <w:jc w:val="left"/>
        <w:rPr>
          <w:sz w:val="22"/>
        </w:rPr>
      </w:pPr>
      <w:r>
        <w:rPr>
          <w:b/>
          <w:sz w:val="22"/>
        </w:rPr>
        <w:t>3 pt: </w:t>
      </w:r>
      <w:r>
        <w:rPr>
          <w:sz w:val="22"/>
        </w:rPr>
        <w:t>Locate any indigenous history in your town. Who did the land belong to and when/how was</w:t>
      </w:r>
      <w:r>
        <w:rPr>
          <w:spacing w:val="-29"/>
          <w:sz w:val="22"/>
        </w:rPr>
        <w:t> </w:t>
      </w:r>
      <w:r>
        <w:rPr>
          <w:sz w:val="22"/>
        </w:rPr>
        <w:t>it stolen? Reflect on how this may have shaped your town in the early</w:t>
      </w:r>
      <w:r>
        <w:rPr>
          <w:spacing w:val="-6"/>
          <w:sz w:val="22"/>
        </w:rPr>
        <w:t> </w:t>
      </w:r>
      <w:r>
        <w:rPr>
          <w:sz w:val="22"/>
        </w:rPr>
        <w:t>years.</w:t>
      </w:r>
    </w:p>
    <w:p>
      <w:pPr>
        <w:pStyle w:val="ListParagraph"/>
        <w:numPr>
          <w:ilvl w:val="0"/>
          <w:numId w:val="4"/>
        </w:numPr>
        <w:tabs>
          <w:tab w:pos="1140" w:val="left" w:leader="none"/>
          <w:tab w:pos="1141" w:val="left" w:leader="none"/>
        </w:tabs>
        <w:spacing w:line="240" w:lineRule="auto" w:before="0" w:after="0"/>
        <w:ind w:left="1140" w:right="960" w:hanging="361"/>
        <w:jc w:val="left"/>
        <w:rPr>
          <w:b/>
          <w:sz w:val="22"/>
        </w:rPr>
      </w:pPr>
      <w:r>
        <w:rPr>
          <w:b/>
          <w:sz w:val="22"/>
        </w:rPr>
        <w:t>4 pt: </w:t>
      </w:r>
      <w:r>
        <w:rPr>
          <w:sz w:val="22"/>
        </w:rPr>
        <w:t>Provide detailed descriptions of any other ways in which your town has been shaped by oppressive forces. Include original sources and multimedia when possible (e.g., images, interviews). </w:t>
      </w:r>
      <w:r>
        <w:rPr>
          <w:b/>
          <w:sz w:val="22"/>
        </w:rPr>
        <w:t>Be clear and descriptive when discussing what forms of oppression shaped the community you selected to research. This could include anything </w:t>
      </w:r>
      <w:r>
        <w:rPr>
          <w:b/>
          <w:spacing w:val="-3"/>
          <w:sz w:val="22"/>
        </w:rPr>
        <w:t>from </w:t>
      </w:r>
      <w:r>
        <w:rPr>
          <w:b/>
          <w:sz w:val="22"/>
        </w:rPr>
        <w:t>laws and local ordinances to statues/symbols of respect for White supremacists to buildings that are inaccessible. Be thorough and creative in what you research and connect this to your understanding of intersectionality.</w:t>
      </w:r>
    </w:p>
    <w:p>
      <w:pPr>
        <w:pStyle w:val="ListParagraph"/>
        <w:numPr>
          <w:ilvl w:val="0"/>
          <w:numId w:val="4"/>
        </w:numPr>
        <w:tabs>
          <w:tab w:pos="1140" w:val="left" w:leader="none"/>
          <w:tab w:pos="1141" w:val="left" w:leader="none"/>
        </w:tabs>
        <w:spacing w:line="240" w:lineRule="auto" w:before="0" w:after="0"/>
        <w:ind w:left="1140" w:right="876" w:hanging="361"/>
        <w:jc w:val="left"/>
        <w:rPr>
          <w:sz w:val="22"/>
        </w:rPr>
      </w:pPr>
      <w:r>
        <w:rPr>
          <w:b/>
          <w:sz w:val="22"/>
        </w:rPr>
        <w:t>2 pts: </w:t>
      </w:r>
      <w:r>
        <w:rPr>
          <w:sz w:val="22"/>
        </w:rPr>
        <w:t>Detail any attempts that you can find of community members attempting to make changes toward diversity, inclusion, and justice in your town. </w:t>
      </w:r>
      <w:r>
        <w:rPr>
          <w:spacing w:val="-3"/>
          <w:sz w:val="22"/>
        </w:rPr>
        <w:t>What </w:t>
      </w:r>
      <w:r>
        <w:rPr>
          <w:sz w:val="22"/>
        </w:rPr>
        <w:t>were they trying to change? How did they try to change it? WHO was trying to change it? For example, was there ever a push for changes in laws, civil rights, changed polices? What about local court cases where someone fought for rights for the community?</w:t>
      </w:r>
    </w:p>
    <w:p>
      <w:pPr>
        <w:pStyle w:val="ListParagraph"/>
        <w:numPr>
          <w:ilvl w:val="0"/>
          <w:numId w:val="4"/>
        </w:numPr>
        <w:tabs>
          <w:tab w:pos="1140" w:val="left" w:leader="none"/>
          <w:tab w:pos="1141" w:val="left" w:leader="none"/>
        </w:tabs>
        <w:spacing w:line="240" w:lineRule="auto" w:before="0" w:after="0"/>
        <w:ind w:left="1140" w:right="913" w:hanging="361"/>
        <w:jc w:val="left"/>
        <w:rPr>
          <w:b/>
          <w:sz w:val="22"/>
        </w:rPr>
      </w:pPr>
      <w:r>
        <w:rPr>
          <w:b/>
          <w:sz w:val="22"/>
        </w:rPr>
        <w:t>2 pts: </w:t>
      </w:r>
      <w:r>
        <w:rPr>
          <w:b/>
          <w:spacing w:val="-3"/>
          <w:sz w:val="22"/>
        </w:rPr>
        <w:t>In </w:t>
      </w:r>
      <w:r>
        <w:rPr>
          <w:b/>
          <w:sz w:val="22"/>
        </w:rPr>
        <w:t>what ways have you benefitted from the oppressive structures in place in your town? In what ways have you been disadvantaged? In what ways have you been complicit</w:t>
      </w:r>
      <w:r>
        <w:rPr>
          <w:b/>
          <w:spacing w:val="-28"/>
          <w:sz w:val="22"/>
        </w:rPr>
        <w:t> </w:t>
      </w:r>
      <w:r>
        <w:rPr>
          <w:b/>
          <w:sz w:val="22"/>
        </w:rPr>
        <w:t>throughout your lifetime in maintaining oppressive forces (</w:t>
      </w:r>
      <w:r>
        <w:rPr>
          <w:sz w:val="22"/>
        </w:rPr>
        <w:t>i.e. in what ways have you been inactive because your town </w:t>
      </w:r>
      <w:r>
        <w:rPr>
          <w:spacing w:val="-2"/>
          <w:sz w:val="22"/>
        </w:rPr>
        <w:t>“is </w:t>
      </w:r>
      <w:r>
        <w:rPr>
          <w:sz w:val="22"/>
        </w:rPr>
        <w:t>the way it</w:t>
      </w:r>
      <w:r>
        <w:rPr>
          <w:spacing w:val="1"/>
          <w:sz w:val="22"/>
        </w:rPr>
        <w:t> </w:t>
      </w:r>
      <w:r>
        <w:rPr>
          <w:sz w:val="22"/>
        </w:rPr>
        <w:t>is”)</w:t>
      </w:r>
      <w:r>
        <w:rPr>
          <w:b/>
          <w:sz w:val="22"/>
        </w:rPr>
        <w:t>?</w:t>
      </w:r>
    </w:p>
    <w:p>
      <w:pPr>
        <w:pStyle w:val="ListParagraph"/>
        <w:numPr>
          <w:ilvl w:val="0"/>
          <w:numId w:val="4"/>
        </w:numPr>
        <w:tabs>
          <w:tab w:pos="1140" w:val="left" w:leader="none"/>
          <w:tab w:pos="1141" w:val="left" w:leader="none"/>
        </w:tabs>
        <w:spacing w:line="240" w:lineRule="auto" w:before="1" w:after="0"/>
        <w:ind w:left="1140" w:right="823" w:hanging="361"/>
        <w:jc w:val="left"/>
        <w:rPr>
          <w:sz w:val="22"/>
        </w:rPr>
      </w:pPr>
      <w:r>
        <w:rPr>
          <w:b/>
          <w:sz w:val="22"/>
        </w:rPr>
        <w:t>2 pts: </w:t>
      </w:r>
      <w:r>
        <w:rPr>
          <w:sz w:val="22"/>
        </w:rPr>
        <w:t>What reactions did you notice in your body as you researched your town? What emotions came to the surface? What tensions did you feel? What do </w:t>
      </w:r>
      <w:r>
        <w:rPr>
          <w:spacing w:val="-4"/>
          <w:sz w:val="22"/>
        </w:rPr>
        <w:t>you </w:t>
      </w:r>
      <w:r>
        <w:rPr>
          <w:sz w:val="22"/>
        </w:rPr>
        <w:t>think led to these reactions? Did you find this exercise physically or mentally exhausting in any way? If so, discuss. If not, describe what you think may have kept it from being</w:t>
      </w:r>
      <w:r>
        <w:rPr>
          <w:spacing w:val="-6"/>
          <w:sz w:val="22"/>
        </w:rPr>
        <w:t> </w:t>
      </w:r>
      <w:r>
        <w:rPr>
          <w:sz w:val="22"/>
        </w:rPr>
        <w:t>exhausting.</w:t>
      </w:r>
    </w:p>
    <w:p>
      <w:pPr>
        <w:pStyle w:val="ListParagraph"/>
        <w:numPr>
          <w:ilvl w:val="0"/>
          <w:numId w:val="4"/>
        </w:numPr>
        <w:tabs>
          <w:tab w:pos="1140" w:val="left" w:leader="none"/>
          <w:tab w:pos="1141" w:val="left" w:leader="none"/>
        </w:tabs>
        <w:spacing w:line="240" w:lineRule="auto" w:before="0" w:after="0"/>
        <w:ind w:left="1140" w:right="0" w:hanging="361"/>
        <w:jc w:val="left"/>
        <w:rPr>
          <w:sz w:val="22"/>
        </w:rPr>
      </w:pPr>
      <w:r>
        <w:rPr>
          <w:b/>
          <w:sz w:val="22"/>
        </w:rPr>
        <w:t>1 pts: </w:t>
      </w:r>
      <w:r>
        <w:rPr>
          <w:sz w:val="22"/>
        </w:rPr>
        <w:t>Video is 3-6 minutes long. References are included on the video (read or</w:t>
      </w:r>
      <w:r>
        <w:rPr>
          <w:spacing w:val="-6"/>
          <w:sz w:val="22"/>
        </w:rPr>
        <w:t> </w:t>
      </w:r>
      <w:r>
        <w:rPr>
          <w:sz w:val="22"/>
        </w:rPr>
        <w:t>written).</w:t>
      </w:r>
    </w:p>
    <w:p>
      <w:pPr>
        <w:pStyle w:val="BodyText"/>
        <w:rPr>
          <w:sz w:val="24"/>
        </w:rPr>
      </w:pPr>
    </w:p>
    <w:p>
      <w:pPr>
        <w:pStyle w:val="BodyText"/>
        <w:spacing w:before="11"/>
        <w:rPr>
          <w:sz w:val="19"/>
        </w:rPr>
      </w:pPr>
    </w:p>
    <w:p>
      <w:pPr>
        <w:pStyle w:val="Heading1"/>
        <w:ind w:left="780"/>
      </w:pPr>
      <w:r>
        <w:rPr>
          <w:u w:val="single"/>
        </w:rPr>
        <w:t>Final Exam</w:t>
      </w:r>
    </w:p>
    <w:p>
      <w:pPr>
        <w:pStyle w:val="BodyText"/>
        <w:spacing w:before="141"/>
        <w:ind w:left="780" w:right="1011"/>
        <w:jc w:val="both"/>
      </w:pPr>
      <w:r>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pPr>
        <w:spacing w:after="0"/>
        <w:jc w:val="both"/>
        <w:sectPr>
          <w:pgSz w:w="12240" w:h="15840"/>
          <w:pgMar w:header="0" w:footer="1381" w:top="1380" w:bottom="1660" w:left="660" w:right="640"/>
        </w:sectPr>
      </w:pPr>
    </w:p>
    <w:p>
      <w:pPr>
        <w:pStyle w:val="BodyText"/>
        <w:rPr>
          <w:sz w:val="20"/>
        </w:rPr>
      </w:pPr>
    </w:p>
    <w:p>
      <w:pPr>
        <w:pStyle w:val="BodyText"/>
        <w:spacing w:before="11"/>
        <w:rPr>
          <w:sz w:val="12"/>
        </w:rPr>
      </w:pPr>
    </w:p>
    <w:p>
      <w:pPr>
        <w:pStyle w:val="BodyText"/>
        <w:spacing w:line="41" w:lineRule="exact"/>
        <w:ind w:left="728"/>
        <w:rPr>
          <w:sz w:val="4"/>
        </w:rPr>
      </w:pPr>
      <w:r>
        <w:rPr>
          <w:position w:val="0"/>
          <w:sz w:val="4"/>
        </w:rPr>
        <w:pict>
          <v:group style="width:498.85pt;height:2.050pt;mso-position-horizontal-relative:char;mso-position-vertical-relative:line" coordorigin="0,0" coordsize="9977,41">
            <v:line style="position:absolute" from="20,20" to="9957,21" stroked="true" strokeweight="2pt" strokecolor="#000000">
              <v:stroke dashstyle="solid"/>
            </v:line>
          </v:group>
        </w:pict>
      </w:r>
      <w:r>
        <w:rPr>
          <w:position w:val="0"/>
          <w:sz w:val="4"/>
        </w:rPr>
      </w:r>
    </w:p>
    <w:p>
      <w:pPr>
        <w:pStyle w:val="BodyText"/>
        <w:spacing w:before="4"/>
        <w:rPr>
          <w:sz w:val="6"/>
        </w:rPr>
      </w:pPr>
    </w:p>
    <w:p>
      <w:pPr>
        <w:pStyle w:val="Heading1"/>
        <w:spacing w:before="92"/>
        <w:ind w:left="780"/>
      </w:pPr>
      <w:r>
        <w:rPr>
          <w:u w:val="single"/>
        </w:rPr>
        <w:t>Assignment Grading System</w:t>
      </w:r>
    </w:p>
    <w:p>
      <w:pPr>
        <w:pStyle w:val="BodyText"/>
        <w:spacing w:before="3"/>
        <w:rPr>
          <w:b/>
          <w:sz w:val="14"/>
        </w:rPr>
      </w:pPr>
    </w:p>
    <w:p>
      <w:pPr>
        <w:spacing w:line="251" w:lineRule="exact" w:before="92"/>
        <w:ind w:left="1121" w:right="0" w:firstLine="0"/>
        <w:jc w:val="left"/>
        <w:rPr>
          <w:b/>
          <w:sz w:val="22"/>
        </w:rPr>
      </w:pPr>
      <w:r>
        <w:rPr>
          <w:b/>
          <w:sz w:val="22"/>
        </w:rPr>
        <w:t>Class Activities</w:t>
      </w:r>
    </w:p>
    <w:p>
      <w:pPr>
        <w:pStyle w:val="BodyText"/>
        <w:tabs>
          <w:tab w:pos="5822" w:val="left" w:leader="none"/>
        </w:tabs>
        <w:ind w:left="1520" w:right="4300"/>
      </w:pPr>
      <w:r>
        <w:rPr/>
        <w:t>Synchronous Meetings &amp; Class</w:t>
      </w:r>
      <w:r>
        <w:rPr>
          <w:spacing w:val="-3"/>
        </w:rPr>
        <w:t> </w:t>
      </w:r>
      <w:r>
        <w:rPr/>
        <w:t>Activities</w:t>
      </w:r>
      <w:r>
        <w:rPr>
          <w:spacing w:val="-3"/>
        </w:rPr>
        <w:t> </w:t>
      </w:r>
      <w:r>
        <w:rPr/>
        <w:t>(4)</w:t>
        <w:tab/>
        <w:t>15 </w:t>
      </w:r>
      <w:r>
        <w:rPr>
          <w:spacing w:val="-4"/>
        </w:rPr>
        <w:t>points </w:t>
      </w:r>
      <w:r>
        <w:rPr/>
        <w:t>IAT Test</w:t>
        <w:tab/>
        <w:t>5</w:t>
      </w:r>
      <w:r>
        <w:rPr>
          <w:spacing w:val="2"/>
        </w:rPr>
        <w:t> </w:t>
      </w:r>
      <w:r>
        <w:rPr/>
        <w:t>points</w:t>
      </w:r>
    </w:p>
    <w:p>
      <w:pPr>
        <w:pStyle w:val="BodyText"/>
        <w:spacing w:before="2"/>
      </w:pPr>
    </w:p>
    <w:p>
      <w:pPr>
        <w:pStyle w:val="Heading1"/>
        <w:spacing w:line="251" w:lineRule="exact"/>
        <w:ind w:left="1121"/>
      </w:pPr>
      <w:r>
        <w:rPr/>
        <w:t>Reflections</w:t>
      </w:r>
    </w:p>
    <w:p>
      <w:pPr>
        <w:pStyle w:val="BodyText"/>
        <w:tabs>
          <w:tab w:pos="5822" w:val="left" w:leader="none"/>
        </w:tabs>
        <w:spacing w:line="251" w:lineRule="exact"/>
        <w:ind w:left="1520"/>
      </w:pPr>
      <w:r>
        <w:rPr/>
        <w:t>Racial</w:t>
      </w:r>
      <w:r>
        <w:rPr>
          <w:spacing w:val="1"/>
        </w:rPr>
        <w:t> </w:t>
      </w:r>
      <w:r>
        <w:rPr/>
        <w:t>Identity</w:t>
      </w:r>
      <w:r>
        <w:rPr>
          <w:spacing w:val="-3"/>
        </w:rPr>
        <w:t> </w:t>
      </w:r>
      <w:r>
        <w:rPr/>
        <w:t>Models</w:t>
        <w:tab/>
        <w:t>5</w:t>
      </w:r>
      <w:r>
        <w:rPr>
          <w:spacing w:val="2"/>
        </w:rPr>
        <w:t> </w:t>
      </w:r>
      <w:r>
        <w:rPr/>
        <w:t>points</w:t>
      </w:r>
    </w:p>
    <w:p>
      <w:pPr>
        <w:pStyle w:val="BodyText"/>
        <w:tabs>
          <w:tab w:pos="5822" w:val="left" w:leader="none"/>
        </w:tabs>
        <w:spacing w:before="2"/>
        <w:ind w:left="1520"/>
      </w:pPr>
      <w:r>
        <w:rPr/>
        <w:t>Lee County</w:t>
      </w:r>
      <w:r>
        <w:rPr>
          <w:spacing w:val="-6"/>
        </w:rPr>
        <w:t> </w:t>
      </w:r>
      <w:r>
        <w:rPr/>
        <w:t>Remembrance</w:t>
      </w:r>
      <w:r>
        <w:rPr>
          <w:spacing w:val="-1"/>
        </w:rPr>
        <w:t> </w:t>
      </w:r>
      <w:r>
        <w:rPr/>
        <w:t>Project</w:t>
        <w:tab/>
        <w:t>10 points</w:t>
      </w:r>
    </w:p>
    <w:p>
      <w:pPr>
        <w:pStyle w:val="BodyText"/>
        <w:tabs>
          <w:tab w:pos="5822" w:val="left" w:leader="none"/>
        </w:tabs>
        <w:spacing w:before="1"/>
        <w:ind w:left="1520"/>
      </w:pPr>
      <w:r>
        <w:rPr/>
        <w:t>Disclosure</w:t>
      </w:r>
      <w:r>
        <w:rPr>
          <w:spacing w:val="-4"/>
        </w:rPr>
        <w:t> </w:t>
      </w:r>
      <w:r>
        <w:rPr/>
        <w:t>Documentary</w:t>
      </w:r>
      <w:r>
        <w:rPr>
          <w:spacing w:val="-1"/>
        </w:rPr>
        <w:t> </w:t>
      </w:r>
      <w:r>
        <w:rPr/>
        <w:t>Discussion</w:t>
        <w:tab/>
        <w:t>10 points</w:t>
      </w:r>
    </w:p>
    <w:p>
      <w:pPr>
        <w:pStyle w:val="BodyText"/>
        <w:spacing w:before="10"/>
        <w:rPr>
          <w:sz w:val="21"/>
        </w:rPr>
      </w:pPr>
    </w:p>
    <w:p>
      <w:pPr>
        <w:pStyle w:val="Heading1"/>
        <w:ind w:left="1121"/>
      </w:pPr>
      <w:r>
        <w:rPr/>
        <w:t>Video Projects</w:t>
      </w:r>
    </w:p>
    <w:p>
      <w:pPr>
        <w:pStyle w:val="BodyText"/>
        <w:tabs>
          <w:tab w:pos="5822" w:val="left" w:leader="none"/>
        </w:tabs>
        <w:spacing w:line="252" w:lineRule="exact" w:before="1"/>
        <w:ind w:left="1520"/>
      </w:pPr>
      <w:r>
        <w:rPr/>
        <w:t>Poverty Podcast</w:t>
      </w:r>
      <w:r>
        <w:rPr>
          <w:spacing w:val="1"/>
        </w:rPr>
        <w:t> </w:t>
      </w:r>
      <w:r>
        <w:rPr/>
        <w:t>&amp;</w:t>
      </w:r>
      <w:r>
        <w:rPr>
          <w:spacing w:val="-3"/>
        </w:rPr>
        <w:t> </w:t>
      </w:r>
      <w:r>
        <w:rPr/>
        <w:t>Exercise</w:t>
        <w:tab/>
        <w:t>10</w:t>
      </w:r>
      <w:r>
        <w:rPr>
          <w:spacing w:val="-1"/>
        </w:rPr>
        <w:t> </w:t>
      </w:r>
      <w:r>
        <w:rPr/>
        <w:t>points</w:t>
      </w:r>
    </w:p>
    <w:p>
      <w:pPr>
        <w:pStyle w:val="BodyText"/>
        <w:tabs>
          <w:tab w:pos="5822" w:val="left" w:leader="none"/>
        </w:tabs>
        <w:spacing w:line="252" w:lineRule="exact"/>
        <w:ind w:left="1520"/>
      </w:pPr>
      <w:r>
        <w:rPr/>
        <w:t>Group Video</w:t>
      </w:r>
      <w:r>
        <w:rPr>
          <w:spacing w:val="-6"/>
        </w:rPr>
        <w:t> </w:t>
      </w:r>
      <w:r>
        <w:rPr/>
        <w:t>Project: Ableism</w:t>
        <w:tab/>
        <w:t>15 points</w:t>
      </w:r>
    </w:p>
    <w:p>
      <w:pPr>
        <w:pStyle w:val="BodyText"/>
        <w:tabs>
          <w:tab w:pos="5822" w:val="left" w:leader="none"/>
        </w:tabs>
        <w:spacing w:before="2"/>
        <w:ind w:left="1520"/>
      </w:pPr>
      <w:r>
        <w:rPr/>
        <w:t>Video Project: My</w:t>
      </w:r>
      <w:r>
        <w:rPr>
          <w:spacing w:val="-4"/>
        </w:rPr>
        <w:t> </w:t>
      </w:r>
      <w:r>
        <w:rPr/>
        <w:t>Local</w:t>
      </w:r>
      <w:r>
        <w:rPr>
          <w:spacing w:val="1"/>
        </w:rPr>
        <w:t> </w:t>
      </w:r>
      <w:r>
        <w:rPr/>
        <w:t>History</w:t>
        <w:tab/>
        <w:t>15</w:t>
      </w:r>
      <w:r>
        <w:rPr>
          <w:spacing w:val="-1"/>
        </w:rPr>
        <w:t> </w:t>
      </w:r>
      <w:r>
        <w:rPr/>
        <w:t>points</w:t>
      </w:r>
    </w:p>
    <w:p>
      <w:pPr>
        <w:pStyle w:val="BodyText"/>
        <w:spacing w:before="2"/>
      </w:pPr>
    </w:p>
    <w:p>
      <w:pPr>
        <w:pStyle w:val="Heading1"/>
        <w:spacing w:line="251" w:lineRule="exact"/>
        <w:ind w:left="1121"/>
      </w:pPr>
      <w:r>
        <w:rPr/>
        <w:t>Assessments</w:t>
      </w:r>
    </w:p>
    <w:p>
      <w:pPr>
        <w:pStyle w:val="BodyText"/>
        <w:tabs>
          <w:tab w:pos="5822" w:val="left" w:leader="none"/>
        </w:tabs>
        <w:spacing w:line="251" w:lineRule="exact"/>
        <w:ind w:left="1520"/>
      </w:pPr>
      <w:r>
        <w:rPr/>
        <w:t>Final</w:t>
      </w:r>
      <w:r>
        <w:rPr>
          <w:spacing w:val="1"/>
        </w:rPr>
        <w:t> </w:t>
      </w:r>
      <w:r>
        <w:rPr/>
        <w:t>Exam</w:t>
        <w:tab/>
        <w:t>15</w:t>
      </w:r>
      <w:r>
        <w:rPr>
          <w:spacing w:val="2"/>
        </w:rPr>
        <w:t> </w:t>
      </w:r>
      <w:r>
        <w:rPr/>
        <w:t>points</w:t>
      </w:r>
    </w:p>
    <w:p>
      <w:pPr>
        <w:pStyle w:val="BodyText"/>
        <w:spacing w:before="3"/>
      </w:pPr>
    </w:p>
    <w:p>
      <w:pPr>
        <w:pStyle w:val="Heading1"/>
        <w:tabs>
          <w:tab w:pos="5822" w:val="left" w:leader="none"/>
        </w:tabs>
        <w:spacing w:before="1"/>
        <w:ind w:left="1121"/>
      </w:pPr>
      <w:r>
        <w:rPr/>
        <w:t>Total</w:t>
        <w:tab/>
        <w:t>100</w:t>
      </w:r>
      <w:r>
        <w:rPr>
          <w:spacing w:val="1"/>
        </w:rPr>
        <w:t> </w:t>
      </w:r>
      <w:r>
        <w:rPr/>
        <w:t>points</w:t>
      </w:r>
    </w:p>
    <w:p>
      <w:pPr>
        <w:pStyle w:val="BodyText"/>
        <w:rPr>
          <w:b/>
          <w:sz w:val="24"/>
        </w:rPr>
      </w:pPr>
    </w:p>
    <w:p>
      <w:pPr>
        <w:pStyle w:val="BodyText"/>
        <w:spacing w:before="10"/>
        <w:rPr>
          <w:b/>
          <w:sz w:val="19"/>
        </w:rPr>
      </w:pPr>
    </w:p>
    <w:p>
      <w:pPr>
        <w:spacing w:before="1"/>
        <w:ind w:left="780" w:right="0" w:firstLine="0"/>
        <w:jc w:val="left"/>
        <w:rPr>
          <w:b/>
          <w:sz w:val="22"/>
        </w:rPr>
      </w:pPr>
      <w:r>
        <w:rPr>
          <w:b/>
          <w:sz w:val="22"/>
          <w:u w:val="single"/>
        </w:rPr>
        <w:t>Grade Criteria</w:t>
      </w:r>
      <w:r>
        <w:rPr>
          <w:b/>
          <w:sz w:val="22"/>
        </w:rPr>
        <w:t> </w:t>
      </w:r>
      <w:r>
        <w:rPr>
          <w:sz w:val="22"/>
        </w:rPr>
        <w:t>(grades will be rounded to nearest whole number)</w:t>
      </w:r>
      <w:r>
        <w:rPr>
          <w:b/>
          <w:sz w:val="22"/>
        </w:rPr>
        <w:t>:</w:t>
      </w:r>
    </w:p>
    <w:p>
      <w:pPr>
        <w:pStyle w:val="BodyText"/>
        <w:spacing w:before="10"/>
        <w:rPr>
          <w:b/>
          <w:sz w:val="13"/>
        </w:rPr>
      </w:pPr>
    </w:p>
    <w:p>
      <w:pPr>
        <w:pStyle w:val="ListParagraph"/>
        <w:numPr>
          <w:ilvl w:val="1"/>
          <w:numId w:val="3"/>
        </w:numPr>
        <w:tabs>
          <w:tab w:pos="2206" w:val="left" w:leader="none"/>
          <w:tab w:pos="2207" w:val="left" w:leader="none"/>
        </w:tabs>
        <w:spacing w:line="240" w:lineRule="auto" w:before="91" w:after="0"/>
        <w:ind w:left="2206" w:right="0" w:hanging="687"/>
        <w:jc w:val="left"/>
        <w:rPr>
          <w:sz w:val="22"/>
        </w:rPr>
      </w:pPr>
      <w:r>
        <w:rPr>
          <w:sz w:val="22"/>
        </w:rPr>
        <w:t>90 - 100 points</w:t>
      </w:r>
    </w:p>
    <w:p>
      <w:pPr>
        <w:pStyle w:val="ListParagraph"/>
        <w:numPr>
          <w:ilvl w:val="1"/>
          <w:numId w:val="3"/>
        </w:numPr>
        <w:tabs>
          <w:tab w:pos="2206" w:val="left" w:leader="none"/>
          <w:tab w:pos="2207" w:val="left" w:leader="none"/>
        </w:tabs>
        <w:spacing w:line="240" w:lineRule="auto" w:before="2" w:after="0"/>
        <w:ind w:left="2206" w:right="0" w:hanging="687"/>
        <w:jc w:val="left"/>
        <w:rPr>
          <w:sz w:val="22"/>
        </w:rPr>
      </w:pPr>
      <w:r>
        <w:rPr>
          <w:sz w:val="22"/>
        </w:rPr>
        <w:t>80 – </w:t>
      </w:r>
      <w:r>
        <w:rPr>
          <w:spacing w:val="-3"/>
          <w:sz w:val="22"/>
        </w:rPr>
        <w:t>89</w:t>
      </w:r>
      <w:r>
        <w:rPr>
          <w:spacing w:val="6"/>
          <w:sz w:val="22"/>
        </w:rPr>
        <w:t> </w:t>
      </w:r>
      <w:r>
        <w:rPr>
          <w:sz w:val="22"/>
        </w:rPr>
        <w:t>points</w:t>
      </w:r>
    </w:p>
    <w:p>
      <w:pPr>
        <w:pStyle w:val="ListParagraph"/>
        <w:numPr>
          <w:ilvl w:val="1"/>
          <w:numId w:val="3"/>
        </w:numPr>
        <w:tabs>
          <w:tab w:pos="2206" w:val="left" w:leader="none"/>
          <w:tab w:pos="2207" w:val="left" w:leader="none"/>
        </w:tabs>
        <w:spacing w:line="251" w:lineRule="exact" w:before="1" w:after="0"/>
        <w:ind w:left="2206" w:right="0" w:hanging="687"/>
        <w:jc w:val="left"/>
        <w:rPr>
          <w:sz w:val="22"/>
        </w:rPr>
      </w:pPr>
      <w:r>
        <w:rPr>
          <w:sz w:val="22"/>
        </w:rPr>
        <w:t>70 – </w:t>
      </w:r>
      <w:r>
        <w:rPr>
          <w:spacing w:val="-3"/>
          <w:sz w:val="22"/>
        </w:rPr>
        <w:t>79</w:t>
      </w:r>
      <w:r>
        <w:rPr>
          <w:spacing w:val="6"/>
          <w:sz w:val="22"/>
        </w:rPr>
        <w:t> </w:t>
      </w:r>
      <w:r>
        <w:rPr>
          <w:sz w:val="22"/>
        </w:rPr>
        <w:t>points</w:t>
      </w:r>
    </w:p>
    <w:p>
      <w:pPr>
        <w:pStyle w:val="ListParagraph"/>
        <w:numPr>
          <w:ilvl w:val="1"/>
          <w:numId w:val="3"/>
        </w:numPr>
        <w:tabs>
          <w:tab w:pos="2206" w:val="left" w:leader="none"/>
          <w:tab w:pos="2207" w:val="left" w:leader="none"/>
        </w:tabs>
        <w:spacing w:line="251" w:lineRule="exact" w:before="0" w:after="0"/>
        <w:ind w:left="2206" w:right="0" w:hanging="687"/>
        <w:jc w:val="left"/>
        <w:rPr>
          <w:sz w:val="22"/>
        </w:rPr>
      </w:pPr>
      <w:r>
        <w:rPr>
          <w:sz w:val="22"/>
        </w:rPr>
        <w:t>60 – </w:t>
      </w:r>
      <w:r>
        <w:rPr>
          <w:spacing w:val="-3"/>
          <w:sz w:val="22"/>
        </w:rPr>
        <w:t>69</w:t>
      </w:r>
      <w:r>
        <w:rPr>
          <w:spacing w:val="6"/>
          <w:sz w:val="22"/>
        </w:rPr>
        <w:t> </w:t>
      </w:r>
      <w:r>
        <w:rPr>
          <w:sz w:val="22"/>
        </w:rPr>
        <w:t>points</w:t>
      </w:r>
    </w:p>
    <w:p>
      <w:pPr>
        <w:pStyle w:val="BodyText"/>
        <w:tabs>
          <w:tab w:pos="2206" w:val="left" w:leader="none"/>
        </w:tabs>
        <w:spacing w:before="2"/>
        <w:ind w:left="1520"/>
      </w:pPr>
      <w:r>
        <w:rPr/>
        <w:t>F</w:t>
        <w:tab/>
        <w:t>&lt; 60</w:t>
      </w:r>
      <w:r>
        <w:rPr>
          <w:spacing w:val="-1"/>
        </w:rPr>
        <w:t> </w:t>
      </w:r>
      <w:r>
        <w:rPr/>
        <w:t>points</w:t>
      </w:r>
    </w:p>
    <w:p>
      <w:pPr>
        <w:pStyle w:val="BodyText"/>
        <w:rPr>
          <w:sz w:val="20"/>
        </w:rPr>
      </w:pPr>
    </w:p>
    <w:p>
      <w:pPr>
        <w:pStyle w:val="BodyText"/>
        <w:rPr>
          <w:sz w:val="12"/>
        </w:rPr>
      </w:pPr>
      <w:r>
        <w:rPr/>
        <w:pict>
          <v:line style="position:absolute;mso-position-horizontal-relative:page;mso-position-vertical-relative:paragraph;z-index:-15725568;mso-wrap-distance-left:0;mso-wrap-distance-right:0" from="69.800003pt,9.886639pt" to="566.650003pt,9.936639pt" stroked="true" strokeweight="2pt" strokecolor="#000000">
            <v:stroke dashstyle="solid"/>
            <w10:wrap type="topAndBottom"/>
          </v:line>
        </w:pict>
      </w:r>
    </w:p>
    <w:p>
      <w:pPr>
        <w:pStyle w:val="BodyText"/>
        <w:rPr>
          <w:sz w:val="24"/>
        </w:rPr>
      </w:pPr>
    </w:p>
    <w:p>
      <w:pPr>
        <w:pStyle w:val="Heading1"/>
        <w:numPr>
          <w:ilvl w:val="0"/>
          <w:numId w:val="1"/>
        </w:numPr>
        <w:tabs>
          <w:tab w:pos="1141" w:val="left" w:leader="none"/>
        </w:tabs>
        <w:spacing w:line="240" w:lineRule="auto" w:before="146" w:after="0"/>
        <w:ind w:left="1140" w:right="0" w:hanging="361"/>
        <w:jc w:val="left"/>
      </w:pPr>
      <w:r>
        <w:rPr>
          <w:u w:val="single"/>
        </w:rPr>
        <w:t>Respect for</w:t>
      </w:r>
      <w:r>
        <w:rPr>
          <w:spacing w:val="-1"/>
          <w:u w:val="single"/>
        </w:rPr>
        <w:t> </w:t>
      </w:r>
      <w:r>
        <w:rPr>
          <w:u w:val="single"/>
        </w:rPr>
        <w:t>Diversity</w:t>
      </w:r>
    </w:p>
    <w:p>
      <w:pPr>
        <w:pStyle w:val="BodyText"/>
        <w:spacing w:before="10"/>
        <w:rPr>
          <w:b/>
          <w:sz w:val="13"/>
        </w:rPr>
      </w:pPr>
    </w:p>
    <w:p>
      <w:pPr>
        <w:pStyle w:val="BodyText"/>
        <w:spacing w:before="91"/>
        <w:ind w:left="780" w:right="793"/>
        <w:jc w:val="both"/>
      </w:pPr>
      <w:r>
        <w:rPr/>
        <w:t>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w:t>
      </w:r>
    </w:p>
    <w:p>
      <w:pPr>
        <w:pStyle w:val="BodyText"/>
        <w:spacing w:before="4"/>
      </w:pPr>
    </w:p>
    <w:p>
      <w:pPr>
        <w:pStyle w:val="BodyText"/>
        <w:ind w:left="780" w:right="790"/>
        <w:jc w:val="both"/>
      </w:pPr>
      <w:r>
        <w:rPr/>
        <w:t>I will attempt to foster an environment in which each class member is able to hear and respect each other. It is critical that each class member show respect for </w:t>
      </w:r>
      <w:r>
        <w:rPr>
          <w:spacing w:val="-2"/>
        </w:rPr>
        <w:t>all </w:t>
      </w:r>
      <w:r>
        <w:rPr/>
        <w:t>worldviews expressed in class. It is expected that some</w:t>
      </w:r>
      <w:r>
        <w:rPr>
          <w:spacing w:val="-7"/>
        </w:rPr>
        <w:t> </w:t>
      </w:r>
      <w:r>
        <w:rPr/>
        <w:t>of</w:t>
      </w:r>
      <w:r>
        <w:rPr>
          <w:spacing w:val="-11"/>
        </w:rPr>
        <w:t> </w:t>
      </w:r>
      <w:r>
        <w:rPr/>
        <w:t>the</w:t>
      </w:r>
      <w:r>
        <w:rPr>
          <w:spacing w:val="-12"/>
        </w:rPr>
        <w:t> </w:t>
      </w:r>
      <w:r>
        <w:rPr/>
        <w:t>material</w:t>
      </w:r>
      <w:r>
        <w:rPr>
          <w:spacing w:val="-4"/>
        </w:rPr>
        <w:t> </w:t>
      </w:r>
      <w:r>
        <w:rPr/>
        <w:t>in</w:t>
      </w:r>
      <w:r>
        <w:rPr>
          <w:spacing w:val="-10"/>
        </w:rPr>
        <w:t> </w:t>
      </w:r>
      <w:r>
        <w:rPr/>
        <w:t>this</w:t>
      </w:r>
      <w:r>
        <w:rPr>
          <w:spacing w:val="-8"/>
        </w:rPr>
        <w:t> </w:t>
      </w:r>
      <w:r>
        <w:rPr/>
        <w:t>course</w:t>
      </w:r>
      <w:r>
        <w:rPr>
          <w:spacing w:val="-6"/>
        </w:rPr>
        <w:t> </w:t>
      </w:r>
      <w:r>
        <w:rPr/>
        <w:t>may</w:t>
      </w:r>
      <w:r>
        <w:rPr>
          <w:spacing w:val="-10"/>
        </w:rPr>
        <w:t> </w:t>
      </w:r>
      <w:r>
        <w:rPr/>
        <w:t>evoke</w:t>
      </w:r>
      <w:r>
        <w:rPr>
          <w:spacing w:val="-7"/>
        </w:rPr>
        <w:t> </w:t>
      </w:r>
      <w:r>
        <w:rPr/>
        <w:t>strong</w:t>
      </w:r>
      <w:r>
        <w:rPr>
          <w:spacing w:val="-5"/>
        </w:rPr>
        <w:t> </w:t>
      </w:r>
      <w:r>
        <w:rPr/>
        <w:t>emotions,</w:t>
      </w:r>
      <w:r>
        <w:rPr>
          <w:spacing w:val="-7"/>
        </w:rPr>
        <w:t> </w:t>
      </w:r>
      <w:r>
        <w:rPr/>
        <w:t>please</w:t>
      </w:r>
      <w:r>
        <w:rPr>
          <w:spacing w:val="-6"/>
        </w:rPr>
        <w:t> </w:t>
      </w:r>
      <w:r>
        <w:rPr/>
        <w:t>be</w:t>
      </w:r>
      <w:r>
        <w:rPr>
          <w:spacing w:val="-7"/>
        </w:rPr>
        <w:t> </w:t>
      </w:r>
      <w:r>
        <w:rPr/>
        <w:t>respectful</w:t>
      </w:r>
      <w:r>
        <w:rPr>
          <w:spacing w:val="-8"/>
        </w:rPr>
        <w:t> </w:t>
      </w:r>
      <w:r>
        <w:rPr/>
        <w:t>of</w:t>
      </w:r>
      <w:r>
        <w:rPr>
          <w:spacing w:val="-6"/>
        </w:rPr>
        <w:t> </w:t>
      </w:r>
      <w:r>
        <w:rPr/>
        <w:t>others'</w:t>
      </w:r>
      <w:r>
        <w:rPr>
          <w:spacing w:val="-5"/>
        </w:rPr>
        <w:t> </w:t>
      </w:r>
      <w:r>
        <w:rPr/>
        <w:t>emotions</w:t>
      </w:r>
      <w:r>
        <w:rPr>
          <w:spacing w:val="-4"/>
        </w:rPr>
        <w:t> </w:t>
      </w:r>
      <w:r>
        <w:rPr/>
        <w:t>and be mindful of your own. Please let your instructor know if something said or done in the classroom, by either</w:t>
      </w:r>
      <w:r>
        <w:rPr>
          <w:spacing w:val="-12"/>
        </w:rPr>
        <w:t> </w:t>
      </w:r>
      <w:r>
        <w:rPr/>
        <w:t>myself</w:t>
      </w:r>
      <w:r>
        <w:rPr>
          <w:spacing w:val="-11"/>
        </w:rPr>
        <w:t> </w:t>
      </w:r>
      <w:r>
        <w:rPr/>
        <w:t>or</w:t>
      </w:r>
      <w:r>
        <w:rPr>
          <w:spacing w:val="-16"/>
        </w:rPr>
        <w:t> </w:t>
      </w:r>
      <w:r>
        <w:rPr/>
        <w:t>other</w:t>
      </w:r>
      <w:r>
        <w:rPr>
          <w:spacing w:val="-11"/>
        </w:rPr>
        <w:t> </w:t>
      </w:r>
      <w:r>
        <w:rPr/>
        <w:t>students,</w:t>
      </w:r>
      <w:r>
        <w:rPr>
          <w:spacing w:val="-12"/>
        </w:rPr>
        <w:t> </w:t>
      </w:r>
      <w:r>
        <w:rPr/>
        <w:t>is</w:t>
      </w:r>
      <w:r>
        <w:rPr>
          <w:spacing w:val="-9"/>
        </w:rPr>
        <w:t> </w:t>
      </w:r>
      <w:r>
        <w:rPr/>
        <w:t>particularly</w:t>
      </w:r>
      <w:r>
        <w:rPr>
          <w:spacing w:val="-14"/>
        </w:rPr>
        <w:t> </w:t>
      </w:r>
      <w:r>
        <w:rPr/>
        <w:t>troubling</w:t>
      </w:r>
      <w:r>
        <w:rPr>
          <w:spacing w:val="-14"/>
        </w:rPr>
        <w:t> </w:t>
      </w:r>
      <w:r>
        <w:rPr/>
        <w:t>or</w:t>
      </w:r>
      <w:r>
        <w:rPr>
          <w:spacing w:val="-11"/>
        </w:rPr>
        <w:t> </w:t>
      </w:r>
      <w:r>
        <w:rPr/>
        <w:t>causes</w:t>
      </w:r>
      <w:r>
        <w:rPr>
          <w:spacing w:val="-9"/>
        </w:rPr>
        <w:t> </w:t>
      </w:r>
      <w:r>
        <w:rPr/>
        <w:t>discomfort</w:t>
      </w:r>
      <w:r>
        <w:rPr>
          <w:spacing w:val="-13"/>
        </w:rPr>
        <w:t> </w:t>
      </w:r>
      <w:r>
        <w:rPr/>
        <w:t>or</w:t>
      </w:r>
      <w:r>
        <w:rPr>
          <w:spacing w:val="-11"/>
        </w:rPr>
        <w:t> </w:t>
      </w:r>
      <w:r>
        <w:rPr/>
        <w:t>offense.</w:t>
      </w:r>
      <w:r>
        <w:rPr>
          <w:spacing w:val="-12"/>
        </w:rPr>
        <w:t> </w:t>
      </w:r>
      <w:r>
        <w:rPr/>
        <w:t>While</w:t>
      </w:r>
      <w:r>
        <w:rPr>
          <w:spacing w:val="-12"/>
        </w:rPr>
        <w:t> </w:t>
      </w:r>
      <w:r>
        <w:rPr/>
        <w:t>our</w:t>
      </w:r>
      <w:r>
        <w:rPr>
          <w:spacing w:val="-16"/>
        </w:rPr>
        <w:t> </w:t>
      </w:r>
      <w:r>
        <w:rPr/>
        <w:t>intention may</w:t>
      </w:r>
      <w:r>
        <w:rPr>
          <w:spacing w:val="6"/>
        </w:rPr>
        <w:t> </w:t>
      </w:r>
      <w:r>
        <w:rPr/>
        <w:t>not</w:t>
      </w:r>
      <w:r>
        <w:rPr>
          <w:spacing w:val="9"/>
        </w:rPr>
        <w:t> </w:t>
      </w:r>
      <w:r>
        <w:rPr/>
        <w:t>be</w:t>
      </w:r>
      <w:r>
        <w:rPr>
          <w:spacing w:val="4"/>
        </w:rPr>
        <w:t> </w:t>
      </w:r>
      <w:r>
        <w:rPr/>
        <w:t>to</w:t>
      </w:r>
      <w:r>
        <w:rPr>
          <w:spacing w:val="7"/>
        </w:rPr>
        <w:t> </w:t>
      </w:r>
      <w:r>
        <w:rPr/>
        <w:t>cause</w:t>
      </w:r>
      <w:r>
        <w:rPr>
          <w:spacing w:val="4"/>
        </w:rPr>
        <w:t> </w:t>
      </w:r>
      <w:r>
        <w:rPr/>
        <w:t>discomfort</w:t>
      </w:r>
      <w:r>
        <w:rPr>
          <w:spacing w:val="8"/>
        </w:rPr>
        <w:t> </w:t>
      </w:r>
      <w:r>
        <w:rPr/>
        <w:t>or</w:t>
      </w:r>
      <w:r>
        <w:rPr>
          <w:spacing w:val="4"/>
        </w:rPr>
        <w:t> </w:t>
      </w:r>
      <w:r>
        <w:rPr/>
        <w:t>offense,</w:t>
      </w:r>
      <w:r>
        <w:rPr>
          <w:spacing w:val="9"/>
        </w:rPr>
        <w:t> </w:t>
      </w:r>
      <w:r>
        <w:rPr/>
        <w:t>the</w:t>
      </w:r>
      <w:r>
        <w:rPr>
          <w:spacing w:val="5"/>
        </w:rPr>
        <w:t> </w:t>
      </w:r>
      <w:r>
        <w:rPr/>
        <w:t>impact</w:t>
      </w:r>
      <w:r>
        <w:rPr>
          <w:spacing w:val="2"/>
        </w:rPr>
        <w:t> </w:t>
      </w:r>
      <w:r>
        <w:rPr/>
        <w:t>of</w:t>
      </w:r>
      <w:r>
        <w:rPr>
          <w:spacing w:val="5"/>
        </w:rPr>
        <w:t> </w:t>
      </w:r>
      <w:r>
        <w:rPr/>
        <w:t>what</w:t>
      </w:r>
      <w:r>
        <w:rPr>
          <w:spacing w:val="7"/>
        </w:rPr>
        <w:t> </w:t>
      </w:r>
      <w:r>
        <w:rPr/>
        <w:t>happens</w:t>
      </w:r>
      <w:r>
        <w:rPr>
          <w:spacing w:val="7"/>
        </w:rPr>
        <w:t> </w:t>
      </w:r>
      <w:r>
        <w:rPr/>
        <w:t>throughout</w:t>
      </w:r>
      <w:r>
        <w:rPr>
          <w:spacing w:val="7"/>
        </w:rPr>
        <w:t> </w:t>
      </w:r>
      <w:r>
        <w:rPr/>
        <w:t>the</w:t>
      </w:r>
      <w:r>
        <w:rPr>
          <w:spacing w:val="5"/>
        </w:rPr>
        <w:t> </w:t>
      </w:r>
      <w:r>
        <w:rPr/>
        <w:t>course</w:t>
      </w:r>
      <w:r>
        <w:rPr>
          <w:spacing w:val="5"/>
        </w:rPr>
        <w:t> </w:t>
      </w:r>
      <w:r>
        <w:rPr/>
        <w:t>is</w:t>
      </w:r>
      <w:r>
        <w:rPr>
          <w:spacing w:val="6"/>
        </w:rPr>
        <w:t> </w:t>
      </w:r>
      <w:r>
        <w:rPr/>
        <w:t>not</w:t>
      </w:r>
      <w:r>
        <w:rPr>
          <w:spacing w:val="3"/>
        </w:rPr>
        <w:t> </w:t>
      </w:r>
      <w:r>
        <w:rPr/>
        <w:t>to</w:t>
      </w:r>
      <w:r>
        <w:rPr>
          <w:spacing w:val="6"/>
        </w:rPr>
        <w:t> </w:t>
      </w:r>
      <w:r>
        <w:rPr/>
        <w:t>be</w:t>
      </w:r>
    </w:p>
    <w:p>
      <w:pPr>
        <w:spacing w:after="0"/>
        <w:jc w:val="both"/>
        <w:sectPr>
          <w:pgSz w:w="12240" w:h="15840"/>
          <w:pgMar w:header="0" w:footer="1381" w:top="1500" w:bottom="1660" w:left="660" w:right="640"/>
        </w:sectPr>
      </w:pPr>
    </w:p>
    <w:p>
      <w:pPr>
        <w:pStyle w:val="BodyText"/>
        <w:spacing w:line="237" w:lineRule="auto" w:before="63"/>
        <w:ind w:left="780" w:right="798"/>
        <w:jc w:val="both"/>
      </w:pPr>
      <w:r>
        <w:rPr/>
        <w:t>ignored and is something that I consider to be very important and deserving of attention. If and when this occurs, there are several ways to alleviate some of the discomfort or hurt you may experience:</w:t>
      </w:r>
    </w:p>
    <w:p>
      <w:pPr>
        <w:pStyle w:val="ListParagraph"/>
        <w:numPr>
          <w:ilvl w:val="0"/>
          <w:numId w:val="5"/>
        </w:numPr>
        <w:tabs>
          <w:tab w:pos="1501" w:val="left" w:leader="none"/>
        </w:tabs>
        <w:spacing w:line="242" w:lineRule="auto" w:before="1" w:after="0"/>
        <w:ind w:left="1501" w:right="795" w:hanging="361"/>
        <w:jc w:val="both"/>
        <w:rPr>
          <w:sz w:val="22"/>
        </w:rPr>
      </w:pPr>
      <w:r>
        <w:rPr>
          <w:sz w:val="22"/>
        </w:rPr>
        <w:t>Discuss the situation privately with your instructor. I am always open to listening to students' experiences, and want to work with students to find acceptable ways to process and address the issue.</w:t>
      </w:r>
    </w:p>
    <w:p>
      <w:pPr>
        <w:pStyle w:val="ListParagraph"/>
        <w:numPr>
          <w:ilvl w:val="0"/>
          <w:numId w:val="5"/>
        </w:numPr>
        <w:tabs>
          <w:tab w:pos="1501" w:val="left" w:leader="none"/>
        </w:tabs>
        <w:spacing w:line="242" w:lineRule="auto" w:before="0" w:after="0"/>
        <w:ind w:left="1501" w:right="798" w:hanging="361"/>
        <w:jc w:val="both"/>
        <w:rPr>
          <w:sz w:val="22"/>
        </w:rPr>
      </w:pPr>
      <w:r>
        <w:rPr>
          <w:sz w:val="22"/>
        </w:rPr>
        <w:t>Discuss</w:t>
      </w:r>
      <w:r>
        <w:rPr>
          <w:spacing w:val="1"/>
          <w:sz w:val="22"/>
        </w:rPr>
        <w:t> </w:t>
      </w:r>
      <w:r>
        <w:rPr>
          <w:sz w:val="22"/>
        </w:rPr>
        <w:t>the</w:t>
      </w:r>
      <w:r>
        <w:rPr>
          <w:spacing w:val="-2"/>
          <w:sz w:val="22"/>
        </w:rPr>
        <w:t> </w:t>
      </w:r>
      <w:r>
        <w:rPr>
          <w:sz w:val="22"/>
        </w:rPr>
        <w:t>situation</w:t>
      </w:r>
      <w:r>
        <w:rPr>
          <w:spacing w:val="-4"/>
          <w:sz w:val="22"/>
        </w:rPr>
        <w:t> </w:t>
      </w:r>
      <w:r>
        <w:rPr>
          <w:sz w:val="22"/>
        </w:rPr>
        <w:t>with</w:t>
      </w:r>
      <w:r>
        <w:rPr>
          <w:spacing w:val="-5"/>
          <w:sz w:val="22"/>
        </w:rPr>
        <w:t> </w:t>
      </w:r>
      <w:r>
        <w:rPr>
          <w:sz w:val="22"/>
        </w:rPr>
        <w:t>the</w:t>
      </w:r>
      <w:r>
        <w:rPr>
          <w:spacing w:val="-6"/>
          <w:sz w:val="22"/>
        </w:rPr>
        <w:t> </w:t>
      </w:r>
      <w:r>
        <w:rPr>
          <w:sz w:val="22"/>
        </w:rPr>
        <w:t>class.</w:t>
      </w:r>
      <w:r>
        <w:rPr>
          <w:spacing w:val="-7"/>
          <w:sz w:val="22"/>
        </w:rPr>
        <w:t> </w:t>
      </w:r>
      <w:r>
        <w:rPr>
          <w:sz w:val="22"/>
        </w:rPr>
        <w:t>Chances are</w:t>
      </w:r>
      <w:r>
        <w:rPr>
          <w:spacing w:val="-1"/>
          <w:sz w:val="22"/>
        </w:rPr>
        <w:t> </w:t>
      </w:r>
      <w:r>
        <w:rPr>
          <w:sz w:val="22"/>
        </w:rPr>
        <w:t>there</w:t>
      </w:r>
      <w:r>
        <w:rPr>
          <w:spacing w:val="-2"/>
          <w:sz w:val="22"/>
        </w:rPr>
        <w:t> </w:t>
      </w:r>
      <w:r>
        <w:rPr>
          <w:sz w:val="22"/>
        </w:rPr>
        <w:t>is</w:t>
      </w:r>
      <w:r>
        <w:rPr>
          <w:spacing w:val="1"/>
          <w:sz w:val="22"/>
        </w:rPr>
        <w:t> </w:t>
      </w:r>
      <w:r>
        <w:rPr>
          <w:sz w:val="22"/>
        </w:rPr>
        <w:t>at</w:t>
      </w:r>
      <w:r>
        <w:rPr>
          <w:spacing w:val="-4"/>
          <w:sz w:val="22"/>
        </w:rPr>
        <w:t> </w:t>
      </w:r>
      <w:r>
        <w:rPr>
          <w:sz w:val="22"/>
        </w:rPr>
        <w:t>least</w:t>
      </w:r>
      <w:r>
        <w:rPr>
          <w:spacing w:val="1"/>
          <w:sz w:val="22"/>
        </w:rPr>
        <w:t> </w:t>
      </w:r>
      <w:r>
        <w:rPr>
          <w:sz w:val="22"/>
        </w:rPr>
        <w:t>one</w:t>
      </w:r>
      <w:r>
        <w:rPr>
          <w:spacing w:val="-1"/>
          <w:sz w:val="22"/>
        </w:rPr>
        <w:t> </w:t>
      </w:r>
      <w:r>
        <w:rPr>
          <w:sz w:val="22"/>
        </w:rPr>
        <w:t>other</w:t>
      </w:r>
      <w:r>
        <w:rPr>
          <w:spacing w:val="-6"/>
          <w:sz w:val="22"/>
        </w:rPr>
        <w:t> </w:t>
      </w:r>
      <w:r>
        <w:rPr>
          <w:sz w:val="22"/>
        </w:rPr>
        <w:t>student</w:t>
      </w:r>
      <w:r>
        <w:rPr>
          <w:spacing w:val="-3"/>
          <w:sz w:val="22"/>
        </w:rPr>
        <w:t> </w:t>
      </w:r>
      <w:r>
        <w:rPr>
          <w:sz w:val="22"/>
        </w:rPr>
        <w:t>in</w:t>
      </w:r>
      <w:r>
        <w:rPr>
          <w:spacing w:val="-5"/>
          <w:sz w:val="22"/>
        </w:rPr>
        <w:t> </w:t>
      </w:r>
      <w:r>
        <w:rPr>
          <w:sz w:val="22"/>
        </w:rPr>
        <w:t>the</w:t>
      </w:r>
      <w:r>
        <w:rPr>
          <w:spacing w:val="-6"/>
          <w:sz w:val="22"/>
        </w:rPr>
        <w:t> </w:t>
      </w:r>
      <w:r>
        <w:rPr>
          <w:sz w:val="22"/>
        </w:rPr>
        <w:t>class</w:t>
      </w:r>
      <w:r>
        <w:rPr>
          <w:spacing w:val="1"/>
          <w:sz w:val="22"/>
        </w:rPr>
        <w:t> </w:t>
      </w:r>
      <w:r>
        <w:rPr>
          <w:sz w:val="22"/>
        </w:rPr>
        <w:t>who had a similar response to the material. Discussion enhances the ability for all class participants to have a fuller understanding of context and impact of course material and class</w:t>
      </w:r>
      <w:r>
        <w:rPr>
          <w:spacing w:val="-12"/>
          <w:sz w:val="22"/>
        </w:rPr>
        <w:t> </w:t>
      </w:r>
      <w:r>
        <w:rPr>
          <w:sz w:val="22"/>
        </w:rPr>
        <w:t>discussions.</w:t>
      </w:r>
    </w:p>
    <w:p>
      <w:pPr>
        <w:pStyle w:val="ListParagraph"/>
        <w:numPr>
          <w:ilvl w:val="0"/>
          <w:numId w:val="5"/>
        </w:numPr>
        <w:tabs>
          <w:tab w:pos="1501" w:val="left" w:leader="none"/>
        </w:tabs>
        <w:spacing w:line="242" w:lineRule="auto" w:before="0" w:after="0"/>
        <w:ind w:left="1501" w:right="791" w:hanging="361"/>
        <w:jc w:val="both"/>
        <w:rPr>
          <w:sz w:val="22"/>
        </w:rPr>
      </w:pPr>
      <w:r>
        <w:rPr>
          <w:sz w:val="22"/>
        </w:rPr>
        <w:t>Notify your instructor of the issue through another source such as your advisor, a trusted faculty member,</w:t>
      </w:r>
      <w:r>
        <w:rPr>
          <w:spacing w:val="-4"/>
          <w:sz w:val="22"/>
        </w:rPr>
        <w:t> </w:t>
      </w:r>
      <w:r>
        <w:rPr>
          <w:sz w:val="22"/>
        </w:rPr>
        <w:t>or</w:t>
      </w:r>
      <w:r>
        <w:rPr>
          <w:spacing w:val="-10"/>
          <w:sz w:val="22"/>
        </w:rPr>
        <w:t> </w:t>
      </w:r>
      <w:r>
        <w:rPr>
          <w:sz w:val="22"/>
        </w:rPr>
        <w:t>a</w:t>
      </w:r>
      <w:r>
        <w:rPr>
          <w:spacing w:val="-7"/>
          <w:sz w:val="22"/>
        </w:rPr>
        <w:t> </w:t>
      </w:r>
      <w:r>
        <w:rPr>
          <w:sz w:val="22"/>
        </w:rPr>
        <w:t>peer.</w:t>
      </w:r>
      <w:r>
        <w:rPr>
          <w:spacing w:val="-4"/>
          <w:sz w:val="22"/>
        </w:rPr>
        <w:t> </w:t>
      </w:r>
      <w:r>
        <w:rPr>
          <w:sz w:val="22"/>
        </w:rPr>
        <w:t>If</w:t>
      </w:r>
      <w:r>
        <w:rPr>
          <w:spacing w:val="-10"/>
          <w:sz w:val="22"/>
        </w:rPr>
        <w:t> </w:t>
      </w:r>
      <w:r>
        <w:rPr>
          <w:sz w:val="22"/>
        </w:rPr>
        <w:t>you</w:t>
      </w:r>
      <w:r>
        <w:rPr>
          <w:spacing w:val="-10"/>
          <w:sz w:val="22"/>
        </w:rPr>
        <w:t> </w:t>
      </w:r>
      <w:r>
        <w:rPr>
          <w:sz w:val="22"/>
        </w:rPr>
        <w:t>do</w:t>
      </w:r>
      <w:r>
        <w:rPr>
          <w:spacing w:val="-10"/>
          <w:sz w:val="22"/>
        </w:rPr>
        <w:t> </w:t>
      </w:r>
      <w:r>
        <w:rPr>
          <w:sz w:val="22"/>
        </w:rPr>
        <w:t>not</w:t>
      </w:r>
      <w:r>
        <w:rPr>
          <w:spacing w:val="-8"/>
          <w:sz w:val="22"/>
        </w:rPr>
        <w:t> </w:t>
      </w:r>
      <w:r>
        <w:rPr>
          <w:sz w:val="22"/>
        </w:rPr>
        <w:t>feel</w:t>
      </w:r>
      <w:r>
        <w:rPr>
          <w:spacing w:val="-4"/>
          <w:sz w:val="22"/>
        </w:rPr>
        <w:t> </w:t>
      </w:r>
      <w:r>
        <w:rPr>
          <w:sz w:val="22"/>
        </w:rPr>
        <w:t>comfortable</w:t>
      </w:r>
      <w:r>
        <w:rPr>
          <w:spacing w:val="-7"/>
          <w:sz w:val="22"/>
        </w:rPr>
        <w:t> </w:t>
      </w:r>
      <w:r>
        <w:rPr>
          <w:sz w:val="22"/>
        </w:rPr>
        <w:t>discussing</w:t>
      </w:r>
      <w:r>
        <w:rPr>
          <w:spacing w:val="-10"/>
          <w:sz w:val="22"/>
        </w:rPr>
        <w:t> </w:t>
      </w:r>
      <w:r>
        <w:rPr>
          <w:sz w:val="22"/>
        </w:rPr>
        <w:t>the</w:t>
      </w:r>
      <w:r>
        <w:rPr>
          <w:spacing w:val="-7"/>
          <w:sz w:val="22"/>
        </w:rPr>
        <w:t> </w:t>
      </w:r>
      <w:r>
        <w:rPr>
          <w:sz w:val="22"/>
        </w:rPr>
        <w:t>issue</w:t>
      </w:r>
      <w:r>
        <w:rPr>
          <w:spacing w:val="-6"/>
          <w:sz w:val="22"/>
        </w:rPr>
        <w:t> </w:t>
      </w:r>
      <w:r>
        <w:rPr>
          <w:sz w:val="22"/>
        </w:rPr>
        <w:t>directly</w:t>
      </w:r>
      <w:r>
        <w:rPr>
          <w:spacing w:val="-10"/>
          <w:sz w:val="22"/>
        </w:rPr>
        <w:t> </w:t>
      </w:r>
      <w:r>
        <w:rPr>
          <w:sz w:val="22"/>
        </w:rPr>
        <w:t>with</w:t>
      </w:r>
      <w:r>
        <w:rPr>
          <w:spacing w:val="-3"/>
          <w:sz w:val="22"/>
        </w:rPr>
        <w:t> </w:t>
      </w:r>
      <w:r>
        <w:rPr>
          <w:sz w:val="22"/>
        </w:rPr>
        <w:t>your</w:t>
      </w:r>
      <w:r>
        <w:rPr>
          <w:spacing w:val="-11"/>
          <w:sz w:val="22"/>
        </w:rPr>
        <w:t> </w:t>
      </w:r>
      <w:r>
        <w:rPr>
          <w:sz w:val="22"/>
        </w:rPr>
        <w:t>instructor, I encourage you to seek out another, more comfortable avenue to address the</w:t>
      </w:r>
      <w:r>
        <w:rPr>
          <w:spacing w:val="-3"/>
          <w:sz w:val="22"/>
        </w:rPr>
        <w:t> </w:t>
      </w:r>
      <w:r>
        <w:rPr>
          <w:sz w:val="22"/>
        </w:rPr>
        <w:t>issue.</w:t>
      </w:r>
    </w:p>
    <w:p>
      <w:pPr>
        <w:pStyle w:val="BodyText"/>
        <w:spacing w:before="1"/>
        <w:rPr>
          <w:sz w:val="20"/>
        </w:rPr>
      </w:pPr>
    </w:p>
    <w:p>
      <w:pPr>
        <w:spacing w:before="0"/>
        <w:ind w:left="780" w:right="797" w:firstLine="0"/>
        <w:jc w:val="both"/>
        <w:rPr>
          <w:i/>
          <w:sz w:val="22"/>
        </w:rPr>
      </w:pPr>
      <w:r>
        <w:rPr>
          <w:i/>
          <w:sz w:val="22"/>
        </w:rPr>
        <w:t>Diversity Statement Adapted from Lynn Hernandez, Behavioral and Social Sciences, School of Public </w:t>
      </w:r>
      <w:r>
        <w:rPr>
          <w:i/>
          <w:sz w:val="22"/>
        </w:rPr>
        <w:t>Health, Brown University</w:t>
      </w:r>
    </w:p>
    <w:p>
      <w:pPr>
        <w:pStyle w:val="BodyText"/>
        <w:rPr>
          <w:i/>
        </w:rPr>
      </w:pPr>
    </w:p>
    <w:p>
      <w:pPr>
        <w:pStyle w:val="Heading1"/>
        <w:numPr>
          <w:ilvl w:val="0"/>
          <w:numId w:val="1"/>
        </w:numPr>
        <w:tabs>
          <w:tab w:pos="1006" w:val="left" w:leader="none"/>
        </w:tabs>
        <w:spacing w:line="240" w:lineRule="auto" w:before="0" w:after="0"/>
        <w:ind w:left="1005" w:right="0" w:hanging="226"/>
        <w:jc w:val="left"/>
      </w:pPr>
      <w:r>
        <w:rPr/>
        <w:t>Class Policy</w:t>
      </w:r>
      <w:r>
        <w:rPr>
          <w:spacing w:val="-1"/>
        </w:rPr>
        <w:t> </w:t>
      </w:r>
      <w:r>
        <w:rPr/>
        <w:t>Statements:</w:t>
      </w:r>
    </w:p>
    <w:p>
      <w:pPr>
        <w:pStyle w:val="BodyText"/>
        <w:spacing w:before="3"/>
        <w:rPr>
          <w:b/>
        </w:rPr>
      </w:pPr>
    </w:p>
    <w:p>
      <w:pPr>
        <w:pStyle w:val="BodyText"/>
        <w:ind w:left="780" w:right="896"/>
      </w:pPr>
      <w:r>
        <w:rPr>
          <w:u w:val="single"/>
        </w:rPr>
        <w:t>Late Assignment Policy</w:t>
      </w:r>
      <w:r>
        <w:rPr/>
        <w:t>: Late assignments are not acceptable. It is expected that you have completed all assignments by 11:59 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pPr>
        <w:pStyle w:val="BodyText"/>
        <w:spacing w:before="1"/>
      </w:pPr>
    </w:p>
    <w:p>
      <w:pPr>
        <w:spacing w:line="240" w:lineRule="auto" w:before="0"/>
        <w:ind w:left="780" w:right="851" w:firstLine="0"/>
        <w:jc w:val="left"/>
        <w:rPr>
          <w:b/>
          <w:sz w:val="22"/>
        </w:rPr>
      </w:pPr>
      <w:r>
        <w:rPr>
          <w:sz w:val="22"/>
          <w:u w:val="single"/>
        </w:rPr>
        <w:t>Attendance Policy</w:t>
      </w:r>
      <w:r>
        <w:rPr>
          <w:sz w:val="22"/>
        </w:rPr>
        <w:t>: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Pr>
          <w:b/>
          <w:sz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BodyText"/>
        <w:spacing w:before="8"/>
        <w:rPr>
          <w:b/>
          <w:sz w:val="21"/>
        </w:rPr>
      </w:pPr>
    </w:p>
    <w:p>
      <w:pPr>
        <w:pStyle w:val="BodyText"/>
        <w:ind w:left="780" w:right="872"/>
      </w:pPr>
      <w:r>
        <w:rPr/>
        <w:t>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i/>
        </w:rPr>
        <w:t>Student Policy eHandbook </w:t>
      </w:r>
      <w:r>
        <w:rPr/>
        <w:t>at </w:t>
      </w:r>
      <w:hyperlink r:id="rId14">
        <w:r>
          <w:rPr>
            <w:color w:val="0000FF"/>
            <w:u w:val="single" w:color="0000FF"/>
          </w:rPr>
          <w:t>www.auburn.edu/studentpolicies</w:t>
        </w:r>
        <w:r>
          <w:rPr>
            <w:color w:val="0000FF"/>
          </w:rPr>
          <w:t> </w:t>
        </w:r>
      </w:hyperlink>
      <w:r>
        <w:rPr/>
        <w:t>for more information on excused</w:t>
      </w:r>
    </w:p>
    <w:p>
      <w:pPr>
        <w:spacing w:after="0"/>
        <w:sectPr>
          <w:pgSz w:w="12240" w:h="15840"/>
          <w:pgMar w:header="0" w:footer="1381" w:top="1380" w:bottom="1660" w:left="660" w:right="640"/>
        </w:sectPr>
      </w:pPr>
    </w:p>
    <w:p>
      <w:pPr>
        <w:pStyle w:val="BodyText"/>
        <w:spacing w:before="61"/>
        <w:ind w:left="780" w:right="853"/>
      </w:pPr>
      <w:r>
        <w:rPr/>
        <w:t>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
    <w:p>
      <w:pPr>
        <w:pStyle w:val="BodyText"/>
        <w:spacing w:before="10"/>
        <w:rPr>
          <w:sz w:val="21"/>
        </w:rPr>
      </w:pPr>
    </w:p>
    <w:p>
      <w:pPr>
        <w:pStyle w:val="BodyText"/>
        <w:ind w:left="780" w:right="827"/>
      </w:pPr>
      <w:r>
        <w:rPr>
          <w:u w:val="single"/>
        </w:rPr>
        <w:t>Accommodations</w:t>
      </w:r>
      <w:r>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BodyText"/>
        <w:spacing w:before="10"/>
        <w:rPr>
          <w:sz w:val="21"/>
        </w:rPr>
      </w:pPr>
    </w:p>
    <w:p>
      <w:pPr>
        <w:pStyle w:val="BodyText"/>
        <w:spacing w:before="1"/>
        <w:ind w:left="780" w:right="827"/>
      </w:pPr>
      <w:r>
        <w:rPr>
          <w:u w:val="single"/>
        </w:rPr>
        <w:t>Honesty Code</w:t>
      </w:r>
      <w:r>
        <w:rPr/>
        <w:t>: All portions of the Auburn University student academic honesty code (Title XII) found in the Student Policy eHandbook (</w:t>
      </w:r>
      <w:hyperlink r:id="rId15">
        <w:r>
          <w:rPr/>
          <w:t>http://www.auburn.edu/student_info/student_policies/) </w:t>
        </w:r>
      </w:hyperlink>
      <w:r>
        <w:rPr/>
        <w:t>will apply to this class. All academic honesty violations or alleged violations of the SGA Code of Laws will be reported to the Office of the Provost, which will then refer the case to the Academic Honesty Committee.</w:t>
      </w:r>
    </w:p>
    <w:p>
      <w:pPr>
        <w:pStyle w:val="BodyText"/>
        <w:spacing w:before="2"/>
      </w:pPr>
    </w:p>
    <w:p>
      <w:pPr>
        <w:pStyle w:val="BodyText"/>
        <w:ind w:left="780" w:right="939"/>
      </w:pPr>
      <w:r>
        <w:rPr>
          <w:u w:val="single"/>
        </w:rPr>
        <w:t>Office Hours</w:t>
      </w:r>
      <w:r>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sectPr>
      <w:pgSz w:w="12240" w:h="15840"/>
      <w:pgMar w:header="0" w:footer="1381" w:top="1380" w:bottom="1660" w:left="6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type id="_x0000_t202" o:spt="202" coordsize="21600,21600" path="m,l,21600r21600,l21600,xe">
          <v:stroke joinstyle="miter"/>
          <v:path gradientshapeok="t" o:connecttype="rect"/>
        </v:shapetype>
        <v:shape style="position:absolute;margin-left:525.219971pt;margin-top:707.944214pt;width:18.05pt;height:13.45pt;mso-position-horizontal-relative:page;mso-position-vertical-relative:page;z-index:-16139776" type="#_x0000_t202" filled="false" stroked="false">
          <v:textbox inset="0,0,0,0">
            <w:txbxContent>
              <w:p>
                <w:pPr>
                  <w:spacing w:before="21"/>
                  <w:ind w:left="60" w:right="0" w:firstLine="0"/>
                  <w:jc w:val="left"/>
                  <w:rPr>
                    <w:rFonts w:ascii="Courier New"/>
                    <w:sz w:val="20"/>
                  </w:rPr>
                </w:pPr>
                <w:r>
                  <w:rPr/>
                  <w:fldChar w:fldCharType="begin"/>
                </w:r>
                <w:r>
                  <w:rPr>
                    <w:rFonts w:ascii="Courier New"/>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1501" w:hanging="361"/>
        <w:jc w:val="left"/>
      </w:pPr>
      <w:rPr>
        <w:rFonts w:hint="default" w:ascii="Times New Roman" w:hAnsi="Times New Roman" w:eastAsia="Times New Roman" w:cs="Times New Roman"/>
        <w:spacing w:val="-2"/>
        <w:w w:val="100"/>
        <w:sz w:val="22"/>
        <w:szCs w:val="22"/>
        <w:lang w:val="en-us" w:eastAsia="en-US" w:bidi="ar-SA"/>
      </w:rPr>
    </w:lvl>
    <w:lvl w:ilvl="1">
      <w:start w:val="0"/>
      <w:numFmt w:val="bullet"/>
      <w:lvlText w:val="•"/>
      <w:lvlJc w:val="left"/>
      <w:pPr>
        <w:ind w:left="2444" w:hanging="361"/>
      </w:pPr>
      <w:rPr>
        <w:rFonts w:hint="default"/>
        <w:lang w:val="en-us" w:eastAsia="en-US" w:bidi="ar-SA"/>
      </w:rPr>
    </w:lvl>
    <w:lvl w:ilvl="2">
      <w:start w:val="0"/>
      <w:numFmt w:val="bullet"/>
      <w:lvlText w:val="•"/>
      <w:lvlJc w:val="left"/>
      <w:pPr>
        <w:ind w:left="3388" w:hanging="361"/>
      </w:pPr>
      <w:rPr>
        <w:rFonts w:hint="default"/>
        <w:lang w:val="en-us" w:eastAsia="en-US" w:bidi="ar-SA"/>
      </w:rPr>
    </w:lvl>
    <w:lvl w:ilvl="3">
      <w:start w:val="0"/>
      <w:numFmt w:val="bullet"/>
      <w:lvlText w:val="•"/>
      <w:lvlJc w:val="left"/>
      <w:pPr>
        <w:ind w:left="4332" w:hanging="361"/>
      </w:pPr>
      <w:rPr>
        <w:rFonts w:hint="default"/>
        <w:lang w:val="en-us" w:eastAsia="en-US" w:bidi="ar-SA"/>
      </w:rPr>
    </w:lvl>
    <w:lvl w:ilvl="4">
      <w:start w:val="0"/>
      <w:numFmt w:val="bullet"/>
      <w:lvlText w:val="•"/>
      <w:lvlJc w:val="left"/>
      <w:pPr>
        <w:ind w:left="5276" w:hanging="361"/>
      </w:pPr>
      <w:rPr>
        <w:rFonts w:hint="default"/>
        <w:lang w:val="en-us" w:eastAsia="en-US" w:bidi="ar-SA"/>
      </w:rPr>
    </w:lvl>
    <w:lvl w:ilvl="5">
      <w:start w:val="0"/>
      <w:numFmt w:val="bullet"/>
      <w:lvlText w:val="•"/>
      <w:lvlJc w:val="left"/>
      <w:pPr>
        <w:ind w:left="6220" w:hanging="361"/>
      </w:pPr>
      <w:rPr>
        <w:rFonts w:hint="default"/>
        <w:lang w:val="en-us" w:eastAsia="en-US" w:bidi="ar-SA"/>
      </w:rPr>
    </w:lvl>
    <w:lvl w:ilvl="6">
      <w:start w:val="0"/>
      <w:numFmt w:val="bullet"/>
      <w:lvlText w:val="•"/>
      <w:lvlJc w:val="left"/>
      <w:pPr>
        <w:ind w:left="7164" w:hanging="361"/>
      </w:pPr>
      <w:rPr>
        <w:rFonts w:hint="default"/>
        <w:lang w:val="en-us" w:eastAsia="en-US" w:bidi="ar-SA"/>
      </w:rPr>
    </w:lvl>
    <w:lvl w:ilvl="7">
      <w:start w:val="0"/>
      <w:numFmt w:val="bullet"/>
      <w:lvlText w:val="•"/>
      <w:lvlJc w:val="left"/>
      <w:pPr>
        <w:ind w:left="810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abstractNum w:abstractNumId="3">
    <w:multiLevelType w:val="hybridMultilevel"/>
    <w:lvl w:ilvl="0">
      <w:start w:val="0"/>
      <w:numFmt w:val="bullet"/>
      <w:lvlText w:val="-"/>
      <w:lvlJc w:val="left"/>
      <w:pPr>
        <w:ind w:left="1140" w:hanging="361"/>
      </w:pPr>
      <w:rPr>
        <w:rFonts w:hint="default" w:ascii="Arial" w:hAnsi="Arial" w:eastAsia="Arial" w:cs="Arial"/>
        <w:w w:val="100"/>
        <w:sz w:val="22"/>
        <w:szCs w:val="22"/>
        <w:lang w:val="en-us" w:eastAsia="en-US" w:bidi="ar-SA"/>
      </w:rPr>
    </w:lvl>
    <w:lvl w:ilvl="1">
      <w:start w:val="0"/>
      <w:numFmt w:val="bullet"/>
      <w:lvlText w:val="•"/>
      <w:lvlJc w:val="left"/>
      <w:pPr>
        <w:ind w:left="2120" w:hanging="361"/>
      </w:pPr>
      <w:rPr>
        <w:rFonts w:hint="default"/>
        <w:lang w:val="en-us" w:eastAsia="en-US" w:bidi="ar-SA"/>
      </w:rPr>
    </w:lvl>
    <w:lvl w:ilvl="2">
      <w:start w:val="0"/>
      <w:numFmt w:val="bullet"/>
      <w:lvlText w:val="•"/>
      <w:lvlJc w:val="left"/>
      <w:pPr>
        <w:ind w:left="3100" w:hanging="361"/>
      </w:pPr>
      <w:rPr>
        <w:rFonts w:hint="default"/>
        <w:lang w:val="en-us" w:eastAsia="en-US" w:bidi="ar-SA"/>
      </w:rPr>
    </w:lvl>
    <w:lvl w:ilvl="3">
      <w:start w:val="0"/>
      <w:numFmt w:val="bullet"/>
      <w:lvlText w:val="•"/>
      <w:lvlJc w:val="left"/>
      <w:pPr>
        <w:ind w:left="4080" w:hanging="361"/>
      </w:pPr>
      <w:rPr>
        <w:rFonts w:hint="default"/>
        <w:lang w:val="en-us" w:eastAsia="en-US" w:bidi="ar-SA"/>
      </w:rPr>
    </w:lvl>
    <w:lvl w:ilvl="4">
      <w:start w:val="0"/>
      <w:numFmt w:val="bullet"/>
      <w:lvlText w:val="•"/>
      <w:lvlJc w:val="left"/>
      <w:pPr>
        <w:ind w:left="5060" w:hanging="361"/>
      </w:pPr>
      <w:rPr>
        <w:rFonts w:hint="default"/>
        <w:lang w:val="en-us" w:eastAsia="en-US" w:bidi="ar-SA"/>
      </w:rPr>
    </w:lvl>
    <w:lvl w:ilvl="5">
      <w:start w:val="0"/>
      <w:numFmt w:val="bullet"/>
      <w:lvlText w:val="•"/>
      <w:lvlJc w:val="left"/>
      <w:pPr>
        <w:ind w:left="6040" w:hanging="361"/>
      </w:pPr>
      <w:rPr>
        <w:rFonts w:hint="default"/>
        <w:lang w:val="en-us" w:eastAsia="en-US" w:bidi="ar-SA"/>
      </w:rPr>
    </w:lvl>
    <w:lvl w:ilvl="6">
      <w:start w:val="0"/>
      <w:numFmt w:val="bullet"/>
      <w:lvlText w:val="•"/>
      <w:lvlJc w:val="left"/>
      <w:pPr>
        <w:ind w:left="7020" w:hanging="361"/>
      </w:pPr>
      <w:rPr>
        <w:rFonts w:hint="default"/>
        <w:lang w:val="en-us" w:eastAsia="en-US" w:bidi="ar-SA"/>
      </w:rPr>
    </w:lvl>
    <w:lvl w:ilvl="7">
      <w:start w:val="0"/>
      <w:numFmt w:val="bullet"/>
      <w:lvlText w:val="•"/>
      <w:lvlJc w:val="left"/>
      <w:pPr>
        <w:ind w:left="8000" w:hanging="361"/>
      </w:pPr>
      <w:rPr>
        <w:rFonts w:hint="default"/>
        <w:lang w:val="en-us" w:eastAsia="en-US" w:bidi="ar-SA"/>
      </w:rPr>
    </w:lvl>
    <w:lvl w:ilvl="8">
      <w:start w:val="0"/>
      <w:numFmt w:val="bullet"/>
      <w:lvlText w:val="•"/>
      <w:lvlJc w:val="left"/>
      <w:pPr>
        <w:ind w:left="8980" w:hanging="361"/>
      </w:pPr>
      <w:rPr>
        <w:rFonts w:hint="default"/>
        <w:lang w:val="en-us" w:eastAsia="en-US" w:bidi="ar-SA"/>
      </w:rPr>
    </w:lvl>
  </w:abstractNum>
  <w:abstractNum w:abstractNumId="2">
    <w:multiLevelType w:val="hybridMultilevel"/>
    <w:lvl w:ilvl="0">
      <w:start w:val="1"/>
      <w:numFmt w:val="decimal"/>
      <w:lvlText w:val="%1."/>
      <w:lvlJc w:val="left"/>
      <w:pPr>
        <w:ind w:left="1501" w:hanging="361"/>
        <w:jc w:val="left"/>
      </w:pPr>
      <w:rPr>
        <w:rFonts w:hint="default" w:ascii="Times New Roman" w:hAnsi="Times New Roman" w:eastAsia="Times New Roman" w:cs="Times New Roman"/>
        <w:b/>
        <w:bCs/>
        <w:w w:val="100"/>
        <w:sz w:val="22"/>
        <w:szCs w:val="22"/>
        <w:lang w:val="en-us" w:eastAsia="en-US" w:bidi="ar-SA"/>
      </w:rPr>
    </w:lvl>
    <w:lvl w:ilvl="1">
      <w:start w:val="1"/>
      <w:numFmt w:val="upperLetter"/>
      <w:lvlText w:val="%2"/>
      <w:lvlJc w:val="left"/>
      <w:pPr>
        <w:ind w:left="2206" w:hanging="687"/>
        <w:jc w:val="left"/>
      </w:pPr>
      <w:rPr>
        <w:rFonts w:hint="default" w:ascii="Times New Roman" w:hAnsi="Times New Roman" w:eastAsia="Times New Roman" w:cs="Times New Roman"/>
        <w:w w:val="100"/>
        <w:sz w:val="22"/>
        <w:szCs w:val="22"/>
        <w:lang w:val="en-us" w:eastAsia="en-US" w:bidi="ar-SA"/>
      </w:rPr>
    </w:lvl>
    <w:lvl w:ilvl="2">
      <w:start w:val="0"/>
      <w:numFmt w:val="bullet"/>
      <w:lvlText w:val="•"/>
      <w:lvlJc w:val="left"/>
      <w:pPr>
        <w:ind w:left="3171" w:hanging="687"/>
      </w:pPr>
      <w:rPr>
        <w:rFonts w:hint="default"/>
        <w:lang w:val="en-us" w:eastAsia="en-US" w:bidi="ar-SA"/>
      </w:rPr>
    </w:lvl>
    <w:lvl w:ilvl="3">
      <w:start w:val="0"/>
      <w:numFmt w:val="bullet"/>
      <w:lvlText w:val="•"/>
      <w:lvlJc w:val="left"/>
      <w:pPr>
        <w:ind w:left="4142" w:hanging="687"/>
      </w:pPr>
      <w:rPr>
        <w:rFonts w:hint="default"/>
        <w:lang w:val="en-us" w:eastAsia="en-US" w:bidi="ar-SA"/>
      </w:rPr>
    </w:lvl>
    <w:lvl w:ilvl="4">
      <w:start w:val="0"/>
      <w:numFmt w:val="bullet"/>
      <w:lvlText w:val="•"/>
      <w:lvlJc w:val="left"/>
      <w:pPr>
        <w:ind w:left="5113" w:hanging="687"/>
      </w:pPr>
      <w:rPr>
        <w:rFonts w:hint="default"/>
        <w:lang w:val="en-us" w:eastAsia="en-US" w:bidi="ar-SA"/>
      </w:rPr>
    </w:lvl>
    <w:lvl w:ilvl="5">
      <w:start w:val="0"/>
      <w:numFmt w:val="bullet"/>
      <w:lvlText w:val="•"/>
      <w:lvlJc w:val="left"/>
      <w:pPr>
        <w:ind w:left="6084" w:hanging="687"/>
      </w:pPr>
      <w:rPr>
        <w:rFonts w:hint="default"/>
        <w:lang w:val="en-us" w:eastAsia="en-US" w:bidi="ar-SA"/>
      </w:rPr>
    </w:lvl>
    <w:lvl w:ilvl="6">
      <w:start w:val="0"/>
      <w:numFmt w:val="bullet"/>
      <w:lvlText w:val="•"/>
      <w:lvlJc w:val="left"/>
      <w:pPr>
        <w:ind w:left="7055" w:hanging="687"/>
      </w:pPr>
      <w:rPr>
        <w:rFonts w:hint="default"/>
        <w:lang w:val="en-us" w:eastAsia="en-US" w:bidi="ar-SA"/>
      </w:rPr>
    </w:lvl>
    <w:lvl w:ilvl="7">
      <w:start w:val="0"/>
      <w:numFmt w:val="bullet"/>
      <w:lvlText w:val="•"/>
      <w:lvlJc w:val="left"/>
      <w:pPr>
        <w:ind w:left="8026" w:hanging="687"/>
      </w:pPr>
      <w:rPr>
        <w:rFonts w:hint="default"/>
        <w:lang w:val="en-us" w:eastAsia="en-US" w:bidi="ar-SA"/>
      </w:rPr>
    </w:lvl>
    <w:lvl w:ilvl="8">
      <w:start w:val="0"/>
      <w:numFmt w:val="bullet"/>
      <w:lvlText w:val="•"/>
      <w:lvlJc w:val="left"/>
      <w:pPr>
        <w:ind w:left="8997" w:hanging="687"/>
      </w:pPr>
      <w:rPr>
        <w:rFonts w:hint="default"/>
        <w:lang w:val="en-us" w:eastAsia="en-US" w:bidi="ar-SA"/>
      </w:rPr>
    </w:lvl>
  </w:abstractNum>
  <w:abstractNum w:abstractNumId="1">
    <w:multiLevelType w:val="hybridMultilevel"/>
    <w:lvl w:ilvl="0">
      <w:start w:val="1"/>
      <w:numFmt w:val="decimal"/>
      <w:lvlText w:val="%1."/>
      <w:lvlJc w:val="left"/>
      <w:pPr>
        <w:ind w:left="1501" w:hanging="361"/>
        <w:jc w:val="left"/>
      </w:pPr>
      <w:rPr>
        <w:rFonts w:hint="default" w:ascii="Times New Roman" w:hAnsi="Times New Roman" w:eastAsia="Times New Roman" w:cs="Times New Roman"/>
        <w:w w:val="100"/>
        <w:sz w:val="22"/>
        <w:szCs w:val="22"/>
        <w:lang w:val="en-us" w:eastAsia="en-US" w:bidi="ar-SA"/>
      </w:rPr>
    </w:lvl>
    <w:lvl w:ilvl="1">
      <w:start w:val="0"/>
      <w:numFmt w:val="bullet"/>
      <w:lvlText w:val="•"/>
      <w:lvlJc w:val="left"/>
      <w:pPr>
        <w:ind w:left="2444" w:hanging="361"/>
      </w:pPr>
      <w:rPr>
        <w:rFonts w:hint="default"/>
        <w:lang w:val="en-us" w:eastAsia="en-US" w:bidi="ar-SA"/>
      </w:rPr>
    </w:lvl>
    <w:lvl w:ilvl="2">
      <w:start w:val="0"/>
      <w:numFmt w:val="bullet"/>
      <w:lvlText w:val="•"/>
      <w:lvlJc w:val="left"/>
      <w:pPr>
        <w:ind w:left="3388" w:hanging="361"/>
      </w:pPr>
      <w:rPr>
        <w:rFonts w:hint="default"/>
        <w:lang w:val="en-us" w:eastAsia="en-US" w:bidi="ar-SA"/>
      </w:rPr>
    </w:lvl>
    <w:lvl w:ilvl="3">
      <w:start w:val="0"/>
      <w:numFmt w:val="bullet"/>
      <w:lvlText w:val="•"/>
      <w:lvlJc w:val="left"/>
      <w:pPr>
        <w:ind w:left="4332" w:hanging="361"/>
      </w:pPr>
      <w:rPr>
        <w:rFonts w:hint="default"/>
        <w:lang w:val="en-us" w:eastAsia="en-US" w:bidi="ar-SA"/>
      </w:rPr>
    </w:lvl>
    <w:lvl w:ilvl="4">
      <w:start w:val="0"/>
      <w:numFmt w:val="bullet"/>
      <w:lvlText w:val="•"/>
      <w:lvlJc w:val="left"/>
      <w:pPr>
        <w:ind w:left="5276" w:hanging="361"/>
      </w:pPr>
      <w:rPr>
        <w:rFonts w:hint="default"/>
        <w:lang w:val="en-us" w:eastAsia="en-US" w:bidi="ar-SA"/>
      </w:rPr>
    </w:lvl>
    <w:lvl w:ilvl="5">
      <w:start w:val="0"/>
      <w:numFmt w:val="bullet"/>
      <w:lvlText w:val="•"/>
      <w:lvlJc w:val="left"/>
      <w:pPr>
        <w:ind w:left="6220" w:hanging="361"/>
      </w:pPr>
      <w:rPr>
        <w:rFonts w:hint="default"/>
        <w:lang w:val="en-us" w:eastAsia="en-US" w:bidi="ar-SA"/>
      </w:rPr>
    </w:lvl>
    <w:lvl w:ilvl="6">
      <w:start w:val="0"/>
      <w:numFmt w:val="bullet"/>
      <w:lvlText w:val="•"/>
      <w:lvlJc w:val="left"/>
      <w:pPr>
        <w:ind w:left="7164" w:hanging="361"/>
      </w:pPr>
      <w:rPr>
        <w:rFonts w:hint="default"/>
        <w:lang w:val="en-us" w:eastAsia="en-US" w:bidi="ar-SA"/>
      </w:rPr>
    </w:lvl>
    <w:lvl w:ilvl="7">
      <w:start w:val="0"/>
      <w:numFmt w:val="bullet"/>
      <w:lvlText w:val="•"/>
      <w:lvlJc w:val="left"/>
      <w:pPr>
        <w:ind w:left="8108" w:hanging="361"/>
      </w:pPr>
      <w:rPr>
        <w:rFonts w:hint="default"/>
        <w:lang w:val="en-us" w:eastAsia="en-US" w:bidi="ar-SA"/>
      </w:rPr>
    </w:lvl>
    <w:lvl w:ilvl="8">
      <w:start w:val="0"/>
      <w:numFmt w:val="bullet"/>
      <w:lvlText w:val="•"/>
      <w:lvlJc w:val="left"/>
      <w:pPr>
        <w:ind w:left="9052" w:hanging="361"/>
      </w:pPr>
      <w:rPr>
        <w:rFonts w:hint="default"/>
        <w:lang w:val="en-us" w:eastAsia="en-US" w:bidi="ar-SA"/>
      </w:rPr>
    </w:lvl>
  </w:abstractNum>
  <w:abstractNum w:abstractNumId="0">
    <w:multiLevelType w:val="hybridMultilevel"/>
    <w:lvl w:ilvl="0">
      <w:start w:val="1"/>
      <w:numFmt w:val="decimal"/>
      <w:lvlText w:val="%1."/>
      <w:lvlJc w:val="left"/>
      <w:pPr>
        <w:ind w:left="1112" w:hanging="336"/>
        <w:jc w:val="left"/>
      </w:pPr>
      <w:rPr>
        <w:rFonts w:hint="default"/>
        <w:b/>
        <w:bCs/>
        <w:w w:val="100"/>
        <w:lang w:val="en-us" w:eastAsia="en-US" w:bidi="ar-SA"/>
      </w:rPr>
    </w:lvl>
    <w:lvl w:ilvl="1">
      <w:start w:val="1"/>
      <w:numFmt w:val="decimal"/>
      <w:lvlText w:val="%2."/>
      <w:lvlJc w:val="left"/>
      <w:pPr>
        <w:ind w:left="1501" w:hanging="361"/>
        <w:jc w:val="left"/>
      </w:pPr>
      <w:rPr>
        <w:rFonts w:hint="default"/>
        <w:w w:val="100"/>
        <w:lang w:val="en-us" w:eastAsia="en-US" w:bidi="ar-SA"/>
      </w:rPr>
    </w:lvl>
    <w:lvl w:ilvl="2">
      <w:start w:val="0"/>
      <w:numFmt w:val="bullet"/>
      <w:lvlText w:val="•"/>
      <w:lvlJc w:val="left"/>
      <w:pPr>
        <w:ind w:left="1680" w:hanging="361"/>
      </w:pPr>
      <w:rPr>
        <w:rFonts w:hint="default"/>
        <w:lang w:val="en-us" w:eastAsia="en-US" w:bidi="ar-SA"/>
      </w:rPr>
    </w:lvl>
    <w:lvl w:ilvl="3">
      <w:start w:val="0"/>
      <w:numFmt w:val="bullet"/>
      <w:lvlText w:val="•"/>
      <w:lvlJc w:val="left"/>
      <w:pPr>
        <w:ind w:left="2837" w:hanging="361"/>
      </w:pPr>
      <w:rPr>
        <w:rFonts w:hint="default"/>
        <w:lang w:val="en-us" w:eastAsia="en-US" w:bidi="ar-SA"/>
      </w:rPr>
    </w:lvl>
    <w:lvl w:ilvl="4">
      <w:start w:val="0"/>
      <w:numFmt w:val="bullet"/>
      <w:lvlText w:val="•"/>
      <w:lvlJc w:val="left"/>
      <w:pPr>
        <w:ind w:left="3995" w:hanging="361"/>
      </w:pPr>
      <w:rPr>
        <w:rFonts w:hint="default"/>
        <w:lang w:val="en-us" w:eastAsia="en-US" w:bidi="ar-SA"/>
      </w:rPr>
    </w:lvl>
    <w:lvl w:ilvl="5">
      <w:start w:val="0"/>
      <w:numFmt w:val="bullet"/>
      <w:lvlText w:val="•"/>
      <w:lvlJc w:val="left"/>
      <w:pPr>
        <w:ind w:left="5152" w:hanging="361"/>
      </w:pPr>
      <w:rPr>
        <w:rFonts w:hint="default"/>
        <w:lang w:val="en-us" w:eastAsia="en-US" w:bidi="ar-SA"/>
      </w:rPr>
    </w:lvl>
    <w:lvl w:ilvl="6">
      <w:start w:val="0"/>
      <w:numFmt w:val="bullet"/>
      <w:lvlText w:val="•"/>
      <w:lvlJc w:val="left"/>
      <w:pPr>
        <w:ind w:left="6310" w:hanging="361"/>
      </w:pPr>
      <w:rPr>
        <w:rFonts w:hint="default"/>
        <w:lang w:val="en-us" w:eastAsia="en-US" w:bidi="ar-SA"/>
      </w:rPr>
    </w:lvl>
    <w:lvl w:ilvl="7">
      <w:start w:val="0"/>
      <w:numFmt w:val="bullet"/>
      <w:lvlText w:val="•"/>
      <w:lvlJc w:val="left"/>
      <w:pPr>
        <w:ind w:left="7467" w:hanging="361"/>
      </w:pPr>
      <w:rPr>
        <w:rFonts w:hint="default"/>
        <w:lang w:val="en-us" w:eastAsia="en-US" w:bidi="ar-SA"/>
      </w:rPr>
    </w:lvl>
    <w:lvl w:ilvl="8">
      <w:start w:val="0"/>
      <w:numFmt w:val="bullet"/>
      <w:lvlText w:val="•"/>
      <w:lvlJc w:val="left"/>
      <w:pPr>
        <w:ind w:left="8625" w:hanging="36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140"/>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14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mc0041@auburn.edu" TargetMode="External"/><Relationship Id="rId7" Type="http://schemas.openxmlformats.org/officeDocument/2006/relationships/footer" Target="footer1.xml"/><Relationship Id="rId8" Type="http://schemas.openxmlformats.org/officeDocument/2006/relationships/hyperlink" Target="mailto:dmc0041@auburn.edu" TargetMode="External"/><Relationship Id="rId9" Type="http://schemas.openxmlformats.org/officeDocument/2006/relationships/hyperlink" Target="https://www.ted.com/talks/kimberle_crenshaw_the_urgency_of_intersectionality?language=en&amp;t-140471" TargetMode="External"/><Relationship Id="rId10" Type="http://schemas.openxmlformats.org/officeDocument/2006/relationships/hyperlink" Target="https://www.youtube.com/watch?v=S7jnzOMxb14" TargetMode="External"/><Relationship Id="rId11" Type="http://schemas.openxmlformats.org/officeDocument/2006/relationships/hyperlink" Target="https://www.youtube.com/watch?v=OoxNyNWFvZw" TargetMode="External"/><Relationship Id="rId12" Type="http://schemas.openxmlformats.org/officeDocument/2006/relationships/hyperlink" Target="https://www.khsu.org/post/through-eyes-women-joan-trumpauer-mulholland-shares-how-she-stood-freedom%23stream/0" TargetMode="External"/><Relationship Id="rId13" Type="http://schemas.openxmlformats.org/officeDocument/2006/relationships/hyperlink" Target="https://implicit.harvard.edu/implicit/selectatest.html" TargetMode="External"/><Relationship Id="rId14" Type="http://schemas.openxmlformats.org/officeDocument/2006/relationships/hyperlink" Target="https://cas.auburn.edu/owa/redir.aspx?C=ef2eb0b81d90495098a27dc4053361aa&amp;URL=http%3a%2f%2fwww.auburn.edu%2fstudentpolicies" TargetMode="External"/><Relationship Id="rId15" Type="http://schemas.openxmlformats.org/officeDocument/2006/relationships/hyperlink" Target="http://www.auburn.edu/student_info/student_policies/)"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Donielle Fagan</dc:creator>
  <dcterms:created xsi:type="dcterms:W3CDTF">2021-01-08T15:39:30Z</dcterms:created>
  <dcterms:modified xsi:type="dcterms:W3CDTF">2021-01-08T15:39:30Z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for Microsoft 365</vt:lpwstr>
  </property>
  <property fmtid="{D5CDD505-2E9C-101B-9397-08002B2CF9AE}" pid="4" name="LastSaved">
    <vt:filetime>2021-01-08T00:00:00Z</vt:filetime>
  </property>
</Properties>
</file>