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298634BF"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p>
    <w:p w14:paraId="653A9958" w14:textId="1543CCB1"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37451E">
        <w:rPr>
          <w:sz w:val="36"/>
          <w:szCs w:val="36"/>
        </w:rPr>
        <w:t>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07B9A204" w:rsidR="00505E13" w:rsidRPr="00DE6A3C" w:rsidRDefault="0037451E" w:rsidP="00505E13">
      <w:pPr>
        <w:jc w:val="center"/>
        <w:rPr>
          <w:b/>
          <w:bCs/>
          <w:i/>
          <w:iCs/>
          <w:sz w:val="30"/>
          <w:szCs w:val="30"/>
        </w:rPr>
      </w:pPr>
      <w:r>
        <w:rPr>
          <w:b/>
          <w:bCs/>
          <w:i/>
          <w:iCs/>
          <w:sz w:val="30"/>
          <w:szCs w:val="30"/>
        </w:rPr>
        <w:t>Spring 202</w:t>
      </w:r>
      <w:r w:rsidR="00B222B5">
        <w:rPr>
          <w:b/>
          <w:bCs/>
          <w:i/>
          <w:iCs/>
          <w:sz w:val="30"/>
          <w:szCs w:val="30"/>
        </w:rPr>
        <w:t>2</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05DFCCE3" w14:textId="77777777" w:rsidR="00B222B5" w:rsidRPr="00B222B5" w:rsidRDefault="00B222B5" w:rsidP="00505E13">
      <w:pPr>
        <w:jc w:val="center"/>
        <w:rPr>
          <w:b/>
          <w:bCs/>
          <w:sz w:val="28"/>
          <w:szCs w:val="28"/>
        </w:rPr>
      </w:pPr>
      <w:r w:rsidRPr="00B222B5">
        <w:rPr>
          <w:b/>
          <w:bCs/>
          <w:sz w:val="28"/>
          <w:szCs w:val="28"/>
        </w:rPr>
        <w:t>Joeleen Cooper-Bhatia, PhD</w:t>
      </w:r>
    </w:p>
    <w:p w14:paraId="75373D4C" w14:textId="49AA5CBC" w:rsidR="00B222B5" w:rsidRPr="00B222B5" w:rsidRDefault="00B222B5" w:rsidP="00505E13">
      <w:pPr>
        <w:jc w:val="center"/>
        <w:rPr>
          <w:b/>
          <w:bCs/>
          <w:sz w:val="28"/>
          <w:szCs w:val="28"/>
        </w:rPr>
      </w:pPr>
      <w:r w:rsidRPr="00B222B5">
        <w:rPr>
          <w:b/>
          <w:bCs/>
          <w:sz w:val="28"/>
          <w:szCs w:val="28"/>
        </w:rPr>
        <w:t>Associate Director, SCPS</w:t>
      </w:r>
    </w:p>
    <w:p w14:paraId="45B0DDE9" w14:textId="595D9DAA" w:rsidR="00B222B5" w:rsidRPr="00B222B5" w:rsidRDefault="00B222B5" w:rsidP="00505E13">
      <w:pPr>
        <w:jc w:val="center"/>
        <w:rPr>
          <w:b/>
          <w:bCs/>
          <w:sz w:val="28"/>
          <w:szCs w:val="28"/>
        </w:rPr>
      </w:pPr>
      <w:r w:rsidRPr="00B222B5">
        <w:rPr>
          <w:b/>
          <w:bCs/>
          <w:sz w:val="28"/>
          <w:szCs w:val="28"/>
        </w:rPr>
        <w:t>400 Lem Morrison Dr</w:t>
      </w:r>
      <w:r>
        <w:rPr>
          <w:b/>
          <w:bCs/>
          <w:sz w:val="28"/>
          <w:szCs w:val="28"/>
        </w:rPr>
        <w:t>. 2086</w:t>
      </w:r>
    </w:p>
    <w:p w14:paraId="1F6E57E8" w14:textId="017A2382" w:rsidR="00505E13" w:rsidRPr="00B222B5" w:rsidRDefault="00E707CD" w:rsidP="00505E13">
      <w:pPr>
        <w:jc w:val="center"/>
        <w:rPr>
          <w:b/>
          <w:bCs/>
          <w:sz w:val="28"/>
          <w:szCs w:val="28"/>
        </w:rPr>
      </w:pPr>
      <w:r w:rsidRPr="00B222B5">
        <w:rPr>
          <w:b/>
          <w:bCs/>
          <w:sz w:val="28"/>
          <w:szCs w:val="28"/>
        </w:rPr>
        <w:t>Brian E McCabe</w:t>
      </w:r>
      <w:r w:rsidR="001E05CE" w:rsidRPr="00B222B5">
        <w:rPr>
          <w:b/>
          <w:bCs/>
          <w:sz w:val="28"/>
          <w:szCs w:val="28"/>
        </w:rPr>
        <w:t>, PhD</w:t>
      </w:r>
    </w:p>
    <w:p w14:paraId="7EDBC5D5" w14:textId="7A6CAA44" w:rsidR="00505E13" w:rsidRPr="00B222B5" w:rsidRDefault="00B222B5" w:rsidP="00505E13">
      <w:pPr>
        <w:jc w:val="center"/>
        <w:rPr>
          <w:b/>
          <w:bCs/>
          <w:sz w:val="28"/>
          <w:szCs w:val="28"/>
          <w:lang w:val="es-MX"/>
        </w:rPr>
      </w:pPr>
      <w:r>
        <w:rPr>
          <w:b/>
          <w:bCs/>
          <w:sz w:val="28"/>
          <w:szCs w:val="28"/>
        </w:rPr>
        <w:t>jzc0026@auburn.edu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07ED5447" w:rsidR="00734610" w:rsidRPr="00DE6A3C" w:rsidRDefault="00B222B5" w:rsidP="0050093D">
      <w:pPr>
        <w:jc w:val="center"/>
        <w:rPr>
          <w:b/>
          <w:bCs/>
          <w:sz w:val="28"/>
          <w:szCs w:val="28"/>
        </w:rPr>
      </w:pPr>
      <w:r>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5706E819"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37451E">
        <w:rPr>
          <w:rFonts w:ascii="Times New Roman" w:hAnsi="Times New Roman" w:cs="Times New Roman"/>
          <w:b/>
          <w:bCs/>
          <w:color w:val="000000"/>
          <w:sz w:val="22"/>
          <w:szCs w:val="22"/>
        </w:rPr>
        <w:t>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7C8B79F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r w:rsidR="0037451E">
        <w:rPr>
          <w:rFonts w:ascii="Times New Roman" w:hAnsi="Times New Roman" w:cs="Times New Roman"/>
          <w:b/>
          <w:bCs/>
          <w:color w:val="000000"/>
          <w:sz w:val="22"/>
          <w:szCs w:val="22"/>
        </w:rPr>
        <w:t>, COUN 8910 (one semester)</w:t>
      </w:r>
    </w:p>
    <w:p w14:paraId="4593926F" w14:textId="6D8F85F9"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E71AB3">
        <w:rPr>
          <w:rFonts w:ascii="Times New Roman" w:hAnsi="Times New Roman" w:cs="Times New Roman"/>
          <w:b/>
          <w:bCs/>
          <w:color w:val="000000"/>
          <w:sz w:val="22"/>
          <w:szCs w:val="22"/>
        </w:rPr>
        <w:t>Joeleen Cooper-Bhatia</w:t>
      </w:r>
      <w:r w:rsidR="007D4BB0">
        <w:rPr>
          <w:rFonts w:ascii="Times New Roman" w:hAnsi="Times New Roman" w:cs="Times New Roman"/>
          <w:b/>
          <w:bCs/>
          <w:color w:val="000000"/>
          <w:sz w:val="22"/>
          <w:szCs w:val="22"/>
        </w:rPr>
        <w:t>, PhD</w:t>
      </w:r>
    </w:p>
    <w:p w14:paraId="49657B4C" w14:textId="08FD858E"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7D4BB0">
        <w:rPr>
          <w:rFonts w:ascii="Times New Roman" w:hAnsi="Times New Roman" w:cs="Times New Roman"/>
          <w:b/>
          <w:bCs/>
          <w:color w:val="000000"/>
          <w:sz w:val="22"/>
          <w:szCs w:val="22"/>
        </w:rPr>
        <w:t xml:space="preserve">400 Lem Morrison, 2086; </w:t>
      </w:r>
      <w:hyperlink r:id="rId10" w:history="1">
        <w:r w:rsidR="007D4BB0" w:rsidRPr="001C55F3">
          <w:rPr>
            <w:rStyle w:val="Hyperlink"/>
            <w:rFonts w:ascii="Times New Roman" w:hAnsi="Times New Roman" w:cs="Times New Roman"/>
            <w:b/>
            <w:bCs/>
            <w:sz w:val="22"/>
            <w:szCs w:val="22"/>
          </w:rPr>
          <w:t>jzc0026@auburn.edu</w:t>
        </w:r>
      </w:hyperlink>
      <w:r w:rsidR="007D4BB0">
        <w:rPr>
          <w:rFonts w:ascii="Times New Roman" w:hAnsi="Times New Roman" w:cs="Times New Roman"/>
          <w:b/>
          <w:bCs/>
          <w:color w:val="000000"/>
          <w:sz w:val="22"/>
          <w:szCs w:val="22"/>
        </w:rPr>
        <w:t>; 334-844-5123</w:t>
      </w:r>
    </w:p>
    <w:p w14:paraId="5537FDAE" w14:textId="33C4E772"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37451E">
        <w:rPr>
          <w:rFonts w:ascii="Times New Roman" w:hAnsi="Times New Roman" w:cs="Times New Roman"/>
          <w:b/>
          <w:bCs/>
          <w:color w:val="000000"/>
          <w:sz w:val="22"/>
          <w:szCs w:val="22"/>
        </w:rPr>
        <w:t>2011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3AF65CCA"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7D4BB0">
        <w:rPr>
          <w:rFonts w:ascii="Times New Roman" w:hAnsi="Times New Roman" w:cs="Times New Roman"/>
          <w:color w:val="000000"/>
          <w:sz w:val="22"/>
          <w:szCs w:val="22"/>
        </w:rPr>
        <w:t>January 2022</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2F8E7B37" w14:textId="77777777" w:rsidR="00651AF4" w:rsidRPr="00DF7A62" w:rsidRDefault="00651AF4" w:rsidP="00651AF4">
      <w:pPr>
        <w:widowControl/>
        <w:tabs>
          <w:tab w:val="left" w:pos="540"/>
        </w:tabs>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1"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2"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appropriate clinical diagnoses for clients;</w:t>
      </w:r>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Conceptualize clients and use that conceptualization to guide treatment in a way that fits clients’ goals and preferences;</w:t>
      </w:r>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29A91A7B"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5769A16C" w14:textId="77777777" w:rsidR="00DE1F6D" w:rsidRDefault="00DE1F6D" w:rsidP="007E1EA8">
      <w:pPr>
        <w:widowControl/>
        <w:outlineLvl w:val="0"/>
        <w:rPr>
          <w:rFonts w:ascii="Times New Roman" w:hAnsi="Times New Roman" w:cs="Times New Roman"/>
          <w:sz w:val="22"/>
          <w:szCs w:val="22"/>
        </w:rPr>
      </w:pP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855"/>
        <w:gridCol w:w="4230"/>
      </w:tblGrid>
      <w:tr w:rsidR="00E16A77" w:rsidRPr="00DE6A3C" w14:paraId="6FDAEF0F" w14:textId="77777777" w:rsidTr="00DB0053">
        <w:tc>
          <w:tcPr>
            <w:tcW w:w="902" w:type="dxa"/>
          </w:tcPr>
          <w:p w14:paraId="25DC7A15"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855" w:type="dxa"/>
            <w:shd w:val="clear" w:color="auto" w:fill="auto"/>
          </w:tcPr>
          <w:p w14:paraId="50505B51"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4230" w:type="dxa"/>
            <w:shd w:val="clear" w:color="auto" w:fill="auto"/>
          </w:tcPr>
          <w:p w14:paraId="701EFCF3"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E16A77" w:rsidRPr="00DE6A3C" w14:paraId="5C876644" w14:textId="77777777" w:rsidTr="00DB0053">
        <w:tc>
          <w:tcPr>
            <w:tcW w:w="902" w:type="dxa"/>
          </w:tcPr>
          <w:p w14:paraId="3D120B29" w14:textId="77777777" w:rsidR="00E16A77" w:rsidRPr="00DE6A3C" w:rsidRDefault="00E16A77"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09B715B5" w:rsidR="00E16A77" w:rsidRPr="007E1EA8" w:rsidRDefault="007D4BB0" w:rsidP="007E1EA8">
            <w:pPr>
              <w:rPr>
                <w:rFonts w:ascii="Times New Roman" w:eastAsia="Calibri" w:hAnsi="Times New Roman" w:cs="Times New Roman"/>
                <w:sz w:val="24"/>
                <w:szCs w:val="24"/>
              </w:rPr>
            </w:pPr>
            <w:r>
              <w:rPr>
                <w:rFonts w:ascii="Times New Roman" w:hAnsi="Times New Roman" w:cs="Times New Roman"/>
                <w:sz w:val="24"/>
                <w:szCs w:val="24"/>
              </w:rPr>
              <w:t>1/18/22</w:t>
            </w:r>
          </w:p>
        </w:tc>
        <w:tc>
          <w:tcPr>
            <w:tcW w:w="3855" w:type="dxa"/>
            <w:shd w:val="clear" w:color="auto" w:fill="auto"/>
          </w:tcPr>
          <w:p w14:paraId="75076703" w14:textId="37B82D85" w:rsidR="00E16A77" w:rsidRPr="003E1C14" w:rsidRDefault="007D4BB0" w:rsidP="002803D3">
            <w:pPr>
              <w:widowControl/>
              <w:autoSpaceDE/>
              <w:autoSpaceDN/>
              <w:adjustRightInd/>
              <w:rPr>
                <w:rFonts w:ascii="Times New Roman" w:eastAsia="Calibri" w:hAnsi="Times New Roman" w:cs="Times New Roman"/>
                <w:b/>
                <w:bCs/>
                <w:sz w:val="22"/>
                <w:szCs w:val="22"/>
              </w:rPr>
            </w:pPr>
            <w:r w:rsidRPr="003E1C14">
              <w:rPr>
                <w:rFonts w:ascii="Times New Roman" w:eastAsia="Calibri" w:hAnsi="Times New Roman" w:cs="Times New Roman"/>
                <w:b/>
                <w:bCs/>
                <w:sz w:val="22"/>
                <w:szCs w:val="22"/>
              </w:rPr>
              <w:t xml:space="preserve">No </w:t>
            </w:r>
            <w:r w:rsidR="003E1C14" w:rsidRPr="003E1C14">
              <w:rPr>
                <w:rFonts w:ascii="Times New Roman" w:eastAsia="Calibri" w:hAnsi="Times New Roman" w:cs="Times New Roman"/>
                <w:b/>
                <w:bCs/>
                <w:sz w:val="22"/>
                <w:szCs w:val="22"/>
              </w:rPr>
              <w:t>Meeting</w:t>
            </w:r>
          </w:p>
          <w:p w14:paraId="3AE4FFCD" w14:textId="603BE685" w:rsidR="002803D3" w:rsidRPr="002404D4" w:rsidRDefault="002803D3" w:rsidP="002803D3">
            <w:pPr>
              <w:widowControl/>
              <w:autoSpaceDE/>
              <w:autoSpaceDN/>
              <w:adjustRightInd/>
              <w:rPr>
                <w:rFonts w:ascii="Times New Roman" w:eastAsia="Calibri" w:hAnsi="Times New Roman" w:cs="Times New Roman"/>
                <w:sz w:val="22"/>
                <w:szCs w:val="22"/>
              </w:rPr>
            </w:pPr>
          </w:p>
        </w:tc>
        <w:tc>
          <w:tcPr>
            <w:tcW w:w="4230" w:type="dxa"/>
            <w:shd w:val="clear" w:color="auto" w:fill="auto"/>
          </w:tcPr>
          <w:p w14:paraId="7E74A914" w14:textId="639F6A43" w:rsidR="00E16A77" w:rsidRPr="003E1C14" w:rsidRDefault="000943C9" w:rsidP="007E1EA8">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By 1/21 @ 5 pm: Review syllabus &amp; course materials, complete Practicum Info &amp; Goals Form; review Self-Care Assessment Examples </w:t>
            </w:r>
          </w:p>
        </w:tc>
      </w:tr>
      <w:tr w:rsidR="00E16A77" w:rsidRPr="00DE6A3C" w14:paraId="5B5D9E94" w14:textId="77777777" w:rsidTr="00DB0053">
        <w:tc>
          <w:tcPr>
            <w:tcW w:w="902" w:type="dxa"/>
          </w:tcPr>
          <w:p w14:paraId="516B1E3C" w14:textId="77777777" w:rsidR="00E16A77" w:rsidRPr="00DE6A3C" w:rsidRDefault="00E16A77"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08C23DC1" w:rsidR="00E16A77" w:rsidRPr="007E1EA8" w:rsidRDefault="007D4BB0" w:rsidP="007E1EA8">
            <w:pPr>
              <w:rPr>
                <w:rFonts w:ascii="Times New Roman" w:eastAsia="Calibri" w:hAnsi="Times New Roman" w:cs="Times New Roman"/>
                <w:sz w:val="24"/>
                <w:szCs w:val="24"/>
              </w:rPr>
            </w:pPr>
            <w:r>
              <w:rPr>
                <w:rFonts w:ascii="Times New Roman" w:hAnsi="Times New Roman" w:cs="Times New Roman"/>
                <w:sz w:val="24"/>
                <w:szCs w:val="24"/>
              </w:rPr>
              <w:t>1/25/22</w:t>
            </w:r>
          </w:p>
        </w:tc>
        <w:tc>
          <w:tcPr>
            <w:tcW w:w="3855" w:type="dxa"/>
            <w:shd w:val="clear" w:color="auto" w:fill="auto"/>
          </w:tcPr>
          <w:p w14:paraId="17A5E0B4" w14:textId="0CFFC178" w:rsidR="00E16A77" w:rsidRPr="002404D4" w:rsidRDefault="00E16A77" w:rsidP="007E1EA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4230" w:type="dxa"/>
            <w:shd w:val="clear" w:color="auto" w:fill="auto"/>
          </w:tcPr>
          <w:p w14:paraId="0643353A" w14:textId="6802233D" w:rsidR="00E14561" w:rsidRPr="000943C9" w:rsidRDefault="000943C9" w:rsidP="000943C9">
            <w:pPr>
              <w:rPr>
                <w:rFonts w:ascii="Times New Roman" w:eastAsia="Calibri" w:hAnsi="Times New Roman" w:cs="Times New Roman"/>
                <w:b/>
                <w:bCs/>
                <w:sz w:val="22"/>
                <w:szCs w:val="22"/>
              </w:rPr>
            </w:pPr>
            <w:r>
              <w:rPr>
                <w:rFonts w:ascii="Times New Roman" w:eastAsia="Calibri" w:hAnsi="Times New Roman" w:cs="Times New Roman"/>
                <w:b/>
                <w:bCs/>
                <w:sz w:val="22"/>
                <w:szCs w:val="22"/>
              </w:rPr>
              <w:t>By 1/28 @ 5 pm: Select presentation dates, e-mail JCB with book selection</w:t>
            </w:r>
          </w:p>
        </w:tc>
      </w:tr>
      <w:tr w:rsidR="00E16A77" w:rsidRPr="00DE6A3C" w14:paraId="5BA8BFB0" w14:textId="77777777" w:rsidTr="00DB0053">
        <w:tc>
          <w:tcPr>
            <w:tcW w:w="902" w:type="dxa"/>
          </w:tcPr>
          <w:p w14:paraId="3199698F"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7C1553F8" w:rsidR="00E16A77" w:rsidRPr="00A1576C" w:rsidRDefault="007D4BB0" w:rsidP="006F14F9">
            <w:pPr>
              <w:rPr>
                <w:rFonts w:ascii="Times New Roman" w:eastAsia="Calibri" w:hAnsi="Times New Roman" w:cs="Times New Roman"/>
                <w:sz w:val="24"/>
                <w:szCs w:val="24"/>
              </w:rPr>
            </w:pPr>
            <w:r>
              <w:rPr>
                <w:rFonts w:ascii="Times New Roman" w:hAnsi="Times New Roman" w:cs="Times New Roman"/>
                <w:sz w:val="24"/>
                <w:szCs w:val="24"/>
              </w:rPr>
              <w:t>2/1/22</w:t>
            </w:r>
          </w:p>
        </w:tc>
        <w:tc>
          <w:tcPr>
            <w:tcW w:w="3855" w:type="dxa"/>
            <w:shd w:val="clear" w:color="auto" w:fill="auto"/>
          </w:tcPr>
          <w:p w14:paraId="63627708" w14:textId="5AF19B2E" w:rsidR="002F6259" w:rsidRDefault="002F6259" w:rsidP="006F14F9">
            <w:pPr>
              <w:rPr>
                <w:rFonts w:ascii="Times New Roman" w:eastAsia="Calibri" w:hAnsi="Times New Roman" w:cs="Times New Roman"/>
                <w:sz w:val="22"/>
                <w:szCs w:val="22"/>
              </w:rPr>
            </w:pPr>
            <w:r>
              <w:rPr>
                <w:rFonts w:ascii="Times New Roman" w:eastAsia="Calibri" w:hAnsi="Times New Roman" w:cs="Times New Roman"/>
                <w:sz w:val="22"/>
                <w:szCs w:val="22"/>
              </w:rPr>
              <w:t>Discuss self-care plans</w:t>
            </w:r>
          </w:p>
          <w:p w14:paraId="14758CAE" w14:textId="0462F520" w:rsidR="00E16A77" w:rsidRPr="002404D4"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504E01D2" w14:textId="513400FF" w:rsidR="00E16A77" w:rsidRPr="00660BB4" w:rsidRDefault="000943C9" w:rsidP="000943C9">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By start of class: </w:t>
            </w:r>
            <w:r w:rsidR="00E16A77" w:rsidRPr="00660BB4">
              <w:rPr>
                <w:rFonts w:ascii="Times New Roman" w:eastAsia="Calibri" w:hAnsi="Times New Roman" w:cs="Times New Roman"/>
                <w:b/>
                <w:bCs/>
                <w:sz w:val="22"/>
                <w:szCs w:val="22"/>
              </w:rPr>
              <w:t>Self-care Plan Due</w:t>
            </w:r>
            <w:r>
              <w:rPr>
                <w:rFonts w:ascii="Times New Roman" w:eastAsia="Calibri" w:hAnsi="Times New Roman" w:cs="Times New Roman"/>
                <w:b/>
                <w:bCs/>
                <w:sz w:val="22"/>
                <w:szCs w:val="22"/>
              </w:rPr>
              <w:t xml:space="preserve">, complete Outcome </w:t>
            </w:r>
            <w:r w:rsidR="00CE0FBF">
              <w:rPr>
                <w:rFonts w:ascii="Times New Roman" w:eastAsia="Calibri" w:hAnsi="Times New Roman" w:cs="Times New Roman"/>
                <w:b/>
                <w:bCs/>
                <w:sz w:val="22"/>
                <w:szCs w:val="22"/>
              </w:rPr>
              <w:t>Measure Approval</w:t>
            </w:r>
            <w:r>
              <w:rPr>
                <w:rFonts w:ascii="Times New Roman" w:eastAsia="Calibri" w:hAnsi="Times New Roman" w:cs="Times New Roman"/>
                <w:b/>
                <w:bCs/>
                <w:sz w:val="22"/>
                <w:szCs w:val="22"/>
              </w:rPr>
              <w:t xml:space="preserve"> Form</w:t>
            </w:r>
          </w:p>
        </w:tc>
      </w:tr>
      <w:tr w:rsidR="00E16A77" w:rsidRPr="00DE6A3C" w14:paraId="3A8B752A" w14:textId="77777777" w:rsidTr="00DB0053">
        <w:tc>
          <w:tcPr>
            <w:tcW w:w="902" w:type="dxa"/>
          </w:tcPr>
          <w:p w14:paraId="73CE9A14"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2CCFBF7F" w:rsidR="00E16A77" w:rsidRPr="00A1576C" w:rsidRDefault="007D4BB0" w:rsidP="006F14F9">
            <w:pPr>
              <w:rPr>
                <w:rFonts w:ascii="Times New Roman" w:eastAsia="Calibri" w:hAnsi="Times New Roman" w:cs="Times New Roman"/>
                <w:sz w:val="24"/>
                <w:szCs w:val="24"/>
              </w:rPr>
            </w:pPr>
            <w:r>
              <w:rPr>
                <w:rFonts w:ascii="Times New Roman" w:hAnsi="Times New Roman" w:cs="Times New Roman"/>
                <w:sz w:val="24"/>
                <w:szCs w:val="24"/>
              </w:rPr>
              <w:t>2/8/22</w:t>
            </w:r>
          </w:p>
        </w:tc>
        <w:tc>
          <w:tcPr>
            <w:tcW w:w="3855" w:type="dxa"/>
            <w:shd w:val="clear" w:color="auto" w:fill="auto"/>
          </w:tcPr>
          <w:p w14:paraId="59586AC2" w14:textId="38B7E69B" w:rsidR="00083F5D" w:rsidRDefault="00083F5D" w:rsidP="006F14F9">
            <w:pPr>
              <w:rPr>
                <w:rFonts w:ascii="Times New Roman" w:eastAsia="Calibri" w:hAnsi="Times New Roman" w:cs="Times New Roman"/>
                <w:sz w:val="22"/>
                <w:szCs w:val="22"/>
              </w:rPr>
            </w:pPr>
            <w:r>
              <w:rPr>
                <w:rFonts w:ascii="Times New Roman" w:eastAsia="Calibri" w:hAnsi="Times New Roman" w:cs="Times New Roman"/>
                <w:sz w:val="22"/>
                <w:szCs w:val="22"/>
              </w:rPr>
              <w:t>Case Presentation 1</w:t>
            </w:r>
          </w:p>
          <w:p w14:paraId="19013BEE" w14:textId="26425234" w:rsidR="00E16A77" w:rsidRPr="002404D4" w:rsidRDefault="00E16A77"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r>
              <w:rPr>
                <w:rFonts w:ascii="Times New Roman" w:eastAsia="Calibri" w:hAnsi="Times New Roman" w:cs="Times New Roman"/>
                <w:sz w:val="22"/>
                <w:szCs w:val="22"/>
              </w:rPr>
              <w:t>w</w:t>
            </w:r>
          </w:p>
        </w:tc>
        <w:tc>
          <w:tcPr>
            <w:tcW w:w="4230" w:type="dxa"/>
            <w:shd w:val="clear" w:color="auto" w:fill="auto"/>
          </w:tcPr>
          <w:p w14:paraId="615CA74F" w14:textId="7D61D670" w:rsidR="00E16A77" w:rsidRPr="00641E57" w:rsidRDefault="00E16A77" w:rsidP="006F14F9">
            <w:pPr>
              <w:rPr>
                <w:rFonts w:ascii="Times New Roman" w:eastAsia="Calibri" w:hAnsi="Times New Roman" w:cs="Times New Roman"/>
                <w:b/>
                <w:bCs/>
                <w:sz w:val="22"/>
                <w:szCs w:val="22"/>
              </w:rPr>
            </w:pPr>
          </w:p>
        </w:tc>
      </w:tr>
      <w:tr w:rsidR="00E16A77" w:rsidRPr="00DE6A3C" w14:paraId="53CF47BD" w14:textId="77777777" w:rsidTr="00DB0053">
        <w:tc>
          <w:tcPr>
            <w:tcW w:w="902" w:type="dxa"/>
          </w:tcPr>
          <w:p w14:paraId="131AA294"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6701CC66" w:rsidR="00E16A77" w:rsidRPr="00A1576C" w:rsidRDefault="007D4BB0" w:rsidP="006F14F9">
            <w:pPr>
              <w:rPr>
                <w:rFonts w:ascii="Times New Roman" w:eastAsia="Calibri" w:hAnsi="Times New Roman" w:cs="Times New Roman"/>
                <w:sz w:val="24"/>
                <w:szCs w:val="24"/>
              </w:rPr>
            </w:pPr>
            <w:r>
              <w:rPr>
                <w:rFonts w:ascii="Times New Roman" w:hAnsi="Times New Roman" w:cs="Times New Roman"/>
                <w:sz w:val="24"/>
                <w:szCs w:val="24"/>
              </w:rPr>
              <w:t>2/15/22</w:t>
            </w:r>
          </w:p>
        </w:tc>
        <w:tc>
          <w:tcPr>
            <w:tcW w:w="3855" w:type="dxa"/>
            <w:shd w:val="clear" w:color="auto" w:fill="auto"/>
          </w:tcPr>
          <w:p w14:paraId="15C096E3" w14:textId="3A3A7343"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083F5D">
              <w:rPr>
                <w:rFonts w:ascii="Times New Roman" w:eastAsia="Calibri" w:hAnsi="Times New Roman" w:cs="Times New Roman"/>
                <w:sz w:val="22"/>
                <w:szCs w:val="22"/>
              </w:rPr>
              <w:t>2</w:t>
            </w:r>
          </w:p>
          <w:p w14:paraId="7F0E48B4" w14:textId="0F395EAA" w:rsidR="00E16A77" w:rsidRPr="002404D4"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552DA993" w14:textId="4AD9AC83" w:rsidR="00E16A77" w:rsidRPr="00077835" w:rsidRDefault="00E16A77" w:rsidP="006F14F9">
            <w:pPr>
              <w:rPr>
                <w:rFonts w:ascii="Times New Roman" w:eastAsia="Calibri" w:hAnsi="Times New Roman" w:cs="Times New Roman"/>
                <w:sz w:val="22"/>
                <w:szCs w:val="22"/>
              </w:rPr>
            </w:pPr>
          </w:p>
        </w:tc>
      </w:tr>
      <w:tr w:rsidR="00E16A77" w:rsidRPr="00DE6A3C" w14:paraId="5EC68593" w14:textId="77777777" w:rsidTr="00DB0053">
        <w:tc>
          <w:tcPr>
            <w:tcW w:w="902" w:type="dxa"/>
          </w:tcPr>
          <w:p w14:paraId="5200079C" w14:textId="2876337E" w:rsidR="00E16A77" w:rsidRPr="00DE6A3C" w:rsidRDefault="00E16A77" w:rsidP="006F14F9">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6630BF5D" w14:textId="5A6CBC46" w:rsidR="00E16A77" w:rsidRPr="00A1576C" w:rsidRDefault="007D4BB0" w:rsidP="006F14F9">
            <w:pPr>
              <w:rPr>
                <w:rFonts w:ascii="Times New Roman" w:eastAsia="Calibri" w:hAnsi="Times New Roman" w:cs="Times New Roman"/>
                <w:sz w:val="24"/>
                <w:szCs w:val="24"/>
              </w:rPr>
            </w:pPr>
            <w:r>
              <w:rPr>
                <w:rFonts w:ascii="Times New Roman" w:hAnsi="Times New Roman" w:cs="Times New Roman"/>
                <w:sz w:val="24"/>
                <w:szCs w:val="24"/>
              </w:rPr>
              <w:t>2/22/22</w:t>
            </w:r>
          </w:p>
        </w:tc>
        <w:tc>
          <w:tcPr>
            <w:tcW w:w="3855" w:type="dxa"/>
            <w:shd w:val="clear" w:color="auto" w:fill="auto"/>
          </w:tcPr>
          <w:p w14:paraId="02634B50" w14:textId="012AED5E" w:rsidR="00E16A77" w:rsidRDefault="003E1C14" w:rsidP="006F14F9">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083F5D">
              <w:rPr>
                <w:rFonts w:ascii="Times New Roman" w:eastAsia="Calibri" w:hAnsi="Times New Roman" w:cs="Times New Roman"/>
                <w:sz w:val="22"/>
                <w:szCs w:val="22"/>
              </w:rPr>
              <w:t>3</w:t>
            </w:r>
          </w:p>
          <w:p w14:paraId="2D206CB2" w14:textId="7A0DEFCB" w:rsidR="00702E68" w:rsidRPr="00E16A77" w:rsidRDefault="003E1C14" w:rsidP="003E1C14">
            <w:pPr>
              <w:rPr>
                <w:rFonts w:ascii="Times New Roman" w:eastAsia="Calibri" w:hAnsi="Times New Roman" w:cs="Times New Roman"/>
                <w:b/>
                <w:bCs/>
                <w:sz w:val="22"/>
                <w:szCs w:val="22"/>
              </w:rPr>
            </w:pPr>
            <w:r>
              <w:rPr>
                <w:rFonts w:ascii="Times New Roman" w:eastAsia="Calibri" w:hAnsi="Times New Roman" w:cs="Times New Roman"/>
                <w:sz w:val="22"/>
                <w:szCs w:val="22"/>
              </w:rPr>
              <w:t>Clinical cases/concerns/tape review</w:t>
            </w:r>
          </w:p>
        </w:tc>
        <w:tc>
          <w:tcPr>
            <w:tcW w:w="4230" w:type="dxa"/>
            <w:shd w:val="clear" w:color="auto" w:fill="auto"/>
          </w:tcPr>
          <w:p w14:paraId="091DFED9" w14:textId="07F5C654" w:rsidR="00E16A77" w:rsidRPr="0037451E" w:rsidRDefault="00E16A77" w:rsidP="006F14F9">
            <w:pPr>
              <w:rPr>
                <w:rFonts w:ascii="Times New Roman" w:eastAsia="Calibri" w:hAnsi="Times New Roman" w:cs="Times New Roman"/>
                <w:b/>
                <w:bCs/>
                <w:sz w:val="22"/>
                <w:szCs w:val="22"/>
              </w:rPr>
            </w:pPr>
          </w:p>
        </w:tc>
      </w:tr>
      <w:tr w:rsidR="00E16A77" w:rsidRPr="00DE6A3C" w14:paraId="2F3DA5F4" w14:textId="77777777" w:rsidTr="00DB0053">
        <w:tc>
          <w:tcPr>
            <w:tcW w:w="902" w:type="dxa"/>
          </w:tcPr>
          <w:p w14:paraId="00FF41D5"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05F4C3D1" w:rsidR="00E16A77" w:rsidRPr="00A1576C" w:rsidRDefault="007D4BB0" w:rsidP="006F14F9">
            <w:pPr>
              <w:rPr>
                <w:rFonts w:ascii="Times New Roman" w:eastAsia="Calibri" w:hAnsi="Times New Roman" w:cs="Times New Roman"/>
                <w:sz w:val="24"/>
                <w:szCs w:val="24"/>
              </w:rPr>
            </w:pPr>
            <w:r>
              <w:rPr>
                <w:rFonts w:ascii="Times New Roman" w:hAnsi="Times New Roman" w:cs="Times New Roman"/>
                <w:sz w:val="24"/>
                <w:szCs w:val="24"/>
              </w:rPr>
              <w:t>3/1/22</w:t>
            </w:r>
          </w:p>
        </w:tc>
        <w:tc>
          <w:tcPr>
            <w:tcW w:w="3855" w:type="dxa"/>
            <w:shd w:val="clear" w:color="auto" w:fill="auto"/>
          </w:tcPr>
          <w:p w14:paraId="799795CE" w14:textId="5D3D5BF8" w:rsidR="00E16A77" w:rsidRDefault="00E16A77" w:rsidP="006F14F9">
            <w:pPr>
              <w:rPr>
                <w:rFonts w:ascii="Times New Roman" w:eastAsia="Calibri" w:hAnsi="Times New Roman" w:cs="Times New Roman"/>
                <w:sz w:val="22"/>
                <w:szCs w:val="22"/>
              </w:rPr>
            </w:pPr>
            <w:r>
              <w:rPr>
                <w:rFonts w:ascii="Times New Roman" w:eastAsia="Calibri" w:hAnsi="Times New Roman" w:cs="Times New Roman"/>
                <w:sz w:val="22"/>
                <w:szCs w:val="22"/>
              </w:rPr>
              <w:t>Case Presentation</w:t>
            </w:r>
            <w:r w:rsidR="002F6259">
              <w:rPr>
                <w:rFonts w:ascii="Times New Roman" w:eastAsia="Calibri" w:hAnsi="Times New Roman" w:cs="Times New Roman"/>
                <w:sz w:val="22"/>
                <w:szCs w:val="22"/>
              </w:rPr>
              <w:t xml:space="preserve"> 4</w:t>
            </w:r>
          </w:p>
          <w:p w14:paraId="3984DC74" w14:textId="0A62565B"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193F5F74" w14:textId="1014D5FF" w:rsidR="00E16A77" w:rsidRPr="00A1576C" w:rsidRDefault="00E16A77" w:rsidP="006F14F9">
            <w:pPr>
              <w:rPr>
                <w:rFonts w:ascii="Times New Roman" w:eastAsia="Calibri" w:hAnsi="Times New Roman" w:cs="Times New Roman"/>
                <w:color w:val="FF0000"/>
                <w:sz w:val="22"/>
                <w:szCs w:val="22"/>
              </w:rPr>
            </w:pPr>
          </w:p>
        </w:tc>
      </w:tr>
      <w:tr w:rsidR="00E16A77" w:rsidRPr="00DE6A3C" w14:paraId="4873AC75" w14:textId="77777777" w:rsidTr="00DB0053">
        <w:tc>
          <w:tcPr>
            <w:tcW w:w="902" w:type="dxa"/>
          </w:tcPr>
          <w:p w14:paraId="6B14600C"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3E295B25" w:rsidR="00E16A77" w:rsidRPr="00A1576C" w:rsidRDefault="00DB0053" w:rsidP="006F14F9">
            <w:pPr>
              <w:rPr>
                <w:rFonts w:ascii="Times New Roman" w:eastAsia="Calibri" w:hAnsi="Times New Roman" w:cs="Times New Roman"/>
                <w:sz w:val="24"/>
                <w:szCs w:val="24"/>
              </w:rPr>
            </w:pPr>
            <w:r>
              <w:rPr>
                <w:rFonts w:ascii="Times New Roman" w:hAnsi="Times New Roman" w:cs="Times New Roman"/>
                <w:sz w:val="24"/>
                <w:szCs w:val="24"/>
              </w:rPr>
              <w:t>3/8/22</w:t>
            </w:r>
          </w:p>
        </w:tc>
        <w:tc>
          <w:tcPr>
            <w:tcW w:w="3855" w:type="dxa"/>
            <w:shd w:val="clear" w:color="auto" w:fill="auto"/>
          </w:tcPr>
          <w:p w14:paraId="743B3683" w14:textId="6A265849" w:rsidR="00E16A77" w:rsidRPr="00077835" w:rsidRDefault="00DB0053" w:rsidP="006F14F9">
            <w:pPr>
              <w:rPr>
                <w:rFonts w:ascii="Times New Roman" w:eastAsia="Calibri" w:hAnsi="Times New Roman" w:cs="Times New Roman"/>
                <w:sz w:val="22"/>
                <w:szCs w:val="22"/>
              </w:rPr>
            </w:pPr>
            <w:r>
              <w:rPr>
                <w:rFonts w:ascii="Times New Roman" w:eastAsia="Calibri" w:hAnsi="Times New Roman" w:cs="Times New Roman"/>
                <w:sz w:val="22"/>
                <w:szCs w:val="22"/>
              </w:rPr>
              <w:t>No class; Spring Break</w:t>
            </w:r>
          </w:p>
        </w:tc>
        <w:tc>
          <w:tcPr>
            <w:tcW w:w="4230" w:type="dxa"/>
            <w:shd w:val="clear" w:color="auto" w:fill="auto"/>
          </w:tcPr>
          <w:p w14:paraId="51586DA8" w14:textId="638984B3" w:rsidR="00E16A77" w:rsidRPr="00A1576C" w:rsidRDefault="00E16A77" w:rsidP="006F14F9">
            <w:pPr>
              <w:rPr>
                <w:rFonts w:ascii="Times New Roman" w:eastAsia="Calibri" w:hAnsi="Times New Roman" w:cs="Times New Roman"/>
                <w:color w:val="FF0000"/>
                <w:sz w:val="22"/>
                <w:szCs w:val="22"/>
              </w:rPr>
            </w:pPr>
          </w:p>
        </w:tc>
      </w:tr>
      <w:tr w:rsidR="00E16A77" w:rsidRPr="00DE6A3C" w14:paraId="397ECEEB" w14:textId="77777777" w:rsidTr="00DB0053">
        <w:tc>
          <w:tcPr>
            <w:tcW w:w="902" w:type="dxa"/>
          </w:tcPr>
          <w:p w14:paraId="18ABE9F6"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676AF621" w:rsidR="00E16A77" w:rsidRPr="00A1576C" w:rsidRDefault="00DB0053" w:rsidP="006F14F9">
            <w:pPr>
              <w:rPr>
                <w:rFonts w:ascii="Times New Roman" w:eastAsia="Calibri" w:hAnsi="Times New Roman" w:cs="Times New Roman"/>
                <w:sz w:val="24"/>
                <w:szCs w:val="24"/>
              </w:rPr>
            </w:pPr>
            <w:r>
              <w:rPr>
                <w:rFonts w:ascii="Times New Roman" w:eastAsia="Calibri" w:hAnsi="Times New Roman" w:cs="Times New Roman"/>
                <w:sz w:val="24"/>
                <w:szCs w:val="24"/>
              </w:rPr>
              <w:t>3/15/22</w:t>
            </w:r>
          </w:p>
        </w:tc>
        <w:tc>
          <w:tcPr>
            <w:tcW w:w="3855" w:type="dxa"/>
            <w:shd w:val="clear" w:color="auto" w:fill="auto"/>
          </w:tcPr>
          <w:p w14:paraId="46EC1E79" w14:textId="598F248A"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5</w:t>
            </w:r>
          </w:p>
          <w:p w14:paraId="78373504" w14:textId="5E072045"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257CA2D0" w14:textId="22B3CF79" w:rsidR="00E16A77" w:rsidRPr="0037451E" w:rsidRDefault="000943C9" w:rsidP="006F14F9">
            <w:pPr>
              <w:rPr>
                <w:rFonts w:ascii="Times New Roman" w:eastAsia="Calibri" w:hAnsi="Times New Roman" w:cs="Times New Roman"/>
                <w:b/>
                <w:bCs/>
                <w:color w:val="FF0000"/>
                <w:sz w:val="22"/>
                <w:szCs w:val="22"/>
              </w:rPr>
            </w:pPr>
            <w:r>
              <w:rPr>
                <w:rFonts w:ascii="Times New Roman" w:eastAsia="Calibri" w:hAnsi="Times New Roman" w:cs="Times New Roman"/>
                <w:b/>
                <w:bCs/>
                <w:sz w:val="22"/>
                <w:szCs w:val="22"/>
              </w:rPr>
              <w:t>By start of class:</w:t>
            </w:r>
            <w:r w:rsidR="00E16A77">
              <w:rPr>
                <w:rFonts w:ascii="Times New Roman" w:eastAsia="Calibri" w:hAnsi="Times New Roman" w:cs="Times New Roman"/>
                <w:b/>
                <w:bCs/>
                <w:sz w:val="22"/>
                <w:szCs w:val="22"/>
              </w:rPr>
              <w:t xml:space="preserve"> </w:t>
            </w:r>
            <w:r w:rsidR="00E16A77" w:rsidRPr="0037451E">
              <w:rPr>
                <w:rFonts w:ascii="Times New Roman" w:eastAsia="Calibri" w:hAnsi="Times New Roman" w:cs="Times New Roman"/>
                <w:b/>
                <w:bCs/>
                <w:sz w:val="22"/>
                <w:szCs w:val="22"/>
              </w:rPr>
              <w:t>Mid-term Hours Report Due</w:t>
            </w:r>
            <w:r>
              <w:rPr>
                <w:rFonts w:ascii="Times New Roman" w:eastAsia="Calibri" w:hAnsi="Times New Roman" w:cs="Times New Roman"/>
                <w:b/>
                <w:bCs/>
                <w:sz w:val="22"/>
                <w:szCs w:val="22"/>
              </w:rPr>
              <w:t xml:space="preserve"> (Tevera)</w:t>
            </w:r>
          </w:p>
        </w:tc>
      </w:tr>
      <w:tr w:rsidR="00E16A77" w:rsidRPr="00DE6A3C" w14:paraId="574DB0AE" w14:textId="77777777" w:rsidTr="00DB0053">
        <w:tc>
          <w:tcPr>
            <w:tcW w:w="902" w:type="dxa"/>
          </w:tcPr>
          <w:p w14:paraId="50D4E08A"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55245B27" w:rsidR="00E16A77" w:rsidRPr="00A1576C" w:rsidRDefault="00DB0053" w:rsidP="006F14F9">
            <w:pPr>
              <w:rPr>
                <w:rFonts w:ascii="Times New Roman" w:eastAsia="Calibri" w:hAnsi="Times New Roman" w:cs="Times New Roman"/>
                <w:sz w:val="24"/>
                <w:szCs w:val="24"/>
              </w:rPr>
            </w:pPr>
            <w:r>
              <w:rPr>
                <w:rFonts w:ascii="Times New Roman" w:hAnsi="Times New Roman" w:cs="Times New Roman"/>
                <w:sz w:val="24"/>
                <w:szCs w:val="24"/>
              </w:rPr>
              <w:t>3/22/22</w:t>
            </w:r>
          </w:p>
        </w:tc>
        <w:tc>
          <w:tcPr>
            <w:tcW w:w="3855" w:type="dxa"/>
            <w:shd w:val="clear" w:color="auto" w:fill="auto"/>
          </w:tcPr>
          <w:p w14:paraId="27B4951C" w14:textId="4E8EEC87"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6</w:t>
            </w:r>
          </w:p>
          <w:p w14:paraId="32F20D9C" w14:textId="0E90D191" w:rsidR="00E16A77" w:rsidRPr="00077835" w:rsidRDefault="00E16A77"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tc>
        <w:tc>
          <w:tcPr>
            <w:tcW w:w="4230" w:type="dxa"/>
            <w:shd w:val="clear" w:color="auto" w:fill="auto"/>
          </w:tcPr>
          <w:p w14:paraId="6950AEC5" w14:textId="1971C10D" w:rsidR="00E16A77" w:rsidRPr="00A1576C" w:rsidRDefault="00E16A77" w:rsidP="006F14F9">
            <w:pPr>
              <w:rPr>
                <w:rFonts w:ascii="Times New Roman" w:eastAsia="Calibri" w:hAnsi="Times New Roman" w:cs="Times New Roman"/>
                <w:color w:val="FF0000"/>
                <w:sz w:val="22"/>
                <w:szCs w:val="22"/>
              </w:rPr>
            </w:pPr>
          </w:p>
        </w:tc>
      </w:tr>
      <w:tr w:rsidR="00E16A77" w:rsidRPr="00DE6A3C" w14:paraId="7924393D" w14:textId="77777777" w:rsidTr="00DB0053">
        <w:tc>
          <w:tcPr>
            <w:tcW w:w="902" w:type="dxa"/>
          </w:tcPr>
          <w:p w14:paraId="5A7FD961"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5582C2DD" w:rsidR="00E16A77" w:rsidRPr="00A1576C" w:rsidRDefault="00DB0053" w:rsidP="006F14F9">
            <w:pPr>
              <w:rPr>
                <w:rFonts w:ascii="Times New Roman" w:eastAsia="Calibri" w:hAnsi="Times New Roman" w:cs="Times New Roman"/>
                <w:sz w:val="24"/>
                <w:szCs w:val="24"/>
              </w:rPr>
            </w:pPr>
            <w:r>
              <w:rPr>
                <w:rFonts w:ascii="Times New Roman" w:hAnsi="Times New Roman" w:cs="Times New Roman"/>
                <w:sz w:val="24"/>
                <w:szCs w:val="24"/>
              </w:rPr>
              <w:t>3/29/22</w:t>
            </w:r>
          </w:p>
        </w:tc>
        <w:tc>
          <w:tcPr>
            <w:tcW w:w="3855" w:type="dxa"/>
            <w:shd w:val="clear" w:color="auto" w:fill="auto"/>
          </w:tcPr>
          <w:p w14:paraId="1814978A" w14:textId="28FF78D9"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7</w:t>
            </w:r>
          </w:p>
          <w:p w14:paraId="2B7A5AEC" w14:textId="526DD51A"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0AB266F3" w14:textId="03B5330A" w:rsidR="00E16A77" w:rsidRPr="00A1576C" w:rsidRDefault="00E16A77" w:rsidP="006F14F9">
            <w:pPr>
              <w:rPr>
                <w:rFonts w:ascii="Times New Roman" w:eastAsia="Calibri" w:hAnsi="Times New Roman" w:cs="Times New Roman"/>
                <w:color w:val="FF0000"/>
                <w:sz w:val="22"/>
                <w:szCs w:val="22"/>
              </w:rPr>
            </w:pPr>
          </w:p>
        </w:tc>
      </w:tr>
      <w:tr w:rsidR="00E16A77" w:rsidRPr="00DE6A3C" w14:paraId="1B5B4695" w14:textId="77777777" w:rsidTr="00DB0053">
        <w:tc>
          <w:tcPr>
            <w:tcW w:w="902" w:type="dxa"/>
          </w:tcPr>
          <w:p w14:paraId="7DB4C581" w14:textId="506FB572"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421012CD" w:rsidR="00E16A77" w:rsidRPr="00A1576C" w:rsidRDefault="00DB0053" w:rsidP="00F2026E">
            <w:pPr>
              <w:rPr>
                <w:rFonts w:ascii="Times New Roman" w:eastAsia="Calibri" w:hAnsi="Times New Roman" w:cs="Times New Roman"/>
                <w:sz w:val="24"/>
                <w:szCs w:val="24"/>
              </w:rPr>
            </w:pPr>
            <w:r>
              <w:rPr>
                <w:rFonts w:ascii="Times New Roman" w:hAnsi="Times New Roman" w:cs="Times New Roman"/>
                <w:sz w:val="24"/>
                <w:szCs w:val="24"/>
              </w:rPr>
              <w:t>4/5/22</w:t>
            </w:r>
          </w:p>
        </w:tc>
        <w:tc>
          <w:tcPr>
            <w:tcW w:w="3855" w:type="dxa"/>
            <w:shd w:val="clear" w:color="auto" w:fill="auto"/>
          </w:tcPr>
          <w:p w14:paraId="69064D2A" w14:textId="08C62D0D"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8</w:t>
            </w:r>
          </w:p>
          <w:p w14:paraId="63D202AF" w14:textId="5A951EB6"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065238D7" w14:textId="78FA94C2" w:rsidR="00E16A77" w:rsidRPr="000943C9" w:rsidRDefault="000943C9" w:rsidP="00F2026E">
            <w:pPr>
              <w:rPr>
                <w:rFonts w:ascii="Times New Roman" w:eastAsia="Calibri" w:hAnsi="Times New Roman" w:cs="Times New Roman"/>
                <w:b/>
                <w:bCs/>
                <w:color w:val="FF0000"/>
                <w:sz w:val="22"/>
                <w:szCs w:val="22"/>
              </w:rPr>
            </w:pPr>
            <w:r w:rsidRPr="000943C9">
              <w:rPr>
                <w:rFonts w:ascii="Times New Roman" w:eastAsia="Calibri" w:hAnsi="Times New Roman" w:cs="Times New Roman"/>
                <w:b/>
                <w:bCs/>
                <w:color w:val="000000" w:themeColor="text1"/>
                <w:sz w:val="22"/>
                <w:szCs w:val="22"/>
              </w:rPr>
              <w:t>By 4/8 @ 5 pm: Book Summary Form Due</w:t>
            </w:r>
          </w:p>
        </w:tc>
      </w:tr>
      <w:tr w:rsidR="00E16A77" w:rsidRPr="00DE6A3C" w14:paraId="124CB821" w14:textId="77777777" w:rsidTr="00DB0053">
        <w:tc>
          <w:tcPr>
            <w:tcW w:w="902" w:type="dxa"/>
          </w:tcPr>
          <w:p w14:paraId="17AF77A1" w14:textId="77777777"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63754EC9" w:rsidR="00E16A77" w:rsidRPr="00A1576C" w:rsidRDefault="00DB0053" w:rsidP="00F2026E">
            <w:pPr>
              <w:rPr>
                <w:rFonts w:ascii="Times New Roman" w:eastAsia="Calibri" w:hAnsi="Times New Roman" w:cs="Times New Roman"/>
                <w:sz w:val="24"/>
                <w:szCs w:val="24"/>
              </w:rPr>
            </w:pPr>
            <w:r>
              <w:rPr>
                <w:rFonts w:ascii="Times New Roman" w:eastAsia="Calibri" w:hAnsi="Times New Roman" w:cs="Times New Roman"/>
                <w:sz w:val="24"/>
                <w:szCs w:val="24"/>
              </w:rPr>
              <w:t>4/12/22</w:t>
            </w:r>
          </w:p>
        </w:tc>
        <w:tc>
          <w:tcPr>
            <w:tcW w:w="3855" w:type="dxa"/>
            <w:shd w:val="clear" w:color="auto" w:fill="auto"/>
          </w:tcPr>
          <w:p w14:paraId="31CB41C4" w14:textId="4B80B23A"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9</w:t>
            </w:r>
          </w:p>
          <w:p w14:paraId="23423B81" w14:textId="0D3697E0" w:rsidR="002F6259" w:rsidRDefault="002F6259" w:rsidP="00E16A77">
            <w:pPr>
              <w:rPr>
                <w:rFonts w:ascii="Times New Roman" w:eastAsia="Calibri" w:hAnsi="Times New Roman" w:cs="Times New Roman"/>
                <w:sz w:val="22"/>
                <w:szCs w:val="22"/>
              </w:rPr>
            </w:pPr>
            <w:r>
              <w:rPr>
                <w:rFonts w:ascii="Times New Roman" w:eastAsia="Calibri" w:hAnsi="Times New Roman" w:cs="Times New Roman"/>
                <w:sz w:val="22"/>
                <w:szCs w:val="22"/>
              </w:rPr>
              <w:t>Discuss book summaries</w:t>
            </w:r>
          </w:p>
          <w:p w14:paraId="5F7D7D9F" w14:textId="25C804E9"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4ABB6634" w14:textId="7B816935" w:rsidR="00E16A77" w:rsidRPr="00A1576C" w:rsidRDefault="00E16A77" w:rsidP="00F2026E">
            <w:pPr>
              <w:rPr>
                <w:rFonts w:ascii="Times New Roman" w:eastAsia="Calibri" w:hAnsi="Times New Roman" w:cs="Times New Roman"/>
                <w:color w:val="FF0000"/>
                <w:sz w:val="22"/>
                <w:szCs w:val="22"/>
              </w:rPr>
            </w:pPr>
          </w:p>
        </w:tc>
      </w:tr>
      <w:tr w:rsidR="00E16A77" w:rsidRPr="00DE6A3C" w14:paraId="493B7558" w14:textId="77777777" w:rsidTr="00DB0053">
        <w:tc>
          <w:tcPr>
            <w:tcW w:w="902" w:type="dxa"/>
          </w:tcPr>
          <w:p w14:paraId="2440784C" w14:textId="77777777"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17E1C2C3" w:rsidR="00E16A77" w:rsidRPr="00A1576C" w:rsidRDefault="00DB0053" w:rsidP="00F2026E">
            <w:pPr>
              <w:rPr>
                <w:rFonts w:ascii="Times New Roman" w:eastAsia="Calibri" w:hAnsi="Times New Roman" w:cs="Times New Roman"/>
                <w:sz w:val="24"/>
                <w:szCs w:val="24"/>
              </w:rPr>
            </w:pPr>
            <w:r>
              <w:rPr>
                <w:rFonts w:ascii="Times New Roman" w:hAnsi="Times New Roman" w:cs="Times New Roman"/>
                <w:sz w:val="24"/>
                <w:szCs w:val="24"/>
              </w:rPr>
              <w:t>4/19/22</w:t>
            </w:r>
          </w:p>
        </w:tc>
        <w:tc>
          <w:tcPr>
            <w:tcW w:w="3855" w:type="dxa"/>
            <w:shd w:val="clear" w:color="auto" w:fill="auto"/>
          </w:tcPr>
          <w:p w14:paraId="5DA6B931" w14:textId="0FCDDB13"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2F6259">
              <w:rPr>
                <w:rFonts w:ascii="Times New Roman" w:eastAsia="Calibri" w:hAnsi="Times New Roman" w:cs="Times New Roman"/>
                <w:sz w:val="22"/>
                <w:szCs w:val="22"/>
              </w:rPr>
              <w:t>10</w:t>
            </w:r>
          </w:p>
          <w:p w14:paraId="06F808F0" w14:textId="05711B7D"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724B2E48" w14:textId="0BE36F7C" w:rsidR="00E16A77" w:rsidRPr="00A1576C" w:rsidRDefault="00E16A77" w:rsidP="00F2026E">
            <w:pPr>
              <w:rPr>
                <w:rFonts w:ascii="Times New Roman" w:eastAsia="Calibri" w:hAnsi="Times New Roman" w:cs="Times New Roman"/>
                <w:color w:val="FF0000"/>
                <w:sz w:val="22"/>
                <w:szCs w:val="22"/>
              </w:rPr>
            </w:pPr>
          </w:p>
        </w:tc>
      </w:tr>
      <w:tr w:rsidR="00E16A77" w:rsidRPr="00DE6A3C" w14:paraId="7F89A69B" w14:textId="77777777" w:rsidTr="00DB0053">
        <w:tc>
          <w:tcPr>
            <w:tcW w:w="902" w:type="dxa"/>
          </w:tcPr>
          <w:p w14:paraId="09118E1C" w14:textId="77777777" w:rsidR="00E16A77" w:rsidRPr="00D44B4D" w:rsidRDefault="00E16A77" w:rsidP="00F2026E">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2683BD5F" w:rsidR="00E16A77" w:rsidRPr="00D44B4D" w:rsidRDefault="00DB0053" w:rsidP="00F2026E">
            <w:pPr>
              <w:rPr>
                <w:rFonts w:ascii="Times New Roman" w:eastAsia="Calibri" w:hAnsi="Times New Roman" w:cs="Times New Roman"/>
                <w:sz w:val="24"/>
                <w:szCs w:val="24"/>
              </w:rPr>
            </w:pPr>
            <w:r>
              <w:rPr>
                <w:rFonts w:ascii="Times New Roman" w:hAnsi="Times New Roman" w:cs="Times New Roman"/>
                <w:sz w:val="24"/>
                <w:szCs w:val="24"/>
              </w:rPr>
              <w:t>4/26/22</w:t>
            </w:r>
          </w:p>
        </w:tc>
        <w:tc>
          <w:tcPr>
            <w:tcW w:w="3855" w:type="dxa"/>
            <w:shd w:val="clear" w:color="auto" w:fill="auto"/>
          </w:tcPr>
          <w:p w14:paraId="523DA389" w14:textId="77777777" w:rsidR="002F6259" w:rsidRDefault="002F6259" w:rsidP="00F2026E">
            <w:pPr>
              <w:rPr>
                <w:rFonts w:ascii="Times New Roman" w:eastAsia="Calibri" w:hAnsi="Times New Roman" w:cs="Times New Roman"/>
                <w:sz w:val="22"/>
                <w:szCs w:val="22"/>
              </w:rPr>
            </w:pPr>
            <w:r>
              <w:rPr>
                <w:rFonts w:ascii="Times New Roman" w:eastAsia="Calibri" w:hAnsi="Times New Roman" w:cs="Times New Roman"/>
                <w:sz w:val="22"/>
                <w:szCs w:val="22"/>
              </w:rPr>
              <w:t>Wrap-up</w:t>
            </w:r>
          </w:p>
          <w:p w14:paraId="77A08F96" w14:textId="5051191F"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4230" w:type="dxa"/>
            <w:shd w:val="clear" w:color="auto" w:fill="auto"/>
          </w:tcPr>
          <w:p w14:paraId="6384FA78" w14:textId="341DB683" w:rsidR="00E16A77" w:rsidRPr="002F6259" w:rsidRDefault="002F6259" w:rsidP="00F2026E">
            <w:pPr>
              <w:rPr>
                <w:rFonts w:ascii="Times New Roman" w:eastAsia="Calibri" w:hAnsi="Times New Roman" w:cs="Times New Roman"/>
                <w:b/>
                <w:bCs/>
                <w:sz w:val="22"/>
                <w:szCs w:val="22"/>
              </w:rPr>
            </w:pPr>
            <w:r w:rsidRPr="002F6259">
              <w:rPr>
                <w:rFonts w:ascii="Times New Roman" w:eastAsia="Calibri" w:hAnsi="Times New Roman" w:cs="Times New Roman"/>
                <w:b/>
                <w:bCs/>
                <w:color w:val="000000" w:themeColor="text1"/>
                <w:sz w:val="22"/>
                <w:szCs w:val="22"/>
              </w:rPr>
              <w:t>By start of class: Case Conceptualization Paper Due</w:t>
            </w:r>
          </w:p>
        </w:tc>
      </w:tr>
      <w:tr w:rsidR="00E16A77" w:rsidRPr="00DE6A3C" w14:paraId="7F98697F" w14:textId="77777777" w:rsidTr="00DB0053">
        <w:tc>
          <w:tcPr>
            <w:tcW w:w="902" w:type="dxa"/>
          </w:tcPr>
          <w:p w14:paraId="42090EB6" w14:textId="26E5F3B6" w:rsidR="00E16A77" w:rsidRPr="00DE6A3C" w:rsidRDefault="00E16A77" w:rsidP="00F2026E">
            <w:pPr>
              <w:rPr>
                <w:rFonts w:ascii="Times New Roman" w:eastAsia="Calibri" w:hAnsi="Times New Roman" w:cs="Times New Roman"/>
                <w:sz w:val="22"/>
                <w:szCs w:val="22"/>
              </w:rPr>
            </w:pPr>
            <w:r>
              <w:rPr>
                <w:rFonts w:ascii="Times New Roman" w:eastAsia="Calibri" w:hAnsi="Times New Roman" w:cs="Times New Roman"/>
                <w:sz w:val="22"/>
                <w:szCs w:val="22"/>
              </w:rPr>
              <w:t>Finals</w:t>
            </w:r>
          </w:p>
        </w:tc>
        <w:tc>
          <w:tcPr>
            <w:tcW w:w="1070" w:type="dxa"/>
            <w:shd w:val="clear" w:color="auto" w:fill="auto"/>
          </w:tcPr>
          <w:p w14:paraId="708643E4" w14:textId="6634E091" w:rsidR="00E16A77" w:rsidRPr="00D44B4D" w:rsidRDefault="00DB0053" w:rsidP="00F2026E">
            <w:pPr>
              <w:rPr>
                <w:rFonts w:ascii="Times New Roman" w:hAnsi="Times New Roman" w:cs="Times New Roman"/>
                <w:sz w:val="24"/>
                <w:szCs w:val="24"/>
              </w:rPr>
            </w:pPr>
            <w:r>
              <w:rPr>
                <w:rFonts w:ascii="Times New Roman" w:hAnsi="Times New Roman" w:cs="Times New Roman"/>
                <w:sz w:val="24"/>
                <w:szCs w:val="24"/>
              </w:rPr>
              <w:t>5/3/22</w:t>
            </w:r>
          </w:p>
        </w:tc>
        <w:tc>
          <w:tcPr>
            <w:tcW w:w="3855" w:type="dxa"/>
            <w:shd w:val="clear" w:color="auto" w:fill="auto"/>
          </w:tcPr>
          <w:p w14:paraId="7D713C36" w14:textId="1921EC17" w:rsidR="00E16A77" w:rsidRDefault="00E16A77" w:rsidP="00F2026E">
            <w:pPr>
              <w:rPr>
                <w:rFonts w:ascii="Times New Roman" w:eastAsia="Calibri" w:hAnsi="Times New Roman" w:cs="Times New Roman"/>
                <w:b/>
                <w:bCs/>
                <w:sz w:val="22"/>
                <w:szCs w:val="22"/>
              </w:rPr>
            </w:pPr>
            <w:r w:rsidRPr="00D44B4D">
              <w:rPr>
                <w:rFonts w:ascii="Times New Roman" w:eastAsia="Calibri" w:hAnsi="Times New Roman" w:cs="Times New Roman"/>
                <w:b/>
                <w:bCs/>
                <w:sz w:val="22"/>
                <w:szCs w:val="22"/>
              </w:rPr>
              <w:t xml:space="preserve">No </w:t>
            </w:r>
            <w:r w:rsidR="003E1C14">
              <w:rPr>
                <w:rFonts w:ascii="Times New Roman" w:eastAsia="Calibri" w:hAnsi="Times New Roman" w:cs="Times New Roman"/>
                <w:b/>
                <w:bCs/>
                <w:sz w:val="22"/>
                <w:szCs w:val="22"/>
              </w:rPr>
              <w:t>Meeting</w:t>
            </w:r>
          </w:p>
          <w:p w14:paraId="69E7719E" w14:textId="4BEA01BB" w:rsidR="00E16A77" w:rsidRPr="00D44B4D" w:rsidRDefault="00E16A77" w:rsidP="00F2026E">
            <w:pPr>
              <w:rPr>
                <w:rFonts w:ascii="Times New Roman" w:eastAsia="Calibri" w:hAnsi="Times New Roman" w:cs="Times New Roman"/>
                <w:b/>
                <w:bCs/>
                <w:sz w:val="22"/>
                <w:szCs w:val="22"/>
              </w:rPr>
            </w:pPr>
          </w:p>
        </w:tc>
        <w:tc>
          <w:tcPr>
            <w:tcW w:w="4230" w:type="dxa"/>
            <w:shd w:val="clear" w:color="auto" w:fill="auto"/>
          </w:tcPr>
          <w:p w14:paraId="3D54F71A" w14:textId="28FF80E1" w:rsidR="00E16A77" w:rsidRPr="0037451E" w:rsidRDefault="00E16A77" w:rsidP="00F2026E">
            <w:pPr>
              <w:rPr>
                <w:rFonts w:ascii="Times New Roman" w:eastAsia="Calibri" w:hAnsi="Times New Roman" w:cs="Times New Roman"/>
                <w:b/>
                <w:bCs/>
                <w:sz w:val="22"/>
                <w:szCs w:val="22"/>
              </w:rPr>
            </w:pPr>
            <w:r w:rsidRPr="0037451E">
              <w:rPr>
                <w:rFonts w:ascii="Times New Roman" w:eastAsia="Calibri" w:hAnsi="Times New Roman" w:cs="Times New Roman"/>
                <w:b/>
                <w:bCs/>
                <w:sz w:val="22"/>
                <w:szCs w:val="22"/>
              </w:rPr>
              <w:t xml:space="preserve">Hours </w:t>
            </w:r>
            <w:r>
              <w:rPr>
                <w:rFonts w:ascii="Times New Roman" w:eastAsia="Calibri" w:hAnsi="Times New Roman" w:cs="Times New Roman"/>
                <w:b/>
                <w:bCs/>
                <w:sz w:val="22"/>
                <w:szCs w:val="22"/>
              </w:rPr>
              <w:t>Report</w:t>
            </w:r>
            <w:r w:rsidRPr="0037451E">
              <w:rPr>
                <w:rFonts w:ascii="Times New Roman" w:eastAsia="Calibri" w:hAnsi="Times New Roman" w:cs="Times New Roman"/>
                <w:b/>
                <w:bCs/>
                <w:sz w:val="22"/>
                <w:szCs w:val="22"/>
              </w:rPr>
              <w:t xml:space="preserve"> &amp; Site Evaluation Due </w:t>
            </w:r>
            <w:r w:rsidR="003E1C14">
              <w:rPr>
                <w:rFonts w:ascii="Times New Roman" w:eastAsia="Calibri" w:hAnsi="Times New Roman" w:cs="Times New Roman"/>
                <w:b/>
                <w:bCs/>
                <w:sz w:val="22"/>
                <w:szCs w:val="22"/>
              </w:rPr>
              <w:t>5/6</w:t>
            </w:r>
            <w:r w:rsidR="001716DC">
              <w:rPr>
                <w:rFonts w:ascii="Times New Roman" w:eastAsia="Calibri" w:hAnsi="Times New Roman" w:cs="Times New Roman"/>
                <w:b/>
                <w:bCs/>
                <w:sz w:val="22"/>
                <w:szCs w:val="22"/>
              </w:rPr>
              <w:t xml:space="preserve"> @ 5 pm</w:t>
            </w:r>
            <w:r w:rsidR="002B3C93">
              <w:rPr>
                <w:rFonts w:ascii="Times New Roman" w:eastAsia="Calibri" w:hAnsi="Times New Roman" w:cs="Times New Roman"/>
                <w:b/>
                <w:bCs/>
                <w:sz w:val="22"/>
                <w:szCs w:val="22"/>
              </w:rPr>
              <w:t xml:space="preserve"> (Tevera)</w:t>
            </w:r>
          </w:p>
        </w:tc>
      </w:tr>
    </w:tbl>
    <w:p w14:paraId="54D0D24D" w14:textId="4AC05B20" w:rsidR="00DE1F6D" w:rsidRDefault="00DE1F6D" w:rsidP="00901F91">
      <w:pPr>
        <w:widowControl/>
        <w:outlineLvl w:val="0"/>
        <w:rPr>
          <w:rFonts w:ascii="Times New Roman" w:hAnsi="Times New Roman" w:cs="Times New Roman"/>
          <w:b/>
          <w:color w:val="000000"/>
          <w:sz w:val="22"/>
          <w:szCs w:val="22"/>
        </w:rPr>
      </w:pPr>
    </w:p>
    <w:p w14:paraId="5074BDFB" w14:textId="77777777" w:rsidR="00DE1F6D" w:rsidRDefault="00DE1F6D">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5439DC2C" w14:textId="77777777" w:rsidR="0037763C" w:rsidRPr="00DE6A3C" w:rsidRDefault="0037763C"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2E2E96A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r w:rsidR="002F6259">
        <w:rPr>
          <w:rFonts w:ascii="Times New Roman" w:hAnsi="Times New Roman" w:cs="Times New Roman"/>
          <w:spacing w:val="-2"/>
          <w:sz w:val="22"/>
          <w:szCs w:val="22"/>
        </w:rPr>
        <w:t xml:space="preserve"> </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05E1A5D6"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w:t>
      </w:r>
      <w:r w:rsidR="00714352">
        <w:rPr>
          <w:rFonts w:ascii="Times New Roman" w:hAnsi="Times New Roman" w:cs="Times New Roman"/>
          <w:sz w:val="22"/>
          <w:szCs w:val="22"/>
        </w:rPr>
        <w:t xml:space="preserve">or supervision </w:t>
      </w:r>
      <w:r w:rsidR="00660BB4">
        <w:rPr>
          <w:rFonts w:ascii="Times New Roman" w:hAnsi="Times New Roman" w:cs="Times New Roman"/>
          <w:sz w:val="22"/>
          <w:szCs w:val="22"/>
        </w:rPr>
        <w:t>with</w:t>
      </w:r>
      <w:r w:rsidR="00714352">
        <w:rPr>
          <w:rFonts w:ascii="Times New Roman" w:hAnsi="Times New Roman" w:cs="Times New Roman"/>
          <w:sz w:val="22"/>
          <w:szCs w:val="22"/>
        </w:rPr>
        <w:t xml:space="preserve"> </w:t>
      </w:r>
      <w:r w:rsidR="00660BB4">
        <w:rPr>
          <w:rFonts w:ascii="Times New Roman" w:hAnsi="Times New Roman" w:cs="Times New Roman"/>
          <w:sz w:val="22"/>
          <w:szCs w:val="22"/>
        </w:rPr>
        <w:t xml:space="preserve">a professional who is not a licensed psychologist </w:t>
      </w:r>
      <w:r w:rsidRPr="00DE6A3C">
        <w:rPr>
          <w:rFonts w:ascii="Times New Roman" w:hAnsi="Times New Roman" w:cs="Times New Roman"/>
          <w:sz w:val="22"/>
          <w:szCs w:val="22"/>
        </w:rPr>
        <w:t xml:space="preserve">from their site should notify the instructor, who may require the student to obtain additional supervision. The training site will also provide all necessary in-service trainings required of employees and therapeutic service providers at their site. </w:t>
      </w:r>
      <w:r w:rsidR="00702E68">
        <w:rPr>
          <w:rFonts w:ascii="Times New Roman" w:hAnsi="Times New Roman" w:cs="Times New Roman"/>
          <w:sz w:val="22"/>
          <w:szCs w:val="22"/>
        </w:rPr>
        <w:t>You must follow the site guidelines for telehealth and in-person sessions.</w:t>
      </w:r>
      <w:r w:rsidR="002F6259">
        <w:rPr>
          <w:rFonts w:ascii="Times New Roman" w:hAnsi="Times New Roman" w:cs="Times New Roman"/>
          <w:sz w:val="22"/>
          <w:szCs w:val="22"/>
        </w:rPr>
        <w:t xml:space="preserve"> You will also submit the Practicum Info and Goals Form via Canvas by </w:t>
      </w:r>
      <w:r w:rsidR="002F6259" w:rsidRPr="002F6259">
        <w:rPr>
          <w:rFonts w:ascii="Times New Roman" w:hAnsi="Times New Roman" w:cs="Times New Roman"/>
          <w:b/>
          <w:bCs/>
          <w:sz w:val="22"/>
          <w:szCs w:val="22"/>
        </w:rPr>
        <w:t>1/22/22 at 5 pm</w:t>
      </w:r>
      <w:r w:rsidR="002F6259">
        <w:rPr>
          <w:rFonts w:ascii="Times New Roman" w:hAnsi="Times New Roman" w:cs="Times New Roman"/>
          <w:sz w:val="22"/>
          <w:szCs w:val="22"/>
        </w:rPr>
        <w:t xml:space="preserve"> to provide information about your practicum site and goals for your work this semester.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2405F74B"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EE5A57">
        <w:rPr>
          <w:rFonts w:ascii="Times New Roman" w:hAnsi="Times New Roman" w:cs="Times New Roman"/>
          <w:b/>
          <w:bCs/>
          <w:i/>
          <w:spacing w:val="-2"/>
          <w:sz w:val="22"/>
          <w:szCs w:val="22"/>
        </w:rPr>
        <w:t xml:space="preserve">You must </w:t>
      </w:r>
      <w:r w:rsidR="00660BB4" w:rsidRPr="00EE5A57">
        <w:rPr>
          <w:rFonts w:ascii="Times New Roman" w:hAnsi="Times New Roman" w:cs="Times New Roman"/>
          <w:b/>
          <w:bCs/>
          <w:i/>
          <w:spacing w:val="-2"/>
          <w:sz w:val="22"/>
          <w:szCs w:val="22"/>
        </w:rPr>
        <w:t>present</w:t>
      </w:r>
      <w:r w:rsidR="006B6044" w:rsidRPr="00EE5A57">
        <w:rPr>
          <w:rFonts w:ascii="Times New Roman" w:hAnsi="Times New Roman" w:cs="Times New Roman"/>
          <w:b/>
          <w:bCs/>
          <w:i/>
          <w:spacing w:val="-2"/>
          <w:sz w:val="22"/>
          <w:szCs w:val="22"/>
        </w:rPr>
        <w:t xml:space="preserve"> client </w:t>
      </w:r>
      <w:r w:rsidR="00660BB4" w:rsidRPr="00EE5A57">
        <w:rPr>
          <w:rFonts w:ascii="Times New Roman" w:hAnsi="Times New Roman" w:cs="Times New Roman"/>
          <w:b/>
          <w:bCs/>
          <w:i/>
          <w:spacing w:val="-2"/>
          <w:sz w:val="22"/>
          <w:szCs w:val="22"/>
        </w:rPr>
        <w:t>recordings</w:t>
      </w:r>
      <w:r w:rsidR="006B6044" w:rsidRPr="00EE5A57">
        <w:rPr>
          <w:rFonts w:ascii="Times New Roman" w:hAnsi="Times New Roman" w:cs="Times New Roman"/>
          <w:b/>
          <w:bCs/>
          <w:i/>
          <w:spacing w:val="-2"/>
          <w:sz w:val="22"/>
          <w:szCs w:val="22"/>
        </w:rPr>
        <w:t xml:space="preserve"> during consultation at least </w:t>
      </w:r>
      <w:r w:rsidR="00654ED2" w:rsidRPr="00EE5A57">
        <w:rPr>
          <w:rFonts w:ascii="Times New Roman" w:hAnsi="Times New Roman" w:cs="Times New Roman"/>
          <w:b/>
          <w:bCs/>
          <w:i/>
          <w:spacing w:val="-2"/>
          <w:sz w:val="22"/>
          <w:szCs w:val="22"/>
        </w:rPr>
        <w:t>twice</w:t>
      </w:r>
      <w:r w:rsidR="006B6044" w:rsidRPr="00EE5A57">
        <w:rPr>
          <w:rFonts w:ascii="Times New Roman" w:hAnsi="Times New Roman" w:cs="Times New Roman"/>
          <w:b/>
          <w:bCs/>
          <w:i/>
          <w:spacing w:val="-2"/>
          <w:sz w:val="22"/>
          <w:szCs w:val="22"/>
        </w:rPr>
        <w:t xml:space="preserve"> during the semester</w:t>
      </w:r>
      <w:r w:rsidR="006B6044" w:rsidRPr="00DE6A3C">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for scheduled Case Presentations which will last about an hour (see below), in addition to regular briefer discussion of cases and issues about counseling/therapy</w:t>
      </w:r>
      <w:r w:rsidR="006B6044"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08CD0B4D" w:rsidR="002A4AC1"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3D3730AF" w14:textId="5145F8B4" w:rsidR="00660BB4" w:rsidRDefault="00660BB4" w:rsidP="00660BB4">
      <w:pPr>
        <w:tabs>
          <w:tab w:val="left" w:pos="-720"/>
        </w:tabs>
        <w:suppressAutoHyphens/>
        <w:spacing w:line="240" w:lineRule="atLeast"/>
        <w:jc w:val="both"/>
        <w:rPr>
          <w:rFonts w:ascii="Times New Roman" w:hAnsi="Times New Roman" w:cs="Times New Roman"/>
          <w:spacing w:val="-2"/>
          <w:sz w:val="22"/>
          <w:szCs w:val="22"/>
        </w:rPr>
      </w:pPr>
      <w:r w:rsidRPr="00660BB4">
        <w:rPr>
          <w:rFonts w:ascii="Times New Roman" w:hAnsi="Times New Roman" w:cs="Times New Roman"/>
          <w:b/>
          <w:bCs/>
          <w:spacing w:val="-2"/>
          <w:sz w:val="22"/>
          <w:szCs w:val="22"/>
          <w:u w:val="single"/>
        </w:rPr>
        <w:t>Self-Care Plan</w:t>
      </w:r>
      <w:r w:rsidRPr="00660BB4">
        <w:rPr>
          <w:rFonts w:ascii="Times New Roman" w:hAnsi="Times New Roman" w:cs="Times New Roman"/>
          <w:spacing w:val="-2"/>
          <w:sz w:val="22"/>
          <w:szCs w:val="22"/>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Pr="00E725E5">
        <w:rPr>
          <w:rFonts w:ascii="Times New Roman" w:hAnsi="Times New Roman" w:cs="Times New Roman"/>
          <w:spacing w:val="-2"/>
          <w:sz w:val="22"/>
          <w:szCs w:val="22"/>
        </w:rPr>
        <w:t xml:space="preserve">goal, 6) barriers to accomplishing your goals, 7) strategies to address the barriers, and 8) frequency of reviewing and modifying your plan. </w:t>
      </w:r>
      <w:r w:rsidR="00E725E5" w:rsidRPr="00E725E5">
        <w:rPr>
          <w:rFonts w:ascii="Times New Roman" w:hAnsi="Times New Roman" w:cs="Times New Roman"/>
          <w:spacing w:val="-2"/>
          <w:sz w:val="22"/>
          <w:szCs w:val="22"/>
        </w:rPr>
        <w:t>Optional</w:t>
      </w:r>
      <w:r w:rsidRPr="00E725E5">
        <w:rPr>
          <w:rFonts w:ascii="Times New Roman" w:hAnsi="Times New Roman" w:cs="Times New Roman"/>
          <w:spacing w:val="-2"/>
          <w:sz w:val="22"/>
          <w:szCs w:val="22"/>
        </w:rPr>
        <w:t xml:space="preserve"> self-</w:t>
      </w:r>
      <w:r w:rsidR="00E725E5" w:rsidRPr="00E725E5">
        <w:rPr>
          <w:rFonts w:ascii="Times New Roman" w:hAnsi="Times New Roman" w:cs="Times New Roman"/>
          <w:spacing w:val="-2"/>
          <w:sz w:val="22"/>
          <w:szCs w:val="22"/>
        </w:rPr>
        <w:t>care assessment tools are</w:t>
      </w:r>
      <w:r w:rsidRPr="00E725E5">
        <w:rPr>
          <w:rFonts w:ascii="Times New Roman" w:hAnsi="Times New Roman" w:cs="Times New Roman"/>
          <w:spacing w:val="-2"/>
          <w:sz w:val="22"/>
          <w:szCs w:val="22"/>
        </w:rPr>
        <w:t xml:space="preserve"> available </w:t>
      </w:r>
      <w:r w:rsidR="00E725E5" w:rsidRPr="00E725E5">
        <w:rPr>
          <w:rFonts w:ascii="Times New Roman" w:hAnsi="Times New Roman" w:cs="Times New Roman"/>
          <w:spacing w:val="-2"/>
          <w:sz w:val="22"/>
          <w:szCs w:val="22"/>
        </w:rPr>
        <w:t>in</w:t>
      </w:r>
      <w:r w:rsidRPr="00E725E5">
        <w:rPr>
          <w:rFonts w:ascii="Times New Roman" w:hAnsi="Times New Roman" w:cs="Times New Roman"/>
          <w:spacing w:val="-2"/>
          <w:sz w:val="22"/>
          <w:szCs w:val="22"/>
        </w:rPr>
        <w:t xml:space="preserve"> Canvas. You will turn in your self-care plan on Canvas </w:t>
      </w:r>
      <w:r w:rsidRPr="00EE5A57">
        <w:rPr>
          <w:rFonts w:ascii="Times New Roman" w:hAnsi="Times New Roman" w:cs="Times New Roman"/>
          <w:b/>
          <w:bCs/>
          <w:spacing w:val="-2"/>
          <w:sz w:val="22"/>
          <w:szCs w:val="22"/>
        </w:rPr>
        <w:t xml:space="preserve">by the start of class on </w:t>
      </w:r>
      <w:r w:rsidR="002F6259">
        <w:rPr>
          <w:rFonts w:ascii="Times New Roman" w:hAnsi="Times New Roman" w:cs="Times New Roman"/>
          <w:b/>
          <w:bCs/>
          <w:spacing w:val="-2"/>
          <w:sz w:val="22"/>
          <w:szCs w:val="22"/>
        </w:rPr>
        <w:t>2/1/22</w:t>
      </w:r>
      <w:r w:rsidRPr="00EE5A57">
        <w:rPr>
          <w:rFonts w:ascii="Times New Roman" w:hAnsi="Times New Roman" w:cs="Times New Roman"/>
          <w:b/>
          <w:bCs/>
          <w:spacing w:val="-2"/>
          <w:sz w:val="22"/>
          <w:szCs w:val="22"/>
        </w:rPr>
        <w:t>.</w:t>
      </w:r>
      <w:r w:rsidRPr="00E725E5">
        <w:rPr>
          <w:rFonts w:ascii="Times New Roman" w:hAnsi="Times New Roman" w:cs="Times New Roman"/>
          <w:spacing w:val="-2"/>
          <w:sz w:val="22"/>
          <w:szCs w:val="22"/>
        </w:rPr>
        <w:t xml:space="preserve"> We will also discuss your plans in class that day. Self</w:t>
      </w:r>
      <w:r w:rsidRPr="00660BB4">
        <w:rPr>
          <w:rFonts w:ascii="Times New Roman" w:hAnsi="Times New Roman" w:cs="Times New Roman"/>
          <w:spacing w:val="-2"/>
          <w:sz w:val="22"/>
          <w:szCs w:val="22"/>
        </w:rPr>
        <w:t xml:space="preserve">-care plans are highly personalized and often contain some private </w:t>
      </w:r>
      <w:r w:rsidRPr="00660BB4">
        <w:rPr>
          <w:rFonts w:ascii="Times New Roman" w:hAnsi="Times New Roman" w:cs="Times New Roman"/>
          <w:spacing w:val="-2"/>
          <w:sz w:val="22"/>
          <w:szCs w:val="22"/>
        </w:rPr>
        <w:lastRenderedPageBreak/>
        <w:t>information. You should omit any information (from your plan and the class discussion) that you want to keep private. You can substitute private information related to self-care activities with “my activity</w:t>
      </w:r>
      <w:r w:rsidR="00EE5A57">
        <w:rPr>
          <w:rFonts w:ascii="Times New Roman" w:hAnsi="Times New Roman" w:cs="Times New Roman"/>
          <w:spacing w:val="-2"/>
          <w:sz w:val="22"/>
          <w:szCs w:val="22"/>
        </w:rPr>
        <w:t xml:space="preserve"> or similar notation for private information</w:t>
      </w:r>
      <w:r w:rsidRPr="00660BB4">
        <w:rPr>
          <w:rFonts w:ascii="Times New Roman" w:hAnsi="Times New Roman" w:cs="Times New Roman"/>
          <w:spacing w:val="-2"/>
          <w:sz w:val="22"/>
          <w:szCs w:val="22"/>
        </w:rPr>
        <w:t>.”</w:t>
      </w:r>
    </w:p>
    <w:p w14:paraId="5D6C1037" w14:textId="15B6EDE4" w:rsidR="002D374D"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1D173321" w14:textId="44E3B726" w:rsidR="002D374D" w:rsidRPr="002803D3" w:rsidRDefault="002D374D" w:rsidP="002D374D">
      <w:pPr>
        <w:tabs>
          <w:tab w:val="left" w:pos="-720"/>
        </w:tabs>
        <w:suppressAutoHyphens/>
        <w:spacing w:line="240" w:lineRule="atLeast"/>
        <w:jc w:val="both"/>
        <w:rPr>
          <w:rFonts w:ascii="Times New Roman" w:hAnsi="Times New Roman" w:cs="Times New Roman"/>
          <w:spacing w:val="-2"/>
          <w:sz w:val="22"/>
          <w:szCs w:val="22"/>
        </w:rPr>
      </w:pPr>
      <w:r w:rsidRPr="002D374D">
        <w:rPr>
          <w:rFonts w:ascii="Times New Roman" w:hAnsi="Times New Roman" w:cs="Times New Roman"/>
          <w:b/>
          <w:bCs/>
          <w:spacing w:val="-2"/>
          <w:sz w:val="22"/>
          <w:szCs w:val="22"/>
          <w:u w:val="single"/>
        </w:rPr>
        <w:t>Book Summary</w:t>
      </w:r>
      <w:r>
        <w:rPr>
          <w:rFonts w:ascii="Times New Roman" w:hAnsi="Times New Roman" w:cs="Times New Roman"/>
          <w:spacing w:val="-2"/>
          <w:sz w:val="22"/>
          <w:szCs w:val="22"/>
        </w:rPr>
        <w:t xml:space="preserve">: </w:t>
      </w:r>
      <w:r w:rsidRPr="00EA1D1D">
        <w:rPr>
          <w:rFonts w:ascii="Times New Roman" w:hAnsi="Times New Roman" w:cs="Times New Roman"/>
          <w:spacing w:val="-2"/>
          <w:sz w:val="22"/>
          <w:szCs w:val="22"/>
        </w:rPr>
        <w:t xml:space="preserve">You will select and read a </w:t>
      </w:r>
      <w:r w:rsidRPr="002D374D">
        <w:rPr>
          <w:rFonts w:ascii="Times New Roman" w:hAnsi="Times New Roman" w:cs="Times New Roman"/>
          <w:i/>
          <w:iCs/>
          <w:spacing w:val="-2"/>
          <w:sz w:val="22"/>
          <w:szCs w:val="22"/>
        </w:rPr>
        <w:t>clinical practice</w:t>
      </w:r>
      <w:r w:rsidRPr="00EA1D1D">
        <w:rPr>
          <w:rFonts w:ascii="Times New Roman" w:hAnsi="Times New Roman" w:cs="Times New Roman"/>
          <w:spacing w:val="-2"/>
          <w:sz w:val="22"/>
          <w:szCs w:val="22"/>
        </w:rPr>
        <w:t xml:space="preserve"> book. The book must focus on a specific clinical population and/or clinical issue. For example, populat</w:t>
      </w:r>
      <w:r>
        <w:rPr>
          <w:rFonts w:ascii="Times New Roman" w:hAnsi="Times New Roman" w:cs="Times New Roman"/>
          <w:spacing w:val="-2"/>
          <w:sz w:val="22"/>
          <w:szCs w:val="22"/>
        </w:rPr>
        <w:t>ions might include transgender</w:t>
      </w:r>
      <w:r w:rsidRPr="00EA1D1D">
        <w:rPr>
          <w:rFonts w:ascii="Times New Roman" w:hAnsi="Times New Roman" w:cs="Times New Roman"/>
          <w:spacing w:val="-2"/>
          <w:sz w:val="22"/>
          <w:szCs w:val="22"/>
        </w:rPr>
        <w:t xml:space="preserve"> women, </w:t>
      </w:r>
      <w:r>
        <w:rPr>
          <w:rFonts w:ascii="Times New Roman" w:hAnsi="Times New Roman" w:cs="Times New Roman"/>
          <w:spacing w:val="-2"/>
          <w:sz w:val="22"/>
          <w:szCs w:val="22"/>
        </w:rPr>
        <w:t xml:space="preserve">Black </w:t>
      </w:r>
      <w:r w:rsidRPr="00EA1D1D">
        <w:rPr>
          <w:rFonts w:ascii="Times New Roman" w:hAnsi="Times New Roman" w:cs="Times New Roman"/>
          <w:spacing w:val="-2"/>
          <w:sz w:val="22"/>
          <w:szCs w:val="22"/>
        </w:rPr>
        <w:t xml:space="preserve">Americans, or </w:t>
      </w:r>
      <w:r>
        <w:rPr>
          <w:rFonts w:ascii="Times New Roman" w:hAnsi="Times New Roman" w:cs="Times New Roman"/>
          <w:spacing w:val="-2"/>
          <w:sz w:val="22"/>
          <w:szCs w:val="22"/>
        </w:rPr>
        <w:t>individuals in the criminal justice system</w:t>
      </w:r>
      <w:r w:rsidRPr="00EA1D1D">
        <w:rPr>
          <w:rFonts w:ascii="Times New Roman" w:hAnsi="Times New Roman" w:cs="Times New Roman"/>
          <w:spacing w:val="-2"/>
          <w:sz w:val="22"/>
          <w:szCs w:val="22"/>
        </w:rPr>
        <w:t>. Clinical issues might include sexual assault, alcohol abuse, or marital infidelity. Alternatively, you can select a book that examines a clinical issue within a specific population (e.g., romantic relationship concerns among LGBT</w:t>
      </w:r>
      <w:r>
        <w:rPr>
          <w:rFonts w:ascii="Times New Roman" w:hAnsi="Times New Roman" w:cs="Times New Roman"/>
          <w:spacing w:val="-2"/>
          <w:sz w:val="22"/>
          <w:szCs w:val="22"/>
        </w:rPr>
        <w:t>Q+</w:t>
      </w:r>
      <w:r w:rsidRPr="00EA1D1D">
        <w:rPr>
          <w:rFonts w:ascii="Times New Roman" w:hAnsi="Times New Roman" w:cs="Times New Roman"/>
          <w:spacing w:val="-2"/>
          <w:sz w:val="22"/>
          <w:szCs w:val="22"/>
        </w:rPr>
        <w:t xml:space="preserve"> individuals). You </w:t>
      </w:r>
      <w:r w:rsidRPr="002F6259">
        <w:rPr>
          <w:rFonts w:ascii="Times New Roman" w:hAnsi="Times New Roman" w:cs="Times New Roman"/>
          <w:spacing w:val="-2"/>
          <w:sz w:val="22"/>
          <w:szCs w:val="22"/>
          <w:u w:val="single"/>
        </w:rPr>
        <w:t>cannot</w:t>
      </w:r>
      <w:r w:rsidRPr="00EA1D1D">
        <w:rPr>
          <w:rFonts w:ascii="Times New Roman" w:hAnsi="Times New Roman" w:cs="Times New Roman"/>
          <w:spacing w:val="-2"/>
          <w:sz w:val="22"/>
          <w:szCs w:val="22"/>
        </w:rPr>
        <w:t xml:space="preserve"> select a book that is simply a compilation of activities or interventions</w:t>
      </w:r>
      <w:r>
        <w:rPr>
          <w:rFonts w:ascii="Times New Roman" w:hAnsi="Times New Roman" w:cs="Times New Roman"/>
          <w:spacing w:val="-2"/>
          <w:sz w:val="22"/>
          <w:szCs w:val="22"/>
        </w:rPr>
        <w:t xml:space="preserve">, and you </w:t>
      </w:r>
      <w:r w:rsidRPr="002F6181">
        <w:rPr>
          <w:rFonts w:ascii="Times New Roman" w:hAnsi="Times New Roman" w:cs="Times New Roman"/>
          <w:spacing w:val="-2"/>
          <w:sz w:val="22"/>
          <w:szCs w:val="22"/>
          <w:u w:val="single"/>
        </w:rPr>
        <w:t xml:space="preserve">cannot </w:t>
      </w:r>
      <w:r>
        <w:rPr>
          <w:rFonts w:ascii="Times New Roman" w:hAnsi="Times New Roman" w:cs="Times New Roman"/>
          <w:spacing w:val="-2"/>
          <w:sz w:val="22"/>
          <w:szCs w:val="22"/>
        </w:rPr>
        <w:t>select a book you have already read</w:t>
      </w:r>
      <w:r w:rsidRPr="00EA1D1D">
        <w:rPr>
          <w:rFonts w:ascii="Times New Roman" w:hAnsi="Times New Roman" w:cs="Times New Roman"/>
          <w:spacing w:val="-2"/>
          <w:sz w:val="22"/>
          <w:szCs w:val="22"/>
        </w:rPr>
        <w:t>. The book will ideally be geared toward clinicians (as opposed to clients), but certain books for clients may be deemed appropriate if they will substantially contribute to your knowledge on how to treat the population/issu</w:t>
      </w:r>
      <w:r w:rsidRPr="002A53DF">
        <w:rPr>
          <w:rFonts w:ascii="Times New Roman" w:hAnsi="Times New Roman" w:cs="Times New Roman"/>
          <w:spacing w:val="-2"/>
          <w:sz w:val="22"/>
          <w:szCs w:val="22"/>
        </w:rPr>
        <w:t xml:space="preserve">e. </w:t>
      </w:r>
      <w:r>
        <w:rPr>
          <w:rFonts w:ascii="Times New Roman" w:hAnsi="Times New Roman" w:cs="Times New Roman"/>
          <w:spacing w:val="-2"/>
          <w:sz w:val="22"/>
          <w:szCs w:val="22"/>
        </w:rPr>
        <w:t>E</w:t>
      </w:r>
      <w:r w:rsidRPr="002A53DF">
        <w:rPr>
          <w:rFonts w:ascii="Times New Roman" w:hAnsi="Times New Roman" w:cs="Times New Roman"/>
          <w:spacing w:val="-2"/>
          <w:sz w:val="22"/>
          <w:szCs w:val="22"/>
        </w:rPr>
        <w:t>mail the instructor with your proposed book selection and a link to the book’s content</w:t>
      </w:r>
      <w:r>
        <w:rPr>
          <w:rFonts w:ascii="Times New Roman" w:hAnsi="Times New Roman" w:cs="Times New Roman"/>
          <w:spacing w:val="-2"/>
          <w:sz w:val="22"/>
          <w:szCs w:val="22"/>
        </w:rPr>
        <w:t xml:space="preserve"> by </w:t>
      </w:r>
      <w:r w:rsidR="002F6181">
        <w:rPr>
          <w:rFonts w:ascii="Times New Roman" w:hAnsi="Times New Roman" w:cs="Times New Roman"/>
          <w:b/>
          <w:spacing w:val="-2"/>
          <w:sz w:val="22"/>
          <w:szCs w:val="22"/>
        </w:rPr>
        <w:t>1/28/22 at 5 pm</w:t>
      </w:r>
      <w:r>
        <w:rPr>
          <w:rFonts w:ascii="Times New Roman" w:hAnsi="Times New Roman" w:cs="Times New Roman"/>
          <w:spacing w:val="-2"/>
          <w:sz w:val="22"/>
          <w:szCs w:val="22"/>
        </w:rPr>
        <w:t xml:space="preserve">. The </w:t>
      </w:r>
      <w:r w:rsidRPr="002A53DF">
        <w:rPr>
          <w:rFonts w:ascii="Times New Roman" w:hAnsi="Times New Roman" w:cs="Times New Roman"/>
          <w:spacing w:val="-2"/>
          <w:sz w:val="22"/>
          <w:szCs w:val="22"/>
        </w:rPr>
        <w:t xml:space="preserve">instructor will then inform you whether your selection is appropriate or whether you need to propose a different book. You are required to read this book </w:t>
      </w:r>
      <w:r w:rsidR="002F6181">
        <w:rPr>
          <w:rFonts w:ascii="Times New Roman" w:hAnsi="Times New Roman" w:cs="Times New Roman"/>
          <w:b/>
          <w:spacing w:val="-2"/>
          <w:sz w:val="22"/>
          <w:szCs w:val="22"/>
        </w:rPr>
        <w:t>by 4/12/22</w:t>
      </w:r>
      <w:r w:rsidRPr="002A53DF">
        <w:rPr>
          <w:rFonts w:ascii="Times New Roman" w:hAnsi="Times New Roman" w:cs="Times New Roman"/>
          <w:spacing w:val="-2"/>
          <w:sz w:val="22"/>
          <w:szCs w:val="22"/>
        </w:rPr>
        <w:t>. Studen</w:t>
      </w:r>
      <w:r>
        <w:rPr>
          <w:rFonts w:ascii="Times New Roman" w:hAnsi="Times New Roman" w:cs="Times New Roman"/>
          <w:spacing w:val="-2"/>
          <w:sz w:val="22"/>
          <w:szCs w:val="22"/>
        </w:rPr>
        <w:t xml:space="preserve">ts must be prepared to discuss their books during that class period. </w:t>
      </w:r>
      <w:r w:rsidRPr="002803D3">
        <w:rPr>
          <w:rFonts w:ascii="Times New Roman" w:hAnsi="Times New Roman" w:cs="Times New Roman"/>
          <w:spacing w:val="-2"/>
          <w:sz w:val="22"/>
          <w:szCs w:val="22"/>
        </w:rPr>
        <w:t xml:space="preserve">In addition, students will complete the </w:t>
      </w:r>
      <w:r w:rsidRPr="002803D3">
        <w:rPr>
          <w:rFonts w:ascii="Times New Roman" w:hAnsi="Times New Roman" w:cs="Times New Roman"/>
          <w:i/>
          <w:spacing w:val="-2"/>
          <w:sz w:val="22"/>
          <w:szCs w:val="22"/>
        </w:rPr>
        <w:t>Clinical Practice Book Summary Form</w:t>
      </w:r>
      <w:r w:rsidRPr="002803D3">
        <w:rPr>
          <w:rFonts w:ascii="Times New Roman" w:hAnsi="Times New Roman" w:cs="Times New Roman"/>
          <w:spacing w:val="-2"/>
          <w:sz w:val="22"/>
          <w:szCs w:val="22"/>
        </w:rPr>
        <w:t xml:space="preserve"> (available on Canvas) and submit it on Canvas by </w:t>
      </w:r>
      <w:r w:rsidR="00C50BAA">
        <w:rPr>
          <w:rFonts w:ascii="Times New Roman" w:hAnsi="Times New Roman" w:cs="Times New Roman"/>
          <w:b/>
          <w:spacing w:val="-2"/>
          <w:sz w:val="22"/>
          <w:szCs w:val="22"/>
        </w:rPr>
        <w:t xml:space="preserve">the start of class on </w:t>
      </w:r>
      <w:r w:rsidR="002F6181">
        <w:rPr>
          <w:rFonts w:ascii="Times New Roman" w:hAnsi="Times New Roman" w:cs="Times New Roman"/>
          <w:b/>
          <w:spacing w:val="-2"/>
          <w:sz w:val="22"/>
          <w:szCs w:val="22"/>
        </w:rPr>
        <w:t>4/5/22</w:t>
      </w:r>
      <w:r w:rsidRPr="002803D3">
        <w:rPr>
          <w:rFonts w:ascii="Times New Roman" w:hAnsi="Times New Roman" w:cs="Times New Roman"/>
          <w:spacing w:val="-2"/>
          <w:sz w:val="22"/>
          <w:szCs w:val="22"/>
        </w:rPr>
        <w:t>. The instructor will then make the summary forms available to all students in the class.</w:t>
      </w:r>
    </w:p>
    <w:p w14:paraId="25D10A7D" w14:textId="77777777" w:rsidR="002D374D" w:rsidRPr="00660BB4"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33437F67" w14:textId="04FE2E49" w:rsidR="00641E57"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Case Presentation</w:t>
      </w:r>
      <w:r w:rsidR="00EE5A57">
        <w:rPr>
          <w:rFonts w:ascii="Times New Roman" w:hAnsi="Times New Roman" w:cs="Times New Roman"/>
          <w:b/>
          <w:spacing w:val="-2"/>
          <w:sz w:val="22"/>
          <w:szCs w:val="22"/>
          <w:u w:val="single"/>
        </w:rPr>
        <w:t>s (2)</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w:t>
      </w:r>
      <w:r w:rsidR="00E16A77">
        <w:rPr>
          <w:rFonts w:ascii="Times New Roman" w:hAnsi="Times New Roman" w:cs="Times New Roman"/>
          <w:spacing w:val="-2"/>
          <w:sz w:val="22"/>
          <w:szCs w:val="22"/>
        </w:rPr>
        <w:t xml:space="preserve">a </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E16A77">
        <w:rPr>
          <w:rFonts w:ascii="Times New Roman" w:hAnsi="Times New Roman" w:cs="Times New Roman"/>
          <w:b/>
          <w:spacing w:val="-2"/>
          <w:sz w:val="22"/>
          <w:szCs w:val="22"/>
        </w:rPr>
        <w:t>s</w:t>
      </w:r>
      <w:r w:rsidR="008A04D9" w:rsidRPr="00DE6A3C">
        <w:rPr>
          <w:rFonts w:ascii="Times New Roman" w:hAnsi="Times New Roman" w:cs="Times New Roman"/>
          <w:b/>
          <w:spacing w:val="-2"/>
          <w:sz w:val="22"/>
          <w:szCs w:val="22"/>
        </w:rPr>
        <w:t xml:space="preserve"> (</w:t>
      </w:r>
      <w:r w:rsidR="00E16A77">
        <w:rPr>
          <w:rFonts w:ascii="Times New Roman" w:hAnsi="Times New Roman" w:cs="Times New Roman"/>
          <w:b/>
          <w:spacing w:val="-2"/>
          <w:sz w:val="22"/>
          <w:szCs w:val="22"/>
        </w:rPr>
        <w:t>~</w:t>
      </w:r>
      <w:r w:rsidR="008A04D9" w:rsidRPr="00DE6A3C">
        <w:rPr>
          <w:rFonts w:ascii="Times New Roman" w:hAnsi="Times New Roman" w:cs="Times New Roman"/>
          <w:b/>
          <w:spacing w:val="-2"/>
          <w:sz w:val="22"/>
          <w:szCs w:val="22"/>
        </w:rPr>
        <w:t>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00E16A77" w:rsidRPr="00641E57">
        <w:rPr>
          <w:rFonts w:ascii="Times New Roman" w:hAnsi="Times New Roman" w:cs="Times New Roman"/>
          <w:b/>
          <w:bCs/>
          <w:spacing w:val="-2"/>
          <w:sz w:val="22"/>
          <w:szCs w:val="22"/>
          <w:u w:val="single"/>
        </w:rPr>
        <w:t>twice</w:t>
      </w:r>
      <w:r w:rsidRPr="00DE6A3C">
        <w:rPr>
          <w:rFonts w:ascii="Times New Roman" w:hAnsi="Times New Roman" w:cs="Times New Roman"/>
          <w:spacing w:val="-2"/>
          <w:sz w:val="22"/>
          <w:szCs w:val="22"/>
        </w:rPr>
        <w:t xml:space="preserve"> during the term. </w:t>
      </w:r>
      <w:r w:rsidR="00641E57">
        <w:rPr>
          <w:rFonts w:ascii="Times New Roman" w:hAnsi="Times New Roman" w:cs="Times New Roman"/>
          <w:spacing w:val="-2"/>
          <w:sz w:val="22"/>
          <w:szCs w:val="22"/>
        </w:rPr>
        <w:t xml:space="preserve">Students will sign up for </w:t>
      </w:r>
      <w:r w:rsidR="00641E57" w:rsidRPr="00641E57">
        <w:rPr>
          <w:rFonts w:ascii="Times New Roman" w:hAnsi="Times New Roman" w:cs="Times New Roman"/>
          <w:b/>
          <w:bCs/>
          <w:spacing w:val="-2"/>
          <w:sz w:val="22"/>
          <w:szCs w:val="22"/>
        </w:rPr>
        <w:t>2 of 10</w:t>
      </w:r>
      <w:r w:rsidR="00641E57">
        <w:rPr>
          <w:rFonts w:ascii="Times New Roman" w:hAnsi="Times New Roman" w:cs="Times New Roman"/>
          <w:spacing w:val="-2"/>
          <w:sz w:val="22"/>
          <w:szCs w:val="22"/>
        </w:rPr>
        <w:t xml:space="preserve"> presentation dates in Canvas by the date </w:t>
      </w:r>
      <w:r w:rsidR="00083F5D" w:rsidRPr="00083F5D">
        <w:rPr>
          <w:rFonts w:ascii="Times New Roman" w:hAnsi="Times New Roman" w:cs="Times New Roman"/>
          <w:b/>
          <w:bCs/>
          <w:spacing w:val="-2"/>
          <w:sz w:val="22"/>
          <w:szCs w:val="22"/>
        </w:rPr>
        <w:t>1/28/22 at 5 pm</w:t>
      </w:r>
      <w:r w:rsidR="00641E57">
        <w:rPr>
          <w:rFonts w:ascii="Times New Roman" w:hAnsi="Times New Roman" w:cs="Times New Roman"/>
          <w:spacing w:val="-2"/>
          <w:sz w:val="22"/>
          <w:szCs w:val="22"/>
        </w:rPr>
        <w:t>.</w:t>
      </w:r>
    </w:p>
    <w:p w14:paraId="7B2EC614" w14:textId="77777777" w:rsidR="00641E57" w:rsidRDefault="00641E57" w:rsidP="00D5083A">
      <w:pPr>
        <w:tabs>
          <w:tab w:val="left" w:pos="-720"/>
        </w:tabs>
        <w:suppressAutoHyphens/>
        <w:spacing w:line="240" w:lineRule="atLeast"/>
        <w:jc w:val="both"/>
        <w:rPr>
          <w:rFonts w:ascii="Times New Roman" w:hAnsi="Times New Roman" w:cs="Times New Roman"/>
          <w:spacing w:val="-2"/>
          <w:sz w:val="22"/>
          <w:szCs w:val="22"/>
        </w:rPr>
      </w:pPr>
    </w:p>
    <w:p w14:paraId="092CFF46" w14:textId="3F7B606B" w:rsidR="00D5083A" w:rsidRDefault="00E16A77" w:rsidP="00D5083A">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presentation should include </w:t>
      </w:r>
      <w:r w:rsidR="00D5083A" w:rsidRPr="00DE6A3C">
        <w:rPr>
          <w:rFonts w:ascii="Times New Roman" w:hAnsi="Times New Roman" w:cs="Times New Roman"/>
          <w:spacing w:val="-2"/>
          <w:sz w:val="22"/>
          <w:szCs w:val="22"/>
        </w:rPr>
        <w:t>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2AC7B01C" w14:textId="5BF52B61" w:rsidR="00D5083A" w:rsidRPr="00DE6A3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theory that best fits your current direction in working with clients and identify 2-3 pieces of literature (at least 1 scholarly book and at least 1 empirically based peer-reviewed article) that will enhance your understanding of theory application to your clinical practice. </w:t>
      </w:r>
      <w:r w:rsidR="00E74BD0">
        <w:rPr>
          <w:rFonts w:ascii="Times New Roman" w:hAnsi="Times New Roman" w:cs="Times New Roman"/>
          <w:spacing w:val="-2"/>
          <w:sz w:val="22"/>
          <w:szCs w:val="22"/>
        </w:rPr>
        <w:t xml:space="preserve">The theory may be related to your clinical practice book. </w:t>
      </w:r>
      <w:r w:rsidRPr="00DE6A3C">
        <w:rPr>
          <w:rFonts w:ascii="Times New Roman" w:hAnsi="Times New Roman" w:cs="Times New Roman"/>
          <w:spacing w:val="-2"/>
          <w:sz w:val="22"/>
          <w:szCs w:val="22"/>
        </w:rPr>
        <w:t xml:space="preserve">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49BBEFA6" w14:textId="3C863971" w:rsidR="00742F2C" w:rsidRPr="00DE6A3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client that you have seen for </w:t>
      </w:r>
      <w:r w:rsidR="00E16A77">
        <w:rPr>
          <w:rFonts w:ascii="Times New Roman" w:hAnsi="Times New Roman" w:cs="Times New Roman"/>
          <w:spacing w:val="-2"/>
          <w:sz w:val="22"/>
          <w:szCs w:val="22"/>
        </w:rPr>
        <w:t>about</w:t>
      </w:r>
      <w:r w:rsidRPr="00DE6A3C">
        <w:rPr>
          <w:rFonts w:ascii="Times New Roman" w:hAnsi="Times New Roman" w:cs="Times New Roman"/>
          <w:spacing w:val="-2"/>
          <w:sz w:val="22"/>
          <w:szCs w:val="22"/>
        </w:rPr>
        <w:t xml:space="preserve"> </w:t>
      </w:r>
      <w:r w:rsidR="004A4C8F" w:rsidRPr="00DE6A3C">
        <w:rPr>
          <w:rFonts w:ascii="Times New Roman" w:hAnsi="Times New Roman" w:cs="Times New Roman"/>
          <w:spacing w:val="-2"/>
          <w:sz w:val="22"/>
          <w:szCs w:val="22"/>
        </w:rPr>
        <w:t>3-</w:t>
      </w:r>
      <w:r w:rsidRPr="00DE6A3C">
        <w:rPr>
          <w:rFonts w:ascii="Times New Roman" w:hAnsi="Times New Roman" w:cs="Times New Roman"/>
          <w:spacing w:val="-2"/>
          <w:sz w:val="22"/>
          <w:szCs w:val="22"/>
        </w:rPr>
        <w:t>4 sessions and s</w:t>
      </w:r>
      <w:r w:rsidR="004A4C8F" w:rsidRPr="00DE6A3C">
        <w:rPr>
          <w:rFonts w:ascii="Times New Roman" w:hAnsi="Times New Roman" w:cs="Times New Roman"/>
          <w:spacing w:val="-2"/>
          <w:sz w:val="22"/>
          <w:szCs w:val="22"/>
        </w:rPr>
        <w:t>hare a 30</w:t>
      </w:r>
      <w:r w:rsidR="00D5083A" w:rsidRPr="00DE6A3C">
        <w:rPr>
          <w:rFonts w:ascii="Times New Roman" w:hAnsi="Times New Roman" w:cs="Times New Roman"/>
          <w:spacing w:val="-2"/>
          <w:sz w:val="22"/>
          <w:szCs w:val="22"/>
        </w:rPr>
        <w:t>-minute</w:t>
      </w:r>
      <w:r w:rsidR="004A4C8F" w:rsidRPr="00DE6A3C">
        <w:rPr>
          <w:rFonts w:ascii="Times New Roman" w:hAnsi="Times New Roman" w:cs="Times New Roman"/>
          <w:spacing w:val="-2"/>
          <w:sz w:val="22"/>
          <w:szCs w:val="22"/>
        </w:rPr>
        <w:t xml:space="preserve"> uninterrupted</w:t>
      </w:r>
      <w:r w:rsidR="00D5083A" w:rsidRPr="00DE6A3C">
        <w:rPr>
          <w:rFonts w:ascii="Times New Roman" w:hAnsi="Times New Roman" w:cs="Times New Roman"/>
          <w:spacing w:val="-2"/>
          <w:sz w:val="22"/>
          <w:szCs w:val="22"/>
        </w:rPr>
        <w:t xml:space="preserve"> segment of session </w:t>
      </w:r>
      <w:r w:rsidR="00083F5D">
        <w:rPr>
          <w:rFonts w:ascii="Times New Roman" w:hAnsi="Times New Roman" w:cs="Times New Roman"/>
          <w:spacing w:val="-2"/>
          <w:sz w:val="22"/>
          <w:szCs w:val="22"/>
        </w:rPr>
        <w:t>recording</w:t>
      </w:r>
      <w:r w:rsidR="00D5083A" w:rsidRPr="00DE6A3C">
        <w:rPr>
          <w:rFonts w:ascii="Times New Roman" w:hAnsi="Times New Roman" w:cs="Times New Roman"/>
          <w:spacing w:val="-2"/>
          <w:sz w:val="22"/>
          <w:szCs w:val="22"/>
        </w:rPr>
        <w:t xml:space="preserve"> that demonstrates your work utilizing your chosen theory with a client. </w:t>
      </w:r>
      <w:r w:rsidR="00083F5D">
        <w:rPr>
          <w:rFonts w:ascii="Times New Roman" w:hAnsi="Times New Roman" w:cs="Times New Roman"/>
          <w:spacing w:val="-2"/>
          <w:sz w:val="22"/>
          <w:szCs w:val="22"/>
        </w:rPr>
        <w:t xml:space="preserve">If your recording is not audible, you must submit a transcript of this portion of the session to each person in the course. </w:t>
      </w:r>
    </w:p>
    <w:p w14:paraId="49E5861A" w14:textId="30412E1A" w:rsidR="00742F2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w:t>
      </w:r>
      <w:r w:rsidR="00E16A77">
        <w:rPr>
          <w:rFonts w:ascii="Times New Roman" w:hAnsi="Times New Roman" w:cs="Times New Roman"/>
          <w:spacing w:val="-2"/>
          <w:sz w:val="22"/>
          <w:szCs w:val="22"/>
        </w:rPr>
        <w:t>20-30</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 xml:space="preserve">of your written case presentation for each person in the class. At the end of the class you present, you will collect these and destroy these materials and </w:t>
      </w:r>
      <w:r w:rsidR="00083F5D">
        <w:rPr>
          <w:rFonts w:ascii="Times New Roman" w:hAnsi="Times New Roman" w:cs="Times New Roman"/>
          <w:spacing w:val="-2"/>
          <w:sz w:val="22"/>
          <w:szCs w:val="22"/>
        </w:rPr>
        <w:t xml:space="preserve">recording or transcript </w:t>
      </w:r>
      <w:r w:rsidR="00D5083A" w:rsidRPr="00DE6A3C">
        <w:rPr>
          <w:rFonts w:ascii="Times New Roman" w:hAnsi="Times New Roman" w:cs="Times New Roman"/>
          <w:spacing w:val="-2"/>
          <w:sz w:val="22"/>
          <w:szCs w:val="22"/>
        </w:rPr>
        <w:t>at the earliest possible point in time (typically immediately after the class</w:t>
      </w:r>
      <w:r w:rsidRPr="00DE6A3C">
        <w:rPr>
          <w:rFonts w:ascii="Times New Roman" w:hAnsi="Times New Roman" w:cs="Times New Roman"/>
          <w:spacing w:val="-2"/>
          <w:sz w:val="22"/>
          <w:szCs w:val="22"/>
        </w:rPr>
        <w:t xml:space="preserve">). </w:t>
      </w:r>
    </w:p>
    <w:p w14:paraId="61587E3B" w14:textId="1995F130" w:rsidR="00641E57" w:rsidRPr="00DE6A3C" w:rsidRDefault="00641E57"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Include outcome assessment </w:t>
      </w:r>
      <w:r w:rsidR="00083F5D">
        <w:rPr>
          <w:rFonts w:ascii="Times New Roman" w:hAnsi="Times New Roman" w:cs="Times New Roman"/>
          <w:spacing w:val="-2"/>
          <w:sz w:val="22"/>
          <w:szCs w:val="22"/>
        </w:rPr>
        <w:t>(3 data points if possible; less acceptable if early in the semester)</w:t>
      </w:r>
      <w:r>
        <w:rPr>
          <w:rFonts w:ascii="Times New Roman" w:hAnsi="Times New Roman" w:cs="Times New Roman"/>
          <w:spacing w:val="-2"/>
          <w:sz w:val="22"/>
          <w:szCs w:val="22"/>
        </w:rPr>
        <w:t>.</w:t>
      </w:r>
    </w:p>
    <w:p w14:paraId="441597D5" w14:textId="75F6E191" w:rsidR="00E16A77" w:rsidRDefault="00E16A77" w:rsidP="00E16A77">
      <w:pPr>
        <w:tabs>
          <w:tab w:val="left" w:pos="-720"/>
        </w:tabs>
        <w:suppressAutoHyphens/>
        <w:spacing w:line="240" w:lineRule="atLeast"/>
        <w:jc w:val="both"/>
        <w:rPr>
          <w:rFonts w:ascii="Times New Roman" w:hAnsi="Times New Roman" w:cs="Times New Roman"/>
          <w:b/>
          <w:bCs/>
          <w:spacing w:val="-2"/>
          <w:sz w:val="22"/>
          <w:szCs w:val="22"/>
        </w:rPr>
      </w:pPr>
    </w:p>
    <w:p w14:paraId="5ECC3663" w14:textId="77777777" w:rsidR="00641E57" w:rsidRPr="00E16A77" w:rsidRDefault="00641E57" w:rsidP="00641E57">
      <w:pPr>
        <w:widowControl/>
        <w:ind w:left="720"/>
        <w:outlineLvl w:val="0"/>
        <w:rPr>
          <w:rFonts w:ascii="Times New Roman" w:hAnsi="Times New Roman" w:cs="Times New Roman"/>
          <w:color w:val="000000"/>
          <w:sz w:val="14"/>
          <w:szCs w:val="22"/>
        </w:rPr>
      </w:pPr>
      <w:r w:rsidRPr="00E16A77">
        <w:rPr>
          <w:rFonts w:ascii="Times New Roman" w:hAnsi="Times New Roman" w:cs="Times New Roman"/>
          <w:b/>
          <w:color w:val="000000"/>
          <w:sz w:val="22"/>
          <w:szCs w:val="22"/>
        </w:rPr>
        <w:t xml:space="preserve">*NOTE* You must know and follow your practicum site’s policies for presenting material including case information and recorded sessions. </w:t>
      </w:r>
    </w:p>
    <w:p w14:paraId="1B386D77" w14:textId="77777777" w:rsidR="00641E57" w:rsidRDefault="00641E57" w:rsidP="00E16A77">
      <w:pPr>
        <w:tabs>
          <w:tab w:val="left" w:pos="-720"/>
        </w:tabs>
        <w:suppressAutoHyphens/>
        <w:spacing w:line="240" w:lineRule="atLeast"/>
        <w:jc w:val="both"/>
        <w:rPr>
          <w:rFonts w:ascii="Times New Roman" w:hAnsi="Times New Roman" w:cs="Times New Roman"/>
          <w:b/>
          <w:bCs/>
          <w:spacing w:val="-2"/>
          <w:sz w:val="22"/>
          <w:szCs w:val="22"/>
        </w:rPr>
      </w:pPr>
    </w:p>
    <w:p w14:paraId="05566246" w14:textId="6D1F69B2" w:rsidR="00D5083A" w:rsidRPr="00DE6A3C" w:rsidRDefault="00E16A77" w:rsidP="00E16A77">
      <w:pPr>
        <w:tabs>
          <w:tab w:val="left" w:pos="-720"/>
        </w:tabs>
        <w:suppressAutoHyphens/>
        <w:spacing w:line="240" w:lineRule="atLeast"/>
        <w:jc w:val="both"/>
        <w:rPr>
          <w:rFonts w:ascii="Times New Roman" w:hAnsi="Times New Roman" w:cs="Times New Roman"/>
          <w:spacing w:val="-2"/>
          <w:sz w:val="22"/>
          <w:szCs w:val="22"/>
        </w:rPr>
      </w:pPr>
      <w:r w:rsidRPr="00E16A77">
        <w:rPr>
          <w:rFonts w:ascii="Times New Roman" w:hAnsi="Times New Roman" w:cs="Times New Roman"/>
          <w:b/>
          <w:bCs/>
          <w:spacing w:val="-2"/>
          <w:sz w:val="22"/>
          <w:szCs w:val="22"/>
          <w:u w:val="single"/>
        </w:rPr>
        <w:t>Case Conceptualization Paper:</w:t>
      </w:r>
      <w:r>
        <w:rPr>
          <w:rFonts w:ascii="Times New Roman" w:hAnsi="Times New Roman" w:cs="Times New Roman"/>
          <w:b/>
          <w:bCs/>
          <w:spacing w:val="-2"/>
          <w:sz w:val="22"/>
          <w:szCs w:val="22"/>
        </w:rPr>
        <w:t xml:space="preserve"> </w:t>
      </w:r>
      <w:r w:rsidR="00085451" w:rsidRPr="00085451">
        <w:rPr>
          <w:rFonts w:ascii="Times New Roman" w:hAnsi="Times New Roman" w:cs="Times New Roman"/>
          <w:b/>
          <w:bCs/>
          <w:spacing w:val="-2"/>
          <w:sz w:val="22"/>
          <w:szCs w:val="22"/>
        </w:rPr>
        <w:t>Written Component</w:t>
      </w:r>
      <w:r w:rsidR="00085451">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written component</w:t>
      </w:r>
      <w:r w:rsidR="00742F2C" w:rsidRPr="00DE6A3C">
        <w:rPr>
          <w:rFonts w:ascii="Times New Roman" w:hAnsi="Times New Roman" w:cs="Times New Roman"/>
          <w:spacing w:val="-2"/>
          <w:sz w:val="22"/>
          <w:szCs w:val="22"/>
        </w:rPr>
        <w:t xml:space="preserve"> 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of the case </w:t>
      </w:r>
      <w:r w:rsidR="00EE5A57">
        <w:rPr>
          <w:rFonts w:ascii="Times New Roman" w:hAnsi="Times New Roman" w:cs="Times New Roman"/>
          <w:spacing w:val="-2"/>
          <w:sz w:val="22"/>
          <w:szCs w:val="22"/>
        </w:rPr>
        <w:t>conceptualization</w:t>
      </w:r>
      <w:r w:rsidR="00D5083A" w:rsidRPr="00DE6A3C">
        <w:rPr>
          <w:rFonts w:ascii="Times New Roman" w:hAnsi="Times New Roman" w:cs="Times New Roman"/>
          <w:spacing w:val="-2"/>
          <w:sz w:val="22"/>
          <w:szCs w:val="22"/>
        </w:rPr>
        <w:t xml:space="preserve"> will require you to</w:t>
      </w:r>
      <w:r w:rsidR="00641E57">
        <w:rPr>
          <w:rFonts w:ascii="Times New Roman" w:hAnsi="Times New Roman" w:cs="Times New Roman"/>
          <w:spacing w:val="-2"/>
          <w:sz w:val="22"/>
          <w:szCs w:val="22"/>
        </w:rPr>
        <w:t xml:space="preserve"> do the following for </w:t>
      </w:r>
      <w:r w:rsidR="00641E57" w:rsidRPr="00EE5A57">
        <w:rPr>
          <w:rFonts w:ascii="Times New Roman" w:hAnsi="Times New Roman" w:cs="Times New Roman"/>
          <w:b/>
          <w:bCs/>
          <w:spacing w:val="-2"/>
          <w:sz w:val="22"/>
          <w:szCs w:val="22"/>
        </w:rPr>
        <w:t>1 client</w:t>
      </w:r>
      <w:r w:rsidR="00D5083A" w:rsidRPr="00DE6A3C">
        <w:rPr>
          <w:rFonts w:ascii="Times New Roman" w:hAnsi="Times New Roman" w:cs="Times New Roman"/>
          <w:spacing w:val="-2"/>
          <w:sz w:val="22"/>
          <w:szCs w:val="22"/>
        </w:rPr>
        <w:t xml:space="preserve">: </w:t>
      </w:r>
    </w:p>
    <w:p w14:paraId="5E04CE33"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conceptualize your client, </w:t>
      </w:r>
    </w:p>
    <w:p w14:paraId="79677242" w14:textId="38DD2822"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lastRenderedPageBreak/>
        <w:t xml:space="preserve">identify how your theoretical orientation that guides your work with your client including what you have already done in session (and specifically incorporates what you do differently </w:t>
      </w:r>
      <w:r w:rsidR="00ED61A3" w:rsidRPr="00DE6A3C">
        <w:rPr>
          <w:rFonts w:ascii="Times New Roman" w:hAnsi="Times New Roman" w:cs="Times New Roman"/>
          <w:spacing w:val="-2"/>
          <w:sz w:val="22"/>
          <w:szCs w:val="22"/>
        </w:rPr>
        <w:t>based on</w:t>
      </w:r>
      <w:r w:rsidRPr="00DE6A3C">
        <w:rPr>
          <w:rFonts w:ascii="Times New Roman" w:hAnsi="Times New Roman" w:cs="Times New Roman"/>
          <w:spacing w:val="-2"/>
          <w:sz w:val="22"/>
          <w:szCs w:val="22"/>
        </w:rPr>
        <w:t xml:space="preserve"> the literature you consumed), </w:t>
      </w:r>
    </w:p>
    <w:p w14:paraId="10975839"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outline the progress you have made to date and your treatment goals, </w:t>
      </w:r>
    </w:p>
    <w:p w14:paraId="19203B21"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specify the appropriate diagnoses, </w:t>
      </w:r>
    </w:p>
    <w:p w14:paraId="04893237" w14:textId="2D65138B" w:rsidR="00D5083A"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outline a basic treatment plan (referencing treatment goals and your theoretical orientation/belief about change/growth</w:t>
      </w:r>
      <w:r w:rsidR="004A4C8F" w:rsidRPr="00DE6A3C">
        <w:rPr>
          <w:rFonts w:ascii="Times New Roman" w:hAnsi="Times New Roman" w:cs="Times New Roman"/>
          <w:spacing w:val="-2"/>
          <w:sz w:val="22"/>
          <w:szCs w:val="22"/>
        </w:rPr>
        <w:t>, as well as diagnosis and cultural concerns</w:t>
      </w:r>
      <w:r w:rsidRPr="00DE6A3C">
        <w:rPr>
          <w:rFonts w:ascii="Times New Roman" w:hAnsi="Times New Roman" w:cs="Times New Roman"/>
          <w:spacing w:val="-2"/>
          <w:sz w:val="22"/>
          <w:szCs w:val="22"/>
        </w:rPr>
        <w:t xml:space="preserve">), </w:t>
      </w:r>
    </w:p>
    <w:p w14:paraId="19AB8E25" w14:textId="58D32EB2" w:rsidR="00641E57" w:rsidRPr="00DE6A3C" w:rsidRDefault="00641E57"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describe and interpret outcome assessments over multiple assessments</w:t>
      </w:r>
      <w:r w:rsidR="00EE5A57">
        <w:rPr>
          <w:rFonts w:ascii="Times New Roman" w:hAnsi="Times New Roman" w:cs="Times New Roman"/>
          <w:spacing w:val="-2"/>
          <w:sz w:val="22"/>
          <w:szCs w:val="22"/>
        </w:rPr>
        <w:t>, including how the assessment fits with the overall conceptualization (see below)</w:t>
      </w:r>
      <w:r>
        <w:rPr>
          <w:rFonts w:ascii="Times New Roman" w:hAnsi="Times New Roman" w:cs="Times New Roman"/>
          <w:spacing w:val="-2"/>
          <w:sz w:val="22"/>
          <w:szCs w:val="22"/>
        </w:rPr>
        <w:t>,</w:t>
      </w:r>
    </w:p>
    <w:p w14:paraId="758E9CBD" w14:textId="38B34053" w:rsidR="001E49C1" w:rsidRDefault="00D5083A" w:rsidP="000A145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4615DF">
        <w:rPr>
          <w:rFonts w:ascii="Times New Roman" w:hAnsi="Times New Roman" w:cs="Times New Roman"/>
          <w:spacing w:val="-2"/>
          <w:sz w:val="22"/>
          <w:szCs w:val="22"/>
        </w:rPr>
        <w:t>discuss the major limitations of your theoretical orientation in relation to the relevant diversity/multicultural factors in your case</w:t>
      </w:r>
      <w:r w:rsidR="00EE5A57">
        <w:rPr>
          <w:rFonts w:ascii="Times New Roman" w:hAnsi="Times New Roman" w:cs="Times New Roman"/>
          <w:spacing w:val="-2"/>
          <w:sz w:val="22"/>
          <w:szCs w:val="22"/>
        </w:rPr>
        <w:t>.</w:t>
      </w:r>
    </w:p>
    <w:p w14:paraId="4FB78BF0" w14:textId="77777777" w:rsidR="00EE5A57" w:rsidRPr="004615DF" w:rsidRDefault="00EE5A57" w:rsidP="00EE5A57">
      <w:pPr>
        <w:tabs>
          <w:tab w:val="left" w:pos="-720"/>
        </w:tabs>
        <w:suppressAutoHyphens/>
        <w:spacing w:line="240" w:lineRule="atLeast"/>
        <w:ind w:left="1440"/>
        <w:jc w:val="both"/>
        <w:rPr>
          <w:rFonts w:ascii="Times New Roman" w:hAnsi="Times New Roman" w:cs="Times New Roman"/>
          <w:spacing w:val="-2"/>
          <w:sz w:val="22"/>
          <w:szCs w:val="22"/>
        </w:rPr>
      </w:pPr>
    </w:p>
    <w:p w14:paraId="692FCAD8" w14:textId="38E049E3" w:rsidR="002D374D" w:rsidRDefault="00153EE0" w:rsidP="004615DF">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b/>
          <w:spacing w:val="-2"/>
          <w:sz w:val="22"/>
          <w:szCs w:val="22"/>
        </w:rPr>
        <w:t xml:space="preserve">The Case </w:t>
      </w:r>
      <w:r w:rsidR="001633A1">
        <w:rPr>
          <w:rFonts w:ascii="Times New Roman" w:hAnsi="Times New Roman" w:cs="Times New Roman"/>
          <w:b/>
          <w:spacing w:val="-2"/>
          <w:sz w:val="22"/>
          <w:szCs w:val="22"/>
        </w:rPr>
        <w:t>Conceptualization</w:t>
      </w:r>
      <w:r w:rsidR="002326AC" w:rsidRPr="00DE6A3C">
        <w:rPr>
          <w:rFonts w:ascii="Times New Roman" w:hAnsi="Times New Roman" w:cs="Times New Roman"/>
          <w:b/>
          <w:spacing w:val="-2"/>
          <w:sz w:val="22"/>
          <w:szCs w:val="22"/>
        </w:rPr>
        <w:t xml:space="preserve"> </w:t>
      </w:r>
      <w:r w:rsidR="00641E57">
        <w:rPr>
          <w:rFonts w:ascii="Times New Roman" w:hAnsi="Times New Roman" w:cs="Times New Roman"/>
          <w:b/>
          <w:spacing w:val="-2"/>
          <w:sz w:val="22"/>
          <w:szCs w:val="22"/>
        </w:rPr>
        <w:t>paper</w:t>
      </w:r>
      <w:r w:rsidR="00EF368B" w:rsidRPr="00DE6A3C">
        <w:rPr>
          <w:rFonts w:ascii="Times New Roman" w:hAnsi="Times New Roman" w:cs="Times New Roman"/>
          <w:b/>
          <w:spacing w:val="-2"/>
          <w:sz w:val="22"/>
          <w:szCs w:val="22"/>
        </w:rPr>
        <w:t xml:space="preserve"> will be submitted </w:t>
      </w:r>
      <w:r w:rsidR="00CE0FBF">
        <w:rPr>
          <w:rFonts w:ascii="Times New Roman" w:hAnsi="Times New Roman" w:cs="Times New Roman"/>
          <w:b/>
          <w:spacing w:val="-2"/>
          <w:sz w:val="22"/>
          <w:szCs w:val="22"/>
        </w:rPr>
        <w:t xml:space="preserve">by the start of class on 4/26/22. </w:t>
      </w:r>
    </w:p>
    <w:p w14:paraId="473B2653" w14:textId="77777777" w:rsidR="002D374D" w:rsidRDefault="002D374D" w:rsidP="004615DF">
      <w:pPr>
        <w:tabs>
          <w:tab w:val="left" w:pos="-720"/>
        </w:tabs>
        <w:suppressAutoHyphens/>
        <w:spacing w:line="240" w:lineRule="atLeast"/>
        <w:jc w:val="both"/>
        <w:rPr>
          <w:rFonts w:ascii="Times New Roman" w:hAnsi="Times New Roman" w:cs="Times New Roman"/>
          <w:spacing w:val="-2"/>
          <w:sz w:val="22"/>
          <w:szCs w:val="22"/>
        </w:rPr>
      </w:pPr>
    </w:p>
    <w:p w14:paraId="384EBEA4" w14:textId="53D59078" w:rsidR="002326AC" w:rsidRPr="00DE6A3C" w:rsidRDefault="006B6044" w:rsidP="00153EE0">
      <w:pPr>
        <w:widowControl/>
        <w:autoSpaceDE/>
        <w:autoSpaceDN/>
        <w:adjustRightInd/>
        <w:ind w:left="720" w:firstLine="720"/>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Outcome </w:t>
      </w:r>
      <w:r w:rsidR="00641E57">
        <w:rPr>
          <w:rFonts w:ascii="Times New Roman" w:hAnsi="Times New Roman" w:cs="Times New Roman"/>
          <w:b/>
          <w:spacing w:val="-2"/>
          <w:sz w:val="22"/>
          <w:szCs w:val="22"/>
          <w:u w:val="single"/>
        </w:rPr>
        <w:t>Assessment Guidelines</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are required to monitor outcome with at least </w:t>
      </w:r>
      <w:r w:rsidR="00EE5A57">
        <w:rPr>
          <w:rFonts w:ascii="Times New Roman" w:hAnsi="Times New Roman" w:cs="Times New Roman"/>
          <w:spacing w:val="-2"/>
          <w:sz w:val="22"/>
          <w:szCs w:val="22"/>
        </w:rPr>
        <w:t>one</w:t>
      </w:r>
      <w:r w:rsidRPr="00DE6A3C">
        <w:rPr>
          <w:rFonts w:ascii="Times New Roman" w:hAnsi="Times New Roman" w:cs="Times New Roman"/>
          <w:spacing w:val="-2"/>
          <w:sz w:val="22"/>
          <w:szCs w:val="22"/>
        </w:rPr>
        <w:t xml:space="preserve"> client during the semester</w:t>
      </w:r>
      <w:r w:rsidR="00641E57">
        <w:rPr>
          <w:rFonts w:ascii="Times New Roman" w:hAnsi="Times New Roman" w:cs="Times New Roman"/>
          <w:spacing w:val="-2"/>
          <w:sz w:val="22"/>
          <w:szCs w:val="22"/>
        </w:rPr>
        <w:t xml:space="preserve"> to present as part of your case </w:t>
      </w:r>
      <w:r w:rsidR="00EE5A57">
        <w:rPr>
          <w:rFonts w:ascii="Times New Roman" w:hAnsi="Times New Roman" w:cs="Times New Roman"/>
          <w:spacing w:val="-2"/>
          <w:sz w:val="22"/>
          <w:szCs w:val="22"/>
        </w:rPr>
        <w:t>conceptualization paper</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recommend measuring outcomes on multiple clients, even though only </w:t>
      </w:r>
      <w:r w:rsidR="00EE5A57">
        <w:rPr>
          <w:rFonts w:ascii="Times New Roman" w:hAnsi="Times New Roman" w:cs="Times New Roman"/>
          <w:spacing w:val="-2"/>
          <w:sz w:val="22"/>
          <w:szCs w:val="22"/>
        </w:rPr>
        <w:t>one</w:t>
      </w:r>
      <w:r w:rsidR="001E49C1">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is</w:t>
      </w:r>
      <w:r w:rsidR="001E49C1">
        <w:rPr>
          <w:rFonts w:ascii="Times New Roman" w:hAnsi="Times New Roman" w:cs="Times New Roman"/>
          <w:spacing w:val="-2"/>
          <w:sz w:val="22"/>
          <w:szCs w:val="22"/>
        </w:rPr>
        <w:t xml:space="preserve"> required. This will allow flexibility, e.g., in case of client attrition. </w:t>
      </w:r>
    </w:p>
    <w:p w14:paraId="292ED728" w14:textId="53171425" w:rsidR="001E49C1" w:rsidRPr="004C7CFB" w:rsidRDefault="001E49C1" w:rsidP="00153EE0">
      <w:pPr>
        <w:widowControl/>
        <w:shd w:val="clear" w:color="auto" w:fill="FFFFFF"/>
        <w:autoSpaceDE/>
        <w:autoSpaceDN/>
        <w:adjustRightInd/>
        <w:spacing w:before="100" w:beforeAutospacing="1" w:after="100" w:afterAutospacing="1"/>
        <w:ind w:left="720" w:firstLine="720"/>
        <w:rPr>
          <w:rFonts w:ascii="Times New Roman" w:hAnsi="Times New Roman" w:cs="Times New Roman"/>
          <w:sz w:val="22"/>
          <w:szCs w:val="22"/>
        </w:rPr>
      </w:pPr>
      <w:r w:rsidRPr="004C7CFB">
        <w:rPr>
          <w:rFonts w:ascii="Times New Roman" w:hAnsi="Times New Roman" w:cs="Times New Roman"/>
          <w:sz w:val="22"/>
          <w:szCs w:val="22"/>
        </w:rPr>
        <w:t>COUN 8910: Advanced Practicum I</w:t>
      </w:r>
      <w:r w:rsidR="00E74BD0">
        <w:rPr>
          <w:rFonts w:ascii="Times New Roman" w:hAnsi="Times New Roman" w:cs="Times New Roman"/>
          <w:sz w:val="22"/>
          <w:szCs w:val="22"/>
        </w:rPr>
        <w:t>I</w:t>
      </w:r>
      <w:r w:rsidRPr="004C7CFB">
        <w:rPr>
          <w:rFonts w:ascii="Times New Roman" w:hAnsi="Times New Roman" w:cs="Times New Roman"/>
          <w:sz w:val="22"/>
          <w:szCs w:val="22"/>
        </w:rPr>
        <w:t xml:space="preserve">: In their first semester of Advanced Practicum, students </w:t>
      </w:r>
      <w:r w:rsidR="00EE5A57">
        <w:rPr>
          <w:rFonts w:ascii="Times New Roman" w:hAnsi="Times New Roman" w:cs="Times New Roman"/>
          <w:sz w:val="22"/>
          <w:szCs w:val="22"/>
        </w:rPr>
        <w:t>were</w:t>
      </w:r>
      <w:r w:rsidRPr="004C7CFB">
        <w:rPr>
          <w:rFonts w:ascii="Times New Roman" w:hAnsi="Times New Roman" w:cs="Times New Roman"/>
          <w:sz w:val="22"/>
          <w:szCs w:val="22"/>
        </w:rPr>
        <w:t xml:space="preserve"> required to demonstrate their ability to obtain and appropriately interpret outcome data to inform their treatment with a client over time. </w:t>
      </w:r>
      <w:r w:rsidR="00E74BD0">
        <w:rPr>
          <w:rFonts w:ascii="Times New Roman" w:hAnsi="Times New Roman" w:cs="Times New Roman"/>
          <w:sz w:val="22"/>
          <w:szCs w:val="22"/>
        </w:rPr>
        <w:t xml:space="preserve">This assignment allows students to build on knowledge from the past semester. </w:t>
      </w:r>
      <w:r w:rsidRPr="004C7CFB">
        <w:rPr>
          <w:rFonts w:ascii="Times New Roman" w:hAnsi="Times New Roman" w:cs="Times New Roman"/>
          <w:sz w:val="22"/>
          <w:szCs w:val="22"/>
        </w:rPr>
        <w:t xml:space="preserve">Students are required to select and utilize </w:t>
      </w:r>
      <w:r w:rsidRPr="004C7CFB">
        <w:rPr>
          <w:rFonts w:ascii="Times New Roman" w:hAnsi="Times New Roman" w:cs="Times New Roman"/>
          <w:b/>
          <w:bCs/>
          <w:sz w:val="22"/>
          <w:szCs w:val="22"/>
        </w:rPr>
        <w:t>at least one outcome measure</w:t>
      </w:r>
      <w:r w:rsidRPr="004C7CFB">
        <w:rPr>
          <w:rFonts w:ascii="Times New Roman" w:hAnsi="Times New Roman" w:cs="Times New Roman"/>
          <w:sz w:val="22"/>
          <w:szCs w:val="22"/>
        </w:rPr>
        <w:t xml:space="preserve"> (beyond any tools routinely used by the site). Students will </w:t>
      </w:r>
      <w:r w:rsidRPr="004C7CFB">
        <w:rPr>
          <w:rFonts w:ascii="Times New Roman" w:hAnsi="Times New Roman" w:cs="Times New Roman"/>
          <w:b/>
          <w:bCs/>
          <w:sz w:val="22"/>
          <w:szCs w:val="22"/>
        </w:rPr>
        <w:t xml:space="preserve">report on three data points </w:t>
      </w:r>
      <w:r w:rsidRPr="004C7CFB">
        <w:rPr>
          <w:rFonts w:ascii="Times New Roman" w:hAnsi="Times New Roman" w:cs="Times New Roman"/>
          <w:sz w:val="22"/>
          <w:szCs w:val="22"/>
        </w:rPr>
        <w:t>at designated intervals in the semester:</w:t>
      </w:r>
    </w:p>
    <w:p w14:paraId="0500CFDC"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Pre-Treatment</w:t>
      </w:r>
      <w:r w:rsidRPr="001E49C1">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0B32D27D"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 to Mid-Treatment</w:t>
      </w:r>
      <w:r w:rsidRPr="001E49C1">
        <w:rPr>
          <w:rFonts w:ascii="Times New Roman" w:hAnsi="Times New Roman" w:cs="Times New Roman"/>
          <w:sz w:val="22"/>
          <w:szCs w:val="22"/>
        </w:rPr>
        <w:t>: Partway into treatment with the selected client, students conduct at least one additional assessment point for the outcome measure(s). Students will report client’s results and identify whether or not the client has made reliable improvement on the assessment(s). Students will articulate what the outcome data mean about their treatment with the client thus far and how the data will inform upcoming treatment with the client.</w:t>
      </w:r>
    </w:p>
    <w:p w14:paraId="1E6D1386" w14:textId="50D6318F" w:rsidR="008A04D9"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0" w:name="_Hlk48216752"/>
      <w:r w:rsidRPr="001E49C1">
        <w:rPr>
          <w:rFonts w:ascii="Times New Roman" w:hAnsi="Times New Roman" w:cs="Times New Roman"/>
          <w:b/>
          <w:bCs/>
          <w:sz w:val="22"/>
          <w:szCs w:val="22"/>
        </w:rPr>
        <w:t>Post-Treatment</w:t>
      </w:r>
      <w:r w:rsidRPr="001E49C1">
        <w:rPr>
          <w:rFonts w:ascii="Times New Roman" w:hAnsi="Times New Roman" w:cs="Times New Roman"/>
          <w:sz w:val="22"/>
          <w:szCs w:val="22"/>
        </w:rPr>
        <w:t xml:space="preserve"> </w:t>
      </w:r>
      <w:bookmarkEnd w:id="0"/>
      <w:r w:rsidRPr="001E49C1">
        <w:rPr>
          <w:rFonts w:ascii="Times New Roman" w:hAnsi="Times New Roman" w:cs="Times New Roman"/>
          <w:sz w:val="22"/>
          <w:szCs w:val="22"/>
        </w:rPr>
        <w:t xml:space="preserve">(or </w:t>
      </w:r>
      <w:r w:rsidR="00641E57">
        <w:rPr>
          <w:rFonts w:ascii="Times New Roman" w:hAnsi="Times New Roman" w:cs="Times New Roman"/>
          <w:sz w:val="22"/>
          <w:szCs w:val="22"/>
        </w:rPr>
        <w:t>during/</w:t>
      </w:r>
      <w:r w:rsidRPr="001E49C1">
        <w:rPr>
          <w:rFonts w:ascii="Times New Roman" w:hAnsi="Times New Roman" w:cs="Times New Roman"/>
          <w:sz w:val="22"/>
          <w:szCs w:val="22"/>
        </w:rPr>
        <w:t xml:space="preserve">late treatment if not terminated by assignment deadline): Students will report all of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42E1A5C3" w14:textId="47E207C7" w:rsidR="002326AC" w:rsidRPr="00DE6A3C" w:rsidRDefault="008A04D9" w:rsidP="00153EE0">
      <w:pPr>
        <w:widowControl/>
        <w:ind w:left="720" w:firstLine="720"/>
        <w:outlineLvl w:val="0"/>
        <w:rPr>
          <w:rFonts w:ascii="Times New Roman" w:hAnsi="Times New Roman" w:cs="Times New Roman"/>
          <w:spacing w:val="-2"/>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EE5A57">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00CE0FBF">
        <w:rPr>
          <w:rFonts w:ascii="Times New Roman" w:hAnsi="Times New Roman" w:cs="Times New Roman"/>
          <w:b/>
          <w:iCs/>
          <w:color w:val="000000"/>
          <w:sz w:val="22"/>
          <w:szCs w:val="22"/>
        </w:rPr>
        <w:t xml:space="preserve">Outcome Measure Approval form </w:t>
      </w:r>
      <w:r w:rsidR="00CE0FBF">
        <w:rPr>
          <w:rFonts w:ascii="Times New Roman" w:hAnsi="Times New Roman" w:cs="Times New Roman"/>
          <w:b/>
          <w:color w:val="000000"/>
          <w:sz w:val="22"/>
          <w:szCs w:val="22"/>
        </w:rPr>
        <w:t>by the start of class on 2/1/22</w:t>
      </w:r>
      <w:r w:rsidRPr="00DE6A3C">
        <w:rPr>
          <w:rFonts w:ascii="Times New Roman" w:hAnsi="Times New Roman" w:cs="Times New Roman"/>
          <w:b/>
          <w:color w:val="000000"/>
          <w:sz w:val="22"/>
          <w:szCs w:val="22"/>
        </w:rPr>
        <w:t xml:space="preserve">. </w:t>
      </w:r>
      <w:r w:rsidR="00CE0FBF">
        <w:rPr>
          <w:rFonts w:ascii="Times New Roman" w:hAnsi="Times New Roman" w:cs="Times New Roman"/>
          <w:bCs/>
          <w:color w:val="000000"/>
          <w:sz w:val="22"/>
          <w:szCs w:val="22"/>
        </w:rPr>
        <w:t xml:space="preserve">I advise, though, discussing this with your supervisor as soon as possible so you can have enough data for presentations early in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w:t>
      </w:r>
      <w:r w:rsidR="00E74BD0">
        <w:rPr>
          <w:rFonts w:ascii="Times New Roman" w:hAnsi="Times New Roman" w:cs="Times New Roman"/>
          <w:color w:val="000000"/>
          <w:sz w:val="22"/>
          <w:szCs w:val="22"/>
        </w:rPr>
        <w:t xml:space="preserve">your theoretical </w:t>
      </w:r>
      <w:r w:rsidR="002F3BB2">
        <w:rPr>
          <w:rFonts w:ascii="Times New Roman" w:hAnsi="Times New Roman" w:cs="Times New Roman"/>
          <w:color w:val="000000"/>
          <w:sz w:val="22"/>
          <w:szCs w:val="22"/>
        </w:rPr>
        <w:t>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w:t>
      </w:r>
      <w:r w:rsidRPr="00DE6A3C">
        <w:rPr>
          <w:rFonts w:ascii="Times New Roman" w:hAnsi="Times New Roman" w:cs="Times New Roman"/>
          <w:color w:val="000000"/>
          <w:sz w:val="22"/>
          <w:szCs w:val="22"/>
        </w:rPr>
        <w:lastRenderedPageBreak/>
        <w:t xml:space="preserve">utility. Failure to do so will not be considered an acceptable excuse for the outcome assessment assignment. </w:t>
      </w:r>
      <w:r w:rsidR="006B6044" w:rsidRPr="00DE6A3C">
        <w:rPr>
          <w:rFonts w:ascii="Times New Roman" w:hAnsi="Times New Roman" w:cs="Times New Roman"/>
          <w:spacing w:val="-2"/>
          <w:sz w:val="22"/>
          <w:szCs w:val="22"/>
        </w:rPr>
        <w:t xml:space="preserve">Subjective reports from you or your client are </w:t>
      </w:r>
      <w:r w:rsidR="006B6044" w:rsidRPr="00641E57">
        <w:rPr>
          <w:rFonts w:ascii="Times New Roman" w:hAnsi="Times New Roman" w:cs="Times New Roman"/>
          <w:b/>
          <w:bCs/>
          <w:spacing w:val="-2"/>
          <w:sz w:val="22"/>
          <w:szCs w:val="22"/>
        </w:rPr>
        <w:t>not</w:t>
      </w:r>
      <w:r w:rsidR="006B6044" w:rsidRPr="00DE6A3C">
        <w:rPr>
          <w:rFonts w:ascii="Times New Roman" w:hAnsi="Times New Roman" w:cs="Times New Roman"/>
          <w:spacing w:val="-2"/>
          <w:sz w:val="22"/>
          <w:szCs w:val="22"/>
        </w:rPr>
        <w:t xml:space="preserve"> sufficient for this assignment. </w:t>
      </w:r>
    </w:p>
    <w:p w14:paraId="65A10F1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25E704F7" w14:textId="2129D634"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p>
    <w:p w14:paraId="4E0CDCC1" w14:textId="06C05C8C" w:rsidR="00CE4CB2" w:rsidRPr="004C7CFB" w:rsidRDefault="00CE4CB2" w:rsidP="00CE4CB2">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w:t>
      </w:r>
      <w:r>
        <w:rPr>
          <w:rFonts w:ascii="Times New Roman" w:hAnsi="Times New Roman" w:cs="Times New Roman"/>
          <w:spacing w:val="-2"/>
          <w:sz w:val="22"/>
          <w:szCs w:val="22"/>
        </w:rPr>
        <w:t>partial</w:t>
      </w:r>
      <w:r w:rsidRPr="004C7CFB">
        <w:rPr>
          <w:rFonts w:ascii="Times New Roman" w:hAnsi="Times New Roman" w:cs="Times New Roman"/>
          <w:spacing w:val="-2"/>
          <w:sz w:val="22"/>
          <w:szCs w:val="22"/>
        </w:rPr>
        <w:t xml:space="preserve"> list of practicum hours and clients seen using the program approved reporting form (e.g., </w:t>
      </w:r>
      <w:r w:rsidRPr="002D374D">
        <w:rPr>
          <w:rFonts w:ascii="Times New Roman" w:hAnsi="Times New Roman" w:cs="Times New Roman"/>
          <w:b/>
          <w:bCs/>
          <w:i/>
          <w:iCs/>
          <w:spacing w:val="-2"/>
          <w:sz w:val="22"/>
          <w:szCs w:val="22"/>
        </w:rPr>
        <w:t xml:space="preserve">Tevera </w:t>
      </w:r>
      <w:r>
        <w:rPr>
          <w:rFonts w:ascii="Times New Roman" w:hAnsi="Times New Roman" w:cs="Times New Roman"/>
          <w:b/>
          <w:bCs/>
          <w:i/>
          <w:iCs/>
          <w:spacing w:val="-2"/>
          <w:sz w:val="22"/>
          <w:szCs w:val="22"/>
        </w:rPr>
        <w:t xml:space="preserve">Mid-term </w:t>
      </w:r>
      <w:r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w:t>
      </w:r>
      <w:r>
        <w:rPr>
          <w:rFonts w:ascii="Times New Roman" w:hAnsi="Times New Roman" w:cs="Times New Roman"/>
          <w:spacing w:val="-2"/>
          <w:sz w:val="22"/>
          <w:szCs w:val="22"/>
        </w:rPr>
        <w:t xml:space="preserve"> You must sign this form, but a supervisor signature is optional.</w:t>
      </w:r>
    </w:p>
    <w:p w14:paraId="2AB64AD4" w14:textId="7A5EDE44"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 xml:space="preserve">e.g., </w:t>
      </w:r>
      <w:r w:rsidR="004C7CFB" w:rsidRPr="002D374D">
        <w:rPr>
          <w:rFonts w:ascii="Times New Roman" w:hAnsi="Times New Roman" w:cs="Times New Roman"/>
          <w:b/>
          <w:bCs/>
          <w:i/>
          <w:iCs/>
          <w:spacing w:val="-2"/>
          <w:sz w:val="22"/>
          <w:szCs w:val="22"/>
        </w:rPr>
        <w:t>Tevera</w:t>
      </w:r>
      <w:r w:rsidR="002D374D" w:rsidRPr="002D374D">
        <w:rPr>
          <w:rFonts w:ascii="Times New Roman" w:hAnsi="Times New Roman" w:cs="Times New Roman"/>
          <w:b/>
          <w:bCs/>
          <w:i/>
          <w:iCs/>
          <w:spacing w:val="-2"/>
          <w:sz w:val="22"/>
          <w:szCs w:val="22"/>
        </w:rPr>
        <w:t xml:space="preserve"> </w:t>
      </w:r>
      <w:r w:rsidR="00CE4CB2">
        <w:rPr>
          <w:rFonts w:ascii="Times New Roman" w:hAnsi="Times New Roman" w:cs="Times New Roman"/>
          <w:b/>
          <w:bCs/>
          <w:i/>
          <w:iCs/>
          <w:spacing w:val="-2"/>
          <w:sz w:val="22"/>
          <w:szCs w:val="22"/>
        </w:rPr>
        <w:t xml:space="preserve">End Semester </w:t>
      </w:r>
      <w:r w:rsidR="002D374D"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and one site supervisor must sign this form.</w:t>
      </w:r>
    </w:p>
    <w:p w14:paraId="2E616B5A" w14:textId="2D0379EA"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w:t>
      </w:r>
      <w:r w:rsidR="002D374D">
        <w:rPr>
          <w:rFonts w:ascii="Times New Roman" w:hAnsi="Times New Roman" w:cs="Times New Roman"/>
          <w:spacing w:val="-2"/>
          <w:sz w:val="22"/>
          <w:szCs w:val="22"/>
        </w:rPr>
        <w:t xml:space="preserve">e.g., </w:t>
      </w:r>
      <w:r w:rsidR="002D374D" w:rsidRPr="002D374D">
        <w:rPr>
          <w:rFonts w:ascii="Times New Roman" w:hAnsi="Times New Roman" w:cs="Times New Roman"/>
          <w:b/>
          <w:bCs/>
          <w:i/>
          <w:iCs/>
          <w:spacing w:val="-2"/>
          <w:sz w:val="22"/>
          <w:szCs w:val="22"/>
        </w:rPr>
        <w:t>Tevera Semester Evaluation</w:t>
      </w:r>
      <w:r w:rsidR="004C7CFB" w:rsidRPr="004C7CFB">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must have your site supervisor(s) sign this form, followed by signing that you reviewed the form online or with your supervisor. You can enter up to 3 site supervisors—enter “</w:t>
      </w:r>
      <w:r w:rsidR="00CE4CB2" w:rsidRPr="00CE4CB2">
        <w:rPr>
          <w:rFonts w:ascii="Times New Roman" w:hAnsi="Times New Roman" w:cs="Times New Roman"/>
          <w:b/>
          <w:bCs/>
          <w:spacing w:val="-2"/>
          <w:sz w:val="22"/>
          <w:szCs w:val="22"/>
        </w:rPr>
        <w:t>skip</w:t>
      </w:r>
      <w:r w:rsidR="00CE4CB2">
        <w:rPr>
          <w:rFonts w:ascii="Times New Roman" w:hAnsi="Times New Roman" w:cs="Times New Roman"/>
          <w:spacing w:val="-2"/>
          <w:sz w:val="22"/>
          <w:szCs w:val="22"/>
        </w:rPr>
        <w:t>” if you only have 1-2 supervisors instead of leaving the online box blank.</w:t>
      </w:r>
    </w:p>
    <w:p w14:paraId="6A602858" w14:textId="471B76DF"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It is your responsibility to provide your site supervisor</w:t>
      </w:r>
      <w:r w:rsidR="00CE4CB2">
        <w:rPr>
          <w:rFonts w:ascii="Times New Roman" w:hAnsi="Times New Roman" w:cs="Times New Roman"/>
          <w:spacing w:val="-2"/>
          <w:sz w:val="22"/>
          <w:szCs w:val="22"/>
        </w:rPr>
        <w:t>(s)</w:t>
      </w:r>
      <w:r w:rsidRPr="004C7CFB">
        <w:rPr>
          <w:rFonts w:ascii="Times New Roman" w:hAnsi="Times New Roman" w:cs="Times New Roman"/>
          <w:spacing w:val="-2"/>
          <w:sz w:val="22"/>
          <w:szCs w:val="22"/>
        </w:rPr>
        <w:t xml:space="preserve">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w:t>
      </w:r>
      <w:r w:rsidR="00CE0FBF">
        <w:rPr>
          <w:rFonts w:ascii="Times New Roman" w:hAnsi="Times New Roman" w:cs="Times New Roman"/>
          <w:b/>
          <w:spacing w:val="-2"/>
          <w:sz w:val="22"/>
          <w:szCs w:val="22"/>
          <w:u w:val="single"/>
        </w:rPr>
        <w:t>through</w:t>
      </w:r>
      <w:r w:rsidR="002F3BB2" w:rsidRPr="0095706F">
        <w:rPr>
          <w:rFonts w:ascii="Times New Roman" w:hAnsi="Times New Roman" w:cs="Times New Roman"/>
          <w:b/>
          <w:spacing w:val="-2"/>
          <w:sz w:val="22"/>
          <w:szCs w:val="22"/>
          <w:u w:val="single"/>
        </w:rPr>
        <w:t xml:space="preserve"> Tevera</w:t>
      </w:r>
      <w:r w:rsidRPr="0095706F">
        <w:rPr>
          <w:rFonts w:ascii="Times New Roman" w:hAnsi="Times New Roman" w:cs="Times New Roman"/>
          <w:b/>
          <w:spacing w:val="-2"/>
          <w:sz w:val="22"/>
          <w:szCs w:val="22"/>
          <w:u w:val="single"/>
        </w:rPr>
        <w:t xml:space="preserve"> </w:t>
      </w:r>
      <w:r w:rsidR="001716DC">
        <w:rPr>
          <w:rFonts w:ascii="Times New Roman" w:hAnsi="Times New Roman" w:cs="Times New Roman"/>
          <w:b/>
          <w:spacing w:val="-2"/>
          <w:sz w:val="22"/>
          <w:szCs w:val="22"/>
          <w:u w:val="single"/>
        </w:rPr>
        <w:t>by 5/6/22 at 5 pm</w:t>
      </w:r>
      <w:r w:rsidRPr="0095706F">
        <w:rPr>
          <w:rFonts w:ascii="Times New Roman" w:hAnsi="Times New Roman" w:cs="Times New Roman"/>
          <w:b/>
          <w:spacing w:val="-2"/>
          <w:sz w:val="22"/>
          <w:szCs w:val="22"/>
          <w:u w:val="single"/>
        </w:rPr>
        <w:t>.</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4F806395"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w:t>
      </w:r>
      <w:r w:rsidR="00EE5A57">
        <w:rPr>
          <w:rFonts w:ascii="Times New Roman" w:hAnsi="Times New Roman" w:cs="Times New Roman"/>
          <w:b/>
          <w:bCs/>
          <w:color w:val="auto"/>
          <w:sz w:val="22"/>
          <w:szCs w:val="22"/>
          <w:u w:val="single"/>
        </w:rPr>
        <w:t>I</w:t>
      </w:r>
      <w:r w:rsidRPr="0095706F">
        <w:rPr>
          <w:rFonts w:ascii="Times New Roman" w:hAnsi="Times New Roman" w:cs="Times New Roman"/>
          <w:b/>
          <w:bCs/>
          <w:color w:val="auto"/>
          <w:sz w:val="22"/>
          <w:szCs w:val="22"/>
          <w:u w:val="single"/>
        </w:rPr>
        <w:t>)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w:t>
      </w:r>
      <w:r w:rsidRPr="00EE5A57">
        <w:rPr>
          <w:rFonts w:ascii="Times New Roman" w:hAnsi="Times New Roman" w:cs="Times New Roman"/>
          <w:i/>
          <w:iCs/>
          <w:color w:val="212121"/>
          <w:sz w:val="22"/>
          <w:szCs w:val="22"/>
        </w:rPr>
        <w:t>licensed psychologist</w:t>
      </w:r>
      <w:r w:rsidRPr="0095706F">
        <w:rPr>
          <w:rFonts w:ascii="Times New Roman" w:hAnsi="Times New Roman" w:cs="Times New Roman"/>
          <w:color w:val="212121"/>
          <w:sz w:val="22"/>
          <w:szCs w:val="22"/>
        </w:rPr>
        <w:t xml:space="preserve">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This course uses satisfactory/unsatisfactory grading.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5338E46B"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641E57">
        <w:rPr>
          <w:rFonts w:ascii="Times New Roman" w:hAnsi="Times New Roman" w:cs="Times New Roman"/>
          <w:spacing w:val="-2"/>
          <w:sz w:val="22"/>
          <w:szCs w:val="22"/>
        </w:rPr>
        <w:t xml:space="preserve">on the book </w:t>
      </w:r>
      <w:r w:rsidR="00EE5A57">
        <w:rPr>
          <w:rFonts w:ascii="Times New Roman" w:hAnsi="Times New Roman" w:cs="Times New Roman"/>
          <w:spacing w:val="-2"/>
          <w:sz w:val="22"/>
          <w:szCs w:val="22"/>
        </w:rPr>
        <w:t>summary/</w:t>
      </w:r>
      <w:r w:rsidR="00641E57">
        <w:rPr>
          <w:rFonts w:ascii="Times New Roman" w:hAnsi="Times New Roman" w:cs="Times New Roman"/>
          <w:spacing w:val="-2"/>
          <w:sz w:val="22"/>
          <w:szCs w:val="22"/>
        </w:rPr>
        <w:t>presentation</w:t>
      </w:r>
    </w:p>
    <w:p w14:paraId="1300DD4F" w14:textId="46D04B7A"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w:t>
      </w:r>
      <w:r w:rsidR="00641E57">
        <w:rPr>
          <w:rFonts w:ascii="Times New Roman" w:hAnsi="Times New Roman" w:cs="Times New Roman"/>
          <w:spacing w:val="-2"/>
          <w:sz w:val="22"/>
          <w:szCs w:val="22"/>
        </w:rPr>
        <w:t xml:space="preserve">on self-care </w:t>
      </w:r>
      <w:r w:rsidR="00EE5A57">
        <w:rPr>
          <w:rFonts w:ascii="Times New Roman" w:hAnsi="Times New Roman" w:cs="Times New Roman"/>
          <w:spacing w:val="-2"/>
          <w:sz w:val="22"/>
          <w:szCs w:val="22"/>
        </w:rPr>
        <w:t xml:space="preserve">assignment </w:t>
      </w:r>
    </w:p>
    <w:p w14:paraId="2336C8B0" w14:textId="69C5F7D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better on the case </w:t>
      </w:r>
      <w:r w:rsidR="00816155" w:rsidRPr="004C7CFB">
        <w:rPr>
          <w:rFonts w:ascii="Times New Roman" w:hAnsi="Times New Roman" w:cs="Times New Roman"/>
          <w:spacing w:val="-2"/>
          <w:sz w:val="22"/>
          <w:szCs w:val="22"/>
        </w:rPr>
        <w:t>presentation</w:t>
      </w:r>
      <w:r w:rsidR="00641E57">
        <w:rPr>
          <w:rFonts w:ascii="Times New Roman" w:hAnsi="Times New Roman" w:cs="Times New Roman"/>
          <w:spacing w:val="-2"/>
          <w:sz w:val="22"/>
          <w:szCs w:val="22"/>
        </w:rPr>
        <w:t>s</w:t>
      </w:r>
      <w:r w:rsidR="00816155" w:rsidRPr="004C7CFB">
        <w:rPr>
          <w:rFonts w:ascii="Times New Roman" w:hAnsi="Times New Roman" w:cs="Times New Roman"/>
          <w:spacing w:val="-2"/>
          <w:sz w:val="22"/>
          <w:szCs w:val="22"/>
        </w:rPr>
        <w:t xml:space="preserve"> </w:t>
      </w:r>
    </w:p>
    <w:p w14:paraId="07BDC921" w14:textId="13F6B058"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w:t>
      </w:r>
      <w:r w:rsidR="00641E57">
        <w:rPr>
          <w:rFonts w:ascii="Times New Roman" w:hAnsi="Times New Roman" w:cs="Times New Roman"/>
          <w:spacing w:val="-2"/>
          <w:sz w:val="22"/>
          <w:szCs w:val="22"/>
        </w:rPr>
        <w:t>on the case conceptualization paper</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7CDD3CA3"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As this is a practicum course, attendance is required.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1"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3"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1"/>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w:t>
      </w:r>
      <w:r w:rsidRPr="00DE6A3C">
        <w:rPr>
          <w:rFonts w:ascii="Times New Roman" w:hAnsi="Times New Roman" w:cs="Times New Roman"/>
          <w:sz w:val="22"/>
          <w:szCs w:val="22"/>
        </w:rPr>
        <w:lastRenderedPageBreak/>
        <w:t xml:space="preserve">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4"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 xml:space="preserve">To do so would violate the privacy rights </w:t>
      </w:r>
      <w:r w:rsidRPr="00DE6A3C">
        <w:rPr>
          <w:rFonts w:ascii="Times New Roman" w:hAnsi="Times New Roman" w:cs="Times New Roman"/>
          <w:spacing w:val="-2"/>
          <w:sz w:val="22"/>
          <w:szCs w:val="22"/>
        </w:rPr>
        <w:lastRenderedPageBreak/>
        <w:t>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Default="007A0493" w:rsidP="00DC45AF">
      <w:pPr>
        <w:widowControl/>
        <w:autoSpaceDE/>
        <w:autoSpaceDN/>
        <w:adjustRightInd/>
        <w:rPr>
          <w:rFonts w:ascii="Times New Roman" w:hAnsi="Times New Roman" w:cs="Times New Roman"/>
          <w:b/>
          <w:bCs/>
          <w:color w:val="000000"/>
          <w:sz w:val="22"/>
          <w:szCs w:val="22"/>
        </w:rPr>
      </w:pPr>
      <w:bookmarkStart w:id="2" w:name="_Hlk48233956"/>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66F8D9FE" w14:textId="77777777" w:rsidR="00756B48" w:rsidRDefault="00756B48" w:rsidP="00DC45AF">
      <w:pPr>
        <w:widowControl/>
        <w:autoSpaceDE/>
        <w:autoSpaceDN/>
        <w:adjustRightInd/>
        <w:rPr>
          <w:rFonts w:ascii="Times New Roman" w:hAnsi="Times New Roman" w:cs="Times New Roman"/>
          <w:b/>
          <w:bCs/>
          <w:color w:val="000000"/>
          <w:sz w:val="22"/>
          <w:szCs w:val="22"/>
        </w:rPr>
      </w:pPr>
    </w:p>
    <w:p w14:paraId="40A0B97B" w14:textId="1C042C1E" w:rsidR="0093310F" w:rsidRDefault="00720836" w:rsidP="00DC45AF">
      <w:pPr>
        <w:widowControl/>
        <w:autoSpaceDE/>
        <w:autoSpaceDN/>
        <w:adjustRightInd/>
        <w:rPr>
          <w:rFonts w:ascii="Times New Roman" w:hAnsi="Times New Roman" w:cs="Times New Roman"/>
          <w:b/>
          <w:bCs/>
          <w:color w:val="000000"/>
          <w:sz w:val="22"/>
          <w:szCs w:val="22"/>
        </w:rPr>
      </w:pPr>
      <w:hyperlink r:id="rId15" w:history="1">
        <w:r w:rsidR="00756B48" w:rsidRPr="002C6170">
          <w:rPr>
            <w:rStyle w:val="Hyperlink"/>
            <w:rFonts w:ascii="Times New Roman" w:hAnsi="Times New Roman" w:cs="Times New Roman"/>
            <w:b/>
            <w:bCs/>
            <w:sz w:val="22"/>
            <w:szCs w:val="22"/>
          </w:rPr>
          <w:t>https://ahealthieru.auburn.edu/</w:t>
        </w:r>
      </w:hyperlink>
    </w:p>
    <w:p w14:paraId="409C2B13" w14:textId="77777777" w:rsidR="00756B48" w:rsidRPr="007A0493" w:rsidRDefault="00756B48"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lastRenderedPageBreak/>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that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47756C72" w:rsidR="00801C9C" w:rsidRPr="00801C9C" w:rsidRDefault="00E64415"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lastRenderedPageBreak/>
        <w:t>If the situation requires class being held via</w:t>
      </w:r>
      <w:r w:rsidR="00801C9C" w:rsidRPr="00801C9C">
        <w:rPr>
          <w:rFonts w:ascii="Times New Roman" w:hAnsi="Times New Roman" w:cs="Times New Roman"/>
          <w:spacing w:val="-2"/>
          <w:sz w:val="22"/>
          <w:szCs w:val="22"/>
        </w:rPr>
        <w:t xml:space="preserve">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bookmarkEnd w:id="2"/>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2751" w14:textId="77777777" w:rsidR="00720836" w:rsidRDefault="00720836">
      <w:pPr>
        <w:spacing w:line="20" w:lineRule="exact"/>
        <w:rPr>
          <w:rFonts w:cs="Times New Roman"/>
          <w:sz w:val="24"/>
          <w:szCs w:val="24"/>
        </w:rPr>
      </w:pPr>
    </w:p>
  </w:endnote>
  <w:endnote w:type="continuationSeparator" w:id="0">
    <w:p w14:paraId="0DC078D9" w14:textId="77777777" w:rsidR="00720836" w:rsidRDefault="00720836" w:rsidP="000E7594">
      <w:r>
        <w:rPr>
          <w:rFonts w:cs="Times New Roman"/>
          <w:sz w:val="24"/>
          <w:szCs w:val="24"/>
        </w:rPr>
        <w:t xml:space="preserve"> </w:t>
      </w:r>
    </w:p>
  </w:endnote>
  <w:endnote w:type="continuationNotice" w:id="1">
    <w:p w14:paraId="1CA92297" w14:textId="77777777" w:rsidR="00720836" w:rsidRDefault="00720836"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E08B" w14:textId="77777777" w:rsidR="00720836" w:rsidRDefault="00720836" w:rsidP="000E7594">
      <w:r>
        <w:rPr>
          <w:rFonts w:cs="Times New Roman"/>
          <w:sz w:val="24"/>
          <w:szCs w:val="24"/>
        </w:rPr>
        <w:separator/>
      </w:r>
    </w:p>
  </w:footnote>
  <w:footnote w:type="continuationSeparator" w:id="0">
    <w:p w14:paraId="755A9405" w14:textId="77777777" w:rsidR="00720836" w:rsidRDefault="0072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9DD3E30"/>
    <w:multiLevelType w:val="hybridMultilevel"/>
    <w:tmpl w:val="E8A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4"/>
  </w:num>
  <w:num w:numId="5">
    <w:abstractNumId w:val="17"/>
  </w:num>
  <w:num w:numId="6">
    <w:abstractNumId w:val="10"/>
    <w:lvlOverride w:ilvl="0">
      <w:startOverride w:val="1"/>
    </w:lvlOverride>
  </w:num>
  <w:num w:numId="7">
    <w:abstractNumId w:val="19"/>
  </w:num>
  <w:num w:numId="8">
    <w:abstractNumId w:val="5"/>
  </w:num>
  <w:num w:numId="9">
    <w:abstractNumId w:val="18"/>
  </w:num>
  <w:num w:numId="10">
    <w:abstractNumId w:val="22"/>
  </w:num>
  <w:num w:numId="11">
    <w:abstractNumId w:val="20"/>
  </w:num>
  <w:num w:numId="12">
    <w:abstractNumId w:val="15"/>
  </w:num>
  <w:num w:numId="13">
    <w:abstractNumId w:val="5"/>
  </w:num>
  <w:num w:numId="14">
    <w:abstractNumId w:val="13"/>
  </w:num>
  <w:num w:numId="15">
    <w:abstractNumId w:val="6"/>
  </w:num>
  <w:num w:numId="16">
    <w:abstractNumId w:val="12"/>
  </w:num>
  <w:num w:numId="17">
    <w:abstractNumId w:val="9"/>
  </w:num>
  <w:num w:numId="18">
    <w:abstractNumId w:val="3"/>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1"/>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45AF0"/>
    <w:rsid w:val="00052F7F"/>
    <w:rsid w:val="00054043"/>
    <w:rsid w:val="00060282"/>
    <w:rsid w:val="000605B6"/>
    <w:rsid w:val="000675EE"/>
    <w:rsid w:val="00077835"/>
    <w:rsid w:val="00080A49"/>
    <w:rsid w:val="0008381C"/>
    <w:rsid w:val="00083F5D"/>
    <w:rsid w:val="00085451"/>
    <w:rsid w:val="000866F1"/>
    <w:rsid w:val="000943C9"/>
    <w:rsid w:val="0009477B"/>
    <w:rsid w:val="000A26D5"/>
    <w:rsid w:val="000A789D"/>
    <w:rsid w:val="000B0536"/>
    <w:rsid w:val="000C3ECC"/>
    <w:rsid w:val="000D5F1F"/>
    <w:rsid w:val="000E59CB"/>
    <w:rsid w:val="000E7594"/>
    <w:rsid w:val="000F0822"/>
    <w:rsid w:val="000F193D"/>
    <w:rsid w:val="000F26C0"/>
    <w:rsid w:val="000F39DC"/>
    <w:rsid w:val="001252BC"/>
    <w:rsid w:val="00153289"/>
    <w:rsid w:val="00153EE0"/>
    <w:rsid w:val="0015482C"/>
    <w:rsid w:val="00160A10"/>
    <w:rsid w:val="001626D6"/>
    <w:rsid w:val="001633A1"/>
    <w:rsid w:val="0016511C"/>
    <w:rsid w:val="001662D1"/>
    <w:rsid w:val="001716DC"/>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5477"/>
    <w:rsid w:val="00263D7B"/>
    <w:rsid w:val="0026570A"/>
    <w:rsid w:val="0026609A"/>
    <w:rsid w:val="00274679"/>
    <w:rsid w:val="00276A14"/>
    <w:rsid w:val="002803D3"/>
    <w:rsid w:val="002818C6"/>
    <w:rsid w:val="00286339"/>
    <w:rsid w:val="00290483"/>
    <w:rsid w:val="00290C04"/>
    <w:rsid w:val="002945F4"/>
    <w:rsid w:val="0029501A"/>
    <w:rsid w:val="0029578A"/>
    <w:rsid w:val="00295DCE"/>
    <w:rsid w:val="002A4AC1"/>
    <w:rsid w:val="002A653F"/>
    <w:rsid w:val="002B3C93"/>
    <w:rsid w:val="002C0EED"/>
    <w:rsid w:val="002C245C"/>
    <w:rsid w:val="002C574E"/>
    <w:rsid w:val="002D27C5"/>
    <w:rsid w:val="002D374D"/>
    <w:rsid w:val="002E3804"/>
    <w:rsid w:val="002E6DC8"/>
    <w:rsid w:val="002F3BB2"/>
    <w:rsid w:val="002F6181"/>
    <w:rsid w:val="002F6259"/>
    <w:rsid w:val="00301BAE"/>
    <w:rsid w:val="0030704A"/>
    <w:rsid w:val="00307B05"/>
    <w:rsid w:val="0031040C"/>
    <w:rsid w:val="00314B13"/>
    <w:rsid w:val="00344E8D"/>
    <w:rsid w:val="003542A1"/>
    <w:rsid w:val="00360F3F"/>
    <w:rsid w:val="003641AD"/>
    <w:rsid w:val="0037451E"/>
    <w:rsid w:val="0037763C"/>
    <w:rsid w:val="003816EB"/>
    <w:rsid w:val="0039641B"/>
    <w:rsid w:val="003A1FE4"/>
    <w:rsid w:val="003B0BF2"/>
    <w:rsid w:val="003C4ABC"/>
    <w:rsid w:val="003C4C46"/>
    <w:rsid w:val="003C5354"/>
    <w:rsid w:val="003D5F86"/>
    <w:rsid w:val="003E1C14"/>
    <w:rsid w:val="003E4981"/>
    <w:rsid w:val="003E4993"/>
    <w:rsid w:val="003E6A86"/>
    <w:rsid w:val="003F000C"/>
    <w:rsid w:val="003F4AB9"/>
    <w:rsid w:val="004000AA"/>
    <w:rsid w:val="00401E2D"/>
    <w:rsid w:val="00425E4D"/>
    <w:rsid w:val="004327A3"/>
    <w:rsid w:val="00441C96"/>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0C78"/>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41E57"/>
    <w:rsid w:val="006509AB"/>
    <w:rsid w:val="00651AF4"/>
    <w:rsid w:val="00654ED2"/>
    <w:rsid w:val="00660BB4"/>
    <w:rsid w:val="00663C6B"/>
    <w:rsid w:val="006647AF"/>
    <w:rsid w:val="006774DC"/>
    <w:rsid w:val="0069004F"/>
    <w:rsid w:val="00697BB0"/>
    <w:rsid w:val="006A23B5"/>
    <w:rsid w:val="006A425E"/>
    <w:rsid w:val="006B2ED3"/>
    <w:rsid w:val="006B3D98"/>
    <w:rsid w:val="006B6044"/>
    <w:rsid w:val="006C0DC4"/>
    <w:rsid w:val="006C22C3"/>
    <w:rsid w:val="006C6699"/>
    <w:rsid w:val="006D31A8"/>
    <w:rsid w:val="006D5235"/>
    <w:rsid w:val="006F14F9"/>
    <w:rsid w:val="00700469"/>
    <w:rsid w:val="00702E68"/>
    <w:rsid w:val="00710156"/>
    <w:rsid w:val="00714352"/>
    <w:rsid w:val="00720836"/>
    <w:rsid w:val="00721A3D"/>
    <w:rsid w:val="007253A1"/>
    <w:rsid w:val="007267F2"/>
    <w:rsid w:val="00731BA1"/>
    <w:rsid w:val="00734610"/>
    <w:rsid w:val="00742F2C"/>
    <w:rsid w:val="0074531C"/>
    <w:rsid w:val="00754167"/>
    <w:rsid w:val="0075606A"/>
    <w:rsid w:val="00756B48"/>
    <w:rsid w:val="007638ED"/>
    <w:rsid w:val="00765744"/>
    <w:rsid w:val="00783AFC"/>
    <w:rsid w:val="00793E51"/>
    <w:rsid w:val="007A0493"/>
    <w:rsid w:val="007B23EF"/>
    <w:rsid w:val="007B53B6"/>
    <w:rsid w:val="007D4BB0"/>
    <w:rsid w:val="007E1EA8"/>
    <w:rsid w:val="007F69EB"/>
    <w:rsid w:val="007F79D2"/>
    <w:rsid w:val="00801C9C"/>
    <w:rsid w:val="00804643"/>
    <w:rsid w:val="00804D89"/>
    <w:rsid w:val="008078B1"/>
    <w:rsid w:val="00807F5F"/>
    <w:rsid w:val="00816155"/>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1391"/>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9F55EF"/>
    <w:rsid w:val="00A03A7B"/>
    <w:rsid w:val="00A0647F"/>
    <w:rsid w:val="00A1486E"/>
    <w:rsid w:val="00A1576C"/>
    <w:rsid w:val="00A15A40"/>
    <w:rsid w:val="00A3147E"/>
    <w:rsid w:val="00A32C54"/>
    <w:rsid w:val="00A54935"/>
    <w:rsid w:val="00A55E08"/>
    <w:rsid w:val="00A67A5E"/>
    <w:rsid w:val="00A67D24"/>
    <w:rsid w:val="00A70DBC"/>
    <w:rsid w:val="00A73260"/>
    <w:rsid w:val="00A75EB0"/>
    <w:rsid w:val="00A77D47"/>
    <w:rsid w:val="00A81802"/>
    <w:rsid w:val="00A909F4"/>
    <w:rsid w:val="00AA53EA"/>
    <w:rsid w:val="00AB10E3"/>
    <w:rsid w:val="00AC0526"/>
    <w:rsid w:val="00AC6916"/>
    <w:rsid w:val="00AE3E6D"/>
    <w:rsid w:val="00AF7276"/>
    <w:rsid w:val="00B03EC1"/>
    <w:rsid w:val="00B04728"/>
    <w:rsid w:val="00B1706C"/>
    <w:rsid w:val="00B17916"/>
    <w:rsid w:val="00B222B5"/>
    <w:rsid w:val="00B2322D"/>
    <w:rsid w:val="00B54B05"/>
    <w:rsid w:val="00B625FC"/>
    <w:rsid w:val="00B62966"/>
    <w:rsid w:val="00BA0B3E"/>
    <w:rsid w:val="00BA1B3D"/>
    <w:rsid w:val="00BB2F6B"/>
    <w:rsid w:val="00BB664F"/>
    <w:rsid w:val="00BB7113"/>
    <w:rsid w:val="00BC4910"/>
    <w:rsid w:val="00BC6F25"/>
    <w:rsid w:val="00BD480C"/>
    <w:rsid w:val="00BF114D"/>
    <w:rsid w:val="00C02081"/>
    <w:rsid w:val="00C02815"/>
    <w:rsid w:val="00C06D20"/>
    <w:rsid w:val="00C11166"/>
    <w:rsid w:val="00C119C5"/>
    <w:rsid w:val="00C20624"/>
    <w:rsid w:val="00C33103"/>
    <w:rsid w:val="00C334FF"/>
    <w:rsid w:val="00C34BCA"/>
    <w:rsid w:val="00C40C15"/>
    <w:rsid w:val="00C4448B"/>
    <w:rsid w:val="00C50BAA"/>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0FBF"/>
    <w:rsid w:val="00CE150B"/>
    <w:rsid w:val="00CE3CD3"/>
    <w:rsid w:val="00CE4CB2"/>
    <w:rsid w:val="00CF159A"/>
    <w:rsid w:val="00CF6DDB"/>
    <w:rsid w:val="00D005DB"/>
    <w:rsid w:val="00D43D33"/>
    <w:rsid w:val="00D44B4D"/>
    <w:rsid w:val="00D5083A"/>
    <w:rsid w:val="00D633BB"/>
    <w:rsid w:val="00D6563F"/>
    <w:rsid w:val="00D6694B"/>
    <w:rsid w:val="00D67FC0"/>
    <w:rsid w:val="00D753FD"/>
    <w:rsid w:val="00D80D35"/>
    <w:rsid w:val="00D865A8"/>
    <w:rsid w:val="00D94A95"/>
    <w:rsid w:val="00DA2C34"/>
    <w:rsid w:val="00DA3A3D"/>
    <w:rsid w:val="00DB0053"/>
    <w:rsid w:val="00DB08DA"/>
    <w:rsid w:val="00DB61F2"/>
    <w:rsid w:val="00DC45AF"/>
    <w:rsid w:val="00DC5776"/>
    <w:rsid w:val="00DC6F87"/>
    <w:rsid w:val="00DD16F9"/>
    <w:rsid w:val="00DD387E"/>
    <w:rsid w:val="00DD443D"/>
    <w:rsid w:val="00DE1F6D"/>
    <w:rsid w:val="00DE6A3C"/>
    <w:rsid w:val="00DF1BF6"/>
    <w:rsid w:val="00DF286A"/>
    <w:rsid w:val="00DF4026"/>
    <w:rsid w:val="00DF7A62"/>
    <w:rsid w:val="00E04708"/>
    <w:rsid w:val="00E13350"/>
    <w:rsid w:val="00E14561"/>
    <w:rsid w:val="00E16A77"/>
    <w:rsid w:val="00E16BA9"/>
    <w:rsid w:val="00E1774C"/>
    <w:rsid w:val="00E46B55"/>
    <w:rsid w:val="00E61136"/>
    <w:rsid w:val="00E61ECD"/>
    <w:rsid w:val="00E64415"/>
    <w:rsid w:val="00E66B04"/>
    <w:rsid w:val="00E707CD"/>
    <w:rsid w:val="00E71AB3"/>
    <w:rsid w:val="00E725E5"/>
    <w:rsid w:val="00E74BD0"/>
    <w:rsid w:val="00E92971"/>
    <w:rsid w:val="00EA06B8"/>
    <w:rsid w:val="00EA6849"/>
    <w:rsid w:val="00EC01B8"/>
    <w:rsid w:val="00ED61A3"/>
    <w:rsid w:val="00EE3DFC"/>
    <w:rsid w:val="00EE5A57"/>
    <w:rsid w:val="00EF368B"/>
    <w:rsid w:val="00F048C9"/>
    <w:rsid w:val="00F11347"/>
    <w:rsid w:val="00F2026E"/>
    <w:rsid w:val="00F207C7"/>
    <w:rsid w:val="00F21A73"/>
    <w:rsid w:val="00F30FAA"/>
    <w:rsid w:val="00F36B21"/>
    <w:rsid w:val="00F37022"/>
    <w:rsid w:val="00F40C63"/>
    <w:rsid w:val="00F43BDC"/>
    <w:rsid w:val="00F475D8"/>
    <w:rsid w:val="00F506DA"/>
    <w:rsid w:val="00F53FC9"/>
    <w:rsid w:val="00F62717"/>
    <w:rsid w:val="00F66BCB"/>
    <w:rsid w:val="00F742A9"/>
    <w:rsid w:val="00F83091"/>
    <w:rsid w:val="00F90983"/>
    <w:rsid w:val="00FA35EA"/>
    <w:rsid w:val="00FA72DB"/>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labama/2014/title-34/chapter-2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ethics/code/ethics-code-2017.pdf" TargetMode="External"/><Relationship Id="rId5" Type="http://schemas.openxmlformats.org/officeDocument/2006/relationships/webSettings" Target="webSettings.xml"/><Relationship Id="rId15" Type="http://schemas.openxmlformats.org/officeDocument/2006/relationships/hyperlink" Target="https://ahealthieru.auburn.edu/" TargetMode="External"/><Relationship Id="rId10" Type="http://schemas.openxmlformats.org/officeDocument/2006/relationships/hyperlink" Target="mailto:jzc0026@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5916</Words>
  <Characters>33724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39561</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Joeleen Cooper Bhatia</cp:lastModifiedBy>
  <cp:revision>7</cp:revision>
  <cp:lastPrinted>2017-01-31T18:04:00Z</cp:lastPrinted>
  <dcterms:created xsi:type="dcterms:W3CDTF">2022-01-10T14:41:00Z</dcterms:created>
  <dcterms:modified xsi:type="dcterms:W3CDTF">2022-01-12T15:30:00Z</dcterms:modified>
</cp:coreProperties>
</file>