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DDE2" w14:textId="77777777" w:rsidR="00211989" w:rsidRPr="00211989" w:rsidRDefault="00623502">
      <w:pPr>
        <w:spacing w:after="0" w:line="259" w:lineRule="auto"/>
        <w:ind w:left="17" w:right="1"/>
        <w:jc w:val="center"/>
        <w:rPr>
          <w:b/>
          <w:sz w:val="28"/>
          <w:szCs w:val="28"/>
        </w:rPr>
      </w:pPr>
      <w:r>
        <w:rPr>
          <w:b/>
          <w:sz w:val="28"/>
          <w:szCs w:val="28"/>
        </w:rPr>
        <w:t>CTMU 8950</w:t>
      </w:r>
      <w:r w:rsidR="00211989" w:rsidRPr="00211989">
        <w:rPr>
          <w:b/>
          <w:sz w:val="28"/>
          <w:szCs w:val="28"/>
        </w:rPr>
        <w:t>:  Graduate Seminar in Music Education</w:t>
      </w:r>
    </w:p>
    <w:p w14:paraId="6D85110C" w14:textId="77777777" w:rsidR="008529D0" w:rsidRPr="006450EF" w:rsidRDefault="00267C03">
      <w:pPr>
        <w:spacing w:after="0" w:line="259" w:lineRule="auto"/>
        <w:ind w:left="17" w:right="1"/>
        <w:jc w:val="center"/>
        <w:rPr>
          <w:i/>
          <w:sz w:val="24"/>
          <w:szCs w:val="24"/>
        </w:rPr>
      </w:pPr>
      <w:r w:rsidRPr="006450EF">
        <w:rPr>
          <w:b/>
          <w:i/>
          <w:sz w:val="24"/>
          <w:szCs w:val="24"/>
        </w:rPr>
        <w:t xml:space="preserve">SYLLABUS </w:t>
      </w:r>
    </w:p>
    <w:p w14:paraId="24EBF392" w14:textId="4709C8C6" w:rsidR="008529D0" w:rsidRDefault="002B27BF">
      <w:pPr>
        <w:spacing w:after="0" w:line="259" w:lineRule="auto"/>
        <w:ind w:left="17" w:right="4"/>
        <w:jc w:val="center"/>
      </w:pPr>
      <w:r>
        <w:rPr>
          <w:b/>
        </w:rPr>
        <w:t>Spring</w:t>
      </w:r>
      <w:r w:rsidR="00623502">
        <w:rPr>
          <w:b/>
        </w:rPr>
        <w:t xml:space="preserve"> 202</w:t>
      </w:r>
      <w:r>
        <w:rPr>
          <w:b/>
        </w:rPr>
        <w:t>2</w:t>
      </w:r>
    </w:p>
    <w:p w14:paraId="0AEBE569" w14:textId="77777777" w:rsidR="008529D0" w:rsidRDefault="00267C03">
      <w:pPr>
        <w:spacing w:after="0" w:line="259" w:lineRule="auto"/>
        <w:ind w:left="0" w:firstLine="0"/>
      </w:pPr>
      <w:r>
        <w:rPr>
          <w:b/>
        </w:rPr>
        <w:t xml:space="preserve"> </w:t>
      </w:r>
    </w:p>
    <w:p w14:paraId="16CC978F" w14:textId="77777777" w:rsidR="008529D0" w:rsidRDefault="00267C03">
      <w:pPr>
        <w:tabs>
          <w:tab w:val="center" w:pos="1440"/>
          <w:tab w:val="center" w:pos="5461"/>
        </w:tabs>
        <w:ind w:left="-15" w:firstLine="0"/>
      </w:pPr>
      <w:r>
        <w:rPr>
          <w:b/>
        </w:rPr>
        <w:t>Instructor</w:t>
      </w:r>
      <w:r>
        <w:t>:</w:t>
      </w:r>
      <w:r w:rsidR="00395572">
        <w:tab/>
      </w:r>
      <w:r w:rsidR="00395572">
        <w:tab/>
        <w:t>N</w:t>
      </w:r>
      <w:r>
        <w:t>ancy H. Barry, PhD – b</w:t>
      </w:r>
      <w:r w:rsidR="005D181B">
        <w:t>arrynh@auburn.edu – 334-844-4434</w:t>
      </w:r>
      <w:r w:rsidR="006C7CD8">
        <w:t xml:space="preserve"> – 5002</w:t>
      </w:r>
      <w:r>
        <w:t xml:space="preserve"> Haley Center </w:t>
      </w:r>
    </w:p>
    <w:p w14:paraId="41DEF515" w14:textId="77777777" w:rsidR="00211989" w:rsidRDefault="00267C03" w:rsidP="00211989">
      <w:pPr>
        <w:spacing w:after="0" w:line="259" w:lineRule="auto"/>
        <w:ind w:left="0" w:firstLine="0"/>
      </w:pPr>
      <w:r>
        <w:t xml:space="preserve"> </w:t>
      </w:r>
    </w:p>
    <w:p w14:paraId="216CFFF2" w14:textId="77777777" w:rsidR="00623502" w:rsidRPr="00623502" w:rsidRDefault="00267C03" w:rsidP="00623502">
      <w:pPr>
        <w:spacing w:after="0" w:line="259" w:lineRule="auto"/>
        <w:ind w:left="0" w:firstLine="0"/>
        <w:rPr>
          <w:rFonts w:asciiTheme="minorHAnsi" w:hAnsiTheme="minorHAnsi" w:cstheme="minorHAnsi"/>
          <w:b/>
          <w:szCs w:val="20"/>
        </w:rPr>
      </w:pPr>
      <w:r w:rsidRPr="00623502">
        <w:rPr>
          <w:rFonts w:asciiTheme="minorHAnsi" w:hAnsiTheme="minorHAnsi" w:cstheme="minorHAnsi"/>
          <w:b/>
          <w:szCs w:val="20"/>
        </w:rPr>
        <w:t>Texts or Major Resources:</w:t>
      </w:r>
    </w:p>
    <w:p w14:paraId="6DA3AE2B" w14:textId="77777777" w:rsidR="00623502" w:rsidRPr="00623502" w:rsidRDefault="00623502" w:rsidP="00623502">
      <w:pPr>
        <w:spacing w:after="0" w:line="259" w:lineRule="auto"/>
        <w:ind w:left="0" w:firstLine="0"/>
        <w:rPr>
          <w:rFonts w:asciiTheme="minorHAnsi" w:hAnsiTheme="minorHAnsi" w:cstheme="minorHAnsi"/>
          <w:szCs w:val="20"/>
        </w:rPr>
      </w:pPr>
      <w:r w:rsidRPr="00623502">
        <w:rPr>
          <w:rFonts w:asciiTheme="minorHAnsi" w:hAnsiTheme="minorHAnsi" w:cstheme="minorHAnsi"/>
          <w:b/>
          <w:szCs w:val="20"/>
        </w:rPr>
        <w:t>Course r</w:t>
      </w:r>
      <w:r w:rsidRPr="00623502">
        <w:rPr>
          <w:rFonts w:asciiTheme="minorHAnsi" w:hAnsiTheme="minorHAnsi" w:cstheme="minorHAnsi"/>
          <w:szCs w:val="20"/>
        </w:rPr>
        <w:t>eadings and videos will be provided in Canvas FILES and through on-line links</w:t>
      </w:r>
      <w:r>
        <w:rPr>
          <w:rFonts w:asciiTheme="minorHAnsi" w:hAnsiTheme="minorHAnsi" w:cstheme="minorHAnsi"/>
          <w:szCs w:val="20"/>
        </w:rPr>
        <w:t>.</w:t>
      </w:r>
      <w:r w:rsidRPr="00623502">
        <w:rPr>
          <w:rFonts w:asciiTheme="minorHAnsi" w:hAnsiTheme="minorHAnsi" w:cstheme="minorHAnsi"/>
          <w:szCs w:val="20"/>
        </w:rPr>
        <w:t xml:space="preserve"> </w:t>
      </w:r>
    </w:p>
    <w:p w14:paraId="3B5D9DDC" w14:textId="77777777" w:rsidR="00623502" w:rsidRDefault="00623502">
      <w:pPr>
        <w:spacing w:after="0" w:line="259" w:lineRule="auto"/>
        <w:ind w:left="0" w:firstLine="0"/>
      </w:pPr>
    </w:p>
    <w:p w14:paraId="117DCCAD" w14:textId="77777777" w:rsidR="008529D0" w:rsidRDefault="00267C03">
      <w:pPr>
        <w:ind w:left="-5"/>
      </w:pPr>
      <w:r>
        <w:rPr>
          <w:b/>
        </w:rPr>
        <w:t xml:space="preserve">Course Description: </w:t>
      </w:r>
      <w:r>
        <w:t xml:space="preserve">Experience relating theory, practice, and/or research. This course is designed to provide </w:t>
      </w:r>
      <w:r w:rsidR="00132E52">
        <w:t xml:space="preserve">advanced graduate </w:t>
      </w:r>
      <w:r>
        <w:t>students with cooperatively selected activities that will assist them in gaining expertise/experience within a selected area of theory, practice, and/or resear</w:t>
      </w:r>
      <w:r w:rsidR="00B554A9">
        <w:t>ch activities. We also strive</w:t>
      </w:r>
      <w:r>
        <w:t xml:space="preserve"> to</w:t>
      </w:r>
      <w:r w:rsidR="00FF15B5">
        <w:t xml:space="preserve"> support a community of scholars,</w:t>
      </w:r>
      <w:r>
        <w:t xml:space="preserve"> help</w:t>
      </w:r>
      <w:r w:rsidR="00FF15B5">
        <w:t>ing</w:t>
      </w:r>
      <w:r>
        <w:t xml:space="preserve"> doctoral candidates learn more about working</w:t>
      </w:r>
      <w:r w:rsidR="00623502">
        <w:t xml:space="preserve"> as an advanced scholar and teacher leader</w:t>
      </w:r>
      <w:r>
        <w:t xml:space="preserve"> in a higher education</w:t>
      </w:r>
      <w:r w:rsidR="00623502">
        <w:t xml:space="preserve"> or K-12 </w:t>
      </w:r>
      <w:r>
        <w:t xml:space="preserve">setting. </w:t>
      </w:r>
    </w:p>
    <w:p w14:paraId="2221D4D4" w14:textId="77777777" w:rsidR="008529D0" w:rsidRDefault="00267C03">
      <w:pPr>
        <w:spacing w:after="0" w:line="259" w:lineRule="auto"/>
        <w:ind w:left="0" w:firstLine="0"/>
      </w:pPr>
      <w:r>
        <w:rPr>
          <w:b/>
        </w:rPr>
        <w:t xml:space="preserve"> </w:t>
      </w:r>
    </w:p>
    <w:p w14:paraId="06EE838A" w14:textId="77777777" w:rsidR="008529D0" w:rsidRDefault="00267C03">
      <w:pPr>
        <w:spacing w:after="0" w:line="259" w:lineRule="auto"/>
        <w:ind w:left="-5"/>
      </w:pPr>
      <w:r>
        <w:rPr>
          <w:b/>
        </w:rPr>
        <w:t xml:space="preserve">Course Objectives: </w:t>
      </w:r>
    </w:p>
    <w:p w14:paraId="0738F34B" w14:textId="77777777" w:rsidR="008529D0" w:rsidRDefault="00267C03">
      <w:pPr>
        <w:ind w:left="-5"/>
      </w:pPr>
      <w:r>
        <w:t xml:space="preserve">Students will: </w:t>
      </w:r>
    </w:p>
    <w:p w14:paraId="2EDA3387" w14:textId="77777777" w:rsidR="008529D0" w:rsidRDefault="0027601C">
      <w:pPr>
        <w:numPr>
          <w:ilvl w:val="0"/>
          <w:numId w:val="1"/>
        </w:numPr>
        <w:ind w:hanging="360"/>
      </w:pPr>
      <w:r>
        <w:t>Work with their professor</w:t>
      </w:r>
      <w:r w:rsidR="00267C03">
        <w:t xml:space="preserve"> to select a</w:t>
      </w:r>
      <w:r w:rsidR="00543C8F">
        <w:t>n appropriate</w:t>
      </w:r>
      <w:r w:rsidR="00267C03">
        <w:t xml:space="preserve"> topic of study related to their area of specialization</w:t>
      </w:r>
      <w:r w:rsidR="00543C8F">
        <w:t xml:space="preserve"> in Music Education</w:t>
      </w:r>
      <w:r>
        <w:t>.</w:t>
      </w:r>
      <w:r w:rsidR="00267C03">
        <w:t xml:space="preserve"> </w:t>
      </w:r>
    </w:p>
    <w:p w14:paraId="03F78D20" w14:textId="77777777" w:rsidR="008529D0" w:rsidRDefault="00267C03">
      <w:pPr>
        <w:numPr>
          <w:ilvl w:val="0"/>
          <w:numId w:val="1"/>
        </w:numPr>
        <w:ind w:hanging="360"/>
      </w:pPr>
      <w:r>
        <w:t>Prepare a proposa</w:t>
      </w:r>
      <w:r w:rsidR="00B50919">
        <w:t>l and timeline for completing</w:t>
      </w:r>
      <w:r>
        <w:t xml:space="preserve"> project (initial timeline and proposal) </w:t>
      </w:r>
    </w:p>
    <w:p w14:paraId="4AEDB840" w14:textId="77777777" w:rsidR="008529D0" w:rsidRDefault="00267C03">
      <w:pPr>
        <w:numPr>
          <w:ilvl w:val="0"/>
          <w:numId w:val="1"/>
        </w:numPr>
        <w:ind w:hanging="360"/>
      </w:pPr>
      <w:r>
        <w:t xml:space="preserve">Prepare a reference list and/or annotated bibliography to accompany project, or other format as agreed in class. </w:t>
      </w:r>
    </w:p>
    <w:p w14:paraId="1CC24EDC" w14:textId="77777777" w:rsidR="008529D0" w:rsidRDefault="00267C03">
      <w:pPr>
        <w:numPr>
          <w:ilvl w:val="0"/>
          <w:numId w:val="1"/>
        </w:numPr>
        <w:ind w:hanging="360"/>
      </w:pPr>
      <w:r>
        <w:t>Prepare materials</w:t>
      </w:r>
      <w:r w:rsidR="00B0718A">
        <w:t>,</w:t>
      </w:r>
      <w:r>
        <w:t xml:space="preserve"> activities and discussions in seminar classes (</w:t>
      </w:r>
      <w:proofErr w:type="spellStart"/>
      <w:r>
        <w:t>powerpoints</w:t>
      </w:r>
      <w:proofErr w:type="spellEnd"/>
      <w:r>
        <w:t xml:space="preserve">, papers, etc.) </w:t>
      </w:r>
    </w:p>
    <w:p w14:paraId="65581F11" w14:textId="77777777" w:rsidR="008529D0" w:rsidRDefault="00267C03">
      <w:pPr>
        <w:numPr>
          <w:ilvl w:val="0"/>
          <w:numId w:val="1"/>
        </w:numPr>
        <w:ind w:hanging="360"/>
      </w:pPr>
      <w:r>
        <w:t>Submit d</w:t>
      </w:r>
      <w:r w:rsidR="0030423E">
        <w:t>ocumentation of completed course activities</w:t>
      </w:r>
      <w:r w:rsidR="00543C8F">
        <w:t>.</w:t>
      </w:r>
      <w:r>
        <w:t xml:space="preserve"> </w:t>
      </w:r>
    </w:p>
    <w:p w14:paraId="00ACC485" w14:textId="77777777" w:rsidR="007C4E9D" w:rsidRPr="006450EF" w:rsidRDefault="00267C03" w:rsidP="006C5B90">
      <w:pPr>
        <w:numPr>
          <w:ilvl w:val="0"/>
          <w:numId w:val="1"/>
        </w:numPr>
        <w:ind w:hanging="360"/>
        <w:rPr>
          <w:i/>
        </w:rPr>
      </w:pPr>
      <w:r>
        <w:t>Present and submit final product professionally documenting study over this semester (paper, presentation materials, etc.).</w:t>
      </w:r>
    </w:p>
    <w:p w14:paraId="7EFBC0A9" w14:textId="77777777" w:rsidR="006450EF" w:rsidRPr="006C5B90" w:rsidRDefault="006450EF" w:rsidP="006450EF">
      <w:pPr>
        <w:ind w:left="360" w:firstLine="0"/>
        <w:rPr>
          <w:i/>
        </w:rPr>
      </w:pPr>
    </w:p>
    <w:p w14:paraId="1B1B02E4" w14:textId="15C98B15" w:rsidR="00211989" w:rsidRPr="006450EF" w:rsidRDefault="00A049A0">
      <w:pPr>
        <w:spacing w:after="0" w:line="248" w:lineRule="auto"/>
        <w:ind w:left="-15" w:firstLine="0"/>
        <w:rPr>
          <w:b/>
          <w:i/>
          <w:color w:val="FF0000"/>
          <w:sz w:val="24"/>
          <w:szCs w:val="24"/>
        </w:rPr>
      </w:pPr>
      <w:r>
        <w:rPr>
          <w:b/>
          <w:i/>
          <w:color w:val="FF0000"/>
          <w:sz w:val="24"/>
          <w:szCs w:val="24"/>
        </w:rPr>
        <w:t xml:space="preserve">Spring 2022 </w:t>
      </w:r>
      <w:r w:rsidR="00EE3FDD" w:rsidRPr="006450EF">
        <w:rPr>
          <w:b/>
          <w:i/>
          <w:color w:val="FF0000"/>
          <w:sz w:val="24"/>
          <w:szCs w:val="24"/>
        </w:rPr>
        <w:t>S</w:t>
      </w:r>
      <w:r w:rsidR="007C4E9D" w:rsidRPr="006450EF">
        <w:rPr>
          <w:b/>
          <w:i/>
          <w:color w:val="FF0000"/>
          <w:sz w:val="24"/>
          <w:szCs w:val="24"/>
        </w:rPr>
        <w:t xml:space="preserve">EMINAR </w:t>
      </w:r>
      <w:r w:rsidR="00EE3FDD" w:rsidRPr="006450EF">
        <w:rPr>
          <w:b/>
          <w:i/>
          <w:color w:val="FF0000"/>
          <w:sz w:val="24"/>
          <w:szCs w:val="24"/>
        </w:rPr>
        <w:t xml:space="preserve">MEETING SCHEDULE </w:t>
      </w:r>
      <w:r w:rsidR="00B71A68" w:rsidRPr="006450EF">
        <w:rPr>
          <w:b/>
          <w:i/>
          <w:color w:val="FF0000"/>
          <w:sz w:val="24"/>
          <w:szCs w:val="24"/>
        </w:rPr>
        <w:t>(vi</w:t>
      </w:r>
      <w:r w:rsidR="008B3E76">
        <w:rPr>
          <w:b/>
          <w:i/>
          <w:color w:val="FF0000"/>
          <w:sz w:val="24"/>
          <w:szCs w:val="24"/>
        </w:rPr>
        <w:t>a Zoom virtual meeting platform)</w:t>
      </w:r>
    </w:p>
    <w:p w14:paraId="764AAEA1" w14:textId="77777777" w:rsidR="006450EF" w:rsidRDefault="00623502" w:rsidP="00623502">
      <w:pPr>
        <w:pStyle w:val="ListParagraph"/>
        <w:numPr>
          <w:ilvl w:val="0"/>
          <w:numId w:val="15"/>
        </w:numPr>
        <w:spacing w:line="248" w:lineRule="auto"/>
        <w:rPr>
          <w:color w:val="2E74B5" w:themeColor="accent1" w:themeShade="BF"/>
        </w:rPr>
      </w:pPr>
      <w:r>
        <w:rPr>
          <w:color w:val="2E74B5" w:themeColor="accent1" w:themeShade="BF"/>
        </w:rPr>
        <w:t>TBA pending student responses to scheduling survey</w:t>
      </w:r>
    </w:p>
    <w:p w14:paraId="2A1A5378" w14:textId="77777777" w:rsidR="00EE3FDD" w:rsidRDefault="00E406D7" w:rsidP="00EE3FDD">
      <w:pPr>
        <w:pStyle w:val="ListParagraph"/>
        <w:numPr>
          <w:ilvl w:val="0"/>
          <w:numId w:val="15"/>
        </w:numPr>
        <w:spacing w:line="248" w:lineRule="auto"/>
        <w:rPr>
          <w:color w:val="2E74B5" w:themeColor="accent1" w:themeShade="BF"/>
        </w:rPr>
      </w:pPr>
      <w:r>
        <w:rPr>
          <w:color w:val="2E74B5" w:themeColor="accent1" w:themeShade="BF"/>
        </w:rPr>
        <w:t>Check Canvas and AU email daily for course announcements.</w:t>
      </w:r>
      <w:r w:rsidR="00EE3FDD">
        <w:rPr>
          <w:color w:val="2E74B5" w:themeColor="accent1" w:themeShade="BF"/>
        </w:rPr>
        <w:t xml:space="preserve"> </w:t>
      </w:r>
    </w:p>
    <w:p w14:paraId="4F00FB88" w14:textId="77777777" w:rsidR="008B3E76" w:rsidRPr="00EE3FDD" w:rsidRDefault="008B3E76" w:rsidP="008B3E76">
      <w:pPr>
        <w:pStyle w:val="ListParagraph"/>
        <w:spacing w:line="248" w:lineRule="auto"/>
        <w:ind w:left="705"/>
        <w:rPr>
          <w:color w:val="2E74B5" w:themeColor="accent1" w:themeShade="BF"/>
        </w:rPr>
      </w:pPr>
    </w:p>
    <w:p w14:paraId="73BE818C" w14:textId="77777777" w:rsidR="008529D0" w:rsidRDefault="00267C03">
      <w:pPr>
        <w:spacing w:after="0" w:line="259" w:lineRule="auto"/>
        <w:ind w:left="-5"/>
        <w:rPr>
          <w:b/>
        </w:rPr>
      </w:pPr>
      <w:r>
        <w:rPr>
          <w:b/>
        </w:rPr>
        <w:t xml:space="preserve">Course Requirements/Evaluation: </w:t>
      </w:r>
    </w:p>
    <w:p w14:paraId="6E7CBC56" w14:textId="1022AB16" w:rsidR="005D181B" w:rsidRDefault="0081729C" w:rsidP="004F295E">
      <w:pPr>
        <w:pStyle w:val="ListParagraph"/>
        <w:numPr>
          <w:ilvl w:val="0"/>
          <w:numId w:val="14"/>
        </w:numPr>
        <w:spacing w:line="259" w:lineRule="auto"/>
      </w:pPr>
      <w:r>
        <w:t>Class Participation (</w:t>
      </w:r>
      <w:r w:rsidR="00A049A0">
        <w:t>20</w:t>
      </w:r>
      <w:r w:rsidR="005D181B">
        <w:t>%)</w:t>
      </w:r>
    </w:p>
    <w:p w14:paraId="42521F69" w14:textId="77777777" w:rsidR="00102754" w:rsidRDefault="00EE3FDD" w:rsidP="005D181B">
      <w:pPr>
        <w:pStyle w:val="ListParagraph"/>
        <w:numPr>
          <w:ilvl w:val="1"/>
          <w:numId w:val="14"/>
        </w:numPr>
        <w:spacing w:line="259" w:lineRule="auto"/>
      </w:pPr>
      <w:r>
        <w:t xml:space="preserve">Student participation is required for all class activities including responses to </w:t>
      </w:r>
      <w:r w:rsidR="00102754">
        <w:t>class discussions, surveys or polls, and any other online class activities.</w:t>
      </w:r>
    </w:p>
    <w:p w14:paraId="638BD5D6" w14:textId="77777777" w:rsidR="005D181B" w:rsidRDefault="00102754" w:rsidP="005D181B">
      <w:pPr>
        <w:pStyle w:val="ListParagraph"/>
        <w:numPr>
          <w:ilvl w:val="1"/>
          <w:numId w:val="14"/>
        </w:numPr>
        <w:spacing w:line="259" w:lineRule="auto"/>
      </w:pPr>
      <w:r>
        <w:t xml:space="preserve">Student participation is </w:t>
      </w:r>
      <w:r w:rsidRPr="00E406D7">
        <w:rPr>
          <w:u w:val="single"/>
        </w:rPr>
        <w:t>required</w:t>
      </w:r>
      <w:r>
        <w:t xml:space="preserve"> for all scheduled class meetings.  </w:t>
      </w:r>
      <w:r w:rsidR="005D181B">
        <w:t xml:space="preserve">No submission required if student participates </w:t>
      </w:r>
      <w:r w:rsidRPr="00102754">
        <w:rPr>
          <w:u w:val="single"/>
        </w:rPr>
        <w:t>actively</w:t>
      </w:r>
      <w:r>
        <w:t xml:space="preserve"> </w:t>
      </w:r>
      <w:r w:rsidR="005D181B">
        <w:t xml:space="preserve">in </w:t>
      </w:r>
      <w:r>
        <w:t>virtual c</w:t>
      </w:r>
      <w:r w:rsidR="005D181B">
        <w:t xml:space="preserve">lass session with </w:t>
      </w:r>
      <w:r w:rsidR="005D181B" w:rsidRPr="005D181B">
        <w:rPr>
          <w:u w:val="single"/>
        </w:rPr>
        <w:t>both audio and video</w:t>
      </w:r>
      <w:r>
        <w:rPr>
          <w:u w:val="single"/>
        </w:rPr>
        <w:t>.</w:t>
      </w:r>
      <w:r>
        <w:t xml:space="preserve">  </w:t>
      </w:r>
      <w:r w:rsidR="005D181B">
        <w:t xml:space="preserve">Just logging in with your video off </w:t>
      </w:r>
      <w:r>
        <w:t xml:space="preserve">or logging in </w:t>
      </w:r>
      <w:r w:rsidR="006450EF">
        <w:t xml:space="preserve">with video </w:t>
      </w:r>
      <w:r>
        <w:t xml:space="preserve">and not actively participating during our virtual seminar meeting </w:t>
      </w:r>
      <w:r w:rsidR="005D181B">
        <w:t>does not count.</w:t>
      </w:r>
    </w:p>
    <w:p w14:paraId="069752A7" w14:textId="5716BDDD" w:rsidR="005D181B" w:rsidRDefault="00FC22BF" w:rsidP="005D181B">
      <w:pPr>
        <w:pStyle w:val="ListParagraph"/>
        <w:numPr>
          <w:ilvl w:val="1"/>
          <w:numId w:val="14"/>
        </w:numPr>
        <w:spacing w:line="259" w:lineRule="auto"/>
      </w:pPr>
      <w:r>
        <w:t xml:space="preserve">If you have a professional conflict and have to log in late, </w:t>
      </w:r>
      <w:r w:rsidR="006450EF">
        <w:t xml:space="preserve">log in and are not able to participate actively, </w:t>
      </w:r>
      <w:r>
        <w:t xml:space="preserve">or are unable to join us for our Seminar meeting in real time, you must: (1) inform the course instructor of your professional conflict (email </w:t>
      </w:r>
      <w:hyperlink r:id="rId8" w:history="1">
        <w:r w:rsidRPr="00312593">
          <w:rPr>
            <w:rStyle w:val="Hyperlink"/>
          </w:rPr>
          <w:t>barrynh@auburn.edu</w:t>
        </w:r>
      </w:hyperlink>
      <w:r>
        <w:t>)</w:t>
      </w:r>
      <w:r w:rsidR="00661C48">
        <w:t>; and</w:t>
      </w:r>
      <w:r>
        <w:t xml:space="preserve"> (2) </w:t>
      </w:r>
      <w:r w:rsidR="005D181B">
        <w:t xml:space="preserve">View </w:t>
      </w:r>
      <w:r w:rsidR="00170EA8">
        <w:t>the</w:t>
      </w:r>
      <w:r w:rsidR="00102754">
        <w:t xml:space="preserve"> </w:t>
      </w:r>
      <w:r w:rsidR="005D181B">
        <w:t>video</w:t>
      </w:r>
      <w:r>
        <w:t xml:space="preserve"> of any portion of our Seminar that you missed</w:t>
      </w:r>
      <w:r w:rsidR="005D181B">
        <w:t xml:space="preserve"> </w:t>
      </w:r>
      <w:r w:rsidR="00102754">
        <w:t>(link will be provided via Canvas email)</w:t>
      </w:r>
      <w:r>
        <w:t>,</w:t>
      </w:r>
      <w:r w:rsidR="00102754">
        <w:t xml:space="preserve"> </w:t>
      </w:r>
      <w:r w:rsidR="005D181B">
        <w:t xml:space="preserve">and submit </w:t>
      </w:r>
      <w:r>
        <w:t xml:space="preserve">a </w:t>
      </w:r>
      <w:r w:rsidR="00B212A2">
        <w:t xml:space="preserve">detailed </w:t>
      </w:r>
      <w:r w:rsidR="005D181B">
        <w:t>typed summary of any missed portions of our seminar meeting via Canvas Assignments.</w:t>
      </w:r>
      <w:r w:rsidR="006450EF">
        <w:t xml:space="preserve">  No submission is required IF you login and participate </w:t>
      </w:r>
      <w:r w:rsidR="00661C48">
        <w:t>throughout the entire Seminar</w:t>
      </w:r>
      <w:r w:rsidR="00A049A0">
        <w:t xml:space="preserve"> meeting</w:t>
      </w:r>
      <w:r w:rsidR="00661C48">
        <w:t>.</w:t>
      </w:r>
    </w:p>
    <w:p w14:paraId="764A9753" w14:textId="6115B3AF" w:rsidR="004F295E" w:rsidRDefault="00BC6F5D" w:rsidP="004F295E">
      <w:pPr>
        <w:pStyle w:val="ListParagraph"/>
        <w:numPr>
          <w:ilvl w:val="0"/>
          <w:numId w:val="14"/>
        </w:numPr>
        <w:spacing w:line="259" w:lineRule="auto"/>
      </w:pPr>
      <w:r>
        <w:t>Quizzes</w:t>
      </w:r>
      <w:r w:rsidR="003B58C1" w:rsidRPr="003B58C1">
        <w:t xml:space="preserve"> over reading</w:t>
      </w:r>
      <w:r w:rsidR="006C5B90">
        <w:t>s and</w:t>
      </w:r>
      <w:r w:rsidR="00083438">
        <w:t xml:space="preserve"> course discussions</w:t>
      </w:r>
      <w:r w:rsidR="00A07766">
        <w:t>, topics TBA</w:t>
      </w:r>
      <w:r w:rsidR="007D45EE">
        <w:t xml:space="preserve"> (will be available via Canvas</w:t>
      </w:r>
      <w:r w:rsidR="00272B17">
        <w:t xml:space="preserve"> Quizzes</w:t>
      </w:r>
      <w:r w:rsidR="007D45EE">
        <w:t>)</w:t>
      </w:r>
      <w:r w:rsidR="00083438">
        <w:t xml:space="preserve"> (</w:t>
      </w:r>
      <w:r w:rsidR="00A1395C">
        <w:t>35</w:t>
      </w:r>
      <w:r w:rsidR="003B58C1" w:rsidRPr="003B58C1">
        <w:t>%)</w:t>
      </w:r>
    </w:p>
    <w:p w14:paraId="269C3002" w14:textId="76DDC01A" w:rsidR="00521EC5" w:rsidRDefault="00B212A2" w:rsidP="00521EC5">
      <w:pPr>
        <w:pStyle w:val="ListParagraph"/>
        <w:numPr>
          <w:ilvl w:val="0"/>
          <w:numId w:val="14"/>
        </w:numPr>
        <w:spacing w:line="259" w:lineRule="auto"/>
      </w:pPr>
      <w:r>
        <w:t xml:space="preserve">Peer-Reviewed Publication </w:t>
      </w:r>
      <w:r w:rsidR="00605A92">
        <w:t xml:space="preserve">OR Professional Conference Presentation </w:t>
      </w:r>
      <w:r>
        <w:t>submission (researc</w:t>
      </w:r>
      <w:r w:rsidR="0081729C">
        <w:t xml:space="preserve">h or practitioner </w:t>
      </w:r>
      <w:r w:rsidR="00605A92">
        <w:t>based</w:t>
      </w:r>
      <w:r>
        <w:t>)</w:t>
      </w:r>
    </w:p>
    <w:p w14:paraId="50EA8315" w14:textId="7108BA3E" w:rsidR="00623502" w:rsidRDefault="00623502" w:rsidP="00521EC5">
      <w:pPr>
        <w:pStyle w:val="ListParagraph"/>
        <w:numPr>
          <w:ilvl w:val="1"/>
          <w:numId w:val="14"/>
        </w:numPr>
        <w:spacing w:line="259" w:lineRule="auto"/>
      </w:pPr>
      <w:r>
        <w:t>Publication</w:t>
      </w:r>
      <w:r w:rsidR="00A1395C">
        <w:t>/Presentation</w:t>
      </w:r>
      <w:r>
        <w:t xml:space="preserve"> Draft (1</w:t>
      </w:r>
      <w:r w:rsidR="00A1395C">
        <w:t>0</w:t>
      </w:r>
      <w:r>
        <w:t>%)</w:t>
      </w:r>
    </w:p>
    <w:p w14:paraId="4FB3ABF9" w14:textId="78557B21" w:rsidR="000F506E" w:rsidRDefault="000F506E" w:rsidP="000F506E">
      <w:pPr>
        <w:pStyle w:val="ListParagraph"/>
        <w:numPr>
          <w:ilvl w:val="2"/>
          <w:numId w:val="14"/>
        </w:numPr>
        <w:spacing w:line="259" w:lineRule="auto"/>
      </w:pPr>
      <w:r>
        <w:t>Submit a mature draft of your publication</w:t>
      </w:r>
      <w:r w:rsidR="00605A92">
        <w:t>/presentation</w:t>
      </w:r>
      <w:r>
        <w:t xml:space="preserve"> for peer</w:t>
      </w:r>
      <w:r w:rsidR="0081729C">
        <w:t xml:space="preserve"> (classmates)</w:t>
      </w:r>
      <w:r>
        <w:t xml:space="preserve"> and instructor review</w:t>
      </w:r>
    </w:p>
    <w:p w14:paraId="3AD94626" w14:textId="58F42801" w:rsidR="0081729C" w:rsidRDefault="0081729C" w:rsidP="0081729C">
      <w:pPr>
        <w:pStyle w:val="ListParagraph"/>
        <w:numPr>
          <w:ilvl w:val="1"/>
          <w:numId w:val="14"/>
        </w:numPr>
        <w:spacing w:line="259" w:lineRule="auto"/>
      </w:pPr>
      <w:r>
        <w:t>Active and timely participation in our class peer review process (</w:t>
      </w:r>
      <w:r w:rsidR="00A049A0">
        <w:t>10</w:t>
      </w:r>
      <w:r>
        <w:t>%)</w:t>
      </w:r>
    </w:p>
    <w:p w14:paraId="3C64FFB7" w14:textId="77777777" w:rsidR="00521EC5" w:rsidRDefault="00521EC5" w:rsidP="00521EC5">
      <w:pPr>
        <w:pStyle w:val="ListParagraph"/>
        <w:numPr>
          <w:ilvl w:val="1"/>
          <w:numId w:val="14"/>
        </w:numPr>
        <w:spacing w:line="259" w:lineRule="auto"/>
      </w:pPr>
      <w:r>
        <w:t>Class Presentation (10%)</w:t>
      </w:r>
    </w:p>
    <w:p w14:paraId="09B2D624" w14:textId="77777777" w:rsidR="00521EC5" w:rsidRDefault="00521EC5" w:rsidP="00521EC5">
      <w:pPr>
        <w:pStyle w:val="ListParagraph"/>
        <w:numPr>
          <w:ilvl w:val="2"/>
          <w:numId w:val="14"/>
        </w:numPr>
        <w:spacing w:line="259" w:lineRule="auto"/>
      </w:pPr>
      <w:r>
        <w:lastRenderedPageBreak/>
        <w:t xml:space="preserve">Share the content of your proposed </w:t>
      </w:r>
      <w:r w:rsidR="00B212A2">
        <w:t xml:space="preserve">publication </w:t>
      </w:r>
      <w:r>
        <w:t>in an engaging class presentation.  Include appropriate visuals (such as a Power Point) to support your presentation</w:t>
      </w:r>
      <w:r w:rsidR="00BC6F5D">
        <w:t xml:space="preserve"> (mini conference presentation)</w:t>
      </w:r>
      <w:r>
        <w:t>.</w:t>
      </w:r>
    </w:p>
    <w:p w14:paraId="2CCDE192" w14:textId="68AB8265" w:rsidR="00521EC5" w:rsidRDefault="00B212A2" w:rsidP="00521EC5">
      <w:pPr>
        <w:pStyle w:val="ListParagraph"/>
        <w:numPr>
          <w:ilvl w:val="1"/>
          <w:numId w:val="14"/>
        </w:numPr>
        <w:spacing w:line="259" w:lineRule="auto"/>
      </w:pPr>
      <w:r>
        <w:t>Peer-Reviewed Publication</w:t>
      </w:r>
      <w:r w:rsidR="00605A92">
        <w:t xml:space="preserve"> OR Presentation</w:t>
      </w:r>
      <w:r>
        <w:t xml:space="preserve"> </w:t>
      </w:r>
      <w:r w:rsidR="00323102">
        <w:t>Submission</w:t>
      </w:r>
      <w:r w:rsidR="00521EC5">
        <w:t xml:space="preserve"> (</w:t>
      </w:r>
      <w:r w:rsidR="00A049A0">
        <w:t>15</w:t>
      </w:r>
      <w:r w:rsidR="00521EC5">
        <w:t>%)</w:t>
      </w:r>
    </w:p>
    <w:p w14:paraId="7153643F" w14:textId="41ECFEB9" w:rsidR="00521EC5" w:rsidRDefault="00521EC5" w:rsidP="00521EC5">
      <w:pPr>
        <w:pStyle w:val="ListParagraph"/>
        <w:numPr>
          <w:ilvl w:val="2"/>
          <w:numId w:val="14"/>
        </w:numPr>
        <w:spacing w:line="259" w:lineRule="auto"/>
      </w:pPr>
      <w:r>
        <w:t xml:space="preserve">Proposal MUST be submitted for </w:t>
      </w:r>
      <w:r w:rsidR="00B212A2">
        <w:t>publication</w:t>
      </w:r>
      <w:r w:rsidR="00605A92">
        <w:t xml:space="preserve"> or presentation</w:t>
      </w:r>
      <w:r w:rsidR="00B212A2">
        <w:t xml:space="preserve"> in a </w:t>
      </w:r>
      <w:r w:rsidR="00605A92">
        <w:t xml:space="preserve">professional, </w:t>
      </w:r>
      <w:r w:rsidR="00B212A2">
        <w:t xml:space="preserve">peer-reviewed venue </w:t>
      </w:r>
      <w:r>
        <w:t>(may be regional, national, or international) to receive credit for this assignment.  Documentation of submission (</w:t>
      </w:r>
      <w:r w:rsidRPr="00B212A2">
        <w:rPr>
          <w:u w:val="single"/>
        </w:rPr>
        <w:t>not acceptance</w:t>
      </w:r>
      <w:r>
        <w:t xml:space="preserve">) is required.  </w:t>
      </w:r>
    </w:p>
    <w:p w14:paraId="2739A64C" w14:textId="33F9C5F1" w:rsidR="00521EC5" w:rsidRDefault="00521EC5" w:rsidP="00521EC5">
      <w:pPr>
        <w:pStyle w:val="ListParagraph"/>
        <w:numPr>
          <w:ilvl w:val="2"/>
          <w:numId w:val="14"/>
        </w:numPr>
        <w:spacing w:line="259" w:lineRule="auto"/>
      </w:pPr>
      <w:r>
        <w:t xml:space="preserve">Exact length and format of </w:t>
      </w:r>
      <w:r w:rsidR="00605A92">
        <w:t>submission</w:t>
      </w:r>
      <w:r w:rsidR="00B212A2">
        <w:t xml:space="preserve"> </w:t>
      </w:r>
      <w:r>
        <w:t>will vary according to requiremen</w:t>
      </w:r>
      <w:r w:rsidR="00B212A2">
        <w:t xml:space="preserve">ts for the </w:t>
      </w:r>
      <w:proofErr w:type="gramStart"/>
      <w:r w:rsidR="00B212A2">
        <w:t>particular publication</w:t>
      </w:r>
      <w:r w:rsidR="00605A92">
        <w:t>/presentation</w:t>
      </w:r>
      <w:proofErr w:type="gramEnd"/>
      <w:r w:rsidR="00B212A2">
        <w:t xml:space="preserve"> venue</w:t>
      </w:r>
      <w:r>
        <w:t>.</w:t>
      </w:r>
    </w:p>
    <w:p w14:paraId="69AD6A2E" w14:textId="77777777" w:rsidR="00521EC5" w:rsidRPr="003B58C1" w:rsidRDefault="00521EC5" w:rsidP="00521EC5">
      <w:pPr>
        <w:pStyle w:val="ListParagraph"/>
        <w:numPr>
          <w:ilvl w:val="2"/>
          <w:numId w:val="14"/>
        </w:numPr>
        <w:spacing w:line="259" w:lineRule="auto"/>
      </w:pPr>
      <w:r>
        <w:t xml:space="preserve">Evidence of submission </w:t>
      </w:r>
      <w:r w:rsidR="00A07766">
        <w:t xml:space="preserve">(not acceptance) </w:t>
      </w:r>
      <w:r>
        <w:t xml:space="preserve">is </w:t>
      </w:r>
      <w:r w:rsidRPr="007D45EE">
        <w:rPr>
          <w:u w:val="single"/>
        </w:rPr>
        <w:t>required</w:t>
      </w:r>
      <w:r>
        <w:t xml:space="preserve"> for course completion</w:t>
      </w:r>
      <w:r w:rsidR="00A07766">
        <w:t xml:space="preserve"> (e.g., copy of confirmation of submission). </w:t>
      </w:r>
    </w:p>
    <w:p w14:paraId="3CCF45DF" w14:textId="77777777" w:rsidR="004C40F3" w:rsidRDefault="004C40F3" w:rsidP="00A07766">
      <w:pPr>
        <w:pStyle w:val="ListParagraph"/>
        <w:spacing w:line="259" w:lineRule="auto"/>
        <w:ind w:left="705"/>
      </w:pPr>
    </w:p>
    <w:p w14:paraId="76B849B6" w14:textId="77777777" w:rsidR="00516B44" w:rsidRPr="00EA6743" w:rsidRDefault="00516B44" w:rsidP="00516B44">
      <w:pPr>
        <w:ind w:right="7180"/>
        <w:rPr>
          <w:rFonts w:ascii="Arial" w:hAnsi="Arial" w:cs="Arial"/>
          <w:b/>
          <w:bCs/>
          <w:sz w:val="24"/>
        </w:rPr>
      </w:pPr>
      <w:r w:rsidRPr="00EA6743">
        <w:rPr>
          <w:rFonts w:ascii="Arial" w:hAnsi="Arial" w:cs="Arial"/>
          <w:b/>
          <w:bCs/>
          <w:sz w:val="24"/>
        </w:rPr>
        <w:t>Grading System:</w:t>
      </w:r>
    </w:p>
    <w:p w14:paraId="16F0B2D2" w14:textId="77777777" w:rsidR="00516B44" w:rsidRPr="00EA6743" w:rsidRDefault="00623502" w:rsidP="00516B44">
      <w:pPr>
        <w:ind w:right="7180"/>
        <w:rPr>
          <w:rFonts w:ascii="Arial" w:hAnsi="Arial" w:cs="Arial"/>
        </w:rPr>
      </w:pPr>
      <w:r>
        <w:rPr>
          <w:rFonts w:ascii="Arial" w:hAnsi="Arial" w:cs="Arial"/>
        </w:rPr>
        <w:t>A = 100 – 90</w:t>
      </w:r>
    </w:p>
    <w:p w14:paraId="2B08E4C1" w14:textId="77777777" w:rsidR="00516B44" w:rsidRPr="00EA6743" w:rsidRDefault="00623502" w:rsidP="00516B44">
      <w:pPr>
        <w:ind w:right="7180"/>
        <w:rPr>
          <w:rFonts w:ascii="Arial" w:hAnsi="Arial" w:cs="Arial"/>
        </w:rPr>
      </w:pPr>
      <w:r>
        <w:rPr>
          <w:rFonts w:ascii="Arial" w:hAnsi="Arial" w:cs="Arial"/>
        </w:rPr>
        <w:t>B = 89 – 80</w:t>
      </w:r>
    </w:p>
    <w:p w14:paraId="0F3C7803" w14:textId="77777777" w:rsidR="00516B44" w:rsidRPr="00EA6743" w:rsidRDefault="00623502" w:rsidP="00516B44">
      <w:pPr>
        <w:ind w:right="7180"/>
        <w:rPr>
          <w:rFonts w:ascii="Arial" w:hAnsi="Arial" w:cs="Arial"/>
        </w:rPr>
      </w:pPr>
      <w:r>
        <w:rPr>
          <w:rFonts w:ascii="Arial" w:hAnsi="Arial" w:cs="Arial"/>
        </w:rPr>
        <w:t>C = 79 – 70</w:t>
      </w:r>
    </w:p>
    <w:p w14:paraId="1DD4D1E6" w14:textId="77777777" w:rsidR="00516B44" w:rsidRPr="00EA6743" w:rsidRDefault="00623502" w:rsidP="00516B44">
      <w:pPr>
        <w:ind w:right="7180"/>
        <w:rPr>
          <w:rFonts w:ascii="Arial" w:hAnsi="Arial" w:cs="Arial"/>
        </w:rPr>
      </w:pPr>
      <w:r>
        <w:rPr>
          <w:rFonts w:ascii="Arial" w:hAnsi="Arial" w:cs="Arial"/>
        </w:rPr>
        <w:t>D = 69 – 60</w:t>
      </w:r>
    </w:p>
    <w:p w14:paraId="088530FC" w14:textId="77777777" w:rsidR="00516B44" w:rsidRDefault="00516B44" w:rsidP="00516B44">
      <w:pPr>
        <w:ind w:left="0" w:right="227" w:firstLine="0"/>
        <w:rPr>
          <w:sz w:val="24"/>
          <w:szCs w:val="24"/>
        </w:rPr>
      </w:pPr>
      <w:r>
        <w:rPr>
          <w:i/>
          <w:spacing w:val="-1"/>
          <w:sz w:val="24"/>
        </w:rPr>
        <w:t>Note:</w:t>
      </w:r>
      <w:r>
        <w:rPr>
          <w:i/>
          <w:spacing w:val="54"/>
          <w:sz w:val="24"/>
        </w:rPr>
        <w:t xml:space="preserve"> </w:t>
      </w:r>
      <w:r>
        <w:rPr>
          <w:i/>
          <w:sz w:val="24"/>
        </w:rPr>
        <w:t>A</w:t>
      </w:r>
      <w:r>
        <w:rPr>
          <w:i/>
          <w:spacing w:val="-4"/>
          <w:sz w:val="24"/>
        </w:rPr>
        <w:t xml:space="preserve"> </w:t>
      </w:r>
      <w:r>
        <w:rPr>
          <w:i/>
          <w:spacing w:val="-1"/>
          <w:sz w:val="24"/>
        </w:rPr>
        <w:t>grade</w:t>
      </w:r>
      <w:r>
        <w:rPr>
          <w:i/>
          <w:sz w:val="24"/>
        </w:rPr>
        <w:t xml:space="preserve"> </w:t>
      </w:r>
      <w:r>
        <w:rPr>
          <w:i/>
          <w:spacing w:val="-1"/>
          <w:sz w:val="24"/>
        </w:rPr>
        <w:t>below</w:t>
      </w:r>
      <w:r>
        <w:rPr>
          <w:i/>
          <w:spacing w:val="-3"/>
          <w:sz w:val="24"/>
        </w:rPr>
        <w:t xml:space="preserve"> </w:t>
      </w:r>
      <w:r>
        <w:rPr>
          <w:i/>
          <w:sz w:val="24"/>
        </w:rPr>
        <w:t>C</w:t>
      </w:r>
      <w:r>
        <w:rPr>
          <w:i/>
          <w:spacing w:val="-3"/>
          <w:sz w:val="24"/>
        </w:rPr>
        <w:t xml:space="preserve"> </w:t>
      </w:r>
      <w:r>
        <w:rPr>
          <w:i/>
          <w:sz w:val="24"/>
        </w:rPr>
        <w:t>is</w:t>
      </w:r>
      <w:r>
        <w:rPr>
          <w:i/>
          <w:spacing w:val="2"/>
          <w:sz w:val="24"/>
        </w:rPr>
        <w:t xml:space="preserve"> </w:t>
      </w:r>
      <w:r>
        <w:rPr>
          <w:i/>
          <w:spacing w:val="-1"/>
          <w:sz w:val="24"/>
        </w:rPr>
        <w:t>considered</w:t>
      </w:r>
      <w:r>
        <w:rPr>
          <w:i/>
          <w:spacing w:val="-3"/>
          <w:sz w:val="24"/>
        </w:rPr>
        <w:t xml:space="preserve"> </w:t>
      </w:r>
      <w:r>
        <w:rPr>
          <w:i/>
          <w:spacing w:val="-1"/>
          <w:sz w:val="24"/>
        </w:rPr>
        <w:t>failing</w:t>
      </w:r>
      <w:r>
        <w:rPr>
          <w:i/>
          <w:spacing w:val="-2"/>
          <w:sz w:val="24"/>
        </w:rPr>
        <w:t xml:space="preserve"> </w:t>
      </w:r>
      <w:r>
        <w:rPr>
          <w:i/>
          <w:sz w:val="24"/>
        </w:rPr>
        <w:t>in</w:t>
      </w:r>
      <w:r>
        <w:rPr>
          <w:i/>
          <w:spacing w:val="-3"/>
          <w:sz w:val="24"/>
        </w:rPr>
        <w:t xml:space="preserve"> </w:t>
      </w:r>
      <w:r>
        <w:rPr>
          <w:i/>
          <w:spacing w:val="-1"/>
          <w:sz w:val="24"/>
        </w:rPr>
        <w:t>graduate</w:t>
      </w:r>
      <w:r>
        <w:rPr>
          <w:i/>
          <w:spacing w:val="3"/>
          <w:sz w:val="24"/>
        </w:rPr>
        <w:t xml:space="preserve"> </w:t>
      </w:r>
      <w:r>
        <w:rPr>
          <w:i/>
          <w:spacing w:val="-1"/>
          <w:sz w:val="24"/>
        </w:rPr>
        <w:t>courses.</w:t>
      </w:r>
    </w:p>
    <w:p w14:paraId="78B4F182" w14:textId="77777777" w:rsidR="00516B44" w:rsidRPr="00EA6743" w:rsidRDefault="00516B44" w:rsidP="00516B44">
      <w:pPr>
        <w:ind w:right="7180"/>
        <w:rPr>
          <w:rFonts w:ascii="Arial" w:hAnsi="Arial" w:cs="Arial"/>
        </w:rPr>
      </w:pPr>
    </w:p>
    <w:p w14:paraId="50A210BF" w14:textId="77777777" w:rsidR="008B3E76" w:rsidRDefault="008B3E76" w:rsidP="008B3E76">
      <w:pPr>
        <w:rPr>
          <w:rFonts w:ascii="Arial" w:hAnsi="Arial" w:cs="Arial"/>
        </w:rPr>
      </w:pPr>
      <w:r w:rsidRPr="00EA6743">
        <w:rPr>
          <w:rFonts w:ascii="Arial" w:hAnsi="Arial" w:cs="Arial"/>
        </w:rPr>
        <w:t>It is the policy of Auburn University and of this instructor to accommodate special needs.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334-844-2096.</w:t>
      </w:r>
    </w:p>
    <w:p w14:paraId="7469476D" w14:textId="77777777" w:rsidR="008B3E76" w:rsidRDefault="008B3E76" w:rsidP="008B3E76">
      <w:pPr>
        <w:rPr>
          <w:rFonts w:ascii="Arial" w:hAnsi="Arial" w:cs="Arial"/>
        </w:rPr>
      </w:pPr>
    </w:p>
    <w:p w14:paraId="05E60ADA" w14:textId="77777777" w:rsidR="008B3E76" w:rsidRPr="00237334" w:rsidRDefault="008B3E76" w:rsidP="008B3E76">
      <w:pPr>
        <w:spacing w:before="180" w:after="180"/>
        <w:rPr>
          <w:rFonts w:ascii="Arial" w:hAnsi="Arial" w:cs="Arial"/>
          <w:color w:val="2D3B45"/>
          <w:sz w:val="24"/>
          <w:szCs w:val="24"/>
        </w:rPr>
      </w:pPr>
      <w:r w:rsidRPr="00237334">
        <w:rPr>
          <w:rFonts w:ascii="Arial" w:hAnsi="Arial" w:cs="Arial"/>
          <w:b/>
          <w:bCs/>
          <w:color w:val="2D3B45"/>
          <w:sz w:val="24"/>
          <w:szCs w:val="24"/>
        </w:rPr>
        <w:t>AVOID PLAGIARISM!</w:t>
      </w:r>
    </w:p>
    <w:p w14:paraId="653AF02F" w14:textId="77777777" w:rsidR="008B3E76" w:rsidRPr="00276609" w:rsidRDefault="008B3E76" w:rsidP="008B3E76">
      <w:pPr>
        <w:spacing w:before="180" w:after="180"/>
        <w:rPr>
          <w:rFonts w:ascii="Arial" w:hAnsi="Arial" w:cs="Arial"/>
          <w:color w:val="2D3B45"/>
        </w:rPr>
      </w:pPr>
      <w:r w:rsidRPr="00276609">
        <w:rPr>
          <w:rFonts w:ascii="Arial" w:hAnsi="Arial" w:cs="Arial"/>
          <w:b/>
          <w:bCs/>
          <w:color w:val="2D3B45"/>
          <w:u w:val="single"/>
        </w:rPr>
        <w:t>ALL</w:t>
      </w:r>
      <w:r w:rsidRPr="00276609">
        <w:rPr>
          <w:rFonts w:ascii="Arial" w:hAnsi="Arial" w:cs="Arial"/>
          <w:color w:val="2D3B45"/>
        </w:rPr>
        <w:t xml:space="preserve"> quoted material (even very short phrases or keywords) MUST be identified within quotation marks and cited.</w:t>
      </w:r>
    </w:p>
    <w:p w14:paraId="211D349C" w14:textId="77777777" w:rsidR="008B3E76" w:rsidRPr="00276609" w:rsidRDefault="008B3E76" w:rsidP="008B3E76">
      <w:pPr>
        <w:spacing w:before="180" w:after="180"/>
        <w:rPr>
          <w:rFonts w:ascii="Arial" w:hAnsi="Arial" w:cs="Arial"/>
          <w:color w:val="2D3B45"/>
        </w:rPr>
      </w:pPr>
      <w:r w:rsidRPr="00276609">
        <w:rPr>
          <w:rFonts w:ascii="Arial" w:hAnsi="Arial" w:cs="Arial"/>
          <w:color w:val="2D3B45"/>
        </w:rPr>
        <w:t xml:space="preserve">Extensive quoting of material in your writing is </w:t>
      </w:r>
      <w:r w:rsidRPr="00276609">
        <w:rPr>
          <w:rFonts w:ascii="Arial" w:hAnsi="Arial" w:cs="Arial"/>
          <w:color w:val="2D3B45"/>
          <w:u w:val="single"/>
        </w:rPr>
        <w:t xml:space="preserve">not </w:t>
      </w:r>
      <w:r w:rsidRPr="00276609">
        <w:rPr>
          <w:rFonts w:ascii="Arial" w:hAnsi="Arial" w:cs="Arial"/>
          <w:color w:val="2D3B45"/>
        </w:rPr>
        <w:t xml:space="preserve">acceptable. When using quotations is necessary, take care to provide in-text Reference Citations for </w:t>
      </w:r>
      <w:r w:rsidRPr="00276609">
        <w:rPr>
          <w:rFonts w:ascii="Arial" w:hAnsi="Arial" w:cs="Arial"/>
          <w:b/>
          <w:bCs/>
          <w:color w:val="2D3B45"/>
          <w:u w:val="single"/>
        </w:rPr>
        <w:t>all</w:t>
      </w:r>
      <w:r w:rsidRPr="00276609">
        <w:rPr>
          <w:rFonts w:ascii="Arial" w:hAnsi="Arial" w:cs="Arial"/>
          <w:color w:val="2D3B45"/>
        </w:rPr>
        <w:t xml:space="preserve"> sources (including websites and sound recordings) throughout your paper AND in References. All papers for your university courses must be your original work. </w:t>
      </w:r>
    </w:p>
    <w:p w14:paraId="78780FF9" w14:textId="77777777" w:rsidR="008B3E76" w:rsidRPr="00C0227C" w:rsidRDefault="008B3E76" w:rsidP="008B3E76">
      <w:pPr>
        <w:rPr>
          <w:rFonts w:ascii="Arial" w:hAnsi="Arial" w:cs="Arial"/>
        </w:rPr>
      </w:pPr>
      <w:r w:rsidRPr="00276609">
        <w:rPr>
          <w:rFonts w:ascii="Arial" w:hAnsi="Arial" w:cs="Arial"/>
          <w:b/>
          <w:bCs/>
          <w:color w:val="2D3B45"/>
        </w:rPr>
        <w:t>READ the helpful information at this link</w:t>
      </w:r>
      <w:r w:rsidRPr="00276609">
        <w:rPr>
          <w:rFonts w:ascii="Arial" w:hAnsi="Arial" w:cs="Arial"/>
          <w:color w:val="2D3B45"/>
        </w:rPr>
        <w:t>:</w:t>
      </w:r>
      <w:r w:rsidRPr="00C0227C">
        <w:rPr>
          <w:rFonts w:ascii="Arial" w:hAnsi="Arial" w:cs="Arial"/>
          <w:color w:val="2D3B45"/>
          <w:sz w:val="24"/>
          <w:szCs w:val="24"/>
        </w:rPr>
        <w:t xml:space="preserve"> </w:t>
      </w:r>
      <w:hyperlink r:id="rId9" w:history="1">
        <w:proofErr w:type="spellStart"/>
        <w:r w:rsidRPr="00C0227C">
          <w:rPr>
            <w:rStyle w:val="Hyperlink"/>
            <w:rFonts w:ascii="Arial" w:hAnsi="Arial" w:cs="Arial"/>
          </w:rPr>
          <w:t>Plagiarising</w:t>
        </w:r>
        <w:proofErr w:type="spellEnd"/>
        <w:r w:rsidRPr="00C0227C">
          <w:rPr>
            <w:rStyle w:val="Hyperlink"/>
            <w:rFonts w:ascii="Arial" w:hAnsi="Arial" w:cs="Arial"/>
          </w:rPr>
          <w:t>, Quoting, Paraphrasing, Synthesizing - Nursing CAP Project - Subject Guides at Auburn University</w:t>
        </w:r>
      </w:hyperlink>
    </w:p>
    <w:p w14:paraId="3109B25A" w14:textId="77777777" w:rsidR="008B3E76" w:rsidRPr="00C0227C" w:rsidRDefault="008B3E76" w:rsidP="008B3E76">
      <w:pPr>
        <w:rPr>
          <w:rFonts w:ascii="Arial" w:hAnsi="Arial" w:cs="Arial"/>
          <w:sz w:val="24"/>
          <w:szCs w:val="24"/>
        </w:rPr>
      </w:pPr>
    </w:p>
    <w:p w14:paraId="5C0BF9F0" w14:textId="77777777" w:rsidR="008B3E76" w:rsidRDefault="008B3E76" w:rsidP="008B3E76">
      <w:pPr>
        <w:rPr>
          <w:rFonts w:ascii="Arial" w:hAnsi="Arial" w:cs="Arial"/>
        </w:rPr>
      </w:pPr>
    </w:p>
    <w:p w14:paraId="528064D2" w14:textId="77777777" w:rsidR="008B3E76" w:rsidRPr="00276609" w:rsidRDefault="008B3E76" w:rsidP="008B3E76">
      <w:pPr>
        <w:rPr>
          <w:rFonts w:ascii="Arial" w:hAnsi="Arial" w:cs="Arial"/>
          <w:color w:val="2D3B45"/>
        </w:rPr>
      </w:pPr>
      <w:r w:rsidRPr="00276609">
        <w:rPr>
          <w:rFonts w:ascii="Arial" w:hAnsi="Arial" w:cs="Arial"/>
          <w:b/>
          <w:bCs/>
          <w:color w:val="2D3B45"/>
          <w:u w:val="single"/>
        </w:rPr>
        <w:t xml:space="preserve">Definitions of </w:t>
      </w:r>
      <w:r w:rsidRPr="00276609">
        <w:rPr>
          <w:rFonts w:ascii="Arial" w:hAnsi="Arial" w:cs="Arial"/>
          <w:b/>
          <w:bCs/>
        </w:rPr>
        <w:t>Plagiarism from the AU Academic Honesty Code</w:t>
      </w:r>
      <w:r w:rsidRPr="00276609">
        <w:rPr>
          <w:rFonts w:ascii="Arial" w:hAnsi="Arial" w:cs="Arial"/>
        </w:rPr>
        <w:t>:</w:t>
      </w:r>
      <w:r w:rsidRPr="00276609">
        <w:rPr>
          <w:rFonts w:ascii="Arial" w:hAnsi="Arial" w:cs="Arial"/>
          <w:bdr w:val="none" w:sz="0" w:space="0" w:color="auto" w:frame="1"/>
        </w:rPr>
        <w:t> (Links to an external site.)</w:t>
      </w:r>
    </w:p>
    <w:p w14:paraId="22A8B710" w14:textId="77777777" w:rsidR="008B3E76" w:rsidRPr="00276609" w:rsidRDefault="008B3E76" w:rsidP="008B3E76">
      <w:pPr>
        <w:spacing w:before="180" w:after="180"/>
        <w:rPr>
          <w:rFonts w:ascii="Arial" w:hAnsi="Arial" w:cs="Arial"/>
          <w:color w:val="2D3B45"/>
        </w:rPr>
      </w:pPr>
      <w:r w:rsidRPr="00276609">
        <w:rPr>
          <w:rFonts w:ascii="Arial" w:hAnsi="Arial" w:cs="Arial"/>
          <w:color w:val="2D3B45"/>
        </w:rPr>
        <w:t>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using footnotes or in-text citations).</w:t>
      </w:r>
    </w:p>
    <w:p w14:paraId="3D83B46F" w14:textId="77777777" w:rsidR="008B3E76" w:rsidRPr="008B3E76" w:rsidRDefault="008B3E76" w:rsidP="008B3E76">
      <w:pPr>
        <w:spacing w:before="180" w:after="180"/>
        <w:rPr>
          <w:rFonts w:ascii="Arial" w:hAnsi="Arial" w:cs="Arial"/>
          <w:color w:val="2D3B45"/>
        </w:rPr>
      </w:pPr>
      <w:r w:rsidRPr="00276609">
        <w:rPr>
          <w:rFonts w:ascii="Arial" w:hAnsi="Arial" w:cs="Arial"/>
          <w:color w:val="2D3B45"/>
        </w:rPr>
        <w:t xml:space="preserve">1201.1.5 Plagiarism is a violation. In simplest terms, </w:t>
      </w:r>
      <w:r w:rsidRPr="00276609">
        <w:rPr>
          <w:rFonts w:ascii="Arial" w:hAnsi="Arial" w:cs="Arial"/>
          <w:b/>
          <w:bCs/>
          <w:i/>
          <w:color w:val="2D3B45"/>
        </w:rPr>
        <w:t>plagiarism is stealing</w:t>
      </w:r>
      <w:r w:rsidRPr="00276609">
        <w:rPr>
          <w:rFonts w:ascii="Arial" w:hAnsi="Arial" w:cs="Arial"/>
          <w:color w:val="2D3B45"/>
        </w:rPr>
        <w:t xml:space="preserve"> – using the words or ideas of another as if they were one’s own. For example, if another person’s complete sentence, syntax, keywords, or specific </w:t>
      </w:r>
      <w:r w:rsidR="00BC6F5D">
        <w:rPr>
          <w:rFonts w:ascii="Arial" w:hAnsi="Arial" w:cs="Arial"/>
          <w:color w:val="2D3B45"/>
        </w:rPr>
        <w:t xml:space="preserve">or </w:t>
      </w:r>
      <w:r w:rsidRPr="00276609">
        <w:rPr>
          <w:rFonts w:ascii="Arial" w:hAnsi="Arial" w:cs="Arial"/>
          <w:color w:val="2D3B45"/>
        </w:rPr>
        <w:t>unique ideas and information are used, one must give that person credit through proper documentation or recognition, as through the use of footnotes.</w:t>
      </w:r>
    </w:p>
    <w:sectPr w:rsidR="008B3E76" w:rsidRPr="008B3E76" w:rsidSect="00070C14">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FDD8" w14:textId="77777777" w:rsidR="00417B74" w:rsidRDefault="00417B74" w:rsidP="00BC6F5D">
      <w:pPr>
        <w:spacing w:after="0" w:line="240" w:lineRule="auto"/>
      </w:pPr>
      <w:r>
        <w:separator/>
      </w:r>
    </w:p>
  </w:endnote>
  <w:endnote w:type="continuationSeparator" w:id="0">
    <w:p w14:paraId="3F74F6F9" w14:textId="77777777" w:rsidR="00417B74" w:rsidRDefault="00417B74" w:rsidP="00BC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78075"/>
      <w:docPartObj>
        <w:docPartGallery w:val="Page Numbers (Bottom of Page)"/>
        <w:docPartUnique/>
      </w:docPartObj>
    </w:sdtPr>
    <w:sdtEndPr/>
    <w:sdtContent>
      <w:sdt>
        <w:sdtPr>
          <w:id w:val="1728636285"/>
          <w:docPartObj>
            <w:docPartGallery w:val="Page Numbers (Top of Page)"/>
            <w:docPartUnique/>
          </w:docPartObj>
        </w:sdtPr>
        <w:sdtEndPr/>
        <w:sdtContent>
          <w:p w14:paraId="213CC4D3" w14:textId="77777777" w:rsidR="00BC6F5D" w:rsidRDefault="00BC6F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70E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0EA8">
              <w:rPr>
                <w:b/>
                <w:bCs/>
                <w:noProof/>
              </w:rPr>
              <w:t>2</w:t>
            </w:r>
            <w:r>
              <w:rPr>
                <w:b/>
                <w:bCs/>
                <w:sz w:val="24"/>
                <w:szCs w:val="24"/>
              </w:rPr>
              <w:fldChar w:fldCharType="end"/>
            </w:r>
          </w:p>
        </w:sdtContent>
      </w:sdt>
    </w:sdtContent>
  </w:sdt>
  <w:p w14:paraId="3357963D" w14:textId="77777777" w:rsidR="00BC6F5D" w:rsidRDefault="00BC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75DB" w14:textId="77777777" w:rsidR="00417B74" w:rsidRDefault="00417B74" w:rsidP="00BC6F5D">
      <w:pPr>
        <w:spacing w:after="0" w:line="240" w:lineRule="auto"/>
      </w:pPr>
      <w:r>
        <w:separator/>
      </w:r>
    </w:p>
  </w:footnote>
  <w:footnote w:type="continuationSeparator" w:id="0">
    <w:p w14:paraId="18552848" w14:textId="77777777" w:rsidR="00417B74" w:rsidRDefault="00417B74" w:rsidP="00BC6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2C5D1D4C"/>
    <w:multiLevelType w:val="hybridMultilevel"/>
    <w:tmpl w:val="57027F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586FBD"/>
    <w:multiLevelType w:val="hybridMultilevel"/>
    <w:tmpl w:val="34F2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5"/>
  </w:num>
  <w:num w:numId="5">
    <w:abstractNumId w:val="2"/>
  </w:num>
  <w:num w:numId="6">
    <w:abstractNumId w:val="0"/>
  </w:num>
  <w:num w:numId="7">
    <w:abstractNumId w:val="8"/>
  </w:num>
  <w:num w:numId="8">
    <w:abstractNumId w:val="13"/>
  </w:num>
  <w:num w:numId="9">
    <w:abstractNumId w:val="15"/>
  </w:num>
  <w:num w:numId="10">
    <w:abstractNumId w:val="9"/>
  </w:num>
  <w:num w:numId="11">
    <w:abstractNumId w:val="10"/>
  </w:num>
  <w:num w:numId="12">
    <w:abstractNumId w:val="1"/>
  </w:num>
  <w:num w:numId="13">
    <w:abstractNumId w:val="7"/>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D0"/>
    <w:rsid w:val="00007922"/>
    <w:rsid w:val="00070C14"/>
    <w:rsid w:val="00071863"/>
    <w:rsid w:val="00072B4C"/>
    <w:rsid w:val="00083438"/>
    <w:rsid w:val="0009187D"/>
    <w:rsid w:val="000C04D0"/>
    <w:rsid w:val="000F506E"/>
    <w:rsid w:val="00102754"/>
    <w:rsid w:val="00132E52"/>
    <w:rsid w:val="00170EA8"/>
    <w:rsid w:val="00211989"/>
    <w:rsid w:val="00225FAD"/>
    <w:rsid w:val="00267C03"/>
    <w:rsid w:val="00272B17"/>
    <w:rsid w:val="0027601C"/>
    <w:rsid w:val="002B27BF"/>
    <w:rsid w:val="002D0A9D"/>
    <w:rsid w:val="0030423E"/>
    <w:rsid w:val="00323102"/>
    <w:rsid w:val="00395572"/>
    <w:rsid w:val="003B58C1"/>
    <w:rsid w:val="00417B74"/>
    <w:rsid w:val="004415C8"/>
    <w:rsid w:val="004C40F3"/>
    <w:rsid w:val="004F295E"/>
    <w:rsid w:val="00516B44"/>
    <w:rsid w:val="00520C2B"/>
    <w:rsid w:val="00521EC5"/>
    <w:rsid w:val="00531B83"/>
    <w:rsid w:val="00543C8F"/>
    <w:rsid w:val="00547A43"/>
    <w:rsid w:val="005B66E4"/>
    <w:rsid w:val="005D181B"/>
    <w:rsid w:val="00605A92"/>
    <w:rsid w:val="006206FD"/>
    <w:rsid w:val="00623502"/>
    <w:rsid w:val="00627DE1"/>
    <w:rsid w:val="006450EF"/>
    <w:rsid w:val="006510E9"/>
    <w:rsid w:val="00661C48"/>
    <w:rsid w:val="006810B3"/>
    <w:rsid w:val="006A0751"/>
    <w:rsid w:val="006C5B90"/>
    <w:rsid w:val="006C7CD8"/>
    <w:rsid w:val="006D4E08"/>
    <w:rsid w:val="007214A9"/>
    <w:rsid w:val="00721A64"/>
    <w:rsid w:val="007251FE"/>
    <w:rsid w:val="00730291"/>
    <w:rsid w:val="00764A3B"/>
    <w:rsid w:val="007A1142"/>
    <w:rsid w:val="007C4E9D"/>
    <w:rsid w:val="007D45EE"/>
    <w:rsid w:val="007D49BC"/>
    <w:rsid w:val="0081729C"/>
    <w:rsid w:val="00824FE3"/>
    <w:rsid w:val="008529D0"/>
    <w:rsid w:val="008B2300"/>
    <w:rsid w:val="008B3E76"/>
    <w:rsid w:val="008D4B1C"/>
    <w:rsid w:val="00932B30"/>
    <w:rsid w:val="00951E9C"/>
    <w:rsid w:val="009A02DA"/>
    <w:rsid w:val="009A754B"/>
    <w:rsid w:val="009B4A10"/>
    <w:rsid w:val="00A026BC"/>
    <w:rsid w:val="00A049A0"/>
    <w:rsid w:val="00A07766"/>
    <w:rsid w:val="00A1395C"/>
    <w:rsid w:val="00A83019"/>
    <w:rsid w:val="00AA0EB8"/>
    <w:rsid w:val="00AA4291"/>
    <w:rsid w:val="00B0718A"/>
    <w:rsid w:val="00B178D4"/>
    <w:rsid w:val="00B212A2"/>
    <w:rsid w:val="00B21E28"/>
    <w:rsid w:val="00B33C19"/>
    <w:rsid w:val="00B4339D"/>
    <w:rsid w:val="00B50919"/>
    <w:rsid w:val="00B554A9"/>
    <w:rsid w:val="00B600C2"/>
    <w:rsid w:val="00B67BD0"/>
    <w:rsid w:val="00B71A68"/>
    <w:rsid w:val="00BC6F5D"/>
    <w:rsid w:val="00C21CAE"/>
    <w:rsid w:val="00C24714"/>
    <w:rsid w:val="00C3472D"/>
    <w:rsid w:val="00D301B9"/>
    <w:rsid w:val="00DD1D94"/>
    <w:rsid w:val="00E148D8"/>
    <w:rsid w:val="00E406D7"/>
    <w:rsid w:val="00E837C6"/>
    <w:rsid w:val="00E84123"/>
    <w:rsid w:val="00EE3FDD"/>
    <w:rsid w:val="00F4056A"/>
    <w:rsid w:val="00F67C02"/>
    <w:rsid w:val="00F91784"/>
    <w:rsid w:val="00FB61D3"/>
    <w:rsid w:val="00FC22BF"/>
    <w:rsid w:val="00FD6708"/>
    <w:rsid w:val="00FF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369A"/>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 w:type="paragraph" w:styleId="Header">
    <w:name w:val="header"/>
    <w:basedOn w:val="Normal"/>
    <w:link w:val="HeaderChar"/>
    <w:uiPriority w:val="99"/>
    <w:unhideWhenUsed/>
    <w:rsid w:val="00BC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5D"/>
    <w:rPr>
      <w:rFonts w:ascii="Calibri" w:eastAsia="Calibri" w:hAnsi="Calibri" w:cs="Calibri"/>
      <w:color w:val="000000"/>
      <w:sz w:val="20"/>
    </w:rPr>
  </w:style>
  <w:style w:type="paragraph" w:styleId="Footer">
    <w:name w:val="footer"/>
    <w:basedOn w:val="Normal"/>
    <w:link w:val="FooterChar"/>
    <w:uiPriority w:val="99"/>
    <w:unhideWhenUsed/>
    <w:rsid w:val="00BC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5D"/>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nh@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guides.auburn.edu/c.php?g=683337&amp;p=482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E379-0700-4486-9FEE-46996751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954</Words>
  <Characters>5458</Characters>
  <Application>Microsoft Office Word</Application>
  <DocSecurity>0</DocSecurity>
  <Lines>99</Lines>
  <Paragraphs>50</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4</cp:revision>
  <cp:lastPrinted>2015-02-05T14:15:00Z</cp:lastPrinted>
  <dcterms:created xsi:type="dcterms:W3CDTF">2022-01-05T03:05:00Z</dcterms:created>
  <dcterms:modified xsi:type="dcterms:W3CDTF">2022-01-05T03:20:00Z</dcterms:modified>
</cp:coreProperties>
</file>