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F5C0" w14:textId="77777777" w:rsidR="00573CE6" w:rsidRDefault="00573CE6" w:rsidP="00573CE6">
      <w:pPr>
        <w:jc w:val="center"/>
        <w:rPr>
          <w:rFonts w:eastAsia="Calibri"/>
          <w:sz w:val="22"/>
          <w:szCs w:val="22"/>
        </w:rPr>
      </w:pPr>
      <w:r>
        <w:rPr>
          <w:rFonts w:eastAsia="Calibri"/>
          <w:noProof/>
          <w:sz w:val="22"/>
          <w:szCs w:val="22"/>
        </w:rPr>
        <w:drawing>
          <wp:inline distT="0" distB="0" distL="0" distR="0" wp14:anchorId="3CD95D28" wp14:editId="79D7A7A9">
            <wp:extent cx="1571625" cy="1200150"/>
            <wp:effectExtent l="0" t="0" r="952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6BB81DF" w14:textId="77777777" w:rsidR="00573CE6" w:rsidRDefault="00573CE6" w:rsidP="00573CE6">
      <w:pPr>
        <w:jc w:val="center"/>
        <w:rPr>
          <w:rFonts w:eastAsia="Calibri"/>
          <w:sz w:val="22"/>
          <w:szCs w:val="22"/>
        </w:rPr>
      </w:pPr>
    </w:p>
    <w:p w14:paraId="3272078D" w14:textId="77777777" w:rsidR="00573CE6" w:rsidRDefault="00573CE6" w:rsidP="00573CE6">
      <w:pPr>
        <w:jc w:val="center"/>
        <w:rPr>
          <w:rFonts w:eastAsia="Calibri"/>
          <w:color w:val="E36C0A"/>
          <w:sz w:val="16"/>
          <w:szCs w:val="16"/>
        </w:rPr>
      </w:pPr>
      <w:bookmarkStart w:id="0" w:name="_Hlk48126002"/>
      <w:r>
        <w:rPr>
          <w:rFonts w:eastAsia="Calibri"/>
          <w:color w:val="E36C0A"/>
          <w:sz w:val="16"/>
          <w:szCs w:val="16"/>
        </w:rPr>
        <w:t>DEPARTMENT OF</w:t>
      </w:r>
    </w:p>
    <w:p w14:paraId="5B988742" w14:textId="77777777" w:rsidR="00573CE6" w:rsidRDefault="00573CE6" w:rsidP="00573CE6">
      <w:pPr>
        <w:jc w:val="center"/>
        <w:rPr>
          <w:rFonts w:eastAsia="Calibri"/>
          <w:color w:val="E36C0A"/>
          <w:sz w:val="16"/>
          <w:szCs w:val="16"/>
        </w:rPr>
      </w:pPr>
      <w:r>
        <w:rPr>
          <w:rFonts w:eastAsia="Calibri"/>
          <w:color w:val="E36C0A"/>
          <w:sz w:val="16"/>
          <w:szCs w:val="16"/>
        </w:rPr>
        <w:t>SPECIAL EDUCATION, REHABILITATION, AND COUNSELING</w:t>
      </w:r>
    </w:p>
    <w:bookmarkEnd w:id="0"/>
    <w:p w14:paraId="0589E36B" w14:textId="77777777" w:rsidR="00573CE6" w:rsidRDefault="00573CE6" w:rsidP="00573CE6">
      <w:pPr>
        <w:ind w:left="-720" w:right="-720"/>
        <w:jc w:val="center"/>
        <w:rPr>
          <w:b/>
          <w:sz w:val="22"/>
          <w:szCs w:val="22"/>
        </w:rPr>
      </w:pPr>
    </w:p>
    <w:p w14:paraId="15E63DB1" w14:textId="77777777" w:rsidR="00573CE6" w:rsidRPr="0056513E" w:rsidRDefault="00573CE6" w:rsidP="00573CE6">
      <w:pPr>
        <w:ind w:left="-720" w:right="-720"/>
        <w:jc w:val="center"/>
        <w:rPr>
          <w:b/>
          <w:sz w:val="22"/>
          <w:szCs w:val="22"/>
        </w:rPr>
      </w:pPr>
      <w:r w:rsidRPr="0056513E">
        <w:rPr>
          <w:b/>
          <w:sz w:val="22"/>
          <w:szCs w:val="22"/>
        </w:rPr>
        <w:t>Course Syllabus</w:t>
      </w:r>
    </w:p>
    <w:p w14:paraId="2BCB298F" w14:textId="77777777" w:rsidR="005610A3" w:rsidRPr="0056513E" w:rsidRDefault="005610A3" w:rsidP="005610A3">
      <w:pPr>
        <w:rPr>
          <w:sz w:val="22"/>
          <w:szCs w:val="22"/>
        </w:rPr>
      </w:pPr>
    </w:p>
    <w:p w14:paraId="2C060C6C" w14:textId="77777777" w:rsidR="00F60D39" w:rsidRPr="0056513E" w:rsidRDefault="00F60D39" w:rsidP="00805589">
      <w:pPr>
        <w:numPr>
          <w:ilvl w:val="0"/>
          <w:numId w:val="4"/>
        </w:numPr>
        <w:tabs>
          <w:tab w:val="left" w:pos="360"/>
          <w:tab w:val="left" w:pos="1440"/>
          <w:tab w:val="left" w:pos="2160"/>
          <w:tab w:val="left" w:pos="2880"/>
          <w:tab w:val="left" w:pos="3600"/>
        </w:tabs>
        <w:ind w:left="360" w:hanging="270"/>
        <w:rPr>
          <w:b/>
          <w:bCs/>
          <w:sz w:val="22"/>
          <w:szCs w:val="22"/>
        </w:rPr>
      </w:pPr>
      <w:r w:rsidRPr="0056513E">
        <w:rPr>
          <w:b/>
          <w:bCs/>
          <w:sz w:val="22"/>
          <w:szCs w:val="22"/>
        </w:rPr>
        <w:t>COURSE NUMBER: RSED 8060</w:t>
      </w:r>
    </w:p>
    <w:p w14:paraId="7F174AEB" w14:textId="77777777" w:rsidR="00873AB5" w:rsidRPr="0056513E" w:rsidRDefault="00F60D39" w:rsidP="00873AB5">
      <w:pPr>
        <w:tabs>
          <w:tab w:val="left" w:pos="360"/>
          <w:tab w:val="left" w:pos="1440"/>
          <w:tab w:val="left" w:pos="2160"/>
        </w:tabs>
        <w:ind w:left="360" w:hanging="270"/>
        <w:rPr>
          <w:sz w:val="22"/>
          <w:szCs w:val="22"/>
        </w:rPr>
      </w:pPr>
      <w:r w:rsidRPr="0056513E">
        <w:rPr>
          <w:b/>
          <w:bCs/>
          <w:sz w:val="22"/>
          <w:szCs w:val="22"/>
        </w:rPr>
        <w:tab/>
        <w:t>Course Title</w:t>
      </w:r>
      <w:r w:rsidR="009F7747" w:rsidRPr="0056513E">
        <w:rPr>
          <w:sz w:val="22"/>
          <w:szCs w:val="22"/>
        </w:rPr>
        <w:t>:</w:t>
      </w:r>
      <w:r w:rsidR="00D025CB" w:rsidRPr="0056513E">
        <w:rPr>
          <w:sz w:val="22"/>
          <w:szCs w:val="22"/>
        </w:rPr>
        <w:tab/>
        <w:t>Disabilities and Life Span Transitions</w:t>
      </w:r>
    </w:p>
    <w:p w14:paraId="3BA228B6" w14:textId="77777777" w:rsidR="00F60D39" w:rsidRPr="0056513E" w:rsidRDefault="00873AB5" w:rsidP="00873AB5">
      <w:pPr>
        <w:tabs>
          <w:tab w:val="left" w:pos="360"/>
          <w:tab w:val="left" w:pos="1440"/>
          <w:tab w:val="left" w:pos="2160"/>
        </w:tabs>
        <w:ind w:left="360" w:hanging="270"/>
        <w:rPr>
          <w:sz w:val="22"/>
          <w:szCs w:val="22"/>
        </w:rPr>
      </w:pPr>
      <w:r w:rsidRPr="0056513E">
        <w:rPr>
          <w:b/>
          <w:bCs/>
          <w:sz w:val="22"/>
          <w:szCs w:val="22"/>
        </w:rPr>
        <w:tab/>
      </w:r>
      <w:r w:rsidR="00F60D39" w:rsidRPr="0056513E">
        <w:rPr>
          <w:b/>
          <w:bCs/>
          <w:sz w:val="22"/>
          <w:szCs w:val="22"/>
        </w:rPr>
        <w:t>Credit Hours</w:t>
      </w:r>
      <w:r w:rsidR="00F60D39" w:rsidRPr="0056513E">
        <w:rPr>
          <w:sz w:val="22"/>
          <w:szCs w:val="22"/>
        </w:rPr>
        <w:t xml:space="preserve">: </w:t>
      </w:r>
      <w:r w:rsidR="00F60D39" w:rsidRPr="0056513E">
        <w:rPr>
          <w:sz w:val="22"/>
          <w:szCs w:val="22"/>
        </w:rPr>
        <w:tab/>
        <w:t>3 semester hours (Lecture 3)</w:t>
      </w:r>
    </w:p>
    <w:p w14:paraId="57009406" w14:textId="77777777" w:rsidR="00B33D49" w:rsidRPr="0056513E" w:rsidRDefault="00B33D49" w:rsidP="00B33D49">
      <w:pPr>
        <w:pStyle w:val="ListParagraph"/>
        <w:ind w:left="360"/>
        <w:rPr>
          <w:rStyle w:val="Strong"/>
          <w:b w:val="0"/>
          <w:bCs w:val="0"/>
          <w:sz w:val="22"/>
          <w:szCs w:val="22"/>
        </w:rPr>
      </w:pPr>
      <w:r w:rsidRPr="0056513E">
        <w:rPr>
          <w:rStyle w:val="Strong"/>
          <w:sz w:val="22"/>
          <w:szCs w:val="22"/>
        </w:rPr>
        <w:t>Instructor:</w:t>
      </w:r>
      <w:r w:rsidRPr="0056513E">
        <w:rPr>
          <w:rStyle w:val="Strong"/>
          <w:sz w:val="22"/>
          <w:szCs w:val="22"/>
        </w:rPr>
        <w:tab/>
      </w:r>
      <w:r w:rsidRPr="0056513E">
        <w:rPr>
          <w:rStyle w:val="Strong"/>
          <w:sz w:val="22"/>
          <w:szCs w:val="22"/>
        </w:rPr>
        <w:tab/>
      </w:r>
      <w:r w:rsidRPr="0056513E">
        <w:rPr>
          <w:rStyle w:val="Strong"/>
          <w:b w:val="0"/>
          <w:sz w:val="22"/>
          <w:szCs w:val="22"/>
        </w:rPr>
        <w:t>Karen Rabren, Ph.D.</w:t>
      </w:r>
    </w:p>
    <w:p w14:paraId="4C3B9613" w14:textId="3FA8B448" w:rsidR="00B33D49" w:rsidRPr="0056513E" w:rsidRDefault="00B33D49" w:rsidP="00B33D49">
      <w:pPr>
        <w:pStyle w:val="ListParagraph"/>
        <w:ind w:left="360"/>
        <w:rPr>
          <w:rStyle w:val="Strong"/>
          <w:b w:val="0"/>
          <w:bCs w:val="0"/>
          <w:sz w:val="22"/>
          <w:szCs w:val="22"/>
        </w:rPr>
      </w:pPr>
      <w:r w:rsidRPr="0056513E">
        <w:rPr>
          <w:rStyle w:val="Strong"/>
          <w:sz w:val="22"/>
          <w:szCs w:val="22"/>
        </w:rPr>
        <w:t xml:space="preserve">Office Location: </w:t>
      </w:r>
      <w:r w:rsidRPr="0056513E">
        <w:rPr>
          <w:rStyle w:val="Strong"/>
          <w:sz w:val="22"/>
          <w:szCs w:val="22"/>
        </w:rPr>
        <w:tab/>
      </w:r>
      <w:r w:rsidR="00573CE6" w:rsidRPr="0056513E">
        <w:rPr>
          <w:rStyle w:val="Strong"/>
          <w:b w:val="0"/>
          <w:sz w:val="22"/>
          <w:szCs w:val="22"/>
        </w:rPr>
        <w:t xml:space="preserve">3064 </w:t>
      </w:r>
      <w:r w:rsidRPr="0056513E">
        <w:rPr>
          <w:rStyle w:val="Strong"/>
          <w:b w:val="0"/>
          <w:sz w:val="22"/>
          <w:szCs w:val="22"/>
        </w:rPr>
        <w:t>Haley Center</w:t>
      </w:r>
    </w:p>
    <w:p w14:paraId="24F94653" w14:textId="77777777" w:rsidR="00B33D49" w:rsidRPr="0056513E" w:rsidRDefault="00B33D49" w:rsidP="00B33D49">
      <w:pPr>
        <w:pStyle w:val="ListParagraph"/>
        <w:ind w:left="360"/>
        <w:rPr>
          <w:rStyle w:val="Strong"/>
          <w:b w:val="0"/>
          <w:bCs w:val="0"/>
          <w:sz w:val="22"/>
          <w:szCs w:val="22"/>
        </w:rPr>
      </w:pPr>
      <w:r w:rsidRPr="0056513E">
        <w:rPr>
          <w:rStyle w:val="Strong"/>
          <w:sz w:val="22"/>
          <w:szCs w:val="22"/>
        </w:rPr>
        <w:t>Phone and Email:</w:t>
      </w:r>
      <w:r w:rsidRPr="0056513E">
        <w:rPr>
          <w:rStyle w:val="Strong"/>
          <w:sz w:val="22"/>
          <w:szCs w:val="22"/>
        </w:rPr>
        <w:tab/>
      </w:r>
      <w:r w:rsidRPr="0056513E">
        <w:rPr>
          <w:rStyle w:val="Strong"/>
          <w:b w:val="0"/>
          <w:sz w:val="22"/>
          <w:szCs w:val="22"/>
        </w:rPr>
        <w:t>334-844-2082</w:t>
      </w:r>
    </w:p>
    <w:p w14:paraId="0A0B9574" w14:textId="77777777" w:rsidR="00B33D49" w:rsidRPr="0056513E" w:rsidRDefault="0057190E" w:rsidP="00B33D49">
      <w:pPr>
        <w:pStyle w:val="ListParagraph"/>
        <w:ind w:left="1800" w:firstLine="360"/>
        <w:rPr>
          <w:rStyle w:val="Strong"/>
          <w:b w:val="0"/>
          <w:bCs w:val="0"/>
          <w:sz w:val="22"/>
          <w:szCs w:val="22"/>
        </w:rPr>
      </w:pPr>
      <w:hyperlink r:id="rId8" w:history="1">
        <w:r w:rsidR="00B33D49" w:rsidRPr="0056513E">
          <w:rPr>
            <w:rStyle w:val="Hyperlink"/>
            <w:sz w:val="22"/>
            <w:szCs w:val="22"/>
          </w:rPr>
          <w:t>rabreks@auburn.edu</w:t>
        </w:r>
      </w:hyperlink>
    </w:p>
    <w:p w14:paraId="79713890" w14:textId="15E053D0" w:rsidR="00B33D49" w:rsidRPr="0056513E" w:rsidRDefault="00B33D49" w:rsidP="00873AB5">
      <w:pPr>
        <w:pStyle w:val="ListParagraph"/>
        <w:ind w:left="360"/>
        <w:rPr>
          <w:rStyle w:val="Strong"/>
          <w:b w:val="0"/>
          <w:sz w:val="22"/>
          <w:szCs w:val="22"/>
        </w:rPr>
      </w:pPr>
      <w:r w:rsidRPr="0056513E">
        <w:rPr>
          <w:rStyle w:val="Strong"/>
          <w:sz w:val="22"/>
          <w:szCs w:val="22"/>
        </w:rPr>
        <w:t>Office Hours</w:t>
      </w:r>
      <w:r w:rsidR="00FC5B59">
        <w:rPr>
          <w:rStyle w:val="Strong"/>
          <w:sz w:val="22"/>
          <w:szCs w:val="22"/>
        </w:rPr>
        <w:t xml:space="preserve"> </w:t>
      </w:r>
      <w:r w:rsidR="00FC5B59">
        <w:rPr>
          <w:b/>
          <w:bCs/>
          <w:sz w:val="22"/>
          <w:szCs w:val="22"/>
        </w:rPr>
        <w:t>(via Zoom)</w:t>
      </w:r>
      <w:r w:rsidR="00FC5B59" w:rsidRPr="000B43C0">
        <w:rPr>
          <w:b/>
          <w:bCs/>
          <w:sz w:val="22"/>
          <w:szCs w:val="22"/>
        </w:rPr>
        <w:t>:</w:t>
      </w:r>
      <w:r w:rsidRPr="0056513E">
        <w:rPr>
          <w:bCs/>
          <w:sz w:val="22"/>
          <w:szCs w:val="22"/>
        </w:rPr>
        <w:t xml:space="preserve"> </w:t>
      </w:r>
      <w:r w:rsidRPr="0056513E">
        <w:rPr>
          <w:bCs/>
          <w:sz w:val="22"/>
          <w:szCs w:val="22"/>
        </w:rPr>
        <w:tab/>
      </w:r>
      <w:r w:rsidR="00614ABE" w:rsidRPr="0056513E">
        <w:rPr>
          <w:bCs/>
          <w:sz w:val="22"/>
          <w:szCs w:val="22"/>
        </w:rPr>
        <w:t>Tuesday and Wednesday</w:t>
      </w:r>
      <w:r w:rsidRPr="0056513E">
        <w:rPr>
          <w:bCs/>
          <w:sz w:val="22"/>
          <w:szCs w:val="22"/>
        </w:rPr>
        <w:t>, 1:</w:t>
      </w:r>
      <w:r w:rsidR="00614ABE" w:rsidRPr="0056513E">
        <w:rPr>
          <w:bCs/>
          <w:sz w:val="22"/>
          <w:szCs w:val="22"/>
        </w:rPr>
        <w:t>30</w:t>
      </w:r>
      <w:r w:rsidRPr="0056513E">
        <w:rPr>
          <w:bCs/>
          <w:sz w:val="22"/>
          <w:szCs w:val="22"/>
        </w:rPr>
        <w:t xml:space="preserve"> – </w:t>
      </w:r>
      <w:r w:rsidR="00614ABE" w:rsidRPr="0056513E">
        <w:rPr>
          <w:bCs/>
          <w:sz w:val="22"/>
          <w:szCs w:val="22"/>
        </w:rPr>
        <w:t>3:30</w:t>
      </w:r>
      <w:r w:rsidRPr="0056513E">
        <w:rPr>
          <w:bCs/>
          <w:sz w:val="22"/>
          <w:szCs w:val="22"/>
        </w:rPr>
        <w:t xml:space="preserve"> p.m.</w:t>
      </w:r>
      <w:r w:rsidR="00873AB5" w:rsidRPr="0056513E">
        <w:rPr>
          <w:rStyle w:val="Strong"/>
          <w:b w:val="0"/>
          <w:sz w:val="22"/>
          <w:szCs w:val="22"/>
        </w:rPr>
        <w:t xml:space="preserve"> </w:t>
      </w:r>
      <w:r w:rsidRPr="0056513E">
        <w:rPr>
          <w:rStyle w:val="Strong"/>
          <w:b w:val="0"/>
          <w:sz w:val="22"/>
          <w:szCs w:val="22"/>
        </w:rPr>
        <w:t>Other times by appointment</w:t>
      </w:r>
    </w:p>
    <w:p w14:paraId="5AC5E8C5" w14:textId="4ACE109A" w:rsidR="00614ABE" w:rsidRPr="0056513E" w:rsidRDefault="00614ABE" w:rsidP="00873AB5">
      <w:pPr>
        <w:pStyle w:val="ListParagraph"/>
        <w:ind w:left="360"/>
        <w:rPr>
          <w:sz w:val="22"/>
          <w:szCs w:val="22"/>
        </w:rPr>
      </w:pPr>
    </w:p>
    <w:p w14:paraId="0793D9B6" w14:textId="77777777" w:rsidR="00641276" w:rsidRPr="0056513E" w:rsidRDefault="00641276" w:rsidP="0026156C">
      <w:pPr>
        <w:tabs>
          <w:tab w:val="left" w:pos="360"/>
          <w:tab w:val="left" w:pos="1440"/>
          <w:tab w:val="left" w:pos="2160"/>
        </w:tabs>
        <w:rPr>
          <w:sz w:val="22"/>
          <w:szCs w:val="22"/>
        </w:rPr>
      </w:pPr>
    </w:p>
    <w:p w14:paraId="4E13D616" w14:textId="56F993AA" w:rsidR="00B92468" w:rsidRPr="0056513E" w:rsidRDefault="00B92468" w:rsidP="00805589">
      <w:pPr>
        <w:numPr>
          <w:ilvl w:val="0"/>
          <w:numId w:val="4"/>
        </w:numPr>
        <w:tabs>
          <w:tab w:val="left" w:pos="360"/>
          <w:tab w:val="left" w:pos="1440"/>
          <w:tab w:val="left" w:pos="2160"/>
        </w:tabs>
        <w:ind w:left="360" w:hanging="270"/>
        <w:rPr>
          <w:sz w:val="22"/>
          <w:szCs w:val="22"/>
        </w:rPr>
      </w:pPr>
      <w:r w:rsidRPr="0056513E">
        <w:rPr>
          <w:b/>
          <w:bCs/>
          <w:color w:val="000000"/>
          <w:sz w:val="22"/>
          <w:szCs w:val="22"/>
        </w:rPr>
        <w:t xml:space="preserve">DATE SYLLABUS PREPARED: </w:t>
      </w:r>
      <w:r w:rsidR="004A3D69" w:rsidRPr="004A3D69">
        <w:rPr>
          <w:bCs/>
        </w:rPr>
        <w:t>Updated December 2021</w:t>
      </w:r>
    </w:p>
    <w:p w14:paraId="6A08E1F5" w14:textId="77777777" w:rsidR="002D3916" w:rsidRPr="0056513E" w:rsidRDefault="002D3916" w:rsidP="002D3916">
      <w:pPr>
        <w:rPr>
          <w:b/>
          <w:bCs/>
          <w:sz w:val="22"/>
          <w:szCs w:val="22"/>
        </w:rPr>
      </w:pPr>
    </w:p>
    <w:p w14:paraId="71D15748" w14:textId="77777777" w:rsidR="002D3916" w:rsidRPr="0056513E" w:rsidRDefault="002D3916" w:rsidP="00DD310B">
      <w:pPr>
        <w:ind w:left="360"/>
        <w:rPr>
          <w:b/>
          <w:bCs/>
          <w:sz w:val="22"/>
          <w:szCs w:val="22"/>
        </w:rPr>
      </w:pPr>
      <w:r w:rsidRPr="0056513E">
        <w:rPr>
          <w:b/>
          <w:bCs/>
          <w:sz w:val="22"/>
          <w:szCs w:val="22"/>
        </w:rPr>
        <w:t>Welcome</w:t>
      </w:r>
      <w:r w:rsidRPr="0056513E">
        <w:rPr>
          <w:bCs/>
          <w:sz w:val="22"/>
          <w:szCs w:val="22"/>
        </w:rPr>
        <w:t xml:space="preserve"> to </w:t>
      </w:r>
      <w:r w:rsidR="009E72DC" w:rsidRPr="0056513E">
        <w:rPr>
          <w:bCs/>
          <w:sz w:val="22"/>
          <w:szCs w:val="22"/>
        </w:rPr>
        <w:t xml:space="preserve">this course on </w:t>
      </w:r>
      <w:r w:rsidR="004E4245" w:rsidRPr="0056513E">
        <w:rPr>
          <w:bCs/>
          <w:sz w:val="22"/>
          <w:szCs w:val="22"/>
        </w:rPr>
        <w:t xml:space="preserve">examining the </w:t>
      </w:r>
      <w:r w:rsidR="009E72DC" w:rsidRPr="0056513E">
        <w:rPr>
          <w:bCs/>
          <w:sz w:val="22"/>
          <w:szCs w:val="22"/>
        </w:rPr>
        <w:t xml:space="preserve">transitions </w:t>
      </w:r>
      <w:r w:rsidR="004E4245" w:rsidRPr="0056513E">
        <w:rPr>
          <w:bCs/>
          <w:sz w:val="22"/>
          <w:szCs w:val="22"/>
        </w:rPr>
        <w:t xml:space="preserve">that </w:t>
      </w:r>
      <w:r w:rsidR="00DD310B" w:rsidRPr="0056513E">
        <w:rPr>
          <w:bCs/>
          <w:sz w:val="22"/>
          <w:szCs w:val="22"/>
        </w:rPr>
        <w:t>occur</w:t>
      </w:r>
      <w:r w:rsidR="009E72DC" w:rsidRPr="0056513E">
        <w:rPr>
          <w:bCs/>
          <w:sz w:val="22"/>
          <w:szCs w:val="22"/>
        </w:rPr>
        <w:t xml:space="preserve"> throughout the lifespan</w:t>
      </w:r>
      <w:r w:rsidR="00DD310B" w:rsidRPr="0056513E">
        <w:rPr>
          <w:bCs/>
          <w:sz w:val="22"/>
          <w:szCs w:val="22"/>
        </w:rPr>
        <w:t>,</w:t>
      </w:r>
      <w:r w:rsidR="009E72DC" w:rsidRPr="0056513E">
        <w:rPr>
          <w:bCs/>
          <w:sz w:val="22"/>
          <w:szCs w:val="22"/>
        </w:rPr>
        <w:t xml:space="preserve"> and the programs and services available to people with disabilities during these times of change. </w:t>
      </w:r>
      <w:r w:rsidR="00DD310B" w:rsidRPr="0056513E">
        <w:rPr>
          <w:rStyle w:val="Strong"/>
          <w:b w:val="0"/>
          <w:sz w:val="22"/>
          <w:szCs w:val="22"/>
        </w:rPr>
        <w:t xml:space="preserve">You will increase your </w:t>
      </w:r>
      <w:r w:rsidRPr="0056513E">
        <w:rPr>
          <w:rStyle w:val="Strong"/>
          <w:b w:val="0"/>
          <w:sz w:val="22"/>
          <w:szCs w:val="22"/>
        </w:rPr>
        <w:t>knowledge and skills</w:t>
      </w:r>
      <w:r w:rsidR="00DD310B" w:rsidRPr="0056513E">
        <w:rPr>
          <w:rStyle w:val="Strong"/>
          <w:b w:val="0"/>
          <w:sz w:val="22"/>
          <w:szCs w:val="22"/>
        </w:rPr>
        <w:t xml:space="preserve"> and learn how to lead </w:t>
      </w:r>
      <w:r w:rsidR="009E72DC" w:rsidRPr="0056513E">
        <w:rPr>
          <w:rStyle w:val="Strong"/>
          <w:b w:val="0"/>
          <w:sz w:val="22"/>
          <w:szCs w:val="22"/>
        </w:rPr>
        <w:t>others</w:t>
      </w:r>
      <w:r w:rsidR="00714CFF" w:rsidRPr="0056513E">
        <w:rPr>
          <w:rStyle w:val="Strong"/>
          <w:b w:val="0"/>
          <w:sz w:val="22"/>
          <w:szCs w:val="22"/>
        </w:rPr>
        <w:t xml:space="preserve"> </w:t>
      </w:r>
      <w:r w:rsidR="00200C32" w:rsidRPr="0056513E">
        <w:rPr>
          <w:rStyle w:val="Strong"/>
          <w:b w:val="0"/>
          <w:sz w:val="22"/>
          <w:szCs w:val="22"/>
        </w:rPr>
        <w:t xml:space="preserve">in </w:t>
      </w:r>
      <w:r w:rsidR="00DD310B" w:rsidRPr="0056513E">
        <w:rPr>
          <w:rStyle w:val="Strong"/>
          <w:b w:val="0"/>
          <w:sz w:val="22"/>
          <w:szCs w:val="22"/>
        </w:rPr>
        <w:t>provid</w:t>
      </w:r>
      <w:r w:rsidR="00200C32" w:rsidRPr="0056513E">
        <w:rPr>
          <w:rStyle w:val="Strong"/>
          <w:b w:val="0"/>
          <w:sz w:val="22"/>
          <w:szCs w:val="22"/>
        </w:rPr>
        <w:t>ing</w:t>
      </w:r>
      <w:r w:rsidR="00DD310B" w:rsidRPr="0056513E">
        <w:rPr>
          <w:rStyle w:val="Strong"/>
          <w:b w:val="0"/>
          <w:sz w:val="22"/>
          <w:szCs w:val="22"/>
        </w:rPr>
        <w:t xml:space="preserve"> successful transitions for people with disabilities and their families.</w:t>
      </w:r>
    </w:p>
    <w:p w14:paraId="070E58D9" w14:textId="77777777" w:rsidR="00B92468" w:rsidRPr="0056513E" w:rsidRDefault="00B92468" w:rsidP="00A46974">
      <w:pPr>
        <w:tabs>
          <w:tab w:val="left" w:pos="360"/>
          <w:tab w:val="left" w:pos="1440"/>
          <w:tab w:val="left" w:pos="2160"/>
        </w:tabs>
        <w:rPr>
          <w:sz w:val="22"/>
          <w:szCs w:val="22"/>
        </w:rPr>
      </w:pPr>
    </w:p>
    <w:p w14:paraId="4C7341B1" w14:textId="77777777" w:rsidR="00B92468" w:rsidRPr="0056513E" w:rsidRDefault="00B92468" w:rsidP="00805589">
      <w:pPr>
        <w:numPr>
          <w:ilvl w:val="0"/>
          <w:numId w:val="4"/>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jc w:val="both"/>
        <w:rPr>
          <w:color w:val="000000"/>
          <w:sz w:val="22"/>
          <w:szCs w:val="22"/>
        </w:rPr>
      </w:pPr>
      <w:r w:rsidRPr="0056513E">
        <w:rPr>
          <w:b/>
          <w:bCs/>
          <w:color w:val="000000"/>
          <w:sz w:val="22"/>
          <w:szCs w:val="22"/>
        </w:rPr>
        <w:t>TEXT or MAJOR RESOURCES:</w:t>
      </w:r>
    </w:p>
    <w:p w14:paraId="7678711E" w14:textId="660F8D66" w:rsidR="009A24A9" w:rsidRPr="0056513E" w:rsidRDefault="009A24A9" w:rsidP="001B413F">
      <w:pPr>
        <w:ind w:left="1080" w:hanging="720"/>
        <w:rPr>
          <w:sz w:val="22"/>
          <w:szCs w:val="22"/>
        </w:rPr>
      </w:pPr>
      <w:r w:rsidRPr="0056513E">
        <w:rPr>
          <w:sz w:val="22"/>
          <w:szCs w:val="22"/>
        </w:rPr>
        <w:t>Shogren, K. A. &amp; Wehmeyer, M.L. &amp; Webb, K. W.</w:t>
      </w:r>
      <w:r w:rsidR="001B413F" w:rsidRPr="0056513E">
        <w:rPr>
          <w:sz w:val="22"/>
          <w:szCs w:val="22"/>
        </w:rPr>
        <w:t xml:space="preserve"> (Eds.)</w:t>
      </w:r>
      <w:r w:rsidRPr="0056513E">
        <w:rPr>
          <w:sz w:val="22"/>
          <w:szCs w:val="22"/>
        </w:rPr>
        <w:t xml:space="preserve"> (2020). </w:t>
      </w:r>
      <w:r w:rsidRPr="0056513E">
        <w:rPr>
          <w:i/>
          <w:iCs/>
          <w:sz w:val="22"/>
          <w:szCs w:val="22"/>
        </w:rPr>
        <w:t>Handbook of Adolescent Transition Education for Youth with Disabilities</w:t>
      </w:r>
      <w:r w:rsidR="00D22880" w:rsidRPr="0056513E">
        <w:rPr>
          <w:sz w:val="22"/>
          <w:szCs w:val="22"/>
        </w:rPr>
        <w:t>. (2</w:t>
      </w:r>
      <w:r w:rsidR="00D22880" w:rsidRPr="0056513E">
        <w:rPr>
          <w:sz w:val="22"/>
          <w:szCs w:val="22"/>
          <w:vertAlign w:val="superscript"/>
        </w:rPr>
        <w:t>nd</w:t>
      </w:r>
      <w:r w:rsidR="00D22880" w:rsidRPr="0056513E">
        <w:rPr>
          <w:sz w:val="22"/>
          <w:szCs w:val="22"/>
        </w:rPr>
        <w:t xml:space="preserve"> ed)</w:t>
      </w:r>
      <w:r w:rsidR="001B413F" w:rsidRPr="0056513E">
        <w:rPr>
          <w:sz w:val="22"/>
          <w:szCs w:val="22"/>
        </w:rPr>
        <w:t>. Routledge. ISBN 9780367188016.</w:t>
      </w:r>
    </w:p>
    <w:p w14:paraId="75BEEF75" w14:textId="77777777" w:rsidR="009A24A9" w:rsidRPr="0056513E" w:rsidRDefault="009A24A9" w:rsidP="001B413F">
      <w:pPr>
        <w:pStyle w:val="ListParagraph"/>
        <w:ind w:left="1080" w:hanging="720"/>
        <w:rPr>
          <w:sz w:val="22"/>
          <w:szCs w:val="22"/>
        </w:rPr>
      </w:pPr>
    </w:p>
    <w:p w14:paraId="2351DDF5" w14:textId="7DB080FB" w:rsidR="009A24A9" w:rsidRPr="0056513E" w:rsidRDefault="00D22880" w:rsidP="001B413F">
      <w:pPr>
        <w:pStyle w:val="ListParagraph"/>
        <w:ind w:left="1080" w:hanging="720"/>
        <w:rPr>
          <w:sz w:val="22"/>
          <w:szCs w:val="22"/>
        </w:rPr>
      </w:pPr>
      <w:r w:rsidRPr="0056513E">
        <w:rPr>
          <w:sz w:val="22"/>
          <w:szCs w:val="22"/>
        </w:rPr>
        <w:t xml:space="preserve">Allen, K. E. &amp; Cowdery, G. E. (2015). </w:t>
      </w:r>
      <w:r w:rsidRPr="0056513E">
        <w:rPr>
          <w:i/>
          <w:iCs/>
          <w:sz w:val="22"/>
          <w:szCs w:val="22"/>
        </w:rPr>
        <w:t>The Exceptional Child: Inclusion in Early Childhood Education</w:t>
      </w:r>
      <w:r w:rsidRPr="0056513E">
        <w:rPr>
          <w:sz w:val="22"/>
          <w:szCs w:val="22"/>
        </w:rPr>
        <w:t xml:space="preserve">. </w:t>
      </w:r>
      <w:r w:rsidR="001B413F" w:rsidRPr="0056513E">
        <w:rPr>
          <w:sz w:val="22"/>
          <w:szCs w:val="22"/>
        </w:rPr>
        <w:t>Cengage Learning. ISBN 978-285-4327-3.</w:t>
      </w:r>
    </w:p>
    <w:p w14:paraId="775111D8" w14:textId="77777777" w:rsidR="001B413F" w:rsidRPr="0056513E" w:rsidRDefault="001B413F" w:rsidP="001B413F">
      <w:pPr>
        <w:pStyle w:val="ListParagraph"/>
        <w:ind w:left="1080" w:hanging="720"/>
        <w:rPr>
          <w:sz w:val="22"/>
          <w:szCs w:val="22"/>
        </w:rPr>
      </w:pPr>
    </w:p>
    <w:p w14:paraId="7DF495BE" w14:textId="1A0E80EC" w:rsidR="00B92468" w:rsidRPr="0056513E" w:rsidRDefault="000D5E63" w:rsidP="00906E3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6513E">
        <w:rPr>
          <w:b/>
          <w:sz w:val="22"/>
          <w:szCs w:val="22"/>
        </w:rPr>
        <w:t>SELECTED READINGS</w:t>
      </w:r>
      <w:r w:rsidR="00906E37">
        <w:rPr>
          <w:b/>
          <w:sz w:val="22"/>
          <w:szCs w:val="22"/>
        </w:rPr>
        <w:t xml:space="preserve">: </w:t>
      </w:r>
      <w:r w:rsidR="00906E37">
        <w:rPr>
          <w:sz w:val="22"/>
          <w:szCs w:val="22"/>
        </w:rPr>
        <w:t xml:space="preserve">Articles </w:t>
      </w:r>
      <w:r w:rsidR="00B92468" w:rsidRPr="0056513E">
        <w:rPr>
          <w:sz w:val="22"/>
          <w:szCs w:val="22"/>
        </w:rPr>
        <w:t>in current professional journals and from national organizatio</w:t>
      </w:r>
      <w:r w:rsidR="00B74AF7" w:rsidRPr="0056513E">
        <w:rPr>
          <w:sz w:val="22"/>
          <w:szCs w:val="22"/>
        </w:rPr>
        <w:t>ns and</w:t>
      </w:r>
      <w:r w:rsidR="00873AB5" w:rsidRPr="0056513E">
        <w:rPr>
          <w:sz w:val="22"/>
          <w:szCs w:val="22"/>
        </w:rPr>
        <w:t xml:space="preserve"> </w:t>
      </w:r>
      <w:r w:rsidR="00906E37">
        <w:rPr>
          <w:sz w:val="22"/>
          <w:szCs w:val="22"/>
        </w:rPr>
        <w:t xml:space="preserve">websites and </w:t>
      </w:r>
      <w:r w:rsidR="00873AB5" w:rsidRPr="0056513E">
        <w:rPr>
          <w:sz w:val="22"/>
          <w:szCs w:val="22"/>
        </w:rPr>
        <w:t>d</w:t>
      </w:r>
      <w:r w:rsidR="00B92468" w:rsidRPr="0056513E">
        <w:rPr>
          <w:sz w:val="22"/>
          <w:szCs w:val="22"/>
        </w:rPr>
        <w:t>atabases</w:t>
      </w:r>
      <w:r w:rsidR="00906E37">
        <w:rPr>
          <w:sz w:val="22"/>
          <w:szCs w:val="22"/>
        </w:rPr>
        <w:t xml:space="preserve"> are selected to provide you with seminal or current information about topics covered in this class</w:t>
      </w:r>
      <w:r w:rsidR="00B92468" w:rsidRPr="0056513E">
        <w:rPr>
          <w:sz w:val="22"/>
          <w:szCs w:val="22"/>
        </w:rPr>
        <w:t xml:space="preserve">. </w:t>
      </w:r>
      <w:r w:rsidR="00906E37">
        <w:rPr>
          <w:sz w:val="22"/>
          <w:szCs w:val="22"/>
        </w:rPr>
        <w:t>Please see the class schedule for these selected readings. Other readings may be assigned and posted to Canvas.</w:t>
      </w:r>
    </w:p>
    <w:p w14:paraId="2B219E33" w14:textId="77777777" w:rsidR="00A47E77" w:rsidRPr="0056513E" w:rsidRDefault="00A47E77" w:rsidP="00F84C5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20089E92" w14:textId="77777777" w:rsidR="00A47E77" w:rsidRPr="0056513E" w:rsidRDefault="00A47E77" w:rsidP="00C777E0">
      <w:pPr>
        <w:ind w:left="720" w:hanging="360"/>
        <w:rPr>
          <w:sz w:val="22"/>
          <w:szCs w:val="22"/>
        </w:rPr>
      </w:pPr>
    </w:p>
    <w:p w14:paraId="05B81C9C" w14:textId="77777777" w:rsidR="00B92468" w:rsidRPr="0056513E" w:rsidRDefault="005610A3" w:rsidP="00805589">
      <w:pPr>
        <w:numPr>
          <w:ilvl w:val="0"/>
          <w:numId w:val="4"/>
        </w:numPr>
        <w:tabs>
          <w:tab w:val="left" w:pos="360"/>
          <w:tab w:val="left" w:pos="1440"/>
          <w:tab w:val="left" w:pos="2160"/>
        </w:tabs>
        <w:ind w:left="360"/>
        <w:rPr>
          <w:sz w:val="22"/>
          <w:szCs w:val="22"/>
        </w:rPr>
      </w:pPr>
      <w:r w:rsidRPr="0056513E">
        <w:rPr>
          <w:b/>
          <w:bCs/>
          <w:sz w:val="22"/>
          <w:szCs w:val="22"/>
        </w:rPr>
        <w:t>COURSE DESCRIPTION</w:t>
      </w:r>
      <w:r w:rsidRPr="0056513E">
        <w:rPr>
          <w:sz w:val="22"/>
          <w:szCs w:val="22"/>
        </w:rPr>
        <w:t xml:space="preserve"> (AU Graduate School Bulletin): Advanced study of historical, legal, legislative, philosophical, and service delivery issues and trends in transition with emphasis on research studies and programs.</w:t>
      </w:r>
    </w:p>
    <w:p w14:paraId="032E50C9" w14:textId="77777777" w:rsidR="009F7747" w:rsidRPr="0056513E" w:rsidRDefault="009F7747" w:rsidP="00B848DD">
      <w:pPr>
        <w:tabs>
          <w:tab w:val="left" w:pos="360"/>
          <w:tab w:val="left" w:pos="1440"/>
          <w:tab w:val="left" w:pos="2160"/>
        </w:tabs>
        <w:ind w:left="360" w:hanging="360"/>
        <w:rPr>
          <w:sz w:val="22"/>
          <w:szCs w:val="22"/>
        </w:rPr>
      </w:pPr>
    </w:p>
    <w:p w14:paraId="22DDE6C5" w14:textId="5CF220DE" w:rsidR="00873AB5" w:rsidRPr="0056513E" w:rsidRDefault="005610A3" w:rsidP="00873AB5">
      <w:pPr>
        <w:numPr>
          <w:ilvl w:val="0"/>
          <w:numId w:val="4"/>
        </w:numPr>
        <w:tabs>
          <w:tab w:val="left" w:pos="360"/>
          <w:tab w:val="left" w:pos="1440"/>
          <w:tab w:val="left" w:pos="2160"/>
        </w:tabs>
        <w:ind w:left="360"/>
        <w:rPr>
          <w:sz w:val="22"/>
          <w:szCs w:val="22"/>
        </w:rPr>
      </w:pPr>
      <w:r w:rsidRPr="0056513E">
        <w:rPr>
          <w:b/>
          <w:bCs/>
          <w:sz w:val="22"/>
          <w:szCs w:val="22"/>
        </w:rPr>
        <w:t>COURSE OBJECTIVES:</w:t>
      </w:r>
      <w:r w:rsidRPr="0056513E">
        <w:rPr>
          <w:sz w:val="22"/>
          <w:szCs w:val="22"/>
        </w:rPr>
        <w:t xml:space="preserve"> The content</w:t>
      </w:r>
      <w:r w:rsidR="000173AD" w:rsidRPr="0056513E">
        <w:rPr>
          <w:sz w:val="22"/>
          <w:szCs w:val="22"/>
        </w:rPr>
        <w:t xml:space="preserve"> of the course is divided into </w:t>
      </w:r>
      <w:r w:rsidR="00077451">
        <w:rPr>
          <w:sz w:val="22"/>
          <w:szCs w:val="22"/>
        </w:rPr>
        <w:t>four</w:t>
      </w:r>
      <w:r w:rsidRPr="0056513E">
        <w:rPr>
          <w:sz w:val="22"/>
          <w:szCs w:val="22"/>
        </w:rPr>
        <w:t xml:space="preserve"> sections. The course begins with an introduction and overview of </w:t>
      </w:r>
      <w:r w:rsidR="00FC31E5" w:rsidRPr="0056513E">
        <w:rPr>
          <w:sz w:val="22"/>
          <w:szCs w:val="22"/>
        </w:rPr>
        <w:t xml:space="preserve">the foundation for transition in the fields of education and rehabilitation, with a focus on definitions, models, and goals. </w:t>
      </w:r>
      <w:r w:rsidRPr="0056513E">
        <w:rPr>
          <w:sz w:val="22"/>
          <w:szCs w:val="22"/>
        </w:rPr>
        <w:t xml:space="preserve">Students will become knowledgeable about the legislation and rules and regulations governing transition-related efforts. The second part of </w:t>
      </w:r>
      <w:r w:rsidRPr="0056513E">
        <w:rPr>
          <w:sz w:val="22"/>
          <w:szCs w:val="22"/>
        </w:rPr>
        <w:lastRenderedPageBreak/>
        <w:t xml:space="preserve">the course </w:t>
      </w:r>
      <w:r w:rsidR="00B60404" w:rsidRPr="0056513E">
        <w:rPr>
          <w:sz w:val="22"/>
          <w:szCs w:val="22"/>
        </w:rPr>
        <w:t>focuses on effective practices in transition</w:t>
      </w:r>
      <w:r w:rsidR="000173AD" w:rsidRPr="0056513E">
        <w:rPr>
          <w:sz w:val="22"/>
          <w:szCs w:val="22"/>
        </w:rPr>
        <w:t xml:space="preserve">. The third area of content covered in the course </w:t>
      </w:r>
      <w:r w:rsidRPr="0056513E">
        <w:rPr>
          <w:sz w:val="22"/>
          <w:szCs w:val="22"/>
        </w:rPr>
        <w:t>addresses</w:t>
      </w:r>
      <w:r w:rsidR="00FC31E5" w:rsidRPr="0056513E">
        <w:rPr>
          <w:sz w:val="22"/>
          <w:szCs w:val="22"/>
        </w:rPr>
        <w:t xml:space="preserve"> issues related to specific types of transitions related to disability across the lifespan. The course </w:t>
      </w:r>
      <w:r w:rsidR="006517A4" w:rsidRPr="0056513E">
        <w:rPr>
          <w:sz w:val="22"/>
          <w:szCs w:val="22"/>
        </w:rPr>
        <w:t>concludes</w:t>
      </w:r>
      <w:r w:rsidR="00FC31E5" w:rsidRPr="0056513E">
        <w:rPr>
          <w:sz w:val="22"/>
          <w:szCs w:val="22"/>
        </w:rPr>
        <w:t xml:space="preserve"> with </w:t>
      </w:r>
      <w:r w:rsidRPr="0056513E">
        <w:rPr>
          <w:sz w:val="22"/>
          <w:szCs w:val="22"/>
        </w:rPr>
        <w:t>research issue</w:t>
      </w:r>
      <w:r w:rsidR="00FC31E5" w:rsidRPr="0056513E">
        <w:rPr>
          <w:sz w:val="22"/>
          <w:szCs w:val="22"/>
        </w:rPr>
        <w:t xml:space="preserve">s in transition and presents </w:t>
      </w:r>
      <w:r w:rsidRPr="0056513E">
        <w:rPr>
          <w:sz w:val="22"/>
          <w:szCs w:val="22"/>
        </w:rPr>
        <w:t>example</w:t>
      </w:r>
      <w:r w:rsidR="00FC31E5" w:rsidRPr="0056513E">
        <w:rPr>
          <w:sz w:val="22"/>
          <w:szCs w:val="22"/>
        </w:rPr>
        <w:t>s</w:t>
      </w:r>
      <w:r w:rsidRPr="0056513E">
        <w:rPr>
          <w:sz w:val="22"/>
          <w:szCs w:val="22"/>
        </w:rPr>
        <w:t xml:space="preserve"> of a systematic approach</w:t>
      </w:r>
      <w:r w:rsidR="00873AB5" w:rsidRPr="0056513E">
        <w:rPr>
          <w:sz w:val="22"/>
          <w:szCs w:val="22"/>
        </w:rPr>
        <w:t xml:space="preserve"> </w:t>
      </w:r>
      <w:r w:rsidR="000173AD" w:rsidRPr="0056513E">
        <w:rPr>
          <w:sz w:val="22"/>
          <w:szCs w:val="22"/>
        </w:rPr>
        <w:t>for evaluating</w:t>
      </w:r>
      <w:r w:rsidRPr="0056513E">
        <w:rPr>
          <w:sz w:val="22"/>
          <w:szCs w:val="22"/>
        </w:rPr>
        <w:t xml:space="preserve"> transitio</w:t>
      </w:r>
      <w:r w:rsidR="00FC31E5" w:rsidRPr="0056513E">
        <w:rPr>
          <w:sz w:val="22"/>
          <w:szCs w:val="22"/>
        </w:rPr>
        <w:t>n outcomes</w:t>
      </w:r>
      <w:r w:rsidRPr="0056513E">
        <w:rPr>
          <w:sz w:val="22"/>
          <w:szCs w:val="22"/>
        </w:rPr>
        <w:t>.</w:t>
      </w:r>
      <w:r w:rsidR="00873AB5" w:rsidRPr="0056513E">
        <w:rPr>
          <w:sz w:val="22"/>
          <w:szCs w:val="22"/>
        </w:rPr>
        <w:t xml:space="preserve"> </w:t>
      </w:r>
    </w:p>
    <w:p w14:paraId="35EACC71" w14:textId="77777777" w:rsidR="00F84C57" w:rsidRPr="0056513E" w:rsidRDefault="00F84C57" w:rsidP="00F84C57">
      <w:pPr>
        <w:rPr>
          <w:sz w:val="22"/>
          <w:szCs w:val="22"/>
        </w:rPr>
      </w:pPr>
    </w:p>
    <w:p w14:paraId="0BB1D05D" w14:textId="77777777" w:rsidR="005610A3" w:rsidRPr="0056513E" w:rsidRDefault="005610A3" w:rsidP="00F84C57">
      <w:pPr>
        <w:tabs>
          <w:tab w:val="left" w:pos="1440"/>
          <w:tab w:val="left" w:pos="2160"/>
        </w:tabs>
        <w:ind w:left="360"/>
        <w:rPr>
          <w:sz w:val="22"/>
          <w:szCs w:val="22"/>
        </w:rPr>
      </w:pPr>
      <w:r w:rsidRPr="0056513E">
        <w:rPr>
          <w:sz w:val="22"/>
          <w:szCs w:val="22"/>
        </w:rPr>
        <w:t xml:space="preserve">After </w:t>
      </w:r>
      <w:r w:rsidR="00336E8C" w:rsidRPr="0056513E">
        <w:rPr>
          <w:sz w:val="22"/>
          <w:szCs w:val="22"/>
        </w:rPr>
        <w:t>completing</w:t>
      </w:r>
      <w:r w:rsidRPr="0056513E">
        <w:rPr>
          <w:sz w:val="22"/>
          <w:szCs w:val="22"/>
        </w:rPr>
        <w:t xml:space="preserve"> this course</w:t>
      </w:r>
      <w:r w:rsidR="00336E8C" w:rsidRPr="0056513E">
        <w:rPr>
          <w:sz w:val="22"/>
          <w:szCs w:val="22"/>
        </w:rPr>
        <w:t>,</w:t>
      </w:r>
      <w:r w:rsidRPr="0056513E">
        <w:rPr>
          <w:sz w:val="22"/>
          <w:szCs w:val="22"/>
        </w:rPr>
        <w:t xml:space="preserve"> </w:t>
      </w:r>
      <w:r w:rsidR="00F84C57" w:rsidRPr="0056513E">
        <w:rPr>
          <w:sz w:val="22"/>
          <w:szCs w:val="22"/>
        </w:rPr>
        <w:t>you</w:t>
      </w:r>
      <w:r w:rsidRPr="0056513E">
        <w:rPr>
          <w:sz w:val="22"/>
          <w:szCs w:val="22"/>
        </w:rPr>
        <w:t xml:space="preserve"> should be able to:</w:t>
      </w:r>
    </w:p>
    <w:p w14:paraId="3F9333F0" w14:textId="77777777" w:rsidR="005610A3" w:rsidRPr="0056513E" w:rsidRDefault="005610A3" w:rsidP="00B848DD">
      <w:pPr>
        <w:tabs>
          <w:tab w:val="left" w:pos="360"/>
          <w:tab w:val="left" w:pos="1080"/>
          <w:tab w:val="left" w:pos="1170"/>
        </w:tabs>
        <w:ind w:left="360" w:hanging="360"/>
        <w:rPr>
          <w:sz w:val="22"/>
          <w:szCs w:val="22"/>
        </w:rPr>
      </w:pPr>
    </w:p>
    <w:p w14:paraId="0D3C41DA" w14:textId="44FBA523" w:rsidR="00B92468" w:rsidRPr="0056513E" w:rsidRDefault="005610A3"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Discuss the history of and rationale for transition services</w:t>
      </w:r>
      <w:r w:rsidR="000C4D68" w:rsidRPr="0056513E">
        <w:rPr>
          <w:sz w:val="22"/>
          <w:szCs w:val="22"/>
        </w:rPr>
        <w:t>.</w:t>
      </w:r>
    </w:p>
    <w:p w14:paraId="5BB6FC7E" w14:textId="2DEF5B28" w:rsidR="002F0BFA" w:rsidRPr="0056513E" w:rsidRDefault="005610A3"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Demonstrate knowledge of federal/state regulations and service models related to transition programming</w:t>
      </w:r>
      <w:r w:rsidR="000C4D68" w:rsidRPr="0056513E">
        <w:rPr>
          <w:sz w:val="22"/>
          <w:szCs w:val="22"/>
        </w:rPr>
        <w:t>.</w:t>
      </w:r>
    </w:p>
    <w:p w14:paraId="160165BD" w14:textId="65BCE03D" w:rsidR="002F0BFA" w:rsidRPr="0056513E" w:rsidRDefault="002F0BFA"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Identify and discuss key issues at major life span transition</w:t>
      </w:r>
      <w:r w:rsidR="000C4D68" w:rsidRPr="0056513E">
        <w:rPr>
          <w:sz w:val="22"/>
          <w:szCs w:val="22"/>
        </w:rPr>
        <w:t>.</w:t>
      </w:r>
    </w:p>
    <w:p w14:paraId="4EA8AFB8" w14:textId="2AE25B39" w:rsidR="005610A3" w:rsidRPr="0056513E" w:rsidRDefault="002F0BFA"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Demonstrate knowledge of</w:t>
      </w:r>
      <w:r w:rsidR="00873AB5" w:rsidRPr="0056513E">
        <w:rPr>
          <w:sz w:val="22"/>
          <w:szCs w:val="22"/>
        </w:rPr>
        <w:t xml:space="preserve"> </w:t>
      </w:r>
      <w:r w:rsidRPr="0056513E">
        <w:rPr>
          <w:sz w:val="22"/>
          <w:szCs w:val="22"/>
        </w:rPr>
        <w:t>effective</w:t>
      </w:r>
      <w:r w:rsidR="005610A3" w:rsidRPr="0056513E">
        <w:rPr>
          <w:sz w:val="22"/>
          <w:szCs w:val="22"/>
        </w:rPr>
        <w:t xml:space="preserve"> practices in </w:t>
      </w:r>
      <w:r w:rsidR="00A97318" w:rsidRPr="0056513E">
        <w:rPr>
          <w:sz w:val="22"/>
          <w:szCs w:val="22"/>
        </w:rPr>
        <w:t xml:space="preserve">lifespan </w:t>
      </w:r>
      <w:r w:rsidR="005610A3" w:rsidRPr="0056513E">
        <w:rPr>
          <w:sz w:val="22"/>
          <w:szCs w:val="22"/>
        </w:rPr>
        <w:t>transition</w:t>
      </w:r>
      <w:r w:rsidR="00A97318" w:rsidRPr="0056513E">
        <w:rPr>
          <w:sz w:val="22"/>
          <w:szCs w:val="22"/>
        </w:rPr>
        <w:t>s</w:t>
      </w:r>
      <w:r w:rsidR="000C4D68" w:rsidRPr="0056513E">
        <w:rPr>
          <w:sz w:val="22"/>
          <w:szCs w:val="22"/>
        </w:rPr>
        <w:t>.</w:t>
      </w:r>
    </w:p>
    <w:p w14:paraId="3869F831" w14:textId="38937A6C" w:rsidR="005610A3"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Demonstrate knowledge of educational, rehabilitation, and other reform efforts and their impact on</w:t>
      </w:r>
      <w:r w:rsidR="00602618" w:rsidRPr="0056513E">
        <w:rPr>
          <w:sz w:val="22"/>
          <w:szCs w:val="22"/>
        </w:rPr>
        <w:t xml:space="preserve"> lifespan</w:t>
      </w:r>
      <w:r w:rsidR="00873AB5" w:rsidRPr="0056513E">
        <w:rPr>
          <w:sz w:val="22"/>
          <w:szCs w:val="22"/>
        </w:rPr>
        <w:t xml:space="preserve"> </w:t>
      </w:r>
      <w:r w:rsidRPr="0056513E">
        <w:rPr>
          <w:sz w:val="22"/>
          <w:szCs w:val="22"/>
        </w:rPr>
        <w:t>transition</w:t>
      </w:r>
      <w:r w:rsidR="00602618" w:rsidRPr="0056513E">
        <w:rPr>
          <w:sz w:val="22"/>
          <w:szCs w:val="22"/>
        </w:rPr>
        <w:t>s</w:t>
      </w:r>
      <w:r w:rsidR="000C4D68" w:rsidRPr="0056513E">
        <w:rPr>
          <w:sz w:val="22"/>
          <w:szCs w:val="22"/>
        </w:rPr>
        <w:t>.</w:t>
      </w:r>
    </w:p>
    <w:p w14:paraId="54633B2D" w14:textId="0CCC583B" w:rsidR="00805589"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Identify and describe ways in which to evaluate the effectiveness of transition programs</w:t>
      </w:r>
      <w:r w:rsidR="00FC31E5" w:rsidRPr="0056513E">
        <w:rPr>
          <w:sz w:val="22"/>
          <w:szCs w:val="22"/>
        </w:rPr>
        <w:t xml:space="preserve"> and</w:t>
      </w:r>
      <w:r w:rsidR="00805589" w:rsidRPr="0056513E">
        <w:rPr>
          <w:sz w:val="22"/>
          <w:szCs w:val="22"/>
        </w:rPr>
        <w:t xml:space="preserve"> </w:t>
      </w:r>
      <w:r w:rsidR="00FC31E5" w:rsidRPr="0056513E">
        <w:rPr>
          <w:sz w:val="22"/>
          <w:szCs w:val="22"/>
        </w:rPr>
        <w:t>research issues in transition</w:t>
      </w:r>
      <w:r w:rsidR="000C4D68" w:rsidRPr="0056513E">
        <w:rPr>
          <w:sz w:val="22"/>
          <w:szCs w:val="22"/>
        </w:rPr>
        <w:t>.</w:t>
      </w:r>
    </w:p>
    <w:p w14:paraId="7DE22335" w14:textId="076F9D32" w:rsidR="00805589"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Identify the various agencies involved in the transition process, describe their roles, and list strategies for working together cooperativel</w:t>
      </w:r>
      <w:r w:rsidR="00805589" w:rsidRPr="0056513E">
        <w:rPr>
          <w:sz w:val="22"/>
          <w:szCs w:val="22"/>
        </w:rPr>
        <w:t>y</w:t>
      </w:r>
      <w:r w:rsidR="000C4D68" w:rsidRPr="0056513E">
        <w:rPr>
          <w:sz w:val="22"/>
          <w:szCs w:val="22"/>
        </w:rPr>
        <w:t>.</w:t>
      </w:r>
    </w:p>
    <w:p w14:paraId="676D9DBD" w14:textId="353E5DF3" w:rsidR="00805589"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Discuss empowerment as it relates to major life span transitions</w:t>
      </w:r>
      <w:r w:rsidR="000C4D68" w:rsidRPr="0056513E">
        <w:rPr>
          <w:sz w:val="22"/>
          <w:szCs w:val="22"/>
        </w:rPr>
        <w:t>.</w:t>
      </w:r>
    </w:p>
    <w:p w14:paraId="5F420B5F" w14:textId="77777777" w:rsidR="00805589" w:rsidRPr="0056513E" w:rsidRDefault="00805589" w:rsidP="00805589">
      <w:pPr>
        <w:pStyle w:val="Level1"/>
        <w:numPr>
          <w:ilvl w:val="0"/>
          <w:numId w:val="0"/>
        </w:numPr>
        <w:tabs>
          <w:tab w:val="left" w:pos="-1440"/>
          <w:tab w:val="left" w:pos="720"/>
          <w:tab w:val="left" w:pos="1080"/>
          <w:tab w:val="left" w:pos="1170"/>
        </w:tabs>
        <w:ind w:left="1440" w:hanging="720"/>
        <w:rPr>
          <w:sz w:val="22"/>
          <w:szCs w:val="22"/>
        </w:rPr>
      </w:pPr>
    </w:p>
    <w:p w14:paraId="03BB210B" w14:textId="77777777" w:rsidR="00805589" w:rsidRPr="0056513E" w:rsidRDefault="005610A3" w:rsidP="00805589">
      <w:pPr>
        <w:pStyle w:val="Level1"/>
        <w:numPr>
          <w:ilvl w:val="0"/>
          <w:numId w:val="0"/>
        </w:numPr>
        <w:tabs>
          <w:tab w:val="left" w:pos="-1440"/>
          <w:tab w:val="left" w:pos="720"/>
          <w:tab w:val="left" w:pos="1080"/>
          <w:tab w:val="left" w:pos="1170"/>
        </w:tabs>
        <w:ind w:left="1440" w:hanging="720"/>
        <w:rPr>
          <w:sz w:val="22"/>
          <w:szCs w:val="22"/>
        </w:rPr>
      </w:pPr>
      <w:r w:rsidRPr="0056513E">
        <w:rPr>
          <w:sz w:val="22"/>
          <w:szCs w:val="22"/>
        </w:rPr>
        <w:t xml:space="preserve">As well, </w:t>
      </w:r>
      <w:r w:rsidR="00F84C57" w:rsidRPr="0056513E">
        <w:rPr>
          <w:sz w:val="22"/>
          <w:szCs w:val="22"/>
        </w:rPr>
        <w:t xml:space="preserve">you </w:t>
      </w:r>
      <w:r w:rsidRPr="0056513E">
        <w:rPr>
          <w:sz w:val="22"/>
          <w:szCs w:val="22"/>
        </w:rPr>
        <w:t>will partici</w:t>
      </w:r>
      <w:r w:rsidR="00F84C57" w:rsidRPr="0056513E">
        <w:rPr>
          <w:sz w:val="22"/>
          <w:szCs w:val="22"/>
        </w:rPr>
        <w:t xml:space="preserve">pate in experiences </w:t>
      </w:r>
      <w:r w:rsidRPr="0056513E">
        <w:rPr>
          <w:sz w:val="22"/>
          <w:szCs w:val="22"/>
        </w:rPr>
        <w:t>to:</w:t>
      </w:r>
    </w:p>
    <w:p w14:paraId="3CEF5B31" w14:textId="77777777" w:rsidR="00805589" w:rsidRPr="0056513E" w:rsidRDefault="00805589" w:rsidP="00805589">
      <w:pPr>
        <w:pStyle w:val="Level1"/>
        <w:numPr>
          <w:ilvl w:val="0"/>
          <w:numId w:val="0"/>
        </w:numPr>
        <w:tabs>
          <w:tab w:val="left" w:pos="-1440"/>
          <w:tab w:val="left" w:pos="720"/>
          <w:tab w:val="left" w:pos="1080"/>
          <w:tab w:val="left" w:pos="1170"/>
        </w:tabs>
        <w:ind w:left="1440" w:hanging="720"/>
        <w:rPr>
          <w:sz w:val="22"/>
          <w:szCs w:val="22"/>
        </w:rPr>
      </w:pPr>
    </w:p>
    <w:p w14:paraId="458A497B" w14:textId="34A6F344" w:rsidR="00805589" w:rsidRPr="0056513E" w:rsidRDefault="005610A3" w:rsidP="00805589">
      <w:pPr>
        <w:pStyle w:val="Level1"/>
        <w:numPr>
          <w:ilvl w:val="0"/>
          <w:numId w:val="12"/>
        </w:numPr>
        <w:tabs>
          <w:tab w:val="left" w:pos="-1440"/>
        </w:tabs>
        <w:ind w:left="1080"/>
        <w:rPr>
          <w:sz w:val="22"/>
          <w:szCs w:val="22"/>
        </w:rPr>
      </w:pPr>
      <w:r w:rsidRPr="0056513E">
        <w:rPr>
          <w:sz w:val="22"/>
          <w:szCs w:val="22"/>
        </w:rPr>
        <w:t xml:space="preserve">Improve </w:t>
      </w:r>
      <w:r w:rsidR="00F84C57" w:rsidRPr="0056513E">
        <w:rPr>
          <w:sz w:val="22"/>
          <w:szCs w:val="22"/>
        </w:rPr>
        <w:t>your</w:t>
      </w:r>
      <w:r w:rsidRPr="0056513E">
        <w:rPr>
          <w:sz w:val="22"/>
          <w:szCs w:val="22"/>
        </w:rPr>
        <w:t xml:space="preserve"> oral communication and presentation skills</w:t>
      </w:r>
      <w:r w:rsidR="000C4D68" w:rsidRPr="0056513E">
        <w:rPr>
          <w:sz w:val="22"/>
          <w:szCs w:val="22"/>
        </w:rPr>
        <w:t>.</w:t>
      </w:r>
    </w:p>
    <w:p w14:paraId="6531D5FD" w14:textId="489F502D" w:rsidR="00C90E11" w:rsidRPr="0056513E" w:rsidRDefault="005610A3" w:rsidP="00805589">
      <w:pPr>
        <w:pStyle w:val="Level1"/>
        <w:numPr>
          <w:ilvl w:val="0"/>
          <w:numId w:val="12"/>
        </w:numPr>
        <w:tabs>
          <w:tab w:val="left" w:pos="-1440"/>
        </w:tabs>
        <w:ind w:left="1080"/>
        <w:rPr>
          <w:sz w:val="22"/>
          <w:szCs w:val="22"/>
        </w:rPr>
      </w:pPr>
      <w:r w:rsidRPr="0056513E">
        <w:rPr>
          <w:sz w:val="22"/>
          <w:szCs w:val="22"/>
        </w:rPr>
        <w:t xml:space="preserve">Improve </w:t>
      </w:r>
      <w:r w:rsidR="00F84C57" w:rsidRPr="0056513E">
        <w:rPr>
          <w:sz w:val="22"/>
          <w:szCs w:val="22"/>
        </w:rPr>
        <w:t>you</w:t>
      </w:r>
      <w:r w:rsidRPr="0056513E">
        <w:rPr>
          <w:sz w:val="22"/>
          <w:szCs w:val="22"/>
        </w:rPr>
        <w:t>r writing skills</w:t>
      </w:r>
      <w:r w:rsidR="000C4D68" w:rsidRPr="0056513E">
        <w:rPr>
          <w:sz w:val="22"/>
          <w:szCs w:val="22"/>
        </w:rPr>
        <w:t>.</w:t>
      </w:r>
    </w:p>
    <w:p w14:paraId="27F16558" w14:textId="77777777" w:rsidR="00754D4B" w:rsidRPr="0056513E" w:rsidRDefault="00754D4B" w:rsidP="00754D4B">
      <w:pPr>
        <w:pStyle w:val="Level1"/>
        <w:numPr>
          <w:ilvl w:val="0"/>
          <w:numId w:val="0"/>
        </w:numPr>
        <w:tabs>
          <w:tab w:val="left" w:pos="-1440"/>
        </w:tabs>
        <w:rPr>
          <w:sz w:val="22"/>
          <w:szCs w:val="22"/>
        </w:rPr>
        <w:sectPr w:rsidR="00754D4B" w:rsidRPr="0056513E" w:rsidSect="00F62A07">
          <w:footerReference w:type="default" r:id="rId9"/>
          <w:endnotePr>
            <w:numFmt w:val="decimal"/>
          </w:endnotePr>
          <w:pgSz w:w="12240" w:h="15840"/>
          <w:pgMar w:top="1440" w:right="1440" w:bottom="1440" w:left="1440" w:header="720" w:footer="720" w:gutter="0"/>
          <w:cols w:space="720"/>
          <w:noEndnote/>
          <w:docGrid w:linePitch="326"/>
        </w:sectPr>
      </w:pPr>
    </w:p>
    <w:p w14:paraId="22D3A38B" w14:textId="77777777" w:rsidR="00754D4B" w:rsidRPr="0056513E" w:rsidRDefault="00754D4B" w:rsidP="00754D4B">
      <w:pPr>
        <w:pStyle w:val="Level1"/>
        <w:numPr>
          <w:ilvl w:val="0"/>
          <w:numId w:val="0"/>
        </w:numPr>
        <w:tabs>
          <w:tab w:val="left" w:pos="-1440"/>
        </w:tabs>
        <w:rPr>
          <w:sz w:val="22"/>
          <w:szCs w:val="22"/>
        </w:rPr>
      </w:pPr>
    </w:p>
    <w:p w14:paraId="43EB30BD" w14:textId="77777777" w:rsidR="00FE23E7" w:rsidRPr="0056513E" w:rsidRDefault="00FE23E7" w:rsidP="00FE23E7">
      <w:pPr>
        <w:pStyle w:val="Level1"/>
        <w:numPr>
          <w:ilvl w:val="0"/>
          <w:numId w:val="0"/>
        </w:numPr>
        <w:tabs>
          <w:tab w:val="left" w:pos="-1440"/>
          <w:tab w:val="left" w:pos="720"/>
          <w:tab w:val="left" w:pos="1080"/>
        </w:tabs>
        <w:ind w:left="1080"/>
        <w:rPr>
          <w:sz w:val="22"/>
          <w:szCs w:val="22"/>
        </w:rPr>
      </w:pPr>
    </w:p>
    <w:p w14:paraId="30B996BB" w14:textId="11FF2E5C" w:rsidR="00C2484D" w:rsidRPr="0056513E" w:rsidRDefault="00A520B7" w:rsidP="006D6E5D">
      <w:pPr>
        <w:pStyle w:val="ListParagraph"/>
        <w:numPr>
          <w:ilvl w:val="0"/>
          <w:numId w:val="4"/>
        </w:numPr>
        <w:ind w:left="360"/>
        <w:rPr>
          <w:b/>
          <w:bCs/>
          <w:color w:val="000000"/>
          <w:sz w:val="22"/>
          <w:szCs w:val="22"/>
        </w:rPr>
      </w:pPr>
      <w:r w:rsidRPr="0056513E">
        <w:rPr>
          <w:b/>
          <w:bCs/>
          <w:color w:val="000000"/>
          <w:sz w:val="22"/>
          <w:szCs w:val="22"/>
        </w:rPr>
        <w:t>COURSE CONTENT &amp; SCHEDULE</w:t>
      </w:r>
      <w:r w:rsidR="00C2484D" w:rsidRPr="0056513E">
        <w:rPr>
          <w:b/>
          <w:bCs/>
          <w:color w:val="000000"/>
          <w:sz w:val="22"/>
          <w:szCs w:val="22"/>
        </w:rPr>
        <w:t>*</w:t>
      </w:r>
      <w:r w:rsidRPr="0056513E">
        <w:rPr>
          <w:b/>
          <w:bCs/>
          <w:color w:val="000000"/>
          <w:sz w:val="22"/>
          <w:szCs w:val="22"/>
        </w:rPr>
        <w:t>:</w:t>
      </w:r>
    </w:p>
    <w:p w14:paraId="05A23526" w14:textId="77777777" w:rsidR="00754D4B" w:rsidRPr="0056513E" w:rsidRDefault="00754D4B" w:rsidP="00754D4B">
      <w:pPr>
        <w:pStyle w:val="ListParagraph"/>
        <w:ind w:left="360"/>
        <w:rPr>
          <w:b/>
          <w:bCs/>
          <w:color w:val="000000"/>
          <w:sz w:val="22"/>
          <w:szCs w:val="22"/>
        </w:rPr>
      </w:pPr>
    </w:p>
    <w:tbl>
      <w:tblPr>
        <w:tblStyle w:val="TableGrid"/>
        <w:tblW w:w="13495" w:type="dxa"/>
        <w:tblLook w:val="04A0" w:firstRow="1" w:lastRow="0" w:firstColumn="1" w:lastColumn="0" w:noHBand="0" w:noVBand="1"/>
      </w:tblPr>
      <w:tblGrid>
        <w:gridCol w:w="985"/>
        <w:gridCol w:w="1980"/>
        <w:gridCol w:w="2160"/>
        <w:gridCol w:w="8370"/>
      </w:tblGrid>
      <w:tr w:rsidR="00754D4B" w:rsidRPr="0056513E" w14:paraId="3E5FD6D5" w14:textId="77777777" w:rsidTr="00207680">
        <w:tc>
          <w:tcPr>
            <w:tcW w:w="985" w:type="dxa"/>
          </w:tcPr>
          <w:p w14:paraId="58A5B5F8" w14:textId="77777777" w:rsidR="00754D4B" w:rsidRPr="0056513E" w:rsidRDefault="00754D4B" w:rsidP="006A69E3">
            <w:pPr>
              <w:jc w:val="center"/>
              <w:rPr>
                <w:sz w:val="22"/>
                <w:szCs w:val="22"/>
              </w:rPr>
            </w:pPr>
            <w:r w:rsidRPr="0056513E">
              <w:rPr>
                <w:sz w:val="22"/>
                <w:szCs w:val="22"/>
              </w:rPr>
              <w:t>Date</w:t>
            </w:r>
          </w:p>
        </w:tc>
        <w:tc>
          <w:tcPr>
            <w:tcW w:w="1980" w:type="dxa"/>
          </w:tcPr>
          <w:p w14:paraId="6842CEBF" w14:textId="77777777" w:rsidR="00754D4B" w:rsidRPr="0056513E" w:rsidRDefault="00754D4B" w:rsidP="006A69E3">
            <w:pPr>
              <w:jc w:val="center"/>
              <w:rPr>
                <w:sz w:val="22"/>
                <w:szCs w:val="22"/>
              </w:rPr>
            </w:pPr>
            <w:r w:rsidRPr="0056513E">
              <w:rPr>
                <w:sz w:val="22"/>
                <w:szCs w:val="22"/>
              </w:rPr>
              <w:t>Topic</w:t>
            </w:r>
          </w:p>
        </w:tc>
        <w:tc>
          <w:tcPr>
            <w:tcW w:w="2160" w:type="dxa"/>
          </w:tcPr>
          <w:p w14:paraId="6602658D" w14:textId="77777777" w:rsidR="00754D4B" w:rsidRPr="0056513E" w:rsidRDefault="00754D4B" w:rsidP="006A69E3">
            <w:pPr>
              <w:jc w:val="center"/>
              <w:rPr>
                <w:sz w:val="22"/>
                <w:szCs w:val="22"/>
              </w:rPr>
            </w:pPr>
            <w:r w:rsidRPr="0056513E">
              <w:rPr>
                <w:sz w:val="22"/>
                <w:szCs w:val="22"/>
              </w:rPr>
              <w:t>Question/Theme</w:t>
            </w:r>
          </w:p>
        </w:tc>
        <w:tc>
          <w:tcPr>
            <w:tcW w:w="8370" w:type="dxa"/>
          </w:tcPr>
          <w:p w14:paraId="04FECF35" w14:textId="77777777" w:rsidR="00754D4B" w:rsidRPr="0056513E" w:rsidRDefault="00754D4B" w:rsidP="006A69E3">
            <w:pPr>
              <w:jc w:val="center"/>
              <w:rPr>
                <w:sz w:val="22"/>
                <w:szCs w:val="22"/>
              </w:rPr>
            </w:pPr>
            <w:r w:rsidRPr="0056513E">
              <w:rPr>
                <w:sz w:val="22"/>
                <w:szCs w:val="22"/>
              </w:rPr>
              <w:t>Assignment</w:t>
            </w:r>
          </w:p>
        </w:tc>
      </w:tr>
      <w:tr w:rsidR="00754D4B" w:rsidRPr="0056513E" w14:paraId="78DBC068" w14:textId="77777777" w:rsidTr="00207680">
        <w:tc>
          <w:tcPr>
            <w:tcW w:w="985" w:type="dxa"/>
          </w:tcPr>
          <w:p w14:paraId="7DC17427" w14:textId="77777777" w:rsidR="00754D4B" w:rsidRPr="0056513E" w:rsidRDefault="00754D4B" w:rsidP="006A69E3">
            <w:pPr>
              <w:rPr>
                <w:sz w:val="20"/>
                <w:szCs w:val="20"/>
              </w:rPr>
            </w:pPr>
            <w:r w:rsidRPr="0056513E">
              <w:rPr>
                <w:sz w:val="20"/>
                <w:szCs w:val="20"/>
              </w:rPr>
              <w:t>Jan 18</w:t>
            </w:r>
          </w:p>
          <w:p w14:paraId="01920704" w14:textId="77777777" w:rsidR="00754D4B" w:rsidRPr="0056513E" w:rsidRDefault="00754D4B" w:rsidP="006A69E3">
            <w:pPr>
              <w:rPr>
                <w:sz w:val="20"/>
                <w:szCs w:val="20"/>
              </w:rPr>
            </w:pPr>
            <w:r w:rsidRPr="0056513E">
              <w:rPr>
                <w:sz w:val="20"/>
                <w:szCs w:val="20"/>
              </w:rPr>
              <w:t>Week 1</w:t>
            </w:r>
          </w:p>
        </w:tc>
        <w:tc>
          <w:tcPr>
            <w:tcW w:w="1980" w:type="dxa"/>
          </w:tcPr>
          <w:p w14:paraId="5A23C7E5" w14:textId="0198EB75" w:rsidR="00754D4B" w:rsidRPr="0056513E" w:rsidRDefault="00754D4B" w:rsidP="006A69E3">
            <w:pPr>
              <w:rPr>
                <w:sz w:val="20"/>
                <w:szCs w:val="20"/>
              </w:rPr>
            </w:pPr>
            <w:r w:rsidRPr="0056513E">
              <w:rPr>
                <w:sz w:val="20"/>
                <w:szCs w:val="20"/>
              </w:rPr>
              <w:t xml:space="preserve">Course Overview and </w:t>
            </w:r>
            <w:r w:rsidR="0010454A" w:rsidRPr="0056513E">
              <w:rPr>
                <w:sz w:val="20"/>
                <w:szCs w:val="20"/>
              </w:rPr>
              <w:t>Quality of Life and Transition Requirements</w:t>
            </w:r>
          </w:p>
          <w:p w14:paraId="29B872D0" w14:textId="77777777" w:rsidR="00754D4B" w:rsidRPr="0056513E" w:rsidRDefault="00754D4B" w:rsidP="006A69E3">
            <w:pPr>
              <w:rPr>
                <w:sz w:val="20"/>
                <w:szCs w:val="20"/>
              </w:rPr>
            </w:pPr>
          </w:p>
        </w:tc>
        <w:tc>
          <w:tcPr>
            <w:tcW w:w="2160" w:type="dxa"/>
          </w:tcPr>
          <w:p w14:paraId="7AA92411" w14:textId="6A6E473C" w:rsidR="00754D4B" w:rsidRPr="0056513E" w:rsidRDefault="00754D4B" w:rsidP="006A69E3">
            <w:pPr>
              <w:rPr>
                <w:sz w:val="20"/>
                <w:szCs w:val="20"/>
              </w:rPr>
            </w:pPr>
            <w:r w:rsidRPr="0056513E">
              <w:rPr>
                <w:bCs/>
                <w:i/>
                <w:sz w:val="20"/>
                <w:szCs w:val="20"/>
              </w:rPr>
              <w:t>What is the foundation for transition services for people with disabilities?</w:t>
            </w:r>
          </w:p>
        </w:tc>
        <w:tc>
          <w:tcPr>
            <w:tcW w:w="8370" w:type="dxa"/>
          </w:tcPr>
          <w:p w14:paraId="45D99A4F" w14:textId="77777777" w:rsidR="00754D4B" w:rsidRPr="0056513E" w:rsidRDefault="00754D4B" w:rsidP="006A69E3">
            <w:pPr>
              <w:tabs>
                <w:tab w:val="left" w:pos="150"/>
              </w:tabs>
              <w:rPr>
                <w:sz w:val="20"/>
                <w:szCs w:val="20"/>
              </w:rPr>
            </w:pPr>
            <w:r w:rsidRPr="0056513E">
              <w:rPr>
                <w:sz w:val="20"/>
                <w:szCs w:val="20"/>
              </w:rPr>
              <w:t>Review Syllabus</w:t>
            </w:r>
          </w:p>
          <w:p w14:paraId="4801A589" w14:textId="77777777" w:rsidR="00754D4B" w:rsidRPr="0056513E" w:rsidRDefault="00754D4B" w:rsidP="006A69E3">
            <w:pPr>
              <w:tabs>
                <w:tab w:val="left" w:pos="150"/>
              </w:tabs>
              <w:rPr>
                <w:sz w:val="20"/>
                <w:szCs w:val="20"/>
              </w:rPr>
            </w:pPr>
            <w:r w:rsidRPr="0056513E">
              <w:rPr>
                <w:sz w:val="20"/>
                <w:szCs w:val="20"/>
              </w:rPr>
              <w:t>“Build a Syllabus” – Identify transition throughout the lifespan issues – select discussion topics</w:t>
            </w:r>
          </w:p>
          <w:p w14:paraId="73AF4D25" w14:textId="77777777" w:rsidR="0010454A" w:rsidRPr="0056513E" w:rsidRDefault="0010454A" w:rsidP="0010454A">
            <w:pPr>
              <w:tabs>
                <w:tab w:val="left" w:pos="150"/>
              </w:tabs>
              <w:rPr>
                <w:sz w:val="20"/>
                <w:szCs w:val="20"/>
              </w:rPr>
            </w:pPr>
            <w:r w:rsidRPr="0056513E">
              <w:rPr>
                <w:sz w:val="20"/>
                <w:szCs w:val="20"/>
              </w:rPr>
              <w:t>READINGS:</w:t>
            </w:r>
          </w:p>
          <w:p w14:paraId="272F7C41" w14:textId="77777777" w:rsidR="0010454A" w:rsidRPr="0056513E" w:rsidRDefault="0010454A" w:rsidP="0010454A">
            <w:pPr>
              <w:tabs>
                <w:tab w:val="left" w:pos="150"/>
              </w:tabs>
              <w:ind w:left="520" w:hanging="540"/>
              <w:rPr>
                <w:i/>
                <w:iCs/>
                <w:sz w:val="20"/>
                <w:szCs w:val="20"/>
              </w:rPr>
            </w:pPr>
            <w:r w:rsidRPr="0056513E">
              <w:rPr>
                <w:i/>
                <w:iCs/>
                <w:sz w:val="20"/>
                <w:szCs w:val="20"/>
              </w:rPr>
              <w:t>Halpern, A. S. (1992). Transition: Old wine in new bottles. Exceptional Children, 58(3), 202-211.</w:t>
            </w:r>
          </w:p>
          <w:p w14:paraId="63BE8E2C" w14:textId="77777777" w:rsidR="0010454A" w:rsidRPr="0056513E" w:rsidRDefault="0010454A" w:rsidP="0010454A">
            <w:pPr>
              <w:ind w:left="520" w:hanging="540"/>
              <w:rPr>
                <w:i/>
                <w:iCs/>
                <w:sz w:val="20"/>
                <w:szCs w:val="20"/>
              </w:rPr>
            </w:pPr>
            <w:r w:rsidRPr="0056513E">
              <w:rPr>
                <w:i/>
                <w:iCs/>
                <w:sz w:val="20"/>
                <w:szCs w:val="20"/>
              </w:rPr>
              <w:t>Halpern, A. S. (1993). Quality of life as a conceptual framework for evaluating transition outcomes. Exceptional Children, 59, 486-498.</w:t>
            </w:r>
          </w:p>
          <w:p w14:paraId="461398DA" w14:textId="77777777" w:rsidR="00754D4B" w:rsidRPr="0056513E" w:rsidRDefault="00754D4B" w:rsidP="006A69E3">
            <w:pPr>
              <w:tabs>
                <w:tab w:val="left" w:pos="150"/>
              </w:tabs>
              <w:rPr>
                <w:sz w:val="20"/>
                <w:szCs w:val="20"/>
              </w:rPr>
            </w:pPr>
          </w:p>
        </w:tc>
      </w:tr>
      <w:tr w:rsidR="0010454A" w:rsidRPr="0056513E" w14:paraId="0D484856" w14:textId="77777777" w:rsidTr="00207680">
        <w:tc>
          <w:tcPr>
            <w:tcW w:w="985" w:type="dxa"/>
          </w:tcPr>
          <w:p w14:paraId="21714520" w14:textId="77777777" w:rsidR="0010454A" w:rsidRPr="0056513E" w:rsidRDefault="0010454A" w:rsidP="0010454A">
            <w:pPr>
              <w:rPr>
                <w:sz w:val="20"/>
                <w:szCs w:val="20"/>
              </w:rPr>
            </w:pPr>
            <w:r w:rsidRPr="0056513E">
              <w:rPr>
                <w:sz w:val="20"/>
                <w:szCs w:val="20"/>
              </w:rPr>
              <w:t>Jan 25</w:t>
            </w:r>
          </w:p>
          <w:p w14:paraId="1175B378" w14:textId="77777777" w:rsidR="0010454A" w:rsidRPr="0056513E" w:rsidRDefault="0010454A" w:rsidP="0010454A">
            <w:pPr>
              <w:rPr>
                <w:sz w:val="20"/>
                <w:szCs w:val="20"/>
              </w:rPr>
            </w:pPr>
            <w:r w:rsidRPr="0056513E">
              <w:rPr>
                <w:sz w:val="20"/>
                <w:szCs w:val="20"/>
              </w:rPr>
              <w:t>Week 2</w:t>
            </w:r>
          </w:p>
        </w:tc>
        <w:tc>
          <w:tcPr>
            <w:tcW w:w="1980" w:type="dxa"/>
          </w:tcPr>
          <w:p w14:paraId="6B72CA13" w14:textId="05C87089" w:rsidR="0010454A" w:rsidRPr="0056513E" w:rsidRDefault="0010454A" w:rsidP="0010454A">
            <w:pPr>
              <w:rPr>
                <w:sz w:val="20"/>
                <w:szCs w:val="20"/>
              </w:rPr>
            </w:pPr>
            <w:r w:rsidRPr="0056513E">
              <w:rPr>
                <w:sz w:val="20"/>
                <w:szCs w:val="20"/>
              </w:rPr>
              <w:t>Foundations for Transition Legislation &amp; Models</w:t>
            </w:r>
          </w:p>
        </w:tc>
        <w:tc>
          <w:tcPr>
            <w:tcW w:w="2160" w:type="dxa"/>
          </w:tcPr>
          <w:p w14:paraId="7591FA61" w14:textId="77777777" w:rsidR="0010454A" w:rsidRPr="0056513E" w:rsidRDefault="0010454A" w:rsidP="0010454A">
            <w:pPr>
              <w:rPr>
                <w:bCs/>
                <w:i/>
                <w:sz w:val="20"/>
                <w:szCs w:val="20"/>
              </w:rPr>
            </w:pPr>
            <w:r w:rsidRPr="0056513E">
              <w:rPr>
                <w:bCs/>
                <w:i/>
                <w:sz w:val="20"/>
                <w:szCs w:val="20"/>
              </w:rPr>
              <w:t>What is the legal foundation for transition services for young children and youth with disabilities?</w:t>
            </w:r>
          </w:p>
          <w:p w14:paraId="2DBF1FAF" w14:textId="20610F8B" w:rsidR="0010454A" w:rsidRPr="0056513E" w:rsidRDefault="0010454A" w:rsidP="0010454A">
            <w:pPr>
              <w:rPr>
                <w:sz w:val="20"/>
                <w:szCs w:val="20"/>
              </w:rPr>
            </w:pPr>
          </w:p>
        </w:tc>
        <w:tc>
          <w:tcPr>
            <w:tcW w:w="8370" w:type="dxa"/>
          </w:tcPr>
          <w:p w14:paraId="22A45241" w14:textId="77777777" w:rsidR="0010454A" w:rsidRPr="0056513E" w:rsidRDefault="0010454A" w:rsidP="0010454A">
            <w:pPr>
              <w:tabs>
                <w:tab w:val="left" w:pos="150"/>
              </w:tabs>
              <w:rPr>
                <w:sz w:val="20"/>
                <w:szCs w:val="20"/>
              </w:rPr>
            </w:pPr>
            <w:r w:rsidRPr="0056513E">
              <w:rPr>
                <w:sz w:val="20"/>
                <w:szCs w:val="20"/>
              </w:rPr>
              <w:t>READINGS:</w:t>
            </w:r>
          </w:p>
          <w:p w14:paraId="14F454DE" w14:textId="77777777"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56513E">
              <w:rPr>
                <w:rFonts w:eastAsia="Calibri"/>
                <w:sz w:val="20"/>
                <w:szCs w:val="20"/>
              </w:rPr>
              <w:t>TEXT(s): Exceptional Child, Chapter 1 &amp; 2</w:t>
            </w:r>
          </w:p>
          <w:p w14:paraId="7C688689" w14:textId="77777777" w:rsidR="0010454A" w:rsidRPr="0056513E" w:rsidRDefault="0010454A" w:rsidP="0010454A">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sz w:val="20"/>
                <w:szCs w:val="20"/>
              </w:rPr>
            </w:pPr>
            <w:r w:rsidRPr="0056513E">
              <w:rPr>
                <w:sz w:val="20"/>
                <w:szCs w:val="20"/>
              </w:rPr>
              <w:t>Adolescent Transition, Chapter 1 and 2</w:t>
            </w:r>
          </w:p>
          <w:p w14:paraId="50FE3752" w14:textId="77777777" w:rsidR="0010454A" w:rsidRPr="0056513E" w:rsidRDefault="0010454A" w:rsidP="0010454A">
            <w:pPr>
              <w:tabs>
                <w:tab w:val="left" w:pos="150"/>
              </w:tabs>
              <w:ind w:left="636" w:hanging="630"/>
              <w:rPr>
                <w:sz w:val="20"/>
                <w:szCs w:val="20"/>
              </w:rPr>
            </w:pPr>
            <w:r w:rsidRPr="0056513E">
              <w:rPr>
                <w:sz w:val="20"/>
                <w:szCs w:val="20"/>
              </w:rPr>
              <w:t xml:space="preserve">Flexer, R., &amp; Baer, R. (2013). Transition legislation and models. In R Flexer, R. Baer, P. Luft, &amp; T Simmons (Eds.). Transition Planning for Secondary Students with Disabilities (4th Ed.) </w:t>
            </w:r>
          </w:p>
          <w:p w14:paraId="439D20E0" w14:textId="77777777" w:rsidR="0010454A" w:rsidRPr="0056513E" w:rsidRDefault="0010454A" w:rsidP="0010454A">
            <w:pPr>
              <w:tabs>
                <w:tab w:val="left" w:pos="150"/>
              </w:tabs>
              <w:ind w:left="636" w:hanging="630"/>
              <w:rPr>
                <w:rStyle w:val="Hyperlink"/>
                <w:sz w:val="20"/>
                <w:szCs w:val="20"/>
              </w:rPr>
            </w:pPr>
            <w:r w:rsidRPr="0056513E">
              <w:rPr>
                <w:sz w:val="20"/>
                <w:szCs w:val="20"/>
              </w:rPr>
              <w:t xml:space="preserve">Wrightslaw (nd). Early Intervention (Part C of IDEA). Retrieved from </w:t>
            </w:r>
            <w:hyperlink r:id="rId10" w:history="1">
              <w:r w:rsidRPr="0056513E">
                <w:rPr>
                  <w:rStyle w:val="Hyperlink"/>
                  <w:sz w:val="20"/>
                  <w:szCs w:val="20"/>
                </w:rPr>
                <w:t>https://www.wrightslaw.com/info/ei.index.htm</w:t>
              </w:r>
            </w:hyperlink>
          </w:p>
          <w:p w14:paraId="7E031447" w14:textId="77777777" w:rsidR="0010454A" w:rsidRPr="0056513E" w:rsidRDefault="0010454A" w:rsidP="0010454A">
            <w:pPr>
              <w:tabs>
                <w:tab w:val="left" w:pos="150"/>
              </w:tabs>
              <w:ind w:left="636" w:hanging="630"/>
              <w:rPr>
                <w:rStyle w:val="Hyperlink"/>
                <w:sz w:val="20"/>
                <w:szCs w:val="20"/>
              </w:rPr>
            </w:pPr>
            <w:r w:rsidRPr="0056513E">
              <w:rPr>
                <w:sz w:val="20"/>
                <w:szCs w:val="20"/>
              </w:rPr>
              <w:t xml:space="preserve">RSA: Transition of Students and Youth with Disabilities </w:t>
            </w:r>
            <w:hyperlink r:id="rId11" w:history="1">
              <w:r w:rsidRPr="0056513E">
                <w:rPr>
                  <w:rStyle w:val="Hyperlink"/>
                  <w:sz w:val="20"/>
                  <w:szCs w:val="20"/>
                </w:rPr>
                <w:t>https://www.wrightslaw.com/info/ei.index.htm</w:t>
              </w:r>
            </w:hyperlink>
          </w:p>
          <w:p w14:paraId="572DDF01" w14:textId="77777777" w:rsidR="0010454A" w:rsidRPr="0056513E" w:rsidRDefault="0057190E" w:rsidP="0010454A">
            <w:pPr>
              <w:tabs>
                <w:tab w:val="left" w:pos="150"/>
              </w:tabs>
              <w:ind w:left="636" w:hanging="630"/>
              <w:rPr>
                <w:sz w:val="20"/>
                <w:szCs w:val="20"/>
              </w:rPr>
            </w:pPr>
            <w:hyperlink r:id="rId12" w:history="1">
              <w:r w:rsidR="0010454A" w:rsidRPr="0056513E">
                <w:rPr>
                  <w:rStyle w:val="Hyperlink"/>
                  <w:sz w:val="20"/>
                  <w:szCs w:val="20"/>
                </w:rPr>
                <w:t>https://www2.ed.gov/about/offices/list/osers/rsa/wioa/transition-of-students-and-youth-with-disabilities-from-school-to-postsecondary-education-and-employment.pdf</w:t>
              </w:r>
            </w:hyperlink>
          </w:p>
          <w:p w14:paraId="3294B09D" w14:textId="5D7C9721" w:rsidR="0010454A" w:rsidRPr="0056513E" w:rsidRDefault="0010454A" w:rsidP="0010454A">
            <w:pPr>
              <w:ind w:left="520" w:hanging="540"/>
              <w:rPr>
                <w:sz w:val="20"/>
                <w:szCs w:val="20"/>
              </w:rPr>
            </w:pPr>
          </w:p>
        </w:tc>
      </w:tr>
      <w:tr w:rsidR="0010454A" w:rsidRPr="0056513E" w14:paraId="4EBE4327" w14:textId="77777777" w:rsidTr="00207680">
        <w:tc>
          <w:tcPr>
            <w:tcW w:w="985" w:type="dxa"/>
          </w:tcPr>
          <w:p w14:paraId="4341D280" w14:textId="070ADBA1" w:rsidR="0010454A" w:rsidRPr="0056513E" w:rsidRDefault="0010454A" w:rsidP="0010454A">
            <w:pPr>
              <w:rPr>
                <w:sz w:val="20"/>
                <w:szCs w:val="20"/>
              </w:rPr>
            </w:pPr>
            <w:r w:rsidRPr="0056513E">
              <w:rPr>
                <w:sz w:val="20"/>
                <w:szCs w:val="20"/>
              </w:rPr>
              <w:t>Feb 1</w:t>
            </w:r>
          </w:p>
          <w:p w14:paraId="20D54413" w14:textId="5EAC3451" w:rsidR="0010454A" w:rsidRPr="0056513E" w:rsidRDefault="0010454A" w:rsidP="0010454A">
            <w:pPr>
              <w:rPr>
                <w:sz w:val="20"/>
                <w:szCs w:val="20"/>
              </w:rPr>
            </w:pPr>
            <w:r w:rsidRPr="0056513E">
              <w:rPr>
                <w:sz w:val="20"/>
                <w:szCs w:val="20"/>
              </w:rPr>
              <w:t>Week 3</w:t>
            </w:r>
          </w:p>
        </w:tc>
        <w:tc>
          <w:tcPr>
            <w:tcW w:w="1980" w:type="dxa"/>
          </w:tcPr>
          <w:p w14:paraId="30A15D14" w14:textId="44F8E350" w:rsidR="0010454A" w:rsidRPr="0056513E" w:rsidRDefault="0010454A" w:rsidP="0010454A">
            <w:pPr>
              <w:rPr>
                <w:sz w:val="20"/>
                <w:szCs w:val="20"/>
              </w:rPr>
            </w:pPr>
            <w:r w:rsidRPr="0056513E">
              <w:rPr>
                <w:sz w:val="20"/>
                <w:szCs w:val="20"/>
              </w:rPr>
              <w:t>Foundations for Transition Legislation &amp; Models</w:t>
            </w:r>
          </w:p>
        </w:tc>
        <w:tc>
          <w:tcPr>
            <w:tcW w:w="2160" w:type="dxa"/>
          </w:tcPr>
          <w:p w14:paraId="1B354E21" w14:textId="77777777" w:rsidR="0010454A" w:rsidRPr="0056513E" w:rsidRDefault="0010454A" w:rsidP="0010454A">
            <w:pPr>
              <w:rPr>
                <w:bCs/>
                <w:i/>
                <w:sz w:val="20"/>
                <w:szCs w:val="20"/>
              </w:rPr>
            </w:pPr>
            <w:r w:rsidRPr="0056513E">
              <w:rPr>
                <w:bCs/>
                <w:i/>
                <w:sz w:val="20"/>
                <w:szCs w:val="20"/>
              </w:rPr>
              <w:t>What is the legal foundation for transition services for young children and youth with disabilities?</w:t>
            </w:r>
          </w:p>
          <w:p w14:paraId="397C8961" w14:textId="67030833" w:rsidR="0010454A" w:rsidRPr="0056513E" w:rsidRDefault="0010454A" w:rsidP="0010454A">
            <w:pPr>
              <w:rPr>
                <w:bCs/>
                <w:i/>
                <w:sz w:val="20"/>
                <w:szCs w:val="20"/>
              </w:rPr>
            </w:pPr>
            <w:r w:rsidRPr="0056513E">
              <w:rPr>
                <w:bCs/>
                <w:iCs/>
                <w:sz w:val="20"/>
                <w:szCs w:val="20"/>
              </w:rPr>
              <w:t>(continued)</w:t>
            </w:r>
          </w:p>
        </w:tc>
        <w:tc>
          <w:tcPr>
            <w:tcW w:w="8370" w:type="dxa"/>
          </w:tcPr>
          <w:p w14:paraId="7A5E7FEA" w14:textId="77777777" w:rsidR="0010454A" w:rsidRPr="0056513E" w:rsidRDefault="0010454A" w:rsidP="0010454A">
            <w:pPr>
              <w:tabs>
                <w:tab w:val="left" w:pos="150"/>
              </w:tabs>
              <w:rPr>
                <w:sz w:val="20"/>
                <w:szCs w:val="20"/>
              </w:rPr>
            </w:pPr>
            <w:r w:rsidRPr="0056513E">
              <w:rPr>
                <w:sz w:val="20"/>
                <w:szCs w:val="20"/>
              </w:rPr>
              <w:t>READINGS:</w:t>
            </w:r>
          </w:p>
          <w:p w14:paraId="165E29B9" w14:textId="77777777"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56513E">
              <w:rPr>
                <w:rFonts w:eastAsia="Calibri"/>
                <w:sz w:val="20"/>
                <w:szCs w:val="20"/>
              </w:rPr>
              <w:t>TEXT(s): Exceptional Child, Chapter 1 &amp; 2</w:t>
            </w:r>
          </w:p>
          <w:p w14:paraId="35735F78" w14:textId="77777777" w:rsidR="0010454A" w:rsidRPr="0056513E" w:rsidRDefault="0010454A" w:rsidP="0010454A">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rPr>
                <w:sz w:val="20"/>
                <w:szCs w:val="20"/>
              </w:rPr>
            </w:pPr>
            <w:r w:rsidRPr="0056513E">
              <w:rPr>
                <w:sz w:val="20"/>
                <w:szCs w:val="20"/>
              </w:rPr>
              <w:t>Adolescent Transition, Chapter 2 and 3</w:t>
            </w:r>
          </w:p>
          <w:p w14:paraId="26226074" w14:textId="77777777" w:rsidR="0010454A" w:rsidRPr="0056513E" w:rsidRDefault="0010454A" w:rsidP="0010454A">
            <w:pPr>
              <w:tabs>
                <w:tab w:val="left" w:pos="150"/>
              </w:tabs>
              <w:ind w:left="546" w:hanging="546"/>
              <w:rPr>
                <w:sz w:val="20"/>
                <w:szCs w:val="20"/>
              </w:rPr>
            </w:pPr>
            <w:r w:rsidRPr="0056513E">
              <w:rPr>
                <w:sz w:val="20"/>
                <w:szCs w:val="20"/>
              </w:rPr>
              <w:t xml:space="preserve">Flexer, R., &amp; Baer, R. (2013). Transition legislation and models. In R Flexer, R. Baer, P. Luft, &amp; T Simmons (Eds.). Transition Planning for Secondary Students with Disabilities (4th Ed.) </w:t>
            </w:r>
          </w:p>
          <w:p w14:paraId="0FDAFE29" w14:textId="77777777" w:rsidR="0010454A" w:rsidRPr="0056513E" w:rsidRDefault="0010454A" w:rsidP="0010454A">
            <w:pPr>
              <w:tabs>
                <w:tab w:val="left" w:pos="150"/>
              </w:tabs>
              <w:ind w:left="546" w:hanging="546"/>
              <w:rPr>
                <w:sz w:val="20"/>
                <w:szCs w:val="20"/>
              </w:rPr>
            </w:pPr>
            <w:r w:rsidRPr="0056513E">
              <w:rPr>
                <w:sz w:val="20"/>
                <w:szCs w:val="20"/>
              </w:rPr>
              <w:t xml:space="preserve">Wrightslaw (nd). Early Intervention (Part C of IDEA) </w:t>
            </w:r>
            <w:hyperlink r:id="rId13" w:history="1">
              <w:r w:rsidRPr="0056513E">
                <w:rPr>
                  <w:rStyle w:val="Hyperlink"/>
                  <w:sz w:val="20"/>
                  <w:szCs w:val="20"/>
                </w:rPr>
                <w:t>https://www.wrightslaw.com/info/ei.index.htm</w:t>
              </w:r>
            </w:hyperlink>
          </w:p>
          <w:p w14:paraId="5F553153" w14:textId="77777777" w:rsidR="0010454A" w:rsidRPr="0056513E" w:rsidRDefault="0010454A" w:rsidP="0010454A">
            <w:pPr>
              <w:tabs>
                <w:tab w:val="left" w:pos="150"/>
              </w:tabs>
              <w:ind w:left="546" w:hanging="546"/>
              <w:rPr>
                <w:rStyle w:val="Hyperlink"/>
                <w:sz w:val="20"/>
                <w:szCs w:val="20"/>
              </w:rPr>
            </w:pPr>
            <w:r w:rsidRPr="0056513E">
              <w:rPr>
                <w:sz w:val="20"/>
                <w:szCs w:val="20"/>
              </w:rPr>
              <w:t xml:space="preserve">RSA: Transition of Students and Youth with Disabilities </w:t>
            </w:r>
            <w:hyperlink r:id="rId14" w:history="1">
              <w:r w:rsidRPr="0056513E">
                <w:rPr>
                  <w:rStyle w:val="Hyperlink"/>
                  <w:sz w:val="20"/>
                  <w:szCs w:val="20"/>
                </w:rPr>
                <w:t>https://www.wrightslaw.com/info/ei.index.htm</w:t>
              </w:r>
            </w:hyperlink>
          </w:p>
          <w:p w14:paraId="62523376" w14:textId="77777777" w:rsidR="0010454A" w:rsidRPr="0056513E" w:rsidRDefault="0057190E" w:rsidP="0010454A">
            <w:pPr>
              <w:tabs>
                <w:tab w:val="left" w:pos="150"/>
              </w:tabs>
              <w:rPr>
                <w:sz w:val="20"/>
                <w:szCs w:val="20"/>
              </w:rPr>
            </w:pPr>
            <w:hyperlink r:id="rId15" w:history="1">
              <w:r w:rsidR="0010454A" w:rsidRPr="0056513E">
                <w:rPr>
                  <w:rStyle w:val="Hyperlink"/>
                  <w:sz w:val="20"/>
                  <w:szCs w:val="20"/>
                </w:rPr>
                <w:t>https://www2.ed.gov/about/offices/list/osers/rsa/wioa/transition-of-students-and-youth-with-disabilities-from-school-to-postsecondary-education-and-employment.pdf</w:t>
              </w:r>
            </w:hyperlink>
          </w:p>
          <w:p w14:paraId="79AF2228" w14:textId="5129A151" w:rsidR="0010454A" w:rsidRPr="0056513E" w:rsidRDefault="0010454A" w:rsidP="0010454A">
            <w:pPr>
              <w:tabs>
                <w:tab w:val="left" w:pos="150"/>
              </w:tabs>
              <w:rPr>
                <w:sz w:val="20"/>
                <w:szCs w:val="20"/>
              </w:rPr>
            </w:pPr>
          </w:p>
        </w:tc>
      </w:tr>
      <w:tr w:rsidR="0010454A" w:rsidRPr="0056513E" w14:paraId="4D61055B" w14:textId="77777777" w:rsidTr="00207680">
        <w:tc>
          <w:tcPr>
            <w:tcW w:w="985" w:type="dxa"/>
          </w:tcPr>
          <w:p w14:paraId="189310DE" w14:textId="77777777" w:rsidR="0010454A" w:rsidRPr="0056513E" w:rsidRDefault="0010454A" w:rsidP="0010454A">
            <w:pPr>
              <w:rPr>
                <w:sz w:val="20"/>
                <w:szCs w:val="20"/>
              </w:rPr>
            </w:pPr>
            <w:r w:rsidRPr="0056513E">
              <w:rPr>
                <w:sz w:val="20"/>
                <w:szCs w:val="20"/>
              </w:rPr>
              <w:t>Feb 8</w:t>
            </w:r>
          </w:p>
          <w:p w14:paraId="6CF44938" w14:textId="5CFAE233" w:rsidR="0010454A" w:rsidRPr="0056513E" w:rsidRDefault="0010454A" w:rsidP="0010454A">
            <w:pPr>
              <w:rPr>
                <w:sz w:val="20"/>
                <w:szCs w:val="20"/>
              </w:rPr>
            </w:pPr>
            <w:r w:rsidRPr="0056513E">
              <w:rPr>
                <w:sz w:val="20"/>
                <w:szCs w:val="20"/>
              </w:rPr>
              <w:t>Week4</w:t>
            </w:r>
          </w:p>
        </w:tc>
        <w:tc>
          <w:tcPr>
            <w:tcW w:w="1980" w:type="dxa"/>
          </w:tcPr>
          <w:p w14:paraId="72A9E3B3" w14:textId="5CBBBDFC" w:rsidR="0010454A" w:rsidRPr="0056513E" w:rsidRDefault="0010454A" w:rsidP="0010454A">
            <w:pPr>
              <w:rPr>
                <w:sz w:val="20"/>
                <w:szCs w:val="20"/>
              </w:rPr>
            </w:pPr>
            <w:r w:rsidRPr="0056513E">
              <w:rPr>
                <w:sz w:val="20"/>
                <w:szCs w:val="20"/>
              </w:rPr>
              <w:t xml:space="preserve">Introduction to Transition in Early Intervention </w:t>
            </w:r>
          </w:p>
        </w:tc>
        <w:tc>
          <w:tcPr>
            <w:tcW w:w="2160" w:type="dxa"/>
          </w:tcPr>
          <w:p w14:paraId="29746542" w14:textId="77777777" w:rsidR="0010454A" w:rsidRPr="0056513E" w:rsidRDefault="0010454A" w:rsidP="0010454A">
            <w:pPr>
              <w:rPr>
                <w:bCs/>
                <w:i/>
                <w:sz w:val="20"/>
                <w:szCs w:val="20"/>
              </w:rPr>
            </w:pPr>
            <w:r w:rsidRPr="0056513E">
              <w:rPr>
                <w:bCs/>
                <w:i/>
                <w:sz w:val="20"/>
                <w:szCs w:val="20"/>
              </w:rPr>
              <w:t>What is the foundation for transition services for young children with disabilities?</w:t>
            </w:r>
          </w:p>
          <w:p w14:paraId="7A913BB1" w14:textId="4BCAE9FB" w:rsidR="0010454A" w:rsidRPr="0056513E" w:rsidRDefault="0010454A" w:rsidP="0010454A">
            <w:pPr>
              <w:rPr>
                <w:bCs/>
                <w:iCs/>
                <w:sz w:val="20"/>
                <w:szCs w:val="20"/>
              </w:rPr>
            </w:pPr>
          </w:p>
        </w:tc>
        <w:tc>
          <w:tcPr>
            <w:tcW w:w="8370" w:type="dxa"/>
          </w:tcPr>
          <w:p w14:paraId="715D605A" w14:textId="77777777" w:rsidR="0010454A" w:rsidRPr="0056513E" w:rsidRDefault="0010454A" w:rsidP="0010454A">
            <w:pPr>
              <w:pStyle w:val="a"/>
              <w:tabs>
                <w:tab w:val="left" w:pos="-1080"/>
                <w:tab w:val="left" w:pos="-720"/>
                <w:tab w:val="left" w:pos="330"/>
                <w:tab w:val="left" w:pos="720"/>
                <w:tab w:val="left" w:pos="1440"/>
                <w:tab w:val="left" w:pos="1980"/>
                <w:tab w:val="left" w:pos="2880"/>
              </w:tabs>
              <w:rPr>
                <w:b/>
                <w:bCs/>
                <w:sz w:val="20"/>
                <w:szCs w:val="20"/>
              </w:rPr>
            </w:pPr>
            <w:r w:rsidRPr="0056513E">
              <w:rPr>
                <w:b/>
                <w:bCs/>
                <w:sz w:val="20"/>
                <w:szCs w:val="20"/>
              </w:rPr>
              <w:lastRenderedPageBreak/>
              <w:t>DUE: QUIZ 1</w:t>
            </w:r>
          </w:p>
          <w:p w14:paraId="2646528F" w14:textId="77777777" w:rsidR="0010454A" w:rsidRPr="0056513E" w:rsidRDefault="0010454A" w:rsidP="0010454A">
            <w:pPr>
              <w:tabs>
                <w:tab w:val="left" w:pos="150"/>
              </w:tabs>
              <w:rPr>
                <w:bCs/>
                <w:sz w:val="20"/>
                <w:szCs w:val="20"/>
              </w:rPr>
            </w:pPr>
            <w:r w:rsidRPr="0056513E">
              <w:rPr>
                <w:sz w:val="20"/>
                <w:szCs w:val="20"/>
              </w:rPr>
              <w:t xml:space="preserve">Discussion Question 1 &amp; In-class Discussion Participation and </w:t>
            </w:r>
            <w:r w:rsidRPr="0056513E">
              <w:rPr>
                <w:bCs/>
                <w:sz w:val="20"/>
                <w:szCs w:val="20"/>
              </w:rPr>
              <w:t>Annotated Bibliography Submission 1</w:t>
            </w:r>
          </w:p>
          <w:p w14:paraId="72DA0725" w14:textId="77777777" w:rsidR="0010454A" w:rsidRPr="0056513E" w:rsidRDefault="0010454A" w:rsidP="0010454A">
            <w:pPr>
              <w:tabs>
                <w:tab w:val="left" w:pos="150"/>
              </w:tabs>
              <w:rPr>
                <w:sz w:val="20"/>
                <w:szCs w:val="20"/>
              </w:rPr>
            </w:pPr>
            <w:r w:rsidRPr="0056513E">
              <w:rPr>
                <w:sz w:val="20"/>
                <w:szCs w:val="20"/>
              </w:rPr>
              <w:t>READINGS:</w:t>
            </w:r>
          </w:p>
          <w:p w14:paraId="3151166C" w14:textId="77777777"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CE3EF7">
              <w:rPr>
                <w:rFonts w:eastAsia="Calibri"/>
                <w:sz w:val="20"/>
                <w:szCs w:val="20"/>
              </w:rPr>
              <w:t>TEXT: Exceptional Child, Chapters 3 and 19</w:t>
            </w:r>
          </w:p>
          <w:p w14:paraId="0ED5EA01" w14:textId="77777777"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p>
          <w:p w14:paraId="30ABE445" w14:textId="534F753E" w:rsidR="0010454A" w:rsidRPr="0056513E" w:rsidRDefault="0010454A" w:rsidP="0010454A">
            <w:pPr>
              <w:tabs>
                <w:tab w:val="left" w:pos="150"/>
              </w:tabs>
              <w:rPr>
                <w:sz w:val="20"/>
                <w:szCs w:val="20"/>
              </w:rPr>
            </w:pPr>
          </w:p>
        </w:tc>
      </w:tr>
      <w:tr w:rsidR="0010454A" w:rsidRPr="0056513E" w14:paraId="76DE5362" w14:textId="77777777" w:rsidTr="00207680">
        <w:tc>
          <w:tcPr>
            <w:tcW w:w="985" w:type="dxa"/>
          </w:tcPr>
          <w:p w14:paraId="2643A88E" w14:textId="47B84434" w:rsidR="0010454A" w:rsidRPr="0056513E" w:rsidRDefault="0010454A" w:rsidP="0010454A">
            <w:pPr>
              <w:rPr>
                <w:sz w:val="20"/>
                <w:szCs w:val="20"/>
              </w:rPr>
            </w:pPr>
            <w:r w:rsidRPr="0056513E">
              <w:rPr>
                <w:sz w:val="20"/>
                <w:szCs w:val="20"/>
              </w:rPr>
              <w:lastRenderedPageBreak/>
              <w:t>Week 5 Feb 15</w:t>
            </w:r>
          </w:p>
          <w:p w14:paraId="43164537" w14:textId="402701FC" w:rsidR="0010454A" w:rsidRPr="0056513E" w:rsidRDefault="0010454A" w:rsidP="0010454A">
            <w:pPr>
              <w:rPr>
                <w:sz w:val="20"/>
                <w:szCs w:val="20"/>
              </w:rPr>
            </w:pPr>
          </w:p>
        </w:tc>
        <w:tc>
          <w:tcPr>
            <w:tcW w:w="1980" w:type="dxa"/>
          </w:tcPr>
          <w:p w14:paraId="2980E748" w14:textId="77777777" w:rsidR="0010454A" w:rsidRPr="0056513E" w:rsidRDefault="0010454A" w:rsidP="0010454A">
            <w:pPr>
              <w:rPr>
                <w:sz w:val="20"/>
                <w:szCs w:val="20"/>
              </w:rPr>
            </w:pPr>
            <w:r w:rsidRPr="0056513E">
              <w:rPr>
                <w:sz w:val="20"/>
                <w:szCs w:val="20"/>
              </w:rPr>
              <w:t xml:space="preserve">Introduction to </w:t>
            </w:r>
          </w:p>
          <w:p w14:paraId="51356F73" w14:textId="77777777" w:rsidR="0010454A" w:rsidRPr="0056513E" w:rsidRDefault="0010454A" w:rsidP="0010454A">
            <w:pPr>
              <w:rPr>
                <w:sz w:val="20"/>
                <w:szCs w:val="20"/>
              </w:rPr>
            </w:pPr>
            <w:r w:rsidRPr="0056513E">
              <w:rPr>
                <w:sz w:val="20"/>
                <w:szCs w:val="20"/>
              </w:rPr>
              <w:t>Secondary Transition</w:t>
            </w:r>
          </w:p>
          <w:p w14:paraId="29488D82" w14:textId="43A69415" w:rsidR="0010454A" w:rsidRPr="0056513E" w:rsidRDefault="0010454A" w:rsidP="0010454A">
            <w:pPr>
              <w:rPr>
                <w:sz w:val="20"/>
                <w:szCs w:val="20"/>
              </w:rPr>
            </w:pPr>
          </w:p>
        </w:tc>
        <w:tc>
          <w:tcPr>
            <w:tcW w:w="2160" w:type="dxa"/>
          </w:tcPr>
          <w:p w14:paraId="0A0174C2" w14:textId="77777777" w:rsidR="0010454A" w:rsidRPr="0056513E" w:rsidRDefault="0010454A" w:rsidP="0010454A">
            <w:pPr>
              <w:rPr>
                <w:bCs/>
                <w:i/>
                <w:sz w:val="20"/>
                <w:szCs w:val="20"/>
              </w:rPr>
            </w:pPr>
            <w:r w:rsidRPr="0056513E">
              <w:rPr>
                <w:bCs/>
                <w:i/>
                <w:sz w:val="20"/>
                <w:szCs w:val="20"/>
              </w:rPr>
              <w:t>What is the foundation for transition services for adolescents and young adults with disabilities?</w:t>
            </w:r>
          </w:p>
          <w:p w14:paraId="6EBB5C83" w14:textId="77777777" w:rsidR="0010454A" w:rsidRPr="0056513E" w:rsidRDefault="0010454A" w:rsidP="0010454A">
            <w:pPr>
              <w:rPr>
                <w:sz w:val="20"/>
                <w:szCs w:val="20"/>
              </w:rPr>
            </w:pPr>
          </w:p>
        </w:tc>
        <w:tc>
          <w:tcPr>
            <w:tcW w:w="8370" w:type="dxa"/>
          </w:tcPr>
          <w:p w14:paraId="74E8F21E" w14:textId="77777777" w:rsidR="0010454A" w:rsidRPr="0056513E" w:rsidRDefault="0010454A" w:rsidP="0010454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20" w:hanging="540"/>
              <w:contextualSpacing/>
              <w:rPr>
                <w:bCs/>
                <w:sz w:val="20"/>
                <w:szCs w:val="20"/>
              </w:rPr>
            </w:pPr>
            <w:r w:rsidRPr="0056513E">
              <w:rPr>
                <w:sz w:val="20"/>
                <w:szCs w:val="20"/>
              </w:rPr>
              <w:t xml:space="preserve">Discussion Question 2 &amp; In-class Discussion Participation and </w:t>
            </w:r>
            <w:r w:rsidRPr="0056513E">
              <w:rPr>
                <w:bCs/>
                <w:sz w:val="20"/>
                <w:szCs w:val="20"/>
              </w:rPr>
              <w:t>Annotated Bibliography Submission 2</w:t>
            </w:r>
          </w:p>
          <w:p w14:paraId="279D5938" w14:textId="6513D2A8"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sz w:val="20"/>
                <w:szCs w:val="20"/>
              </w:rPr>
            </w:pPr>
            <w:r w:rsidRPr="0056513E">
              <w:rPr>
                <w:rFonts w:eastAsia="Calibri"/>
                <w:sz w:val="20"/>
                <w:szCs w:val="20"/>
              </w:rPr>
              <w:t xml:space="preserve">TEXT: </w:t>
            </w:r>
            <w:r w:rsidRPr="0056513E">
              <w:rPr>
                <w:sz w:val="20"/>
                <w:szCs w:val="20"/>
              </w:rPr>
              <w:t>Adolescent Transition, Chapters 11, 12, 13</w:t>
            </w:r>
            <w:r w:rsidR="003D1C5E" w:rsidRPr="0056513E">
              <w:rPr>
                <w:sz w:val="20"/>
                <w:szCs w:val="20"/>
              </w:rPr>
              <w:t>, and 15</w:t>
            </w:r>
          </w:p>
          <w:p w14:paraId="22B0E217" w14:textId="76957D0D" w:rsidR="0010454A" w:rsidRPr="0056513E" w:rsidRDefault="0010454A" w:rsidP="0010454A">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0" w:hanging="700"/>
              <w:rPr>
                <w:color w:val="0000FF"/>
                <w:sz w:val="20"/>
                <w:szCs w:val="20"/>
                <w:u w:val="single"/>
              </w:rPr>
            </w:pPr>
          </w:p>
        </w:tc>
      </w:tr>
      <w:tr w:rsidR="0010454A" w:rsidRPr="0056513E" w14:paraId="262026FA" w14:textId="77777777" w:rsidTr="00207680">
        <w:tc>
          <w:tcPr>
            <w:tcW w:w="985" w:type="dxa"/>
          </w:tcPr>
          <w:p w14:paraId="4F579685" w14:textId="77777777" w:rsidR="0010454A" w:rsidRPr="0056513E" w:rsidRDefault="0010454A" w:rsidP="0010454A">
            <w:pPr>
              <w:rPr>
                <w:sz w:val="20"/>
                <w:szCs w:val="20"/>
              </w:rPr>
            </w:pPr>
            <w:r w:rsidRPr="0056513E">
              <w:rPr>
                <w:sz w:val="20"/>
                <w:szCs w:val="20"/>
              </w:rPr>
              <w:t>Week 6</w:t>
            </w:r>
          </w:p>
          <w:p w14:paraId="33D389E5" w14:textId="77777777" w:rsidR="0010454A" w:rsidRDefault="0010454A" w:rsidP="0010454A">
            <w:pPr>
              <w:rPr>
                <w:sz w:val="20"/>
                <w:szCs w:val="20"/>
              </w:rPr>
            </w:pPr>
            <w:r w:rsidRPr="0056513E">
              <w:rPr>
                <w:sz w:val="20"/>
                <w:szCs w:val="20"/>
              </w:rPr>
              <w:t>Feb. 22</w:t>
            </w:r>
          </w:p>
          <w:p w14:paraId="1EB72A1E" w14:textId="49F5E669" w:rsidR="007034B2" w:rsidRPr="0056513E" w:rsidRDefault="007034B2" w:rsidP="0010454A">
            <w:pPr>
              <w:rPr>
                <w:sz w:val="20"/>
                <w:szCs w:val="20"/>
              </w:rPr>
            </w:pPr>
            <w:bookmarkStart w:id="1" w:name="_GoBack"/>
            <w:bookmarkEnd w:id="1"/>
          </w:p>
        </w:tc>
        <w:tc>
          <w:tcPr>
            <w:tcW w:w="1980" w:type="dxa"/>
          </w:tcPr>
          <w:p w14:paraId="6D389306" w14:textId="77777777" w:rsidR="0010454A" w:rsidRPr="0056513E" w:rsidRDefault="0010454A" w:rsidP="0010454A">
            <w:pPr>
              <w:rPr>
                <w:sz w:val="20"/>
                <w:szCs w:val="20"/>
              </w:rPr>
            </w:pPr>
            <w:r w:rsidRPr="0056513E">
              <w:rPr>
                <w:sz w:val="20"/>
                <w:szCs w:val="20"/>
              </w:rPr>
              <w:t xml:space="preserve">Evidence- based Transition Practices </w:t>
            </w:r>
          </w:p>
          <w:p w14:paraId="2ED9F30B" w14:textId="2E6D3CF9" w:rsidR="0010454A" w:rsidRPr="0056513E" w:rsidRDefault="0010454A" w:rsidP="0010454A">
            <w:pPr>
              <w:rPr>
                <w:sz w:val="20"/>
                <w:szCs w:val="20"/>
              </w:rPr>
            </w:pPr>
            <w:r w:rsidRPr="0056513E">
              <w:rPr>
                <w:sz w:val="20"/>
                <w:szCs w:val="20"/>
              </w:rPr>
              <w:t>in Early Intervention and Secondary Transition</w:t>
            </w:r>
          </w:p>
        </w:tc>
        <w:tc>
          <w:tcPr>
            <w:tcW w:w="2160" w:type="dxa"/>
          </w:tcPr>
          <w:p w14:paraId="13E05C48" w14:textId="2FC8F699" w:rsidR="0010454A" w:rsidRPr="0056513E" w:rsidRDefault="0010454A" w:rsidP="0010454A">
            <w:pPr>
              <w:rPr>
                <w:sz w:val="20"/>
                <w:szCs w:val="20"/>
              </w:rPr>
            </w:pPr>
            <w:r w:rsidRPr="0056513E">
              <w:rPr>
                <w:i/>
                <w:sz w:val="20"/>
                <w:szCs w:val="20"/>
              </w:rPr>
              <w:t>What are effective transition practices EBPs</w:t>
            </w:r>
          </w:p>
        </w:tc>
        <w:tc>
          <w:tcPr>
            <w:tcW w:w="8370" w:type="dxa"/>
          </w:tcPr>
          <w:p w14:paraId="713EEF58" w14:textId="7363973A" w:rsidR="00A3759C" w:rsidRPr="00CE3EF7" w:rsidRDefault="00A3759C" w:rsidP="00A3759C">
            <w:pPr>
              <w:pStyle w:val="a"/>
              <w:tabs>
                <w:tab w:val="left" w:pos="-1080"/>
                <w:tab w:val="left" w:pos="-720"/>
                <w:tab w:val="left" w:pos="330"/>
                <w:tab w:val="left" w:pos="720"/>
                <w:tab w:val="left" w:pos="1440"/>
                <w:tab w:val="left" w:pos="1980"/>
                <w:tab w:val="left" w:pos="2880"/>
              </w:tabs>
              <w:rPr>
                <w:b/>
                <w:bCs/>
                <w:sz w:val="20"/>
                <w:szCs w:val="20"/>
              </w:rPr>
            </w:pPr>
            <w:r w:rsidRPr="00CE3EF7">
              <w:rPr>
                <w:b/>
                <w:bCs/>
                <w:sz w:val="20"/>
                <w:szCs w:val="20"/>
              </w:rPr>
              <w:t xml:space="preserve">DUE: QUIZ </w:t>
            </w:r>
            <w:r w:rsidR="009941E7" w:rsidRPr="00CE3EF7">
              <w:rPr>
                <w:b/>
                <w:bCs/>
                <w:sz w:val="20"/>
                <w:szCs w:val="20"/>
              </w:rPr>
              <w:t>1</w:t>
            </w:r>
          </w:p>
          <w:p w14:paraId="4BA912C3" w14:textId="77777777" w:rsidR="0010454A" w:rsidRPr="00CE3EF7" w:rsidRDefault="0010454A" w:rsidP="0010454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20" w:hanging="540"/>
              <w:contextualSpacing/>
              <w:rPr>
                <w:bCs/>
                <w:sz w:val="20"/>
                <w:szCs w:val="20"/>
              </w:rPr>
            </w:pPr>
            <w:r w:rsidRPr="00CE3EF7">
              <w:rPr>
                <w:sz w:val="20"/>
                <w:szCs w:val="20"/>
              </w:rPr>
              <w:t xml:space="preserve">Discussion Question 3 &amp; In-class Discussion Participation and </w:t>
            </w:r>
            <w:r w:rsidRPr="00CE3EF7">
              <w:rPr>
                <w:bCs/>
                <w:sz w:val="20"/>
                <w:szCs w:val="20"/>
              </w:rPr>
              <w:t>Annotated Bibliography Submission 3</w:t>
            </w:r>
          </w:p>
          <w:p w14:paraId="3041B21C" w14:textId="77777777" w:rsidR="0010454A" w:rsidRPr="00CE3EF7" w:rsidRDefault="0010454A" w:rsidP="0010454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20" w:hanging="540"/>
              <w:contextualSpacing/>
              <w:rPr>
                <w:sz w:val="20"/>
                <w:szCs w:val="20"/>
              </w:rPr>
            </w:pPr>
            <w:r w:rsidRPr="00CE3EF7">
              <w:rPr>
                <w:sz w:val="20"/>
                <w:szCs w:val="20"/>
              </w:rPr>
              <w:t xml:space="preserve">IRIS Module - Evidence-Based Practices (Part 1): Identifying and Selecting a Practice or Program </w:t>
            </w:r>
            <w:hyperlink r:id="rId16" w:history="1">
              <w:r w:rsidRPr="00CE3EF7">
                <w:rPr>
                  <w:rStyle w:val="Hyperlink"/>
                  <w:sz w:val="20"/>
                  <w:szCs w:val="20"/>
                </w:rPr>
                <w:t>https://iris.peabody.vanderbilt.edu/module/ebp_01/</w:t>
              </w:r>
            </w:hyperlink>
          </w:p>
          <w:p w14:paraId="635AABE5" w14:textId="77777777" w:rsidR="0010454A" w:rsidRPr="00CE3EF7" w:rsidRDefault="0010454A" w:rsidP="0010454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20" w:hanging="540"/>
              <w:contextualSpacing/>
              <w:rPr>
                <w:sz w:val="20"/>
                <w:szCs w:val="20"/>
              </w:rPr>
            </w:pPr>
            <w:r w:rsidRPr="00CE3EF7">
              <w:rPr>
                <w:sz w:val="20"/>
                <w:szCs w:val="20"/>
              </w:rPr>
              <w:t>IRIS Module - Evidence-Based Practices (Part 2): Implementing a Practice or Program with Fidelity https://iris.peabody.vanderbilt.edu/module/ebp_02/cresource/resources/p06/#content</w:t>
            </w:r>
          </w:p>
          <w:p w14:paraId="28815439" w14:textId="77777777" w:rsidR="0010454A" w:rsidRPr="00CE3EF7"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CE3EF7">
              <w:rPr>
                <w:rFonts w:eastAsia="Calibri"/>
                <w:sz w:val="20"/>
                <w:szCs w:val="20"/>
              </w:rPr>
              <w:t xml:space="preserve">TEXT: Exceptional Child, Chapter 3 (pp. 60-69)  </w:t>
            </w:r>
          </w:p>
          <w:p w14:paraId="0488D4FE" w14:textId="77777777" w:rsidR="0010454A" w:rsidRPr="00CE3EF7" w:rsidRDefault="0010454A" w:rsidP="0010454A">
            <w:pPr>
              <w:tabs>
                <w:tab w:val="left" w:pos="1080"/>
              </w:tabs>
              <w:rPr>
                <w:rFonts w:eastAsia="Calibri"/>
                <w:sz w:val="20"/>
                <w:szCs w:val="20"/>
              </w:rPr>
            </w:pPr>
            <w:r w:rsidRPr="00CE3EF7">
              <w:rPr>
                <w:rFonts w:eastAsia="Calibri"/>
                <w:sz w:val="20"/>
                <w:szCs w:val="20"/>
              </w:rPr>
              <w:t xml:space="preserve">Adolescent Transition, Chapter 4 </w:t>
            </w:r>
          </w:p>
          <w:p w14:paraId="105FD64A" w14:textId="77777777" w:rsidR="0010454A" w:rsidRPr="00CE3EF7" w:rsidRDefault="0010454A" w:rsidP="0010454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20" w:hanging="540"/>
              <w:contextualSpacing/>
              <w:rPr>
                <w:rStyle w:val="Hyperlink"/>
                <w:sz w:val="20"/>
                <w:szCs w:val="20"/>
              </w:rPr>
            </w:pPr>
            <w:r w:rsidRPr="00CE3EF7">
              <w:rPr>
                <w:sz w:val="20"/>
                <w:szCs w:val="20"/>
              </w:rPr>
              <w:t xml:space="preserve">Council for Exceptional Children, Division of Early Childhood (2014). DEC recommended practices. </w:t>
            </w:r>
            <w:r w:rsidRPr="00CE3EF7">
              <w:rPr>
                <w:i/>
                <w:iCs/>
                <w:sz w:val="20"/>
                <w:szCs w:val="20"/>
              </w:rPr>
              <w:t>Promoting Policies, Advancing Practices</w:t>
            </w:r>
            <w:r w:rsidRPr="00CE3EF7">
              <w:rPr>
                <w:sz w:val="20"/>
                <w:szCs w:val="20"/>
              </w:rPr>
              <w:t xml:space="preserve">. Retrieved from: </w:t>
            </w:r>
            <w:hyperlink r:id="rId17" w:history="1">
              <w:r w:rsidRPr="00CE3EF7">
                <w:rPr>
                  <w:rStyle w:val="Hyperlink"/>
                  <w:sz w:val="20"/>
                  <w:szCs w:val="20"/>
                </w:rPr>
                <w:t>https://divisionearlychildhood.egnyte.com/dl/tgv6GUXhVo/</w:t>
              </w:r>
            </w:hyperlink>
          </w:p>
          <w:p w14:paraId="7AD05A2B" w14:textId="47AC8955" w:rsidR="0010454A" w:rsidRPr="00CE3EF7" w:rsidRDefault="0010454A" w:rsidP="0010454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20" w:hanging="540"/>
              <w:contextualSpacing/>
              <w:rPr>
                <w:sz w:val="20"/>
                <w:szCs w:val="20"/>
              </w:rPr>
            </w:pPr>
            <w:r w:rsidRPr="00CE3EF7">
              <w:rPr>
                <w:rFonts w:eastAsia="Calibri"/>
                <w:sz w:val="20"/>
                <w:szCs w:val="20"/>
              </w:rPr>
              <w:t xml:space="preserve">See Canvas for additional reading </w:t>
            </w:r>
          </w:p>
        </w:tc>
      </w:tr>
      <w:tr w:rsidR="0010454A" w:rsidRPr="0056513E" w14:paraId="11813E66" w14:textId="77777777" w:rsidTr="00207680">
        <w:tc>
          <w:tcPr>
            <w:tcW w:w="985" w:type="dxa"/>
          </w:tcPr>
          <w:p w14:paraId="56816F29" w14:textId="77777777" w:rsidR="0010454A" w:rsidRPr="0056513E" w:rsidRDefault="0010454A" w:rsidP="0010454A">
            <w:pPr>
              <w:rPr>
                <w:sz w:val="20"/>
                <w:szCs w:val="20"/>
              </w:rPr>
            </w:pPr>
            <w:r w:rsidRPr="0056513E">
              <w:rPr>
                <w:sz w:val="20"/>
                <w:szCs w:val="20"/>
              </w:rPr>
              <w:t>March 1</w:t>
            </w:r>
          </w:p>
          <w:p w14:paraId="45B7E382" w14:textId="77777777" w:rsidR="0010454A" w:rsidRDefault="0010454A" w:rsidP="0010454A">
            <w:pPr>
              <w:rPr>
                <w:sz w:val="20"/>
                <w:szCs w:val="20"/>
              </w:rPr>
            </w:pPr>
            <w:r w:rsidRPr="0056513E">
              <w:rPr>
                <w:sz w:val="20"/>
                <w:szCs w:val="20"/>
              </w:rPr>
              <w:t>Week 7</w:t>
            </w:r>
          </w:p>
          <w:p w14:paraId="1F533AA0" w14:textId="77777777" w:rsidR="00A1522B" w:rsidRDefault="00A1522B" w:rsidP="0010454A">
            <w:pPr>
              <w:rPr>
                <w:sz w:val="20"/>
                <w:szCs w:val="20"/>
              </w:rPr>
            </w:pPr>
          </w:p>
          <w:p w14:paraId="73F04C3E" w14:textId="5B1DAA9A" w:rsidR="00A1522B" w:rsidRPr="0056513E" w:rsidRDefault="00A1522B" w:rsidP="0010454A">
            <w:pPr>
              <w:rPr>
                <w:sz w:val="20"/>
                <w:szCs w:val="20"/>
              </w:rPr>
            </w:pPr>
          </w:p>
        </w:tc>
        <w:tc>
          <w:tcPr>
            <w:tcW w:w="1980" w:type="dxa"/>
          </w:tcPr>
          <w:p w14:paraId="64A9EBAB" w14:textId="038F01CB" w:rsidR="0010454A" w:rsidRPr="0056513E" w:rsidRDefault="0010454A" w:rsidP="0010454A">
            <w:pPr>
              <w:rPr>
                <w:sz w:val="20"/>
                <w:szCs w:val="20"/>
              </w:rPr>
            </w:pPr>
            <w:r w:rsidRPr="0056513E">
              <w:rPr>
                <w:sz w:val="20"/>
                <w:szCs w:val="20"/>
              </w:rPr>
              <w:t>Transition Practices - Self-Determination and Advocacy</w:t>
            </w:r>
          </w:p>
        </w:tc>
        <w:tc>
          <w:tcPr>
            <w:tcW w:w="2160" w:type="dxa"/>
          </w:tcPr>
          <w:p w14:paraId="2044746E" w14:textId="77777777" w:rsidR="0010454A" w:rsidRPr="0056513E" w:rsidRDefault="0010454A" w:rsidP="0010454A">
            <w:pPr>
              <w:rPr>
                <w:i/>
                <w:sz w:val="20"/>
                <w:szCs w:val="20"/>
              </w:rPr>
            </w:pPr>
            <w:r w:rsidRPr="0056513E">
              <w:rPr>
                <w:i/>
                <w:sz w:val="20"/>
                <w:szCs w:val="20"/>
              </w:rPr>
              <w:t>What are effective transition practices?</w:t>
            </w:r>
          </w:p>
          <w:p w14:paraId="7D3375D3" w14:textId="77777777" w:rsidR="0010454A" w:rsidRPr="0056513E" w:rsidRDefault="0010454A" w:rsidP="0010454A">
            <w:pPr>
              <w:rPr>
                <w:i/>
                <w:sz w:val="20"/>
                <w:szCs w:val="20"/>
              </w:rPr>
            </w:pPr>
            <w:r w:rsidRPr="0056513E">
              <w:rPr>
                <w:sz w:val="20"/>
                <w:szCs w:val="20"/>
              </w:rPr>
              <w:t>(continued)</w:t>
            </w:r>
            <w:r w:rsidRPr="0056513E">
              <w:rPr>
                <w:i/>
                <w:sz w:val="20"/>
                <w:szCs w:val="20"/>
              </w:rPr>
              <w:t xml:space="preserve"> </w:t>
            </w:r>
          </w:p>
          <w:p w14:paraId="03823392" w14:textId="47644417" w:rsidR="0010454A" w:rsidRPr="0056513E" w:rsidRDefault="0010454A" w:rsidP="0010454A">
            <w:pPr>
              <w:rPr>
                <w:sz w:val="20"/>
                <w:szCs w:val="20"/>
              </w:rPr>
            </w:pPr>
          </w:p>
        </w:tc>
        <w:tc>
          <w:tcPr>
            <w:tcW w:w="8370" w:type="dxa"/>
          </w:tcPr>
          <w:p w14:paraId="3A3C2600" w14:textId="115098D5" w:rsidR="0010454A" w:rsidRPr="00CE3EF7" w:rsidRDefault="0010454A" w:rsidP="0010454A">
            <w:pPr>
              <w:tabs>
                <w:tab w:val="left" w:pos="150"/>
              </w:tabs>
              <w:rPr>
                <w:bCs/>
                <w:sz w:val="20"/>
                <w:szCs w:val="20"/>
              </w:rPr>
            </w:pPr>
            <w:r w:rsidRPr="00CE3EF7">
              <w:rPr>
                <w:sz w:val="20"/>
                <w:szCs w:val="20"/>
              </w:rPr>
              <w:t xml:space="preserve">DUE: Discussion Question </w:t>
            </w:r>
            <w:r w:rsidR="007E560E" w:rsidRPr="00CE3EF7">
              <w:rPr>
                <w:sz w:val="20"/>
                <w:szCs w:val="20"/>
              </w:rPr>
              <w:t>4</w:t>
            </w:r>
            <w:r w:rsidRPr="00CE3EF7">
              <w:rPr>
                <w:sz w:val="20"/>
                <w:szCs w:val="20"/>
              </w:rPr>
              <w:t xml:space="preserve"> &amp; In-class Discussion Participation and </w:t>
            </w:r>
            <w:r w:rsidRPr="00CE3EF7">
              <w:rPr>
                <w:bCs/>
                <w:sz w:val="20"/>
                <w:szCs w:val="20"/>
              </w:rPr>
              <w:t xml:space="preserve">Annotated Bibliography Submission </w:t>
            </w:r>
            <w:r w:rsidR="007E560E" w:rsidRPr="00CE3EF7">
              <w:rPr>
                <w:bCs/>
                <w:sz w:val="20"/>
                <w:szCs w:val="20"/>
              </w:rPr>
              <w:t>4</w:t>
            </w:r>
          </w:p>
          <w:p w14:paraId="53833E26" w14:textId="7558F929" w:rsidR="00910740" w:rsidRPr="00CE3EF7" w:rsidRDefault="00910740" w:rsidP="00910740">
            <w:pPr>
              <w:tabs>
                <w:tab w:val="left" w:pos="1080"/>
              </w:tabs>
              <w:rPr>
                <w:rFonts w:eastAsia="Calibri"/>
                <w:sz w:val="20"/>
                <w:szCs w:val="20"/>
              </w:rPr>
            </w:pPr>
            <w:r w:rsidRPr="00CE3EF7">
              <w:rPr>
                <w:rFonts w:eastAsia="Calibri"/>
                <w:sz w:val="20"/>
                <w:szCs w:val="20"/>
              </w:rPr>
              <w:t>TEXT: Adolescent Transition, Chapter 14</w:t>
            </w:r>
          </w:p>
          <w:p w14:paraId="715B9FB7" w14:textId="3BD2C51F" w:rsidR="00952B69" w:rsidRPr="00CE3EF7" w:rsidRDefault="00952B69" w:rsidP="00952B69">
            <w:pPr>
              <w:tabs>
                <w:tab w:val="left" w:pos="1080"/>
              </w:tabs>
              <w:rPr>
                <w:rFonts w:eastAsia="Calibri"/>
                <w:sz w:val="20"/>
                <w:szCs w:val="20"/>
              </w:rPr>
            </w:pPr>
            <w:r w:rsidRPr="00CE3EF7">
              <w:rPr>
                <w:rFonts w:eastAsia="Calibri"/>
                <w:sz w:val="20"/>
                <w:szCs w:val="20"/>
              </w:rPr>
              <w:t>See Canvas for additional reading(s)</w:t>
            </w:r>
          </w:p>
          <w:p w14:paraId="5C03E4DD" w14:textId="7A257F5E" w:rsidR="00910740" w:rsidRPr="00CE3EF7" w:rsidRDefault="00910740" w:rsidP="00910740">
            <w:pPr>
              <w:tabs>
                <w:tab w:val="left" w:pos="150"/>
              </w:tabs>
              <w:rPr>
                <w:bCs/>
                <w:sz w:val="20"/>
                <w:szCs w:val="20"/>
              </w:rPr>
            </w:pPr>
            <w:r w:rsidRPr="00CE3EF7">
              <w:rPr>
                <w:bCs/>
                <w:sz w:val="20"/>
                <w:szCs w:val="20"/>
              </w:rPr>
              <w:t>Fostering Self-Determination Among Children and Youth with Disabilities - Ideas from PARENTS for PARENTS. https://web.waisman.wisc.edu/www/naturalsupports/pdfs/FosteringSelfDetermination.pdf</w:t>
            </w:r>
          </w:p>
          <w:p w14:paraId="07E2591C" w14:textId="2237DDD9" w:rsidR="0010454A" w:rsidRPr="00CE3EF7" w:rsidRDefault="0010454A" w:rsidP="00910740">
            <w:pPr>
              <w:tabs>
                <w:tab w:val="left" w:pos="1080"/>
              </w:tabs>
              <w:rPr>
                <w:rFonts w:eastAsia="Calibri"/>
                <w:sz w:val="20"/>
                <w:szCs w:val="20"/>
              </w:rPr>
            </w:pPr>
          </w:p>
        </w:tc>
      </w:tr>
      <w:tr w:rsidR="0010454A" w:rsidRPr="0056513E" w14:paraId="198AA149" w14:textId="77777777" w:rsidTr="006A69E3">
        <w:tc>
          <w:tcPr>
            <w:tcW w:w="13495" w:type="dxa"/>
            <w:gridSpan w:val="4"/>
          </w:tcPr>
          <w:p w14:paraId="59E74D3A" w14:textId="4D5E0594" w:rsidR="0010454A" w:rsidRPr="0056513E" w:rsidRDefault="0010454A" w:rsidP="0010454A">
            <w:pPr>
              <w:jc w:val="center"/>
              <w:rPr>
                <w:b/>
                <w:bCs/>
                <w:sz w:val="28"/>
                <w:szCs w:val="28"/>
              </w:rPr>
            </w:pPr>
            <w:r w:rsidRPr="0056513E">
              <w:rPr>
                <w:b/>
                <w:bCs/>
                <w:sz w:val="28"/>
                <w:szCs w:val="28"/>
              </w:rPr>
              <w:t>March 7-11</w:t>
            </w:r>
            <w:r w:rsidR="00CD2BF3" w:rsidRPr="0056513E">
              <w:rPr>
                <w:b/>
                <w:bCs/>
                <w:sz w:val="28"/>
                <w:szCs w:val="28"/>
              </w:rPr>
              <w:t>,</w:t>
            </w:r>
            <w:r w:rsidRPr="0056513E">
              <w:rPr>
                <w:b/>
                <w:bCs/>
                <w:sz w:val="28"/>
                <w:szCs w:val="28"/>
              </w:rPr>
              <w:t xml:space="preserve"> Spring Break</w:t>
            </w:r>
          </w:p>
        </w:tc>
      </w:tr>
      <w:tr w:rsidR="0010454A" w:rsidRPr="0056513E" w14:paraId="1DE25B92" w14:textId="77777777" w:rsidTr="00207680">
        <w:tc>
          <w:tcPr>
            <w:tcW w:w="985" w:type="dxa"/>
          </w:tcPr>
          <w:p w14:paraId="35C4FEE6" w14:textId="77777777" w:rsidR="0010454A" w:rsidRPr="0056513E" w:rsidRDefault="0010454A" w:rsidP="0010454A">
            <w:pPr>
              <w:rPr>
                <w:sz w:val="20"/>
                <w:szCs w:val="20"/>
              </w:rPr>
            </w:pPr>
            <w:r w:rsidRPr="0056513E">
              <w:rPr>
                <w:sz w:val="20"/>
                <w:szCs w:val="20"/>
              </w:rPr>
              <w:t>March 15</w:t>
            </w:r>
          </w:p>
          <w:p w14:paraId="6173A10F" w14:textId="4F50CB4E" w:rsidR="0010454A" w:rsidRDefault="0010454A" w:rsidP="0010454A">
            <w:pPr>
              <w:rPr>
                <w:sz w:val="20"/>
                <w:szCs w:val="20"/>
              </w:rPr>
            </w:pPr>
            <w:r w:rsidRPr="0056513E">
              <w:rPr>
                <w:sz w:val="20"/>
                <w:szCs w:val="20"/>
              </w:rPr>
              <w:t>Week 8</w:t>
            </w:r>
          </w:p>
          <w:p w14:paraId="476677A0" w14:textId="77777777" w:rsidR="0010454A" w:rsidRPr="0056513E" w:rsidRDefault="0010454A" w:rsidP="002A6EC1">
            <w:pPr>
              <w:rPr>
                <w:sz w:val="20"/>
                <w:szCs w:val="20"/>
              </w:rPr>
            </w:pPr>
          </w:p>
        </w:tc>
        <w:tc>
          <w:tcPr>
            <w:tcW w:w="1980" w:type="dxa"/>
          </w:tcPr>
          <w:p w14:paraId="6D481B1B" w14:textId="77777777" w:rsidR="0010454A" w:rsidRPr="0056513E" w:rsidRDefault="0010454A" w:rsidP="0010454A">
            <w:pPr>
              <w:rPr>
                <w:iCs/>
                <w:sz w:val="20"/>
                <w:szCs w:val="20"/>
              </w:rPr>
            </w:pPr>
            <w:r w:rsidRPr="0056513E">
              <w:rPr>
                <w:iCs/>
                <w:sz w:val="20"/>
                <w:szCs w:val="20"/>
              </w:rPr>
              <w:t>Transition Practices - Family Partnerships and Cultural Considerations</w:t>
            </w:r>
          </w:p>
          <w:p w14:paraId="410807FF" w14:textId="77777777" w:rsidR="0010454A" w:rsidRPr="0056513E" w:rsidRDefault="0010454A" w:rsidP="0010454A">
            <w:pPr>
              <w:rPr>
                <w:sz w:val="20"/>
                <w:szCs w:val="20"/>
              </w:rPr>
            </w:pPr>
          </w:p>
        </w:tc>
        <w:tc>
          <w:tcPr>
            <w:tcW w:w="2160" w:type="dxa"/>
          </w:tcPr>
          <w:p w14:paraId="0244D4DF" w14:textId="77777777" w:rsidR="0010454A" w:rsidRPr="0056513E" w:rsidRDefault="0010454A" w:rsidP="0010454A">
            <w:pPr>
              <w:rPr>
                <w:sz w:val="20"/>
                <w:szCs w:val="20"/>
              </w:rPr>
            </w:pPr>
            <w:r w:rsidRPr="0056513E">
              <w:rPr>
                <w:i/>
                <w:sz w:val="20"/>
                <w:szCs w:val="20"/>
              </w:rPr>
              <w:t xml:space="preserve">What are effective transition practices? </w:t>
            </w:r>
            <w:r w:rsidRPr="0056513E">
              <w:rPr>
                <w:sz w:val="20"/>
                <w:szCs w:val="20"/>
              </w:rPr>
              <w:t>(continued)</w:t>
            </w:r>
          </w:p>
          <w:p w14:paraId="25A71E71" w14:textId="77777777" w:rsidR="0010454A" w:rsidRPr="0056513E" w:rsidRDefault="0010454A" w:rsidP="0010454A">
            <w:pPr>
              <w:rPr>
                <w:sz w:val="20"/>
                <w:szCs w:val="20"/>
              </w:rPr>
            </w:pPr>
          </w:p>
          <w:p w14:paraId="6C27976D" w14:textId="47B55871" w:rsidR="0010454A" w:rsidRPr="0056513E" w:rsidRDefault="0010454A" w:rsidP="0010454A">
            <w:pPr>
              <w:rPr>
                <w:i/>
                <w:sz w:val="20"/>
                <w:szCs w:val="20"/>
              </w:rPr>
            </w:pPr>
          </w:p>
        </w:tc>
        <w:tc>
          <w:tcPr>
            <w:tcW w:w="8370" w:type="dxa"/>
          </w:tcPr>
          <w:p w14:paraId="33EDAAED" w14:textId="62C16F79" w:rsidR="0010454A" w:rsidRPr="0056513E" w:rsidRDefault="0010454A" w:rsidP="0010454A">
            <w:pPr>
              <w:tabs>
                <w:tab w:val="left" w:pos="150"/>
              </w:tabs>
              <w:rPr>
                <w:bCs/>
                <w:sz w:val="20"/>
                <w:szCs w:val="20"/>
              </w:rPr>
            </w:pPr>
            <w:r w:rsidRPr="0056513E">
              <w:rPr>
                <w:sz w:val="20"/>
                <w:szCs w:val="20"/>
              </w:rPr>
              <w:t xml:space="preserve">Discussion Question </w:t>
            </w:r>
            <w:r w:rsidR="00515894" w:rsidRPr="0056513E">
              <w:rPr>
                <w:sz w:val="20"/>
                <w:szCs w:val="20"/>
              </w:rPr>
              <w:t>5</w:t>
            </w:r>
            <w:r w:rsidRPr="0056513E">
              <w:rPr>
                <w:sz w:val="20"/>
                <w:szCs w:val="20"/>
              </w:rPr>
              <w:t xml:space="preserve"> &amp; In-class Discussion Participation and </w:t>
            </w:r>
            <w:r w:rsidRPr="0056513E">
              <w:rPr>
                <w:bCs/>
                <w:sz w:val="20"/>
                <w:szCs w:val="20"/>
              </w:rPr>
              <w:t xml:space="preserve">Annotated Bibliography Submission </w:t>
            </w:r>
            <w:r w:rsidR="00515894" w:rsidRPr="0056513E">
              <w:rPr>
                <w:bCs/>
                <w:sz w:val="20"/>
                <w:szCs w:val="20"/>
              </w:rPr>
              <w:t>5</w:t>
            </w:r>
            <w:r w:rsidRPr="0056513E">
              <w:rPr>
                <w:bCs/>
                <w:sz w:val="20"/>
                <w:szCs w:val="20"/>
              </w:rPr>
              <w:t xml:space="preserve"> </w:t>
            </w:r>
          </w:p>
          <w:p w14:paraId="3FC31D64" w14:textId="77777777" w:rsidR="0010454A" w:rsidRPr="0056513E" w:rsidRDefault="0010454A" w:rsidP="0010454A">
            <w:pPr>
              <w:tabs>
                <w:tab w:val="left" w:pos="150"/>
              </w:tabs>
              <w:rPr>
                <w:sz w:val="20"/>
                <w:szCs w:val="20"/>
              </w:rPr>
            </w:pPr>
            <w:r w:rsidRPr="0056513E">
              <w:rPr>
                <w:sz w:val="20"/>
                <w:szCs w:val="20"/>
              </w:rPr>
              <w:t>READINGS:</w:t>
            </w:r>
          </w:p>
          <w:p w14:paraId="3B4B5042" w14:textId="77777777"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56513E">
              <w:rPr>
                <w:rFonts w:eastAsia="Calibri"/>
                <w:sz w:val="20"/>
                <w:szCs w:val="20"/>
              </w:rPr>
              <w:t>TEXT: Exceptional Child, Chapter 9</w:t>
            </w:r>
          </w:p>
          <w:p w14:paraId="5352C007" w14:textId="77777777" w:rsidR="0010454A" w:rsidRPr="0056513E" w:rsidRDefault="0010454A" w:rsidP="0010454A">
            <w:pPr>
              <w:tabs>
                <w:tab w:val="left" w:pos="1080"/>
              </w:tabs>
              <w:rPr>
                <w:rFonts w:eastAsia="Calibri"/>
                <w:sz w:val="20"/>
                <w:szCs w:val="20"/>
              </w:rPr>
            </w:pPr>
            <w:r w:rsidRPr="0056513E">
              <w:rPr>
                <w:rFonts w:eastAsia="Calibri"/>
                <w:sz w:val="20"/>
                <w:szCs w:val="20"/>
              </w:rPr>
              <w:t>Adolescent Transition, Chapter 7</w:t>
            </w:r>
          </w:p>
          <w:p w14:paraId="45E92FFA" w14:textId="618C8F40" w:rsidR="0010454A" w:rsidRPr="0056513E" w:rsidRDefault="0010454A" w:rsidP="0010454A">
            <w:pPr>
              <w:tabs>
                <w:tab w:val="left" w:pos="1080"/>
              </w:tabs>
              <w:rPr>
                <w:sz w:val="20"/>
                <w:szCs w:val="20"/>
              </w:rPr>
            </w:pPr>
            <w:r w:rsidRPr="00CE3EF7">
              <w:rPr>
                <w:rFonts w:eastAsia="Calibri"/>
                <w:sz w:val="20"/>
                <w:szCs w:val="20"/>
              </w:rPr>
              <w:t>See Canvas for additional reading</w:t>
            </w:r>
            <w:r w:rsidR="00952B69" w:rsidRPr="00CE3EF7">
              <w:rPr>
                <w:rFonts w:eastAsia="Calibri"/>
                <w:sz w:val="20"/>
                <w:szCs w:val="20"/>
              </w:rPr>
              <w:t>(s)</w:t>
            </w:r>
          </w:p>
        </w:tc>
      </w:tr>
      <w:tr w:rsidR="0010454A" w:rsidRPr="0056513E" w14:paraId="4EAD6BDE" w14:textId="77777777" w:rsidTr="00207680">
        <w:tc>
          <w:tcPr>
            <w:tcW w:w="985" w:type="dxa"/>
          </w:tcPr>
          <w:p w14:paraId="71205EC5" w14:textId="77777777" w:rsidR="0010454A" w:rsidRPr="0056513E" w:rsidRDefault="0010454A" w:rsidP="0010454A">
            <w:pPr>
              <w:rPr>
                <w:sz w:val="20"/>
                <w:szCs w:val="20"/>
              </w:rPr>
            </w:pPr>
            <w:r w:rsidRPr="0056513E">
              <w:rPr>
                <w:sz w:val="20"/>
                <w:szCs w:val="20"/>
              </w:rPr>
              <w:t>March 22</w:t>
            </w:r>
          </w:p>
          <w:p w14:paraId="5FA40068" w14:textId="77777777" w:rsidR="0010454A" w:rsidRDefault="0010454A" w:rsidP="0010454A">
            <w:pPr>
              <w:rPr>
                <w:sz w:val="20"/>
                <w:szCs w:val="20"/>
              </w:rPr>
            </w:pPr>
            <w:r w:rsidRPr="0056513E">
              <w:rPr>
                <w:sz w:val="20"/>
                <w:szCs w:val="20"/>
              </w:rPr>
              <w:t>Week 9</w:t>
            </w:r>
          </w:p>
          <w:p w14:paraId="046F294F" w14:textId="0E333164" w:rsidR="007034B2" w:rsidRPr="0056513E" w:rsidRDefault="007034B2" w:rsidP="0010454A">
            <w:pPr>
              <w:rPr>
                <w:sz w:val="20"/>
                <w:szCs w:val="20"/>
              </w:rPr>
            </w:pPr>
          </w:p>
        </w:tc>
        <w:tc>
          <w:tcPr>
            <w:tcW w:w="1980" w:type="dxa"/>
          </w:tcPr>
          <w:p w14:paraId="7FD674A8" w14:textId="77777777" w:rsidR="0010454A" w:rsidRPr="0056513E" w:rsidRDefault="0010454A" w:rsidP="0010454A">
            <w:pPr>
              <w:rPr>
                <w:iCs/>
                <w:sz w:val="20"/>
                <w:szCs w:val="20"/>
              </w:rPr>
            </w:pPr>
            <w:r w:rsidRPr="0056513E">
              <w:rPr>
                <w:sz w:val="20"/>
                <w:szCs w:val="20"/>
              </w:rPr>
              <w:t>Transition Issues and Practices</w:t>
            </w:r>
            <w:r w:rsidRPr="0056513E">
              <w:rPr>
                <w:bCs/>
                <w:iCs/>
                <w:sz w:val="20"/>
                <w:szCs w:val="20"/>
              </w:rPr>
              <w:t xml:space="preserve">  - Assessment</w:t>
            </w:r>
          </w:p>
          <w:p w14:paraId="379079AA" w14:textId="238A9075" w:rsidR="0010454A" w:rsidRPr="0056513E" w:rsidRDefault="0010454A" w:rsidP="0010454A">
            <w:pPr>
              <w:rPr>
                <w:sz w:val="20"/>
                <w:szCs w:val="20"/>
              </w:rPr>
            </w:pPr>
          </w:p>
        </w:tc>
        <w:tc>
          <w:tcPr>
            <w:tcW w:w="2160" w:type="dxa"/>
          </w:tcPr>
          <w:p w14:paraId="61464492" w14:textId="77777777" w:rsidR="0010454A" w:rsidRPr="0056513E" w:rsidRDefault="0010454A" w:rsidP="0010454A">
            <w:pPr>
              <w:rPr>
                <w:i/>
                <w:sz w:val="20"/>
                <w:szCs w:val="20"/>
              </w:rPr>
            </w:pPr>
            <w:r w:rsidRPr="0056513E">
              <w:rPr>
                <w:i/>
                <w:sz w:val="20"/>
                <w:szCs w:val="20"/>
              </w:rPr>
              <w:t xml:space="preserve">What are effective transition practices? </w:t>
            </w:r>
          </w:p>
          <w:p w14:paraId="5FC17279" w14:textId="77777777" w:rsidR="0010454A" w:rsidRPr="0056513E" w:rsidRDefault="0010454A" w:rsidP="0010454A">
            <w:pPr>
              <w:rPr>
                <w:bCs/>
                <w:sz w:val="20"/>
                <w:szCs w:val="20"/>
              </w:rPr>
            </w:pPr>
            <w:r w:rsidRPr="0056513E">
              <w:rPr>
                <w:bCs/>
                <w:sz w:val="20"/>
                <w:szCs w:val="20"/>
              </w:rPr>
              <w:t>(continued)</w:t>
            </w:r>
          </w:p>
          <w:p w14:paraId="3C9850EA" w14:textId="42FF6218" w:rsidR="0010454A" w:rsidRPr="0056513E" w:rsidRDefault="0010454A" w:rsidP="0010454A">
            <w:pPr>
              <w:rPr>
                <w:i/>
                <w:sz w:val="20"/>
                <w:szCs w:val="20"/>
              </w:rPr>
            </w:pPr>
          </w:p>
        </w:tc>
        <w:tc>
          <w:tcPr>
            <w:tcW w:w="8370" w:type="dxa"/>
          </w:tcPr>
          <w:p w14:paraId="1B517934" w14:textId="77777777" w:rsidR="0010454A" w:rsidRPr="0056513E" w:rsidRDefault="0010454A" w:rsidP="0010454A">
            <w:pPr>
              <w:tabs>
                <w:tab w:val="left" w:pos="1080"/>
              </w:tabs>
              <w:rPr>
                <w:sz w:val="20"/>
                <w:szCs w:val="20"/>
              </w:rPr>
            </w:pPr>
            <w:r w:rsidRPr="0056513E">
              <w:rPr>
                <w:sz w:val="20"/>
                <w:szCs w:val="20"/>
              </w:rPr>
              <w:t xml:space="preserve">DUE:  Discussion Question 6 &amp; In-class Discussion Participation and </w:t>
            </w:r>
            <w:r w:rsidRPr="0056513E">
              <w:rPr>
                <w:bCs/>
                <w:sz w:val="20"/>
                <w:szCs w:val="20"/>
              </w:rPr>
              <w:t>Annotated Bibliography Submission 6</w:t>
            </w:r>
          </w:p>
          <w:p w14:paraId="1FA3934A" w14:textId="77777777" w:rsidR="0010454A" w:rsidRPr="0056513E" w:rsidRDefault="0010454A" w:rsidP="0010454A">
            <w:pPr>
              <w:tabs>
                <w:tab w:val="left" w:pos="150"/>
              </w:tabs>
              <w:rPr>
                <w:sz w:val="20"/>
                <w:szCs w:val="20"/>
              </w:rPr>
            </w:pPr>
            <w:r w:rsidRPr="0056513E">
              <w:rPr>
                <w:sz w:val="20"/>
                <w:szCs w:val="20"/>
              </w:rPr>
              <w:t>READINGS:</w:t>
            </w:r>
          </w:p>
          <w:p w14:paraId="615637BA" w14:textId="77777777"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56513E">
              <w:rPr>
                <w:rFonts w:eastAsia="Calibri"/>
                <w:sz w:val="20"/>
                <w:szCs w:val="20"/>
              </w:rPr>
              <w:t>TEXT: Exceptional Child, Chapter 10</w:t>
            </w:r>
          </w:p>
          <w:p w14:paraId="3A64F8E6" w14:textId="43A4BD1A" w:rsidR="0010454A" w:rsidRPr="0056513E" w:rsidRDefault="0010454A" w:rsidP="0010454A">
            <w:pPr>
              <w:tabs>
                <w:tab w:val="left" w:pos="1080"/>
              </w:tabs>
              <w:rPr>
                <w:sz w:val="20"/>
                <w:szCs w:val="20"/>
              </w:rPr>
            </w:pPr>
            <w:r w:rsidRPr="0056513E">
              <w:rPr>
                <w:rFonts w:eastAsia="Calibri"/>
                <w:sz w:val="20"/>
                <w:szCs w:val="20"/>
              </w:rPr>
              <w:t>Adolescent Transition, Chapter 8</w:t>
            </w:r>
          </w:p>
        </w:tc>
      </w:tr>
      <w:tr w:rsidR="0010454A" w:rsidRPr="0056513E" w14:paraId="0BE232F2" w14:textId="77777777" w:rsidTr="00207680">
        <w:tc>
          <w:tcPr>
            <w:tcW w:w="985" w:type="dxa"/>
          </w:tcPr>
          <w:p w14:paraId="5524ABB0" w14:textId="77777777" w:rsidR="0010454A" w:rsidRPr="0056513E" w:rsidRDefault="0010454A" w:rsidP="0010454A">
            <w:pPr>
              <w:rPr>
                <w:sz w:val="20"/>
                <w:szCs w:val="20"/>
              </w:rPr>
            </w:pPr>
            <w:r w:rsidRPr="0056513E">
              <w:rPr>
                <w:sz w:val="20"/>
                <w:szCs w:val="20"/>
              </w:rPr>
              <w:lastRenderedPageBreak/>
              <w:t>March 29</w:t>
            </w:r>
          </w:p>
          <w:p w14:paraId="2E853D75" w14:textId="77777777" w:rsidR="0010454A" w:rsidRDefault="0010454A" w:rsidP="0010454A">
            <w:pPr>
              <w:rPr>
                <w:sz w:val="20"/>
                <w:szCs w:val="20"/>
              </w:rPr>
            </w:pPr>
            <w:r w:rsidRPr="0056513E">
              <w:rPr>
                <w:sz w:val="20"/>
                <w:szCs w:val="20"/>
              </w:rPr>
              <w:t>Week 10</w:t>
            </w:r>
          </w:p>
          <w:p w14:paraId="3ED5A6B6" w14:textId="74AB976B" w:rsidR="007034B2" w:rsidRPr="0056513E" w:rsidRDefault="007034B2" w:rsidP="0010454A">
            <w:pPr>
              <w:rPr>
                <w:sz w:val="20"/>
                <w:szCs w:val="20"/>
                <w:highlight w:val="yellow"/>
              </w:rPr>
            </w:pPr>
          </w:p>
        </w:tc>
        <w:tc>
          <w:tcPr>
            <w:tcW w:w="1980" w:type="dxa"/>
          </w:tcPr>
          <w:p w14:paraId="25696784" w14:textId="1D0838A6" w:rsidR="0010454A" w:rsidRPr="0056513E" w:rsidRDefault="0010454A" w:rsidP="0010454A">
            <w:pPr>
              <w:rPr>
                <w:sz w:val="20"/>
                <w:szCs w:val="20"/>
              </w:rPr>
            </w:pPr>
            <w:r w:rsidRPr="0056513E">
              <w:rPr>
                <w:sz w:val="20"/>
                <w:szCs w:val="20"/>
              </w:rPr>
              <w:t xml:space="preserve">Transition Issues and Practices - Transition Planning </w:t>
            </w:r>
          </w:p>
        </w:tc>
        <w:tc>
          <w:tcPr>
            <w:tcW w:w="2160" w:type="dxa"/>
          </w:tcPr>
          <w:p w14:paraId="52ED30A4" w14:textId="5E3C7A1C" w:rsidR="0010454A" w:rsidRPr="0056513E" w:rsidRDefault="0010454A" w:rsidP="0056513E">
            <w:pPr>
              <w:rPr>
                <w:bCs/>
                <w:sz w:val="20"/>
                <w:szCs w:val="20"/>
              </w:rPr>
            </w:pPr>
            <w:r w:rsidRPr="0056513E">
              <w:rPr>
                <w:bCs/>
                <w:i/>
                <w:sz w:val="20"/>
                <w:szCs w:val="20"/>
              </w:rPr>
              <w:t xml:space="preserve">What are special considerations for specific types of lifespan transitions? </w:t>
            </w:r>
            <w:r w:rsidRPr="0056513E">
              <w:rPr>
                <w:bCs/>
                <w:sz w:val="20"/>
                <w:szCs w:val="20"/>
              </w:rPr>
              <w:t>(continued)</w:t>
            </w:r>
          </w:p>
        </w:tc>
        <w:tc>
          <w:tcPr>
            <w:tcW w:w="8370" w:type="dxa"/>
          </w:tcPr>
          <w:p w14:paraId="57905606" w14:textId="77777777" w:rsidR="009941E7" w:rsidRPr="0056513E" w:rsidRDefault="009941E7" w:rsidP="009941E7">
            <w:pPr>
              <w:tabs>
                <w:tab w:val="left" w:pos="-1080"/>
                <w:tab w:val="left" w:pos="-720"/>
                <w:tab w:val="left" w:pos="176"/>
                <w:tab w:val="left" w:pos="330"/>
                <w:tab w:val="left" w:pos="720"/>
                <w:tab w:val="left" w:pos="1440"/>
                <w:tab w:val="left" w:pos="1980"/>
                <w:tab w:val="left" w:pos="2880"/>
              </w:tabs>
              <w:rPr>
                <w:b/>
                <w:bCs/>
                <w:sz w:val="20"/>
                <w:szCs w:val="20"/>
              </w:rPr>
            </w:pPr>
            <w:r w:rsidRPr="0056513E">
              <w:rPr>
                <w:b/>
                <w:bCs/>
                <w:sz w:val="20"/>
                <w:szCs w:val="20"/>
              </w:rPr>
              <w:t xml:space="preserve">QUIZ 2 </w:t>
            </w:r>
          </w:p>
          <w:p w14:paraId="427F8BFB" w14:textId="77777777" w:rsidR="0010454A" w:rsidRPr="0056513E" w:rsidRDefault="0010454A" w:rsidP="0010454A">
            <w:pPr>
              <w:tabs>
                <w:tab w:val="left" w:pos="1080"/>
              </w:tabs>
              <w:rPr>
                <w:sz w:val="20"/>
                <w:szCs w:val="20"/>
              </w:rPr>
            </w:pPr>
            <w:r w:rsidRPr="0056513E">
              <w:rPr>
                <w:sz w:val="20"/>
                <w:szCs w:val="20"/>
              </w:rPr>
              <w:t xml:space="preserve">DUE: Discussion Question 7 and In-class Discussion Participation and </w:t>
            </w:r>
            <w:r w:rsidRPr="0056513E">
              <w:rPr>
                <w:bCs/>
                <w:sz w:val="20"/>
                <w:szCs w:val="20"/>
              </w:rPr>
              <w:t>Annotated Bibliography Submission 7</w:t>
            </w:r>
          </w:p>
          <w:p w14:paraId="3229FBF1" w14:textId="77777777" w:rsidR="0010454A" w:rsidRPr="0056513E"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56513E">
              <w:rPr>
                <w:rFonts w:eastAsia="Calibri"/>
                <w:sz w:val="20"/>
                <w:szCs w:val="20"/>
              </w:rPr>
              <w:t>TEXT: Exceptional Child, Chapter 10 (continued)</w:t>
            </w:r>
          </w:p>
          <w:p w14:paraId="0DBC4CFD" w14:textId="0FB32BA3" w:rsidR="0010454A" w:rsidRPr="0056513E" w:rsidRDefault="0010454A" w:rsidP="0010454A">
            <w:pPr>
              <w:rPr>
                <w:sz w:val="20"/>
                <w:szCs w:val="20"/>
              </w:rPr>
            </w:pPr>
            <w:r w:rsidRPr="0056513E">
              <w:rPr>
                <w:rFonts w:eastAsia="Calibri"/>
                <w:sz w:val="20"/>
                <w:szCs w:val="20"/>
              </w:rPr>
              <w:t>Adolescent Transition, Chapters 6 and 7</w:t>
            </w:r>
          </w:p>
        </w:tc>
      </w:tr>
      <w:tr w:rsidR="0093273A" w:rsidRPr="0056513E" w14:paraId="515873FB" w14:textId="77777777" w:rsidTr="00207680">
        <w:tc>
          <w:tcPr>
            <w:tcW w:w="985" w:type="dxa"/>
          </w:tcPr>
          <w:p w14:paraId="7A82F895" w14:textId="77777777" w:rsidR="0093273A" w:rsidRPr="0056513E" w:rsidRDefault="0093273A" w:rsidP="0093273A">
            <w:pPr>
              <w:rPr>
                <w:sz w:val="20"/>
                <w:szCs w:val="20"/>
              </w:rPr>
            </w:pPr>
            <w:r w:rsidRPr="0056513E">
              <w:rPr>
                <w:sz w:val="20"/>
                <w:szCs w:val="20"/>
              </w:rPr>
              <w:t>April 5</w:t>
            </w:r>
          </w:p>
          <w:p w14:paraId="596F2E8F" w14:textId="77777777" w:rsidR="0093273A" w:rsidRDefault="0093273A" w:rsidP="0093273A">
            <w:pPr>
              <w:rPr>
                <w:sz w:val="20"/>
                <w:szCs w:val="20"/>
              </w:rPr>
            </w:pPr>
            <w:r w:rsidRPr="0056513E">
              <w:rPr>
                <w:sz w:val="20"/>
                <w:szCs w:val="20"/>
              </w:rPr>
              <w:t>Week 11</w:t>
            </w:r>
          </w:p>
          <w:p w14:paraId="63072001" w14:textId="02901434" w:rsidR="00A1522B" w:rsidRPr="0056513E" w:rsidRDefault="00A1522B" w:rsidP="0093273A">
            <w:pPr>
              <w:rPr>
                <w:sz w:val="20"/>
                <w:szCs w:val="20"/>
              </w:rPr>
            </w:pPr>
          </w:p>
        </w:tc>
        <w:tc>
          <w:tcPr>
            <w:tcW w:w="1980" w:type="dxa"/>
          </w:tcPr>
          <w:p w14:paraId="63C435DB" w14:textId="0CD560C8" w:rsidR="0093273A" w:rsidRPr="0056513E" w:rsidRDefault="0093273A" w:rsidP="0093273A">
            <w:pPr>
              <w:rPr>
                <w:bCs/>
                <w:sz w:val="20"/>
                <w:szCs w:val="20"/>
              </w:rPr>
            </w:pPr>
            <w:r w:rsidRPr="0056513E">
              <w:rPr>
                <w:sz w:val="20"/>
                <w:szCs w:val="20"/>
              </w:rPr>
              <w:t xml:space="preserve">Transition Issues and Practices – </w:t>
            </w:r>
            <w:r w:rsidR="00EB37E4">
              <w:rPr>
                <w:sz w:val="20"/>
                <w:szCs w:val="20"/>
              </w:rPr>
              <w:t>Mental Health</w:t>
            </w:r>
          </w:p>
          <w:p w14:paraId="2363C12C" w14:textId="4E636216" w:rsidR="0093273A" w:rsidRPr="0056513E" w:rsidRDefault="0093273A" w:rsidP="0093273A">
            <w:pPr>
              <w:rPr>
                <w:sz w:val="20"/>
                <w:szCs w:val="20"/>
              </w:rPr>
            </w:pPr>
          </w:p>
        </w:tc>
        <w:tc>
          <w:tcPr>
            <w:tcW w:w="2160" w:type="dxa"/>
          </w:tcPr>
          <w:p w14:paraId="4025B998" w14:textId="296D76A8" w:rsidR="0093273A" w:rsidRPr="0056513E" w:rsidRDefault="00D967E9" w:rsidP="0093273A">
            <w:pPr>
              <w:rPr>
                <w:sz w:val="20"/>
                <w:szCs w:val="20"/>
              </w:rPr>
            </w:pPr>
            <w:r w:rsidRPr="0056513E">
              <w:rPr>
                <w:bCs/>
                <w:i/>
                <w:sz w:val="20"/>
                <w:szCs w:val="20"/>
              </w:rPr>
              <w:t xml:space="preserve">What are special considerations for specific types of lifespan transitions? </w:t>
            </w:r>
            <w:r w:rsidRPr="0056513E">
              <w:rPr>
                <w:bCs/>
                <w:sz w:val="20"/>
                <w:szCs w:val="20"/>
              </w:rPr>
              <w:t>(continued)</w:t>
            </w:r>
          </w:p>
        </w:tc>
        <w:tc>
          <w:tcPr>
            <w:tcW w:w="8370" w:type="dxa"/>
          </w:tcPr>
          <w:p w14:paraId="04B628A1" w14:textId="77777777" w:rsidR="009941E7" w:rsidRPr="0056513E" w:rsidRDefault="009941E7" w:rsidP="009941E7">
            <w:pPr>
              <w:rPr>
                <w:bCs/>
                <w:sz w:val="20"/>
                <w:szCs w:val="20"/>
              </w:rPr>
            </w:pPr>
            <w:r w:rsidRPr="0056513E">
              <w:rPr>
                <w:bCs/>
                <w:sz w:val="20"/>
                <w:szCs w:val="20"/>
              </w:rPr>
              <w:t xml:space="preserve">Course Project and Presentations In-Class DUE </w:t>
            </w:r>
          </w:p>
          <w:p w14:paraId="3ACC1F66" w14:textId="6E012431" w:rsidR="00515894" w:rsidRPr="0056513E" w:rsidRDefault="00515894" w:rsidP="00515894">
            <w:pPr>
              <w:tabs>
                <w:tab w:val="left" w:pos="150"/>
              </w:tabs>
              <w:rPr>
                <w:bCs/>
                <w:sz w:val="20"/>
                <w:szCs w:val="20"/>
              </w:rPr>
            </w:pPr>
            <w:r w:rsidRPr="0056513E">
              <w:rPr>
                <w:sz w:val="20"/>
                <w:szCs w:val="20"/>
              </w:rPr>
              <w:t xml:space="preserve">Discussion Question 8 &amp; In-class Discussion Participation and </w:t>
            </w:r>
            <w:r w:rsidRPr="0056513E">
              <w:rPr>
                <w:bCs/>
                <w:sz w:val="20"/>
                <w:szCs w:val="20"/>
              </w:rPr>
              <w:t xml:space="preserve">Annotated Bibliography Submission 8 </w:t>
            </w:r>
          </w:p>
          <w:p w14:paraId="4212C8EA" w14:textId="486DF18E" w:rsidR="00D967E9" w:rsidRDefault="00D967E9" w:rsidP="00740FB5">
            <w:pPr>
              <w:rPr>
                <w:rFonts w:eastAsia="Calibri"/>
                <w:sz w:val="20"/>
                <w:szCs w:val="20"/>
              </w:rPr>
            </w:pPr>
            <w:r>
              <w:rPr>
                <w:rFonts w:eastAsia="Calibri"/>
                <w:sz w:val="20"/>
                <w:szCs w:val="20"/>
              </w:rPr>
              <w:t>Selected Readings:</w:t>
            </w:r>
          </w:p>
          <w:p w14:paraId="68FCD088" w14:textId="24326D2C" w:rsidR="00515894" w:rsidRPr="0056513E" w:rsidRDefault="00740FB5" w:rsidP="00740FB5">
            <w:pPr>
              <w:rPr>
                <w:rFonts w:eastAsia="Calibri"/>
                <w:sz w:val="20"/>
                <w:szCs w:val="20"/>
              </w:rPr>
            </w:pPr>
            <w:r w:rsidRPr="00740FB5">
              <w:rPr>
                <w:rFonts w:eastAsia="Calibri"/>
                <w:sz w:val="20"/>
                <w:szCs w:val="20"/>
              </w:rPr>
              <w:t>Don’t Turn Away: Empowering</w:t>
            </w:r>
            <w:r>
              <w:rPr>
                <w:rFonts w:eastAsia="Calibri"/>
                <w:sz w:val="20"/>
                <w:szCs w:val="20"/>
              </w:rPr>
              <w:t xml:space="preserve"> </w:t>
            </w:r>
            <w:r w:rsidRPr="00740FB5">
              <w:rPr>
                <w:rFonts w:eastAsia="Calibri"/>
                <w:sz w:val="20"/>
                <w:szCs w:val="20"/>
              </w:rPr>
              <w:t>Teachers to Support Students’</w:t>
            </w:r>
            <w:r w:rsidR="00D967E9">
              <w:rPr>
                <w:rFonts w:eastAsia="Calibri"/>
                <w:sz w:val="20"/>
                <w:szCs w:val="20"/>
              </w:rPr>
              <w:t xml:space="preserve"> </w:t>
            </w:r>
            <w:r w:rsidRPr="00740FB5">
              <w:rPr>
                <w:rFonts w:eastAsia="Calibri"/>
                <w:sz w:val="20"/>
                <w:szCs w:val="20"/>
              </w:rPr>
              <w:t>Mental Health</w:t>
            </w:r>
          </w:p>
          <w:p w14:paraId="7F112F81" w14:textId="1CBF96B3" w:rsidR="0093273A" w:rsidRPr="0056513E" w:rsidRDefault="00740FB5" w:rsidP="00740FB5">
            <w:pPr>
              <w:rPr>
                <w:sz w:val="20"/>
                <w:szCs w:val="20"/>
              </w:rPr>
            </w:pPr>
            <w:r w:rsidRPr="00740FB5">
              <w:rPr>
                <w:rFonts w:eastAsia="Calibri"/>
                <w:sz w:val="20"/>
                <w:szCs w:val="20"/>
              </w:rPr>
              <w:t>Perceptions of Mental Health Concerns for</w:t>
            </w:r>
            <w:r>
              <w:rPr>
                <w:rFonts w:eastAsia="Calibri"/>
                <w:sz w:val="20"/>
                <w:szCs w:val="20"/>
              </w:rPr>
              <w:t xml:space="preserve"> </w:t>
            </w:r>
            <w:r w:rsidRPr="00740FB5">
              <w:rPr>
                <w:rFonts w:eastAsia="Calibri"/>
                <w:sz w:val="20"/>
                <w:szCs w:val="20"/>
              </w:rPr>
              <w:t>Secondary Students with Disabilities during</w:t>
            </w:r>
            <w:r>
              <w:rPr>
                <w:rFonts w:eastAsia="Calibri"/>
                <w:sz w:val="20"/>
                <w:szCs w:val="20"/>
              </w:rPr>
              <w:t xml:space="preserve"> </w:t>
            </w:r>
            <w:r w:rsidRPr="00740FB5">
              <w:rPr>
                <w:rFonts w:eastAsia="Calibri"/>
                <w:sz w:val="20"/>
                <w:szCs w:val="20"/>
              </w:rPr>
              <w:t>Transition to Adulthood</w:t>
            </w:r>
          </w:p>
        </w:tc>
      </w:tr>
      <w:tr w:rsidR="0093273A" w:rsidRPr="0056513E" w14:paraId="0E31275F" w14:textId="77777777" w:rsidTr="00207680">
        <w:tc>
          <w:tcPr>
            <w:tcW w:w="985" w:type="dxa"/>
          </w:tcPr>
          <w:p w14:paraId="2A7F5353" w14:textId="77777777" w:rsidR="0093273A" w:rsidRPr="0056513E" w:rsidRDefault="0093273A" w:rsidP="0093273A">
            <w:pPr>
              <w:rPr>
                <w:sz w:val="20"/>
                <w:szCs w:val="20"/>
              </w:rPr>
            </w:pPr>
            <w:r w:rsidRPr="0056513E">
              <w:rPr>
                <w:sz w:val="20"/>
                <w:szCs w:val="20"/>
              </w:rPr>
              <w:t>April 12</w:t>
            </w:r>
          </w:p>
          <w:p w14:paraId="00ABC8E5" w14:textId="77777777" w:rsidR="0093273A" w:rsidRDefault="0093273A" w:rsidP="0093273A">
            <w:pPr>
              <w:rPr>
                <w:sz w:val="20"/>
                <w:szCs w:val="20"/>
              </w:rPr>
            </w:pPr>
            <w:r w:rsidRPr="0056513E">
              <w:rPr>
                <w:sz w:val="20"/>
                <w:szCs w:val="20"/>
              </w:rPr>
              <w:t>Week 12</w:t>
            </w:r>
          </w:p>
          <w:p w14:paraId="73F2EC00" w14:textId="4D686DD7" w:rsidR="007034B2" w:rsidRPr="0056513E" w:rsidRDefault="007034B2" w:rsidP="0093273A">
            <w:pPr>
              <w:rPr>
                <w:sz w:val="20"/>
                <w:szCs w:val="20"/>
              </w:rPr>
            </w:pPr>
          </w:p>
        </w:tc>
        <w:tc>
          <w:tcPr>
            <w:tcW w:w="1980" w:type="dxa"/>
          </w:tcPr>
          <w:p w14:paraId="4954C27F" w14:textId="59981EC8" w:rsidR="0093273A" w:rsidRPr="0056513E" w:rsidRDefault="0093273A" w:rsidP="0093273A">
            <w:pPr>
              <w:rPr>
                <w:sz w:val="20"/>
                <w:szCs w:val="20"/>
              </w:rPr>
            </w:pPr>
            <w:r w:rsidRPr="0056513E">
              <w:rPr>
                <w:sz w:val="20"/>
                <w:szCs w:val="20"/>
              </w:rPr>
              <w:t xml:space="preserve">Transition Issues and Practices </w:t>
            </w:r>
            <w:r w:rsidR="003D1C5E" w:rsidRPr="0056513E">
              <w:rPr>
                <w:sz w:val="20"/>
                <w:szCs w:val="20"/>
              </w:rPr>
              <w:t>–</w:t>
            </w:r>
            <w:r w:rsidR="00867B4A" w:rsidRPr="0056513E">
              <w:rPr>
                <w:sz w:val="20"/>
                <w:szCs w:val="20"/>
              </w:rPr>
              <w:t xml:space="preserve"> </w:t>
            </w:r>
            <w:r w:rsidR="003D1C5E" w:rsidRPr="0056513E">
              <w:rPr>
                <w:sz w:val="20"/>
                <w:szCs w:val="20"/>
              </w:rPr>
              <w:t>School to Postsecondary Education and Work</w:t>
            </w:r>
          </w:p>
        </w:tc>
        <w:tc>
          <w:tcPr>
            <w:tcW w:w="2160" w:type="dxa"/>
          </w:tcPr>
          <w:p w14:paraId="16385464" w14:textId="51257C22" w:rsidR="0093273A" w:rsidRPr="0056513E" w:rsidRDefault="0093273A" w:rsidP="0056513E">
            <w:pPr>
              <w:rPr>
                <w:sz w:val="20"/>
                <w:szCs w:val="20"/>
              </w:rPr>
            </w:pPr>
            <w:r w:rsidRPr="0056513E">
              <w:rPr>
                <w:bCs/>
                <w:i/>
                <w:sz w:val="20"/>
                <w:szCs w:val="20"/>
              </w:rPr>
              <w:t xml:space="preserve">What are special considerations for specific types of lifespan transitions? </w:t>
            </w:r>
            <w:r w:rsidRPr="0056513E">
              <w:rPr>
                <w:bCs/>
                <w:sz w:val="20"/>
                <w:szCs w:val="20"/>
              </w:rPr>
              <w:t>(continued)</w:t>
            </w:r>
          </w:p>
        </w:tc>
        <w:tc>
          <w:tcPr>
            <w:tcW w:w="8370" w:type="dxa"/>
          </w:tcPr>
          <w:p w14:paraId="20CAB34C" w14:textId="6389FFB8" w:rsidR="0093273A" w:rsidRPr="0056513E" w:rsidRDefault="0093273A" w:rsidP="0093273A">
            <w:pPr>
              <w:rPr>
                <w:bCs/>
                <w:sz w:val="20"/>
                <w:szCs w:val="20"/>
              </w:rPr>
            </w:pPr>
            <w:r w:rsidRPr="0056513E">
              <w:rPr>
                <w:sz w:val="20"/>
                <w:szCs w:val="20"/>
              </w:rPr>
              <w:t xml:space="preserve">DUE: Discussion Question </w:t>
            </w:r>
            <w:r w:rsidR="00515894" w:rsidRPr="0056513E">
              <w:rPr>
                <w:sz w:val="20"/>
                <w:szCs w:val="20"/>
              </w:rPr>
              <w:t>9</w:t>
            </w:r>
            <w:r w:rsidRPr="0056513E">
              <w:rPr>
                <w:sz w:val="20"/>
                <w:szCs w:val="20"/>
              </w:rPr>
              <w:t xml:space="preserve"> </w:t>
            </w:r>
            <w:r w:rsidR="00515894" w:rsidRPr="0056513E">
              <w:rPr>
                <w:sz w:val="20"/>
                <w:szCs w:val="20"/>
              </w:rPr>
              <w:t>&amp;</w:t>
            </w:r>
            <w:r w:rsidRPr="0056513E">
              <w:rPr>
                <w:sz w:val="20"/>
                <w:szCs w:val="20"/>
              </w:rPr>
              <w:t xml:space="preserve"> In-class Discussion Participation and </w:t>
            </w:r>
            <w:r w:rsidRPr="0056513E">
              <w:rPr>
                <w:bCs/>
                <w:sz w:val="20"/>
                <w:szCs w:val="20"/>
              </w:rPr>
              <w:t xml:space="preserve">Annotated Bibliography Submission </w:t>
            </w:r>
            <w:r w:rsidR="00515894" w:rsidRPr="0056513E">
              <w:rPr>
                <w:bCs/>
                <w:sz w:val="20"/>
                <w:szCs w:val="20"/>
              </w:rPr>
              <w:t>9</w:t>
            </w:r>
          </w:p>
          <w:p w14:paraId="1B4D20EF" w14:textId="77777777" w:rsidR="0093273A" w:rsidRPr="0056513E" w:rsidRDefault="0093273A" w:rsidP="0093273A">
            <w:pPr>
              <w:ind w:left="720" w:hanging="360"/>
              <w:rPr>
                <w:b/>
                <w:bCs/>
                <w:color w:val="000000"/>
                <w:sz w:val="20"/>
                <w:szCs w:val="20"/>
              </w:rPr>
            </w:pPr>
          </w:p>
          <w:p w14:paraId="103CF935" w14:textId="7CD7E9EF" w:rsidR="0093273A" w:rsidRPr="0056513E" w:rsidRDefault="003D1C5E" w:rsidP="0093273A">
            <w:pPr>
              <w:rPr>
                <w:sz w:val="20"/>
                <w:szCs w:val="20"/>
              </w:rPr>
            </w:pPr>
            <w:r w:rsidRPr="0056513E">
              <w:rPr>
                <w:rFonts w:eastAsia="Calibri"/>
                <w:sz w:val="20"/>
                <w:szCs w:val="20"/>
              </w:rPr>
              <w:t>Adolescent Transition, Chapter 22, 23, and 24</w:t>
            </w:r>
          </w:p>
        </w:tc>
      </w:tr>
      <w:tr w:rsidR="0093273A" w:rsidRPr="0056513E" w14:paraId="325C99F1" w14:textId="77777777" w:rsidTr="00207680">
        <w:tc>
          <w:tcPr>
            <w:tcW w:w="985" w:type="dxa"/>
          </w:tcPr>
          <w:p w14:paraId="62ED71C5" w14:textId="77777777" w:rsidR="0093273A" w:rsidRPr="0056513E" w:rsidRDefault="0093273A" w:rsidP="0093273A">
            <w:pPr>
              <w:rPr>
                <w:sz w:val="20"/>
                <w:szCs w:val="20"/>
              </w:rPr>
            </w:pPr>
            <w:r w:rsidRPr="0056513E">
              <w:rPr>
                <w:sz w:val="20"/>
                <w:szCs w:val="20"/>
              </w:rPr>
              <w:t>April 19</w:t>
            </w:r>
          </w:p>
          <w:p w14:paraId="32200F1E" w14:textId="64901812" w:rsidR="007034B2" w:rsidRPr="0056513E" w:rsidRDefault="007034B2" w:rsidP="0093273A">
            <w:pPr>
              <w:rPr>
                <w:sz w:val="20"/>
                <w:szCs w:val="20"/>
              </w:rPr>
            </w:pPr>
          </w:p>
        </w:tc>
        <w:tc>
          <w:tcPr>
            <w:tcW w:w="1980" w:type="dxa"/>
          </w:tcPr>
          <w:p w14:paraId="7F5E6A9B" w14:textId="77777777" w:rsidR="0093273A" w:rsidRPr="0056513E" w:rsidRDefault="0093273A" w:rsidP="0093273A">
            <w:pPr>
              <w:rPr>
                <w:bCs/>
                <w:sz w:val="20"/>
                <w:szCs w:val="20"/>
              </w:rPr>
            </w:pPr>
            <w:r w:rsidRPr="0056513E">
              <w:rPr>
                <w:sz w:val="20"/>
                <w:szCs w:val="20"/>
              </w:rPr>
              <w:t>Transition Issues and Practices -</w:t>
            </w:r>
            <w:r w:rsidRPr="0056513E">
              <w:rPr>
                <w:bCs/>
                <w:sz w:val="20"/>
                <w:szCs w:val="20"/>
              </w:rPr>
              <w:t>Interagency Collaboration</w:t>
            </w:r>
          </w:p>
          <w:p w14:paraId="12F0B20A" w14:textId="52E90348" w:rsidR="0093273A" w:rsidRPr="0056513E" w:rsidRDefault="0093273A" w:rsidP="0093273A">
            <w:pPr>
              <w:rPr>
                <w:sz w:val="20"/>
                <w:szCs w:val="20"/>
              </w:rPr>
            </w:pPr>
          </w:p>
        </w:tc>
        <w:tc>
          <w:tcPr>
            <w:tcW w:w="2160" w:type="dxa"/>
          </w:tcPr>
          <w:p w14:paraId="6DFA2CC5" w14:textId="2617F6C6" w:rsidR="0093273A" w:rsidRPr="0056513E" w:rsidRDefault="0093273A" w:rsidP="0056513E">
            <w:pPr>
              <w:rPr>
                <w:sz w:val="20"/>
                <w:szCs w:val="20"/>
              </w:rPr>
            </w:pPr>
            <w:r w:rsidRPr="0056513E">
              <w:rPr>
                <w:bCs/>
                <w:i/>
                <w:sz w:val="20"/>
                <w:szCs w:val="20"/>
              </w:rPr>
              <w:t xml:space="preserve">What are special considerations for specific types of lifespan transitions? </w:t>
            </w:r>
            <w:r w:rsidRPr="0056513E">
              <w:rPr>
                <w:bCs/>
                <w:sz w:val="20"/>
                <w:szCs w:val="20"/>
              </w:rPr>
              <w:t>(continued)</w:t>
            </w:r>
          </w:p>
        </w:tc>
        <w:tc>
          <w:tcPr>
            <w:tcW w:w="8370" w:type="dxa"/>
          </w:tcPr>
          <w:p w14:paraId="01C56C2D" w14:textId="62BAECAF" w:rsidR="00515894" w:rsidRPr="0056513E" w:rsidRDefault="00515894" w:rsidP="00515894">
            <w:pPr>
              <w:tabs>
                <w:tab w:val="left" w:pos="150"/>
              </w:tabs>
              <w:rPr>
                <w:bCs/>
                <w:sz w:val="20"/>
                <w:szCs w:val="20"/>
              </w:rPr>
            </w:pPr>
            <w:r w:rsidRPr="0056513E">
              <w:rPr>
                <w:sz w:val="20"/>
                <w:szCs w:val="20"/>
              </w:rPr>
              <w:t xml:space="preserve">Discussion Question 10 &amp; In-class Discussion Participation and </w:t>
            </w:r>
            <w:r w:rsidRPr="0056513E">
              <w:rPr>
                <w:bCs/>
                <w:sz w:val="20"/>
                <w:szCs w:val="20"/>
              </w:rPr>
              <w:t xml:space="preserve">Annotated Bibliography Submission 10 </w:t>
            </w:r>
          </w:p>
          <w:p w14:paraId="43ED4D90" w14:textId="77777777" w:rsidR="00515894" w:rsidRPr="0056513E" w:rsidRDefault="00515894" w:rsidP="0093273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highlight w:val="yellow"/>
              </w:rPr>
            </w:pPr>
          </w:p>
          <w:p w14:paraId="220AFB9D" w14:textId="40241959" w:rsidR="0093273A" w:rsidRPr="00CE3EF7" w:rsidRDefault="0093273A" w:rsidP="0093273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CE3EF7">
              <w:rPr>
                <w:rFonts w:eastAsia="Calibri"/>
                <w:sz w:val="20"/>
                <w:szCs w:val="20"/>
              </w:rPr>
              <w:t xml:space="preserve">TEXT: </w:t>
            </w:r>
          </w:p>
          <w:p w14:paraId="540E1D5F" w14:textId="77777777" w:rsidR="0093273A" w:rsidRPr="00CE3EF7" w:rsidRDefault="0093273A" w:rsidP="0093273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CE3EF7">
              <w:rPr>
                <w:rFonts w:eastAsia="Calibri"/>
                <w:sz w:val="20"/>
                <w:szCs w:val="20"/>
              </w:rPr>
              <w:t>Adolescent Transition, Chapter 21</w:t>
            </w:r>
          </w:p>
          <w:p w14:paraId="25831F83" w14:textId="3C899BFB" w:rsidR="00515894" w:rsidRPr="0056513E" w:rsidRDefault="00515894" w:rsidP="0093273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sz w:val="20"/>
                <w:szCs w:val="20"/>
              </w:rPr>
            </w:pPr>
            <w:r w:rsidRPr="00CE3EF7">
              <w:rPr>
                <w:rFonts w:eastAsia="Calibri"/>
                <w:sz w:val="20"/>
                <w:szCs w:val="20"/>
              </w:rPr>
              <w:t>See Canvas for additional reading</w:t>
            </w:r>
          </w:p>
        </w:tc>
      </w:tr>
      <w:tr w:rsidR="0093273A" w:rsidRPr="0056513E" w14:paraId="0F51D400" w14:textId="77777777" w:rsidTr="00207680">
        <w:tc>
          <w:tcPr>
            <w:tcW w:w="985" w:type="dxa"/>
          </w:tcPr>
          <w:p w14:paraId="46C06644" w14:textId="77777777" w:rsidR="0093273A" w:rsidRPr="0056513E" w:rsidRDefault="0093273A" w:rsidP="0093273A">
            <w:pPr>
              <w:rPr>
                <w:sz w:val="20"/>
                <w:szCs w:val="20"/>
              </w:rPr>
            </w:pPr>
            <w:r w:rsidRPr="0056513E">
              <w:rPr>
                <w:sz w:val="20"/>
                <w:szCs w:val="20"/>
              </w:rPr>
              <w:t>April 26</w:t>
            </w:r>
          </w:p>
          <w:p w14:paraId="229D1660" w14:textId="77777777" w:rsidR="0093273A" w:rsidRDefault="0093273A" w:rsidP="0093273A">
            <w:pPr>
              <w:rPr>
                <w:sz w:val="20"/>
                <w:szCs w:val="20"/>
              </w:rPr>
            </w:pPr>
            <w:r w:rsidRPr="0056513E">
              <w:rPr>
                <w:sz w:val="20"/>
                <w:szCs w:val="20"/>
              </w:rPr>
              <w:t>Week 14</w:t>
            </w:r>
          </w:p>
          <w:p w14:paraId="4B5BD67D" w14:textId="1AD73C2E" w:rsidR="007034B2" w:rsidRPr="0056513E" w:rsidRDefault="007034B2" w:rsidP="0093273A">
            <w:pPr>
              <w:rPr>
                <w:sz w:val="20"/>
                <w:szCs w:val="20"/>
              </w:rPr>
            </w:pPr>
          </w:p>
        </w:tc>
        <w:tc>
          <w:tcPr>
            <w:tcW w:w="1980" w:type="dxa"/>
          </w:tcPr>
          <w:p w14:paraId="1D405101" w14:textId="56582717" w:rsidR="0093273A" w:rsidRPr="0056513E" w:rsidRDefault="0093273A" w:rsidP="0093273A">
            <w:pPr>
              <w:rPr>
                <w:sz w:val="20"/>
                <w:szCs w:val="20"/>
              </w:rPr>
            </w:pPr>
            <w:r w:rsidRPr="0056513E">
              <w:rPr>
                <w:sz w:val="20"/>
                <w:szCs w:val="20"/>
              </w:rPr>
              <w:t>Transition Issues and Practices  - Teacher Preparation for Transition</w:t>
            </w:r>
          </w:p>
          <w:p w14:paraId="477053CD" w14:textId="661F6683" w:rsidR="0093273A" w:rsidRPr="0056513E" w:rsidRDefault="0093273A" w:rsidP="0093273A">
            <w:pPr>
              <w:rPr>
                <w:sz w:val="20"/>
                <w:szCs w:val="20"/>
              </w:rPr>
            </w:pPr>
          </w:p>
        </w:tc>
        <w:tc>
          <w:tcPr>
            <w:tcW w:w="2160" w:type="dxa"/>
          </w:tcPr>
          <w:p w14:paraId="3B4BC168" w14:textId="77777777" w:rsidR="0093273A" w:rsidRPr="0056513E" w:rsidRDefault="0093273A" w:rsidP="0093273A">
            <w:pPr>
              <w:rPr>
                <w:bCs/>
                <w:sz w:val="20"/>
                <w:szCs w:val="20"/>
              </w:rPr>
            </w:pPr>
            <w:r w:rsidRPr="0056513E">
              <w:rPr>
                <w:bCs/>
                <w:i/>
                <w:sz w:val="20"/>
                <w:szCs w:val="20"/>
              </w:rPr>
              <w:t xml:space="preserve">What are special considerations for specific types of lifespan transitions? </w:t>
            </w:r>
            <w:r w:rsidRPr="0056513E">
              <w:rPr>
                <w:bCs/>
                <w:sz w:val="20"/>
                <w:szCs w:val="20"/>
              </w:rPr>
              <w:t>(continued)</w:t>
            </w:r>
          </w:p>
          <w:p w14:paraId="644775C4" w14:textId="550C649C" w:rsidR="0093273A" w:rsidRPr="0056513E" w:rsidRDefault="0093273A" w:rsidP="0093273A">
            <w:pPr>
              <w:rPr>
                <w:sz w:val="20"/>
                <w:szCs w:val="20"/>
              </w:rPr>
            </w:pPr>
          </w:p>
        </w:tc>
        <w:tc>
          <w:tcPr>
            <w:tcW w:w="8370" w:type="dxa"/>
          </w:tcPr>
          <w:p w14:paraId="6F98DF74" w14:textId="77777777" w:rsidR="00876CEE" w:rsidRPr="0056513E" w:rsidRDefault="00876CEE" w:rsidP="00876CEE">
            <w:pPr>
              <w:tabs>
                <w:tab w:val="left" w:pos="-1080"/>
                <w:tab w:val="left" w:pos="-720"/>
                <w:tab w:val="left" w:pos="0"/>
                <w:tab w:val="left" w:pos="330"/>
                <w:tab w:val="left" w:pos="720"/>
                <w:tab w:val="left" w:pos="1440"/>
                <w:tab w:val="left" w:pos="1980"/>
                <w:tab w:val="left" w:pos="2880"/>
              </w:tabs>
              <w:spacing w:after="58"/>
              <w:rPr>
                <w:b/>
                <w:sz w:val="20"/>
                <w:szCs w:val="20"/>
              </w:rPr>
            </w:pPr>
            <w:r w:rsidRPr="0056513E">
              <w:rPr>
                <w:b/>
                <w:sz w:val="20"/>
                <w:szCs w:val="20"/>
              </w:rPr>
              <w:t>QUIZ 3</w:t>
            </w:r>
          </w:p>
          <w:p w14:paraId="0835C0A6" w14:textId="727BADFE" w:rsidR="00286D91" w:rsidRPr="0056513E" w:rsidRDefault="0093273A" w:rsidP="00286D91">
            <w:pPr>
              <w:rPr>
                <w:bCs/>
                <w:sz w:val="20"/>
                <w:szCs w:val="20"/>
              </w:rPr>
            </w:pPr>
            <w:r w:rsidRPr="0056513E">
              <w:rPr>
                <w:bCs/>
                <w:sz w:val="20"/>
                <w:szCs w:val="20"/>
              </w:rPr>
              <w:t xml:space="preserve">READINGS </w:t>
            </w:r>
          </w:p>
          <w:p w14:paraId="5BCC4D5D" w14:textId="112C50B6" w:rsidR="0093273A" w:rsidRPr="0056513E" w:rsidRDefault="0093273A" w:rsidP="00286D91">
            <w:pPr>
              <w:tabs>
                <w:tab w:val="left" w:pos="-1080"/>
                <w:tab w:val="left" w:pos="-720"/>
                <w:tab w:val="left" w:pos="0"/>
                <w:tab w:val="left" w:pos="330"/>
                <w:tab w:val="left" w:pos="720"/>
                <w:tab w:val="left" w:pos="1440"/>
                <w:tab w:val="left" w:pos="1980"/>
                <w:tab w:val="left" w:pos="2880"/>
              </w:tabs>
              <w:spacing w:after="58"/>
              <w:rPr>
                <w:rFonts w:eastAsia="Calibri"/>
                <w:sz w:val="20"/>
                <w:szCs w:val="20"/>
              </w:rPr>
            </w:pPr>
            <w:r w:rsidRPr="0056513E">
              <w:rPr>
                <w:rFonts w:eastAsia="Calibri"/>
                <w:sz w:val="20"/>
                <w:szCs w:val="20"/>
              </w:rPr>
              <w:t>TEXT: Exceptional Child, Chapter 11</w:t>
            </w:r>
          </w:p>
          <w:p w14:paraId="3F9C2596" w14:textId="2F504756" w:rsidR="007E560E" w:rsidRPr="0056513E" w:rsidRDefault="007E560E" w:rsidP="0093273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56513E">
              <w:rPr>
                <w:rFonts w:eastAsia="Calibri"/>
                <w:sz w:val="20"/>
                <w:szCs w:val="20"/>
              </w:rPr>
              <w:t>Adolescent Transition, Chapter 26</w:t>
            </w:r>
          </w:p>
          <w:p w14:paraId="47C0D4D5" w14:textId="77777777" w:rsidR="0093273A" w:rsidRPr="0056513E" w:rsidRDefault="0093273A" w:rsidP="0093273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r w:rsidRPr="0056513E">
              <w:rPr>
                <w:rFonts w:eastAsia="Calibri"/>
                <w:sz w:val="20"/>
                <w:szCs w:val="20"/>
              </w:rPr>
              <w:t xml:space="preserve">Advanced Specialty Set: Special Education Transition Specialist. </w:t>
            </w:r>
            <w:hyperlink r:id="rId18" w:history="1">
              <w:r w:rsidRPr="0056513E">
                <w:rPr>
                  <w:rStyle w:val="Hyperlink"/>
                  <w:rFonts w:eastAsia="Calibri"/>
                  <w:sz w:val="20"/>
                  <w:szCs w:val="20"/>
                </w:rPr>
                <w:t>https://exceptionalchildren.org/sites/default/files/2020-08/Advanced%20Specialty%20Set%20-%20Special%20EducationTransition%20Specialist.pdf</w:t>
              </w:r>
            </w:hyperlink>
          </w:p>
          <w:p w14:paraId="5B3159E0" w14:textId="460895E3" w:rsidR="0093273A" w:rsidRPr="0056513E" w:rsidRDefault="0093273A" w:rsidP="0093273A">
            <w:pPr>
              <w:tabs>
                <w:tab w:val="left" w:pos="430"/>
              </w:tabs>
              <w:ind w:left="520" w:hanging="520"/>
              <w:rPr>
                <w:sz w:val="20"/>
                <w:szCs w:val="20"/>
              </w:rPr>
            </w:pPr>
          </w:p>
        </w:tc>
      </w:tr>
    </w:tbl>
    <w:p w14:paraId="1D5C070A" w14:textId="77777777" w:rsidR="00C2484D" w:rsidRPr="0056513E" w:rsidRDefault="00C2484D" w:rsidP="00C2484D">
      <w:pPr>
        <w:rPr>
          <w:i/>
          <w:sz w:val="22"/>
          <w:szCs w:val="22"/>
        </w:rPr>
      </w:pPr>
    </w:p>
    <w:p w14:paraId="47231133" w14:textId="27AD362B" w:rsidR="00C2484D" w:rsidRPr="0056513E" w:rsidRDefault="00C2484D" w:rsidP="00C2484D">
      <w:pPr>
        <w:rPr>
          <w:sz w:val="22"/>
          <w:szCs w:val="22"/>
        </w:rPr>
      </w:pPr>
      <w:r w:rsidRPr="0056513E">
        <w:rPr>
          <w:i/>
          <w:sz w:val="22"/>
          <w:szCs w:val="22"/>
        </w:rPr>
        <w:t>*This schedule is a guide and may be adjusted at the discretion of the instructor.</w:t>
      </w:r>
    </w:p>
    <w:p w14:paraId="2757A8F8" w14:textId="77777777" w:rsidR="00003164" w:rsidRPr="0056513E" w:rsidRDefault="00003164" w:rsidP="00003164">
      <w:pPr>
        <w:rPr>
          <w:b/>
          <w:sz w:val="22"/>
          <w:szCs w:val="22"/>
        </w:rPr>
      </w:pPr>
    </w:p>
    <w:p w14:paraId="72C997F7" w14:textId="77777777" w:rsidR="00754D4B" w:rsidRPr="0056513E" w:rsidRDefault="00754D4B" w:rsidP="008A6348">
      <w:pPr>
        <w:numPr>
          <w:ilvl w:val="0"/>
          <w:numId w:val="4"/>
        </w:numPr>
        <w:ind w:left="360"/>
        <w:rPr>
          <w:b/>
          <w:bCs/>
          <w:sz w:val="22"/>
          <w:szCs w:val="22"/>
        </w:rPr>
        <w:sectPr w:rsidR="00754D4B" w:rsidRPr="0056513E" w:rsidSect="00754D4B">
          <w:endnotePr>
            <w:numFmt w:val="decimal"/>
          </w:endnotePr>
          <w:pgSz w:w="15840" w:h="12240" w:orient="landscape"/>
          <w:pgMar w:top="1440" w:right="1440" w:bottom="1440" w:left="1440" w:header="720" w:footer="720" w:gutter="0"/>
          <w:cols w:space="720"/>
          <w:noEndnote/>
          <w:docGrid w:linePitch="326"/>
        </w:sectPr>
      </w:pPr>
    </w:p>
    <w:p w14:paraId="68FA0AF5" w14:textId="77777777" w:rsidR="00460C1B" w:rsidRPr="0056513E" w:rsidRDefault="005610A3" w:rsidP="008A6348">
      <w:pPr>
        <w:numPr>
          <w:ilvl w:val="0"/>
          <w:numId w:val="4"/>
        </w:numPr>
        <w:ind w:left="360"/>
        <w:rPr>
          <w:sz w:val="22"/>
          <w:szCs w:val="22"/>
        </w:rPr>
      </w:pPr>
      <w:r w:rsidRPr="0056513E">
        <w:rPr>
          <w:b/>
          <w:bCs/>
          <w:sz w:val="22"/>
          <w:szCs w:val="22"/>
        </w:rPr>
        <w:lastRenderedPageBreak/>
        <w:t>COURSE REQUIREMENTS</w:t>
      </w:r>
      <w:r w:rsidR="00B848DD" w:rsidRPr="0056513E">
        <w:rPr>
          <w:b/>
          <w:bCs/>
          <w:sz w:val="22"/>
          <w:szCs w:val="22"/>
        </w:rPr>
        <w:t>/EVALUATION</w:t>
      </w:r>
      <w:r w:rsidRPr="0056513E">
        <w:rPr>
          <w:b/>
          <w:bCs/>
          <w:sz w:val="22"/>
          <w:szCs w:val="22"/>
        </w:rPr>
        <w:t>:</w:t>
      </w:r>
    </w:p>
    <w:p w14:paraId="5B83432D" w14:textId="77777777" w:rsidR="00460C1B" w:rsidRPr="0056513E" w:rsidRDefault="00460C1B" w:rsidP="00F62A07">
      <w:pPr>
        <w:pStyle w:val="ListParagraph"/>
        <w:ind w:left="360" w:hanging="360"/>
        <w:rPr>
          <w:sz w:val="22"/>
          <w:szCs w:val="22"/>
        </w:rPr>
      </w:pPr>
    </w:p>
    <w:p w14:paraId="55B4FDF2" w14:textId="29E3557A" w:rsidR="00E567F8" w:rsidRPr="0056513E" w:rsidRDefault="00460C1B" w:rsidP="00A40F3D">
      <w:pPr>
        <w:pStyle w:val="ListParagraph"/>
        <w:numPr>
          <w:ilvl w:val="0"/>
          <w:numId w:val="15"/>
        </w:num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6513E">
        <w:rPr>
          <w:b/>
          <w:sz w:val="22"/>
          <w:szCs w:val="22"/>
        </w:rPr>
        <w:t>Quizzes</w:t>
      </w:r>
      <w:r w:rsidR="00A40F3D" w:rsidRPr="0056513E">
        <w:rPr>
          <w:b/>
          <w:sz w:val="22"/>
          <w:szCs w:val="22"/>
        </w:rPr>
        <w:t xml:space="preserve"> </w:t>
      </w:r>
      <w:r w:rsidR="00717F50" w:rsidRPr="0056513E">
        <w:rPr>
          <w:b/>
          <w:sz w:val="22"/>
          <w:szCs w:val="22"/>
        </w:rPr>
        <w:t>24</w:t>
      </w:r>
      <w:r w:rsidR="00A40F3D" w:rsidRPr="0056513E">
        <w:rPr>
          <w:b/>
          <w:sz w:val="22"/>
          <w:szCs w:val="22"/>
        </w:rPr>
        <w:t xml:space="preserve"> points)</w:t>
      </w:r>
      <w:r w:rsidRPr="0056513E">
        <w:rPr>
          <w:b/>
          <w:sz w:val="22"/>
          <w:szCs w:val="22"/>
        </w:rPr>
        <w:t>:</w:t>
      </w:r>
      <w:r w:rsidRPr="0056513E">
        <w:rPr>
          <w:sz w:val="22"/>
          <w:szCs w:val="22"/>
        </w:rPr>
        <w:t xml:space="preserve"> </w:t>
      </w:r>
      <w:r w:rsidRPr="0056513E">
        <w:rPr>
          <w:bCs/>
          <w:sz w:val="22"/>
          <w:szCs w:val="22"/>
        </w:rPr>
        <w:t xml:space="preserve">You will take </w:t>
      </w:r>
      <w:r w:rsidR="00C0644C" w:rsidRPr="0056513E">
        <w:rPr>
          <w:b/>
          <w:bCs/>
          <w:sz w:val="22"/>
          <w:szCs w:val="22"/>
        </w:rPr>
        <w:t>3</w:t>
      </w:r>
      <w:r w:rsidRPr="0056513E">
        <w:rPr>
          <w:b/>
          <w:bCs/>
          <w:sz w:val="22"/>
          <w:szCs w:val="22"/>
        </w:rPr>
        <w:t xml:space="preserve"> quizzes</w:t>
      </w:r>
      <w:r w:rsidRPr="0056513E">
        <w:rPr>
          <w:bCs/>
          <w:sz w:val="22"/>
          <w:szCs w:val="22"/>
        </w:rPr>
        <w:t xml:space="preserve">. The content of the quizzes will be related to basic concepts and legal and procedural aspects related to transition. The purpose of the quizzes is to help you </w:t>
      </w:r>
      <w:r w:rsidR="00016C36" w:rsidRPr="0056513E">
        <w:rPr>
          <w:bCs/>
          <w:sz w:val="22"/>
          <w:szCs w:val="22"/>
        </w:rPr>
        <w:t>gain knowledge and understanding of</w:t>
      </w:r>
      <w:r w:rsidRPr="0056513E">
        <w:rPr>
          <w:bCs/>
          <w:sz w:val="22"/>
          <w:szCs w:val="22"/>
        </w:rPr>
        <w:t xml:space="preserve"> key information</w:t>
      </w:r>
      <w:r w:rsidR="00016C36" w:rsidRPr="0056513E">
        <w:rPr>
          <w:bCs/>
          <w:sz w:val="22"/>
          <w:szCs w:val="22"/>
        </w:rPr>
        <w:t xml:space="preserve"> and </w:t>
      </w:r>
      <w:r w:rsidRPr="0056513E">
        <w:rPr>
          <w:bCs/>
          <w:sz w:val="22"/>
          <w:szCs w:val="22"/>
        </w:rPr>
        <w:t xml:space="preserve">concepts that will provide a foundation for </w:t>
      </w:r>
      <w:r w:rsidR="00016C36" w:rsidRPr="0056513E">
        <w:rPr>
          <w:bCs/>
          <w:sz w:val="22"/>
          <w:szCs w:val="22"/>
        </w:rPr>
        <w:t>course</w:t>
      </w:r>
      <w:r w:rsidRPr="0056513E">
        <w:rPr>
          <w:bCs/>
          <w:sz w:val="22"/>
          <w:szCs w:val="22"/>
        </w:rPr>
        <w:t xml:space="preserve"> content. </w:t>
      </w:r>
      <w:r w:rsidRPr="0056513E">
        <w:rPr>
          <w:b/>
          <w:bCs/>
          <w:sz w:val="22"/>
          <w:szCs w:val="22"/>
        </w:rPr>
        <w:t xml:space="preserve">Each quiz will be worth </w:t>
      </w:r>
      <w:r w:rsidR="00717F50" w:rsidRPr="0056513E">
        <w:rPr>
          <w:b/>
          <w:bCs/>
          <w:sz w:val="22"/>
          <w:szCs w:val="22"/>
        </w:rPr>
        <w:t>8</w:t>
      </w:r>
      <w:r w:rsidRPr="0056513E">
        <w:rPr>
          <w:b/>
          <w:bCs/>
          <w:sz w:val="22"/>
          <w:szCs w:val="22"/>
        </w:rPr>
        <w:t xml:space="preserve"> points</w:t>
      </w:r>
      <w:r w:rsidRPr="0056513E">
        <w:rPr>
          <w:bCs/>
          <w:sz w:val="22"/>
          <w:szCs w:val="22"/>
        </w:rPr>
        <w:t xml:space="preserve"> for a </w:t>
      </w:r>
      <w:r w:rsidRPr="0056513E">
        <w:rPr>
          <w:b/>
          <w:bCs/>
          <w:sz w:val="22"/>
          <w:szCs w:val="22"/>
        </w:rPr>
        <w:t xml:space="preserve">total of </w:t>
      </w:r>
      <w:r w:rsidR="00717F50" w:rsidRPr="0056513E">
        <w:rPr>
          <w:b/>
          <w:sz w:val="22"/>
          <w:szCs w:val="22"/>
        </w:rPr>
        <w:t>24</w:t>
      </w:r>
      <w:r w:rsidR="009D431F" w:rsidRPr="0056513E">
        <w:rPr>
          <w:b/>
          <w:sz w:val="22"/>
          <w:szCs w:val="22"/>
        </w:rPr>
        <w:t xml:space="preserve"> </w:t>
      </w:r>
      <w:r w:rsidRPr="0056513E">
        <w:rPr>
          <w:b/>
          <w:sz w:val="22"/>
          <w:szCs w:val="22"/>
        </w:rPr>
        <w:t>points</w:t>
      </w:r>
      <w:r w:rsidRPr="0056513E">
        <w:rPr>
          <w:b/>
          <w:bCs/>
          <w:sz w:val="22"/>
          <w:szCs w:val="22"/>
        </w:rPr>
        <w:t>.</w:t>
      </w:r>
    </w:p>
    <w:p w14:paraId="1B7F1CA2" w14:textId="77777777" w:rsidR="00E567F8" w:rsidRPr="0056513E" w:rsidRDefault="00E567F8" w:rsidP="00E567F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14:paraId="7D0DA0A6" w14:textId="7329D876" w:rsidR="006F1B75" w:rsidRPr="0056513E" w:rsidRDefault="00A40F3D" w:rsidP="00A40F3D">
      <w:pPr>
        <w:pStyle w:val="ListParagraph"/>
        <w:numPr>
          <w:ilvl w:val="0"/>
          <w:numId w:val="15"/>
        </w:numPr>
        <w:tabs>
          <w:tab w:val="left" w:pos="-1080"/>
          <w:tab w:val="left" w:pos="-720"/>
          <w:tab w:val="left" w:pos="0"/>
          <w:tab w:val="left" w:pos="1080"/>
        </w:tabs>
        <w:rPr>
          <w:b/>
          <w:sz w:val="22"/>
          <w:szCs w:val="22"/>
        </w:rPr>
      </w:pPr>
      <w:r w:rsidRPr="0056513E">
        <w:rPr>
          <w:b/>
          <w:sz w:val="22"/>
          <w:szCs w:val="22"/>
        </w:rPr>
        <w:t>Annotated Bibliography (</w:t>
      </w:r>
      <w:r w:rsidR="00151324" w:rsidRPr="0056513E">
        <w:rPr>
          <w:b/>
          <w:sz w:val="22"/>
          <w:szCs w:val="22"/>
        </w:rPr>
        <w:t>2</w:t>
      </w:r>
      <w:r w:rsidR="00A3759C" w:rsidRPr="0056513E">
        <w:rPr>
          <w:b/>
          <w:sz w:val="22"/>
          <w:szCs w:val="22"/>
        </w:rPr>
        <w:t>0</w:t>
      </w:r>
      <w:r w:rsidRPr="0056513E">
        <w:rPr>
          <w:b/>
          <w:sz w:val="22"/>
          <w:szCs w:val="22"/>
        </w:rPr>
        <w:t xml:space="preserve"> points)</w:t>
      </w:r>
      <w:r w:rsidR="00095944" w:rsidRPr="0056513E">
        <w:rPr>
          <w:b/>
          <w:sz w:val="22"/>
          <w:szCs w:val="22"/>
        </w:rPr>
        <w:t xml:space="preserve">. </w:t>
      </w:r>
      <w:r w:rsidR="00095944" w:rsidRPr="0056513E">
        <w:rPr>
          <w:bCs/>
          <w:sz w:val="22"/>
          <w:szCs w:val="22"/>
        </w:rPr>
        <w:t xml:space="preserve">You will develop an annotated bibliography </w:t>
      </w:r>
      <w:r w:rsidR="0033182F" w:rsidRPr="0056513E">
        <w:rPr>
          <w:bCs/>
          <w:sz w:val="22"/>
          <w:szCs w:val="22"/>
        </w:rPr>
        <w:t xml:space="preserve">of articles </w:t>
      </w:r>
      <w:r w:rsidR="00095944" w:rsidRPr="0056513E">
        <w:rPr>
          <w:bCs/>
          <w:sz w:val="22"/>
          <w:szCs w:val="22"/>
        </w:rPr>
        <w:t xml:space="preserve">according to topics identified for </w:t>
      </w:r>
      <w:r w:rsidR="0033182F" w:rsidRPr="0056513E">
        <w:rPr>
          <w:bCs/>
          <w:sz w:val="22"/>
          <w:szCs w:val="22"/>
        </w:rPr>
        <w:t xml:space="preserve">weeks </w:t>
      </w:r>
      <w:r w:rsidR="006D00E4" w:rsidRPr="0056513E">
        <w:rPr>
          <w:bCs/>
          <w:sz w:val="22"/>
          <w:szCs w:val="22"/>
        </w:rPr>
        <w:t>4</w:t>
      </w:r>
      <w:r w:rsidR="00095944" w:rsidRPr="0056513E">
        <w:rPr>
          <w:bCs/>
          <w:sz w:val="22"/>
          <w:szCs w:val="22"/>
        </w:rPr>
        <w:t>-14.</w:t>
      </w:r>
      <w:r w:rsidR="0033182F" w:rsidRPr="0056513E">
        <w:rPr>
          <w:bCs/>
          <w:sz w:val="22"/>
          <w:szCs w:val="22"/>
        </w:rPr>
        <w:t xml:space="preserve"> Your annotated bibliography will include a list of sources accompanied by a brief (2-3 paragraphs) summary of the article. </w:t>
      </w:r>
      <w:r w:rsidR="00717F50" w:rsidRPr="0056513E">
        <w:rPr>
          <w:bCs/>
          <w:sz w:val="22"/>
          <w:szCs w:val="22"/>
        </w:rPr>
        <w:t xml:space="preserve">You are expected to </w:t>
      </w:r>
      <w:r w:rsidR="00717F50" w:rsidRPr="0056513E">
        <w:rPr>
          <w:b/>
          <w:sz w:val="22"/>
          <w:szCs w:val="22"/>
        </w:rPr>
        <w:t>share your article with the class one week in advance</w:t>
      </w:r>
      <w:r w:rsidR="00717F50" w:rsidRPr="0056513E">
        <w:rPr>
          <w:bCs/>
          <w:sz w:val="22"/>
          <w:szCs w:val="22"/>
        </w:rPr>
        <w:t xml:space="preserve"> before you submit your summary. </w:t>
      </w:r>
      <w:r w:rsidR="0033182F" w:rsidRPr="0056513E">
        <w:rPr>
          <w:bCs/>
          <w:sz w:val="22"/>
          <w:szCs w:val="22"/>
        </w:rPr>
        <w:t xml:space="preserve">Summaries should be written in paragraph form and provide a brief overview of the article. Summaries should not be copied from the abstract. They must be written in your own words to avoid plagiarism. </w:t>
      </w:r>
    </w:p>
    <w:p w14:paraId="0ED900E3" w14:textId="77777777" w:rsidR="00041A27" w:rsidRPr="0056513E" w:rsidRDefault="00041A27" w:rsidP="008A6348">
      <w:pPr>
        <w:tabs>
          <w:tab w:val="left" w:pos="-1080"/>
          <w:tab w:val="left" w:pos="-720"/>
          <w:tab w:val="left" w:pos="0"/>
          <w:tab w:val="left" w:pos="1080"/>
        </w:tabs>
        <w:ind w:left="720"/>
        <w:rPr>
          <w:b/>
          <w:sz w:val="22"/>
          <w:szCs w:val="22"/>
        </w:rPr>
      </w:pPr>
    </w:p>
    <w:p w14:paraId="4FE3FE99" w14:textId="561DACC9" w:rsidR="00151324" w:rsidRPr="0056513E" w:rsidRDefault="00A40F3D" w:rsidP="00AC3B00">
      <w:pPr>
        <w:pStyle w:val="ListParagraph"/>
        <w:numPr>
          <w:ilvl w:val="0"/>
          <w:numId w:val="15"/>
        </w:numPr>
        <w:tabs>
          <w:tab w:val="left" w:pos="-1080"/>
          <w:tab w:val="left" w:pos="-720"/>
          <w:tab w:val="left" w:pos="0"/>
          <w:tab w:val="left" w:pos="1080"/>
        </w:tabs>
        <w:rPr>
          <w:sz w:val="22"/>
          <w:szCs w:val="22"/>
        </w:rPr>
      </w:pPr>
      <w:r w:rsidRPr="0056513E">
        <w:rPr>
          <w:b/>
          <w:sz w:val="22"/>
          <w:szCs w:val="22"/>
        </w:rPr>
        <w:t>Discussion (</w:t>
      </w:r>
      <w:r w:rsidR="009D431F" w:rsidRPr="0056513E">
        <w:rPr>
          <w:b/>
          <w:sz w:val="22"/>
          <w:szCs w:val="22"/>
        </w:rPr>
        <w:t>2</w:t>
      </w:r>
      <w:r w:rsidR="00A3759C" w:rsidRPr="0056513E">
        <w:rPr>
          <w:b/>
          <w:sz w:val="22"/>
          <w:szCs w:val="22"/>
        </w:rPr>
        <w:t>0</w:t>
      </w:r>
      <w:r w:rsidRPr="0056513E">
        <w:rPr>
          <w:b/>
          <w:sz w:val="22"/>
          <w:szCs w:val="22"/>
        </w:rPr>
        <w:t xml:space="preserve"> points</w:t>
      </w:r>
      <w:r w:rsidR="00151324" w:rsidRPr="0056513E">
        <w:rPr>
          <w:b/>
          <w:sz w:val="22"/>
          <w:szCs w:val="22"/>
        </w:rPr>
        <w:t xml:space="preserve"> - total</w:t>
      </w:r>
      <w:r w:rsidRPr="0056513E">
        <w:rPr>
          <w:b/>
          <w:sz w:val="22"/>
          <w:szCs w:val="22"/>
        </w:rPr>
        <w:t>)</w:t>
      </w:r>
      <w:r w:rsidR="00341FE0" w:rsidRPr="0056513E">
        <w:rPr>
          <w:b/>
          <w:sz w:val="22"/>
          <w:szCs w:val="22"/>
        </w:rPr>
        <w:t>.</w:t>
      </w:r>
      <w:r w:rsidR="00873AB5" w:rsidRPr="0056513E">
        <w:rPr>
          <w:b/>
          <w:sz w:val="22"/>
          <w:szCs w:val="22"/>
        </w:rPr>
        <w:t xml:space="preserve"> </w:t>
      </w:r>
      <w:r w:rsidRPr="0056513E">
        <w:rPr>
          <w:sz w:val="22"/>
          <w:szCs w:val="22"/>
        </w:rPr>
        <w:t>You are expected to attend class and be fully prepared to participate in class discussions and activities</w:t>
      </w:r>
      <w:r w:rsidR="00993042">
        <w:rPr>
          <w:sz w:val="22"/>
          <w:szCs w:val="22"/>
        </w:rPr>
        <w:t xml:space="preserve"> or participate asynchronously if you are an online student.</w:t>
      </w:r>
      <w:r w:rsidRPr="0056513E">
        <w:rPr>
          <w:sz w:val="22"/>
          <w:szCs w:val="22"/>
        </w:rPr>
        <w:t xml:space="preserve">. There </w:t>
      </w:r>
      <w:r w:rsidR="00390599" w:rsidRPr="0056513E">
        <w:rPr>
          <w:sz w:val="22"/>
          <w:szCs w:val="22"/>
        </w:rPr>
        <w:t>are</w:t>
      </w:r>
      <w:r w:rsidRPr="0056513E">
        <w:rPr>
          <w:sz w:val="22"/>
          <w:szCs w:val="22"/>
        </w:rPr>
        <w:t xml:space="preserve"> </w:t>
      </w:r>
      <w:r w:rsidR="00151324" w:rsidRPr="0056513E">
        <w:rPr>
          <w:sz w:val="22"/>
          <w:szCs w:val="22"/>
        </w:rPr>
        <w:t>two parts to this assignment: Discussion Questions and Participation (</w:t>
      </w:r>
      <w:r w:rsidR="009D431F" w:rsidRPr="0056513E">
        <w:rPr>
          <w:sz w:val="22"/>
          <w:szCs w:val="22"/>
        </w:rPr>
        <w:t>1</w:t>
      </w:r>
      <w:r w:rsidR="00A3759C" w:rsidRPr="0056513E">
        <w:rPr>
          <w:sz w:val="22"/>
          <w:szCs w:val="22"/>
        </w:rPr>
        <w:t>0</w:t>
      </w:r>
      <w:r w:rsidR="00151324" w:rsidRPr="0056513E">
        <w:rPr>
          <w:sz w:val="22"/>
          <w:szCs w:val="22"/>
        </w:rPr>
        <w:t xml:space="preserve"> points) and Discussion Leader (</w:t>
      </w:r>
      <w:r w:rsidR="009D431F" w:rsidRPr="0056513E">
        <w:rPr>
          <w:sz w:val="22"/>
          <w:szCs w:val="22"/>
        </w:rPr>
        <w:t>10</w:t>
      </w:r>
      <w:r w:rsidR="00151324" w:rsidRPr="0056513E">
        <w:rPr>
          <w:sz w:val="22"/>
          <w:szCs w:val="22"/>
        </w:rPr>
        <w:t xml:space="preserve"> points).</w:t>
      </w:r>
    </w:p>
    <w:p w14:paraId="49E82C85" w14:textId="77777777" w:rsidR="00151324" w:rsidRPr="0056513E" w:rsidRDefault="00151324" w:rsidP="00151324">
      <w:pPr>
        <w:pStyle w:val="ListParagraph"/>
        <w:rPr>
          <w:b/>
          <w:sz w:val="22"/>
          <w:szCs w:val="22"/>
        </w:rPr>
      </w:pPr>
    </w:p>
    <w:p w14:paraId="0DE1FF5C" w14:textId="44D06152" w:rsidR="00CC45AE" w:rsidRPr="00993042" w:rsidRDefault="00151324" w:rsidP="00CC45AE">
      <w:pPr>
        <w:pStyle w:val="ListParagraph"/>
        <w:numPr>
          <w:ilvl w:val="1"/>
          <w:numId w:val="15"/>
        </w:numPr>
        <w:tabs>
          <w:tab w:val="left" w:pos="-1080"/>
          <w:tab w:val="left" w:pos="-720"/>
          <w:tab w:val="left" w:pos="0"/>
          <w:tab w:val="left" w:pos="1080"/>
        </w:tabs>
        <w:rPr>
          <w:bCs/>
          <w:sz w:val="22"/>
          <w:szCs w:val="22"/>
        </w:rPr>
      </w:pPr>
      <w:r w:rsidRPr="0056513E">
        <w:rPr>
          <w:b/>
          <w:sz w:val="22"/>
          <w:szCs w:val="22"/>
        </w:rPr>
        <w:t xml:space="preserve">Discussion Questions and </w:t>
      </w:r>
      <w:r w:rsidR="00717F50" w:rsidRPr="0056513E">
        <w:rPr>
          <w:b/>
          <w:sz w:val="22"/>
          <w:szCs w:val="22"/>
        </w:rPr>
        <w:t>Class Discussion</w:t>
      </w:r>
      <w:r w:rsidRPr="0056513E">
        <w:rPr>
          <w:b/>
          <w:sz w:val="22"/>
          <w:szCs w:val="22"/>
        </w:rPr>
        <w:t xml:space="preserve"> (</w:t>
      </w:r>
      <w:r w:rsidR="009D431F" w:rsidRPr="0056513E">
        <w:rPr>
          <w:b/>
          <w:sz w:val="22"/>
          <w:szCs w:val="22"/>
        </w:rPr>
        <w:t>1</w:t>
      </w:r>
      <w:r w:rsidR="00A3759C" w:rsidRPr="0056513E">
        <w:rPr>
          <w:b/>
          <w:sz w:val="22"/>
          <w:szCs w:val="22"/>
        </w:rPr>
        <w:t>0</w:t>
      </w:r>
      <w:r w:rsidRPr="0056513E">
        <w:rPr>
          <w:b/>
          <w:sz w:val="22"/>
          <w:szCs w:val="22"/>
        </w:rPr>
        <w:t xml:space="preserve"> points). </w:t>
      </w:r>
    </w:p>
    <w:p w14:paraId="2A40A4FE" w14:textId="77777777" w:rsidR="00993042" w:rsidRDefault="00993042" w:rsidP="00CC45AE">
      <w:pPr>
        <w:pStyle w:val="ListParagraph"/>
        <w:tabs>
          <w:tab w:val="left" w:pos="-1080"/>
          <w:tab w:val="left" w:pos="-720"/>
          <w:tab w:val="left" w:pos="0"/>
          <w:tab w:val="left" w:pos="1080"/>
        </w:tabs>
        <w:ind w:left="1440"/>
        <w:rPr>
          <w:b/>
          <w:sz w:val="22"/>
          <w:szCs w:val="22"/>
        </w:rPr>
      </w:pPr>
    </w:p>
    <w:p w14:paraId="0A4D93D2" w14:textId="0FE39E68" w:rsidR="006D00E4" w:rsidRPr="0056513E" w:rsidRDefault="00CC45AE" w:rsidP="00CC45AE">
      <w:pPr>
        <w:pStyle w:val="ListParagraph"/>
        <w:tabs>
          <w:tab w:val="left" w:pos="-1080"/>
          <w:tab w:val="left" w:pos="-720"/>
          <w:tab w:val="left" w:pos="0"/>
          <w:tab w:val="left" w:pos="1080"/>
        </w:tabs>
        <w:ind w:left="1440"/>
        <w:rPr>
          <w:bCs/>
          <w:sz w:val="22"/>
          <w:szCs w:val="22"/>
        </w:rPr>
      </w:pPr>
      <w:r>
        <w:rPr>
          <w:b/>
          <w:sz w:val="22"/>
          <w:szCs w:val="22"/>
        </w:rPr>
        <w:t xml:space="preserve">Discussion Questions. </w:t>
      </w:r>
      <w:r w:rsidR="00151324" w:rsidRPr="0056513E">
        <w:rPr>
          <w:bCs/>
          <w:sz w:val="22"/>
          <w:szCs w:val="22"/>
        </w:rPr>
        <w:t xml:space="preserve">You will develop </w:t>
      </w:r>
      <w:r>
        <w:rPr>
          <w:bCs/>
          <w:sz w:val="22"/>
          <w:szCs w:val="22"/>
        </w:rPr>
        <w:t xml:space="preserve">a </w:t>
      </w:r>
      <w:r w:rsidR="00151324" w:rsidRPr="0056513E">
        <w:rPr>
          <w:bCs/>
          <w:sz w:val="22"/>
          <w:szCs w:val="22"/>
        </w:rPr>
        <w:t>discussion question</w:t>
      </w:r>
      <w:r w:rsidR="00717F50" w:rsidRPr="0056513E">
        <w:rPr>
          <w:bCs/>
          <w:sz w:val="22"/>
          <w:szCs w:val="22"/>
        </w:rPr>
        <w:t xml:space="preserve"> and answer</w:t>
      </w:r>
      <w:r w:rsidR="00151324" w:rsidRPr="0056513E">
        <w:rPr>
          <w:bCs/>
          <w:sz w:val="22"/>
          <w:szCs w:val="22"/>
        </w:rPr>
        <w:t xml:space="preserve"> for each class as indicated in the class schedule. These discussion questions should be developed from </w:t>
      </w:r>
      <w:r w:rsidR="009E3ECB" w:rsidRPr="0056513E">
        <w:rPr>
          <w:bCs/>
          <w:sz w:val="22"/>
          <w:szCs w:val="22"/>
        </w:rPr>
        <w:t>annotated bibliography articles a</w:t>
      </w:r>
      <w:r w:rsidR="00151324" w:rsidRPr="0056513E">
        <w:rPr>
          <w:bCs/>
          <w:sz w:val="22"/>
          <w:szCs w:val="22"/>
        </w:rPr>
        <w:t xml:space="preserve">nd other related materials prior to the class for which they are assigned. </w:t>
      </w:r>
      <w:r w:rsidR="00EF7EC7">
        <w:rPr>
          <w:bCs/>
          <w:sz w:val="22"/>
          <w:szCs w:val="22"/>
        </w:rPr>
        <w:t xml:space="preserve">See </w:t>
      </w:r>
      <w:hyperlink r:id="rId19" w:anchor="home" w:history="1">
        <w:r w:rsidR="00D069AC" w:rsidRPr="00D069AC">
          <w:rPr>
            <w:rStyle w:val="Hyperlink"/>
            <w:rFonts w:ascii="Georgia" w:hAnsi="Georgia"/>
            <w:sz w:val="21"/>
            <w:szCs w:val="21"/>
            <w:shd w:val="clear" w:color="auto" w:fill="FFFFFF"/>
          </w:rPr>
          <w:t>Question Formulation Technique (QFT)</w:t>
        </w:r>
      </w:hyperlink>
      <w:r w:rsidR="00D069AC" w:rsidRPr="00EF7EC7">
        <w:rPr>
          <w:bCs/>
          <w:sz w:val="22"/>
          <w:szCs w:val="22"/>
        </w:rPr>
        <w:t xml:space="preserve"> </w:t>
      </w:r>
    </w:p>
    <w:p w14:paraId="12187A1A" w14:textId="77777777" w:rsidR="006D00E4" w:rsidRPr="0056513E" w:rsidRDefault="006D00E4" w:rsidP="006D00E4">
      <w:pPr>
        <w:pStyle w:val="ListParagraph"/>
        <w:tabs>
          <w:tab w:val="left" w:pos="-1080"/>
          <w:tab w:val="left" w:pos="-720"/>
          <w:tab w:val="left" w:pos="0"/>
          <w:tab w:val="left" w:pos="1080"/>
        </w:tabs>
        <w:ind w:left="1440"/>
        <w:rPr>
          <w:bCs/>
          <w:sz w:val="22"/>
          <w:szCs w:val="22"/>
        </w:rPr>
      </w:pPr>
    </w:p>
    <w:p w14:paraId="6073A781" w14:textId="5480E0E7" w:rsidR="00CC45AE" w:rsidRPr="00993042" w:rsidRDefault="00CC45AE" w:rsidP="00B60175">
      <w:pPr>
        <w:pStyle w:val="ListParagraph"/>
        <w:tabs>
          <w:tab w:val="left" w:pos="-1080"/>
          <w:tab w:val="left" w:pos="-720"/>
          <w:tab w:val="left" w:pos="0"/>
          <w:tab w:val="left" w:pos="1080"/>
        </w:tabs>
        <w:ind w:left="1440"/>
        <w:rPr>
          <w:b/>
          <w:bCs/>
          <w:sz w:val="22"/>
          <w:szCs w:val="22"/>
        </w:rPr>
      </w:pPr>
      <w:r w:rsidRPr="00993042">
        <w:rPr>
          <w:b/>
          <w:bCs/>
          <w:sz w:val="22"/>
          <w:szCs w:val="22"/>
        </w:rPr>
        <w:t>Class Discussion.</w:t>
      </w:r>
    </w:p>
    <w:p w14:paraId="326F8364" w14:textId="19B69510" w:rsidR="00B60175" w:rsidRDefault="00CC45AE" w:rsidP="00B60175">
      <w:pPr>
        <w:pStyle w:val="ListParagraph"/>
        <w:tabs>
          <w:tab w:val="left" w:pos="-1080"/>
          <w:tab w:val="left" w:pos="-720"/>
          <w:tab w:val="left" w:pos="0"/>
          <w:tab w:val="left" w:pos="1080"/>
        </w:tabs>
        <w:ind w:left="1440"/>
        <w:rPr>
          <w:bCs/>
          <w:sz w:val="22"/>
          <w:szCs w:val="22"/>
        </w:rPr>
      </w:pPr>
      <w:r>
        <w:rPr>
          <w:bCs/>
          <w:sz w:val="22"/>
          <w:szCs w:val="22"/>
        </w:rPr>
        <w:t>Synchronous students will participate in class discussions each week. Comments should be related to or expand upon the material presented by the (1) Discussion Leader, (2) your readings and annotated bibliography, and/or (3) comments made by other classmates on the topic. Asynchronous students will listen to the class discussion and make a post on the Discussion Board to reflect their participation in the discussion.</w:t>
      </w:r>
    </w:p>
    <w:p w14:paraId="0C8154D1" w14:textId="77777777" w:rsidR="00993042" w:rsidRDefault="00993042" w:rsidP="00B60175">
      <w:pPr>
        <w:pStyle w:val="ListParagraph"/>
        <w:tabs>
          <w:tab w:val="left" w:pos="-1080"/>
          <w:tab w:val="left" w:pos="-720"/>
          <w:tab w:val="left" w:pos="0"/>
          <w:tab w:val="left" w:pos="1080"/>
        </w:tabs>
        <w:ind w:left="1440"/>
        <w:rPr>
          <w:bCs/>
          <w:sz w:val="22"/>
          <w:szCs w:val="22"/>
        </w:rPr>
      </w:pPr>
    </w:p>
    <w:p w14:paraId="048D9245" w14:textId="3167E6FC" w:rsidR="00993042" w:rsidRDefault="00993042" w:rsidP="00993042">
      <w:pPr>
        <w:pStyle w:val="ListParagraph"/>
        <w:tabs>
          <w:tab w:val="left" w:pos="-1080"/>
          <w:tab w:val="left" w:pos="-720"/>
          <w:tab w:val="left" w:pos="0"/>
          <w:tab w:val="left" w:pos="1080"/>
        </w:tabs>
        <w:ind w:left="1440"/>
        <w:rPr>
          <w:bCs/>
          <w:sz w:val="22"/>
          <w:szCs w:val="22"/>
        </w:rPr>
      </w:pPr>
      <w:r w:rsidRPr="0056513E">
        <w:rPr>
          <w:b/>
          <w:bCs/>
          <w:sz w:val="22"/>
          <w:szCs w:val="22"/>
        </w:rPr>
        <w:t>No partial credit </w:t>
      </w:r>
      <w:r w:rsidRPr="0056513E">
        <w:rPr>
          <w:bCs/>
          <w:sz w:val="22"/>
          <w:szCs w:val="22"/>
        </w:rPr>
        <w:t xml:space="preserve">will be awarded for this </w:t>
      </w:r>
      <w:r>
        <w:rPr>
          <w:bCs/>
          <w:sz w:val="22"/>
          <w:szCs w:val="22"/>
        </w:rPr>
        <w:t xml:space="preserve">portion of the </w:t>
      </w:r>
      <w:r w:rsidRPr="0056513E">
        <w:rPr>
          <w:bCs/>
          <w:sz w:val="22"/>
          <w:szCs w:val="22"/>
        </w:rPr>
        <w:t>assignment. </w:t>
      </w:r>
      <w:r w:rsidRPr="0056513E">
        <w:rPr>
          <w:b/>
          <w:bCs/>
          <w:sz w:val="22"/>
          <w:szCs w:val="22"/>
        </w:rPr>
        <w:t>All discussion questions</w:t>
      </w:r>
      <w:r w:rsidRPr="0056513E">
        <w:rPr>
          <w:bCs/>
          <w:sz w:val="22"/>
          <w:szCs w:val="22"/>
        </w:rPr>
        <w:t> must be submitted and active participation in discussions must be demonstration to receive credit. Completion/Incompletion scores will be awarded throughout the semester. Ten points will be awarded upon successful completion of this assignment at the end of the semester. Please review other posts and make sure your discussion question is different or significantly expands on a topic that has already been posted. </w:t>
      </w:r>
    </w:p>
    <w:p w14:paraId="0FA18960" w14:textId="77777777" w:rsidR="00993042" w:rsidRPr="0056513E" w:rsidRDefault="00993042" w:rsidP="00B60175">
      <w:pPr>
        <w:pStyle w:val="ListParagraph"/>
        <w:tabs>
          <w:tab w:val="left" w:pos="-1080"/>
          <w:tab w:val="left" w:pos="-720"/>
          <w:tab w:val="left" w:pos="0"/>
          <w:tab w:val="left" w:pos="1080"/>
        </w:tabs>
        <w:ind w:left="1440"/>
        <w:rPr>
          <w:bCs/>
          <w:sz w:val="22"/>
          <w:szCs w:val="22"/>
        </w:rPr>
      </w:pPr>
    </w:p>
    <w:p w14:paraId="45F3FE66" w14:textId="47AD65CC" w:rsidR="00F22248" w:rsidRDefault="00B60175" w:rsidP="00B60175">
      <w:pPr>
        <w:pStyle w:val="ListParagraph"/>
        <w:numPr>
          <w:ilvl w:val="1"/>
          <w:numId w:val="15"/>
        </w:numPr>
        <w:tabs>
          <w:tab w:val="left" w:pos="-1080"/>
          <w:tab w:val="left" w:pos="-720"/>
          <w:tab w:val="left" w:pos="0"/>
          <w:tab w:val="left" w:pos="1080"/>
        </w:tabs>
        <w:rPr>
          <w:bCs/>
          <w:sz w:val="22"/>
          <w:szCs w:val="22"/>
        </w:rPr>
      </w:pPr>
      <w:r w:rsidRPr="0056513E">
        <w:rPr>
          <w:b/>
          <w:sz w:val="22"/>
          <w:szCs w:val="22"/>
        </w:rPr>
        <w:t>D</w:t>
      </w:r>
      <w:r w:rsidR="00151324" w:rsidRPr="0056513E">
        <w:rPr>
          <w:b/>
          <w:sz w:val="22"/>
          <w:szCs w:val="22"/>
        </w:rPr>
        <w:t>iscussion Leader (1</w:t>
      </w:r>
      <w:r w:rsidR="00EF7662" w:rsidRPr="0056513E">
        <w:rPr>
          <w:b/>
          <w:sz w:val="22"/>
          <w:szCs w:val="22"/>
        </w:rPr>
        <w:t>0</w:t>
      </w:r>
      <w:r w:rsidR="00151324" w:rsidRPr="0056513E">
        <w:rPr>
          <w:b/>
          <w:sz w:val="22"/>
          <w:szCs w:val="22"/>
        </w:rPr>
        <w:t xml:space="preserve"> points)</w:t>
      </w:r>
      <w:r w:rsidR="00EF7662" w:rsidRPr="0056513E">
        <w:rPr>
          <w:b/>
          <w:sz w:val="22"/>
          <w:szCs w:val="22"/>
        </w:rPr>
        <w:t xml:space="preserve">. </w:t>
      </w:r>
      <w:r w:rsidR="00EF7662" w:rsidRPr="0056513E">
        <w:rPr>
          <w:bCs/>
          <w:sz w:val="22"/>
          <w:szCs w:val="22"/>
        </w:rPr>
        <w:t>You will</w:t>
      </w:r>
      <w:r w:rsidR="00095944" w:rsidRPr="0056513E">
        <w:rPr>
          <w:bCs/>
          <w:sz w:val="22"/>
          <w:szCs w:val="22"/>
        </w:rPr>
        <w:t xml:space="preserve"> lead </w:t>
      </w:r>
      <w:r w:rsidR="006D00E4" w:rsidRPr="0056513E">
        <w:rPr>
          <w:bCs/>
          <w:sz w:val="22"/>
          <w:szCs w:val="22"/>
        </w:rPr>
        <w:t>two</w:t>
      </w:r>
      <w:r w:rsidR="00095944" w:rsidRPr="0056513E">
        <w:rPr>
          <w:bCs/>
          <w:sz w:val="22"/>
          <w:szCs w:val="22"/>
        </w:rPr>
        <w:t xml:space="preserve"> discussion</w:t>
      </w:r>
      <w:r w:rsidR="006D00E4" w:rsidRPr="0056513E">
        <w:rPr>
          <w:bCs/>
          <w:sz w:val="22"/>
          <w:szCs w:val="22"/>
        </w:rPr>
        <w:t>s</w:t>
      </w:r>
      <w:r w:rsidR="00095944" w:rsidRPr="0056513E">
        <w:rPr>
          <w:bCs/>
          <w:sz w:val="22"/>
          <w:szCs w:val="22"/>
        </w:rPr>
        <w:t xml:space="preserve"> on a transition practice </w:t>
      </w:r>
      <w:r w:rsidR="00993042">
        <w:rPr>
          <w:sz w:val="22"/>
          <w:szCs w:val="22"/>
        </w:rPr>
        <w:t>(see Canvas for topic and date).</w:t>
      </w:r>
      <w:r w:rsidR="00095944" w:rsidRPr="0056513E">
        <w:rPr>
          <w:bCs/>
          <w:sz w:val="22"/>
          <w:szCs w:val="22"/>
        </w:rPr>
        <w:t xml:space="preserve"> You will identify at least three professional resources on the topic</w:t>
      </w:r>
      <w:r w:rsidRPr="0056513E">
        <w:rPr>
          <w:bCs/>
          <w:sz w:val="22"/>
          <w:szCs w:val="22"/>
        </w:rPr>
        <w:t xml:space="preserve"> (e.g., professional journal articles, textbooks, chapters from textbooks, no more than one national center website)</w:t>
      </w:r>
      <w:r w:rsidR="00095944" w:rsidRPr="0056513E">
        <w:rPr>
          <w:bCs/>
          <w:sz w:val="22"/>
          <w:szCs w:val="22"/>
        </w:rPr>
        <w:t xml:space="preserve">. You will review the questions your peers have provided </w:t>
      </w:r>
      <w:r w:rsidRPr="0056513E">
        <w:rPr>
          <w:bCs/>
          <w:sz w:val="22"/>
          <w:szCs w:val="22"/>
        </w:rPr>
        <w:t xml:space="preserve">on the topic </w:t>
      </w:r>
      <w:r w:rsidR="00095944" w:rsidRPr="0056513E">
        <w:rPr>
          <w:bCs/>
          <w:sz w:val="22"/>
          <w:szCs w:val="22"/>
        </w:rPr>
        <w:t>and respond to their questions</w:t>
      </w:r>
      <w:r w:rsidR="00993042">
        <w:rPr>
          <w:bCs/>
          <w:sz w:val="22"/>
          <w:szCs w:val="22"/>
        </w:rPr>
        <w:t xml:space="preserve"> during the discussion</w:t>
      </w:r>
      <w:r w:rsidR="00095944" w:rsidRPr="0056513E">
        <w:rPr>
          <w:bCs/>
          <w:sz w:val="22"/>
          <w:szCs w:val="22"/>
        </w:rPr>
        <w:t xml:space="preserve">. </w:t>
      </w:r>
    </w:p>
    <w:p w14:paraId="04B4D9D7" w14:textId="77777777" w:rsidR="00993042" w:rsidRDefault="00993042" w:rsidP="00993042">
      <w:pPr>
        <w:pStyle w:val="ListParagraph"/>
        <w:tabs>
          <w:tab w:val="left" w:pos="-1080"/>
          <w:tab w:val="left" w:pos="-720"/>
          <w:tab w:val="left" w:pos="0"/>
          <w:tab w:val="left" w:pos="1080"/>
        </w:tabs>
        <w:ind w:left="1440"/>
        <w:rPr>
          <w:bCs/>
          <w:sz w:val="22"/>
          <w:szCs w:val="22"/>
        </w:rPr>
      </w:pPr>
    </w:p>
    <w:p w14:paraId="09B9A07B" w14:textId="1FBD7F65" w:rsidR="00D967E9" w:rsidRPr="00D967E9" w:rsidRDefault="00D967E9" w:rsidP="00D967E9">
      <w:pPr>
        <w:pStyle w:val="ListParagraph"/>
        <w:tabs>
          <w:tab w:val="left" w:pos="-1080"/>
          <w:tab w:val="left" w:pos="-720"/>
          <w:tab w:val="left" w:pos="0"/>
          <w:tab w:val="left" w:pos="1080"/>
        </w:tabs>
        <w:ind w:left="1440"/>
        <w:rPr>
          <w:bCs/>
          <w:sz w:val="22"/>
          <w:szCs w:val="22"/>
        </w:rPr>
      </w:pPr>
      <w:r>
        <w:rPr>
          <w:b/>
          <w:sz w:val="22"/>
          <w:szCs w:val="22"/>
        </w:rPr>
        <w:t xml:space="preserve">Asynchronous students – </w:t>
      </w:r>
      <w:r>
        <w:rPr>
          <w:sz w:val="22"/>
          <w:szCs w:val="22"/>
        </w:rPr>
        <w:t>Instead of leading a discussion</w:t>
      </w:r>
      <w:r w:rsidR="00993042">
        <w:rPr>
          <w:sz w:val="22"/>
          <w:szCs w:val="22"/>
        </w:rPr>
        <w:t>,</w:t>
      </w:r>
      <w:r w:rsidR="00BC189F">
        <w:rPr>
          <w:sz w:val="22"/>
          <w:szCs w:val="22"/>
        </w:rPr>
        <w:t xml:space="preserve"> you have the choice of recording yourself making a 5-8 minute presentation </w:t>
      </w:r>
      <w:r w:rsidR="00BC189F" w:rsidRPr="00BC189F">
        <w:rPr>
          <w:sz w:val="22"/>
          <w:szCs w:val="22"/>
          <w:u w:val="single"/>
        </w:rPr>
        <w:t>or</w:t>
      </w:r>
      <w:r w:rsidR="00BC189F">
        <w:rPr>
          <w:sz w:val="22"/>
          <w:szCs w:val="22"/>
        </w:rPr>
        <w:t xml:space="preserve"> you can</w:t>
      </w:r>
      <w:r>
        <w:rPr>
          <w:sz w:val="22"/>
          <w:szCs w:val="22"/>
        </w:rPr>
        <w:t xml:space="preserve"> prepare a 2-page summary </w:t>
      </w:r>
      <w:r w:rsidR="00993042">
        <w:rPr>
          <w:sz w:val="22"/>
          <w:szCs w:val="22"/>
        </w:rPr>
        <w:t xml:space="preserve">of </w:t>
      </w:r>
      <w:r>
        <w:rPr>
          <w:sz w:val="22"/>
          <w:szCs w:val="22"/>
        </w:rPr>
        <w:t>the topic</w:t>
      </w:r>
      <w:r w:rsidR="00993042">
        <w:rPr>
          <w:sz w:val="22"/>
          <w:szCs w:val="22"/>
        </w:rPr>
        <w:t>s</w:t>
      </w:r>
      <w:r>
        <w:rPr>
          <w:sz w:val="22"/>
          <w:szCs w:val="22"/>
        </w:rPr>
        <w:t xml:space="preserve"> you are </w:t>
      </w:r>
      <w:r w:rsidR="00CC45AE">
        <w:rPr>
          <w:sz w:val="22"/>
          <w:szCs w:val="22"/>
        </w:rPr>
        <w:t xml:space="preserve">assigned. You will post your </w:t>
      </w:r>
      <w:r w:rsidR="00BC189F">
        <w:rPr>
          <w:sz w:val="22"/>
          <w:szCs w:val="22"/>
        </w:rPr>
        <w:t xml:space="preserve">presentation </w:t>
      </w:r>
      <w:r w:rsidR="00BC189F" w:rsidRPr="00BC189F">
        <w:rPr>
          <w:sz w:val="22"/>
          <w:szCs w:val="22"/>
          <w:u w:val="single"/>
        </w:rPr>
        <w:t>or</w:t>
      </w:r>
      <w:r w:rsidR="00BC189F" w:rsidRPr="00BC189F">
        <w:rPr>
          <w:sz w:val="22"/>
          <w:szCs w:val="22"/>
        </w:rPr>
        <w:t xml:space="preserve"> </w:t>
      </w:r>
      <w:r w:rsidR="00CC45AE">
        <w:rPr>
          <w:sz w:val="22"/>
          <w:szCs w:val="22"/>
        </w:rPr>
        <w:t xml:space="preserve">summary </w:t>
      </w:r>
      <w:r w:rsidR="00CC45AE">
        <w:rPr>
          <w:sz w:val="22"/>
          <w:szCs w:val="22"/>
        </w:rPr>
        <w:lastRenderedPageBreak/>
        <w:t>paper to the Discussion Board to share one week in advance of yo</w:t>
      </w:r>
      <w:r w:rsidR="00BC189F">
        <w:rPr>
          <w:sz w:val="22"/>
          <w:szCs w:val="22"/>
        </w:rPr>
        <w:t xml:space="preserve">ur Discussion Leader assignment. Whichever option you choose, you will need to include strategies that will facilitate discussion on the topic (e.g., questions, videos, activities). </w:t>
      </w:r>
    </w:p>
    <w:p w14:paraId="6FCEF174" w14:textId="77777777" w:rsidR="00B60175" w:rsidRPr="0056513E" w:rsidRDefault="00B60175" w:rsidP="00B60175">
      <w:pPr>
        <w:pStyle w:val="ListParagraph"/>
        <w:tabs>
          <w:tab w:val="left" w:pos="-1080"/>
          <w:tab w:val="left" w:pos="-720"/>
          <w:tab w:val="left" w:pos="0"/>
          <w:tab w:val="left" w:pos="720"/>
          <w:tab w:val="left" w:pos="108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14:paraId="200C517E" w14:textId="07535029" w:rsidR="00A40F3D" w:rsidRPr="0056513E" w:rsidRDefault="00A40F3D" w:rsidP="00AC3B00">
      <w:pPr>
        <w:pStyle w:val="ListParagraph"/>
        <w:numPr>
          <w:ilvl w:val="0"/>
          <w:numId w:val="15"/>
        </w:numPr>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56513E">
        <w:rPr>
          <w:b/>
          <w:sz w:val="22"/>
          <w:szCs w:val="22"/>
        </w:rPr>
        <w:t xml:space="preserve">Course Project (Choose from the list </w:t>
      </w:r>
      <w:r w:rsidR="00286D91" w:rsidRPr="0056513E">
        <w:rPr>
          <w:b/>
          <w:sz w:val="22"/>
          <w:szCs w:val="22"/>
        </w:rPr>
        <w:t xml:space="preserve">below </w:t>
      </w:r>
      <w:r w:rsidRPr="0056513E">
        <w:rPr>
          <w:b/>
          <w:sz w:val="22"/>
          <w:szCs w:val="22"/>
        </w:rPr>
        <w:t xml:space="preserve">or approved other – </w:t>
      </w:r>
      <w:r w:rsidR="00CE59CF" w:rsidRPr="0056513E">
        <w:rPr>
          <w:b/>
          <w:sz w:val="22"/>
          <w:szCs w:val="22"/>
        </w:rPr>
        <w:t>20</w:t>
      </w:r>
      <w:r w:rsidRPr="0056513E">
        <w:rPr>
          <w:b/>
          <w:sz w:val="22"/>
          <w:szCs w:val="22"/>
        </w:rPr>
        <w:t xml:space="preserve"> points)</w:t>
      </w:r>
    </w:p>
    <w:p w14:paraId="1A80975D" w14:textId="77777777" w:rsidR="000D59EB" w:rsidRPr="0056513E" w:rsidRDefault="000D59EB" w:rsidP="000D59EB">
      <w:pPr>
        <w:pStyle w:val="ListParagraph"/>
        <w:tabs>
          <w:tab w:val="left" w:pos="-720"/>
          <w:tab w:val="left" w:pos="720"/>
          <w:tab w:val="left" w:pos="12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1E1F1B73" w14:textId="012EF108" w:rsidR="000D59EB" w:rsidRPr="0056513E" w:rsidRDefault="000D59EB" w:rsidP="00724A5B">
      <w:pPr>
        <w:ind w:left="720"/>
        <w:rPr>
          <w:sz w:val="22"/>
          <w:szCs w:val="22"/>
        </w:rPr>
      </w:pPr>
      <w:r w:rsidRPr="0056513E">
        <w:rPr>
          <w:sz w:val="22"/>
          <w:szCs w:val="22"/>
        </w:rPr>
        <w:t>Choice a – Lifespan Transition Model</w:t>
      </w:r>
    </w:p>
    <w:p w14:paraId="2A6CC812" w14:textId="666C8D14" w:rsidR="000D59EB" w:rsidRPr="0056513E" w:rsidRDefault="000D59EB" w:rsidP="00724A5B">
      <w:pPr>
        <w:ind w:left="720"/>
        <w:rPr>
          <w:sz w:val="22"/>
          <w:szCs w:val="22"/>
        </w:rPr>
      </w:pPr>
      <w:r w:rsidRPr="0056513E">
        <w:rPr>
          <w:sz w:val="22"/>
          <w:szCs w:val="22"/>
        </w:rPr>
        <w:t>Choice b – Lifespan Transition Practice</w:t>
      </w:r>
      <w:r w:rsidR="00E57E4B" w:rsidRPr="0056513E">
        <w:rPr>
          <w:sz w:val="22"/>
          <w:szCs w:val="22"/>
        </w:rPr>
        <w:t>s</w:t>
      </w:r>
      <w:r w:rsidR="00095944" w:rsidRPr="0056513E">
        <w:rPr>
          <w:sz w:val="22"/>
          <w:szCs w:val="22"/>
        </w:rPr>
        <w:t xml:space="preserve"> Resource Guide</w:t>
      </w:r>
    </w:p>
    <w:p w14:paraId="2A442458" w14:textId="2423F554" w:rsidR="000D59EB" w:rsidRPr="0056513E" w:rsidRDefault="000D59EB" w:rsidP="00724A5B">
      <w:pPr>
        <w:ind w:left="720"/>
        <w:rPr>
          <w:sz w:val="22"/>
          <w:szCs w:val="22"/>
        </w:rPr>
      </w:pPr>
      <w:r w:rsidRPr="0056513E">
        <w:rPr>
          <w:sz w:val="22"/>
          <w:szCs w:val="22"/>
        </w:rPr>
        <w:t>Choice c</w:t>
      </w:r>
      <w:r w:rsidR="0033182F" w:rsidRPr="0056513E">
        <w:rPr>
          <w:sz w:val="22"/>
          <w:szCs w:val="22"/>
        </w:rPr>
        <w:t xml:space="preserve"> –</w:t>
      </w:r>
      <w:r w:rsidRPr="0056513E">
        <w:rPr>
          <w:sz w:val="22"/>
          <w:szCs w:val="22"/>
        </w:rPr>
        <w:t xml:space="preserve"> Lifespan Transition </w:t>
      </w:r>
      <w:r w:rsidR="00BF50CE" w:rsidRPr="0056513E">
        <w:rPr>
          <w:sz w:val="22"/>
          <w:szCs w:val="22"/>
        </w:rPr>
        <w:t xml:space="preserve">Postsecondary Education </w:t>
      </w:r>
      <w:r w:rsidRPr="0056513E">
        <w:rPr>
          <w:sz w:val="22"/>
          <w:szCs w:val="22"/>
        </w:rPr>
        <w:t xml:space="preserve">Assignment </w:t>
      </w:r>
    </w:p>
    <w:p w14:paraId="12876CDD" w14:textId="1FFA2D4F" w:rsidR="00286D91" w:rsidRPr="0056513E" w:rsidRDefault="00286D91" w:rsidP="00724A5B">
      <w:pPr>
        <w:ind w:left="720"/>
        <w:rPr>
          <w:sz w:val="22"/>
          <w:szCs w:val="22"/>
        </w:rPr>
      </w:pPr>
      <w:r w:rsidRPr="0056513E">
        <w:rPr>
          <w:sz w:val="22"/>
          <w:szCs w:val="22"/>
        </w:rPr>
        <w:t>Choice d - Lifespan Transition Evidence-based Practices Summary Paper</w:t>
      </w:r>
    </w:p>
    <w:p w14:paraId="79F1067E" w14:textId="6D6D34CB" w:rsidR="000D59EB" w:rsidRPr="0056513E" w:rsidRDefault="000D59EB" w:rsidP="00724A5B">
      <w:pPr>
        <w:ind w:left="720"/>
        <w:rPr>
          <w:sz w:val="22"/>
          <w:szCs w:val="22"/>
        </w:rPr>
      </w:pPr>
      <w:r w:rsidRPr="0056513E">
        <w:rPr>
          <w:sz w:val="22"/>
          <w:szCs w:val="22"/>
        </w:rPr>
        <w:t>Other Approve</w:t>
      </w:r>
      <w:r w:rsidR="00940F95" w:rsidRPr="0056513E">
        <w:rPr>
          <w:sz w:val="22"/>
          <w:szCs w:val="22"/>
        </w:rPr>
        <w:t>d</w:t>
      </w:r>
    </w:p>
    <w:p w14:paraId="29F9076A" w14:textId="77777777" w:rsidR="00940F95" w:rsidRPr="0056513E" w:rsidRDefault="00940F95" w:rsidP="00724A5B">
      <w:pPr>
        <w:ind w:left="720"/>
        <w:rPr>
          <w:sz w:val="22"/>
          <w:szCs w:val="22"/>
        </w:rPr>
      </w:pPr>
    </w:p>
    <w:p w14:paraId="14D03BB0" w14:textId="77777777" w:rsidR="009E7193" w:rsidRDefault="00C4011B" w:rsidP="009E7193">
      <w:pPr>
        <w:pStyle w:val="PlainText"/>
        <w:numPr>
          <w:ilvl w:val="0"/>
          <w:numId w:val="15"/>
        </w:num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 w:val="left" w:pos="880"/>
          <w:tab w:val="left" w:pos="1080"/>
          <w:tab w:val="left" w:pos="1100"/>
          <w:tab w:val="left" w:pos="1120"/>
          <w:tab w:val="left" w:pos="1140"/>
          <w:tab w:val="left" w:pos="1160"/>
          <w:tab w:val="left" w:pos="1180"/>
          <w:tab w:val="left" w:pos="1200"/>
          <w:tab w:val="left" w:pos="1220"/>
          <w:tab w:val="left" w:pos="1240"/>
        </w:tabs>
        <w:ind w:left="360" w:right="270"/>
        <w:rPr>
          <w:rStyle w:val="Hyperlink0"/>
          <w:rFonts w:cs="Times New Roman"/>
        </w:rPr>
      </w:pPr>
      <w:bookmarkStart w:id="2" w:name="_Hlk90569962"/>
      <w:bookmarkStart w:id="3" w:name="_Hlk92005460"/>
      <w:r w:rsidRPr="0056513E">
        <w:rPr>
          <w:rStyle w:val="Hyperlink0"/>
          <w:rFonts w:cs="Times New Roman"/>
        </w:rPr>
        <w:t xml:space="preserve"> </w:t>
      </w:r>
      <w:r w:rsidR="009E7193" w:rsidRPr="009E7193">
        <w:rPr>
          <w:rStyle w:val="Hyperlink0"/>
          <w:rFonts w:cs="Times New Roman"/>
        </w:rPr>
        <w:t>Learning  Activities (TOTAL 12 points).</w:t>
      </w:r>
      <w:r w:rsidR="009E7193" w:rsidRPr="009E7193">
        <w:rPr>
          <w:rStyle w:val="Hyperlink0"/>
          <w:rFonts w:cs="Times New Roman"/>
          <w:b w:val="0"/>
          <w:bCs w:val="0"/>
        </w:rPr>
        <w:t xml:space="preserve"> To enhance your learning experience, you need to become an active learner and engage in learning activities. Learning activities are designed to provide you an opportunity to immediately apply and enhance your learning experience. These activities will typically be introduced and completed during class, but you may need to begin and/or finish an activity after class hours. Some of these activities are listed in the syllabus, while others will be determined based on student need and interest. The number of points per activity will differ according to the complexity of the activity.</w:t>
      </w:r>
    </w:p>
    <w:p w14:paraId="5DC92732" w14:textId="77777777" w:rsidR="009E7193" w:rsidRDefault="009E7193" w:rsidP="009E7193">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 w:val="left" w:pos="880"/>
          <w:tab w:val="left" w:pos="1080"/>
          <w:tab w:val="left" w:pos="1100"/>
          <w:tab w:val="left" w:pos="1120"/>
          <w:tab w:val="left" w:pos="1140"/>
          <w:tab w:val="left" w:pos="1160"/>
          <w:tab w:val="left" w:pos="1180"/>
          <w:tab w:val="left" w:pos="1200"/>
          <w:tab w:val="left" w:pos="1220"/>
          <w:tab w:val="left" w:pos="1240"/>
        </w:tabs>
        <w:ind w:left="360" w:right="270"/>
        <w:rPr>
          <w:rStyle w:val="Hyperlink0"/>
          <w:rFonts w:cs="Times New Roman"/>
        </w:rPr>
      </w:pPr>
    </w:p>
    <w:p w14:paraId="4AB620A9" w14:textId="08F18A33" w:rsidR="009E7193" w:rsidRDefault="009E7193" w:rsidP="009E7193">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 w:val="left" w:pos="880"/>
          <w:tab w:val="left" w:pos="1080"/>
          <w:tab w:val="left" w:pos="1100"/>
          <w:tab w:val="left" w:pos="1120"/>
          <w:tab w:val="left" w:pos="1140"/>
          <w:tab w:val="left" w:pos="1160"/>
          <w:tab w:val="left" w:pos="1180"/>
          <w:tab w:val="left" w:pos="1200"/>
          <w:tab w:val="left" w:pos="1220"/>
          <w:tab w:val="left" w:pos="1240"/>
        </w:tabs>
        <w:ind w:left="360" w:right="270"/>
        <w:rPr>
          <w:rStyle w:val="Hyperlink0"/>
          <w:rFonts w:cs="Times New Roman"/>
          <w:b w:val="0"/>
          <w:bCs w:val="0"/>
        </w:rPr>
      </w:pPr>
      <w:r w:rsidRPr="009E7193">
        <w:rPr>
          <w:rStyle w:val="Hyperlink0"/>
          <w:rFonts w:cs="Times New Roman"/>
          <w:b w:val="0"/>
          <w:bCs w:val="0"/>
        </w:rPr>
        <w:t>On-campus students must be present in class the day the learning activity is assigned. On-campus and online students must complete learning activities by assigned due date. (Note: If you have an excused absence the day a class activity is assigned and missed the assigned due date, please see the Make-Up Policy in the Class Policy section of this syllabus.)</w:t>
      </w:r>
    </w:p>
    <w:p w14:paraId="354F829F" w14:textId="77777777" w:rsidR="009E7193" w:rsidRPr="009E7193" w:rsidRDefault="009E7193" w:rsidP="009E7193">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 w:val="left" w:pos="880"/>
          <w:tab w:val="left" w:pos="1080"/>
          <w:tab w:val="left" w:pos="1100"/>
          <w:tab w:val="left" w:pos="1120"/>
          <w:tab w:val="left" w:pos="1140"/>
          <w:tab w:val="left" w:pos="1160"/>
          <w:tab w:val="left" w:pos="1180"/>
          <w:tab w:val="left" w:pos="1200"/>
          <w:tab w:val="left" w:pos="1220"/>
          <w:tab w:val="left" w:pos="1240"/>
        </w:tabs>
        <w:ind w:left="360" w:right="270"/>
        <w:rPr>
          <w:rStyle w:val="Hyperlink0"/>
          <w:rFonts w:cs="Times New Roman"/>
        </w:rPr>
      </w:pPr>
    </w:p>
    <w:p w14:paraId="4D0D5D57" w14:textId="77777777" w:rsidR="00823185" w:rsidRPr="0056513E" w:rsidRDefault="00823185" w:rsidP="00C4011B">
      <w:pPr>
        <w:pStyle w:val="Plain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600"/>
          <w:tab w:val="left" w:pos="640"/>
          <w:tab w:val="left" w:pos="680"/>
          <w:tab w:val="left" w:pos="720"/>
          <w:tab w:val="left" w:pos="880"/>
          <w:tab w:val="left" w:pos="1080"/>
          <w:tab w:val="left" w:pos="1100"/>
          <w:tab w:val="left" w:pos="1120"/>
          <w:tab w:val="left" w:pos="1140"/>
          <w:tab w:val="left" w:pos="1160"/>
          <w:tab w:val="left" w:pos="1180"/>
          <w:tab w:val="left" w:pos="1200"/>
          <w:tab w:val="left" w:pos="1220"/>
          <w:tab w:val="left" w:pos="1240"/>
        </w:tabs>
        <w:ind w:left="360" w:right="270"/>
        <w:rPr>
          <w:rStyle w:val="Hyperlink0"/>
          <w:rFonts w:cs="Times New Roman"/>
        </w:rPr>
      </w:pPr>
    </w:p>
    <w:bookmarkEnd w:id="2"/>
    <w:bookmarkEnd w:id="3"/>
    <w:p w14:paraId="54493866" w14:textId="77777777" w:rsidR="00B848DD" w:rsidRPr="0056513E" w:rsidRDefault="00B848DD" w:rsidP="00805589">
      <w:pPr>
        <w:numPr>
          <w:ilvl w:val="0"/>
          <w:numId w:val="4"/>
        </w:numPr>
        <w:tabs>
          <w:tab w:val="left" w:pos="-540"/>
          <w:tab w:val="left" w:pos="-180"/>
          <w:tab w:val="left" w:pos="36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b/>
          <w:color w:val="000000"/>
          <w:sz w:val="22"/>
          <w:szCs w:val="22"/>
        </w:rPr>
      </w:pPr>
      <w:r w:rsidRPr="0056513E">
        <w:rPr>
          <w:b/>
          <w:color w:val="000000"/>
          <w:sz w:val="22"/>
          <w:szCs w:val="22"/>
        </w:rPr>
        <w:t>STUDENT GRADING &amp; EVALUATION:</w:t>
      </w:r>
    </w:p>
    <w:p w14:paraId="18058A8E" w14:textId="77777777" w:rsidR="00C94A6A" w:rsidRPr="0056513E" w:rsidRDefault="000A5736" w:rsidP="00C90E11">
      <w:pPr>
        <w:tabs>
          <w:tab w:val="left" w:pos="-1080"/>
          <w:tab w:val="left" w:pos="-720"/>
          <w:tab w:val="left" w:pos="0"/>
          <w:tab w:val="left" w:pos="630"/>
          <w:tab w:val="left" w:pos="1440"/>
          <w:tab w:val="left" w:pos="1980"/>
          <w:tab w:val="left" w:pos="2880"/>
        </w:tabs>
        <w:ind w:left="360"/>
        <w:rPr>
          <w:sz w:val="22"/>
          <w:szCs w:val="22"/>
        </w:rPr>
      </w:pPr>
      <w:r w:rsidRPr="0056513E">
        <w:rPr>
          <w:sz w:val="22"/>
          <w:szCs w:val="22"/>
        </w:rPr>
        <w:t xml:space="preserve">Final grades will be based on points assigned through completion and evaluation of course </w:t>
      </w:r>
      <w:r w:rsidR="00C90E11" w:rsidRPr="0056513E">
        <w:rPr>
          <w:sz w:val="22"/>
          <w:szCs w:val="22"/>
        </w:rPr>
        <w:t>r</w:t>
      </w:r>
      <w:r w:rsidRPr="0056513E">
        <w:rPr>
          <w:sz w:val="22"/>
          <w:szCs w:val="22"/>
        </w:rPr>
        <w:t>equirements.</w:t>
      </w:r>
      <w:r w:rsidR="00873AB5" w:rsidRPr="0056513E">
        <w:rPr>
          <w:sz w:val="22"/>
          <w:szCs w:val="22"/>
        </w:rPr>
        <w:t xml:space="preserve"> </w:t>
      </w:r>
      <w:r w:rsidRPr="0056513E">
        <w:rPr>
          <w:sz w:val="22"/>
          <w:szCs w:val="22"/>
        </w:rPr>
        <w:t>The grade for each activity will be expressed as the number of points earned (of the potential number assigned to that activity).</w:t>
      </w:r>
    </w:p>
    <w:p w14:paraId="27A139D6" w14:textId="77777777" w:rsidR="00C94A6A" w:rsidRPr="0056513E" w:rsidRDefault="00C94A6A" w:rsidP="00387246">
      <w:pPr>
        <w:tabs>
          <w:tab w:val="left" w:pos="-1080"/>
          <w:tab w:val="left" w:pos="-720"/>
          <w:tab w:val="left" w:pos="0"/>
          <w:tab w:val="left" w:pos="330"/>
          <w:tab w:val="left" w:pos="720"/>
          <w:tab w:val="left" w:pos="1440"/>
          <w:tab w:val="left" w:pos="1980"/>
          <w:tab w:val="left" w:pos="2880"/>
        </w:tabs>
        <w:ind w:left="360"/>
        <w:rPr>
          <w:sz w:val="22"/>
          <w:szCs w:val="22"/>
        </w:rPr>
      </w:pPr>
    </w:p>
    <w:p w14:paraId="659A1D41" w14:textId="2DE9DF16" w:rsidR="00A40F3D" w:rsidRPr="0056513E" w:rsidRDefault="00A40F3D" w:rsidP="00A40F3D">
      <w:pPr>
        <w:widowControl/>
        <w:tabs>
          <w:tab w:val="left" w:pos="3038"/>
        </w:tabs>
        <w:autoSpaceDE/>
        <w:autoSpaceDN/>
        <w:adjustRightInd/>
        <w:ind w:left="118"/>
        <w:rPr>
          <w:b/>
          <w:bCs/>
          <w:color w:val="000000"/>
          <w:sz w:val="22"/>
          <w:szCs w:val="22"/>
        </w:rPr>
      </w:pPr>
      <w:r w:rsidRPr="0056513E">
        <w:rPr>
          <w:b/>
          <w:bCs/>
          <w:color w:val="000000"/>
          <w:sz w:val="22"/>
          <w:szCs w:val="22"/>
        </w:rPr>
        <w:t>Assignment/Activity</w:t>
      </w:r>
      <w:r w:rsidRPr="0056513E">
        <w:rPr>
          <w:b/>
          <w:bCs/>
          <w:color w:val="000000"/>
          <w:sz w:val="22"/>
          <w:szCs w:val="22"/>
        </w:rPr>
        <w:tab/>
      </w:r>
      <w:r w:rsidRPr="0056513E">
        <w:rPr>
          <w:b/>
          <w:bCs/>
          <w:color w:val="000000"/>
          <w:sz w:val="22"/>
          <w:szCs w:val="22"/>
        </w:rPr>
        <w:tab/>
        <w:t>Points</w:t>
      </w:r>
    </w:p>
    <w:p w14:paraId="4F54156F" w14:textId="5E1B4632" w:rsidR="001D65FE" w:rsidRPr="0056513E" w:rsidRDefault="001D65FE" w:rsidP="00A40F3D">
      <w:pPr>
        <w:widowControl/>
        <w:tabs>
          <w:tab w:val="left" w:pos="3038"/>
        </w:tabs>
        <w:autoSpaceDE/>
        <w:autoSpaceDN/>
        <w:adjustRightInd/>
        <w:ind w:left="118"/>
        <w:rPr>
          <w:color w:val="000000"/>
          <w:sz w:val="22"/>
          <w:szCs w:val="22"/>
        </w:rPr>
      </w:pPr>
      <w:r w:rsidRPr="0056513E">
        <w:rPr>
          <w:color w:val="000000"/>
          <w:sz w:val="22"/>
          <w:szCs w:val="22"/>
        </w:rPr>
        <w:t>Learning</w:t>
      </w:r>
      <w:r w:rsidR="009E7193">
        <w:rPr>
          <w:color w:val="000000"/>
          <w:sz w:val="22"/>
          <w:szCs w:val="22"/>
        </w:rPr>
        <w:t xml:space="preserve"> Activities</w:t>
      </w:r>
      <w:r w:rsidRPr="0056513E">
        <w:rPr>
          <w:color w:val="000000"/>
          <w:sz w:val="22"/>
          <w:szCs w:val="22"/>
        </w:rPr>
        <w:tab/>
      </w:r>
      <w:r w:rsidRPr="0056513E">
        <w:rPr>
          <w:color w:val="000000"/>
          <w:sz w:val="22"/>
          <w:szCs w:val="22"/>
        </w:rPr>
        <w:tab/>
        <w:t xml:space="preserve"> 12</w:t>
      </w:r>
    </w:p>
    <w:p w14:paraId="64613668" w14:textId="269F7B90" w:rsidR="00A40F3D" w:rsidRPr="0056513E" w:rsidRDefault="00A40F3D" w:rsidP="00A40F3D">
      <w:pPr>
        <w:widowControl/>
        <w:tabs>
          <w:tab w:val="left" w:pos="3038"/>
        </w:tabs>
        <w:autoSpaceDE/>
        <w:autoSpaceDN/>
        <w:adjustRightInd/>
        <w:ind w:left="118"/>
        <w:rPr>
          <w:color w:val="000000"/>
          <w:sz w:val="22"/>
          <w:szCs w:val="22"/>
        </w:rPr>
      </w:pPr>
      <w:r w:rsidRPr="0056513E">
        <w:rPr>
          <w:color w:val="000000"/>
          <w:sz w:val="22"/>
          <w:szCs w:val="22"/>
        </w:rPr>
        <w:t>(</w:t>
      </w:r>
      <w:r w:rsidR="009A7F0D" w:rsidRPr="0056513E">
        <w:rPr>
          <w:color w:val="000000"/>
          <w:sz w:val="22"/>
          <w:szCs w:val="22"/>
        </w:rPr>
        <w:t>3</w:t>
      </w:r>
      <w:r w:rsidRPr="0056513E">
        <w:rPr>
          <w:color w:val="000000"/>
          <w:sz w:val="22"/>
          <w:szCs w:val="22"/>
        </w:rPr>
        <w:t>) Quizzes (</w:t>
      </w:r>
      <w:r w:rsidR="001D65FE" w:rsidRPr="0056513E">
        <w:rPr>
          <w:color w:val="000000"/>
          <w:sz w:val="22"/>
          <w:szCs w:val="22"/>
        </w:rPr>
        <w:t>8</w:t>
      </w:r>
      <w:r w:rsidRPr="0056513E">
        <w:rPr>
          <w:color w:val="000000"/>
          <w:sz w:val="22"/>
          <w:szCs w:val="22"/>
        </w:rPr>
        <w:t xml:space="preserve"> points each)</w:t>
      </w:r>
      <w:r w:rsidRPr="0056513E">
        <w:rPr>
          <w:color w:val="000000"/>
          <w:sz w:val="22"/>
          <w:szCs w:val="22"/>
        </w:rPr>
        <w:tab/>
      </w:r>
      <w:r w:rsidRPr="0056513E">
        <w:rPr>
          <w:color w:val="000000"/>
          <w:sz w:val="22"/>
          <w:szCs w:val="22"/>
        </w:rPr>
        <w:tab/>
      </w:r>
      <w:r w:rsidR="00B60175" w:rsidRPr="0056513E">
        <w:rPr>
          <w:color w:val="000000"/>
          <w:sz w:val="22"/>
          <w:szCs w:val="22"/>
        </w:rPr>
        <w:t xml:space="preserve"> </w:t>
      </w:r>
      <w:r w:rsidR="001D65FE" w:rsidRPr="0056513E">
        <w:rPr>
          <w:color w:val="000000"/>
          <w:sz w:val="22"/>
          <w:szCs w:val="22"/>
        </w:rPr>
        <w:t>24</w:t>
      </w:r>
    </w:p>
    <w:p w14:paraId="00710DED" w14:textId="43920EE4" w:rsidR="00A40F3D" w:rsidRPr="0056513E" w:rsidRDefault="00A40F3D" w:rsidP="00A40F3D">
      <w:pPr>
        <w:widowControl/>
        <w:tabs>
          <w:tab w:val="left" w:pos="3038"/>
        </w:tabs>
        <w:autoSpaceDE/>
        <w:autoSpaceDN/>
        <w:adjustRightInd/>
        <w:ind w:left="118"/>
        <w:rPr>
          <w:color w:val="000000"/>
          <w:sz w:val="22"/>
          <w:szCs w:val="22"/>
        </w:rPr>
      </w:pPr>
      <w:r w:rsidRPr="0056513E">
        <w:rPr>
          <w:color w:val="000000"/>
          <w:sz w:val="22"/>
          <w:szCs w:val="22"/>
        </w:rPr>
        <w:t xml:space="preserve">Course Project </w:t>
      </w:r>
      <w:r w:rsidRPr="0056513E">
        <w:rPr>
          <w:color w:val="000000"/>
          <w:sz w:val="22"/>
          <w:szCs w:val="22"/>
        </w:rPr>
        <w:tab/>
      </w:r>
      <w:r w:rsidRPr="0056513E">
        <w:rPr>
          <w:color w:val="000000"/>
          <w:sz w:val="22"/>
          <w:szCs w:val="22"/>
        </w:rPr>
        <w:tab/>
      </w:r>
      <w:r w:rsidR="00B60175" w:rsidRPr="0056513E">
        <w:rPr>
          <w:color w:val="000000"/>
          <w:sz w:val="22"/>
          <w:szCs w:val="22"/>
        </w:rPr>
        <w:t xml:space="preserve"> </w:t>
      </w:r>
      <w:r w:rsidR="002C2010" w:rsidRPr="0056513E">
        <w:rPr>
          <w:color w:val="000000"/>
          <w:sz w:val="22"/>
          <w:szCs w:val="22"/>
        </w:rPr>
        <w:t>24</w:t>
      </w:r>
    </w:p>
    <w:p w14:paraId="23614948" w14:textId="460DCD34" w:rsidR="00A40F3D" w:rsidRPr="0056513E" w:rsidRDefault="00A40F3D" w:rsidP="00A40F3D">
      <w:pPr>
        <w:widowControl/>
        <w:tabs>
          <w:tab w:val="left" w:pos="3038"/>
        </w:tabs>
        <w:autoSpaceDE/>
        <w:autoSpaceDN/>
        <w:adjustRightInd/>
        <w:ind w:left="118"/>
        <w:rPr>
          <w:color w:val="000000"/>
          <w:sz w:val="22"/>
          <w:szCs w:val="22"/>
        </w:rPr>
      </w:pPr>
      <w:r w:rsidRPr="0056513E">
        <w:rPr>
          <w:color w:val="000000"/>
          <w:sz w:val="22"/>
          <w:szCs w:val="22"/>
        </w:rPr>
        <w:t>Annotated Bibliography</w:t>
      </w:r>
      <w:r w:rsidRPr="0056513E">
        <w:rPr>
          <w:color w:val="000000"/>
          <w:sz w:val="22"/>
          <w:szCs w:val="22"/>
        </w:rPr>
        <w:tab/>
      </w:r>
      <w:r w:rsidRPr="0056513E">
        <w:rPr>
          <w:color w:val="000000"/>
          <w:sz w:val="22"/>
          <w:szCs w:val="22"/>
        </w:rPr>
        <w:tab/>
      </w:r>
      <w:r w:rsidR="00B60175" w:rsidRPr="0056513E">
        <w:rPr>
          <w:color w:val="000000"/>
          <w:sz w:val="22"/>
          <w:szCs w:val="22"/>
        </w:rPr>
        <w:t xml:space="preserve"> </w:t>
      </w:r>
      <w:r w:rsidR="00095944" w:rsidRPr="0056513E">
        <w:rPr>
          <w:color w:val="000000"/>
          <w:sz w:val="22"/>
          <w:szCs w:val="22"/>
        </w:rPr>
        <w:t>2</w:t>
      </w:r>
      <w:r w:rsidR="00A3759C" w:rsidRPr="0056513E">
        <w:rPr>
          <w:color w:val="000000"/>
          <w:sz w:val="22"/>
          <w:szCs w:val="22"/>
        </w:rPr>
        <w:t>0</w:t>
      </w:r>
    </w:p>
    <w:p w14:paraId="66450404" w14:textId="7F2C1A5E" w:rsidR="00A40F3D" w:rsidRPr="0056513E" w:rsidRDefault="00A40F3D" w:rsidP="00A40F3D">
      <w:pPr>
        <w:widowControl/>
        <w:tabs>
          <w:tab w:val="left" w:pos="3038"/>
        </w:tabs>
        <w:autoSpaceDE/>
        <w:autoSpaceDN/>
        <w:adjustRightInd/>
        <w:ind w:left="118"/>
        <w:rPr>
          <w:color w:val="000000"/>
          <w:sz w:val="22"/>
          <w:szCs w:val="22"/>
          <w:u w:val="single"/>
        </w:rPr>
      </w:pPr>
      <w:r w:rsidRPr="0056513E">
        <w:rPr>
          <w:color w:val="000000"/>
          <w:sz w:val="22"/>
          <w:szCs w:val="22"/>
        </w:rPr>
        <w:t>Discussion</w:t>
      </w:r>
      <w:r w:rsidR="001D65FE" w:rsidRPr="0056513E">
        <w:rPr>
          <w:color w:val="000000"/>
          <w:sz w:val="22"/>
          <w:szCs w:val="22"/>
        </w:rPr>
        <w:t xml:space="preserve"> (Questions &amp; Lead)</w:t>
      </w:r>
      <w:r w:rsidRPr="0056513E">
        <w:rPr>
          <w:color w:val="000000"/>
          <w:sz w:val="22"/>
          <w:szCs w:val="22"/>
        </w:rPr>
        <w:tab/>
      </w:r>
      <w:r w:rsidRPr="0056513E">
        <w:rPr>
          <w:color w:val="000000"/>
          <w:sz w:val="22"/>
          <w:szCs w:val="22"/>
        </w:rPr>
        <w:tab/>
      </w:r>
      <w:r w:rsidR="009D431F" w:rsidRPr="0056513E">
        <w:rPr>
          <w:color w:val="000000"/>
          <w:sz w:val="22"/>
          <w:szCs w:val="22"/>
        </w:rPr>
        <w:t xml:space="preserve"> </w:t>
      </w:r>
      <w:r w:rsidR="009D431F" w:rsidRPr="0056513E">
        <w:rPr>
          <w:color w:val="000000"/>
          <w:sz w:val="22"/>
          <w:szCs w:val="22"/>
          <w:u w:val="single"/>
        </w:rPr>
        <w:t>2</w:t>
      </w:r>
      <w:r w:rsidR="001D65FE" w:rsidRPr="0056513E">
        <w:rPr>
          <w:color w:val="000000"/>
          <w:sz w:val="22"/>
          <w:szCs w:val="22"/>
          <w:u w:val="single"/>
        </w:rPr>
        <w:t>0</w:t>
      </w:r>
    </w:p>
    <w:p w14:paraId="00B80023" w14:textId="429BD540" w:rsidR="00A40F3D" w:rsidRPr="0056513E" w:rsidRDefault="00A40F3D" w:rsidP="00A40F3D">
      <w:pPr>
        <w:widowControl/>
        <w:tabs>
          <w:tab w:val="left" w:pos="3038"/>
        </w:tabs>
        <w:autoSpaceDE/>
        <w:autoSpaceDN/>
        <w:adjustRightInd/>
        <w:ind w:left="118"/>
        <w:rPr>
          <w:color w:val="000000"/>
          <w:sz w:val="22"/>
          <w:szCs w:val="22"/>
        </w:rPr>
      </w:pPr>
      <w:r w:rsidRPr="0056513E">
        <w:rPr>
          <w:color w:val="000000"/>
          <w:sz w:val="22"/>
          <w:szCs w:val="22"/>
        </w:rPr>
        <w:tab/>
      </w:r>
      <w:r w:rsidRPr="0056513E">
        <w:rPr>
          <w:color w:val="000000"/>
          <w:sz w:val="22"/>
          <w:szCs w:val="22"/>
        </w:rPr>
        <w:tab/>
        <w:t>100</w:t>
      </w:r>
    </w:p>
    <w:p w14:paraId="643377F6" w14:textId="77777777" w:rsidR="000D59EB" w:rsidRPr="0056513E" w:rsidRDefault="000D59EB" w:rsidP="00691BE0">
      <w:pPr>
        <w:tabs>
          <w:tab w:val="left" w:pos="-1080"/>
          <w:tab w:val="left" w:pos="-720"/>
          <w:tab w:val="left" w:pos="540"/>
          <w:tab w:val="left" w:pos="720"/>
          <w:tab w:val="left" w:pos="1440"/>
          <w:tab w:val="left" w:pos="1980"/>
          <w:tab w:val="left" w:pos="3870"/>
        </w:tabs>
        <w:rPr>
          <w:sz w:val="22"/>
          <w:szCs w:val="22"/>
        </w:rPr>
      </w:pPr>
    </w:p>
    <w:p w14:paraId="4429FF92" w14:textId="77777777" w:rsidR="000A5736" w:rsidRPr="0056513E" w:rsidRDefault="000A5736" w:rsidP="00EB3306">
      <w:pPr>
        <w:tabs>
          <w:tab w:val="left" w:pos="-1080"/>
          <w:tab w:val="left" w:pos="-720"/>
          <w:tab w:val="left" w:pos="540"/>
          <w:tab w:val="left" w:pos="720"/>
          <w:tab w:val="left" w:pos="1440"/>
          <w:tab w:val="left" w:pos="1980"/>
          <w:tab w:val="left" w:pos="2880"/>
        </w:tabs>
        <w:rPr>
          <w:sz w:val="22"/>
          <w:szCs w:val="22"/>
        </w:rPr>
      </w:pPr>
      <w:r w:rsidRPr="0056513E">
        <w:rPr>
          <w:sz w:val="22"/>
          <w:szCs w:val="22"/>
        </w:rPr>
        <w:t>Points will be accumulated toward the total number available (1</w:t>
      </w:r>
      <w:r w:rsidR="00387246" w:rsidRPr="0056513E">
        <w:rPr>
          <w:sz w:val="22"/>
          <w:szCs w:val="22"/>
        </w:rPr>
        <w:t xml:space="preserve">00) and grades will be assigned </w:t>
      </w:r>
      <w:r w:rsidRPr="0056513E">
        <w:rPr>
          <w:sz w:val="22"/>
          <w:szCs w:val="22"/>
        </w:rPr>
        <w:t>on the number of accumulated points, as follows:</w:t>
      </w:r>
    </w:p>
    <w:p w14:paraId="1A3E667F" w14:textId="77777777" w:rsidR="0050463E" w:rsidRPr="0056513E" w:rsidRDefault="0050463E" w:rsidP="00C90E11">
      <w:pPr>
        <w:tabs>
          <w:tab w:val="left" w:pos="-1080"/>
          <w:tab w:val="left" w:pos="-720"/>
          <w:tab w:val="left" w:pos="540"/>
          <w:tab w:val="left" w:pos="720"/>
          <w:tab w:val="left" w:pos="1440"/>
          <w:tab w:val="left" w:pos="1980"/>
          <w:tab w:val="left" w:pos="2880"/>
        </w:tabs>
        <w:ind w:left="540"/>
        <w:rPr>
          <w:sz w:val="22"/>
          <w:szCs w:val="22"/>
        </w:rPr>
      </w:pPr>
    </w:p>
    <w:p w14:paraId="66EEE389" w14:textId="77777777" w:rsidR="009276D6" w:rsidRPr="0056513E"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56513E">
        <w:rPr>
          <w:sz w:val="22"/>
          <w:szCs w:val="22"/>
        </w:rPr>
        <w:tab/>
        <w:t>90-100</w:t>
      </w:r>
      <w:r w:rsidRPr="0056513E">
        <w:rPr>
          <w:sz w:val="22"/>
          <w:szCs w:val="22"/>
        </w:rPr>
        <w:tab/>
      </w:r>
      <w:r w:rsidRPr="0056513E">
        <w:rPr>
          <w:sz w:val="22"/>
          <w:szCs w:val="22"/>
        </w:rPr>
        <w:tab/>
        <w:t>A</w:t>
      </w:r>
    </w:p>
    <w:p w14:paraId="759BF0F5" w14:textId="77777777" w:rsidR="009276D6" w:rsidRPr="0056513E" w:rsidRDefault="009276D6" w:rsidP="009276D6">
      <w:pPr>
        <w:tabs>
          <w:tab w:val="left" w:pos="-540"/>
          <w:tab w:val="left" w:pos="-180"/>
          <w:tab w:val="left" w:pos="900"/>
          <w:tab w:val="left" w:pos="1260"/>
          <w:tab w:val="left" w:pos="171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56513E">
        <w:rPr>
          <w:sz w:val="22"/>
          <w:szCs w:val="22"/>
        </w:rPr>
        <w:tab/>
        <w:t>89-80</w:t>
      </w:r>
      <w:r w:rsidRPr="0056513E">
        <w:rPr>
          <w:sz w:val="22"/>
          <w:szCs w:val="22"/>
        </w:rPr>
        <w:tab/>
      </w:r>
      <w:r w:rsidRPr="0056513E">
        <w:rPr>
          <w:sz w:val="22"/>
          <w:szCs w:val="22"/>
        </w:rPr>
        <w:tab/>
        <w:t>B</w:t>
      </w:r>
    </w:p>
    <w:p w14:paraId="7A77E04F" w14:textId="77777777" w:rsidR="009276D6" w:rsidRPr="0056513E"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56513E">
        <w:rPr>
          <w:sz w:val="22"/>
          <w:szCs w:val="22"/>
        </w:rPr>
        <w:tab/>
        <w:t>79-70</w:t>
      </w:r>
      <w:r w:rsidRPr="0056513E">
        <w:rPr>
          <w:sz w:val="22"/>
          <w:szCs w:val="22"/>
        </w:rPr>
        <w:tab/>
      </w:r>
      <w:r w:rsidRPr="0056513E">
        <w:rPr>
          <w:sz w:val="22"/>
          <w:szCs w:val="22"/>
        </w:rPr>
        <w:tab/>
        <w:t>C</w:t>
      </w:r>
      <w:r w:rsidRPr="0056513E">
        <w:rPr>
          <w:sz w:val="22"/>
          <w:szCs w:val="22"/>
        </w:rPr>
        <w:tab/>
      </w:r>
    </w:p>
    <w:p w14:paraId="63E539E6" w14:textId="77777777" w:rsidR="009276D6" w:rsidRPr="0056513E"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56513E">
        <w:rPr>
          <w:sz w:val="22"/>
          <w:szCs w:val="22"/>
        </w:rPr>
        <w:tab/>
        <w:t>69-60</w:t>
      </w:r>
      <w:r w:rsidRPr="0056513E">
        <w:rPr>
          <w:sz w:val="22"/>
          <w:szCs w:val="22"/>
        </w:rPr>
        <w:tab/>
      </w:r>
      <w:r w:rsidRPr="0056513E">
        <w:rPr>
          <w:sz w:val="22"/>
          <w:szCs w:val="22"/>
        </w:rPr>
        <w:tab/>
        <w:t>D</w:t>
      </w:r>
    </w:p>
    <w:p w14:paraId="6BEB087D" w14:textId="77777777" w:rsidR="009276D6" w:rsidRPr="0056513E" w:rsidRDefault="009276D6" w:rsidP="009276D6">
      <w:pPr>
        <w:tabs>
          <w:tab w:val="left" w:pos="-1080"/>
          <w:tab w:val="left" w:pos="-720"/>
          <w:tab w:val="left" w:pos="1440"/>
          <w:tab w:val="left" w:pos="1980"/>
          <w:tab w:val="left" w:pos="2880"/>
        </w:tabs>
        <w:ind w:left="900" w:hanging="360"/>
        <w:rPr>
          <w:sz w:val="22"/>
          <w:szCs w:val="22"/>
        </w:rPr>
      </w:pPr>
      <w:r w:rsidRPr="0056513E">
        <w:rPr>
          <w:sz w:val="22"/>
          <w:szCs w:val="22"/>
        </w:rPr>
        <w:tab/>
        <w:t>59-below</w:t>
      </w:r>
      <w:r w:rsidRPr="0056513E">
        <w:rPr>
          <w:sz w:val="22"/>
          <w:szCs w:val="22"/>
        </w:rPr>
        <w:tab/>
        <w:t>F</w:t>
      </w:r>
    </w:p>
    <w:p w14:paraId="32B19EBE" w14:textId="77777777" w:rsidR="002B08A9" w:rsidRPr="0056513E" w:rsidRDefault="002B08A9" w:rsidP="00B848DD">
      <w:pPr>
        <w:tabs>
          <w:tab w:val="left" w:pos="-1080"/>
          <w:tab w:val="left" w:pos="-720"/>
          <w:tab w:val="left" w:pos="330"/>
          <w:tab w:val="left" w:pos="360"/>
          <w:tab w:val="left" w:pos="720"/>
          <w:tab w:val="left" w:pos="1440"/>
          <w:tab w:val="left" w:pos="1980"/>
          <w:tab w:val="left" w:pos="2880"/>
        </w:tabs>
        <w:ind w:left="360"/>
        <w:rPr>
          <w:sz w:val="22"/>
          <w:szCs w:val="22"/>
        </w:rPr>
      </w:pPr>
    </w:p>
    <w:p w14:paraId="6323B843" w14:textId="77777777" w:rsidR="00460C1B" w:rsidRPr="0056513E" w:rsidRDefault="00B848DD" w:rsidP="00041A27">
      <w:pPr>
        <w:pStyle w:val="ListParagraph"/>
        <w:numPr>
          <w:ilvl w:val="0"/>
          <w:numId w:val="4"/>
        </w:numPr>
        <w:tabs>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sz w:val="22"/>
          <w:szCs w:val="22"/>
        </w:rPr>
      </w:pPr>
      <w:r w:rsidRPr="0056513E">
        <w:rPr>
          <w:b/>
          <w:bCs/>
          <w:color w:val="000000"/>
          <w:sz w:val="22"/>
          <w:szCs w:val="22"/>
        </w:rPr>
        <w:t xml:space="preserve">COURSE EVALUATION: </w:t>
      </w:r>
      <w:r w:rsidRPr="0056513E">
        <w:rPr>
          <w:color w:val="000000"/>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w:t>
      </w:r>
      <w:r w:rsidRPr="0056513E">
        <w:rPr>
          <w:color w:val="000000"/>
          <w:sz w:val="22"/>
          <w:szCs w:val="22"/>
        </w:rPr>
        <w:lastRenderedPageBreak/>
        <w:t>in nature.</w:t>
      </w:r>
    </w:p>
    <w:p w14:paraId="6C60C8FD" w14:textId="77777777" w:rsidR="00B57754" w:rsidRPr="0056513E" w:rsidRDefault="00B57754" w:rsidP="00B57754">
      <w:pPr>
        <w:numPr>
          <w:ilvl w:val="12"/>
          <w:numId w:val="0"/>
        </w:numPr>
        <w:ind w:left="720"/>
        <w:jc w:val="both"/>
        <w:rPr>
          <w:color w:val="000000"/>
          <w:sz w:val="22"/>
          <w:szCs w:val="22"/>
        </w:rPr>
      </w:pPr>
    </w:p>
    <w:p w14:paraId="580B8C44" w14:textId="37C97EBE" w:rsidR="00B57754" w:rsidRDefault="00061FA8" w:rsidP="0062693E">
      <w:pPr>
        <w:numPr>
          <w:ilvl w:val="0"/>
          <w:numId w:val="4"/>
        </w:numPr>
        <w:ind w:left="360"/>
        <w:rPr>
          <w:b/>
          <w:color w:val="000000"/>
          <w:sz w:val="22"/>
          <w:szCs w:val="22"/>
        </w:rPr>
      </w:pPr>
      <w:r w:rsidRPr="0056513E">
        <w:rPr>
          <w:b/>
          <w:color w:val="000000"/>
          <w:sz w:val="22"/>
          <w:szCs w:val="22"/>
        </w:rPr>
        <w:t xml:space="preserve"> </w:t>
      </w:r>
      <w:r w:rsidR="00B57754" w:rsidRPr="0056513E">
        <w:rPr>
          <w:b/>
          <w:color w:val="000000"/>
          <w:sz w:val="22"/>
          <w:szCs w:val="22"/>
        </w:rPr>
        <w:t>CLASS POLICIES:</w:t>
      </w:r>
    </w:p>
    <w:p w14:paraId="2DE9D8B3" w14:textId="77777777" w:rsidR="002C14DF" w:rsidRDefault="002C14DF" w:rsidP="002C14DF">
      <w:pPr>
        <w:pStyle w:val="ListParagraph"/>
        <w:rPr>
          <w:b/>
          <w:color w:val="000000"/>
          <w:sz w:val="22"/>
          <w:szCs w:val="22"/>
        </w:rPr>
      </w:pPr>
    </w:p>
    <w:p w14:paraId="481021B4" w14:textId="77777777" w:rsidR="002C14DF" w:rsidRPr="0056513E" w:rsidRDefault="002C14DF" w:rsidP="002C14DF">
      <w:pPr>
        <w:ind w:left="360"/>
        <w:rPr>
          <w:b/>
          <w:color w:val="000000"/>
          <w:sz w:val="22"/>
          <w:szCs w:val="22"/>
        </w:rPr>
      </w:pPr>
    </w:p>
    <w:p w14:paraId="10FA2F98" w14:textId="5B668090" w:rsidR="002C14DF" w:rsidRPr="002C14DF" w:rsidRDefault="002C14DF" w:rsidP="00D2251F">
      <w:pPr>
        <w:widowControl/>
        <w:numPr>
          <w:ilvl w:val="0"/>
          <w:numId w:val="20"/>
        </w:numPr>
        <w:tabs>
          <w:tab w:val="left" w:pos="1170"/>
        </w:tabs>
        <w:autoSpaceDE/>
        <w:autoSpaceDN/>
        <w:adjustRightInd/>
        <w:spacing w:after="200"/>
        <w:ind w:hanging="270"/>
        <w:contextualSpacing/>
        <w:rPr>
          <w:sz w:val="22"/>
          <w:szCs w:val="22"/>
        </w:rPr>
      </w:pPr>
      <w:r w:rsidRPr="002C14DF">
        <w:rPr>
          <w:sz w:val="22"/>
          <w:szCs w:val="22"/>
          <w:u w:val="single"/>
        </w:rPr>
        <w:t>Face</w:t>
      </w:r>
      <w:r w:rsidRPr="002C14DF">
        <w:rPr>
          <w:sz w:val="22"/>
          <w:szCs w:val="22"/>
        </w:rPr>
        <w:t xml:space="preserve"> </w:t>
      </w:r>
      <w:r w:rsidRPr="002C14DF">
        <w:rPr>
          <w:sz w:val="22"/>
          <w:szCs w:val="22"/>
          <w:u w:val="single"/>
        </w:rPr>
        <w:t>Coverings</w:t>
      </w:r>
      <w:r w:rsidRPr="002C14DF">
        <w:rPr>
          <w:sz w:val="22"/>
          <w:szCs w:val="22"/>
        </w:rPr>
        <w:t xml:space="preserve">. All students enrolled in this course are required to properly wear a face covering that covers the nose and mouth while inside the </w:t>
      </w:r>
      <w:r w:rsidR="00D2251F">
        <w:rPr>
          <w:sz w:val="22"/>
          <w:szCs w:val="22"/>
        </w:rPr>
        <w:t xml:space="preserve">on-campus </w:t>
      </w:r>
      <w:r w:rsidRPr="002C14DF">
        <w:rPr>
          <w:sz w:val="22"/>
          <w:szCs w:val="22"/>
        </w:rPr>
        <w:t xml:space="preserve">classroom, laboratory, studio, or office. Failure to comply with this requirement represents a potential Code of Student Conduct violation and may be reported as a non-academic violation. Please consult the </w:t>
      </w:r>
      <w:hyperlink r:id="rId20" w:history="1">
        <w:r w:rsidRPr="002C14DF">
          <w:rPr>
            <w:color w:val="0000FF"/>
            <w:sz w:val="22"/>
            <w:szCs w:val="22"/>
            <w:u w:val="single"/>
          </w:rPr>
          <w:t>Classroom Behavior Policy</w:t>
        </w:r>
      </w:hyperlink>
      <w:r w:rsidRPr="002C14DF">
        <w:rPr>
          <w:sz w:val="22"/>
          <w:szCs w:val="22"/>
        </w:rPr>
        <w:t xml:space="preserve"> (Links to an external site.) for additional details.</w:t>
      </w:r>
    </w:p>
    <w:p w14:paraId="69009E40" w14:textId="77777777" w:rsidR="002C14DF" w:rsidRPr="002C14DF" w:rsidRDefault="002C14DF" w:rsidP="00D2251F">
      <w:pPr>
        <w:widowControl/>
        <w:tabs>
          <w:tab w:val="left" w:pos="1170"/>
        </w:tabs>
        <w:autoSpaceDE/>
        <w:autoSpaceDN/>
        <w:adjustRightInd/>
        <w:ind w:left="720" w:hanging="270"/>
        <w:contextualSpacing/>
        <w:rPr>
          <w:sz w:val="22"/>
          <w:szCs w:val="22"/>
        </w:rPr>
      </w:pPr>
    </w:p>
    <w:p w14:paraId="57C3FAC1" w14:textId="77777777" w:rsidR="002C14DF" w:rsidRPr="002C14DF" w:rsidRDefault="002C14DF" w:rsidP="00D2251F">
      <w:pPr>
        <w:widowControl/>
        <w:numPr>
          <w:ilvl w:val="0"/>
          <w:numId w:val="20"/>
        </w:numPr>
        <w:tabs>
          <w:tab w:val="left" w:pos="1170"/>
        </w:tabs>
        <w:autoSpaceDE/>
        <w:autoSpaceDN/>
        <w:adjustRightInd/>
        <w:spacing w:after="200"/>
        <w:ind w:hanging="270"/>
        <w:contextualSpacing/>
        <w:rPr>
          <w:sz w:val="22"/>
          <w:szCs w:val="22"/>
        </w:rPr>
      </w:pPr>
      <w:r w:rsidRPr="002C14DF">
        <w:rPr>
          <w:sz w:val="22"/>
          <w:szCs w:val="22"/>
          <w:u w:val="single"/>
        </w:rPr>
        <w:t>Participation</w:t>
      </w:r>
      <w:r w:rsidRPr="002C14DF">
        <w:rPr>
          <w:sz w:val="22"/>
          <w:szCs w:val="22"/>
        </w:rPr>
        <w:t xml:space="preserve">:  </w:t>
      </w:r>
      <w:bookmarkStart w:id="4" w:name="_Hlk92275061"/>
      <w:r w:rsidRPr="002C14DF">
        <w:rPr>
          <w:sz w:val="22"/>
          <w:szCs w:val="22"/>
        </w:rPr>
        <w:t>Class attendance is a professional obligation. As such, you are expected to attend class and participate in class discussions and activities. You are responsible for any content covered in the event of an absence. Analytics of engaged time with Canvas is another measure that will be used to determined participation of all students (i.e., in-class and online).</w:t>
      </w:r>
      <w:r w:rsidRPr="002C14DF">
        <w:rPr>
          <w:b/>
          <w:bCs/>
          <w:sz w:val="22"/>
          <w:szCs w:val="22"/>
        </w:rPr>
        <w:t xml:space="preserve"> </w:t>
      </w:r>
      <w:r w:rsidRPr="002C14DF">
        <w:rPr>
          <w:sz w:val="22"/>
          <w:szCs w:val="22"/>
        </w:rPr>
        <w:t>Participation also means that you should engage in class discussions (i.e., in-class discussion and Discussion Boards). Participation will also include your engagement with peers and contribution to group activities. You must satisfy all course objectives to pass the course.</w:t>
      </w:r>
    </w:p>
    <w:bookmarkEnd w:id="4"/>
    <w:p w14:paraId="1477A179" w14:textId="77777777" w:rsidR="002C14DF" w:rsidRPr="002C14DF" w:rsidRDefault="002C14DF" w:rsidP="00D2251F">
      <w:pPr>
        <w:widowControl/>
        <w:tabs>
          <w:tab w:val="left" w:pos="1170"/>
        </w:tabs>
        <w:autoSpaceDE/>
        <w:autoSpaceDN/>
        <w:adjustRightInd/>
        <w:ind w:left="720" w:hanging="270"/>
        <w:contextualSpacing/>
        <w:rPr>
          <w:sz w:val="22"/>
          <w:szCs w:val="22"/>
        </w:rPr>
      </w:pPr>
    </w:p>
    <w:p w14:paraId="4C7A4CE3" w14:textId="77777777" w:rsidR="002C14DF" w:rsidRPr="002C14DF" w:rsidRDefault="002C14DF" w:rsidP="00D2251F">
      <w:pPr>
        <w:widowControl/>
        <w:numPr>
          <w:ilvl w:val="0"/>
          <w:numId w:val="20"/>
        </w:numPr>
        <w:tabs>
          <w:tab w:val="left" w:pos="1170"/>
        </w:tabs>
        <w:autoSpaceDE/>
        <w:autoSpaceDN/>
        <w:adjustRightInd/>
        <w:spacing w:after="200"/>
        <w:ind w:hanging="270"/>
        <w:contextualSpacing/>
        <w:rPr>
          <w:sz w:val="22"/>
          <w:szCs w:val="22"/>
        </w:rPr>
      </w:pPr>
      <w:r w:rsidRPr="002C14DF">
        <w:rPr>
          <w:sz w:val="22"/>
          <w:szCs w:val="22"/>
          <w:u w:val="single"/>
        </w:rPr>
        <w:t>Assignments</w:t>
      </w:r>
      <w:r w:rsidRPr="002C14DF">
        <w:rPr>
          <w:sz w:val="22"/>
          <w:szCs w:val="22"/>
        </w:rPr>
        <w:t xml:space="preserve">: </w:t>
      </w:r>
      <w:bookmarkStart w:id="5" w:name="_Hlk92275162"/>
      <w:r w:rsidRPr="002C14DF">
        <w:rPr>
          <w:sz w:val="22"/>
          <w:szCs w:val="22"/>
        </w:rPr>
        <w:t xml:space="preserve">Assignments are to be of a quality that would be expected of a professional. All written assignments, unless otherwise noted, are expected to conform to the current style manual of the American Psychological Association (APA). All assignment should be grammatically accurate, and free of spelling and errors. Written assignments should be double-spaced (unless otherwise indicated) and are expected to be prepared with Microsoft Office (PPT or Word, as directions indicate). </w:t>
      </w:r>
    </w:p>
    <w:p w14:paraId="0AE48792" w14:textId="77777777" w:rsidR="002C14DF" w:rsidRPr="002C14DF" w:rsidRDefault="002C14DF" w:rsidP="00D2251F">
      <w:pPr>
        <w:widowControl/>
        <w:autoSpaceDE/>
        <w:autoSpaceDN/>
        <w:adjustRightInd/>
        <w:spacing w:after="200"/>
        <w:ind w:left="720" w:hanging="270"/>
        <w:contextualSpacing/>
        <w:rPr>
          <w:sz w:val="22"/>
          <w:szCs w:val="22"/>
        </w:rPr>
      </w:pPr>
    </w:p>
    <w:p w14:paraId="7C319D1D" w14:textId="77777777" w:rsidR="002C14DF" w:rsidRPr="002C14DF" w:rsidRDefault="002C14DF" w:rsidP="00D2251F">
      <w:pPr>
        <w:widowControl/>
        <w:tabs>
          <w:tab w:val="left" w:pos="1170"/>
        </w:tabs>
        <w:autoSpaceDE/>
        <w:autoSpaceDN/>
        <w:adjustRightInd/>
        <w:ind w:left="720" w:hanging="270"/>
        <w:contextualSpacing/>
        <w:rPr>
          <w:sz w:val="22"/>
          <w:szCs w:val="22"/>
        </w:rPr>
      </w:pPr>
      <w:r w:rsidRPr="002C14DF">
        <w:rPr>
          <w:sz w:val="22"/>
          <w:szCs w:val="22"/>
        </w:rPr>
        <w:t>It is the responsibility of the student to ensure that your assignments meet the requirements of this course.  If you experience any difficulties with Canvas, you must notify the instructor  prior to the submission due date.</w:t>
      </w:r>
    </w:p>
    <w:p w14:paraId="166560C4" w14:textId="77777777" w:rsidR="002C14DF" w:rsidRPr="002C14DF" w:rsidRDefault="002C14DF" w:rsidP="00D2251F">
      <w:pPr>
        <w:widowControl/>
        <w:tabs>
          <w:tab w:val="left" w:pos="1170"/>
        </w:tabs>
        <w:autoSpaceDE/>
        <w:autoSpaceDN/>
        <w:adjustRightInd/>
        <w:ind w:left="720" w:hanging="270"/>
        <w:rPr>
          <w:sz w:val="22"/>
          <w:szCs w:val="22"/>
        </w:rPr>
      </w:pPr>
    </w:p>
    <w:p w14:paraId="4A3E032A" w14:textId="77777777" w:rsidR="002C14DF" w:rsidRPr="002C14DF" w:rsidRDefault="002C14DF" w:rsidP="00D2251F">
      <w:pPr>
        <w:widowControl/>
        <w:tabs>
          <w:tab w:val="left" w:pos="1170"/>
        </w:tabs>
        <w:autoSpaceDE/>
        <w:autoSpaceDN/>
        <w:adjustRightInd/>
        <w:ind w:left="720" w:hanging="270"/>
        <w:rPr>
          <w:sz w:val="22"/>
          <w:szCs w:val="22"/>
        </w:rPr>
      </w:pPr>
      <w:r w:rsidRPr="002C14DF">
        <w:rPr>
          <w:sz w:val="22"/>
          <w:szCs w:val="22"/>
        </w:rPr>
        <w:t>Assignments are due on announced dates. Unexcused late assignments are unacceptable. It is the student’s responsibility to contact the instructor if assignment deadlines are not met. You are responsible for initiating arrangements for missed work.</w:t>
      </w:r>
    </w:p>
    <w:bookmarkEnd w:id="5"/>
    <w:p w14:paraId="480C326E" w14:textId="77777777" w:rsidR="002C14DF" w:rsidRPr="002C14DF" w:rsidRDefault="002C14DF" w:rsidP="00D2251F">
      <w:pPr>
        <w:widowControl/>
        <w:tabs>
          <w:tab w:val="left" w:pos="1170"/>
        </w:tabs>
        <w:autoSpaceDE/>
        <w:autoSpaceDN/>
        <w:adjustRightInd/>
        <w:ind w:left="720" w:hanging="270"/>
        <w:rPr>
          <w:sz w:val="22"/>
          <w:szCs w:val="22"/>
        </w:rPr>
      </w:pPr>
    </w:p>
    <w:p w14:paraId="16F78D71" w14:textId="77777777" w:rsidR="002C14DF" w:rsidRPr="002C14DF" w:rsidRDefault="002C14DF" w:rsidP="00D2251F">
      <w:pPr>
        <w:widowControl/>
        <w:tabs>
          <w:tab w:val="left" w:pos="1170"/>
        </w:tabs>
        <w:autoSpaceDE/>
        <w:autoSpaceDN/>
        <w:adjustRightInd/>
        <w:ind w:left="720" w:hanging="270"/>
        <w:rPr>
          <w:sz w:val="22"/>
          <w:szCs w:val="22"/>
        </w:rPr>
      </w:pPr>
    </w:p>
    <w:p w14:paraId="31F9D59C"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Excused Absences</w:t>
      </w:r>
      <w:r w:rsidRPr="002C14DF">
        <w:rPr>
          <w:color w:val="333333"/>
          <w:sz w:val="22"/>
          <w:szCs w:val="22"/>
          <w:shd w:val="clear" w:color="auto" w:fill="FFFFFF"/>
        </w:rPr>
        <w:t>:  You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1" w:tooltip="Student Policy eHandbook" w:history="1">
        <w:r w:rsidRPr="002C14DF">
          <w:rPr>
            <w:i/>
            <w:iCs/>
            <w:color w:val="0070C0"/>
            <w:sz w:val="22"/>
            <w:szCs w:val="22"/>
            <w:bdr w:val="none" w:sz="0" w:space="0" w:color="auto" w:frame="1"/>
            <w:shd w:val="clear" w:color="auto" w:fill="FFFFFF"/>
          </w:rPr>
          <w:t>Student Policy eHandbook</w:t>
        </w:r>
      </w:hyperlink>
      <w:r w:rsidRPr="002C14DF">
        <w:rPr>
          <w:color w:val="0070C0"/>
          <w:sz w:val="22"/>
          <w:szCs w:val="22"/>
          <w:shd w:val="clear" w:color="auto" w:fill="FFFFFF"/>
        </w:rPr>
        <w:t> </w:t>
      </w:r>
      <w:r w:rsidRPr="002C14DF">
        <w:rPr>
          <w:color w:val="333333"/>
          <w:sz w:val="22"/>
          <w:szCs w:val="22"/>
          <w:shd w:val="clear" w:color="auto" w:fill="FFFFFF"/>
        </w:rPr>
        <w:t>for more information on excused absences (</w:t>
      </w:r>
      <w:hyperlink r:id="rId22" w:history="1">
        <w:r w:rsidRPr="002C14DF">
          <w:rPr>
            <w:color w:val="000099"/>
            <w:sz w:val="22"/>
            <w:szCs w:val="22"/>
            <w:u w:val="single"/>
            <w:shd w:val="clear" w:color="auto" w:fill="FFFFFF"/>
          </w:rPr>
          <w:t>http://www.auburn.edu/student_info/student_policies/</w:t>
        </w:r>
      </w:hyperlink>
      <w:r w:rsidRPr="002C14DF">
        <w:rPr>
          <w:color w:val="333333"/>
          <w:sz w:val="22"/>
          <w:szCs w:val="22"/>
          <w:shd w:val="clear" w:color="auto" w:fill="FFFFFF"/>
        </w:rPr>
        <w:t>).</w:t>
      </w:r>
    </w:p>
    <w:p w14:paraId="588485EE" w14:textId="77777777" w:rsidR="002C14DF" w:rsidRPr="002C14DF" w:rsidRDefault="002C14DF" w:rsidP="00D2251F">
      <w:pPr>
        <w:widowControl/>
        <w:tabs>
          <w:tab w:val="left" w:pos="1170"/>
        </w:tabs>
        <w:autoSpaceDE/>
        <w:autoSpaceDN/>
        <w:adjustRightInd/>
        <w:ind w:left="720" w:hanging="270"/>
        <w:rPr>
          <w:sz w:val="22"/>
          <w:szCs w:val="22"/>
        </w:rPr>
      </w:pPr>
    </w:p>
    <w:p w14:paraId="6F12E781"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Make-Up Policy</w:t>
      </w:r>
      <w:r w:rsidRPr="002C14DF">
        <w:rPr>
          <w:bCs/>
          <w:color w:val="333333"/>
          <w:sz w:val="22"/>
          <w:szCs w:val="22"/>
          <w:bdr w:val="none" w:sz="0" w:space="0" w:color="auto" w:frame="1"/>
          <w:shd w:val="clear" w:color="auto" w:fill="FFFFFF"/>
        </w:rPr>
        <w:t>: </w:t>
      </w:r>
      <w:r w:rsidRPr="002C14DF">
        <w:rPr>
          <w:color w:val="333333"/>
          <w:sz w:val="22"/>
          <w:szCs w:val="22"/>
          <w:shd w:val="clear" w:color="auto" w:fill="FFFFFF"/>
        </w:rPr>
        <w:t xml:space="preserve">Arrangement to make up missed major examination (e.g. hour exams, mid-term exams) due to properly authorized excused absences must be initiated by the student within one </w:t>
      </w:r>
      <w:r w:rsidRPr="002C14DF">
        <w:rPr>
          <w:color w:val="333333"/>
          <w:sz w:val="22"/>
          <w:szCs w:val="22"/>
          <w:shd w:val="clear" w:color="auto" w:fill="FFFFFF"/>
        </w:rPr>
        <w:lastRenderedPageBreak/>
        <w:t>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C14DF">
        <w:rPr>
          <w:i/>
          <w:iCs/>
          <w:color w:val="333333"/>
          <w:sz w:val="22"/>
          <w:szCs w:val="22"/>
          <w:bdr w:val="none" w:sz="0" w:space="0" w:color="auto" w:frame="1"/>
          <w:shd w:val="clear" w:color="auto" w:fill="FFFFFF"/>
        </w:rPr>
        <w:t>(as specified by instructor).</w:t>
      </w:r>
    </w:p>
    <w:p w14:paraId="43483D38" w14:textId="77777777" w:rsidR="002C14DF" w:rsidRPr="002C14DF" w:rsidRDefault="002C14DF" w:rsidP="00D2251F">
      <w:pPr>
        <w:widowControl/>
        <w:tabs>
          <w:tab w:val="left" w:pos="1170"/>
        </w:tabs>
        <w:autoSpaceDE/>
        <w:autoSpaceDN/>
        <w:adjustRightInd/>
        <w:ind w:left="720" w:hanging="270"/>
        <w:rPr>
          <w:sz w:val="22"/>
          <w:szCs w:val="22"/>
        </w:rPr>
      </w:pPr>
    </w:p>
    <w:p w14:paraId="456162D6"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 xml:space="preserve">Auburn University Policy on Classroom Behavior: </w:t>
      </w:r>
      <w:r w:rsidRPr="002C14DF">
        <w:rPr>
          <w:bCs/>
          <w:color w:val="333333"/>
          <w:sz w:val="22"/>
          <w:szCs w:val="22"/>
          <w:bdr w:val="none" w:sz="0" w:space="0" w:color="auto" w:frame="1"/>
          <w:shd w:val="clear" w:color="auto" w:fill="FFFFFF"/>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 verbal, psychological, or physical threats, harassment, and physical violence.” (See Student Policy eHandbook).</w:t>
      </w:r>
    </w:p>
    <w:p w14:paraId="44198F3F" w14:textId="77777777" w:rsidR="002C14DF" w:rsidRPr="002C14DF" w:rsidRDefault="002C14DF" w:rsidP="00D2251F">
      <w:pPr>
        <w:widowControl/>
        <w:autoSpaceDE/>
        <w:autoSpaceDN/>
        <w:adjustRightInd/>
        <w:spacing w:after="200"/>
        <w:ind w:left="720" w:hanging="270"/>
        <w:contextualSpacing/>
        <w:rPr>
          <w:bCs/>
          <w:color w:val="333333"/>
          <w:sz w:val="22"/>
          <w:szCs w:val="22"/>
          <w:u w:val="single"/>
          <w:bdr w:val="none" w:sz="0" w:space="0" w:color="auto" w:frame="1"/>
          <w:shd w:val="clear" w:color="auto" w:fill="FFFFFF"/>
        </w:rPr>
      </w:pPr>
    </w:p>
    <w:p w14:paraId="2399461F"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Disability Accommodations</w:t>
      </w:r>
      <w:r w:rsidRPr="002C14DF">
        <w:rPr>
          <w:b/>
          <w:color w:val="333333"/>
          <w:sz w:val="22"/>
          <w:szCs w:val="22"/>
          <w:shd w:val="clear" w:color="auto" w:fill="FFFFFF"/>
        </w:rPr>
        <w:t>:</w:t>
      </w:r>
      <w:r w:rsidRPr="002C14D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A23CBC2" w14:textId="77777777" w:rsidR="002C14DF" w:rsidRPr="002C14DF" w:rsidRDefault="002C14DF" w:rsidP="00D2251F">
      <w:pPr>
        <w:widowControl/>
        <w:tabs>
          <w:tab w:val="left" w:pos="1170"/>
        </w:tabs>
        <w:autoSpaceDE/>
        <w:autoSpaceDN/>
        <w:adjustRightInd/>
        <w:ind w:left="720" w:hanging="270"/>
        <w:rPr>
          <w:sz w:val="22"/>
          <w:szCs w:val="22"/>
        </w:rPr>
      </w:pPr>
    </w:p>
    <w:p w14:paraId="5A4CA9AA"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sz w:val="22"/>
          <w:szCs w:val="22"/>
          <w:u w:val="single"/>
        </w:rPr>
        <w:t>Honesty Code</w:t>
      </w:r>
      <w:r w:rsidRPr="002C14DF">
        <w:rPr>
          <w:sz w:val="22"/>
          <w:szCs w:val="22"/>
        </w:rPr>
        <w:t xml:space="preserve">:  </w:t>
      </w:r>
      <w:r w:rsidRPr="002C14DF">
        <w:rPr>
          <w:color w:val="333333"/>
          <w:sz w:val="22"/>
          <w:szCs w:val="22"/>
          <w:shd w:val="clear" w:color="auto" w:fill="FFFFFF"/>
        </w:rPr>
        <w:t> All portions of the Auburn University student academic honesty code (Title XII) found in the </w:t>
      </w:r>
      <w:hyperlink r:id="rId23" w:tooltip="Student Policy eHandbook" w:history="1">
        <w:r w:rsidRPr="002C14DF">
          <w:rPr>
            <w:i/>
            <w:iCs/>
            <w:color w:val="0070C0"/>
            <w:sz w:val="22"/>
            <w:szCs w:val="22"/>
            <w:u w:val="single"/>
            <w:bdr w:val="none" w:sz="0" w:space="0" w:color="auto" w:frame="1"/>
            <w:shd w:val="clear" w:color="auto" w:fill="FFFFFF"/>
          </w:rPr>
          <w:t>Student Policy eHandbook</w:t>
        </w:r>
      </w:hyperlink>
      <w:r w:rsidRPr="002C14DF">
        <w:rPr>
          <w:i/>
          <w:iCs/>
          <w:color w:val="0070C0"/>
          <w:sz w:val="22"/>
          <w:szCs w:val="22"/>
          <w:bdr w:val="none" w:sz="0" w:space="0" w:color="auto" w:frame="1"/>
          <w:shd w:val="clear" w:color="auto" w:fill="FFFFFF"/>
        </w:rPr>
        <w:t> </w:t>
      </w:r>
      <w:r w:rsidRPr="002C14D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15D6F1" w14:textId="77777777" w:rsidR="002C14DF" w:rsidRPr="002C14DF" w:rsidRDefault="002C14DF" w:rsidP="00D2251F">
      <w:pPr>
        <w:widowControl/>
        <w:tabs>
          <w:tab w:val="left" w:pos="1170"/>
        </w:tabs>
        <w:autoSpaceDE/>
        <w:autoSpaceDN/>
        <w:adjustRightInd/>
        <w:ind w:left="720" w:hanging="270"/>
        <w:rPr>
          <w:sz w:val="22"/>
          <w:szCs w:val="22"/>
        </w:rPr>
      </w:pPr>
    </w:p>
    <w:p w14:paraId="42E3C2E1"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sz w:val="22"/>
          <w:szCs w:val="22"/>
          <w:u w:val="single"/>
        </w:rPr>
        <w:t>Course contingency</w:t>
      </w:r>
      <w:r w:rsidRPr="002C14D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6B7F7B9" w14:textId="77777777" w:rsidR="002C14DF" w:rsidRPr="002C14DF" w:rsidRDefault="002C14DF" w:rsidP="00D2251F">
      <w:pPr>
        <w:widowControl/>
        <w:autoSpaceDE/>
        <w:autoSpaceDN/>
        <w:adjustRightInd/>
        <w:spacing w:after="200"/>
        <w:ind w:left="720" w:hanging="270"/>
        <w:contextualSpacing/>
        <w:rPr>
          <w:sz w:val="22"/>
          <w:szCs w:val="22"/>
        </w:rPr>
      </w:pPr>
    </w:p>
    <w:p w14:paraId="4AA740B5"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sz w:val="22"/>
          <w:szCs w:val="22"/>
          <w:u w:val="single"/>
        </w:rPr>
        <w:t>Professionalism</w:t>
      </w:r>
      <w:r w:rsidRPr="002C14DF">
        <w:rPr>
          <w:sz w:val="22"/>
          <w:szCs w:val="22"/>
        </w:rPr>
        <w:t>:  As faculty, staff, and students interact in professional settings, you are expected to demonstrate professional behaviors as defined in the College’s conceptual framework. These professional commitments or dispositions are listed below:</w:t>
      </w:r>
    </w:p>
    <w:p w14:paraId="0D6A4B0E" w14:textId="77777777" w:rsidR="002C14DF" w:rsidRPr="002C14DF" w:rsidRDefault="002C14DF" w:rsidP="00705544">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Engage in responsible and ethical professional practices</w:t>
      </w:r>
    </w:p>
    <w:p w14:paraId="41CE0FC2" w14:textId="77777777" w:rsidR="002C14DF" w:rsidRPr="002C14DF" w:rsidRDefault="002C14DF" w:rsidP="00705544">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Contribute to collaborative learning communities</w:t>
      </w:r>
    </w:p>
    <w:p w14:paraId="193F5DBF" w14:textId="77777777" w:rsidR="002C14DF" w:rsidRPr="002C14DF" w:rsidRDefault="002C14DF" w:rsidP="00705544">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Demonstrate a commitment to diversity</w:t>
      </w:r>
    </w:p>
    <w:p w14:paraId="2EFC1AD1" w14:textId="77777777" w:rsidR="002C14DF" w:rsidRPr="002C14DF" w:rsidRDefault="002C14DF" w:rsidP="00705544">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Model and nurture intellectual vitality</w:t>
      </w:r>
    </w:p>
    <w:p w14:paraId="189D80C5" w14:textId="77777777" w:rsidR="002C14DF" w:rsidRPr="002C14DF" w:rsidRDefault="002C14DF" w:rsidP="002C14DF">
      <w:pPr>
        <w:widowControl/>
        <w:tabs>
          <w:tab w:val="left" w:pos="1170"/>
          <w:tab w:val="left" w:pos="1440"/>
        </w:tabs>
        <w:autoSpaceDE/>
        <w:autoSpaceDN/>
        <w:adjustRightInd/>
        <w:ind w:left="1710"/>
        <w:rPr>
          <w:sz w:val="22"/>
          <w:szCs w:val="22"/>
        </w:rPr>
      </w:pPr>
    </w:p>
    <w:p w14:paraId="6D61CBEC" w14:textId="77777777" w:rsidR="002C14DF" w:rsidRPr="002C14DF" w:rsidRDefault="002C14DF" w:rsidP="002C14DF">
      <w:pPr>
        <w:widowControl/>
        <w:autoSpaceDE/>
        <w:autoSpaceDN/>
        <w:adjustRightInd/>
        <w:rPr>
          <w:b/>
          <w:i/>
          <w:sz w:val="22"/>
          <w:szCs w:val="22"/>
        </w:rPr>
      </w:pPr>
    </w:p>
    <w:p w14:paraId="462E06FA" w14:textId="77777777" w:rsidR="00DD3257" w:rsidRPr="0056513E" w:rsidRDefault="00DD3257" w:rsidP="008A6348">
      <w:pPr>
        <w:ind w:left="360"/>
        <w:rPr>
          <w:sz w:val="22"/>
          <w:szCs w:val="22"/>
        </w:rPr>
      </w:pPr>
      <w:bookmarkStart w:id="6" w:name="_Hlk92275778"/>
    </w:p>
    <w:p w14:paraId="6ECE89AC" w14:textId="77777777" w:rsidR="0062693E" w:rsidRPr="0056513E" w:rsidRDefault="00DD3257" w:rsidP="00AC3B00">
      <w:pPr>
        <w:pStyle w:val="ListParagraph"/>
        <w:numPr>
          <w:ilvl w:val="0"/>
          <w:numId w:val="4"/>
        </w:numPr>
        <w:tabs>
          <w:tab w:val="left" w:pos="-1440"/>
        </w:tabs>
        <w:ind w:left="360"/>
        <w:rPr>
          <w:sz w:val="22"/>
          <w:szCs w:val="22"/>
        </w:rPr>
      </w:pPr>
      <w:r w:rsidRPr="0056513E">
        <w:rPr>
          <w:b/>
          <w:color w:val="000000"/>
          <w:sz w:val="22"/>
          <w:szCs w:val="22"/>
        </w:rPr>
        <w:t xml:space="preserve">Justification for Graduate Credit </w:t>
      </w:r>
    </w:p>
    <w:p w14:paraId="0484780F" w14:textId="6D16CF40" w:rsidR="00DD3257" w:rsidRPr="0056513E" w:rsidRDefault="00DD3257" w:rsidP="0062693E">
      <w:pPr>
        <w:pStyle w:val="ListParagraph"/>
        <w:tabs>
          <w:tab w:val="left" w:pos="-1440"/>
        </w:tabs>
        <w:ind w:left="360"/>
        <w:rPr>
          <w:sz w:val="22"/>
          <w:szCs w:val="22"/>
        </w:rPr>
      </w:pPr>
      <w:r w:rsidRPr="0056513E">
        <w:rPr>
          <w:color w:val="000000"/>
          <w:sz w:val="22"/>
          <w:szCs w:val="22"/>
        </w:rPr>
        <w:t>This course requires extensive analysis of scholarly journal articles</w:t>
      </w:r>
      <w:r w:rsidR="00B60175" w:rsidRPr="0056513E">
        <w:rPr>
          <w:color w:val="000000"/>
          <w:sz w:val="22"/>
          <w:szCs w:val="22"/>
        </w:rPr>
        <w:t xml:space="preserve"> and other professional resources</w:t>
      </w:r>
      <w:r w:rsidRPr="0056513E">
        <w:rPr>
          <w:color w:val="000000"/>
          <w:sz w:val="22"/>
          <w:szCs w:val="22"/>
        </w:rPr>
        <w:t>. This analysis requires students to use critical thinking skills to synthesize information from the class with the articles. These course requirements represent a rigorous standard of evaluation consistent with graduate credit.</w:t>
      </w:r>
      <w:r w:rsidRPr="0056513E">
        <w:rPr>
          <w:sz w:val="22"/>
          <w:szCs w:val="22"/>
        </w:rPr>
        <w:t xml:space="preserve"> </w:t>
      </w:r>
    </w:p>
    <w:bookmarkEnd w:id="6"/>
    <w:p w14:paraId="68FE9291" w14:textId="77777777" w:rsidR="00C449BD" w:rsidRPr="0056513E" w:rsidRDefault="00C449BD" w:rsidP="008A6348">
      <w:pPr>
        <w:widowControl/>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sz w:val="22"/>
          <w:szCs w:val="22"/>
        </w:rPr>
      </w:pPr>
    </w:p>
    <w:sectPr w:rsidR="00C449BD" w:rsidRPr="0056513E" w:rsidSect="00754D4B">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0D19" w14:textId="77777777" w:rsidR="0057190E" w:rsidRDefault="0057190E">
      <w:r>
        <w:separator/>
      </w:r>
    </w:p>
  </w:endnote>
  <w:endnote w:type="continuationSeparator" w:id="0">
    <w:p w14:paraId="6E25D964" w14:textId="77777777" w:rsidR="0057190E" w:rsidRDefault="0057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DC4C8" w14:textId="3A44D8FA" w:rsidR="00AC3B00" w:rsidRPr="00C44D95" w:rsidRDefault="00AC3B00" w:rsidP="00FF6094">
    <w:pPr>
      <w:tabs>
        <w:tab w:val="left" w:pos="7560"/>
      </w:tabs>
      <w:ind w:right="180"/>
      <w:rPr>
        <w:sz w:val="18"/>
        <w:szCs w:val="18"/>
      </w:rPr>
    </w:pPr>
    <w:r>
      <w:rPr>
        <w:sz w:val="18"/>
        <w:szCs w:val="18"/>
      </w:rPr>
      <w:t xml:space="preserve">RSED 8060: </w:t>
    </w:r>
    <w:r w:rsidRPr="00FF6094">
      <w:rPr>
        <w:sz w:val="18"/>
        <w:szCs w:val="18"/>
      </w:rPr>
      <w:t>Disabi</w:t>
    </w:r>
    <w:r>
      <w:rPr>
        <w:sz w:val="18"/>
        <w:szCs w:val="18"/>
      </w:rPr>
      <w:t>lities and Lifes</w:t>
    </w:r>
    <w:r w:rsidRPr="00FF6094">
      <w:rPr>
        <w:sz w:val="18"/>
        <w:szCs w:val="18"/>
      </w:rPr>
      <w:t>pan Transitions</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2A6EC1">
      <w:rPr>
        <w:noProof/>
        <w:sz w:val="18"/>
        <w:szCs w:val="18"/>
      </w:rPr>
      <w:t>4</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2A6EC1">
      <w:rPr>
        <w:noProof/>
        <w:sz w:val="18"/>
        <w:szCs w:val="18"/>
      </w:rPr>
      <w:t>10</w:t>
    </w:r>
    <w:r w:rsidRPr="00C44D95">
      <w:rPr>
        <w:sz w:val="18"/>
        <w:szCs w:val="18"/>
      </w:rPr>
      <w:fldChar w:fldCharType="end"/>
    </w:r>
  </w:p>
  <w:p w14:paraId="146303F3" w14:textId="77777777" w:rsidR="00AC3B00" w:rsidRPr="00FF6094" w:rsidRDefault="00AC3B00">
    <w:pPr>
      <w:pStyle w:val="Footer"/>
      <w:rPr>
        <w:sz w:val="20"/>
      </w:rPr>
    </w:pPr>
  </w:p>
  <w:p w14:paraId="359B4C35" w14:textId="77777777" w:rsidR="00AC3B00" w:rsidRDefault="00AC3B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F41D7" w14:textId="77777777" w:rsidR="0057190E" w:rsidRDefault="0057190E">
      <w:r>
        <w:separator/>
      </w:r>
    </w:p>
  </w:footnote>
  <w:footnote w:type="continuationSeparator" w:id="0">
    <w:p w14:paraId="29A87E74" w14:textId="77777777" w:rsidR="0057190E" w:rsidRDefault="0057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2"/>
        <w:szCs w:val="22"/>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1980"/>
        </w:tabs>
        <w:ind w:left="1980" w:hanging="54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upperLetter"/>
      <w:pStyle w:val="Level1"/>
      <w:lvlText w:val="%1."/>
      <w:lvlJc w:val="left"/>
      <w:pPr>
        <w:tabs>
          <w:tab w:val="num" w:pos="1440"/>
        </w:tabs>
        <w:ind w:left="1440" w:hanging="720"/>
      </w:pPr>
      <w:rPr>
        <w:rFonts w:ascii="Times New Roman"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6D2D"/>
    <w:multiLevelType w:val="hybridMultilevel"/>
    <w:tmpl w:val="69D8F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645243"/>
    <w:multiLevelType w:val="hybridMultilevel"/>
    <w:tmpl w:val="6B90F51C"/>
    <w:lvl w:ilvl="0" w:tplc="E026A9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C111D1"/>
    <w:multiLevelType w:val="hybridMultilevel"/>
    <w:tmpl w:val="F0C45484"/>
    <w:lvl w:ilvl="0" w:tplc="2C4CCB3A">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32BA1"/>
    <w:multiLevelType w:val="hybridMultilevel"/>
    <w:tmpl w:val="1A0476EA"/>
    <w:lvl w:ilvl="0" w:tplc="82081420">
      <w:start w:val="5"/>
      <w:numFmt w:val="lowerLetter"/>
      <w:lvlText w:val="%1)"/>
      <w:lvlJc w:val="left"/>
      <w:pPr>
        <w:ind w:left="1080" w:hanging="360"/>
      </w:pPr>
      <w:rPr>
        <w:rFonts w:hint="default"/>
        <w:b/>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E49ED"/>
    <w:multiLevelType w:val="multilevel"/>
    <w:tmpl w:val="89D40FA2"/>
    <w:lvl w:ilvl="0">
      <w:start w:val="8"/>
      <w:numFmt w:val="decimal"/>
      <w:lvlText w:val="%1"/>
      <w:lvlJc w:val="left"/>
      <w:pPr>
        <w:ind w:left="360" w:hanging="360"/>
      </w:pPr>
      <w:rPr>
        <w:rFonts w:hint="default"/>
      </w:rPr>
    </w:lvl>
    <w:lvl w:ilvl="1">
      <w:start w:val="9"/>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9" w15:restartNumberingAfterBreak="0">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7B30056"/>
    <w:multiLevelType w:val="hybridMultilevel"/>
    <w:tmpl w:val="093808A4"/>
    <w:lvl w:ilvl="0" w:tplc="F866E84A">
      <w:start w:val="6"/>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4C39C5"/>
    <w:multiLevelType w:val="hybridMultilevel"/>
    <w:tmpl w:val="2508022A"/>
    <w:lvl w:ilvl="0" w:tplc="4DB80B82">
      <w:start w:val="1"/>
      <w:numFmt w:val="lowerLetter"/>
      <w:lvlText w:val="%1)"/>
      <w:lvlJc w:val="left"/>
      <w:pPr>
        <w:ind w:left="72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F1F1DAA"/>
    <w:multiLevelType w:val="hybridMultilevel"/>
    <w:tmpl w:val="03F40422"/>
    <w:lvl w:ilvl="0" w:tplc="E026A95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47833"/>
    <w:multiLevelType w:val="hybridMultilevel"/>
    <w:tmpl w:val="19AE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630EC8"/>
    <w:multiLevelType w:val="hybridMultilevel"/>
    <w:tmpl w:val="DD5CAE5A"/>
    <w:lvl w:ilvl="0" w:tplc="A5CAE866">
      <w:start w:val="1"/>
      <w:numFmt w:val="upperLetter"/>
      <w:lvlText w:val="%1."/>
      <w:lvlJc w:val="left"/>
      <w:pPr>
        <w:ind w:left="720" w:hanging="360"/>
      </w:pPr>
      <w:rPr>
        <w:rFonts w:eastAsiaTheme="minorEastAsia" w:hint="default"/>
        <w:b/>
      </w:rPr>
    </w:lvl>
    <w:lvl w:ilvl="1" w:tplc="9B047F68">
      <w:start w:val="1"/>
      <w:numFmt w:val="decimal"/>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3CE9786">
      <w:start w:val="1"/>
      <w:numFmt w:val="lowerLetter"/>
      <w:lvlText w:val="%8."/>
      <w:lvlJc w:val="left"/>
      <w:pPr>
        <w:ind w:left="5760" w:hanging="360"/>
      </w:pPr>
      <w:rPr>
        <w:b w:val="0"/>
        <w:bCs/>
      </w:rPr>
    </w:lvl>
    <w:lvl w:ilvl="8" w:tplc="0409001B" w:tentative="1">
      <w:start w:val="1"/>
      <w:numFmt w:val="lowerRoman"/>
      <w:lvlText w:val="%9."/>
      <w:lvlJc w:val="right"/>
      <w:pPr>
        <w:ind w:left="6480" w:hanging="180"/>
      </w:pPr>
    </w:lvl>
  </w:abstractNum>
  <w:abstractNum w:abstractNumId="16" w15:restartNumberingAfterBreak="0">
    <w:nsid w:val="6474109C"/>
    <w:multiLevelType w:val="hybridMultilevel"/>
    <w:tmpl w:val="2796008E"/>
    <w:lvl w:ilvl="0" w:tplc="91666E2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2D03C4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10B05"/>
    <w:multiLevelType w:val="multilevel"/>
    <w:tmpl w:val="FE5C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B338D"/>
    <w:multiLevelType w:val="hybridMultilevel"/>
    <w:tmpl w:val="5C1035BC"/>
    <w:lvl w:ilvl="0" w:tplc="B8727FCC">
      <w:start w:val="1"/>
      <w:numFmt w:val="lowerLetter"/>
      <w:lvlText w:val="%1)"/>
      <w:lvlJc w:val="left"/>
      <w:pPr>
        <w:ind w:left="720" w:hanging="360"/>
      </w:pPr>
      <w:rPr>
        <w:b/>
        <w:i w:val="0"/>
      </w:rPr>
    </w:lvl>
    <w:lvl w:ilvl="1" w:tplc="E442530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6343C"/>
    <w:multiLevelType w:val="hybridMultilevel"/>
    <w:tmpl w:val="2874456A"/>
    <w:lvl w:ilvl="0" w:tplc="35487314">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5"/>
  </w:num>
  <w:num w:numId="6">
    <w:abstractNumId w:val="4"/>
  </w:num>
  <w:num w:numId="7">
    <w:abstractNumId w:val="11"/>
  </w:num>
  <w:num w:numId="8">
    <w:abstractNumId w:val="10"/>
  </w:num>
  <w:num w:numId="9">
    <w:abstractNumId w:val="6"/>
  </w:num>
  <w:num w:numId="10">
    <w:abstractNumId w:val="7"/>
  </w:num>
  <w:num w:numId="11">
    <w:abstractNumId w:val="19"/>
  </w:num>
  <w:num w:numId="12">
    <w:abstractNumId w:val="16"/>
  </w:num>
  <w:num w:numId="13">
    <w:abstractNumId w:val="18"/>
  </w:num>
  <w:num w:numId="14">
    <w:abstractNumId w:val="14"/>
  </w:num>
  <w:num w:numId="15">
    <w:abstractNumId w:val="12"/>
  </w:num>
  <w:num w:numId="16">
    <w:abstractNumId w:val="8"/>
  </w:num>
  <w:num w:numId="17">
    <w:abstractNumId w:val="17"/>
  </w:num>
  <w:num w:numId="18">
    <w:abstractNumId w:val="15"/>
  </w:num>
  <w:num w:numId="19">
    <w:abstractNumId w:val="9"/>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A3"/>
    <w:rsid w:val="00003164"/>
    <w:rsid w:val="00004F0F"/>
    <w:rsid w:val="00013E1C"/>
    <w:rsid w:val="00016C36"/>
    <w:rsid w:val="000173AD"/>
    <w:rsid w:val="00017656"/>
    <w:rsid w:val="00026A1D"/>
    <w:rsid w:val="00033C3A"/>
    <w:rsid w:val="00036ACC"/>
    <w:rsid w:val="00041268"/>
    <w:rsid w:val="00041A27"/>
    <w:rsid w:val="00043DB2"/>
    <w:rsid w:val="0004434E"/>
    <w:rsid w:val="000448A9"/>
    <w:rsid w:val="000451B5"/>
    <w:rsid w:val="00060677"/>
    <w:rsid w:val="00061FA8"/>
    <w:rsid w:val="000630EC"/>
    <w:rsid w:val="00070C6A"/>
    <w:rsid w:val="000760FB"/>
    <w:rsid w:val="000769FF"/>
    <w:rsid w:val="00077451"/>
    <w:rsid w:val="000805F9"/>
    <w:rsid w:val="00090F75"/>
    <w:rsid w:val="000929E3"/>
    <w:rsid w:val="00093B25"/>
    <w:rsid w:val="000946E1"/>
    <w:rsid w:val="00095944"/>
    <w:rsid w:val="000A0D5D"/>
    <w:rsid w:val="000A2210"/>
    <w:rsid w:val="000A3F52"/>
    <w:rsid w:val="000A422F"/>
    <w:rsid w:val="000A50C0"/>
    <w:rsid w:val="000A5736"/>
    <w:rsid w:val="000A5FB9"/>
    <w:rsid w:val="000A6D69"/>
    <w:rsid w:val="000B1468"/>
    <w:rsid w:val="000C08A3"/>
    <w:rsid w:val="000C4D68"/>
    <w:rsid w:val="000C6BA5"/>
    <w:rsid w:val="000C6ECE"/>
    <w:rsid w:val="000C70A5"/>
    <w:rsid w:val="000D3A0A"/>
    <w:rsid w:val="000D59EB"/>
    <w:rsid w:val="000D5E63"/>
    <w:rsid w:val="000D65BD"/>
    <w:rsid w:val="000E431F"/>
    <w:rsid w:val="000E63B1"/>
    <w:rsid w:val="000E6E76"/>
    <w:rsid w:val="000F17C1"/>
    <w:rsid w:val="001041EF"/>
    <w:rsid w:val="0010454A"/>
    <w:rsid w:val="00104A2E"/>
    <w:rsid w:val="00105FB0"/>
    <w:rsid w:val="001107C8"/>
    <w:rsid w:val="001221DD"/>
    <w:rsid w:val="00131CEA"/>
    <w:rsid w:val="001438EB"/>
    <w:rsid w:val="00143FBE"/>
    <w:rsid w:val="00147B76"/>
    <w:rsid w:val="00151324"/>
    <w:rsid w:val="0015219F"/>
    <w:rsid w:val="00152E09"/>
    <w:rsid w:val="00155F0B"/>
    <w:rsid w:val="001575EF"/>
    <w:rsid w:val="00157FB2"/>
    <w:rsid w:val="00172DD3"/>
    <w:rsid w:val="00180707"/>
    <w:rsid w:val="0018329F"/>
    <w:rsid w:val="00192B8E"/>
    <w:rsid w:val="001937DB"/>
    <w:rsid w:val="00196558"/>
    <w:rsid w:val="001A2999"/>
    <w:rsid w:val="001A3A3A"/>
    <w:rsid w:val="001A5DFF"/>
    <w:rsid w:val="001A6E7A"/>
    <w:rsid w:val="001B3968"/>
    <w:rsid w:val="001B413F"/>
    <w:rsid w:val="001B4AD3"/>
    <w:rsid w:val="001B6865"/>
    <w:rsid w:val="001C0770"/>
    <w:rsid w:val="001C4F42"/>
    <w:rsid w:val="001D0640"/>
    <w:rsid w:val="001D65FE"/>
    <w:rsid w:val="001D7844"/>
    <w:rsid w:val="001E3BFB"/>
    <w:rsid w:val="001E513E"/>
    <w:rsid w:val="001F0106"/>
    <w:rsid w:val="001F0336"/>
    <w:rsid w:val="001F5732"/>
    <w:rsid w:val="00200C32"/>
    <w:rsid w:val="002026B5"/>
    <w:rsid w:val="00207680"/>
    <w:rsid w:val="00221321"/>
    <w:rsid w:val="00222E87"/>
    <w:rsid w:val="00225813"/>
    <w:rsid w:val="00230404"/>
    <w:rsid w:val="002307D9"/>
    <w:rsid w:val="002316FA"/>
    <w:rsid w:val="002401F3"/>
    <w:rsid w:val="002437A1"/>
    <w:rsid w:val="00252999"/>
    <w:rsid w:val="00252BE9"/>
    <w:rsid w:val="00257820"/>
    <w:rsid w:val="0026156C"/>
    <w:rsid w:val="00277E57"/>
    <w:rsid w:val="002837CA"/>
    <w:rsid w:val="00283A61"/>
    <w:rsid w:val="00283F06"/>
    <w:rsid w:val="00286D91"/>
    <w:rsid w:val="002A372F"/>
    <w:rsid w:val="002A6EC1"/>
    <w:rsid w:val="002B08A9"/>
    <w:rsid w:val="002B2041"/>
    <w:rsid w:val="002B428F"/>
    <w:rsid w:val="002B7877"/>
    <w:rsid w:val="002C14DF"/>
    <w:rsid w:val="002C2010"/>
    <w:rsid w:val="002C4EC2"/>
    <w:rsid w:val="002C6D6C"/>
    <w:rsid w:val="002D3916"/>
    <w:rsid w:val="002E258F"/>
    <w:rsid w:val="002E545A"/>
    <w:rsid w:val="002E72AC"/>
    <w:rsid w:val="002F0BFA"/>
    <w:rsid w:val="002F0F9D"/>
    <w:rsid w:val="002F74A3"/>
    <w:rsid w:val="002F7EB0"/>
    <w:rsid w:val="00300CF5"/>
    <w:rsid w:val="0030639A"/>
    <w:rsid w:val="003077AB"/>
    <w:rsid w:val="00307E6C"/>
    <w:rsid w:val="00314511"/>
    <w:rsid w:val="0031480F"/>
    <w:rsid w:val="00315503"/>
    <w:rsid w:val="003210F1"/>
    <w:rsid w:val="003213C9"/>
    <w:rsid w:val="003244DE"/>
    <w:rsid w:val="0032456E"/>
    <w:rsid w:val="00327E00"/>
    <w:rsid w:val="0033182F"/>
    <w:rsid w:val="00336E8C"/>
    <w:rsid w:val="00341FE0"/>
    <w:rsid w:val="00351CC4"/>
    <w:rsid w:val="00360CF8"/>
    <w:rsid w:val="003650EE"/>
    <w:rsid w:val="0036574B"/>
    <w:rsid w:val="00367C56"/>
    <w:rsid w:val="00372393"/>
    <w:rsid w:val="00376FF9"/>
    <w:rsid w:val="0038090E"/>
    <w:rsid w:val="00380C6A"/>
    <w:rsid w:val="003834CC"/>
    <w:rsid w:val="00387246"/>
    <w:rsid w:val="00390599"/>
    <w:rsid w:val="003A0E88"/>
    <w:rsid w:val="003A11A7"/>
    <w:rsid w:val="003A2F03"/>
    <w:rsid w:val="003A3834"/>
    <w:rsid w:val="003A3D7F"/>
    <w:rsid w:val="003A5D1A"/>
    <w:rsid w:val="003B056A"/>
    <w:rsid w:val="003B25EA"/>
    <w:rsid w:val="003B5F5A"/>
    <w:rsid w:val="003C3246"/>
    <w:rsid w:val="003D1C5E"/>
    <w:rsid w:val="003D2298"/>
    <w:rsid w:val="003D2AA6"/>
    <w:rsid w:val="003E070F"/>
    <w:rsid w:val="003E1A7F"/>
    <w:rsid w:val="003E6449"/>
    <w:rsid w:val="003F0419"/>
    <w:rsid w:val="00404BCF"/>
    <w:rsid w:val="0040689F"/>
    <w:rsid w:val="00411F75"/>
    <w:rsid w:val="00433A40"/>
    <w:rsid w:val="0043597B"/>
    <w:rsid w:val="00437D5A"/>
    <w:rsid w:val="004410CE"/>
    <w:rsid w:val="0044334B"/>
    <w:rsid w:val="00445359"/>
    <w:rsid w:val="00460C1B"/>
    <w:rsid w:val="00463E20"/>
    <w:rsid w:val="00473265"/>
    <w:rsid w:val="0048402F"/>
    <w:rsid w:val="00484444"/>
    <w:rsid w:val="0049459B"/>
    <w:rsid w:val="004A3D69"/>
    <w:rsid w:val="004A5A1F"/>
    <w:rsid w:val="004B17A5"/>
    <w:rsid w:val="004B4AD7"/>
    <w:rsid w:val="004C43CF"/>
    <w:rsid w:val="004D074F"/>
    <w:rsid w:val="004D4502"/>
    <w:rsid w:val="004E4245"/>
    <w:rsid w:val="004F67B4"/>
    <w:rsid w:val="004F78C9"/>
    <w:rsid w:val="0050263F"/>
    <w:rsid w:val="0050463E"/>
    <w:rsid w:val="0051006A"/>
    <w:rsid w:val="00511D8B"/>
    <w:rsid w:val="00515894"/>
    <w:rsid w:val="005175ED"/>
    <w:rsid w:val="0052455C"/>
    <w:rsid w:val="005265BF"/>
    <w:rsid w:val="005346BA"/>
    <w:rsid w:val="0054121D"/>
    <w:rsid w:val="00543460"/>
    <w:rsid w:val="00545244"/>
    <w:rsid w:val="0054607D"/>
    <w:rsid w:val="00553056"/>
    <w:rsid w:val="00556AC4"/>
    <w:rsid w:val="005610A3"/>
    <w:rsid w:val="0056513E"/>
    <w:rsid w:val="00565A2B"/>
    <w:rsid w:val="005716F8"/>
    <w:rsid w:val="0057190E"/>
    <w:rsid w:val="00573BD4"/>
    <w:rsid w:val="00573CE6"/>
    <w:rsid w:val="005770FB"/>
    <w:rsid w:val="00577D47"/>
    <w:rsid w:val="00583C81"/>
    <w:rsid w:val="00587766"/>
    <w:rsid w:val="00587B40"/>
    <w:rsid w:val="005924CE"/>
    <w:rsid w:val="00596FE3"/>
    <w:rsid w:val="00597260"/>
    <w:rsid w:val="005A1BCB"/>
    <w:rsid w:val="005A7A80"/>
    <w:rsid w:val="005C741F"/>
    <w:rsid w:val="005E29E7"/>
    <w:rsid w:val="005E5BC8"/>
    <w:rsid w:val="00601971"/>
    <w:rsid w:val="00602618"/>
    <w:rsid w:val="00605091"/>
    <w:rsid w:val="00612C82"/>
    <w:rsid w:val="006149A1"/>
    <w:rsid w:val="00614ABE"/>
    <w:rsid w:val="00614B51"/>
    <w:rsid w:val="00614D2E"/>
    <w:rsid w:val="006214BC"/>
    <w:rsid w:val="006250FF"/>
    <w:rsid w:val="0062693E"/>
    <w:rsid w:val="00627A24"/>
    <w:rsid w:val="00641276"/>
    <w:rsid w:val="006500AF"/>
    <w:rsid w:val="006517A4"/>
    <w:rsid w:val="00652470"/>
    <w:rsid w:val="00657E3B"/>
    <w:rsid w:val="00672F0A"/>
    <w:rsid w:val="00674BED"/>
    <w:rsid w:val="00677241"/>
    <w:rsid w:val="00684B5E"/>
    <w:rsid w:val="00686331"/>
    <w:rsid w:val="006915D3"/>
    <w:rsid w:val="00691BE0"/>
    <w:rsid w:val="006A0983"/>
    <w:rsid w:val="006A69E3"/>
    <w:rsid w:val="006A71E9"/>
    <w:rsid w:val="006B1280"/>
    <w:rsid w:val="006B47AF"/>
    <w:rsid w:val="006C08D2"/>
    <w:rsid w:val="006C3FE0"/>
    <w:rsid w:val="006D00E4"/>
    <w:rsid w:val="006D4D31"/>
    <w:rsid w:val="006D6E5D"/>
    <w:rsid w:val="006D7AA3"/>
    <w:rsid w:val="006E532F"/>
    <w:rsid w:val="006F1B75"/>
    <w:rsid w:val="006F72BE"/>
    <w:rsid w:val="00702EDC"/>
    <w:rsid w:val="00702F9E"/>
    <w:rsid w:val="007034B2"/>
    <w:rsid w:val="00705544"/>
    <w:rsid w:val="00712830"/>
    <w:rsid w:val="00714CFF"/>
    <w:rsid w:val="007170FB"/>
    <w:rsid w:val="00717F50"/>
    <w:rsid w:val="00720E39"/>
    <w:rsid w:val="00721CC8"/>
    <w:rsid w:val="00723E9C"/>
    <w:rsid w:val="00724A5B"/>
    <w:rsid w:val="00740FB5"/>
    <w:rsid w:val="00741E68"/>
    <w:rsid w:val="0074313E"/>
    <w:rsid w:val="00754D4B"/>
    <w:rsid w:val="00756A86"/>
    <w:rsid w:val="00765760"/>
    <w:rsid w:val="007802DF"/>
    <w:rsid w:val="007872F8"/>
    <w:rsid w:val="00793FBD"/>
    <w:rsid w:val="007951BC"/>
    <w:rsid w:val="007952DC"/>
    <w:rsid w:val="007C364B"/>
    <w:rsid w:val="007C4224"/>
    <w:rsid w:val="007C6096"/>
    <w:rsid w:val="007D6C5D"/>
    <w:rsid w:val="007D719E"/>
    <w:rsid w:val="007D7674"/>
    <w:rsid w:val="007D7D62"/>
    <w:rsid w:val="007E560E"/>
    <w:rsid w:val="007E7D23"/>
    <w:rsid w:val="007F008B"/>
    <w:rsid w:val="007F407F"/>
    <w:rsid w:val="00805589"/>
    <w:rsid w:val="008141A3"/>
    <w:rsid w:val="00820463"/>
    <w:rsid w:val="00820D59"/>
    <w:rsid w:val="00823185"/>
    <w:rsid w:val="00826481"/>
    <w:rsid w:val="00863B41"/>
    <w:rsid w:val="00867B4A"/>
    <w:rsid w:val="00871321"/>
    <w:rsid w:val="00871BCF"/>
    <w:rsid w:val="00873AB5"/>
    <w:rsid w:val="008745BD"/>
    <w:rsid w:val="00876CEE"/>
    <w:rsid w:val="00877D0A"/>
    <w:rsid w:val="00880799"/>
    <w:rsid w:val="00884DE3"/>
    <w:rsid w:val="008912F5"/>
    <w:rsid w:val="008A6348"/>
    <w:rsid w:val="008A70FC"/>
    <w:rsid w:val="008A7D48"/>
    <w:rsid w:val="008B2ECE"/>
    <w:rsid w:val="008B3865"/>
    <w:rsid w:val="008B4679"/>
    <w:rsid w:val="008B7639"/>
    <w:rsid w:val="008C5C29"/>
    <w:rsid w:val="008D00A3"/>
    <w:rsid w:val="008D0D2F"/>
    <w:rsid w:val="008D36CF"/>
    <w:rsid w:val="008D584B"/>
    <w:rsid w:val="008D5F2F"/>
    <w:rsid w:val="008E1C80"/>
    <w:rsid w:val="008E1E17"/>
    <w:rsid w:val="008E1FEB"/>
    <w:rsid w:val="008E2075"/>
    <w:rsid w:val="008E5C53"/>
    <w:rsid w:val="008E75CA"/>
    <w:rsid w:val="008F3851"/>
    <w:rsid w:val="008F4E6D"/>
    <w:rsid w:val="008F5C18"/>
    <w:rsid w:val="008F765E"/>
    <w:rsid w:val="009011DE"/>
    <w:rsid w:val="00904215"/>
    <w:rsid w:val="00904551"/>
    <w:rsid w:val="0090695B"/>
    <w:rsid w:val="00906E37"/>
    <w:rsid w:val="00910740"/>
    <w:rsid w:val="00912FED"/>
    <w:rsid w:val="009134C4"/>
    <w:rsid w:val="0091379B"/>
    <w:rsid w:val="009228A9"/>
    <w:rsid w:val="009276D6"/>
    <w:rsid w:val="0093273A"/>
    <w:rsid w:val="00940F95"/>
    <w:rsid w:val="009415B5"/>
    <w:rsid w:val="00942243"/>
    <w:rsid w:val="009509B9"/>
    <w:rsid w:val="00952B69"/>
    <w:rsid w:val="009540C1"/>
    <w:rsid w:val="00955B64"/>
    <w:rsid w:val="00960F33"/>
    <w:rsid w:val="009642A2"/>
    <w:rsid w:val="00973DEB"/>
    <w:rsid w:val="00977A63"/>
    <w:rsid w:val="009842B1"/>
    <w:rsid w:val="009868CE"/>
    <w:rsid w:val="00987A44"/>
    <w:rsid w:val="00993042"/>
    <w:rsid w:val="009941E7"/>
    <w:rsid w:val="00996329"/>
    <w:rsid w:val="009A24A9"/>
    <w:rsid w:val="009A25CE"/>
    <w:rsid w:val="009A4ACF"/>
    <w:rsid w:val="009A7F0D"/>
    <w:rsid w:val="009B1443"/>
    <w:rsid w:val="009B222D"/>
    <w:rsid w:val="009B2DFB"/>
    <w:rsid w:val="009B2F5A"/>
    <w:rsid w:val="009C370E"/>
    <w:rsid w:val="009C7228"/>
    <w:rsid w:val="009D1742"/>
    <w:rsid w:val="009D431F"/>
    <w:rsid w:val="009D67B5"/>
    <w:rsid w:val="009E218C"/>
    <w:rsid w:val="009E3ECB"/>
    <w:rsid w:val="009E7193"/>
    <w:rsid w:val="009E72DC"/>
    <w:rsid w:val="009F254D"/>
    <w:rsid w:val="009F58CF"/>
    <w:rsid w:val="009F7051"/>
    <w:rsid w:val="009F7747"/>
    <w:rsid w:val="009F787D"/>
    <w:rsid w:val="00A067C5"/>
    <w:rsid w:val="00A1522B"/>
    <w:rsid w:val="00A2364E"/>
    <w:rsid w:val="00A300EB"/>
    <w:rsid w:val="00A31D2E"/>
    <w:rsid w:val="00A3759C"/>
    <w:rsid w:val="00A376DA"/>
    <w:rsid w:val="00A40F3D"/>
    <w:rsid w:val="00A43323"/>
    <w:rsid w:val="00A45EFF"/>
    <w:rsid w:val="00A46974"/>
    <w:rsid w:val="00A47E77"/>
    <w:rsid w:val="00A520B7"/>
    <w:rsid w:val="00A535EA"/>
    <w:rsid w:val="00A57A23"/>
    <w:rsid w:val="00A614B8"/>
    <w:rsid w:val="00A73A22"/>
    <w:rsid w:val="00A8299D"/>
    <w:rsid w:val="00A948E3"/>
    <w:rsid w:val="00A94C25"/>
    <w:rsid w:val="00A97318"/>
    <w:rsid w:val="00AA0647"/>
    <w:rsid w:val="00AB664B"/>
    <w:rsid w:val="00AC0657"/>
    <w:rsid w:val="00AC3B00"/>
    <w:rsid w:val="00AD16EB"/>
    <w:rsid w:val="00AD5B19"/>
    <w:rsid w:val="00AD5E07"/>
    <w:rsid w:val="00AD5F5A"/>
    <w:rsid w:val="00AF47F2"/>
    <w:rsid w:val="00AF6272"/>
    <w:rsid w:val="00B041FC"/>
    <w:rsid w:val="00B0636F"/>
    <w:rsid w:val="00B2093F"/>
    <w:rsid w:val="00B245E7"/>
    <w:rsid w:val="00B32025"/>
    <w:rsid w:val="00B33D49"/>
    <w:rsid w:val="00B43A1C"/>
    <w:rsid w:val="00B5031F"/>
    <w:rsid w:val="00B51D2B"/>
    <w:rsid w:val="00B52AE3"/>
    <w:rsid w:val="00B571D6"/>
    <w:rsid w:val="00B57754"/>
    <w:rsid w:val="00B5789C"/>
    <w:rsid w:val="00B60175"/>
    <w:rsid w:val="00B601A9"/>
    <w:rsid w:val="00B60404"/>
    <w:rsid w:val="00B620B9"/>
    <w:rsid w:val="00B738A1"/>
    <w:rsid w:val="00B74AF7"/>
    <w:rsid w:val="00B8054E"/>
    <w:rsid w:val="00B82D40"/>
    <w:rsid w:val="00B848DD"/>
    <w:rsid w:val="00B85814"/>
    <w:rsid w:val="00B90456"/>
    <w:rsid w:val="00B92468"/>
    <w:rsid w:val="00B92E6C"/>
    <w:rsid w:val="00B950C5"/>
    <w:rsid w:val="00B95E9F"/>
    <w:rsid w:val="00BA6989"/>
    <w:rsid w:val="00BB1073"/>
    <w:rsid w:val="00BB5082"/>
    <w:rsid w:val="00BC0996"/>
    <w:rsid w:val="00BC189F"/>
    <w:rsid w:val="00BC7E43"/>
    <w:rsid w:val="00BF1521"/>
    <w:rsid w:val="00BF50CE"/>
    <w:rsid w:val="00C00E4C"/>
    <w:rsid w:val="00C0644C"/>
    <w:rsid w:val="00C06B76"/>
    <w:rsid w:val="00C15AF0"/>
    <w:rsid w:val="00C15E18"/>
    <w:rsid w:val="00C2462C"/>
    <w:rsid w:val="00C2484D"/>
    <w:rsid w:val="00C27442"/>
    <w:rsid w:val="00C3038F"/>
    <w:rsid w:val="00C33915"/>
    <w:rsid w:val="00C36991"/>
    <w:rsid w:val="00C4011B"/>
    <w:rsid w:val="00C41DC2"/>
    <w:rsid w:val="00C449BD"/>
    <w:rsid w:val="00C52F93"/>
    <w:rsid w:val="00C6530E"/>
    <w:rsid w:val="00C7181A"/>
    <w:rsid w:val="00C72B15"/>
    <w:rsid w:val="00C7418D"/>
    <w:rsid w:val="00C76B8F"/>
    <w:rsid w:val="00C777E0"/>
    <w:rsid w:val="00C83AF2"/>
    <w:rsid w:val="00C841A1"/>
    <w:rsid w:val="00C86050"/>
    <w:rsid w:val="00C90E11"/>
    <w:rsid w:val="00C94A6A"/>
    <w:rsid w:val="00C96DE1"/>
    <w:rsid w:val="00CA19A2"/>
    <w:rsid w:val="00CA4C15"/>
    <w:rsid w:val="00CB0353"/>
    <w:rsid w:val="00CB330B"/>
    <w:rsid w:val="00CC06B6"/>
    <w:rsid w:val="00CC1DF8"/>
    <w:rsid w:val="00CC45AE"/>
    <w:rsid w:val="00CC49ED"/>
    <w:rsid w:val="00CD2BF3"/>
    <w:rsid w:val="00CD47B7"/>
    <w:rsid w:val="00CE344D"/>
    <w:rsid w:val="00CE3EF7"/>
    <w:rsid w:val="00CE59CF"/>
    <w:rsid w:val="00CF2BCB"/>
    <w:rsid w:val="00D00422"/>
    <w:rsid w:val="00D025CB"/>
    <w:rsid w:val="00D04F8E"/>
    <w:rsid w:val="00D05670"/>
    <w:rsid w:val="00D069AC"/>
    <w:rsid w:val="00D11786"/>
    <w:rsid w:val="00D20E3B"/>
    <w:rsid w:val="00D2251F"/>
    <w:rsid w:val="00D22880"/>
    <w:rsid w:val="00D27500"/>
    <w:rsid w:val="00D2752C"/>
    <w:rsid w:val="00D30CFA"/>
    <w:rsid w:val="00D32AAE"/>
    <w:rsid w:val="00D4590B"/>
    <w:rsid w:val="00D500E9"/>
    <w:rsid w:val="00D51747"/>
    <w:rsid w:val="00D545F6"/>
    <w:rsid w:val="00D57867"/>
    <w:rsid w:val="00D72707"/>
    <w:rsid w:val="00D80E68"/>
    <w:rsid w:val="00D85758"/>
    <w:rsid w:val="00D860E3"/>
    <w:rsid w:val="00D967E9"/>
    <w:rsid w:val="00D9747E"/>
    <w:rsid w:val="00D9782C"/>
    <w:rsid w:val="00DA2CDC"/>
    <w:rsid w:val="00DB4948"/>
    <w:rsid w:val="00DB6145"/>
    <w:rsid w:val="00DC0727"/>
    <w:rsid w:val="00DC27B4"/>
    <w:rsid w:val="00DC41F7"/>
    <w:rsid w:val="00DC516A"/>
    <w:rsid w:val="00DC55EE"/>
    <w:rsid w:val="00DC5F55"/>
    <w:rsid w:val="00DD0C09"/>
    <w:rsid w:val="00DD310B"/>
    <w:rsid w:val="00DD3257"/>
    <w:rsid w:val="00DE1977"/>
    <w:rsid w:val="00DE255C"/>
    <w:rsid w:val="00DE6A04"/>
    <w:rsid w:val="00DF129C"/>
    <w:rsid w:val="00E03EA3"/>
    <w:rsid w:val="00E04DEE"/>
    <w:rsid w:val="00E06F9A"/>
    <w:rsid w:val="00E21721"/>
    <w:rsid w:val="00E338E1"/>
    <w:rsid w:val="00E35F59"/>
    <w:rsid w:val="00E40CE6"/>
    <w:rsid w:val="00E46240"/>
    <w:rsid w:val="00E47D24"/>
    <w:rsid w:val="00E524E3"/>
    <w:rsid w:val="00E55253"/>
    <w:rsid w:val="00E567F8"/>
    <w:rsid w:val="00E57E4B"/>
    <w:rsid w:val="00E6339C"/>
    <w:rsid w:val="00E63857"/>
    <w:rsid w:val="00E70BA8"/>
    <w:rsid w:val="00E725F1"/>
    <w:rsid w:val="00E75BED"/>
    <w:rsid w:val="00E77D8A"/>
    <w:rsid w:val="00E83E82"/>
    <w:rsid w:val="00E841E1"/>
    <w:rsid w:val="00EA4A32"/>
    <w:rsid w:val="00EB3306"/>
    <w:rsid w:val="00EB37E4"/>
    <w:rsid w:val="00EB78C6"/>
    <w:rsid w:val="00EC58A4"/>
    <w:rsid w:val="00EC5957"/>
    <w:rsid w:val="00ED172C"/>
    <w:rsid w:val="00ED2A21"/>
    <w:rsid w:val="00ED4CA6"/>
    <w:rsid w:val="00ED4EBD"/>
    <w:rsid w:val="00EE2378"/>
    <w:rsid w:val="00EF41E9"/>
    <w:rsid w:val="00EF7662"/>
    <w:rsid w:val="00EF7EC7"/>
    <w:rsid w:val="00F00A6A"/>
    <w:rsid w:val="00F22248"/>
    <w:rsid w:val="00F2526A"/>
    <w:rsid w:val="00F34BF6"/>
    <w:rsid w:val="00F37F91"/>
    <w:rsid w:val="00F429FA"/>
    <w:rsid w:val="00F47BF2"/>
    <w:rsid w:val="00F54FBC"/>
    <w:rsid w:val="00F60D39"/>
    <w:rsid w:val="00F62A07"/>
    <w:rsid w:val="00F63382"/>
    <w:rsid w:val="00F67383"/>
    <w:rsid w:val="00F77929"/>
    <w:rsid w:val="00F84A02"/>
    <w:rsid w:val="00F84C57"/>
    <w:rsid w:val="00F91687"/>
    <w:rsid w:val="00F9247B"/>
    <w:rsid w:val="00F978C3"/>
    <w:rsid w:val="00FA7588"/>
    <w:rsid w:val="00FA7C7C"/>
    <w:rsid w:val="00FB13F5"/>
    <w:rsid w:val="00FB2D63"/>
    <w:rsid w:val="00FB38EA"/>
    <w:rsid w:val="00FB5E19"/>
    <w:rsid w:val="00FB7AAC"/>
    <w:rsid w:val="00FC1EE1"/>
    <w:rsid w:val="00FC31E5"/>
    <w:rsid w:val="00FC5B59"/>
    <w:rsid w:val="00FD775B"/>
    <w:rsid w:val="00FE01EA"/>
    <w:rsid w:val="00FE0B08"/>
    <w:rsid w:val="00FE1070"/>
    <w:rsid w:val="00FE23E7"/>
    <w:rsid w:val="00FE5BE3"/>
    <w:rsid w:val="00FE757F"/>
    <w:rsid w:val="00FF4198"/>
    <w:rsid w:val="00FF6094"/>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59D7"/>
  <w15:docId w15:val="{C4494123-87CA-4DA5-BD54-F2BCB47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9"/>
    <w:pPr>
      <w:widowControl w:val="0"/>
      <w:autoSpaceDE w:val="0"/>
      <w:autoSpaceDN w:val="0"/>
      <w:adjustRightInd w:val="0"/>
    </w:pPr>
    <w:rPr>
      <w:sz w:val="24"/>
      <w:szCs w:val="24"/>
    </w:rPr>
  </w:style>
  <w:style w:type="paragraph" w:styleId="Heading1">
    <w:name w:val="heading 1"/>
    <w:basedOn w:val="Normal"/>
    <w:next w:val="Normal"/>
    <w:link w:val="Heading1Char"/>
    <w:qFormat/>
    <w:rsid w:val="005610A3"/>
    <w:pPr>
      <w:keepNext/>
      <w:outlineLvl w:val="0"/>
    </w:pPr>
    <w:rPr>
      <w:b/>
      <w:bCs/>
      <w:sz w:val="23"/>
      <w:szCs w:val="22"/>
    </w:rPr>
  </w:style>
  <w:style w:type="paragraph" w:styleId="Heading2">
    <w:name w:val="heading 2"/>
    <w:basedOn w:val="Normal"/>
    <w:next w:val="Normal"/>
    <w:link w:val="Heading2Char"/>
    <w:qFormat/>
    <w:rsid w:val="005610A3"/>
    <w:pPr>
      <w:keepNext/>
      <w:outlineLvl w:val="1"/>
    </w:pPr>
    <w:rPr>
      <w:b/>
      <w:bCs/>
    </w:rPr>
  </w:style>
  <w:style w:type="paragraph" w:styleId="Heading3">
    <w:name w:val="heading 3"/>
    <w:basedOn w:val="Normal"/>
    <w:next w:val="Normal"/>
    <w:qFormat/>
    <w:rsid w:val="005610A3"/>
    <w:pPr>
      <w:keepNext/>
      <w:ind w:firstLine="1440"/>
      <w:outlineLvl w:val="2"/>
    </w:pPr>
    <w:rPr>
      <w:sz w:val="23"/>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610A3"/>
    <w:pPr>
      <w:numPr>
        <w:numId w:val="3"/>
      </w:numPr>
      <w:ind w:left="1440" w:hanging="720"/>
      <w:outlineLvl w:val="0"/>
    </w:pPr>
  </w:style>
  <w:style w:type="paragraph" w:customStyle="1" w:styleId="Level2">
    <w:name w:val="Level 2"/>
    <w:basedOn w:val="Normal"/>
    <w:link w:val="Level2Char"/>
    <w:rsid w:val="005610A3"/>
    <w:pPr>
      <w:numPr>
        <w:ilvl w:val="1"/>
        <w:numId w:val="1"/>
      </w:numPr>
      <w:ind w:left="1440" w:hanging="720"/>
      <w:outlineLvl w:val="1"/>
    </w:pPr>
  </w:style>
  <w:style w:type="paragraph" w:customStyle="1" w:styleId="Level3">
    <w:name w:val="Level 3"/>
    <w:basedOn w:val="Normal"/>
    <w:rsid w:val="005610A3"/>
    <w:pPr>
      <w:numPr>
        <w:ilvl w:val="2"/>
        <w:numId w:val="2"/>
      </w:numPr>
      <w:ind w:left="1980" w:hanging="540"/>
      <w:outlineLvl w:val="2"/>
    </w:pPr>
  </w:style>
  <w:style w:type="paragraph" w:customStyle="1" w:styleId="a">
    <w:name w:val="_"/>
    <w:basedOn w:val="Normal"/>
    <w:rsid w:val="005610A3"/>
    <w:pPr>
      <w:ind w:left="330" w:hanging="330"/>
    </w:pPr>
  </w:style>
  <w:style w:type="character" w:customStyle="1" w:styleId="Hypertext">
    <w:name w:val="Hypertext"/>
    <w:rsid w:val="005610A3"/>
    <w:rPr>
      <w:color w:val="0000FF"/>
      <w:u w:val="single"/>
    </w:rPr>
  </w:style>
  <w:style w:type="character" w:styleId="Hyperlink">
    <w:name w:val="Hyperlink"/>
    <w:rsid w:val="005610A3"/>
    <w:rPr>
      <w:color w:val="0000FF"/>
      <w:u w:val="single"/>
    </w:rPr>
  </w:style>
  <w:style w:type="character" w:customStyle="1" w:styleId="txt1">
    <w:name w:val="txt1"/>
    <w:rsid w:val="005610A3"/>
    <w:rPr>
      <w:rFonts w:ascii="Arial" w:hAnsi="Arial" w:cs="Arial" w:hint="default"/>
      <w:color w:val="333333"/>
      <w:sz w:val="27"/>
      <w:szCs w:val="27"/>
    </w:rPr>
  </w:style>
  <w:style w:type="character" w:styleId="Emphasis">
    <w:name w:val="Emphasis"/>
    <w:uiPriority w:val="20"/>
    <w:qFormat/>
    <w:rsid w:val="005610A3"/>
    <w:rPr>
      <w:i/>
      <w:iCs/>
    </w:rPr>
  </w:style>
  <w:style w:type="paragraph" w:styleId="BodyText">
    <w:name w:val="Body Text"/>
    <w:basedOn w:val="Normal"/>
    <w:link w:val="BodyTextChar"/>
    <w:rsid w:val="005610A3"/>
    <w:pPr>
      <w:widowControl/>
    </w:pPr>
    <w:rPr>
      <w:sz w:val="23"/>
      <w:szCs w:val="16"/>
    </w:rPr>
  </w:style>
  <w:style w:type="paragraph" w:styleId="Title">
    <w:name w:val="Title"/>
    <w:basedOn w:val="Normal"/>
    <w:qFormat/>
    <w:rsid w:val="005610A3"/>
    <w:pPr>
      <w:jc w:val="center"/>
    </w:pPr>
    <w:rPr>
      <w:b/>
      <w:bCs/>
      <w:sz w:val="23"/>
      <w:szCs w:val="22"/>
    </w:rPr>
  </w:style>
  <w:style w:type="paragraph" w:styleId="Header">
    <w:name w:val="header"/>
    <w:basedOn w:val="Normal"/>
    <w:link w:val="HeaderChar"/>
    <w:rsid w:val="00FF6094"/>
    <w:pPr>
      <w:tabs>
        <w:tab w:val="center" w:pos="4680"/>
        <w:tab w:val="right" w:pos="9360"/>
      </w:tabs>
    </w:pPr>
  </w:style>
  <w:style w:type="character" w:customStyle="1" w:styleId="HeaderChar">
    <w:name w:val="Header Char"/>
    <w:link w:val="Header"/>
    <w:rsid w:val="00FF6094"/>
    <w:rPr>
      <w:sz w:val="24"/>
      <w:szCs w:val="24"/>
    </w:rPr>
  </w:style>
  <w:style w:type="paragraph" w:styleId="Footer">
    <w:name w:val="footer"/>
    <w:basedOn w:val="Normal"/>
    <w:link w:val="FooterChar"/>
    <w:uiPriority w:val="99"/>
    <w:rsid w:val="00FF6094"/>
    <w:pPr>
      <w:tabs>
        <w:tab w:val="center" w:pos="4680"/>
        <w:tab w:val="right" w:pos="9360"/>
      </w:tabs>
    </w:pPr>
  </w:style>
  <w:style w:type="character" w:customStyle="1" w:styleId="FooterChar">
    <w:name w:val="Footer Char"/>
    <w:link w:val="Footer"/>
    <w:uiPriority w:val="99"/>
    <w:rsid w:val="00FF6094"/>
    <w:rPr>
      <w:sz w:val="24"/>
      <w:szCs w:val="24"/>
    </w:rPr>
  </w:style>
  <w:style w:type="paragraph" w:styleId="BalloonText">
    <w:name w:val="Balloon Text"/>
    <w:basedOn w:val="Normal"/>
    <w:link w:val="BalloonTextChar"/>
    <w:rsid w:val="00FF6094"/>
    <w:rPr>
      <w:rFonts w:ascii="Tahoma" w:hAnsi="Tahoma" w:cs="Tahoma"/>
      <w:sz w:val="16"/>
      <w:szCs w:val="16"/>
    </w:rPr>
  </w:style>
  <w:style w:type="character" w:customStyle="1" w:styleId="BalloonTextChar">
    <w:name w:val="Balloon Text Char"/>
    <w:link w:val="BalloonText"/>
    <w:rsid w:val="00FF6094"/>
    <w:rPr>
      <w:rFonts w:ascii="Tahoma" w:hAnsi="Tahoma" w:cs="Tahoma"/>
      <w:sz w:val="16"/>
      <w:szCs w:val="16"/>
    </w:rPr>
  </w:style>
  <w:style w:type="paragraph" w:styleId="ListParagraph">
    <w:name w:val="List Paragraph"/>
    <w:basedOn w:val="Normal"/>
    <w:uiPriority w:val="34"/>
    <w:qFormat/>
    <w:rsid w:val="00B92468"/>
    <w:pPr>
      <w:ind w:left="720"/>
    </w:pPr>
  </w:style>
  <w:style w:type="table" w:styleId="TableGrid">
    <w:name w:val="Table Grid"/>
    <w:basedOn w:val="TableNormal"/>
    <w:uiPriority w:val="39"/>
    <w:rsid w:val="00C841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DC516A"/>
    <w:rPr>
      <w:color w:val="800080"/>
      <w:u w:val="single"/>
    </w:rPr>
  </w:style>
  <w:style w:type="character" w:customStyle="1" w:styleId="BodyTextChar">
    <w:name w:val="Body Text Char"/>
    <w:link w:val="BodyText"/>
    <w:rsid w:val="002E545A"/>
    <w:rPr>
      <w:sz w:val="23"/>
      <w:szCs w:val="16"/>
    </w:rPr>
  </w:style>
  <w:style w:type="character" w:customStyle="1" w:styleId="Heading2Char">
    <w:name w:val="Heading 2 Char"/>
    <w:link w:val="Heading2"/>
    <w:rsid w:val="009F58CF"/>
    <w:rPr>
      <w:b/>
      <w:bCs/>
      <w:sz w:val="24"/>
      <w:szCs w:val="24"/>
    </w:rPr>
  </w:style>
  <w:style w:type="paragraph" w:styleId="TOC2">
    <w:name w:val="toc 2"/>
    <w:basedOn w:val="Normal"/>
    <w:next w:val="Normal"/>
    <w:link w:val="TOC2Char"/>
    <w:autoRedefine/>
    <w:rsid w:val="00DC27B4"/>
    <w:pPr>
      <w:widowControl/>
      <w:tabs>
        <w:tab w:val="right" w:leader="underscore" w:pos="6210"/>
      </w:tabs>
      <w:autoSpaceDE/>
      <w:autoSpaceDN/>
      <w:adjustRightInd/>
      <w:spacing w:before="120"/>
      <w:ind w:left="1170" w:right="2610"/>
    </w:pPr>
    <w:rPr>
      <w:b/>
      <w:bCs/>
      <w:sz w:val="22"/>
      <w:szCs w:val="22"/>
    </w:rPr>
  </w:style>
  <w:style w:type="character" w:customStyle="1" w:styleId="TOC2Char">
    <w:name w:val="TOC 2 Char"/>
    <w:link w:val="TOC2"/>
    <w:rsid w:val="00DC27B4"/>
    <w:rPr>
      <w:b/>
      <w:bCs/>
      <w:sz w:val="22"/>
      <w:szCs w:val="22"/>
    </w:rPr>
  </w:style>
  <w:style w:type="character" w:customStyle="1" w:styleId="Level2Char">
    <w:name w:val="Level 2 Char"/>
    <w:link w:val="Level2"/>
    <w:rsid w:val="00DC27B4"/>
    <w:rPr>
      <w:sz w:val="24"/>
      <w:szCs w:val="24"/>
    </w:rPr>
  </w:style>
  <w:style w:type="character" w:customStyle="1" w:styleId="Heading1Char">
    <w:name w:val="Heading 1 Char"/>
    <w:link w:val="Heading1"/>
    <w:rsid w:val="00C52F93"/>
    <w:rPr>
      <w:b/>
      <w:bCs/>
      <w:sz w:val="23"/>
      <w:szCs w:val="22"/>
    </w:rPr>
  </w:style>
  <w:style w:type="character" w:styleId="Strong">
    <w:name w:val="Strong"/>
    <w:uiPriority w:val="22"/>
    <w:qFormat/>
    <w:rsid w:val="00B33D49"/>
    <w:rPr>
      <w:b/>
      <w:bCs/>
    </w:rPr>
  </w:style>
  <w:style w:type="character" w:customStyle="1" w:styleId="UnresolvedMention1">
    <w:name w:val="Unresolved Mention1"/>
    <w:basedOn w:val="DefaultParagraphFont"/>
    <w:uiPriority w:val="99"/>
    <w:semiHidden/>
    <w:unhideWhenUsed/>
    <w:rsid w:val="008A6348"/>
    <w:rPr>
      <w:color w:val="808080"/>
      <w:shd w:val="clear" w:color="auto" w:fill="E6E6E6"/>
    </w:rPr>
  </w:style>
  <w:style w:type="character" w:customStyle="1" w:styleId="slug-doi">
    <w:name w:val="slug-doi"/>
    <w:basedOn w:val="DefaultParagraphFont"/>
    <w:rsid w:val="00657E3B"/>
  </w:style>
  <w:style w:type="character" w:customStyle="1" w:styleId="UnresolvedMention2">
    <w:name w:val="Unresolved Mention2"/>
    <w:basedOn w:val="DefaultParagraphFont"/>
    <w:uiPriority w:val="99"/>
    <w:semiHidden/>
    <w:unhideWhenUsed/>
    <w:rsid w:val="00314511"/>
    <w:rPr>
      <w:color w:val="605E5C"/>
      <w:shd w:val="clear" w:color="auto" w:fill="E1DFDD"/>
    </w:rPr>
  </w:style>
  <w:style w:type="paragraph" w:styleId="NormalWeb">
    <w:name w:val="Normal (Web)"/>
    <w:basedOn w:val="Normal"/>
    <w:uiPriority w:val="99"/>
    <w:rsid w:val="00151324"/>
  </w:style>
  <w:style w:type="character" w:customStyle="1" w:styleId="None">
    <w:name w:val="None"/>
    <w:rsid w:val="00286D91"/>
  </w:style>
  <w:style w:type="paragraph" w:styleId="PlainText">
    <w:name w:val="Plain Text"/>
    <w:link w:val="PlainTextChar"/>
    <w:rsid w:val="00286D91"/>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286D91"/>
    <w:rPr>
      <w:rFonts w:ascii="Calibri" w:eastAsia="Calibri" w:hAnsi="Calibri" w:cs="Calibri"/>
      <w:color w:val="000000"/>
      <w:sz w:val="22"/>
      <w:szCs w:val="22"/>
      <w:u w:color="000000"/>
      <w:bdr w:val="nil"/>
    </w:rPr>
  </w:style>
  <w:style w:type="character" w:customStyle="1" w:styleId="Hyperlink0">
    <w:name w:val="Hyperlink.0"/>
    <w:rsid w:val="00286D91"/>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9968">
      <w:bodyDiv w:val="1"/>
      <w:marLeft w:val="0"/>
      <w:marRight w:val="0"/>
      <w:marTop w:val="0"/>
      <w:marBottom w:val="0"/>
      <w:divBdr>
        <w:top w:val="none" w:sz="0" w:space="0" w:color="auto"/>
        <w:left w:val="none" w:sz="0" w:space="0" w:color="auto"/>
        <w:bottom w:val="none" w:sz="0" w:space="0" w:color="auto"/>
        <w:right w:val="none" w:sz="0" w:space="0" w:color="auto"/>
      </w:divBdr>
    </w:div>
    <w:div w:id="533805859">
      <w:bodyDiv w:val="1"/>
      <w:marLeft w:val="0"/>
      <w:marRight w:val="0"/>
      <w:marTop w:val="0"/>
      <w:marBottom w:val="0"/>
      <w:divBdr>
        <w:top w:val="none" w:sz="0" w:space="0" w:color="auto"/>
        <w:left w:val="none" w:sz="0" w:space="0" w:color="auto"/>
        <w:bottom w:val="none" w:sz="0" w:space="0" w:color="auto"/>
        <w:right w:val="none" w:sz="0" w:space="0" w:color="auto"/>
      </w:divBdr>
    </w:div>
    <w:div w:id="937912441">
      <w:bodyDiv w:val="1"/>
      <w:marLeft w:val="0"/>
      <w:marRight w:val="0"/>
      <w:marTop w:val="0"/>
      <w:marBottom w:val="0"/>
      <w:divBdr>
        <w:top w:val="none" w:sz="0" w:space="0" w:color="auto"/>
        <w:left w:val="none" w:sz="0" w:space="0" w:color="auto"/>
        <w:bottom w:val="none" w:sz="0" w:space="0" w:color="auto"/>
        <w:right w:val="none" w:sz="0" w:space="0" w:color="auto"/>
      </w:divBdr>
      <w:divsChild>
        <w:div w:id="363749080">
          <w:marLeft w:val="0"/>
          <w:marRight w:val="0"/>
          <w:marTop w:val="0"/>
          <w:marBottom w:val="0"/>
          <w:divBdr>
            <w:top w:val="none" w:sz="0" w:space="0" w:color="auto"/>
            <w:left w:val="none" w:sz="0" w:space="0" w:color="auto"/>
            <w:bottom w:val="none" w:sz="0" w:space="0" w:color="auto"/>
            <w:right w:val="none" w:sz="0" w:space="0" w:color="auto"/>
          </w:divBdr>
        </w:div>
      </w:divsChild>
    </w:div>
    <w:div w:id="1047292599">
      <w:bodyDiv w:val="1"/>
      <w:marLeft w:val="0"/>
      <w:marRight w:val="0"/>
      <w:marTop w:val="0"/>
      <w:marBottom w:val="0"/>
      <w:divBdr>
        <w:top w:val="none" w:sz="0" w:space="0" w:color="auto"/>
        <w:left w:val="none" w:sz="0" w:space="0" w:color="auto"/>
        <w:bottom w:val="none" w:sz="0" w:space="0" w:color="auto"/>
        <w:right w:val="none" w:sz="0" w:space="0" w:color="auto"/>
      </w:divBdr>
      <w:divsChild>
        <w:div w:id="1936202448">
          <w:marLeft w:val="0"/>
          <w:marRight w:val="0"/>
          <w:marTop w:val="120"/>
          <w:marBottom w:val="0"/>
          <w:divBdr>
            <w:top w:val="none" w:sz="0" w:space="0" w:color="auto"/>
            <w:left w:val="none" w:sz="0" w:space="0" w:color="auto"/>
            <w:bottom w:val="none" w:sz="0" w:space="0" w:color="auto"/>
            <w:right w:val="none" w:sz="0" w:space="0" w:color="auto"/>
          </w:divBdr>
          <w:divsChild>
            <w:div w:id="963267662">
              <w:marLeft w:val="0"/>
              <w:marRight w:val="0"/>
              <w:marTop w:val="0"/>
              <w:marBottom w:val="0"/>
              <w:divBdr>
                <w:top w:val="none" w:sz="0" w:space="0" w:color="auto"/>
                <w:left w:val="none" w:sz="0" w:space="0" w:color="auto"/>
                <w:bottom w:val="none" w:sz="0" w:space="0" w:color="auto"/>
                <w:right w:val="none" w:sz="0" w:space="0" w:color="auto"/>
              </w:divBdr>
              <w:divsChild>
                <w:div w:id="715008154">
                  <w:marLeft w:val="0"/>
                  <w:marRight w:val="0"/>
                  <w:marTop w:val="0"/>
                  <w:marBottom w:val="0"/>
                  <w:divBdr>
                    <w:top w:val="none" w:sz="0" w:space="0" w:color="auto"/>
                    <w:left w:val="none" w:sz="0" w:space="0" w:color="auto"/>
                    <w:bottom w:val="none" w:sz="0" w:space="0" w:color="auto"/>
                    <w:right w:val="none" w:sz="0" w:space="0" w:color="auto"/>
                  </w:divBdr>
                  <w:divsChild>
                    <w:div w:id="1872373724">
                      <w:marLeft w:val="0"/>
                      <w:marRight w:val="0"/>
                      <w:marTop w:val="0"/>
                      <w:marBottom w:val="0"/>
                      <w:divBdr>
                        <w:top w:val="none" w:sz="0" w:space="0" w:color="auto"/>
                        <w:left w:val="none" w:sz="0" w:space="0" w:color="auto"/>
                        <w:bottom w:val="none" w:sz="0" w:space="0" w:color="auto"/>
                        <w:right w:val="none" w:sz="0" w:space="0" w:color="auto"/>
                      </w:divBdr>
                      <w:divsChild>
                        <w:div w:id="1150830820">
                          <w:marLeft w:val="0"/>
                          <w:marRight w:val="0"/>
                          <w:marTop w:val="0"/>
                          <w:marBottom w:val="0"/>
                          <w:divBdr>
                            <w:top w:val="none" w:sz="0" w:space="0" w:color="auto"/>
                            <w:left w:val="none" w:sz="0" w:space="0" w:color="auto"/>
                            <w:bottom w:val="none" w:sz="0" w:space="0" w:color="auto"/>
                            <w:right w:val="none" w:sz="0" w:space="0" w:color="auto"/>
                          </w:divBdr>
                          <w:divsChild>
                            <w:div w:id="1195775173">
                              <w:marLeft w:val="0"/>
                              <w:marRight w:val="0"/>
                              <w:marTop w:val="0"/>
                              <w:marBottom w:val="0"/>
                              <w:divBdr>
                                <w:top w:val="none" w:sz="0" w:space="0" w:color="auto"/>
                                <w:left w:val="none" w:sz="0" w:space="0" w:color="auto"/>
                                <w:bottom w:val="none" w:sz="0" w:space="0" w:color="auto"/>
                                <w:right w:val="none" w:sz="0" w:space="0" w:color="auto"/>
                              </w:divBdr>
                              <w:divsChild>
                                <w:div w:id="41758494">
                                  <w:marLeft w:val="0"/>
                                  <w:marRight w:val="0"/>
                                  <w:marTop w:val="0"/>
                                  <w:marBottom w:val="0"/>
                                  <w:divBdr>
                                    <w:top w:val="none" w:sz="0" w:space="0" w:color="auto"/>
                                    <w:left w:val="none" w:sz="0" w:space="0" w:color="auto"/>
                                    <w:bottom w:val="none" w:sz="0" w:space="0" w:color="auto"/>
                                    <w:right w:val="none" w:sz="0" w:space="0" w:color="auto"/>
                                  </w:divBdr>
                                </w:div>
                                <w:div w:id="982202078">
                                  <w:marLeft w:val="0"/>
                                  <w:marRight w:val="0"/>
                                  <w:marTop w:val="0"/>
                                  <w:marBottom w:val="0"/>
                                  <w:divBdr>
                                    <w:top w:val="none" w:sz="0" w:space="0" w:color="auto"/>
                                    <w:left w:val="none" w:sz="0" w:space="0" w:color="auto"/>
                                    <w:bottom w:val="none" w:sz="0" w:space="0" w:color="auto"/>
                                    <w:right w:val="none" w:sz="0" w:space="0" w:color="auto"/>
                                  </w:divBdr>
                                </w:div>
                                <w:div w:id="1764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6481">
      <w:bodyDiv w:val="1"/>
      <w:marLeft w:val="0"/>
      <w:marRight w:val="0"/>
      <w:marTop w:val="0"/>
      <w:marBottom w:val="0"/>
      <w:divBdr>
        <w:top w:val="none" w:sz="0" w:space="0" w:color="auto"/>
        <w:left w:val="none" w:sz="0" w:space="0" w:color="auto"/>
        <w:bottom w:val="none" w:sz="0" w:space="0" w:color="auto"/>
        <w:right w:val="none" w:sz="0" w:space="0" w:color="auto"/>
      </w:divBdr>
    </w:div>
    <w:div w:id="1460604985">
      <w:bodyDiv w:val="1"/>
      <w:marLeft w:val="0"/>
      <w:marRight w:val="0"/>
      <w:marTop w:val="0"/>
      <w:marBottom w:val="0"/>
      <w:divBdr>
        <w:top w:val="none" w:sz="0" w:space="0" w:color="auto"/>
        <w:left w:val="none" w:sz="0" w:space="0" w:color="auto"/>
        <w:bottom w:val="none" w:sz="0" w:space="0" w:color="auto"/>
        <w:right w:val="none" w:sz="0" w:space="0" w:color="auto"/>
      </w:divBdr>
    </w:div>
    <w:div w:id="146230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breks@auburn.edu" TargetMode="External"/><Relationship Id="rId13" Type="http://schemas.openxmlformats.org/officeDocument/2006/relationships/hyperlink" Target="https://www.wrightslaw.com/info/ei.index.htm" TargetMode="External"/><Relationship Id="rId18" Type="http://schemas.openxmlformats.org/officeDocument/2006/relationships/hyperlink" Target="https://exceptionalchildren.org/sites/default/files/2020-08/Advanced%20Specialty%20Set%20-%20Special%20EducationTransition%20Specialist.pdf"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image" Target="media/image1.jpeg"/><Relationship Id="rId12" Type="http://schemas.openxmlformats.org/officeDocument/2006/relationships/hyperlink" Target="https://www2.ed.gov/about/offices/list/osers/rsa/wioa/transition-of-students-and-youth-with-disabilities-from-school-to-postsecondary-education-and-employment.pdf" TargetMode="External"/><Relationship Id="rId17" Type="http://schemas.openxmlformats.org/officeDocument/2006/relationships/hyperlink" Target="https://divisionearlychildhood.egnyte.com/dl/tgv6GUXhV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ris.peabody.vanderbilt.edu/module/ebp_01/"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rightslaw.com/info/ei.index.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ed.gov/about/offices/list/osers/rsa/wioa/transition-of-students-and-youth-with-disabilities-from-school-to-postsecondary-education-and-employment.pdf" TargetMode="External"/><Relationship Id="rId23" Type="http://schemas.openxmlformats.org/officeDocument/2006/relationships/hyperlink" Target="http://www.auburn.edu/student_info/student_policies/" TargetMode="External"/><Relationship Id="rId10" Type="http://schemas.openxmlformats.org/officeDocument/2006/relationships/hyperlink" Target="https://www.wrightslaw.com/info/ei.index.htm" TargetMode="External"/><Relationship Id="rId19" Type="http://schemas.openxmlformats.org/officeDocument/2006/relationships/hyperlink" Target="https://www.hepg.org/hel-home/issues/27_5/helarticle/teaching-students-to-ask-their-own-questions_50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rightslaw.com/info/ei.index.htm" TargetMode="Externa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3673</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24563</CharactersWithSpaces>
  <SharedDoc>false</SharedDoc>
  <HLinks>
    <vt:vector size="192" baseType="variant">
      <vt:variant>
        <vt:i4>8126533</vt:i4>
      </vt:variant>
      <vt:variant>
        <vt:i4>93</vt:i4>
      </vt:variant>
      <vt:variant>
        <vt:i4>0</vt:i4>
      </vt:variant>
      <vt:variant>
        <vt:i4>5</vt:i4>
      </vt:variant>
      <vt:variant>
        <vt:lpwstr>http://www.facultyfocus.com/articles/teaching-professor-blog/multitasking-confronting-students-with-the-facts/?utm_source=cheetah&amp;utm_medium=email&amp;utm_campaign=2012.12.12%20-%20Faculty%20Focus%20TP%20Blog</vt:lpwstr>
      </vt:variant>
      <vt:variant>
        <vt:lpwstr/>
      </vt:variant>
      <vt:variant>
        <vt:i4>720970</vt:i4>
      </vt:variant>
      <vt:variant>
        <vt:i4>90</vt:i4>
      </vt:variant>
      <vt:variant>
        <vt:i4>0</vt:i4>
      </vt:variant>
      <vt:variant>
        <vt:i4>5</vt:i4>
      </vt:variant>
      <vt:variant>
        <vt:lpwstr>http://nlts2.org/</vt:lpwstr>
      </vt:variant>
      <vt:variant>
        <vt:lpwstr/>
      </vt:variant>
      <vt:variant>
        <vt:i4>5505099</vt:i4>
      </vt:variant>
      <vt:variant>
        <vt:i4>87</vt:i4>
      </vt:variant>
      <vt:variant>
        <vt:i4>0</vt:i4>
      </vt:variant>
      <vt:variant>
        <vt:i4>5</vt:i4>
      </vt:variant>
      <vt:variant>
        <vt:lpwstr>http://seels.net/</vt:lpwstr>
      </vt:variant>
      <vt:variant>
        <vt:lpwstr/>
      </vt:variant>
      <vt:variant>
        <vt:i4>3211391</vt:i4>
      </vt:variant>
      <vt:variant>
        <vt:i4>84</vt:i4>
      </vt:variant>
      <vt:variant>
        <vt:i4>0</vt:i4>
      </vt:variant>
      <vt:variant>
        <vt:i4>5</vt:i4>
      </vt:variant>
      <vt:variant>
        <vt:lpwstr>http://dsc.ucsf.edu/main.php?name=how_to_use</vt:lpwstr>
      </vt:variant>
      <vt:variant>
        <vt:lpwstr/>
      </vt:variant>
      <vt:variant>
        <vt:i4>4325422</vt:i4>
      </vt:variant>
      <vt:variant>
        <vt:i4>81</vt:i4>
      </vt:variant>
      <vt:variant>
        <vt:i4>0</vt:i4>
      </vt:variant>
      <vt:variant>
        <vt:i4>5</vt:i4>
      </vt:variant>
      <vt:variant>
        <vt:lpwstr>http://dsc.ucsf.edu/main.php?name=finding_data</vt:lpwstr>
      </vt:variant>
      <vt:variant>
        <vt:lpwstr/>
      </vt:variant>
      <vt:variant>
        <vt:i4>6684775</vt:i4>
      </vt:variant>
      <vt:variant>
        <vt:i4>78</vt:i4>
      </vt:variant>
      <vt:variant>
        <vt:i4>0</vt:i4>
      </vt:variant>
      <vt:variant>
        <vt:i4>5</vt:i4>
      </vt:variant>
      <vt:variant>
        <vt:lpwstr>http://www.nsttac.org/ebp/evidence_based_practices.aspx</vt:lpwstr>
      </vt:variant>
      <vt:variant>
        <vt:lpwstr/>
      </vt:variant>
      <vt:variant>
        <vt:i4>5767241</vt:i4>
      </vt:variant>
      <vt:variant>
        <vt:i4>75</vt:i4>
      </vt:variant>
      <vt:variant>
        <vt:i4>0</vt:i4>
      </vt:variant>
      <vt:variant>
        <vt:i4>5</vt:i4>
      </vt:variant>
      <vt:variant>
        <vt:lpwstr>http://ncset.org/default.asp</vt:lpwstr>
      </vt:variant>
      <vt:variant>
        <vt:lpwstr/>
      </vt:variant>
      <vt:variant>
        <vt:i4>7012447</vt:i4>
      </vt:variant>
      <vt:variant>
        <vt:i4>72</vt:i4>
      </vt:variant>
      <vt:variant>
        <vt:i4>0</vt:i4>
      </vt:variant>
      <vt:variant>
        <vt:i4>5</vt:i4>
      </vt:variant>
      <vt:variant>
        <vt:lpwstr>http://www.communityinclusion.org/article.php?article_id=236</vt:lpwstr>
      </vt:variant>
      <vt:variant>
        <vt:lpwstr/>
      </vt:variant>
      <vt:variant>
        <vt:i4>4259907</vt:i4>
      </vt:variant>
      <vt:variant>
        <vt:i4>69</vt:i4>
      </vt:variant>
      <vt:variant>
        <vt:i4>0</vt:i4>
      </vt:variant>
      <vt:variant>
        <vt:i4>5</vt:i4>
      </vt:variant>
      <vt:variant>
        <vt:lpwstr>http://www.gao.gov/assets/600/592329.pdf</vt:lpwstr>
      </vt:variant>
      <vt:variant>
        <vt:lpwstr/>
      </vt:variant>
      <vt:variant>
        <vt:i4>4915269</vt:i4>
      </vt:variant>
      <vt:variant>
        <vt:i4>66</vt:i4>
      </vt:variant>
      <vt:variant>
        <vt:i4>0</vt:i4>
      </vt:variant>
      <vt:variant>
        <vt:i4>5</vt:i4>
      </vt:variant>
      <vt:variant>
        <vt:lpwstr>http://www.sri.com/neils</vt:lpwstr>
      </vt:variant>
      <vt:variant>
        <vt:lpwstr/>
      </vt:variant>
      <vt:variant>
        <vt:i4>2752639</vt:i4>
      </vt:variant>
      <vt:variant>
        <vt:i4>63</vt:i4>
      </vt:variant>
      <vt:variant>
        <vt:i4>0</vt:i4>
      </vt:variant>
      <vt:variant>
        <vt:i4>5</vt:i4>
      </vt:variant>
      <vt:variant>
        <vt:lpwstr>http://www.usnews.com/news/world/articles/2012/12/19/poll-says-     latin -americans-most-positive</vt:lpwstr>
      </vt:variant>
      <vt:variant>
        <vt:lpwstr/>
      </vt:variant>
      <vt:variant>
        <vt:i4>5505099</vt:i4>
      </vt:variant>
      <vt:variant>
        <vt:i4>60</vt:i4>
      </vt:variant>
      <vt:variant>
        <vt:i4>0</vt:i4>
      </vt:variant>
      <vt:variant>
        <vt:i4>5</vt:i4>
      </vt:variant>
      <vt:variant>
        <vt:lpwstr>http://seels.net/</vt:lpwstr>
      </vt:variant>
      <vt:variant>
        <vt:lpwstr/>
      </vt:variant>
      <vt:variant>
        <vt:i4>589836</vt:i4>
      </vt:variant>
      <vt:variant>
        <vt:i4>57</vt:i4>
      </vt:variant>
      <vt:variant>
        <vt:i4>0</vt:i4>
      </vt:variant>
      <vt:variant>
        <vt:i4>5</vt:i4>
      </vt:variant>
      <vt:variant>
        <vt:lpwstr>http://ies.ed.gov/ncee/nlts/</vt:lpwstr>
      </vt:variant>
      <vt:variant>
        <vt:lpwstr/>
      </vt:variant>
      <vt:variant>
        <vt:i4>720970</vt:i4>
      </vt:variant>
      <vt:variant>
        <vt:i4>54</vt:i4>
      </vt:variant>
      <vt:variant>
        <vt:i4>0</vt:i4>
      </vt:variant>
      <vt:variant>
        <vt:i4>5</vt:i4>
      </vt:variant>
      <vt:variant>
        <vt:lpwstr>http://nlts2.org/</vt:lpwstr>
      </vt:variant>
      <vt:variant>
        <vt:lpwstr/>
      </vt:variant>
      <vt:variant>
        <vt:i4>6684775</vt:i4>
      </vt:variant>
      <vt:variant>
        <vt:i4>51</vt:i4>
      </vt:variant>
      <vt:variant>
        <vt:i4>0</vt:i4>
      </vt:variant>
      <vt:variant>
        <vt:i4>5</vt:i4>
      </vt:variant>
      <vt:variant>
        <vt:lpwstr>http://www.nsttac.org/ebp/evidence_based_practices.aspx</vt:lpwstr>
      </vt:variant>
      <vt:variant>
        <vt:lpwstr/>
      </vt:variant>
      <vt:variant>
        <vt:i4>4915269</vt:i4>
      </vt:variant>
      <vt:variant>
        <vt:i4>48</vt:i4>
      </vt:variant>
      <vt:variant>
        <vt:i4>0</vt:i4>
      </vt:variant>
      <vt:variant>
        <vt:i4>5</vt:i4>
      </vt:variant>
      <vt:variant>
        <vt:lpwstr>http://www.sri.com/neils</vt:lpwstr>
      </vt:variant>
      <vt:variant>
        <vt:lpwstr/>
      </vt:variant>
      <vt:variant>
        <vt:i4>3211391</vt:i4>
      </vt:variant>
      <vt:variant>
        <vt:i4>45</vt:i4>
      </vt:variant>
      <vt:variant>
        <vt:i4>0</vt:i4>
      </vt:variant>
      <vt:variant>
        <vt:i4>5</vt:i4>
      </vt:variant>
      <vt:variant>
        <vt:lpwstr>http://dsc.ucsf.edu/main.php?name=how_to_use</vt:lpwstr>
      </vt:variant>
      <vt:variant>
        <vt:lpwstr/>
      </vt:variant>
      <vt:variant>
        <vt:i4>4325422</vt:i4>
      </vt:variant>
      <vt:variant>
        <vt:i4>42</vt:i4>
      </vt:variant>
      <vt:variant>
        <vt:i4>0</vt:i4>
      </vt:variant>
      <vt:variant>
        <vt:i4>5</vt:i4>
      </vt:variant>
      <vt:variant>
        <vt:lpwstr>http://dsc.ucsf.edu/main.php?name=finding_data</vt:lpwstr>
      </vt:variant>
      <vt:variant>
        <vt:lpwstr/>
      </vt:variant>
      <vt:variant>
        <vt:i4>3407998</vt:i4>
      </vt:variant>
      <vt:variant>
        <vt:i4>39</vt:i4>
      </vt:variant>
      <vt:variant>
        <vt:i4>0</vt:i4>
      </vt:variant>
      <vt:variant>
        <vt:i4>5</vt:i4>
      </vt:variant>
      <vt:variant>
        <vt:lpwstr>http://www.ilr.cornell.edu/edi/</vt:lpwstr>
      </vt:variant>
      <vt:variant>
        <vt:lpwstr/>
      </vt:variant>
      <vt:variant>
        <vt:i4>7208998</vt:i4>
      </vt:variant>
      <vt:variant>
        <vt:i4>36</vt:i4>
      </vt:variant>
      <vt:variant>
        <vt:i4>0</vt:i4>
      </vt:variant>
      <vt:variant>
        <vt:i4>5</vt:i4>
      </vt:variant>
      <vt:variant>
        <vt:lpwstr>http://clas.uiuc.edu/techreport/tech4.html</vt:lpwstr>
      </vt:variant>
      <vt:variant>
        <vt:lpwstr/>
      </vt:variant>
      <vt:variant>
        <vt:i4>5505025</vt:i4>
      </vt:variant>
      <vt:variant>
        <vt:i4>33</vt:i4>
      </vt:variant>
      <vt:variant>
        <vt:i4>0</vt:i4>
      </vt:variant>
      <vt:variant>
        <vt:i4>5</vt:i4>
      </vt:variant>
      <vt:variant>
        <vt:lpwstr>http://www.usnews.com/news/world/articles/2012/12/19/poll-says-latin-americans-most-positive</vt:lpwstr>
      </vt:variant>
      <vt:variant>
        <vt:lpwstr/>
      </vt:variant>
      <vt:variant>
        <vt:i4>4259907</vt:i4>
      </vt:variant>
      <vt:variant>
        <vt:i4>30</vt:i4>
      </vt:variant>
      <vt:variant>
        <vt:i4>0</vt:i4>
      </vt:variant>
      <vt:variant>
        <vt:i4>5</vt:i4>
      </vt:variant>
      <vt:variant>
        <vt:lpwstr>http://www.gao.gov/assets/600/592329.pdf</vt:lpwstr>
      </vt:variant>
      <vt:variant>
        <vt:lpwstr/>
      </vt:variant>
      <vt:variant>
        <vt:i4>5767241</vt:i4>
      </vt:variant>
      <vt:variant>
        <vt:i4>27</vt:i4>
      </vt:variant>
      <vt:variant>
        <vt:i4>0</vt:i4>
      </vt:variant>
      <vt:variant>
        <vt:i4>5</vt:i4>
      </vt:variant>
      <vt:variant>
        <vt:lpwstr>http://ncset.org/default.asp</vt:lpwstr>
      </vt:variant>
      <vt:variant>
        <vt:lpwstr/>
      </vt:variant>
      <vt:variant>
        <vt:i4>3670051</vt:i4>
      </vt:variant>
      <vt:variant>
        <vt:i4>24</vt:i4>
      </vt:variant>
      <vt:variant>
        <vt:i4>0</vt:i4>
      </vt:variant>
      <vt:variant>
        <vt:i4>5</vt:i4>
      </vt:variant>
      <vt:variant>
        <vt:lpwstr>http://www.ihdi.uky.edu/nectc/</vt:lpwstr>
      </vt:variant>
      <vt:variant>
        <vt:lpwstr/>
      </vt:variant>
      <vt:variant>
        <vt:i4>5767194</vt:i4>
      </vt:variant>
      <vt:variant>
        <vt:i4>21</vt:i4>
      </vt:variant>
      <vt:variant>
        <vt:i4>0</vt:i4>
      </vt:variant>
      <vt:variant>
        <vt:i4>5</vt:i4>
      </vt:variant>
      <vt:variant>
        <vt:lpwstr>http://www.pacer.org/tatra/legislation/workforce.asp</vt:lpwstr>
      </vt:variant>
      <vt:variant>
        <vt:lpwstr/>
      </vt:variant>
      <vt:variant>
        <vt:i4>4849743</vt:i4>
      </vt:variant>
      <vt:variant>
        <vt:i4>18</vt:i4>
      </vt:variant>
      <vt:variant>
        <vt:i4>0</vt:i4>
      </vt:variant>
      <vt:variant>
        <vt:i4>5</vt:i4>
      </vt:variant>
      <vt:variant>
        <vt:lpwstr>http://www.pacer.org/parent/php/php-c51j.pdf</vt:lpwstr>
      </vt:variant>
      <vt:variant>
        <vt:lpwstr/>
      </vt:variant>
      <vt:variant>
        <vt:i4>3342388</vt:i4>
      </vt:variant>
      <vt:variant>
        <vt:i4>15</vt:i4>
      </vt:variant>
      <vt:variant>
        <vt:i4>0</vt:i4>
      </vt:variant>
      <vt:variant>
        <vt:i4>5</vt:i4>
      </vt:variant>
      <vt:variant>
        <vt:lpwstr>http://www.ncd.gov/newsroom/publications/2008/publications.htm</vt:lpwstr>
      </vt:variant>
      <vt:variant>
        <vt:lpwstr/>
      </vt:variant>
      <vt:variant>
        <vt:i4>3604579</vt:i4>
      </vt:variant>
      <vt:variant>
        <vt:i4>12</vt:i4>
      </vt:variant>
      <vt:variant>
        <vt:i4>0</vt:i4>
      </vt:variant>
      <vt:variant>
        <vt:i4>5</vt:i4>
      </vt:variant>
      <vt:variant>
        <vt:lpwstr>http://www.ncwd-youth.info/assets/guides/mental_health/Mental_Health_Guide_complete.pdf</vt:lpwstr>
      </vt:variant>
      <vt:variant>
        <vt:lpwstr/>
      </vt:variant>
      <vt:variant>
        <vt:i4>1441804</vt:i4>
      </vt:variant>
      <vt:variant>
        <vt:i4>9</vt:i4>
      </vt:variant>
      <vt:variant>
        <vt:i4>0</vt:i4>
      </vt:variant>
      <vt:variant>
        <vt:i4>5</vt:i4>
      </vt:variant>
      <vt:variant>
        <vt:lpwstr>http://www.ncset.org/publications/viewdesc.asp?id=937</vt:lpwstr>
      </vt:variant>
      <vt:variant>
        <vt:lpwstr/>
      </vt:variant>
      <vt:variant>
        <vt:i4>7012447</vt:i4>
      </vt:variant>
      <vt:variant>
        <vt:i4>6</vt:i4>
      </vt:variant>
      <vt:variant>
        <vt:i4>0</vt:i4>
      </vt:variant>
      <vt:variant>
        <vt:i4>5</vt:i4>
      </vt:variant>
      <vt:variant>
        <vt:lpwstr>http://www.communityinclusion.org/article.php?article_id=236</vt:lpwstr>
      </vt:variant>
      <vt:variant>
        <vt:lpwstr/>
      </vt:variant>
      <vt:variant>
        <vt:i4>1507436</vt:i4>
      </vt:variant>
      <vt:variant>
        <vt:i4>3</vt:i4>
      </vt:variant>
      <vt:variant>
        <vt:i4>0</vt:i4>
      </vt:variant>
      <vt:variant>
        <vt:i4>5</vt:i4>
      </vt:variant>
      <vt:variant>
        <vt:lpwstr>http://books.nap.edu/openbook.php?record_id=11898</vt:lpwstr>
      </vt:variant>
      <vt:variant>
        <vt:lpwstr/>
      </vt:variant>
      <vt:variant>
        <vt:i4>6619256</vt:i4>
      </vt:variant>
      <vt:variant>
        <vt:i4>0</vt:i4>
      </vt:variant>
      <vt:variant>
        <vt:i4>0</vt:i4>
      </vt:variant>
      <vt:variant>
        <vt:i4>5</vt:i4>
      </vt:variant>
      <vt:variant>
        <vt:lpwstr>http://www.communityinclusion.org/article.php?article_id=44&amp;staff_id=1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dc:description/>
  <cp:lastModifiedBy>Karen Rabren</cp:lastModifiedBy>
  <cp:revision>2</cp:revision>
  <cp:lastPrinted>2013-01-15T15:13:00Z</cp:lastPrinted>
  <dcterms:created xsi:type="dcterms:W3CDTF">2022-02-02T15:58:00Z</dcterms:created>
  <dcterms:modified xsi:type="dcterms:W3CDTF">2022-02-02T15:58:00Z</dcterms:modified>
</cp:coreProperties>
</file>