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2368" w14:textId="77777777" w:rsidR="00F434AA" w:rsidRPr="008C7A60" w:rsidRDefault="00F434AA" w:rsidP="00505E13">
      <w:pPr>
        <w:jc w:val="center"/>
        <w:rPr>
          <w:rFonts w:ascii="Times New Roman" w:hAnsi="Times New Roman" w:cs="Times New Roman"/>
          <w:b/>
          <w:bCs/>
          <w:color w:val="000000" w:themeColor="text1"/>
          <w:sz w:val="36"/>
          <w:szCs w:val="24"/>
        </w:rPr>
        <w:sectPr w:rsidR="00F434AA" w:rsidRPr="008C7A60" w:rsidSect="00F434AA">
          <w:footerReference w:type="default" r:id="rId8"/>
          <w:pgSz w:w="12240" w:h="15840" w:code="1"/>
          <w:pgMar w:top="1440" w:right="720" w:bottom="1440" w:left="720" w:header="720" w:footer="720" w:gutter="0"/>
          <w:cols w:sep="1" w:space="720"/>
          <w:docGrid w:linePitch="360"/>
        </w:sectPr>
      </w:pPr>
    </w:p>
    <w:p w14:paraId="5DE18663" w14:textId="5E2C4289" w:rsidR="00505E13" w:rsidRPr="008C7A60" w:rsidRDefault="001E05CE" w:rsidP="00505E13">
      <w:pPr>
        <w:jc w:val="center"/>
        <w:rPr>
          <w:rFonts w:ascii="Times New Roman" w:hAnsi="Times New Roman" w:cs="Times New Roman"/>
          <w:b/>
          <w:bCs/>
          <w:color w:val="000000" w:themeColor="text1"/>
          <w:sz w:val="36"/>
          <w:szCs w:val="24"/>
        </w:rPr>
      </w:pPr>
      <w:r w:rsidRPr="008C7A60">
        <w:rPr>
          <w:rFonts w:ascii="Times New Roman" w:hAnsi="Times New Roman" w:cs="Times New Roman"/>
          <w:b/>
          <w:bCs/>
          <w:color w:val="000000" w:themeColor="text1"/>
          <w:sz w:val="36"/>
          <w:szCs w:val="24"/>
        </w:rPr>
        <w:t xml:space="preserve">COUN </w:t>
      </w:r>
      <w:r w:rsidR="00821249" w:rsidRPr="008C7A60">
        <w:rPr>
          <w:rFonts w:ascii="Times New Roman" w:hAnsi="Times New Roman" w:cs="Times New Roman"/>
          <w:b/>
          <w:bCs/>
          <w:color w:val="000000" w:themeColor="text1"/>
          <w:sz w:val="36"/>
          <w:szCs w:val="24"/>
        </w:rPr>
        <w:t>2000</w:t>
      </w:r>
    </w:p>
    <w:p w14:paraId="2FED7E19" w14:textId="77777777" w:rsidR="00505E13" w:rsidRPr="008C7A60" w:rsidRDefault="00821249" w:rsidP="00505E13">
      <w:pPr>
        <w:jc w:val="center"/>
        <w:rPr>
          <w:rFonts w:ascii="Times New Roman" w:hAnsi="Times New Roman" w:cs="Times New Roman"/>
          <w:b/>
          <w:bCs/>
          <w:color w:val="000000" w:themeColor="text1"/>
          <w:sz w:val="36"/>
          <w:szCs w:val="24"/>
        </w:rPr>
      </w:pPr>
      <w:r w:rsidRPr="008C7A60">
        <w:rPr>
          <w:rFonts w:ascii="Times New Roman" w:hAnsi="Times New Roman" w:cs="Times New Roman"/>
          <w:b/>
          <w:bCs/>
          <w:color w:val="000000" w:themeColor="text1"/>
          <w:sz w:val="36"/>
          <w:szCs w:val="24"/>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0A41D6BA" w:rsidR="00505E13" w:rsidRPr="00E620FB" w:rsidRDefault="00E620FB" w:rsidP="00505E13">
      <w:pPr>
        <w:jc w:val="center"/>
        <w:rPr>
          <w:rFonts w:ascii="Times New Roman" w:hAnsi="Times New Roman" w:cs="Times New Roman"/>
          <w:sz w:val="32"/>
          <w:szCs w:val="22"/>
        </w:rPr>
      </w:pPr>
      <w:r w:rsidRPr="00E620FB">
        <w:rPr>
          <w:rFonts w:ascii="Times New Roman" w:hAnsi="Times New Roman" w:cs="Times New Roman"/>
          <w:sz w:val="32"/>
          <w:szCs w:val="22"/>
        </w:rPr>
        <w:t>Tuesday</w:t>
      </w:r>
      <w:r w:rsidR="008C7A60">
        <w:rPr>
          <w:rFonts w:ascii="Times New Roman" w:hAnsi="Times New Roman" w:cs="Times New Roman"/>
          <w:sz w:val="32"/>
          <w:szCs w:val="22"/>
        </w:rPr>
        <w:t xml:space="preserve"> &amp; </w:t>
      </w:r>
      <w:r w:rsidRPr="00E620FB">
        <w:rPr>
          <w:rFonts w:ascii="Times New Roman" w:hAnsi="Times New Roman" w:cs="Times New Roman"/>
          <w:sz w:val="32"/>
          <w:szCs w:val="22"/>
        </w:rPr>
        <w:t xml:space="preserve">Thursday </w:t>
      </w:r>
    </w:p>
    <w:p w14:paraId="3284328C" w14:textId="199A8C0D" w:rsidR="00E620FB" w:rsidRPr="00E620FB" w:rsidRDefault="00E620FB" w:rsidP="00505E13">
      <w:pPr>
        <w:jc w:val="center"/>
        <w:rPr>
          <w:rFonts w:ascii="Times New Roman" w:hAnsi="Times New Roman" w:cs="Times New Roman"/>
          <w:sz w:val="32"/>
          <w:szCs w:val="22"/>
        </w:rPr>
      </w:pPr>
      <w:r w:rsidRPr="00E620FB">
        <w:rPr>
          <w:rFonts w:ascii="Times New Roman" w:hAnsi="Times New Roman" w:cs="Times New Roman"/>
          <w:sz w:val="32"/>
          <w:szCs w:val="22"/>
        </w:rPr>
        <w:t>2 – 3:15PM</w:t>
      </w:r>
    </w:p>
    <w:p w14:paraId="5B665DEA" w14:textId="77777777" w:rsidR="00505E13" w:rsidRPr="00267BF3" w:rsidRDefault="00505E13" w:rsidP="008C7A60">
      <w:pP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8C7A60" w:rsidRDefault="00505E13" w:rsidP="00505E13">
      <w:pPr>
        <w:jc w:val="center"/>
        <w:rPr>
          <w:rFonts w:ascii="Times New Roman" w:hAnsi="Times New Roman" w:cs="Times New Roman"/>
          <w:b/>
          <w:bCs/>
          <w:sz w:val="24"/>
        </w:rPr>
      </w:pPr>
      <w:r w:rsidRPr="008C7A60">
        <w:rPr>
          <w:rFonts w:ascii="Times New Roman" w:hAnsi="Times New Roman" w:cs="Times New Roman"/>
          <w:b/>
          <w:bCs/>
          <w:sz w:val="24"/>
        </w:rPr>
        <w:t xml:space="preserve">Department of </w:t>
      </w:r>
      <w:r w:rsidR="00F475D8" w:rsidRPr="008C7A60">
        <w:rPr>
          <w:rFonts w:ascii="Times New Roman" w:hAnsi="Times New Roman" w:cs="Times New Roman"/>
          <w:b/>
          <w:bCs/>
          <w:sz w:val="24"/>
        </w:rPr>
        <w:t>Special Educat</w:t>
      </w:r>
      <w:r w:rsidR="00255477" w:rsidRPr="008C7A60">
        <w:rPr>
          <w:rFonts w:ascii="Times New Roman" w:hAnsi="Times New Roman" w:cs="Times New Roman"/>
          <w:b/>
          <w:bCs/>
          <w:sz w:val="24"/>
        </w:rPr>
        <w:t>ion, Rehabilitation, and Counseling</w:t>
      </w:r>
    </w:p>
    <w:p w14:paraId="6C7D814E" w14:textId="77777777" w:rsidR="00505E13" w:rsidRPr="008C7A60" w:rsidRDefault="00505E13" w:rsidP="00505E13">
      <w:pPr>
        <w:jc w:val="center"/>
        <w:rPr>
          <w:rFonts w:ascii="Times New Roman" w:hAnsi="Times New Roman" w:cs="Times New Roman"/>
          <w:b/>
          <w:bCs/>
          <w:sz w:val="24"/>
        </w:rPr>
      </w:pPr>
    </w:p>
    <w:p w14:paraId="25D67F61" w14:textId="77777777" w:rsidR="00505E13" w:rsidRPr="008C7A60" w:rsidRDefault="00505E13" w:rsidP="00505E13">
      <w:pPr>
        <w:jc w:val="center"/>
        <w:rPr>
          <w:rFonts w:ascii="Times New Roman" w:hAnsi="Times New Roman" w:cs="Times New Roman"/>
          <w:b/>
          <w:bCs/>
          <w:sz w:val="24"/>
        </w:rPr>
      </w:pPr>
      <w:r w:rsidRPr="008C7A60">
        <w:rPr>
          <w:rFonts w:ascii="Times New Roman" w:hAnsi="Times New Roman" w:cs="Times New Roman"/>
          <w:b/>
          <w:bCs/>
          <w:sz w:val="24"/>
        </w:rPr>
        <w:t>College of Education</w:t>
      </w:r>
    </w:p>
    <w:p w14:paraId="53C822A1" w14:textId="1AD74476" w:rsidR="00505E13" w:rsidRDefault="00505E13" w:rsidP="008C7A60">
      <w:pPr>
        <w:rPr>
          <w:rFonts w:ascii="Times New Roman" w:hAnsi="Times New Roman" w:cs="Times New Roman"/>
          <w:b/>
          <w:bCs/>
          <w:sz w:val="32"/>
          <w:szCs w:val="22"/>
        </w:rPr>
      </w:pPr>
    </w:p>
    <w:p w14:paraId="4F6A20C2" w14:textId="77777777" w:rsidR="008C7A60" w:rsidRPr="008C7A60" w:rsidRDefault="008C7A60" w:rsidP="008C7A60">
      <w:pPr>
        <w:rPr>
          <w:rFonts w:ascii="Times New Roman" w:hAnsi="Times New Roman" w:cs="Times New Roman"/>
          <w:b/>
          <w:bCs/>
          <w:sz w:val="32"/>
          <w:szCs w:val="22"/>
        </w:rPr>
      </w:pPr>
    </w:p>
    <w:p w14:paraId="5F8A0207" w14:textId="77777777" w:rsidR="00505E13" w:rsidRPr="008C7A60" w:rsidRDefault="00505E13" w:rsidP="00505E13">
      <w:pPr>
        <w:jc w:val="center"/>
        <w:rPr>
          <w:rFonts w:ascii="Times New Roman" w:hAnsi="Times New Roman" w:cs="Times New Roman"/>
          <w:b/>
          <w:bCs/>
          <w:smallCaps/>
          <w:sz w:val="28"/>
          <w:szCs w:val="21"/>
        </w:rPr>
      </w:pPr>
      <w:r w:rsidRPr="008C7A60">
        <w:rPr>
          <w:rFonts w:ascii="Times New Roman" w:hAnsi="Times New Roman" w:cs="Times New Roman"/>
          <w:b/>
          <w:bCs/>
          <w:smallCaps/>
          <w:sz w:val="28"/>
          <w:szCs w:val="21"/>
        </w:rPr>
        <w:t>Instructor Information:</w:t>
      </w:r>
    </w:p>
    <w:p w14:paraId="7EE161FB" w14:textId="77777777" w:rsidR="008C7A60" w:rsidRPr="00E620FB" w:rsidRDefault="008C7A60" w:rsidP="008C7A60">
      <w:pPr>
        <w:widowControl/>
        <w:jc w:val="center"/>
        <w:rPr>
          <w:rFonts w:ascii="Times New Roman" w:hAnsi="Times New Roman" w:cs="Times New Roman"/>
          <w:color w:val="000000"/>
          <w:sz w:val="24"/>
          <w:szCs w:val="24"/>
        </w:rPr>
      </w:pPr>
      <w:r w:rsidRPr="00E620FB">
        <w:rPr>
          <w:rFonts w:ascii="Times New Roman" w:hAnsi="Times New Roman" w:cs="Times New Roman"/>
          <w:color w:val="000000"/>
          <w:sz w:val="24"/>
          <w:szCs w:val="24"/>
        </w:rPr>
        <w:t>Rachael Estes, M.Ed., M.S., NCC, ALC</w:t>
      </w:r>
    </w:p>
    <w:p w14:paraId="2778C7A8" w14:textId="77777777" w:rsidR="008C7A60" w:rsidRPr="00E620FB" w:rsidRDefault="008C7A60" w:rsidP="008C7A60">
      <w:pPr>
        <w:widowControl/>
        <w:jc w:val="center"/>
        <w:rPr>
          <w:rFonts w:ascii="Times New Roman" w:hAnsi="Times New Roman" w:cs="Times New Roman"/>
          <w:color w:val="000000"/>
          <w:sz w:val="24"/>
          <w:szCs w:val="24"/>
        </w:rPr>
      </w:pPr>
      <w:r w:rsidRPr="00E620FB">
        <w:rPr>
          <w:rFonts w:ascii="Times New Roman" w:hAnsi="Times New Roman" w:cs="Times New Roman"/>
          <w:color w:val="000000"/>
          <w:sz w:val="24"/>
          <w:szCs w:val="24"/>
        </w:rPr>
        <w:t>Graduate Teaching Assistant / PhD Student</w:t>
      </w:r>
    </w:p>
    <w:p w14:paraId="5F903A0B" w14:textId="77777777" w:rsidR="008C7A60" w:rsidRPr="008C7A60" w:rsidRDefault="008C7A60" w:rsidP="008C7A60">
      <w:pPr>
        <w:jc w:val="center"/>
        <w:rPr>
          <w:rFonts w:ascii="Times New Roman" w:hAnsi="Times New Roman" w:cs="Times New Roman"/>
          <w:color w:val="000000"/>
          <w:sz w:val="24"/>
          <w:szCs w:val="24"/>
        </w:rPr>
      </w:pPr>
      <w:r w:rsidRPr="00E620FB">
        <w:rPr>
          <w:rFonts w:ascii="Times New Roman" w:hAnsi="Times New Roman" w:cs="Times New Roman"/>
          <w:color w:val="000000"/>
          <w:sz w:val="24"/>
          <w:szCs w:val="24"/>
        </w:rPr>
        <w:t>Preferred Salutations: Rachael (she/her pronouns)</w:t>
      </w:r>
    </w:p>
    <w:p w14:paraId="39CD36CD" w14:textId="3B0F92CF" w:rsidR="00855D65" w:rsidRDefault="00855D65" w:rsidP="00505E13">
      <w:pPr>
        <w:jc w:val="center"/>
        <w:rPr>
          <w:rFonts w:ascii="Times New Roman" w:hAnsi="Times New Roman" w:cs="Times New Roman"/>
          <w:b/>
          <w:bCs/>
          <w:sz w:val="32"/>
          <w:szCs w:val="22"/>
          <w:highlight w:val="yellow"/>
          <w:lang w:val="es-MX"/>
        </w:rPr>
      </w:pPr>
    </w:p>
    <w:p w14:paraId="5F7FEEBB" w14:textId="1E57C94D" w:rsidR="008C7A60" w:rsidRPr="008C7A60" w:rsidRDefault="008C7A60" w:rsidP="00505E13">
      <w:pPr>
        <w:jc w:val="center"/>
        <w:rPr>
          <w:rFonts w:ascii="Times New Roman" w:hAnsi="Times New Roman" w:cs="Times New Roman"/>
          <w:b/>
          <w:bCs/>
          <w:sz w:val="32"/>
          <w:szCs w:val="22"/>
          <w:lang w:val="es-MX"/>
        </w:rPr>
      </w:pPr>
      <w:r w:rsidRPr="008C7A60">
        <w:rPr>
          <w:rFonts w:ascii="Times New Roman" w:hAnsi="Times New Roman" w:cs="Times New Roman"/>
          <w:b/>
          <w:bCs/>
          <w:sz w:val="32"/>
          <w:szCs w:val="22"/>
          <w:lang w:val="es-MX"/>
        </w:rPr>
        <w:t>2070 Haley Center</w:t>
      </w:r>
    </w:p>
    <w:p w14:paraId="28D245F9" w14:textId="25D3215F" w:rsidR="008C7A60" w:rsidRPr="008C7A60" w:rsidRDefault="008C7A60" w:rsidP="00505E13">
      <w:pPr>
        <w:jc w:val="center"/>
        <w:rPr>
          <w:rFonts w:ascii="Times New Roman" w:hAnsi="Times New Roman" w:cs="Times New Roman"/>
          <w:b/>
          <w:bCs/>
          <w:sz w:val="32"/>
          <w:szCs w:val="22"/>
          <w:lang w:val="es-MX"/>
        </w:rPr>
      </w:pPr>
    </w:p>
    <w:p w14:paraId="2FB41107" w14:textId="7CAA404E" w:rsidR="008C7A60" w:rsidRPr="008C7A60" w:rsidRDefault="008C7A60" w:rsidP="00505E13">
      <w:pPr>
        <w:jc w:val="center"/>
        <w:rPr>
          <w:rFonts w:ascii="Times New Roman" w:hAnsi="Times New Roman" w:cs="Times New Roman"/>
          <w:b/>
          <w:bCs/>
          <w:sz w:val="32"/>
          <w:szCs w:val="22"/>
          <w:lang w:val="es-MX"/>
        </w:rPr>
      </w:pPr>
      <w:r w:rsidRPr="008C7A60">
        <w:rPr>
          <w:rFonts w:ascii="Times New Roman" w:hAnsi="Times New Roman" w:cs="Times New Roman"/>
          <w:b/>
          <w:bCs/>
          <w:sz w:val="32"/>
          <w:szCs w:val="22"/>
          <w:lang w:val="es-MX"/>
        </w:rPr>
        <w:t>rfe0001@auburn.edu</w:t>
      </w: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45C93FA2" w:rsidR="00734610" w:rsidRPr="00267BF3" w:rsidRDefault="008C7A60"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Thursday, 1 – 2PM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F434AA">
          <w:type w:val="continuous"/>
          <w:pgSz w:w="12240" w:h="15840" w:code="1"/>
          <w:pgMar w:top="1440" w:right="720" w:bottom="1440" w:left="720" w:header="720" w:footer="720" w:gutter="0"/>
          <w:cols w:num="2" w:sep="1" w:space="720"/>
          <w:docGrid w:linePitch="360"/>
        </w:sectPr>
      </w:pPr>
    </w:p>
    <w:p w14:paraId="6B5A5729" w14:textId="6EA84D8E" w:rsidR="00F210E7" w:rsidRDefault="00F210E7" w:rsidP="00901F91">
      <w:pPr>
        <w:widowControl/>
        <w:autoSpaceDE/>
        <w:autoSpaceDN/>
        <w:adjustRightInd/>
        <w:jc w:val="center"/>
        <w:outlineLvl w:val="0"/>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AUBURN UNIVERITY</w:t>
      </w:r>
    </w:p>
    <w:p w14:paraId="19D4AB0A" w14:textId="4D204DED"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SYLLABUS</w:t>
      </w:r>
    </w:p>
    <w:p w14:paraId="2B07459E" w14:textId="1BBD3FF1" w:rsidR="00E620FB"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E620FB" w14:paraId="57838097" w14:textId="77777777" w:rsidTr="00F210E7">
        <w:tc>
          <w:tcPr>
            <w:tcW w:w="2515" w:type="dxa"/>
          </w:tcPr>
          <w:p w14:paraId="181DC096" w14:textId="7082197E"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Course Number:</w:t>
            </w:r>
          </w:p>
        </w:tc>
        <w:tc>
          <w:tcPr>
            <w:tcW w:w="6835" w:type="dxa"/>
          </w:tcPr>
          <w:p w14:paraId="4871F9A8" w14:textId="2D7C0ECD"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COUN 2000</w:t>
            </w:r>
            <w:r w:rsidR="00F210E7">
              <w:rPr>
                <w:rFonts w:ascii="Times New Roman" w:hAnsi="Times New Roman" w:cs="Times New Roman"/>
                <w:b/>
                <w:bCs/>
                <w:color w:val="000000"/>
              </w:rPr>
              <w:t>-003</w:t>
            </w:r>
            <w:r w:rsidRPr="00A74326">
              <w:rPr>
                <w:rFonts w:ascii="Times New Roman" w:hAnsi="Times New Roman" w:cs="Times New Roman"/>
                <w:b/>
                <w:bCs/>
                <w:color w:val="000000"/>
              </w:rPr>
              <w:t xml:space="preserve"> (3 semester hours)</w:t>
            </w:r>
          </w:p>
        </w:tc>
      </w:tr>
      <w:tr w:rsidR="00E620FB" w14:paraId="21199BBB" w14:textId="77777777" w:rsidTr="00F210E7">
        <w:tc>
          <w:tcPr>
            <w:tcW w:w="2515" w:type="dxa"/>
          </w:tcPr>
          <w:p w14:paraId="6AE90389" w14:textId="2DF46461"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Course Title:</w:t>
            </w:r>
          </w:p>
        </w:tc>
        <w:tc>
          <w:tcPr>
            <w:tcW w:w="6835" w:type="dxa"/>
          </w:tcPr>
          <w:p w14:paraId="08398114" w14:textId="5E07E867"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Living &amp; Communicating in a Diverse Society</w:t>
            </w:r>
          </w:p>
        </w:tc>
      </w:tr>
      <w:tr w:rsidR="00E620FB" w14:paraId="65459AD4" w14:textId="77777777" w:rsidTr="00F210E7">
        <w:tc>
          <w:tcPr>
            <w:tcW w:w="2515" w:type="dxa"/>
          </w:tcPr>
          <w:p w14:paraId="6E782900" w14:textId="5CCA9B42"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University:</w:t>
            </w:r>
            <w:r w:rsidRPr="00A74326">
              <w:rPr>
                <w:rFonts w:ascii="Times New Roman" w:hAnsi="Times New Roman" w:cs="Times New Roman"/>
                <w:b/>
                <w:bCs/>
                <w:color w:val="000000"/>
              </w:rPr>
              <w:tab/>
            </w:r>
          </w:p>
        </w:tc>
        <w:tc>
          <w:tcPr>
            <w:tcW w:w="6835" w:type="dxa"/>
          </w:tcPr>
          <w:p w14:paraId="12C9DD90" w14:textId="14B57EC4" w:rsidR="00E620FB" w:rsidRDefault="00E620FB" w:rsidP="00901F91">
            <w:pPr>
              <w:widowControl/>
              <w:rPr>
                <w:rFonts w:ascii="Times New Roman" w:hAnsi="Times New Roman" w:cs="Times New Roman"/>
                <w:b/>
                <w:bCs/>
                <w:color w:val="000000"/>
              </w:rPr>
            </w:pPr>
            <w:r w:rsidRPr="00A74326">
              <w:rPr>
                <w:rFonts w:ascii="Times New Roman" w:hAnsi="Times New Roman" w:cs="Times New Roman"/>
                <w:b/>
                <w:bCs/>
                <w:color w:val="000000"/>
              </w:rPr>
              <w:t>Auburn University</w:t>
            </w:r>
          </w:p>
        </w:tc>
      </w:tr>
      <w:tr w:rsidR="00F210E7" w14:paraId="5E43DC72" w14:textId="77777777" w:rsidTr="00F210E7">
        <w:tc>
          <w:tcPr>
            <w:tcW w:w="2515" w:type="dxa"/>
          </w:tcPr>
          <w:p w14:paraId="6D2EB94F" w14:textId="3A14877A" w:rsidR="00F210E7" w:rsidRPr="00A74326"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Class Location:</w:t>
            </w:r>
          </w:p>
        </w:tc>
        <w:tc>
          <w:tcPr>
            <w:tcW w:w="6835" w:type="dxa"/>
          </w:tcPr>
          <w:p w14:paraId="3487F161" w14:textId="43847F9C" w:rsidR="00F210E7" w:rsidRPr="00A74326"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3309 Haley Center</w:t>
            </w:r>
          </w:p>
        </w:tc>
      </w:tr>
      <w:tr w:rsidR="00F210E7" w14:paraId="5E1BE93D" w14:textId="77777777" w:rsidTr="00F210E7">
        <w:tc>
          <w:tcPr>
            <w:tcW w:w="2515" w:type="dxa"/>
          </w:tcPr>
          <w:p w14:paraId="4434AFC9" w14:textId="4281A406" w:rsidR="00F210E7"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Class Meeting Times:</w:t>
            </w:r>
          </w:p>
        </w:tc>
        <w:tc>
          <w:tcPr>
            <w:tcW w:w="6835" w:type="dxa"/>
          </w:tcPr>
          <w:p w14:paraId="34488B7C" w14:textId="272A2A9C" w:rsidR="00F210E7" w:rsidRPr="00A74326"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Tuesday &amp; Thursday 2 – 3:15PM</w:t>
            </w:r>
          </w:p>
        </w:tc>
      </w:tr>
      <w:tr w:rsidR="00E620FB" w14:paraId="3216DAB8" w14:textId="77777777" w:rsidTr="00F210E7">
        <w:tc>
          <w:tcPr>
            <w:tcW w:w="2515" w:type="dxa"/>
          </w:tcPr>
          <w:p w14:paraId="3A5195BA" w14:textId="1848175D" w:rsidR="00E620FB" w:rsidRDefault="00E620FB" w:rsidP="00901F91">
            <w:pPr>
              <w:widowControl/>
              <w:rPr>
                <w:rFonts w:ascii="Times New Roman" w:hAnsi="Times New Roman" w:cs="Times New Roman"/>
                <w:b/>
                <w:bCs/>
                <w:color w:val="000000"/>
              </w:rPr>
            </w:pPr>
            <w:r w:rsidRPr="00E620FB">
              <w:rPr>
                <w:rFonts w:ascii="Times New Roman" w:hAnsi="Times New Roman" w:cs="Times New Roman"/>
                <w:b/>
                <w:bCs/>
                <w:color w:val="000000"/>
              </w:rPr>
              <w:t>Prerequisites:</w:t>
            </w:r>
          </w:p>
        </w:tc>
        <w:tc>
          <w:tcPr>
            <w:tcW w:w="6835" w:type="dxa"/>
          </w:tcPr>
          <w:p w14:paraId="66E9CAD2" w14:textId="3D6BCF84" w:rsidR="00E620FB" w:rsidRDefault="00E620FB" w:rsidP="00901F91">
            <w:pPr>
              <w:widowControl/>
              <w:rPr>
                <w:rFonts w:ascii="Times New Roman" w:hAnsi="Times New Roman" w:cs="Times New Roman"/>
                <w:b/>
                <w:bCs/>
                <w:color w:val="000000"/>
              </w:rPr>
            </w:pPr>
            <w:r>
              <w:rPr>
                <w:rFonts w:ascii="Times New Roman" w:hAnsi="Times New Roman" w:cs="Times New Roman"/>
                <w:b/>
                <w:bCs/>
                <w:color w:val="000000"/>
              </w:rPr>
              <w:t>None</w:t>
            </w:r>
          </w:p>
        </w:tc>
      </w:tr>
    </w:tbl>
    <w:p w14:paraId="7FF7E849" w14:textId="25FA6E52" w:rsidR="00E620FB" w:rsidRDefault="00E620FB" w:rsidP="00901F91">
      <w:pPr>
        <w:widowControl/>
        <w:rPr>
          <w:rFonts w:ascii="Times New Roman" w:hAnsi="Times New Roman" w:cs="Times New Roman"/>
          <w:b/>
          <w:bCs/>
          <w:color w:val="000000"/>
          <w:sz w:val="22"/>
          <w:szCs w:val="22"/>
        </w:rPr>
      </w:pPr>
    </w:p>
    <w:p w14:paraId="1366F8E3" w14:textId="17B15986" w:rsidR="00E620FB" w:rsidRDefault="00E620FB" w:rsidP="00901F91">
      <w:pPr>
        <w:widowControl/>
        <w:rPr>
          <w:rFonts w:ascii="Times New Roman" w:hAnsi="Times New Roman" w:cs="Times New Roman"/>
          <w:b/>
          <w:b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210E7" w14:paraId="3E8718E8" w14:textId="77777777" w:rsidTr="00F210E7">
        <w:tc>
          <w:tcPr>
            <w:tcW w:w="2515" w:type="dxa"/>
          </w:tcPr>
          <w:p w14:paraId="63CAC953" w14:textId="45C10D28" w:rsidR="00F210E7" w:rsidRDefault="00F210E7" w:rsidP="00901F91">
            <w:pPr>
              <w:widowControl/>
              <w:rPr>
                <w:rFonts w:ascii="Times New Roman" w:hAnsi="Times New Roman" w:cs="Times New Roman"/>
                <w:b/>
                <w:bCs/>
                <w:color w:val="000000"/>
              </w:rPr>
            </w:pPr>
            <w:r w:rsidRPr="00E620FB">
              <w:rPr>
                <w:rFonts w:ascii="Times New Roman" w:hAnsi="Times New Roman" w:cs="Times New Roman"/>
                <w:b/>
                <w:bCs/>
                <w:color w:val="000000"/>
              </w:rPr>
              <w:t>Instructor Information:</w:t>
            </w:r>
          </w:p>
        </w:tc>
        <w:tc>
          <w:tcPr>
            <w:tcW w:w="6835" w:type="dxa"/>
          </w:tcPr>
          <w:p w14:paraId="00C3FDE1" w14:textId="77777777" w:rsidR="00F210E7" w:rsidRPr="00E620FB" w:rsidRDefault="00F210E7" w:rsidP="00F210E7">
            <w:pPr>
              <w:widowControl/>
              <w:rPr>
                <w:rFonts w:ascii="Times New Roman" w:hAnsi="Times New Roman" w:cs="Times New Roman"/>
                <w:b/>
                <w:bCs/>
                <w:color w:val="000000"/>
              </w:rPr>
            </w:pPr>
            <w:r w:rsidRPr="00E620FB">
              <w:rPr>
                <w:rFonts w:ascii="Times New Roman" w:hAnsi="Times New Roman" w:cs="Times New Roman"/>
                <w:b/>
                <w:bCs/>
                <w:color w:val="000000"/>
              </w:rPr>
              <w:t>Rachael Estes, M.Ed., M.S., NCC, ALC</w:t>
            </w:r>
          </w:p>
          <w:p w14:paraId="79EF4F61" w14:textId="2EF435CB" w:rsidR="00F210E7" w:rsidRPr="00E620FB" w:rsidRDefault="00F210E7" w:rsidP="00F210E7">
            <w:pPr>
              <w:widowControl/>
              <w:rPr>
                <w:rFonts w:ascii="Times New Roman" w:hAnsi="Times New Roman" w:cs="Times New Roman"/>
                <w:b/>
                <w:bCs/>
                <w:color w:val="000000"/>
              </w:rPr>
            </w:pPr>
            <w:r w:rsidRPr="00E620FB">
              <w:rPr>
                <w:rFonts w:ascii="Times New Roman" w:hAnsi="Times New Roman" w:cs="Times New Roman"/>
                <w:b/>
                <w:bCs/>
                <w:color w:val="000000"/>
              </w:rPr>
              <w:t>Graduate Teaching Assistant / PhD Student</w:t>
            </w:r>
          </w:p>
          <w:p w14:paraId="759A60F9" w14:textId="3C57FB5F" w:rsidR="00F210E7" w:rsidRDefault="00F210E7" w:rsidP="00901F91">
            <w:pPr>
              <w:widowControl/>
              <w:rPr>
                <w:rFonts w:ascii="Times New Roman" w:hAnsi="Times New Roman" w:cs="Times New Roman"/>
                <w:b/>
                <w:bCs/>
                <w:color w:val="000000"/>
              </w:rPr>
            </w:pPr>
            <w:r w:rsidRPr="00E620FB">
              <w:rPr>
                <w:rFonts w:ascii="Times New Roman" w:hAnsi="Times New Roman" w:cs="Times New Roman"/>
                <w:b/>
                <w:bCs/>
                <w:color w:val="000000"/>
              </w:rPr>
              <w:t>Preferred Salutations: Rachael (she/her pronouns)</w:t>
            </w:r>
          </w:p>
        </w:tc>
      </w:tr>
      <w:tr w:rsidR="00F210E7" w14:paraId="7B2DBA67" w14:textId="77777777" w:rsidTr="00F210E7">
        <w:tc>
          <w:tcPr>
            <w:tcW w:w="2515" w:type="dxa"/>
          </w:tcPr>
          <w:p w14:paraId="5FD35E36" w14:textId="2993FB17" w:rsidR="00F210E7"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 xml:space="preserve">Email: </w:t>
            </w:r>
          </w:p>
        </w:tc>
        <w:tc>
          <w:tcPr>
            <w:tcW w:w="6835" w:type="dxa"/>
          </w:tcPr>
          <w:p w14:paraId="4AD226F7" w14:textId="03DE54D3" w:rsidR="00F210E7" w:rsidRDefault="00F210E7" w:rsidP="00901F91">
            <w:pPr>
              <w:widowControl/>
              <w:rPr>
                <w:rFonts w:ascii="Times New Roman" w:hAnsi="Times New Roman" w:cs="Times New Roman"/>
                <w:b/>
                <w:bCs/>
                <w:color w:val="000000"/>
              </w:rPr>
            </w:pPr>
            <w:r w:rsidRPr="00E620FB">
              <w:rPr>
                <w:rFonts w:ascii="Times New Roman" w:hAnsi="Times New Roman" w:cs="Times New Roman"/>
                <w:b/>
                <w:bCs/>
                <w:color w:val="000000"/>
              </w:rPr>
              <w:t xml:space="preserve">rfe0001@auburn.edu  </w:t>
            </w:r>
          </w:p>
        </w:tc>
      </w:tr>
      <w:tr w:rsidR="00F210E7" w14:paraId="3A77AD9A" w14:textId="77777777" w:rsidTr="00F210E7">
        <w:tc>
          <w:tcPr>
            <w:tcW w:w="2515" w:type="dxa"/>
          </w:tcPr>
          <w:p w14:paraId="2454F81B" w14:textId="29DD7D81" w:rsidR="00F210E7"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Office:</w:t>
            </w:r>
          </w:p>
        </w:tc>
        <w:tc>
          <w:tcPr>
            <w:tcW w:w="6835" w:type="dxa"/>
          </w:tcPr>
          <w:p w14:paraId="6ABEF2DB" w14:textId="2AF391E3" w:rsidR="00F210E7" w:rsidRDefault="00F210E7" w:rsidP="00901F91">
            <w:pPr>
              <w:widowControl/>
              <w:rPr>
                <w:rFonts w:ascii="Times New Roman" w:hAnsi="Times New Roman" w:cs="Times New Roman"/>
                <w:b/>
                <w:bCs/>
                <w:color w:val="000000"/>
              </w:rPr>
            </w:pPr>
            <w:r w:rsidRPr="00E620FB">
              <w:rPr>
                <w:rFonts w:ascii="Times New Roman" w:hAnsi="Times New Roman" w:cs="Times New Roman"/>
                <w:b/>
                <w:bCs/>
                <w:color w:val="000000"/>
              </w:rPr>
              <w:t>2070 Haley Center</w:t>
            </w:r>
          </w:p>
        </w:tc>
      </w:tr>
      <w:tr w:rsidR="00F210E7" w14:paraId="57A6D017" w14:textId="77777777" w:rsidTr="00F210E7">
        <w:tc>
          <w:tcPr>
            <w:tcW w:w="2515" w:type="dxa"/>
          </w:tcPr>
          <w:p w14:paraId="3DA64580" w14:textId="3884197B" w:rsidR="00F210E7"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Office Hours:</w:t>
            </w:r>
          </w:p>
        </w:tc>
        <w:tc>
          <w:tcPr>
            <w:tcW w:w="6835" w:type="dxa"/>
          </w:tcPr>
          <w:p w14:paraId="2EC506E8" w14:textId="232484E6" w:rsidR="00F210E7" w:rsidRPr="00E620FB" w:rsidRDefault="00F210E7" w:rsidP="00901F91">
            <w:pPr>
              <w:widowControl/>
              <w:rPr>
                <w:rFonts w:ascii="Times New Roman" w:hAnsi="Times New Roman" w:cs="Times New Roman"/>
                <w:b/>
                <w:bCs/>
                <w:color w:val="000000"/>
              </w:rPr>
            </w:pPr>
            <w:r>
              <w:rPr>
                <w:rFonts w:ascii="Times New Roman" w:hAnsi="Times New Roman" w:cs="Times New Roman"/>
                <w:b/>
                <w:bCs/>
                <w:color w:val="000000"/>
              </w:rPr>
              <w:t>Thursday, 1 – 2 PM or by appointment</w:t>
            </w:r>
          </w:p>
        </w:tc>
      </w:tr>
    </w:tbl>
    <w:p w14:paraId="09C41BA9" w14:textId="77777777" w:rsidR="00F210E7" w:rsidRDefault="00F210E7" w:rsidP="00901F91">
      <w:pPr>
        <w:widowControl/>
        <w:rPr>
          <w:rFonts w:ascii="Times New Roman" w:hAnsi="Times New Roman" w:cs="Times New Roman"/>
          <w:b/>
          <w:bCs/>
          <w:color w:val="000000"/>
          <w:sz w:val="22"/>
          <w:szCs w:val="22"/>
        </w:rPr>
      </w:pPr>
    </w:p>
    <w:p w14:paraId="1DA2E2D2" w14:textId="77777777" w:rsidR="00E620FB" w:rsidRPr="00E620FB" w:rsidRDefault="00E620FB" w:rsidP="00E620FB">
      <w:pPr>
        <w:widowControl/>
        <w:rPr>
          <w:rFonts w:ascii="Times New Roman" w:hAnsi="Times New Roman" w:cs="Times New Roman"/>
          <w:b/>
          <w:bCs/>
          <w:color w:val="000000"/>
          <w:sz w:val="22"/>
          <w:szCs w:val="22"/>
        </w:rPr>
      </w:pPr>
    </w:p>
    <w:p w14:paraId="551A1571" w14:textId="4B0B216E" w:rsidR="00E620FB" w:rsidRPr="00E620FB" w:rsidRDefault="00E620FB" w:rsidP="00F210E7">
      <w:pPr>
        <w:widowControl/>
        <w:rPr>
          <w:rFonts w:ascii="Times New Roman" w:hAnsi="Times New Roman" w:cs="Times New Roman"/>
          <w:b/>
          <w:bCs/>
          <w:color w:val="000000"/>
          <w:sz w:val="22"/>
          <w:szCs w:val="22"/>
        </w:rPr>
      </w:pPr>
      <w:r w:rsidRPr="00E620FB">
        <w:rPr>
          <w:rFonts w:ascii="Times New Roman" w:hAnsi="Times New Roman" w:cs="Times New Roman"/>
          <w:b/>
          <w:bCs/>
          <w:color w:val="000000"/>
          <w:sz w:val="22"/>
          <w:szCs w:val="22"/>
        </w:rPr>
        <w:tab/>
      </w:r>
      <w:r w:rsidRPr="00E620FB">
        <w:rPr>
          <w:rFonts w:ascii="Times New Roman" w:hAnsi="Times New Roman" w:cs="Times New Roman"/>
          <w:b/>
          <w:bCs/>
          <w:color w:val="000000"/>
          <w:sz w:val="22"/>
          <w:szCs w:val="22"/>
        </w:rPr>
        <w:tab/>
      </w:r>
    </w:p>
    <w:p w14:paraId="390F4BD9" w14:textId="68F0751D" w:rsidR="00901F91" w:rsidRPr="00F210E7" w:rsidRDefault="00901F91" w:rsidP="00F210E7">
      <w:pPr>
        <w:pStyle w:val="ListParagraph"/>
        <w:widowControl/>
        <w:numPr>
          <w:ilvl w:val="0"/>
          <w:numId w:val="22"/>
        </w:numPr>
        <w:rPr>
          <w:rFonts w:ascii="Times New Roman" w:hAnsi="Times New Roman" w:cs="Times New Roman"/>
          <w:color w:val="000000"/>
          <w:sz w:val="22"/>
          <w:szCs w:val="22"/>
        </w:rPr>
      </w:pPr>
      <w:r w:rsidRPr="00F210E7">
        <w:rPr>
          <w:rFonts w:ascii="Times New Roman" w:hAnsi="Times New Roman" w:cs="Times New Roman"/>
          <w:b/>
          <w:color w:val="000000"/>
          <w:sz w:val="22"/>
          <w:szCs w:val="22"/>
        </w:rPr>
        <w:t>Date Syllabus Prepared:</w:t>
      </w:r>
      <w:r w:rsidRPr="00F210E7">
        <w:rPr>
          <w:rFonts w:ascii="Times New Roman" w:hAnsi="Times New Roman" w:cs="Times New Roman"/>
          <w:color w:val="000000"/>
          <w:sz w:val="22"/>
          <w:szCs w:val="22"/>
        </w:rPr>
        <w:tab/>
      </w:r>
      <w:r w:rsidR="00DF286A" w:rsidRPr="00F210E7">
        <w:rPr>
          <w:rFonts w:ascii="Times New Roman" w:hAnsi="Times New Roman" w:cs="Times New Roman"/>
          <w:color w:val="000000"/>
          <w:sz w:val="22"/>
          <w:szCs w:val="22"/>
        </w:rPr>
        <w:t>J</w:t>
      </w:r>
      <w:r w:rsidR="00821249" w:rsidRPr="00F210E7">
        <w:rPr>
          <w:rFonts w:ascii="Times New Roman" w:hAnsi="Times New Roman" w:cs="Times New Roman"/>
          <w:color w:val="000000"/>
          <w:sz w:val="22"/>
          <w:szCs w:val="22"/>
        </w:rPr>
        <w:t>une</w:t>
      </w:r>
      <w:r w:rsidR="00DF286A" w:rsidRPr="00F210E7">
        <w:rPr>
          <w:rFonts w:ascii="Times New Roman" w:hAnsi="Times New Roman" w:cs="Times New Roman"/>
          <w:color w:val="000000"/>
          <w:sz w:val="22"/>
          <w:szCs w:val="22"/>
        </w:rPr>
        <w:t xml:space="preserve"> </w:t>
      </w:r>
      <w:r w:rsidR="009F2112" w:rsidRPr="00F210E7">
        <w:rPr>
          <w:rFonts w:ascii="Times New Roman" w:hAnsi="Times New Roman" w:cs="Times New Roman"/>
          <w:color w:val="000000"/>
          <w:sz w:val="22"/>
          <w:szCs w:val="22"/>
        </w:rPr>
        <w:t>20</w:t>
      </w:r>
      <w:r w:rsidR="00267BF3" w:rsidRPr="00F210E7">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2ADBC417" w:rsidR="00901F91" w:rsidRPr="00F210E7" w:rsidRDefault="00FC473E" w:rsidP="00F210E7">
      <w:pPr>
        <w:pStyle w:val="ListParagraph"/>
        <w:widowControl/>
        <w:numPr>
          <w:ilvl w:val="0"/>
          <w:numId w:val="22"/>
        </w:numPr>
        <w:rPr>
          <w:rFonts w:ascii="Times New Roman" w:hAnsi="Times New Roman" w:cs="Times New Roman"/>
          <w:color w:val="000000"/>
          <w:sz w:val="22"/>
          <w:szCs w:val="22"/>
        </w:rPr>
      </w:pPr>
      <w:r w:rsidRPr="00F210E7">
        <w:rPr>
          <w:rFonts w:ascii="Times New Roman" w:hAnsi="Times New Roman" w:cs="Times New Roman"/>
          <w:b/>
          <w:color w:val="000000"/>
          <w:sz w:val="22"/>
          <w:szCs w:val="22"/>
        </w:rPr>
        <w:t xml:space="preserve">Required </w:t>
      </w:r>
      <w:r w:rsidR="0087344E" w:rsidRPr="00F210E7">
        <w:rPr>
          <w:rFonts w:ascii="Times New Roman" w:hAnsi="Times New Roman" w:cs="Times New Roman"/>
          <w:b/>
          <w:color w:val="000000"/>
          <w:sz w:val="22"/>
          <w:szCs w:val="22"/>
        </w:rPr>
        <w:t>Readings</w:t>
      </w:r>
      <w:r w:rsidR="00267BF3" w:rsidRPr="00F210E7">
        <w:rPr>
          <w:rFonts w:ascii="Times New Roman" w:hAnsi="Times New Roman" w:cs="Times New Roman"/>
          <w:b/>
          <w:color w:val="000000"/>
          <w:sz w:val="22"/>
          <w:szCs w:val="22"/>
        </w:rPr>
        <w:t xml:space="preserve"> and Media Content</w:t>
      </w:r>
      <w:r w:rsidR="00901F91" w:rsidRPr="00F210E7">
        <w:rPr>
          <w:rFonts w:ascii="Times New Roman" w:hAnsi="Times New Roman" w:cs="Times New Roman"/>
          <w:b/>
          <w:color w:val="000000"/>
          <w:sz w:val="22"/>
          <w:szCs w:val="22"/>
        </w:rPr>
        <w:t>:</w:t>
      </w:r>
    </w:p>
    <w:p w14:paraId="61FC7799" w14:textId="77777777" w:rsidR="00F434AA" w:rsidRDefault="00F434AA" w:rsidP="00F434AA">
      <w:pPr>
        <w:pStyle w:val="NoSpacing"/>
        <w:spacing w:before="0" w:beforeAutospacing="0" w:after="0" w:afterAutospacing="0"/>
        <w:rPr>
          <w:rStyle w:val="Strong"/>
          <w:sz w:val="22"/>
          <w:szCs w:val="22"/>
        </w:rPr>
      </w:pPr>
    </w:p>
    <w:p w14:paraId="639810F2" w14:textId="30A2C753" w:rsidR="00F434AA" w:rsidRDefault="40A21CEA" w:rsidP="00F434A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r w:rsidR="00F434AA">
        <w:rPr>
          <w:sz w:val="22"/>
          <w:szCs w:val="22"/>
        </w:rPr>
        <w:t xml:space="preserve"> </w:t>
      </w:r>
    </w:p>
    <w:p w14:paraId="1E20C1D6" w14:textId="2D850831" w:rsidR="40A21CEA" w:rsidRPr="00A74326" w:rsidRDefault="40A21CEA" w:rsidP="00F434AA">
      <w:pPr>
        <w:pStyle w:val="NoSpacing"/>
        <w:spacing w:before="0" w:beforeAutospacing="0" w:after="0" w:afterAutospacing="0"/>
        <w:rPr>
          <w:sz w:val="22"/>
          <w:szCs w:val="22"/>
        </w:rPr>
      </w:pPr>
      <w:r w:rsidRPr="00A74326">
        <w:rPr>
          <w:sz w:val="22"/>
          <w:szCs w:val="22"/>
        </w:rPr>
        <w:t xml:space="preserve">Johnson, A. (2018). </w:t>
      </w:r>
      <w:r w:rsidRPr="00A74326">
        <w:rPr>
          <w:i/>
          <w:iCs/>
          <w:sz w:val="22"/>
          <w:szCs w:val="22"/>
        </w:rPr>
        <w:t>Privilege, Power, and Difference</w:t>
      </w:r>
      <w:r w:rsidRPr="00A74326">
        <w:rPr>
          <w:sz w:val="22"/>
          <w:szCs w:val="22"/>
        </w:rPr>
        <w:t xml:space="preserve"> (3</w:t>
      </w:r>
      <w:r w:rsidRPr="00A74326">
        <w:rPr>
          <w:sz w:val="22"/>
          <w:szCs w:val="22"/>
          <w:vertAlign w:val="superscript"/>
        </w:rPr>
        <w:t>rd</w:t>
      </w:r>
      <w:r w:rsidRPr="00A74326">
        <w:rPr>
          <w:sz w:val="22"/>
          <w:szCs w:val="22"/>
        </w:rPr>
        <w:t xml:space="preserve"> Ed). McGraw Hill.</w:t>
      </w: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7BEED47F"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history="1">
        <w:r w:rsidR="00E620FB" w:rsidRPr="00B36DF8">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5657719D" w14:textId="77777777" w:rsidR="00F434AA" w:rsidRDefault="00F434AA" w:rsidP="00F434AA">
      <w:pPr>
        <w:widowControl/>
        <w:autoSpaceDE/>
        <w:autoSpaceDN/>
        <w:adjustRightInd/>
        <w:rPr>
          <w:rFonts w:ascii="Times New Roman" w:hAnsi="Times New Roman" w:cs="Times New Roman"/>
          <w:color w:val="000000" w:themeColor="text1"/>
          <w:sz w:val="22"/>
          <w:szCs w:val="22"/>
        </w:rPr>
      </w:pPr>
    </w:p>
    <w:p w14:paraId="3703250D" w14:textId="15A03ED7" w:rsidR="00031AC3" w:rsidRPr="00F434AA" w:rsidRDefault="00F434AA" w:rsidP="00F434AA">
      <w:pPr>
        <w:widowControl/>
        <w:autoSpaceDE/>
        <w:autoSpaceDN/>
        <w:adjustRightInd/>
        <w:rPr>
          <w:rFonts w:ascii="Times New Roman" w:hAnsi="Times New Roman" w:cs="Times New Roman"/>
          <w:b/>
          <w:bCs/>
          <w:color w:val="000000" w:themeColor="text1"/>
          <w:sz w:val="22"/>
          <w:szCs w:val="22"/>
          <w:highlight w:val="yellow"/>
        </w:rPr>
      </w:pPr>
      <w:r>
        <w:rPr>
          <w:rFonts w:ascii="Times New Roman" w:hAnsi="Times New Roman" w:cs="Times New Roman"/>
          <w:b/>
          <w:bCs/>
          <w:color w:val="000000"/>
          <w:sz w:val="22"/>
          <w:szCs w:val="22"/>
        </w:rPr>
        <w:t>3</w:t>
      </w:r>
      <w:r w:rsidR="00031AC3" w:rsidRPr="00F434AA">
        <w:rPr>
          <w:rFonts w:ascii="Times New Roman" w:hAnsi="Times New Roman" w:cs="Times New Roman"/>
          <w:b/>
          <w:bCs/>
          <w:color w:val="000000"/>
          <w:sz w:val="22"/>
          <w:szCs w:val="22"/>
        </w:rPr>
        <w:t xml:space="preserve">. Course Description: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2F605924" w:rsidR="00031AC3" w:rsidRPr="00F434AA" w:rsidRDefault="00F434AA" w:rsidP="00031AC3">
      <w:pPr>
        <w:rPr>
          <w:rFonts w:ascii="Times New Roman" w:hAnsi="Times New Roman" w:cs="Times New Roman"/>
          <w:b/>
          <w:bCs/>
          <w:color w:val="000000"/>
          <w:sz w:val="22"/>
          <w:szCs w:val="22"/>
        </w:rPr>
      </w:pPr>
      <w:r>
        <w:rPr>
          <w:rFonts w:ascii="Times New Roman" w:hAnsi="Times New Roman" w:cs="Times New Roman"/>
          <w:b/>
          <w:bCs/>
          <w:color w:val="000000"/>
          <w:sz w:val="22"/>
          <w:szCs w:val="22"/>
        </w:rPr>
        <w:t>4</w:t>
      </w:r>
      <w:r w:rsidR="00031AC3" w:rsidRPr="00F434AA">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sidR="00031AC3" w:rsidRPr="00F434AA">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2A01C343"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0499F60E" w14:textId="201B61FA" w:rsidR="00F434AA" w:rsidRDefault="00821249" w:rsidP="00F434AA">
      <w:pPr>
        <w:pStyle w:val="NoSpacing"/>
        <w:rPr>
          <w:sz w:val="22"/>
          <w:szCs w:val="22"/>
        </w:rPr>
      </w:pPr>
      <w:r w:rsidRPr="00A74326">
        <w:rPr>
          <w:sz w:val="22"/>
          <w:szCs w:val="22"/>
        </w:rPr>
        <w:lastRenderedPageBreak/>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F01EE33" w14:textId="1D56683B" w:rsidR="00901F91" w:rsidRPr="00F434AA" w:rsidRDefault="00F434AA" w:rsidP="00F434AA">
      <w:pPr>
        <w:pStyle w:val="NoSpacing"/>
        <w:rPr>
          <w:b/>
          <w:bCs/>
          <w:color w:val="000000"/>
          <w:sz w:val="22"/>
          <w:szCs w:val="22"/>
          <w:highlight w:val="yellow"/>
        </w:rPr>
      </w:pPr>
      <w:r>
        <w:rPr>
          <w:b/>
          <w:bCs/>
          <w:color w:val="000000"/>
          <w:sz w:val="22"/>
          <w:szCs w:val="22"/>
        </w:rPr>
        <w:t>5</w:t>
      </w:r>
      <w:r w:rsidR="009051EF" w:rsidRPr="00A74326">
        <w:rPr>
          <w:b/>
          <w:bCs/>
          <w:color w:val="000000"/>
          <w:sz w:val="22"/>
          <w:szCs w:val="22"/>
        </w:rPr>
        <w:t xml:space="preserve">.   </w:t>
      </w:r>
      <w:r w:rsidR="00901F91" w:rsidRPr="00A74326">
        <w:rPr>
          <w:b/>
          <w:bCs/>
          <w:color w:val="000000"/>
          <w:sz w:val="22"/>
          <w:szCs w:val="22"/>
        </w:rPr>
        <w:t>Course Content</w:t>
      </w:r>
      <w:r w:rsidR="00901F91" w:rsidRPr="00A74326">
        <w:rPr>
          <w:color w:val="000000"/>
          <w:sz w:val="22"/>
          <w:szCs w:val="22"/>
        </w:rPr>
        <w:t xml:space="preserve"> </w:t>
      </w:r>
      <w:r w:rsidR="00901F91" w:rsidRPr="00A74326">
        <w:rPr>
          <w:b/>
          <w:color w:val="000000"/>
          <w:sz w:val="22"/>
          <w:szCs w:val="22"/>
        </w:rPr>
        <w:t>and Schedule:</w:t>
      </w: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Style w:val="TableGrid"/>
        <w:tblW w:w="9715" w:type="dxa"/>
        <w:tblLook w:val="04A0" w:firstRow="1" w:lastRow="0" w:firstColumn="1" w:lastColumn="0" w:noHBand="0" w:noVBand="1"/>
      </w:tblPr>
      <w:tblGrid>
        <w:gridCol w:w="1345"/>
        <w:gridCol w:w="1170"/>
        <w:gridCol w:w="3510"/>
        <w:gridCol w:w="2070"/>
        <w:gridCol w:w="1620"/>
      </w:tblGrid>
      <w:tr w:rsidR="00F434AA" w:rsidRPr="00C43458" w14:paraId="1B160337" w14:textId="77777777" w:rsidTr="00642A53">
        <w:trPr>
          <w:trHeight w:val="360"/>
        </w:trPr>
        <w:tc>
          <w:tcPr>
            <w:tcW w:w="1345" w:type="dxa"/>
          </w:tcPr>
          <w:p w14:paraId="1307B56A" w14:textId="77777777" w:rsidR="00F434AA" w:rsidRPr="00C43458" w:rsidRDefault="00F434AA" w:rsidP="00642A53">
            <w:pPr>
              <w:rPr>
                <w:rFonts w:ascii="Times New Roman" w:hAnsi="Times New Roman" w:cs="Times New Roman"/>
                <w:b/>
                <w:bCs/>
                <w:sz w:val="20"/>
                <w:szCs w:val="20"/>
              </w:rPr>
            </w:pPr>
          </w:p>
        </w:tc>
        <w:tc>
          <w:tcPr>
            <w:tcW w:w="1170" w:type="dxa"/>
          </w:tcPr>
          <w:p w14:paraId="29C74ED1" w14:textId="77777777" w:rsidR="00F434AA" w:rsidRPr="00C43458" w:rsidRDefault="00F434AA" w:rsidP="00642A53">
            <w:pPr>
              <w:jc w:val="center"/>
              <w:rPr>
                <w:rFonts w:ascii="Times New Roman" w:hAnsi="Times New Roman" w:cs="Times New Roman"/>
                <w:b/>
                <w:bCs/>
                <w:sz w:val="20"/>
                <w:szCs w:val="20"/>
              </w:rPr>
            </w:pPr>
            <w:r w:rsidRPr="00C43458">
              <w:rPr>
                <w:rFonts w:ascii="Times New Roman" w:hAnsi="Times New Roman" w:cs="Times New Roman"/>
                <w:b/>
                <w:bCs/>
                <w:sz w:val="20"/>
                <w:szCs w:val="20"/>
              </w:rPr>
              <w:t>Date</w:t>
            </w:r>
          </w:p>
        </w:tc>
        <w:tc>
          <w:tcPr>
            <w:tcW w:w="3510" w:type="dxa"/>
          </w:tcPr>
          <w:p w14:paraId="5E278150" w14:textId="77777777" w:rsidR="00F434AA" w:rsidRPr="00C43458" w:rsidRDefault="00F434AA" w:rsidP="00642A53">
            <w:pPr>
              <w:jc w:val="center"/>
              <w:rPr>
                <w:rFonts w:ascii="Times New Roman" w:hAnsi="Times New Roman" w:cs="Times New Roman"/>
                <w:b/>
                <w:bCs/>
                <w:sz w:val="20"/>
                <w:szCs w:val="20"/>
              </w:rPr>
            </w:pPr>
            <w:r w:rsidRPr="00C43458">
              <w:rPr>
                <w:rFonts w:ascii="Times New Roman" w:hAnsi="Times New Roman" w:cs="Times New Roman"/>
                <w:b/>
                <w:bCs/>
                <w:sz w:val="20"/>
                <w:szCs w:val="20"/>
              </w:rPr>
              <w:t>Topic</w:t>
            </w:r>
          </w:p>
        </w:tc>
        <w:tc>
          <w:tcPr>
            <w:tcW w:w="2070" w:type="dxa"/>
          </w:tcPr>
          <w:p w14:paraId="2C98CEA7" w14:textId="77777777" w:rsidR="00F434AA" w:rsidRPr="00C43458" w:rsidRDefault="00F434AA" w:rsidP="00642A53">
            <w:pPr>
              <w:jc w:val="center"/>
              <w:rPr>
                <w:rFonts w:ascii="Times New Roman" w:hAnsi="Times New Roman" w:cs="Times New Roman"/>
                <w:b/>
                <w:bCs/>
                <w:sz w:val="20"/>
                <w:szCs w:val="20"/>
              </w:rPr>
            </w:pPr>
            <w:r w:rsidRPr="00C43458">
              <w:rPr>
                <w:rFonts w:ascii="Times New Roman" w:hAnsi="Times New Roman" w:cs="Times New Roman"/>
                <w:b/>
                <w:bCs/>
                <w:sz w:val="20"/>
                <w:szCs w:val="20"/>
              </w:rPr>
              <w:t>Reading Due</w:t>
            </w:r>
          </w:p>
        </w:tc>
        <w:tc>
          <w:tcPr>
            <w:tcW w:w="1620" w:type="dxa"/>
          </w:tcPr>
          <w:p w14:paraId="7D3CA86B" w14:textId="77777777" w:rsidR="00F434AA" w:rsidRPr="00C43458" w:rsidRDefault="00F434AA" w:rsidP="00642A53">
            <w:pPr>
              <w:jc w:val="center"/>
              <w:rPr>
                <w:rFonts w:ascii="Times New Roman" w:hAnsi="Times New Roman" w:cs="Times New Roman"/>
                <w:b/>
                <w:bCs/>
                <w:sz w:val="20"/>
                <w:szCs w:val="20"/>
              </w:rPr>
            </w:pPr>
            <w:r w:rsidRPr="00C43458">
              <w:rPr>
                <w:rFonts w:ascii="Times New Roman" w:hAnsi="Times New Roman" w:cs="Times New Roman"/>
                <w:b/>
                <w:bCs/>
                <w:sz w:val="20"/>
                <w:szCs w:val="20"/>
              </w:rPr>
              <w:t>Due</w:t>
            </w:r>
          </w:p>
        </w:tc>
      </w:tr>
      <w:tr w:rsidR="00F434AA" w:rsidRPr="00C43458" w14:paraId="6086CC56" w14:textId="77777777" w:rsidTr="00642A53">
        <w:trPr>
          <w:trHeight w:val="360"/>
        </w:trPr>
        <w:tc>
          <w:tcPr>
            <w:tcW w:w="1345" w:type="dxa"/>
            <w:shd w:val="clear" w:color="auto" w:fill="A8D08D" w:themeFill="accent6" w:themeFillTint="99"/>
          </w:tcPr>
          <w:p w14:paraId="36860FA6"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w:t>
            </w:r>
          </w:p>
        </w:tc>
        <w:tc>
          <w:tcPr>
            <w:tcW w:w="1170" w:type="dxa"/>
            <w:shd w:val="clear" w:color="auto" w:fill="A8D08D" w:themeFill="accent6" w:themeFillTint="99"/>
          </w:tcPr>
          <w:p w14:paraId="501335C3"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0C02473F" w14:textId="77777777" w:rsidR="00F434AA" w:rsidRPr="00C43458" w:rsidRDefault="00F434AA" w:rsidP="00642A53">
            <w:pPr>
              <w:jc w:val="center"/>
              <w:rPr>
                <w:rFonts w:ascii="Times New Roman" w:hAnsi="Times New Roman" w:cs="Times New Roman"/>
                <w:sz w:val="20"/>
                <w:szCs w:val="20"/>
              </w:rPr>
            </w:pPr>
          </w:p>
        </w:tc>
        <w:tc>
          <w:tcPr>
            <w:tcW w:w="2070" w:type="dxa"/>
            <w:shd w:val="clear" w:color="auto" w:fill="A8D08D" w:themeFill="accent6" w:themeFillTint="99"/>
          </w:tcPr>
          <w:p w14:paraId="4E73E15A"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4E990CA4" w14:textId="77777777" w:rsidR="00F434AA" w:rsidRPr="00C43458" w:rsidRDefault="00F434AA" w:rsidP="00642A53">
            <w:pPr>
              <w:jc w:val="center"/>
              <w:rPr>
                <w:rFonts w:ascii="Times New Roman" w:hAnsi="Times New Roman" w:cs="Times New Roman"/>
                <w:sz w:val="20"/>
                <w:szCs w:val="20"/>
              </w:rPr>
            </w:pPr>
          </w:p>
        </w:tc>
      </w:tr>
      <w:tr w:rsidR="00F434AA" w:rsidRPr="00C43458" w14:paraId="727707F6" w14:textId="77777777" w:rsidTr="00642A53">
        <w:trPr>
          <w:trHeight w:val="360"/>
        </w:trPr>
        <w:tc>
          <w:tcPr>
            <w:tcW w:w="1345" w:type="dxa"/>
          </w:tcPr>
          <w:p w14:paraId="2E59FA80" w14:textId="77777777" w:rsidR="00F434AA" w:rsidRPr="00C43458" w:rsidRDefault="00F434AA" w:rsidP="00642A53">
            <w:pPr>
              <w:rPr>
                <w:rFonts w:ascii="Times New Roman" w:hAnsi="Times New Roman" w:cs="Times New Roman"/>
                <w:b/>
                <w:bCs/>
                <w:sz w:val="20"/>
                <w:szCs w:val="20"/>
              </w:rPr>
            </w:pPr>
          </w:p>
        </w:tc>
        <w:tc>
          <w:tcPr>
            <w:tcW w:w="1170" w:type="dxa"/>
          </w:tcPr>
          <w:p w14:paraId="4CEBD29F"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01/12 (TH)</w:t>
            </w:r>
          </w:p>
        </w:tc>
        <w:tc>
          <w:tcPr>
            <w:tcW w:w="3510" w:type="dxa"/>
          </w:tcPr>
          <w:p w14:paraId="0DFBFA9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Introduction to Course</w:t>
            </w:r>
          </w:p>
          <w:p w14:paraId="16C99B7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Engaging COUN 2000</w:t>
            </w:r>
          </w:p>
          <w:p w14:paraId="4F5D326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Having Difficult Dialogues</w:t>
            </w:r>
          </w:p>
          <w:p w14:paraId="4563E9B8"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The Basic Concepts / Language &amp; Terminology</w:t>
            </w:r>
          </w:p>
          <w:p w14:paraId="250A1030" w14:textId="77777777" w:rsidR="00F434AA" w:rsidRPr="00C43458" w:rsidRDefault="00F434AA" w:rsidP="00642A53">
            <w:pPr>
              <w:jc w:val="center"/>
              <w:rPr>
                <w:rFonts w:ascii="Times New Roman" w:hAnsi="Times New Roman" w:cs="Times New Roman"/>
                <w:sz w:val="20"/>
                <w:szCs w:val="20"/>
              </w:rPr>
            </w:pPr>
            <w:proofErr w:type="spellStart"/>
            <w:r w:rsidRPr="00C43458">
              <w:rPr>
                <w:rFonts w:ascii="Times New Roman" w:hAnsi="Times New Roman" w:cs="Times New Roman"/>
                <w:i/>
                <w:sz w:val="20"/>
                <w:szCs w:val="20"/>
              </w:rPr>
              <w:t>Sensoy</w:t>
            </w:r>
            <w:proofErr w:type="spellEnd"/>
            <w:r w:rsidRPr="00C43458">
              <w:rPr>
                <w:rFonts w:ascii="Times New Roman" w:hAnsi="Times New Roman" w:cs="Times New Roman"/>
                <w:i/>
                <w:sz w:val="20"/>
                <w:szCs w:val="20"/>
              </w:rPr>
              <w:t xml:space="preserve"> &amp; </w:t>
            </w:r>
            <w:proofErr w:type="spellStart"/>
            <w:r w:rsidRPr="00C43458">
              <w:rPr>
                <w:rFonts w:ascii="Times New Roman" w:hAnsi="Times New Roman" w:cs="Times New Roman"/>
                <w:i/>
                <w:sz w:val="20"/>
                <w:szCs w:val="20"/>
              </w:rPr>
              <w:t>DiAngelo</w:t>
            </w:r>
            <w:proofErr w:type="spellEnd"/>
            <w:r w:rsidRPr="00C43458">
              <w:rPr>
                <w:rFonts w:ascii="Times New Roman" w:hAnsi="Times New Roman" w:cs="Times New Roman"/>
                <w:i/>
                <w:sz w:val="20"/>
                <w:szCs w:val="20"/>
              </w:rPr>
              <w:t>, 2017 (Chapter 1)</w:t>
            </w:r>
          </w:p>
        </w:tc>
        <w:tc>
          <w:tcPr>
            <w:tcW w:w="2070" w:type="dxa"/>
          </w:tcPr>
          <w:p w14:paraId="0E1BBAD6" w14:textId="77777777" w:rsidR="00F434AA" w:rsidRPr="00C43458" w:rsidRDefault="00F434AA" w:rsidP="00642A53">
            <w:pPr>
              <w:jc w:val="center"/>
              <w:rPr>
                <w:rFonts w:ascii="Times New Roman" w:hAnsi="Times New Roman" w:cs="Times New Roman"/>
                <w:sz w:val="20"/>
                <w:szCs w:val="20"/>
              </w:rPr>
            </w:pPr>
          </w:p>
        </w:tc>
        <w:tc>
          <w:tcPr>
            <w:tcW w:w="1620" w:type="dxa"/>
          </w:tcPr>
          <w:p w14:paraId="58DB5C76" w14:textId="77777777" w:rsidR="00F434AA" w:rsidRPr="00C43458" w:rsidRDefault="00F434AA" w:rsidP="00642A53">
            <w:pPr>
              <w:jc w:val="center"/>
              <w:rPr>
                <w:rFonts w:ascii="Times New Roman" w:hAnsi="Times New Roman" w:cs="Times New Roman"/>
                <w:sz w:val="20"/>
                <w:szCs w:val="20"/>
              </w:rPr>
            </w:pPr>
          </w:p>
        </w:tc>
      </w:tr>
      <w:tr w:rsidR="00F434AA" w:rsidRPr="00C43458" w14:paraId="74C59CEE" w14:textId="77777777" w:rsidTr="00642A53">
        <w:trPr>
          <w:trHeight w:val="360"/>
        </w:trPr>
        <w:tc>
          <w:tcPr>
            <w:tcW w:w="1345" w:type="dxa"/>
            <w:shd w:val="clear" w:color="auto" w:fill="A8D08D" w:themeFill="accent6" w:themeFillTint="99"/>
          </w:tcPr>
          <w:p w14:paraId="5B795430"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2</w:t>
            </w:r>
          </w:p>
        </w:tc>
        <w:tc>
          <w:tcPr>
            <w:tcW w:w="1170" w:type="dxa"/>
            <w:shd w:val="clear" w:color="auto" w:fill="A8D08D" w:themeFill="accent6" w:themeFillTint="99"/>
          </w:tcPr>
          <w:p w14:paraId="589F9DF6"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7E7BCF1D"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6EC58930"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B2CE7CE" w14:textId="77777777" w:rsidR="00F434AA" w:rsidRPr="00C43458" w:rsidRDefault="00F434AA" w:rsidP="00642A53">
            <w:pPr>
              <w:jc w:val="center"/>
              <w:rPr>
                <w:rFonts w:ascii="Times New Roman" w:hAnsi="Times New Roman" w:cs="Times New Roman"/>
                <w:sz w:val="20"/>
                <w:szCs w:val="20"/>
              </w:rPr>
            </w:pPr>
          </w:p>
        </w:tc>
      </w:tr>
      <w:tr w:rsidR="00F434AA" w:rsidRPr="00C43458" w14:paraId="4AE0616D" w14:textId="77777777" w:rsidTr="00642A53">
        <w:trPr>
          <w:trHeight w:val="1079"/>
        </w:trPr>
        <w:tc>
          <w:tcPr>
            <w:tcW w:w="1345" w:type="dxa"/>
          </w:tcPr>
          <w:p w14:paraId="5C224128" w14:textId="77777777" w:rsidR="00F434AA" w:rsidRPr="00C43458" w:rsidRDefault="00F434AA" w:rsidP="00642A53">
            <w:pPr>
              <w:rPr>
                <w:rFonts w:ascii="Times New Roman" w:hAnsi="Times New Roman" w:cs="Times New Roman"/>
                <w:b/>
                <w:bCs/>
                <w:sz w:val="20"/>
                <w:szCs w:val="20"/>
              </w:rPr>
            </w:pPr>
          </w:p>
        </w:tc>
        <w:tc>
          <w:tcPr>
            <w:tcW w:w="1170" w:type="dxa"/>
          </w:tcPr>
          <w:p w14:paraId="292A8E8C"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01/17 (T)</w:t>
            </w:r>
          </w:p>
        </w:tc>
        <w:tc>
          <w:tcPr>
            <w:tcW w:w="3510" w:type="dxa"/>
          </w:tcPr>
          <w:p w14:paraId="60AB63B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Having Difficult Dialogues</w:t>
            </w:r>
          </w:p>
          <w:p w14:paraId="2A1DD2B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The Basic Concepts / Language &amp; Terminology</w:t>
            </w:r>
          </w:p>
          <w:p w14:paraId="552A0296" w14:textId="77777777" w:rsidR="00F434AA" w:rsidRPr="00C43458" w:rsidRDefault="00F434AA" w:rsidP="00642A53">
            <w:pPr>
              <w:tabs>
                <w:tab w:val="left" w:pos="720"/>
              </w:tabs>
              <w:autoSpaceDE/>
              <w:autoSpaceDN/>
              <w:adjustRightInd/>
              <w:jc w:val="center"/>
              <w:rPr>
                <w:rFonts w:ascii="Times New Roman" w:hAnsi="Times New Roman" w:cs="Times New Roman"/>
                <w:i/>
                <w:sz w:val="20"/>
                <w:szCs w:val="20"/>
              </w:rPr>
            </w:pPr>
            <w:proofErr w:type="spellStart"/>
            <w:r w:rsidRPr="00C43458">
              <w:rPr>
                <w:rFonts w:ascii="Times New Roman" w:hAnsi="Times New Roman" w:cs="Times New Roman"/>
                <w:i/>
                <w:sz w:val="20"/>
                <w:szCs w:val="20"/>
              </w:rPr>
              <w:t>Sensoy</w:t>
            </w:r>
            <w:proofErr w:type="spellEnd"/>
            <w:r w:rsidRPr="00C43458">
              <w:rPr>
                <w:rFonts w:ascii="Times New Roman" w:hAnsi="Times New Roman" w:cs="Times New Roman"/>
                <w:i/>
                <w:sz w:val="20"/>
                <w:szCs w:val="20"/>
              </w:rPr>
              <w:t xml:space="preserve"> &amp; </w:t>
            </w:r>
            <w:proofErr w:type="spellStart"/>
            <w:r w:rsidRPr="00C43458">
              <w:rPr>
                <w:rFonts w:ascii="Times New Roman" w:hAnsi="Times New Roman" w:cs="Times New Roman"/>
                <w:i/>
                <w:sz w:val="20"/>
                <w:szCs w:val="20"/>
              </w:rPr>
              <w:t>DiAngelo</w:t>
            </w:r>
            <w:proofErr w:type="spellEnd"/>
            <w:r w:rsidRPr="00C43458">
              <w:rPr>
                <w:rFonts w:ascii="Times New Roman" w:hAnsi="Times New Roman" w:cs="Times New Roman"/>
                <w:i/>
                <w:sz w:val="20"/>
                <w:szCs w:val="20"/>
              </w:rPr>
              <w:t>, 2017 (Chapter 1)</w:t>
            </w:r>
          </w:p>
        </w:tc>
        <w:tc>
          <w:tcPr>
            <w:tcW w:w="2070" w:type="dxa"/>
          </w:tcPr>
          <w:p w14:paraId="47B2063D" w14:textId="77777777" w:rsidR="00F434AA" w:rsidRPr="00C43458" w:rsidRDefault="00F434AA" w:rsidP="00642A53">
            <w:pPr>
              <w:jc w:val="center"/>
              <w:rPr>
                <w:rFonts w:ascii="Times New Roman" w:hAnsi="Times New Roman" w:cs="Times New Roman"/>
                <w:sz w:val="20"/>
                <w:szCs w:val="20"/>
              </w:rPr>
            </w:pPr>
          </w:p>
          <w:p w14:paraId="13A63285" w14:textId="77777777" w:rsidR="00F434AA" w:rsidRPr="00C43458" w:rsidRDefault="00F434AA" w:rsidP="00642A53">
            <w:pPr>
              <w:jc w:val="center"/>
              <w:rPr>
                <w:rFonts w:ascii="Times New Roman" w:hAnsi="Times New Roman" w:cs="Times New Roman"/>
                <w:sz w:val="20"/>
                <w:szCs w:val="20"/>
              </w:rPr>
            </w:pPr>
          </w:p>
          <w:p w14:paraId="69ECE26B" w14:textId="77777777" w:rsidR="00F434AA" w:rsidRPr="00C43458" w:rsidRDefault="00F434AA" w:rsidP="00642A53">
            <w:pPr>
              <w:jc w:val="center"/>
              <w:rPr>
                <w:rFonts w:ascii="Times New Roman" w:hAnsi="Times New Roman" w:cs="Times New Roman"/>
                <w:sz w:val="20"/>
                <w:szCs w:val="20"/>
              </w:rPr>
            </w:pPr>
          </w:p>
          <w:p w14:paraId="3FB7155D" w14:textId="77777777" w:rsidR="00F434AA" w:rsidRPr="00C43458" w:rsidRDefault="00F434AA" w:rsidP="00642A53">
            <w:pPr>
              <w:jc w:val="center"/>
              <w:rPr>
                <w:rFonts w:ascii="Times New Roman" w:hAnsi="Times New Roman" w:cs="Times New Roman"/>
                <w:sz w:val="20"/>
                <w:szCs w:val="20"/>
              </w:rPr>
            </w:pPr>
          </w:p>
          <w:p w14:paraId="6DBB593D" w14:textId="77777777" w:rsidR="00F434AA" w:rsidRPr="00C43458" w:rsidRDefault="00F434AA" w:rsidP="00642A53">
            <w:pPr>
              <w:jc w:val="center"/>
              <w:rPr>
                <w:rFonts w:ascii="Times New Roman" w:hAnsi="Times New Roman" w:cs="Times New Roman"/>
                <w:sz w:val="20"/>
                <w:szCs w:val="20"/>
              </w:rPr>
            </w:pPr>
          </w:p>
          <w:p w14:paraId="475B6BCD" w14:textId="77777777" w:rsidR="00F434AA" w:rsidRPr="00C43458" w:rsidRDefault="00F434AA" w:rsidP="00642A53">
            <w:pPr>
              <w:jc w:val="center"/>
              <w:rPr>
                <w:rFonts w:ascii="Times New Roman" w:hAnsi="Times New Roman" w:cs="Times New Roman"/>
                <w:sz w:val="20"/>
                <w:szCs w:val="20"/>
              </w:rPr>
            </w:pPr>
          </w:p>
        </w:tc>
        <w:tc>
          <w:tcPr>
            <w:tcW w:w="1620" w:type="dxa"/>
          </w:tcPr>
          <w:p w14:paraId="19436E04" w14:textId="77777777" w:rsidR="00F434AA" w:rsidRPr="00C43458" w:rsidRDefault="00F434AA" w:rsidP="00642A53">
            <w:pPr>
              <w:jc w:val="center"/>
              <w:rPr>
                <w:rFonts w:ascii="Times New Roman" w:hAnsi="Times New Roman" w:cs="Times New Roman"/>
                <w:sz w:val="20"/>
                <w:szCs w:val="20"/>
              </w:rPr>
            </w:pPr>
          </w:p>
        </w:tc>
      </w:tr>
      <w:tr w:rsidR="00F434AA" w:rsidRPr="00C43458" w14:paraId="78886860" w14:textId="77777777" w:rsidTr="00642A53">
        <w:trPr>
          <w:trHeight w:val="360"/>
        </w:trPr>
        <w:tc>
          <w:tcPr>
            <w:tcW w:w="1345" w:type="dxa"/>
          </w:tcPr>
          <w:p w14:paraId="1D066180" w14:textId="77777777" w:rsidR="00F434AA" w:rsidRPr="00C43458" w:rsidRDefault="00F434AA" w:rsidP="00642A53">
            <w:pPr>
              <w:rPr>
                <w:rFonts w:ascii="Times New Roman" w:hAnsi="Times New Roman" w:cs="Times New Roman"/>
                <w:b/>
                <w:bCs/>
                <w:sz w:val="20"/>
                <w:szCs w:val="20"/>
              </w:rPr>
            </w:pPr>
          </w:p>
        </w:tc>
        <w:tc>
          <w:tcPr>
            <w:tcW w:w="1170" w:type="dxa"/>
          </w:tcPr>
          <w:p w14:paraId="18D7293E"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01/19 (TH)</w:t>
            </w:r>
          </w:p>
        </w:tc>
        <w:tc>
          <w:tcPr>
            <w:tcW w:w="3510" w:type="dxa"/>
          </w:tcPr>
          <w:p w14:paraId="1155FCC7"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Reflecting on Resistance</w:t>
            </w:r>
          </w:p>
          <w:p w14:paraId="2ACF1C2F"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Critical Thinking and Theory</w:t>
            </w:r>
          </w:p>
          <w:p w14:paraId="66791243"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How Am I Reacting</w:t>
            </w:r>
          </w:p>
          <w:p w14:paraId="4DBE705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roofErr w:type="spellStart"/>
            <w:r w:rsidRPr="00C43458">
              <w:rPr>
                <w:rFonts w:ascii="Times New Roman" w:hAnsi="Times New Roman" w:cs="Times New Roman"/>
                <w:i/>
                <w:sz w:val="20"/>
                <w:szCs w:val="20"/>
              </w:rPr>
              <w:t>Sensoy</w:t>
            </w:r>
            <w:proofErr w:type="spellEnd"/>
            <w:r w:rsidRPr="00C43458">
              <w:rPr>
                <w:rFonts w:ascii="Times New Roman" w:hAnsi="Times New Roman" w:cs="Times New Roman"/>
                <w:i/>
                <w:sz w:val="20"/>
                <w:szCs w:val="20"/>
              </w:rPr>
              <w:t xml:space="preserve"> &amp; </w:t>
            </w:r>
            <w:proofErr w:type="spellStart"/>
            <w:r w:rsidRPr="00C43458">
              <w:rPr>
                <w:rFonts w:ascii="Times New Roman" w:hAnsi="Times New Roman" w:cs="Times New Roman"/>
                <w:i/>
                <w:sz w:val="20"/>
                <w:szCs w:val="20"/>
              </w:rPr>
              <w:t>DiAngelo</w:t>
            </w:r>
            <w:proofErr w:type="spellEnd"/>
            <w:r w:rsidRPr="00C43458">
              <w:rPr>
                <w:rFonts w:ascii="Times New Roman" w:hAnsi="Times New Roman" w:cs="Times New Roman"/>
                <w:i/>
                <w:sz w:val="20"/>
                <w:szCs w:val="20"/>
              </w:rPr>
              <w:t>, 2017 (Chapter 2)</w:t>
            </w:r>
          </w:p>
        </w:tc>
        <w:tc>
          <w:tcPr>
            <w:tcW w:w="2070" w:type="dxa"/>
          </w:tcPr>
          <w:p w14:paraId="1DE908A2" w14:textId="77777777" w:rsidR="00F434AA" w:rsidRPr="00C43458" w:rsidRDefault="00F434AA" w:rsidP="00642A53">
            <w:pPr>
              <w:jc w:val="center"/>
              <w:rPr>
                <w:rFonts w:ascii="Times New Roman" w:hAnsi="Times New Roman" w:cs="Times New Roman"/>
                <w:sz w:val="20"/>
                <w:szCs w:val="20"/>
              </w:rPr>
            </w:pPr>
          </w:p>
        </w:tc>
        <w:tc>
          <w:tcPr>
            <w:tcW w:w="1620" w:type="dxa"/>
          </w:tcPr>
          <w:p w14:paraId="0FFD03D3" w14:textId="77777777" w:rsidR="00F434AA" w:rsidRPr="00C43458" w:rsidRDefault="00F434AA" w:rsidP="00642A53">
            <w:pPr>
              <w:jc w:val="center"/>
              <w:rPr>
                <w:rFonts w:ascii="Times New Roman" w:hAnsi="Times New Roman" w:cs="Times New Roman"/>
                <w:b/>
                <w:bCs/>
                <w:sz w:val="20"/>
                <w:szCs w:val="20"/>
              </w:rPr>
            </w:pPr>
          </w:p>
        </w:tc>
      </w:tr>
      <w:tr w:rsidR="00F434AA" w:rsidRPr="00C43458" w14:paraId="3E726EDB" w14:textId="77777777" w:rsidTr="00642A53">
        <w:trPr>
          <w:trHeight w:val="360"/>
        </w:trPr>
        <w:tc>
          <w:tcPr>
            <w:tcW w:w="1345" w:type="dxa"/>
            <w:shd w:val="clear" w:color="auto" w:fill="A8D08D" w:themeFill="accent6" w:themeFillTint="99"/>
          </w:tcPr>
          <w:p w14:paraId="241929F5"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3</w:t>
            </w:r>
          </w:p>
        </w:tc>
        <w:tc>
          <w:tcPr>
            <w:tcW w:w="1170" w:type="dxa"/>
            <w:shd w:val="clear" w:color="auto" w:fill="A8D08D" w:themeFill="accent6" w:themeFillTint="99"/>
          </w:tcPr>
          <w:p w14:paraId="746B51E0"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5430EF37"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74560019"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24EA73C" w14:textId="77777777" w:rsidR="00F434AA" w:rsidRPr="00C43458" w:rsidRDefault="00F434AA" w:rsidP="00642A53">
            <w:pPr>
              <w:jc w:val="center"/>
              <w:rPr>
                <w:rFonts w:ascii="Times New Roman" w:hAnsi="Times New Roman" w:cs="Times New Roman"/>
                <w:sz w:val="20"/>
                <w:szCs w:val="20"/>
              </w:rPr>
            </w:pPr>
          </w:p>
        </w:tc>
      </w:tr>
      <w:tr w:rsidR="00F434AA" w:rsidRPr="00C43458" w14:paraId="424147F8" w14:textId="77777777" w:rsidTr="00642A53">
        <w:trPr>
          <w:trHeight w:val="360"/>
        </w:trPr>
        <w:tc>
          <w:tcPr>
            <w:tcW w:w="1345" w:type="dxa"/>
          </w:tcPr>
          <w:p w14:paraId="47139B07" w14:textId="77777777" w:rsidR="00F434AA" w:rsidRPr="00C43458" w:rsidRDefault="00F434AA" w:rsidP="00642A53">
            <w:pPr>
              <w:rPr>
                <w:rFonts w:ascii="Times New Roman" w:hAnsi="Times New Roman" w:cs="Times New Roman"/>
                <w:b/>
                <w:bCs/>
                <w:sz w:val="20"/>
                <w:szCs w:val="20"/>
              </w:rPr>
            </w:pPr>
          </w:p>
        </w:tc>
        <w:tc>
          <w:tcPr>
            <w:tcW w:w="1170" w:type="dxa"/>
          </w:tcPr>
          <w:p w14:paraId="562F42B8"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01/24 (T)</w:t>
            </w:r>
          </w:p>
        </w:tc>
        <w:tc>
          <w:tcPr>
            <w:tcW w:w="3510" w:type="dxa"/>
          </w:tcPr>
          <w:p w14:paraId="6E1F6B40"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We’re in Trouble: Discrimination in the US</w:t>
            </w:r>
          </w:p>
        </w:tc>
        <w:tc>
          <w:tcPr>
            <w:tcW w:w="2070" w:type="dxa"/>
          </w:tcPr>
          <w:p w14:paraId="4662715B"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Introduction &amp; Chapter 1</w:t>
            </w:r>
          </w:p>
          <w:p w14:paraId="49A39AAE" w14:textId="77777777" w:rsidR="00F434AA" w:rsidRPr="00C43458" w:rsidRDefault="00F434AA" w:rsidP="00642A53">
            <w:pPr>
              <w:jc w:val="center"/>
              <w:rPr>
                <w:rFonts w:ascii="Times New Roman" w:hAnsi="Times New Roman" w:cs="Times New Roman"/>
                <w:sz w:val="20"/>
                <w:szCs w:val="20"/>
              </w:rPr>
            </w:pPr>
          </w:p>
        </w:tc>
        <w:tc>
          <w:tcPr>
            <w:tcW w:w="1620" w:type="dxa"/>
          </w:tcPr>
          <w:p w14:paraId="2471F142" w14:textId="77777777" w:rsidR="00F434AA" w:rsidRPr="00C43458" w:rsidRDefault="00F434AA" w:rsidP="00642A53">
            <w:pPr>
              <w:jc w:val="center"/>
              <w:rPr>
                <w:rFonts w:ascii="Times New Roman" w:hAnsi="Times New Roman" w:cs="Times New Roman"/>
                <w:sz w:val="20"/>
                <w:szCs w:val="20"/>
              </w:rPr>
            </w:pPr>
          </w:p>
        </w:tc>
      </w:tr>
      <w:tr w:rsidR="00F434AA" w:rsidRPr="00C43458" w14:paraId="2C8E2479" w14:textId="77777777" w:rsidTr="00642A53">
        <w:trPr>
          <w:trHeight w:val="360"/>
        </w:trPr>
        <w:tc>
          <w:tcPr>
            <w:tcW w:w="1345" w:type="dxa"/>
          </w:tcPr>
          <w:p w14:paraId="5D72CA83" w14:textId="77777777" w:rsidR="00F434AA" w:rsidRPr="00C43458" w:rsidRDefault="00F434AA" w:rsidP="00642A53">
            <w:pPr>
              <w:rPr>
                <w:rFonts w:ascii="Times New Roman" w:hAnsi="Times New Roman" w:cs="Times New Roman"/>
                <w:b/>
                <w:bCs/>
                <w:sz w:val="20"/>
                <w:szCs w:val="20"/>
              </w:rPr>
            </w:pPr>
          </w:p>
        </w:tc>
        <w:tc>
          <w:tcPr>
            <w:tcW w:w="1170" w:type="dxa"/>
          </w:tcPr>
          <w:p w14:paraId="17CFE021"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01/26 (TH)</w:t>
            </w:r>
          </w:p>
        </w:tc>
        <w:tc>
          <w:tcPr>
            <w:tcW w:w="3510" w:type="dxa"/>
          </w:tcPr>
          <w:p w14:paraId="1CD611FB"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We’re in Trouble (continued)</w:t>
            </w:r>
          </w:p>
          <w:p w14:paraId="5B7C824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i/>
                <w:sz w:val="20"/>
                <w:szCs w:val="20"/>
              </w:rPr>
              <w:t>Ep. 011 Good Ancestor Podcast</w:t>
            </w:r>
          </w:p>
        </w:tc>
        <w:tc>
          <w:tcPr>
            <w:tcW w:w="2070" w:type="dxa"/>
          </w:tcPr>
          <w:p w14:paraId="529FC60C" w14:textId="77777777" w:rsidR="00F434AA" w:rsidRPr="00C43458" w:rsidRDefault="00F434AA" w:rsidP="00642A53">
            <w:pPr>
              <w:jc w:val="center"/>
              <w:rPr>
                <w:rFonts w:ascii="Times New Roman" w:hAnsi="Times New Roman" w:cs="Times New Roman"/>
                <w:sz w:val="20"/>
                <w:szCs w:val="20"/>
              </w:rPr>
            </w:pPr>
          </w:p>
        </w:tc>
        <w:tc>
          <w:tcPr>
            <w:tcW w:w="1620" w:type="dxa"/>
          </w:tcPr>
          <w:p w14:paraId="567DA0C9"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
                <w:bCs/>
                <w:sz w:val="20"/>
                <w:szCs w:val="20"/>
                <w:highlight w:val="yellow"/>
              </w:rPr>
              <w:t>IAT Tests</w:t>
            </w:r>
          </w:p>
        </w:tc>
      </w:tr>
      <w:tr w:rsidR="00F434AA" w:rsidRPr="00C43458" w14:paraId="39C28DAC" w14:textId="77777777" w:rsidTr="00642A53">
        <w:trPr>
          <w:trHeight w:val="360"/>
        </w:trPr>
        <w:tc>
          <w:tcPr>
            <w:tcW w:w="1345" w:type="dxa"/>
            <w:shd w:val="clear" w:color="auto" w:fill="A8D08D" w:themeFill="accent6" w:themeFillTint="99"/>
          </w:tcPr>
          <w:p w14:paraId="641A0D8C"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4</w:t>
            </w:r>
          </w:p>
        </w:tc>
        <w:tc>
          <w:tcPr>
            <w:tcW w:w="1170" w:type="dxa"/>
            <w:shd w:val="clear" w:color="auto" w:fill="A8D08D" w:themeFill="accent6" w:themeFillTint="99"/>
          </w:tcPr>
          <w:p w14:paraId="56869AA9"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04E82754"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59398480"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0E9D0B2E" w14:textId="77777777" w:rsidR="00F434AA" w:rsidRPr="00C43458" w:rsidRDefault="00F434AA" w:rsidP="00642A53">
            <w:pPr>
              <w:jc w:val="center"/>
              <w:rPr>
                <w:rFonts w:ascii="Times New Roman" w:hAnsi="Times New Roman" w:cs="Times New Roman"/>
                <w:sz w:val="20"/>
                <w:szCs w:val="20"/>
              </w:rPr>
            </w:pPr>
          </w:p>
        </w:tc>
      </w:tr>
      <w:tr w:rsidR="00F434AA" w:rsidRPr="00C43458" w14:paraId="2DE818B9" w14:textId="77777777" w:rsidTr="00642A53">
        <w:trPr>
          <w:trHeight w:val="360"/>
        </w:trPr>
        <w:tc>
          <w:tcPr>
            <w:tcW w:w="1345" w:type="dxa"/>
          </w:tcPr>
          <w:p w14:paraId="77C1CE88" w14:textId="77777777" w:rsidR="00F434AA" w:rsidRPr="00C43458" w:rsidRDefault="00F434AA" w:rsidP="00642A53">
            <w:pPr>
              <w:rPr>
                <w:rFonts w:ascii="Times New Roman" w:hAnsi="Times New Roman" w:cs="Times New Roman"/>
                <w:b/>
                <w:bCs/>
                <w:sz w:val="20"/>
                <w:szCs w:val="20"/>
              </w:rPr>
            </w:pPr>
          </w:p>
        </w:tc>
        <w:tc>
          <w:tcPr>
            <w:tcW w:w="1170" w:type="dxa"/>
          </w:tcPr>
          <w:p w14:paraId="611D2972"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01/31 (T)</w:t>
            </w:r>
          </w:p>
        </w:tc>
        <w:tc>
          <w:tcPr>
            <w:tcW w:w="3510" w:type="dxa"/>
          </w:tcPr>
          <w:p w14:paraId="36CBE5F0"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Discussion: We’re in Trouble</w:t>
            </w:r>
          </w:p>
        </w:tc>
        <w:tc>
          <w:tcPr>
            <w:tcW w:w="2070" w:type="dxa"/>
          </w:tcPr>
          <w:p w14:paraId="4740F4C4" w14:textId="77777777" w:rsidR="00F434AA" w:rsidRPr="00C43458" w:rsidRDefault="00F434AA" w:rsidP="00642A53">
            <w:pPr>
              <w:jc w:val="center"/>
              <w:rPr>
                <w:rFonts w:ascii="Times New Roman" w:hAnsi="Times New Roman" w:cs="Times New Roman"/>
                <w:sz w:val="20"/>
                <w:szCs w:val="20"/>
              </w:rPr>
            </w:pPr>
          </w:p>
        </w:tc>
        <w:tc>
          <w:tcPr>
            <w:tcW w:w="1620" w:type="dxa"/>
          </w:tcPr>
          <w:p w14:paraId="21FACF1C" w14:textId="77777777" w:rsidR="00F434AA" w:rsidRPr="00C43458" w:rsidRDefault="00F434AA" w:rsidP="00642A53">
            <w:pPr>
              <w:jc w:val="center"/>
              <w:rPr>
                <w:rFonts w:ascii="Times New Roman" w:hAnsi="Times New Roman" w:cs="Times New Roman"/>
                <w:sz w:val="20"/>
                <w:szCs w:val="20"/>
              </w:rPr>
            </w:pPr>
          </w:p>
        </w:tc>
      </w:tr>
      <w:tr w:rsidR="00F434AA" w:rsidRPr="00C43458" w14:paraId="4CD710AF" w14:textId="77777777" w:rsidTr="00642A53">
        <w:trPr>
          <w:trHeight w:val="360"/>
        </w:trPr>
        <w:tc>
          <w:tcPr>
            <w:tcW w:w="1345" w:type="dxa"/>
          </w:tcPr>
          <w:p w14:paraId="3C0949D9" w14:textId="77777777" w:rsidR="00F434AA" w:rsidRPr="00C43458" w:rsidRDefault="00F434AA" w:rsidP="00642A53">
            <w:pPr>
              <w:rPr>
                <w:rFonts w:ascii="Times New Roman" w:hAnsi="Times New Roman" w:cs="Times New Roman"/>
                <w:b/>
                <w:bCs/>
                <w:sz w:val="20"/>
                <w:szCs w:val="20"/>
              </w:rPr>
            </w:pPr>
          </w:p>
        </w:tc>
        <w:tc>
          <w:tcPr>
            <w:tcW w:w="1170" w:type="dxa"/>
          </w:tcPr>
          <w:p w14:paraId="4B62DF1A"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02/02 (TH)</w:t>
            </w:r>
          </w:p>
        </w:tc>
        <w:tc>
          <w:tcPr>
            <w:tcW w:w="3510" w:type="dxa"/>
          </w:tcPr>
          <w:p w14:paraId="2B15B70C"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Privilege, Oppression, and Difference</w:t>
            </w:r>
          </w:p>
        </w:tc>
        <w:tc>
          <w:tcPr>
            <w:tcW w:w="2070" w:type="dxa"/>
          </w:tcPr>
          <w:p w14:paraId="7B1C0F96"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2</w:t>
            </w:r>
          </w:p>
        </w:tc>
        <w:tc>
          <w:tcPr>
            <w:tcW w:w="1620" w:type="dxa"/>
          </w:tcPr>
          <w:p w14:paraId="7E8EF196" w14:textId="77777777" w:rsidR="00F434AA" w:rsidRPr="00C43458" w:rsidRDefault="00F434AA" w:rsidP="00642A53">
            <w:pPr>
              <w:jc w:val="center"/>
              <w:rPr>
                <w:rFonts w:ascii="Times New Roman" w:hAnsi="Times New Roman" w:cs="Times New Roman"/>
                <w:sz w:val="20"/>
                <w:szCs w:val="20"/>
              </w:rPr>
            </w:pPr>
          </w:p>
        </w:tc>
      </w:tr>
      <w:tr w:rsidR="00F434AA" w:rsidRPr="00C43458" w14:paraId="3B4C1E4B" w14:textId="77777777" w:rsidTr="00642A53">
        <w:trPr>
          <w:trHeight w:val="360"/>
        </w:trPr>
        <w:tc>
          <w:tcPr>
            <w:tcW w:w="1345" w:type="dxa"/>
            <w:shd w:val="clear" w:color="auto" w:fill="A8D08D" w:themeFill="accent6" w:themeFillTint="99"/>
          </w:tcPr>
          <w:p w14:paraId="71A7F9E4"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5</w:t>
            </w:r>
          </w:p>
        </w:tc>
        <w:tc>
          <w:tcPr>
            <w:tcW w:w="1170" w:type="dxa"/>
            <w:shd w:val="clear" w:color="auto" w:fill="A8D08D" w:themeFill="accent6" w:themeFillTint="99"/>
          </w:tcPr>
          <w:p w14:paraId="542A8462"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7E25747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7DF1393D"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A2DD4DE" w14:textId="77777777" w:rsidR="00F434AA" w:rsidRPr="00C43458" w:rsidRDefault="00F434AA" w:rsidP="00642A53">
            <w:pPr>
              <w:jc w:val="center"/>
              <w:rPr>
                <w:rFonts w:ascii="Times New Roman" w:hAnsi="Times New Roman" w:cs="Times New Roman"/>
                <w:sz w:val="20"/>
                <w:szCs w:val="20"/>
              </w:rPr>
            </w:pPr>
          </w:p>
        </w:tc>
      </w:tr>
      <w:tr w:rsidR="00F434AA" w:rsidRPr="00C43458" w14:paraId="6FFB3E14" w14:textId="77777777" w:rsidTr="00642A53">
        <w:trPr>
          <w:trHeight w:val="360"/>
        </w:trPr>
        <w:tc>
          <w:tcPr>
            <w:tcW w:w="1345" w:type="dxa"/>
          </w:tcPr>
          <w:p w14:paraId="7232EE52" w14:textId="77777777" w:rsidR="00F434AA" w:rsidRPr="00C43458" w:rsidRDefault="00F434AA" w:rsidP="00642A53">
            <w:pPr>
              <w:rPr>
                <w:rFonts w:ascii="Times New Roman" w:hAnsi="Times New Roman" w:cs="Times New Roman"/>
                <w:b/>
                <w:bCs/>
                <w:sz w:val="20"/>
                <w:szCs w:val="20"/>
              </w:rPr>
            </w:pPr>
          </w:p>
        </w:tc>
        <w:tc>
          <w:tcPr>
            <w:tcW w:w="1170" w:type="dxa"/>
          </w:tcPr>
          <w:p w14:paraId="26EDC025"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02/07 (T)</w:t>
            </w:r>
          </w:p>
        </w:tc>
        <w:tc>
          <w:tcPr>
            <w:tcW w:w="3510" w:type="dxa"/>
          </w:tcPr>
          <w:p w14:paraId="09F104C4"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Intersectionality</w:t>
            </w:r>
          </w:p>
        </w:tc>
        <w:tc>
          <w:tcPr>
            <w:tcW w:w="2070" w:type="dxa"/>
          </w:tcPr>
          <w:p w14:paraId="7E5084F4"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Crenshaw, 2016</w:t>
            </w:r>
          </w:p>
        </w:tc>
        <w:tc>
          <w:tcPr>
            <w:tcW w:w="1620" w:type="dxa"/>
          </w:tcPr>
          <w:p w14:paraId="720975DB" w14:textId="77777777" w:rsidR="00F434AA" w:rsidRPr="00C43458" w:rsidRDefault="00F434AA" w:rsidP="00642A53">
            <w:pPr>
              <w:jc w:val="center"/>
              <w:rPr>
                <w:rFonts w:ascii="Times New Roman" w:hAnsi="Times New Roman" w:cs="Times New Roman"/>
                <w:b/>
                <w:bCs/>
                <w:sz w:val="20"/>
                <w:szCs w:val="20"/>
              </w:rPr>
            </w:pPr>
          </w:p>
        </w:tc>
      </w:tr>
      <w:tr w:rsidR="00F434AA" w:rsidRPr="00C43458" w14:paraId="11CB18D6" w14:textId="77777777" w:rsidTr="00642A53">
        <w:trPr>
          <w:trHeight w:val="360"/>
        </w:trPr>
        <w:tc>
          <w:tcPr>
            <w:tcW w:w="1345" w:type="dxa"/>
          </w:tcPr>
          <w:p w14:paraId="14897849" w14:textId="77777777" w:rsidR="00F434AA" w:rsidRPr="00C43458" w:rsidRDefault="00F434AA" w:rsidP="00642A53">
            <w:pPr>
              <w:rPr>
                <w:rFonts w:ascii="Times New Roman" w:hAnsi="Times New Roman" w:cs="Times New Roman"/>
                <w:b/>
                <w:bCs/>
                <w:sz w:val="20"/>
                <w:szCs w:val="20"/>
              </w:rPr>
            </w:pPr>
          </w:p>
        </w:tc>
        <w:tc>
          <w:tcPr>
            <w:tcW w:w="1170" w:type="dxa"/>
          </w:tcPr>
          <w:p w14:paraId="78D83519"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02/09 (TH)</w:t>
            </w:r>
          </w:p>
        </w:tc>
        <w:tc>
          <w:tcPr>
            <w:tcW w:w="3510" w:type="dxa"/>
          </w:tcPr>
          <w:p w14:paraId="197A0336"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Racial Identity Models</w:t>
            </w:r>
          </w:p>
          <w:p w14:paraId="78D9DD4B"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i/>
                <w:sz w:val="20"/>
                <w:szCs w:val="20"/>
              </w:rPr>
              <w:t>Racial Healing Handbook Exercise</w:t>
            </w:r>
          </w:p>
        </w:tc>
        <w:tc>
          <w:tcPr>
            <w:tcW w:w="2070" w:type="dxa"/>
          </w:tcPr>
          <w:p w14:paraId="590B8CAB" w14:textId="77777777" w:rsidR="00F434AA" w:rsidRPr="00C43458" w:rsidRDefault="00F434AA" w:rsidP="00642A53">
            <w:pPr>
              <w:jc w:val="center"/>
              <w:rPr>
                <w:rFonts w:ascii="Times New Roman" w:hAnsi="Times New Roman" w:cs="Times New Roman"/>
                <w:sz w:val="20"/>
                <w:szCs w:val="20"/>
              </w:rPr>
            </w:pPr>
          </w:p>
        </w:tc>
        <w:tc>
          <w:tcPr>
            <w:tcW w:w="1620" w:type="dxa"/>
          </w:tcPr>
          <w:p w14:paraId="2B2050DE" w14:textId="77777777" w:rsidR="00F434AA" w:rsidRPr="00C43458" w:rsidRDefault="00F434AA" w:rsidP="00642A53">
            <w:pPr>
              <w:jc w:val="center"/>
              <w:rPr>
                <w:rFonts w:ascii="Times New Roman" w:hAnsi="Times New Roman" w:cs="Times New Roman"/>
                <w:sz w:val="20"/>
                <w:szCs w:val="20"/>
              </w:rPr>
            </w:pPr>
          </w:p>
        </w:tc>
      </w:tr>
      <w:tr w:rsidR="00F434AA" w:rsidRPr="00C43458" w14:paraId="3D3A9FB5" w14:textId="77777777" w:rsidTr="00642A53">
        <w:trPr>
          <w:trHeight w:val="360"/>
        </w:trPr>
        <w:tc>
          <w:tcPr>
            <w:tcW w:w="1345" w:type="dxa"/>
            <w:shd w:val="clear" w:color="auto" w:fill="A8D08D" w:themeFill="accent6" w:themeFillTint="99"/>
          </w:tcPr>
          <w:p w14:paraId="37848875"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6</w:t>
            </w:r>
          </w:p>
        </w:tc>
        <w:tc>
          <w:tcPr>
            <w:tcW w:w="1170" w:type="dxa"/>
            <w:shd w:val="clear" w:color="auto" w:fill="A8D08D" w:themeFill="accent6" w:themeFillTint="99"/>
          </w:tcPr>
          <w:p w14:paraId="7273CB9D"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5F574171"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31766C2F"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72122A3" w14:textId="77777777" w:rsidR="00F434AA" w:rsidRPr="00C43458" w:rsidRDefault="00F434AA" w:rsidP="00642A53">
            <w:pPr>
              <w:jc w:val="center"/>
              <w:rPr>
                <w:rFonts w:ascii="Times New Roman" w:hAnsi="Times New Roman" w:cs="Times New Roman"/>
                <w:sz w:val="20"/>
                <w:szCs w:val="20"/>
              </w:rPr>
            </w:pPr>
          </w:p>
        </w:tc>
      </w:tr>
      <w:tr w:rsidR="00F434AA" w:rsidRPr="00C43458" w14:paraId="7638AB4B" w14:textId="77777777" w:rsidTr="00642A53">
        <w:trPr>
          <w:trHeight w:val="360"/>
        </w:trPr>
        <w:tc>
          <w:tcPr>
            <w:tcW w:w="1345" w:type="dxa"/>
          </w:tcPr>
          <w:p w14:paraId="0D0DAA17" w14:textId="77777777" w:rsidR="00F434AA" w:rsidRPr="00C43458" w:rsidRDefault="00F434AA" w:rsidP="00642A53">
            <w:pPr>
              <w:rPr>
                <w:rFonts w:ascii="Times New Roman" w:hAnsi="Times New Roman" w:cs="Times New Roman"/>
                <w:b/>
                <w:bCs/>
                <w:sz w:val="20"/>
                <w:szCs w:val="20"/>
              </w:rPr>
            </w:pPr>
          </w:p>
        </w:tc>
        <w:tc>
          <w:tcPr>
            <w:tcW w:w="1170" w:type="dxa"/>
          </w:tcPr>
          <w:p w14:paraId="6042E4D5"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02/14 (T)</w:t>
            </w:r>
          </w:p>
        </w:tc>
        <w:tc>
          <w:tcPr>
            <w:tcW w:w="3510" w:type="dxa"/>
          </w:tcPr>
          <w:p w14:paraId="0151AD3A"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Making Privilege and Oppression Happen</w:t>
            </w:r>
          </w:p>
        </w:tc>
        <w:tc>
          <w:tcPr>
            <w:tcW w:w="2070" w:type="dxa"/>
          </w:tcPr>
          <w:p w14:paraId="356F487D"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4</w:t>
            </w:r>
          </w:p>
        </w:tc>
        <w:tc>
          <w:tcPr>
            <w:tcW w:w="1620" w:type="dxa"/>
          </w:tcPr>
          <w:p w14:paraId="093CA2A8" w14:textId="05E4238D" w:rsidR="00F434AA" w:rsidRPr="00C43458" w:rsidRDefault="00F434AA" w:rsidP="00642A53">
            <w:pPr>
              <w:jc w:val="center"/>
              <w:rPr>
                <w:rFonts w:ascii="Times New Roman" w:hAnsi="Times New Roman" w:cs="Times New Roman"/>
                <w:sz w:val="20"/>
                <w:szCs w:val="20"/>
              </w:rPr>
            </w:pPr>
          </w:p>
        </w:tc>
      </w:tr>
      <w:tr w:rsidR="00F434AA" w:rsidRPr="00C43458" w14:paraId="6ABE92F4" w14:textId="77777777" w:rsidTr="00642A53">
        <w:trPr>
          <w:trHeight w:val="360"/>
        </w:trPr>
        <w:tc>
          <w:tcPr>
            <w:tcW w:w="1345" w:type="dxa"/>
          </w:tcPr>
          <w:p w14:paraId="77105926" w14:textId="77777777" w:rsidR="00F434AA" w:rsidRPr="00C43458" w:rsidRDefault="00F434AA" w:rsidP="00642A53">
            <w:pPr>
              <w:rPr>
                <w:rFonts w:ascii="Times New Roman" w:hAnsi="Times New Roman" w:cs="Times New Roman"/>
                <w:b/>
                <w:bCs/>
                <w:sz w:val="20"/>
                <w:szCs w:val="20"/>
              </w:rPr>
            </w:pPr>
          </w:p>
        </w:tc>
        <w:tc>
          <w:tcPr>
            <w:tcW w:w="1170" w:type="dxa"/>
          </w:tcPr>
          <w:p w14:paraId="4938FF37"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02/16 (TH)</w:t>
            </w:r>
          </w:p>
        </w:tc>
        <w:tc>
          <w:tcPr>
            <w:tcW w:w="3510" w:type="dxa"/>
          </w:tcPr>
          <w:p w14:paraId="2AA3B6ED"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Racism &amp; Microaggressions</w:t>
            </w:r>
          </w:p>
          <w:p w14:paraId="65AD62AF"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i/>
                <w:sz w:val="20"/>
                <w:szCs w:val="20"/>
              </w:rPr>
              <w:t>Sue et al., 2007</w:t>
            </w:r>
          </w:p>
        </w:tc>
        <w:tc>
          <w:tcPr>
            <w:tcW w:w="2070" w:type="dxa"/>
          </w:tcPr>
          <w:p w14:paraId="47AFC371"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Dancy et al., 2018</w:t>
            </w:r>
          </w:p>
        </w:tc>
        <w:tc>
          <w:tcPr>
            <w:tcW w:w="1620" w:type="dxa"/>
          </w:tcPr>
          <w:p w14:paraId="3CE9A729" w14:textId="1C34815C" w:rsidR="00F434AA" w:rsidRPr="00C43458" w:rsidRDefault="00B451C8" w:rsidP="00642A53">
            <w:pPr>
              <w:jc w:val="center"/>
              <w:rPr>
                <w:rFonts w:ascii="Times New Roman" w:hAnsi="Times New Roman" w:cs="Times New Roman"/>
                <w:sz w:val="20"/>
                <w:szCs w:val="20"/>
              </w:rPr>
            </w:pPr>
            <w:r w:rsidRPr="00C43458">
              <w:rPr>
                <w:rFonts w:ascii="Times New Roman" w:hAnsi="Times New Roman" w:cs="Times New Roman"/>
                <w:b/>
                <w:bCs/>
                <w:sz w:val="20"/>
                <w:szCs w:val="20"/>
                <w:highlight w:val="yellow"/>
              </w:rPr>
              <w:t>Reflection: Identity Models</w:t>
            </w:r>
          </w:p>
        </w:tc>
      </w:tr>
      <w:tr w:rsidR="00F434AA" w:rsidRPr="00C43458" w14:paraId="58622CA6" w14:textId="77777777" w:rsidTr="00642A53">
        <w:trPr>
          <w:trHeight w:val="360"/>
        </w:trPr>
        <w:tc>
          <w:tcPr>
            <w:tcW w:w="1345" w:type="dxa"/>
            <w:shd w:val="clear" w:color="auto" w:fill="A8D08D" w:themeFill="accent6" w:themeFillTint="99"/>
          </w:tcPr>
          <w:p w14:paraId="2C188A49"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7</w:t>
            </w:r>
          </w:p>
        </w:tc>
        <w:tc>
          <w:tcPr>
            <w:tcW w:w="1170" w:type="dxa"/>
            <w:shd w:val="clear" w:color="auto" w:fill="A8D08D" w:themeFill="accent6" w:themeFillTint="99"/>
          </w:tcPr>
          <w:p w14:paraId="447DDEB9"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2BD62EA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52C7C502"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54DDB47E" w14:textId="77777777" w:rsidR="00F434AA" w:rsidRPr="00C43458" w:rsidRDefault="00F434AA" w:rsidP="00642A53">
            <w:pPr>
              <w:jc w:val="center"/>
              <w:rPr>
                <w:rFonts w:ascii="Times New Roman" w:hAnsi="Times New Roman" w:cs="Times New Roman"/>
                <w:sz w:val="20"/>
                <w:szCs w:val="20"/>
              </w:rPr>
            </w:pPr>
          </w:p>
        </w:tc>
      </w:tr>
      <w:tr w:rsidR="00F434AA" w:rsidRPr="00C43458" w14:paraId="37C34974" w14:textId="77777777" w:rsidTr="00642A53">
        <w:trPr>
          <w:trHeight w:val="360"/>
        </w:trPr>
        <w:tc>
          <w:tcPr>
            <w:tcW w:w="1345" w:type="dxa"/>
          </w:tcPr>
          <w:p w14:paraId="4957C534" w14:textId="77777777" w:rsidR="00F434AA" w:rsidRPr="00C43458" w:rsidRDefault="00F434AA" w:rsidP="00642A53">
            <w:pPr>
              <w:rPr>
                <w:rFonts w:ascii="Times New Roman" w:hAnsi="Times New Roman" w:cs="Times New Roman"/>
                <w:b/>
                <w:bCs/>
                <w:sz w:val="20"/>
                <w:szCs w:val="20"/>
              </w:rPr>
            </w:pPr>
          </w:p>
        </w:tc>
        <w:tc>
          <w:tcPr>
            <w:tcW w:w="1170" w:type="dxa"/>
          </w:tcPr>
          <w:p w14:paraId="4735411E"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02/21 (T)</w:t>
            </w:r>
          </w:p>
        </w:tc>
        <w:tc>
          <w:tcPr>
            <w:tcW w:w="3510" w:type="dxa"/>
          </w:tcPr>
          <w:p w14:paraId="611004F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Lee County Remembrance Project</w:t>
            </w:r>
          </w:p>
        </w:tc>
        <w:tc>
          <w:tcPr>
            <w:tcW w:w="2070" w:type="dxa"/>
          </w:tcPr>
          <w:p w14:paraId="3E9AAB14" w14:textId="77777777" w:rsidR="00F434AA" w:rsidRPr="00C43458" w:rsidRDefault="00F434AA" w:rsidP="00642A53">
            <w:pPr>
              <w:jc w:val="center"/>
              <w:rPr>
                <w:rFonts w:ascii="Times New Roman" w:hAnsi="Times New Roman" w:cs="Times New Roman"/>
                <w:sz w:val="20"/>
                <w:szCs w:val="20"/>
              </w:rPr>
            </w:pPr>
          </w:p>
        </w:tc>
        <w:tc>
          <w:tcPr>
            <w:tcW w:w="1620" w:type="dxa"/>
          </w:tcPr>
          <w:p w14:paraId="4EA1FF13" w14:textId="77777777" w:rsidR="00F434AA" w:rsidRPr="00C43458" w:rsidRDefault="00F434AA" w:rsidP="00642A53">
            <w:pPr>
              <w:jc w:val="center"/>
              <w:rPr>
                <w:rFonts w:ascii="Times New Roman" w:hAnsi="Times New Roman" w:cs="Times New Roman"/>
                <w:sz w:val="20"/>
                <w:szCs w:val="20"/>
              </w:rPr>
            </w:pPr>
          </w:p>
        </w:tc>
      </w:tr>
      <w:tr w:rsidR="00F434AA" w:rsidRPr="00C43458" w14:paraId="59A77A7E" w14:textId="77777777" w:rsidTr="00642A53">
        <w:trPr>
          <w:trHeight w:val="360"/>
        </w:trPr>
        <w:tc>
          <w:tcPr>
            <w:tcW w:w="1345" w:type="dxa"/>
          </w:tcPr>
          <w:p w14:paraId="59E5C0E7" w14:textId="77777777" w:rsidR="00F434AA" w:rsidRPr="00C43458" w:rsidRDefault="00F434AA" w:rsidP="00642A53">
            <w:pPr>
              <w:rPr>
                <w:rFonts w:ascii="Times New Roman" w:hAnsi="Times New Roman" w:cs="Times New Roman"/>
                <w:b/>
                <w:bCs/>
                <w:sz w:val="20"/>
                <w:szCs w:val="20"/>
              </w:rPr>
            </w:pPr>
          </w:p>
        </w:tc>
        <w:tc>
          <w:tcPr>
            <w:tcW w:w="1170" w:type="dxa"/>
          </w:tcPr>
          <w:p w14:paraId="5E264EFC"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02/23 (TH)</w:t>
            </w:r>
          </w:p>
        </w:tc>
        <w:tc>
          <w:tcPr>
            <w:tcW w:w="3510" w:type="dxa"/>
          </w:tcPr>
          <w:p w14:paraId="7EB0F70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Oppression: Who’s Problem Is It?</w:t>
            </w:r>
          </w:p>
          <w:p w14:paraId="6602C84C"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tcPr>
          <w:p w14:paraId="13CB0153" w14:textId="77777777" w:rsidR="00F434AA" w:rsidRPr="00C43458" w:rsidRDefault="00F434AA" w:rsidP="00642A53">
            <w:pPr>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Johnson: Chapter 5</w:t>
            </w:r>
          </w:p>
        </w:tc>
        <w:tc>
          <w:tcPr>
            <w:tcW w:w="1620" w:type="dxa"/>
          </w:tcPr>
          <w:p w14:paraId="6DFE8E56" w14:textId="77777777" w:rsidR="00F434AA" w:rsidRPr="00C43458" w:rsidRDefault="00F434AA" w:rsidP="00642A53">
            <w:pPr>
              <w:jc w:val="center"/>
              <w:rPr>
                <w:rFonts w:ascii="Times New Roman" w:hAnsi="Times New Roman" w:cs="Times New Roman"/>
                <w:b/>
                <w:bCs/>
                <w:sz w:val="20"/>
                <w:szCs w:val="20"/>
              </w:rPr>
            </w:pPr>
            <w:r w:rsidRPr="00C43458">
              <w:rPr>
                <w:rFonts w:ascii="Times New Roman" w:hAnsi="Times New Roman" w:cs="Times New Roman"/>
                <w:b/>
                <w:bCs/>
                <w:sz w:val="20"/>
                <w:szCs w:val="20"/>
                <w:highlight w:val="yellow"/>
              </w:rPr>
              <w:t>Reflection: Lee County Remembrance</w:t>
            </w:r>
          </w:p>
        </w:tc>
      </w:tr>
      <w:tr w:rsidR="00F434AA" w:rsidRPr="00C43458" w14:paraId="73A30930" w14:textId="77777777" w:rsidTr="00642A53">
        <w:trPr>
          <w:trHeight w:val="360"/>
        </w:trPr>
        <w:tc>
          <w:tcPr>
            <w:tcW w:w="1345" w:type="dxa"/>
            <w:shd w:val="clear" w:color="auto" w:fill="A8D08D" w:themeFill="accent6" w:themeFillTint="99"/>
          </w:tcPr>
          <w:p w14:paraId="09131A5B"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8</w:t>
            </w:r>
          </w:p>
        </w:tc>
        <w:tc>
          <w:tcPr>
            <w:tcW w:w="1170" w:type="dxa"/>
            <w:shd w:val="clear" w:color="auto" w:fill="A8D08D" w:themeFill="accent6" w:themeFillTint="99"/>
          </w:tcPr>
          <w:p w14:paraId="3CE6BBB9"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7ABC778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2B436A23"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544B9BC0" w14:textId="77777777" w:rsidR="00F434AA" w:rsidRPr="00C43458" w:rsidRDefault="00F434AA" w:rsidP="00642A53">
            <w:pPr>
              <w:jc w:val="center"/>
              <w:rPr>
                <w:rFonts w:ascii="Times New Roman" w:hAnsi="Times New Roman" w:cs="Times New Roman"/>
                <w:sz w:val="20"/>
                <w:szCs w:val="20"/>
              </w:rPr>
            </w:pPr>
          </w:p>
        </w:tc>
      </w:tr>
      <w:tr w:rsidR="00F434AA" w:rsidRPr="00C43458" w14:paraId="77972737" w14:textId="77777777" w:rsidTr="00642A53">
        <w:trPr>
          <w:trHeight w:val="360"/>
        </w:trPr>
        <w:tc>
          <w:tcPr>
            <w:tcW w:w="1345" w:type="dxa"/>
          </w:tcPr>
          <w:p w14:paraId="50A45A9E" w14:textId="77777777" w:rsidR="00F434AA" w:rsidRPr="00C43458" w:rsidRDefault="00F434AA" w:rsidP="00642A53">
            <w:pPr>
              <w:rPr>
                <w:rFonts w:ascii="Times New Roman" w:hAnsi="Times New Roman" w:cs="Times New Roman"/>
                <w:b/>
                <w:bCs/>
                <w:sz w:val="20"/>
                <w:szCs w:val="20"/>
              </w:rPr>
            </w:pPr>
          </w:p>
        </w:tc>
        <w:tc>
          <w:tcPr>
            <w:tcW w:w="1170" w:type="dxa"/>
          </w:tcPr>
          <w:p w14:paraId="4C3533B1"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02/28 (T)</w:t>
            </w:r>
          </w:p>
        </w:tc>
        <w:tc>
          <w:tcPr>
            <w:tcW w:w="3510" w:type="dxa"/>
          </w:tcPr>
          <w:p w14:paraId="300CF467"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Capitalism, Class, and Domination</w:t>
            </w:r>
          </w:p>
          <w:p w14:paraId="7C08EADB"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tcPr>
          <w:p w14:paraId="7D26D2C9"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3</w:t>
            </w:r>
          </w:p>
        </w:tc>
        <w:tc>
          <w:tcPr>
            <w:tcW w:w="1620" w:type="dxa"/>
          </w:tcPr>
          <w:p w14:paraId="55715358" w14:textId="77777777" w:rsidR="00F434AA" w:rsidRPr="00C43458" w:rsidRDefault="00F434AA" w:rsidP="00642A53">
            <w:pPr>
              <w:jc w:val="center"/>
              <w:rPr>
                <w:rFonts w:ascii="Times New Roman" w:hAnsi="Times New Roman" w:cs="Times New Roman"/>
                <w:sz w:val="20"/>
                <w:szCs w:val="20"/>
              </w:rPr>
            </w:pPr>
          </w:p>
        </w:tc>
      </w:tr>
      <w:tr w:rsidR="00F434AA" w:rsidRPr="00C43458" w14:paraId="06F7E7A2" w14:textId="77777777" w:rsidTr="00642A53">
        <w:trPr>
          <w:trHeight w:val="360"/>
        </w:trPr>
        <w:tc>
          <w:tcPr>
            <w:tcW w:w="1345" w:type="dxa"/>
          </w:tcPr>
          <w:p w14:paraId="7CC8576C" w14:textId="77777777" w:rsidR="00F434AA" w:rsidRPr="00C43458" w:rsidRDefault="00F434AA" w:rsidP="00642A53">
            <w:pPr>
              <w:rPr>
                <w:rFonts w:ascii="Times New Roman" w:hAnsi="Times New Roman" w:cs="Times New Roman"/>
                <w:b/>
                <w:bCs/>
                <w:sz w:val="20"/>
                <w:szCs w:val="20"/>
              </w:rPr>
            </w:pPr>
          </w:p>
        </w:tc>
        <w:tc>
          <w:tcPr>
            <w:tcW w:w="1170" w:type="dxa"/>
          </w:tcPr>
          <w:p w14:paraId="2CCEC08C"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03/02 (TH)</w:t>
            </w:r>
          </w:p>
        </w:tc>
        <w:tc>
          <w:tcPr>
            <w:tcW w:w="3510" w:type="dxa"/>
          </w:tcPr>
          <w:p w14:paraId="12BD8D8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Capitalism, Class, and Domination (cont.)</w:t>
            </w:r>
          </w:p>
        </w:tc>
        <w:tc>
          <w:tcPr>
            <w:tcW w:w="2070" w:type="dxa"/>
          </w:tcPr>
          <w:p w14:paraId="0CEA751E"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 xml:space="preserve">Norton &amp; </w:t>
            </w:r>
            <w:proofErr w:type="spellStart"/>
            <w:r w:rsidRPr="00C43458">
              <w:rPr>
                <w:rFonts w:ascii="Times New Roman" w:hAnsi="Times New Roman" w:cs="Times New Roman"/>
                <w:sz w:val="20"/>
                <w:szCs w:val="20"/>
              </w:rPr>
              <w:t>Ariely</w:t>
            </w:r>
            <w:proofErr w:type="spellEnd"/>
            <w:r w:rsidRPr="00C43458">
              <w:rPr>
                <w:rFonts w:ascii="Times New Roman" w:hAnsi="Times New Roman" w:cs="Times New Roman"/>
                <w:sz w:val="20"/>
                <w:szCs w:val="20"/>
              </w:rPr>
              <w:t>, 2011</w:t>
            </w:r>
          </w:p>
        </w:tc>
        <w:tc>
          <w:tcPr>
            <w:tcW w:w="1620" w:type="dxa"/>
          </w:tcPr>
          <w:p w14:paraId="199BBEEA" w14:textId="77777777" w:rsidR="00F434AA" w:rsidRPr="00C43458" w:rsidRDefault="00F434AA" w:rsidP="00642A53">
            <w:pPr>
              <w:jc w:val="center"/>
              <w:rPr>
                <w:rFonts w:ascii="Times New Roman" w:hAnsi="Times New Roman" w:cs="Times New Roman"/>
                <w:sz w:val="20"/>
                <w:szCs w:val="20"/>
              </w:rPr>
            </w:pPr>
          </w:p>
        </w:tc>
      </w:tr>
      <w:tr w:rsidR="00F434AA" w:rsidRPr="00C43458" w14:paraId="3E172AD8" w14:textId="77777777" w:rsidTr="00642A53">
        <w:trPr>
          <w:trHeight w:val="360"/>
        </w:trPr>
        <w:tc>
          <w:tcPr>
            <w:tcW w:w="1345" w:type="dxa"/>
            <w:shd w:val="clear" w:color="auto" w:fill="D5DCE4" w:themeFill="text2" w:themeFillTint="33"/>
          </w:tcPr>
          <w:p w14:paraId="6F7DF669"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9</w:t>
            </w:r>
          </w:p>
        </w:tc>
        <w:tc>
          <w:tcPr>
            <w:tcW w:w="1170" w:type="dxa"/>
            <w:shd w:val="clear" w:color="auto" w:fill="D5DCE4" w:themeFill="text2" w:themeFillTint="33"/>
          </w:tcPr>
          <w:p w14:paraId="4E62FBB3" w14:textId="77777777" w:rsidR="00F434AA" w:rsidRPr="00C43458" w:rsidRDefault="00F434AA" w:rsidP="00642A53">
            <w:pPr>
              <w:rPr>
                <w:rFonts w:ascii="Times New Roman" w:hAnsi="Times New Roman" w:cs="Times New Roman"/>
                <w:sz w:val="20"/>
                <w:szCs w:val="20"/>
              </w:rPr>
            </w:pPr>
          </w:p>
        </w:tc>
        <w:tc>
          <w:tcPr>
            <w:tcW w:w="3510" w:type="dxa"/>
            <w:shd w:val="clear" w:color="auto" w:fill="D5DCE4" w:themeFill="text2" w:themeFillTint="33"/>
          </w:tcPr>
          <w:p w14:paraId="465EEF0C" w14:textId="77777777" w:rsidR="00F434AA" w:rsidRPr="00C43458" w:rsidRDefault="00F434AA" w:rsidP="00642A53">
            <w:pPr>
              <w:tabs>
                <w:tab w:val="left" w:pos="720"/>
              </w:tabs>
              <w:autoSpaceDE/>
              <w:autoSpaceDN/>
              <w:adjustRightInd/>
              <w:jc w:val="center"/>
              <w:rPr>
                <w:rFonts w:ascii="Times New Roman" w:hAnsi="Times New Roman" w:cs="Times New Roman"/>
                <w:b/>
                <w:bCs/>
                <w:sz w:val="20"/>
                <w:szCs w:val="20"/>
              </w:rPr>
            </w:pPr>
            <w:r w:rsidRPr="00C43458">
              <w:rPr>
                <w:rFonts w:ascii="Times New Roman" w:hAnsi="Times New Roman" w:cs="Times New Roman"/>
                <w:b/>
                <w:bCs/>
                <w:sz w:val="20"/>
                <w:szCs w:val="20"/>
              </w:rPr>
              <w:t>SPRING BREAK</w:t>
            </w:r>
          </w:p>
        </w:tc>
        <w:tc>
          <w:tcPr>
            <w:tcW w:w="2070" w:type="dxa"/>
            <w:shd w:val="clear" w:color="auto" w:fill="D5DCE4" w:themeFill="text2" w:themeFillTint="33"/>
          </w:tcPr>
          <w:p w14:paraId="43058437"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D5DCE4" w:themeFill="text2" w:themeFillTint="33"/>
          </w:tcPr>
          <w:p w14:paraId="45ADF830" w14:textId="77777777" w:rsidR="00F434AA" w:rsidRPr="00C43458" w:rsidRDefault="00F434AA" w:rsidP="00642A53">
            <w:pPr>
              <w:jc w:val="center"/>
              <w:rPr>
                <w:rFonts w:ascii="Times New Roman" w:hAnsi="Times New Roman" w:cs="Times New Roman"/>
                <w:sz w:val="20"/>
                <w:szCs w:val="20"/>
              </w:rPr>
            </w:pPr>
          </w:p>
        </w:tc>
      </w:tr>
      <w:tr w:rsidR="00F434AA" w:rsidRPr="00C43458" w14:paraId="7FD1F9DA" w14:textId="77777777" w:rsidTr="00642A53">
        <w:trPr>
          <w:trHeight w:val="360"/>
        </w:trPr>
        <w:tc>
          <w:tcPr>
            <w:tcW w:w="1345" w:type="dxa"/>
          </w:tcPr>
          <w:p w14:paraId="19D37F68" w14:textId="77777777" w:rsidR="00F434AA" w:rsidRPr="00C43458" w:rsidRDefault="00F434AA" w:rsidP="00642A53">
            <w:pPr>
              <w:rPr>
                <w:rFonts w:ascii="Times New Roman" w:hAnsi="Times New Roman" w:cs="Times New Roman"/>
                <w:b/>
                <w:bCs/>
                <w:sz w:val="20"/>
                <w:szCs w:val="20"/>
              </w:rPr>
            </w:pPr>
          </w:p>
        </w:tc>
        <w:tc>
          <w:tcPr>
            <w:tcW w:w="1170" w:type="dxa"/>
          </w:tcPr>
          <w:p w14:paraId="61CB7193"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03/07 (T)</w:t>
            </w:r>
          </w:p>
        </w:tc>
        <w:tc>
          <w:tcPr>
            <w:tcW w:w="3510" w:type="dxa"/>
          </w:tcPr>
          <w:p w14:paraId="54D10877"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No Class</w:t>
            </w:r>
          </w:p>
        </w:tc>
        <w:tc>
          <w:tcPr>
            <w:tcW w:w="2070" w:type="dxa"/>
          </w:tcPr>
          <w:p w14:paraId="723EA4EE" w14:textId="77777777" w:rsidR="00F434AA" w:rsidRPr="00C43458" w:rsidRDefault="00F434AA" w:rsidP="00642A53">
            <w:pPr>
              <w:jc w:val="center"/>
              <w:rPr>
                <w:rFonts w:ascii="Times New Roman" w:hAnsi="Times New Roman" w:cs="Times New Roman"/>
                <w:sz w:val="20"/>
                <w:szCs w:val="20"/>
              </w:rPr>
            </w:pPr>
          </w:p>
        </w:tc>
        <w:tc>
          <w:tcPr>
            <w:tcW w:w="1620" w:type="dxa"/>
          </w:tcPr>
          <w:p w14:paraId="684A2749" w14:textId="77777777" w:rsidR="00F434AA" w:rsidRPr="00C43458" w:rsidRDefault="00F434AA" w:rsidP="00642A53">
            <w:pPr>
              <w:jc w:val="center"/>
              <w:rPr>
                <w:rFonts w:ascii="Times New Roman" w:hAnsi="Times New Roman" w:cs="Times New Roman"/>
                <w:sz w:val="20"/>
                <w:szCs w:val="20"/>
              </w:rPr>
            </w:pPr>
          </w:p>
        </w:tc>
      </w:tr>
      <w:tr w:rsidR="00F434AA" w:rsidRPr="00C43458" w14:paraId="6D99763C" w14:textId="77777777" w:rsidTr="00642A53">
        <w:trPr>
          <w:trHeight w:val="360"/>
        </w:trPr>
        <w:tc>
          <w:tcPr>
            <w:tcW w:w="1345" w:type="dxa"/>
          </w:tcPr>
          <w:p w14:paraId="356B1456" w14:textId="77777777" w:rsidR="00F434AA" w:rsidRPr="00C43458" w:rsidRDefault="00F434AA" w:rsidP="00642A53">
            <w:pPr>
              <w:rPr>
                <w:rFonts w:ascii="Times New Roman" w:hAnsi="Times New Roman" w:cs="Times New Roman"/>
                <w:b/>
                <w:bCs/>
                <w:sz w:val="20"/>
                <w:szCs w:val="20"/>
              </w:rPr>
            </w:pPr>
          </w:p>
        </w:tc>
        <w:tc>
          <w:tcPr>
            <w:tcW w:w="1170" w:type="dxa"/>
          </w:tcPr>
          <w:p w14:paraId="67F7EFB2"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03/08 (TH)</w:t>
            </w:r>
          </w:p>
        </w:tc>
        <w:tc>
          <w:tcPr>
            <w:tcW w:w="3510" w:type="dxa"/>
          </w:tcPr>
          <w:p w14:paraId="2DB3724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No Class</w:t>
            </w:r>
          </w:p>
        </w:tc>
        <w:tc>
          <w:tcPr>
            <w:tcW w:w="2070" w:type="dxa"/>
          </w:tcPr>
          <w:p w14:paraId="5834F0BA" w14:textId="77777777" w:rsidR="00F434AA" w:rsidRPr="00C43458" w:rsidRDefault="00F434AA" w:rsidP="00642A53">
            <w:pPr>
              <w:jc w:val="center"/>
              <w:rPr>
                <w:rFonts w:ascii="Times New Roman" w:hAnsi="Times New Roman" w:cs="Times New Roman"/>
                <w:sz w:val="20"/>
                <w:szCs w:val="20"/>
              </w:rPr>
            </w:pPr>
          </w:p>
        </w:tc>
        <w:tc>
          <w:tcPr>
            <w:tcW w:w="1620" w:type="dxa"/>
          </w:tcPr>
          <w:p w14:paraId="0203F9F9" w14:textId="77777777" w:rsidR="00F434AA" w:rsidRPr="00C43458" w:rsidRDefault="00F434AA" w:rsidP="00642A53">
            <w:pPr>
              <w:jc w:val="center"/>
              <w:rPr>
                <w:rFonts w:ascii="Times New Roman" w:hAnsi="Times New Roman" w:cs="Times New Roman"/>
                <w:sz w:val="20"/>
                <w:szCs w:val="20"/>
              </w:rPr>
            </w:pPr>
          </w:p>
        </w:tc>
      </w:tr>
      <w:tr w:rsidR="00F434AA" w:rsidRPr="00C43458" w14:paraId="04D51FAE" w14:textId="77777777" w:rsidTr="00642A53">
        <w:trPr>
          <w:trHeight w:val="360"/>
        </w:trPr>
        <w:tc>
          <w:tcPr>
            <w:tcW w:w="1345" w:type="dxa"/>
            <w:shd w:val="clear" w:color="auto" w:fill="A8D08D" w:themeFill="accent6" w:themeFillTint="99"/>
          </w:tcPr>
          <w:p w14:paraId="3359BF28"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10</w:t>
            </w:r>
          </w:p>
        </w:tc>
        <w:tc>
          <w:tcPr>
            <w:tcW w:w="1170" w:type="dxa"/>
            <w:shd w:val="clear" w:color="auto" w:fill="A8D08D" w:themeFill="accent6" w:themeFillTint="99"/>
          </w:tcPr>
          <w:p w14:paraId="1507268B"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4E5E6123"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15C14FDD"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34218416" w14:textId="77777777" w:rsidR="00F434AA" w:rsidRPr="00C43458" w:rsidRDefault="00F434AA" w:rsidP="00642A53">
            <w:pPr>
              <w:jc w:val="center"/>
              <w:rPr>
                <w:rFonts w:ascii="Times New Roman" w:hAnsi="Times New Roman" w:cs="Times New Roman"/>
                <w:sz w:val="20"/>
                <w:szCs w:val="20"/>
              </w:rPr>
            </w:pPr>
          </w:p>
        </w:tc>
      </w:tr>
      <w:tr w:rsidR="00F434AA" w:rsidRPr="00C43458" w14:paraId="729D9E44" w14:textId="77777777" w:rsidTr="00642A53">
        <w:trPr>
          <w:trHeight w:val="360"/>
        </w:trPr>
        <w:tc>
          <w:tcPr>
            <w:tcW w:w="1345" w:type="dxa"/>
          </w:tcPr>
          <w:p w14:paraId="7F2D07F6" w14:textId="77777777" w:rsidR="00F434AA" w:rsidRPr="00C43458" w:rsidRDefault="00F434AA" w:rsidP="00642A53">
            <w:pPr>
              <w:rPr>
                <w:rFonts w:ascii="Times New Roman" w:hAnsi="Times New Roman" w:cs="Times New Roman"/>
                <w:b/>
                <w:bCs/>
                <w:sz w:val="20"/>
                <w:szCs w:val="20"/>
              </w:rPr>
            </w:pPr>
          </w:p>
        </w:tc>
        <w:tc>
          <w:tcPr>
            <w:tcW w:w="1170" w:type="dxa"/>
          </w:tcPr>
          <w:p w14:paraId="7D975995"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03/14 (T)</w:t>
            </w:r>
          </w:p>
        </w:tc>
        <w:tc>
          <w:tcPr>
            <w:tcW w:w="3510" w:type="dxa"/>
          </w:tcPr>
          <w:p w14:paraId="325494A7" w14:textId="77777777" w:rsidR="00F434AA" w:rsidRPr="00C43458" w:rsidRDefault="00F434AA" w:rsidP="00642A53">
            <w:pPr>
              <w:tabs>
                <w:tab w:val="left" w:pos="720"/>
              </w:tabs>
              <w:autoSpaceDE/>
              <w:autoSpaceDN/>
              <w:adjustRightInd/>
              <w:jc w:val="center"/>
              <w:rPr>
                <w:rFonts w:ascii="Times New Roman" w:hAnsi="Times New Roman" w:cs="Times New Roman"/>
                <w:spacing w:val="1"/>
                <w:sz w:val="20"/>
                <w:szCs w:val="20"/>
              </w:rPr>
            </w:pPr>
            <w:r w:rsidRPr="00C43458">
              <w:rPr>
                <w:rFonts w:ascii="Times New Roman" w:hAnsi="Times New Roman" w:cs="Times New Roman"/>
                <w:spacing w:val="1"/>
                <w:sz w:val="20"/>
                <w:szCs w:val="20"/>
              </w:rPr>
              <w:t>The House we Live in</w:t>
            </w:r>
          </w:p>
          <w:p w14:paraId="71D79751"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i/>
                <w:spacing w:val="1"/>
                <w:sz w:val="20"/>
                <w:szCs w:val="20"/>
              </w:rPr>
              <w:t>(PBS “Race-The power of Illusion”)</w:t>
            </w:r>
          </w:p>
        </w:tc>
        <w:tc>
          <w:tcPr>
            <w:tcW w:w="2070" w:type="dxa"/>
          </w:tcPr>
          <w:p w14:paraId="76D4F7A8" w14:textId="77777777" w:rsidR="00F434AA" w:rsidRPr="00C43458" w:rsidRDefault="00F434AA" w:rsidP="00642A53">
            <w:pPr>
              <w:jc w:val="center"/>
              <w:rPr>
                <w:rFonts w:ascii="Times New Roman" w:hAnsi="Times New Roman" w:cs="Times New Roman"/>
                <w:sz w:val="20"/>
                <w:szCs w:val="20"/>
              </w:rPr>
            </w:pPr>
          </w:p>
        </w:tc>
        <w:tc>
          <w:tcPr>
            <w:tcW w:w="1620" w:type="dxa"/>
          </w:tcPr>
          <w:p w14:paraId="632DE456" w14:textId="77777777" w:rsidR="00F434AA" w:rsidRPr="00C43458" w:rsidRDefault="00F434AA" w:rsidP="00642A53">
            <w:pPr>
              <w:jc w:val="center"/>
              <w:rPr>
                <w:rFonts w:ascii="Times New Roman" w:hAnsi="Times New Roman" w:cs="Times New Roman"/>
                <w:sz w:val="20"/>
                <w:szCs w:val="20"/>
              </w:rPr>
            </w:pPr>
          </w:p>
        </w:tc>
      </w:tr>
      <w:tr w:rsidR="00F434AA" w:rsidRPr="00C43458" w14:paraId="756F33AA" w14:textId="77777777" w:rsidTr="00642A53">
        <w:trPr>
          <w:trHeight w:val="360"/>
        </w:trPr>
        <w:tc>
          <w:tcPr>
            <w:tcW w:w="1345" w:type="dxa"/>
          </w:tcPr>
          <w:p w14:paraId="23CD8D8B" w14:textId="77777777" w:rsidR="00F434AA" w:rsidRPr="00C43458" w:rsidRDefault="00F434AA" w:rsidP="00642A53">
            <w:pPr>
              <w:rPr>
                <w:rFonts w:ascii="Times New Roman" w:hAnsi="Times New Roman" w:cs="Times New Roman"/>
                <w:b/>
                <w:bCs/>
                <w:sz w:val="20"/>
                <w:szCs w:val="20"/>
              </w:rPr>
            </w:pPr>
          </w:p>
        </w:tc>
        <w:tc>
          <w:tcPr>
            <w:tcW w:w="1170" w:type="dxa"/>
          </w:tcPr>
          <w:p w14:paraId="1FBBC445"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03/16 (TH)</w:t>
            </w:r>
          </w:p>
        </w:tc>
        <w:tc>
          <w:tcPr>
            <w:tcW w:w="3510" w:type="dxa"/>
          </w:tcPr>
          <w:p w14:paraId="01655C71" w14:textId="77777777" w:rsidR="00F434AA" w:rsidRPr="00C43458" w:rsidRDefault="00F434AA" w:rsidP="00642A53">
            <w:pPr>
              <w:tabs>
                <w:tab w:val="left" w:pos="720"/>
              </w:tabs>
              <w:autoSpaceDE/>
              <w:autoSpaceDN/>
              <w:adjustRightInd/>
              <w:jc w:val="center"/>
              <w:rPr>
                <w:rFonts w:ascii="Times New Roman" w:hAnsi="Times New Roman" w:cs="Times New Roman"/>
                <w:spacing w:val="1"/>
                <w:position w:val="1"/>
                <w:sz w:val="20"/>
                <w:szCs w:val="20"/>
              </w:rPr>
            </w:pPr>
            <w:r w:rsidRPr="00C43458">
              <w:rPr>
                <w:rFonts w:ascii="Times New Roman" w:hAnsi="Times New Roman" w:cs="Times New Roman"/>
                <w:spacing w:val="1"/>
                <w:position w:val="1"/>
                <w:sz w:val="20"/>
                <w:szCs w:val="20"/>
              </w:rPr>
              <w:t xml:space="preserve">Oppression: What Does It Have </w:t>
            </w:r>
            <w:proofErr w:type="gramStart"/>
            <w:r w:rsidRPr="00C43458">
              <w:rPr>
                <w:rFonts w:ascii="Times New Roman" w:hAnsi="Times New Roman" w:cs="Times New Roman"/>
                <w:spacing w:val="1"/>
                <w:position w:val="1"/>
                <w:sz w:val="20"/>
                <w:szCs w:val="20"/>
              </w:rPr>
              <w:t>To</w:t>
            </w:r>
            <w:proofErr w:type="gramEnd"/>
            <w:r w:rsidRPr="00C43458">
              <w:rPr>
                <w:rFonts w:ascii="Times New Roman" w:hAnsi="Times New Roman" w:cs="Times New Roman"/>
                <w:spacing w:val="1"/>
                <w:position w:val="1"/>
                <w:sz w:val="20"/>
                <w:szCs w:val="20"/>
              </w:rPr>
              <w:t xml:space="preserve"> Do With Me?</w:t>
            </w:r>
          </w:p>
          <w:p w14:paraId="28981892"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i/>
                <w:spacing w:val="1"/>
                <w:position w:val="1"/>
                <w:sz w:val="20"/>
                <w:szCs w:val="20"/>
              </w:rPr>
              <w:t>How Racism Harms White Americans</w:t>
            </w:r>
          </w:p>
        </w:tc>
        <w:tc>
          <w:tcPr>
            <w:tcW w:w="2070" w:type="dxa"/>
          </w:tcPr>
          <w:p w14:paraId="6DF35162"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6</w:t>
            </w:r>
          </w:p>
        </w:tc>
        <w:tc>
          <w:tcPr>
            <w:tcW w:w="1620" w:type="dxa"/>
          </w:tcPr>
          <w:p w14:paraId="2A8618B9"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
                <w:bCs/>
                <w:sz w:val="20"/>
                <w:szCs w:val="20"/>
                <w:highlight w:val="yellow"/>
              </w:rPr>
              <w:t>Video Project: Poverty Podcast &amp; Exercise</w:t>
            </w:r>
          </w:p>
        </w:tc>
      </w:tr>
      <w:tr w:rsidR="00F434AA" w:rsidRPr="00C43458" w14:paraId="29E17AD6" w14:textId="77777777" w:rsidTr="00642A53">
        <w:trPr>
          <w:trHeight w:val="360"/>
        </w:trPr>
        <w:tc>
          <w:tcPr>
            <w:tcW w:w="1345" w:type="dxa"/>
            <w:shd w:val="clear" w:color="auto" w:fill="A8D08D" w:themeFill="accent6" w:themeFillTint="99"/>
          </w:tcPr>
          <w:p w14:paraId="461E0561"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11</w:t>
            </w:r>
          </w:p>
        </w:tc>
        <w:tc>
          <w:tcPr>
            <w:tcW w:w="1170" w:type="dxa"/>
            <w:shd w:val="clear" w:color="auto" w:fill="A8D08D" w:themeFill="accent6" w:themeFillTint="99"/>
          </w:tcPr>
          <w:p w14:paraId="08C14790"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79E3134F"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1768C027"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8A054C9" w14:textId="77777777" w:rsidR="00F434AA" w:rsidRPr="00C43458" w:rsidRDefault="00F434AA" w:rsidP="00642A53">
            <w:pPr>
              <w:jc w:val="center"/>
              <w:rPr>
                <w:rFonts w:ascii="Times New Roman" w:hAnsi="Times New Roman" w:cs="Times New Roman"/>
                <w:sz w:val="20"/>
                <w:szCs w:val="20"/>
              </w:rPr>
            </w:pPr>
          </w:p>
        </w:tc>
      </w:tr>
      <w:tr w:rsidR="00F434AA" w:rsidRPr="00C43458" w14:paraId="2B66B590" w14:textId="77777777" w:rsidTr="00642A53">
        <w:trPr>
          <w:trHeight w:val="360"/>
        </w:trPr>
        <w:tc>
          <w:tcPr>
            <w:tcW w:w="1345" w:type="dxa"/>
          </w:tcPr>
          <w:p w14:paraId="4A323916" w14:textId="77777777" w:rsidR="00F434AA" w:rsidRPr="00C43458" w:rsidRDefault="00F434AA" w:rsidP="00642A53">
            <w:pPr>
              <w:rPr>
                <w:rFonts w:ascii="Times New Roman" w:hAnsi="Times New Roman" w:cs="Times New Roman"/>
                <w:b/>
                <w:bCs/>
                <w:sz w:val="20"/>
                <w:szCs w:val="20"/>
              </w:rPr>
            </w:pPr>
          </w:p>
        </w:tc>
        <w:tc>
          <w:tcPr>
            <w:tcW w:w="1170" w:type="dxa"/>
          </w:tcPr>
          <w:p w14:paraId="03C4D690"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03/21 (T)</w:t>
            </w:r>
          </w:p>
        </w:tc>
        <w:tc>
          <w:tcPr>
            <w:tcW w:w="3510" w:type="dxa"/>
          </w:tcPr>
          <w:p w14:paraId="3168166C"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How Privilege Works</w:t>
            </w:r>
          </w:p>
        </w:tc>
        <w:tc>
          <w:tcPr>
            <w:tcW w:w="2070" w:type="dxa"/>
          </w:tcPr>
          <w:p w14:paraId="01310B59"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7</w:t>
            </w:r>
          </w:p>
        </w:tc>
        <w:tc>
          <w:tcPr>
            <w:tcW w:w="1620" w:type="dxa"/>
          </w:tcPr>
          <w:p w14:paraId="518D0E34" w14:textId="77777777" w:rsidR="00F434AA" w:rsidRPr="00C43458" w:rsidRDefault="00F434AA" w:rsidP="00642A53">
            <w:pPr>
              <w:jc w:val="center"/>
              <w:rPr>
                <w:rFonts w:ascii="Times New Roman" w:hAnsi="Times New Roman" w:cs="Times New Roman"/>
                <w:sz w:val="20"/>
                <w:szCs w:val="20"/>
              </w:rPr>
            </w:pPr>
          </w:p>
        </w:tc>
      </w:tr>
      <w:tr w:rsidR="00F434AA" w:rsidRPr="00C43458" w14:paraId="001B6C1F" w14:textId="77777777" w:rsidTr="00642A53">
        <w:trPr>
          <w:trHeight w:val="360"/>
        </w:trPr>
        <w:tc>
          <w:tcPr>
            <w:tcW w:w="1345" w:type="dxa"/>
          </w:tcPr>
          <w:p w14:paraId="1E501DFF" w14:textId="77777777" w:rsidR="00F434AA" w:rsidRPr="00C43458" w:rsidRDefault="00F434AA" w:rsidP="00642A53">
            <w:pPr>
              <w:rPr>
                <w:rFonts w:ascii="Times New Roman" w:hAnsi="Times New Roman" w:cs="Times New Roman"/>
                <w:b/>
                <w:bCs/>
                <w:sz w:val="20"/>
                <w:szCs w:val="20"/>
              </w:rPr>
            </w:pPr>
          </w:p>
        </w:tc>
        <w:tc>
          <w:tcPr>
            <w:tcW w:w="1170" w:type="dxa"/>
          </w:tcPr>
          <w:p w14:paraId="029B7A76"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03/23 (TH)</w:t>
            </w:r>
          </w:p>
        </w:tc>
        <w:tc>
          <w:tcPr>
            <w:tcW w:w="3510" w:type="dxa"/>
          </w:tcPr>
          <w:p w14:paraId="21B5A489"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Privilege and Understanding Isms</w:t>
            </w:r>
          </w:p>
          <w:p w14:paraId="5075E0E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roofErr w:type="spellStart"/>
            <w:r w:rsidRPr="00C43458">
              <w:rPr>
                <w:rFonts w:ascii="Times New Roman" w:hAnsi="Times New Roman" w:cs="Times New Roman"/>
                <w:i/>
                <w:sz w:val="20"/>
                <w:szCs w:val="20"/>
              </w:rPr>
              <w:t>Sensoy</w:t>
            </w:r>
            <w:proofErr w:type="spellEnd"/>
            <w:r w:rsidRPr="00C43458">
              <w:rPr>
                <w:rFonts w:ascii="Times New Roman" w:hAnsi="Times New Roman" w:cs="Times New Roman"/>
                <w:i/>
                <w:sz w:val="20"/>
                <w:szCs w:val="20"/>
              </w:rPr>
              <w:t xml:space="preserve"> &amp; </w:t>
            </w:r>
            <w:proofErr w:type="spellStart"/>
            <w:r w:rsidRPr="00C43458">
              <w:rPr>
                <w:rFonts w:ascii="Times New Roman" w:hAnsi="Times New Roman" w:cs="Times New Roman"/>
                <w:i/>
                <w:sz w:val="20"/>
                <w:szCs w:val="20"/>
              </w:rPr>
              <w:t>DiAngelo</w:t>
            </w:r>
            <w:proofErr w:type="spellEnd"/>
            <w:r w:rsidRPr="00C43458">
              <w:rPr>
                <w:rFonts w:ascii="Times New Roman" w:hAnsi="Times New Roman" w:cs="Times New Roman"/>
                <w:i/>
                <w:sz w:val="20"/>
                <w:szCs w:val="20"/>
              </w:rPr>
              <w:t>, 2017 (pg. 65)</w:t>
            </w:r>
          </w:p>
        </w:tc>
        <w:tc>
          <w:tcPr>
            <w:tcW w:w="2070" w:type="dxa"/>
          </w:tcPr>
          <w:p w14:paraId="5542EE0A" w14:textId="77777777" w:rsidR="00F434AA" w:rsidRPr="00C43458" w:rsidRDefault="00F434AA" w:rsidP="00642A53">
            <w:pPr>
              <w:jc w:val="center"/>
              <w:rPr>
                <w:rFonts w:ascii="Times New Roman" w:hAnsi="Times New Roman" w:cs="Times New Roman"/>
                <w:sz w:val="20"/>
                <w:szCs w:val="20"/>
              </w:rPr>
            </w:pPr>
          </w:p>
        </w:tc>
        <w:tc>
          <w:tcPr>
            <w:tcW w:w="1620" w:type="dxa"/>
          </w:tcPr>
          <w:p w14:paraId="03B2DED6" w14:textId="77777777" w:rsidR="00F434AA" w:rsidRPr="00C43458" w:rsidRDefault="00F434AA" w:rsidP="00642A53">
            <w:pPr>
              <w:jc w:val="center"/>
              <w:rPr>
                <w:rFonts w:ascii="Times New Roman" w:hAnsi="Times New Roman" w:cs="Times New Roman"/>
                <w:sz w:val="20"/>
                <w:szCs w:val="20"/>
              </w:rPr>
            </w:pPr>
          </w:p>
        </w:tc>
      </w:tr>
      <w:tr w:rsidR="00F434AA" w:rsidRPr="00C43458" w14:paraId="07EB2981" w14:textId="77777777" w:rsidTr="00642A53">
        <w:trPr>
          <w:trHeight w:val="360"/>
        </w:trPr>
        <w:tc>
          <w:tcPr>
            <w:tcW w:w="1345" w:type="dxa"/>
            <w:shd w:val="clear" w:color="auto" w:fill="A8D08D" w:themeFill="accent6" w:themeFillTint="99"/>
          </w:tcPr>
          <w:p w14:paraId="370F9377"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12</w:t>
            </w:r>
          </w:p>
        </w:tc>
        <w:tc>
          <w:tcPr>
            <w:tcW w:w="1170" w:type="dxa"/>
            <w:shd w:val="clear" w:color="auto" w:fill="A8D08D" w:themeFill="accent6" w:themeFillTint="99"/>
          </w:tcPr>
          <w:p w14:paraId="6B990A88"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6935E483"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538C5F03"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4B25E5BC" w14:textId="77777777" w:rsidR="00F434AA" w:rsidRPr="00C43458" w:rsidRDefault="00F434AA" w:rsidP="00642A53">
            <w:pPr>
              <w:jc w:val="center"/>
              <w:rPr>
                <w:rFonts w:ascii="Times New Roman" w:hAnsi="Times New Roman" w:cs="Times New Roman"/>
                <w:sz w:val="20"/>
                <w:szCs w:val="20"/>
              </w:rPr>
            </w:pPr>
          </w:p>
        </w:tc>
      </w:tr>
      <w:tr w:rsidR="00F434AA" w:rsidRPr="00C43458" w14:paraId="17091E6D" w14:textId="77777777" w:rsidTr="00642A53">
        <w:trPr>
          <w:trHeight w:val="360"/>
        </w:trPr>
        <w:tc>
          <w:tcPr>
            <w:tcW w:w="1345" w:type="dxa"/>
          </w:tcPr>
          <w:p w14:paraId="63A3E2EC" w14:textId="77777777" w:rsidR="00F434AA" w:rsidRPr="00C43458" w:rsidRDefault="00F434AA" w:rsidP="00642A53">
            <w:pPr>
              <w:rPr>
                <w:rFonts w:ascii="Times New Roman" w:hAnsi="Times New Roman" w:cs="Times New Roman"/>
                <w:b/>
                <w:bCs/>
                <w:sz w:val="20"/>
                <w:szCs w:val="20"/>
              </w:rPr>
            </w:pPr>
          </w:p>
        </w:tc>
        <w:tc>
          <w:tcPr>
            <w:tcW w:w="1170" w:type="dxa"/>
          </w:tcPr>
          <w:p w14:paraId="21456641"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03/28 (T)</w:t>
            </w:r>
          </w:p>
        </w:tc>
        <w:tc>
          <w:tcPr>
            <w:tcW w:w="3510" w:type="dxa"/>
          </w:tcPr>
          <w:p w14:paraId="7E70A260"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Ableism</w:t>
            </w:r>
          </w:p>
        </w:tc>
        <w:tc>
          <w:tcPr>
            <w:tcW w:w="2070" w:type="dxa"/>
          </w:tcPr>
          <w:p w14:paraId="42124A1D" w14:textId="77777777" w:rsidR="00F434AA" w:rsidRPr="00C43458" w:rsidRDefault="00F434AA" w:rsidP="00642A53">
            <w:pPr>
              <w:jc w:val="center"/>
              <w:rPr>
                <w:rFonts w:ascii="Times New Roman" w:hAnsi="Times New Roman" w:cs="Times New Roman"/>
                <w:sz w:val="20"/>
                <w:szCs w:val="20"/>
              </w:rPr>
            </w:pPr>
            <w:proofErr w:type="spellStart"/>
            <w:r w:rsidRPr="00C43458">
              <w:rPr>
                <w:rFonts w:ascii="Times New Roman" w:hAnsi="Times New Roman" w:cs="Times New Roman"/>
                <w:position w:val="1"/>
                <w:sz w:val="20"/>
                <w:szCs w:val="20"/>
              </w:rPr>
              <w:t>Brzuzy</w:t>
            </w:r>
            <w:proofErr w:type="spellEnd"/>
            <w:r w:rsidRPr="00C43458">
              <w:rPr>
                <w:rFonts w:ascii="Times New Roman" w:hAnsi="Times New Roman" w:cs="Times New Roman"/>
                <w:position w:val="1"/>
                <w:sz w:val="20"/>
                <w:szCs w:val="20"/>
              </w:rPr>
              <w:t>, 1997</w:t>
            </w:r>
          </w:p>
        </w:tc>
        <w:tc>
          <w:tcPr>
            <w:tcW w:w="1620" w:type="dxa"/>
          </w:tcPr>
          <w:p w14:paraId="52B22382" w14:textId="77777777" w:rsidR="00F434AA" w:rsidRPr="00C43458" w:rsidRDefault="00F434AA" w:rsidP="00642A53">
            <w:pPr>
              <w:jc w:val="center"/>
              <w:rPr>
                <w:rFonts w:ascii="Times New Roman" w:hAnsi="Times New Roman" w:cs="Times New Roman"/>
                <w:sz w:val="20"/>
                <w:szCs w:val="20"/>
              </w:rPr>
            </w:pPr>
          </w:p>
        </w:tc>
      </w:tr>
      <w:tr w:rsidR="00F434AA" w:rsidRPr="00C43458" w14:paraId="4F7A55A3" w14:textId="77777777" w:rsidTr="00642A53">
        <w:trPr>
          <w:trHeight w:val="360"/>
        </w:trPr>
        <w:tc>
          <w:tcPr>
            <w:tcW w:w="1345" w:type="dxa"/>
          </w:tcPr>
          <w:p w14:paraId="53E0FA29" w14:textId="77777777" w:rsidR="00F434AA" w:rsidRPr="00C43458" w:rsidRDefault="00F434AA" w:rsidP="00642A53">
            <w:pPr>
              <w:rPr>
                <w:rFonts w:ascii="Times New Roman" w:hAnsi="Times New Roman" w:cs="Times New Roman"/>
                <w:b/>
                <w:bCs/>
                <w:sz w:val="20"/>
                <w:szCs w:val="20"/>
              </w:rPr>
            </w:pPr>
          </w:p>
        </w:tc>
        <w:tc>
          <w:tcPr>
            <w:tcW w:w="1170" w:type="dxa"/>
          </w:tcPr>
          <w:p w14:paraId="78E9EA6E"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03/30 (TH)</w:t>
            </w:r>
          </w:p>
        </w:tc>
        <w:tc>
          <w:tcPr>
            <w:tcW w:w="3510" w:type="dxa"/>
          </w:tcPr>
          <w:p w14:paraId="40D3819C"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Ableism (cont.)</w:t>
            </w:r>
          </w:p>
        </w:tc>
        <w:tc>
          <w:tcPr>
            <w:tcW w:w="2070" w:type="dxa"/>
          </w:tcPr>
          <w:p w14:paraId="0D201D0F" w14:textId="77777777" w:rsidR="00F434AA" w:rsidRPr="00C43458" w:rsidRDefault="00F434AA" w:rsidP="00642A53">
            <w:pPr>
              <w:spacing w:line="265" w:lineRule="exact"/>
              <w:ind w:left="100" w:right="-20"/>
              <w:jc w:val="center"/>
              <w:rPr>
                <w:rFonts w:ascii="Times New Roman" w:hAnsi="Times New Roman" w:cs="Times New Roman"/>
                <w:sz w:val="20"/>
                <w:szCs w:val="20"/>
              </w:rPr>
            </w:pPr>
          </w:p>
        </w:tc>
        <w:tc>
          <w:tcPr>
            <w:tcW w:w="1620" w:type="dxa"/>
          </w:tcPr>
          <w:p w14:paraId="240784B2"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
                <w:sz w:val="20"/>
                <w:szCs w:val="20"/>
                <w:highlight w:val="yellow"/>
              </w:rPr>
              <w:t>Group Video Project: Discussion on Ableism</w:t>
            </w:r>
          </w:p>
        </w:tc>
      </w:tr>
      <w:tr w:rsidR="00F434AA" w:rsidRPr="00C43458" w14:paraId="577582D9" w14:textId="77777777" w:rsidTr="00642A53">
        <w:trPr>
          <w:trHeight w:val="360"/>
        </w:trPr>
        <w:tc>
          <w:tcPr>
            <w:tcW w:w="1345" w:type="dxa"/>
            <w:shd w:val="clear" w:color="auto" w:fill="A8D08D" w:themeFill="accent6" w:themeFillTint="99"/>
          </w:tcPr>
          <w:p w14:paraId="2334382A"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13</w:t>
            </w:r>
          </w:p>
        </w:tc>
        <w:tc>
          <w:tcPr>
            <w:tcW w:w="1170" w:type="dxa"/>
            <w:shd w:val="clear" w:color="auto" w:fill="A8D08D" w:themeFill="accent6" w:themeFillTint="99"/>
          </w:tcPr>
          <w:p w14:paraId="255B76F4"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40EF445C"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361E4F78"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43DB8476" w14:textId="77777777" w:rsidR="00F434AA" w:rsidRPr="00C43458" w:rsidRDefault="00F434AA" w:rsidP="00642A53">
            <w:pPr>
              <w:jc w:val="center"/>
              <w:rPr>
                <w:rFonts w:ascii="Times New Roman" w:hAnsi="Times New Roman" w:cs="Times New Roman"/>
                <w:sz w:val="20"/>
                <w:szCs w:val="20"/>
              </w:rPr>
            </w:pPr>
          </w:p>
        </w:tc>
      </w:tr>
      <w:tr w:rsidR="00F434AA" w:rsidRPr="00C43458" w14:paraId="2A94A6F3" w14:textId="77777777" w:rsidTr="00642A53">
        <w:trPr>
          <w:trHeight w:val="360"/>
        </w:trPr>
        <w:tc>
          <w:tcPr>
            <w:tcW w:w="1345" w:type="dxa"/>
          </w:tcPr>
          <w:p w14:paraId="5229B2D2" w14:textId="77777777" w:rsidR="00F434AA" w:rsidRPr="00C43458" w:rsidRDefault="00F434AA" w:rsidP="00642A53">
            <w:pPr>
              <w:rPr>
                <w:rFonts w:ascii="Times New Roman" w:hAnsi="Times New Roman" w:cs="Times New Roman"/>
                <w:b/>
                <w:bCs/>
                <w:sz w:val="20"/>
                <w:szCs w:val="20"/>
              </w:rPr>
            </w:pPr>
          </w:p>
        </w:tc>
        <w:tc>
          <w:tcPr>
            <w:tcW w:w="1170" w:type="dxa"/>
          </w:tcPr>
          <w:p w14:paraId="24BE0306"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04/04 (T)</w:t>
            </w:r>
          </w:p>
        </w:tc>
        <w:tc>
          <w:tcPr>
            <w:tcW w:w="3510" w:type="dxa"/>
          </w:tcPr>
          <w:p w14:paraId="2886C3C4" w14:textId="77777777" w:rsidR="00F434AA" w:rsidRPr="00C43458" w:rsidRDefault="00F434AA" w:rsidP="00642A53">
            <w:pPr>
              <w:ind w:left="100" w:right="-20"/>
              <w:jc w:val="center"/>
              <w:rPr>
                <w:rFonts w:ascii="Times New Roman" w:hAnsi="Times New Roman" w:cs="Times New Roman"/>
                <w:position w:val="1"/>
                <w:sz w:val="20"/>
                <w:szCs w:val="20"/>
              </w:rPr>
            </w:pPr>
            <w:r w:rsidRPr="00C43458">
              <w:rPr>
                <w:rFonts w:ascii="Times New Roman" w:hAnsi="Times New Roman" w:cs="Times New Roman"/>
                <w:position w:val="1"/>
                <w:sz w:val="20"/>
                <w:szCs w:val="20"/>
              </w:rPr>
              <w:t>Sexism</w:t>
            </w:r>
          </w:p>
          <w:p w14:paraId="5510EDB9"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roofErr w:type="spellStart"/>
            <w:r w:rsidRPr="00C43458">
              <w:rPr>
                <w:rFonts w:ascii="Times New Roman" w:hAnsi="Times New Roman" w:cs="Times New Roman"/>
                <w:i/>
                <w:position w:val="1"/>
                <w:sz w:val="20"/>
                <w:szCs w:val="20"/>
              </w:rPr>
              <w:t>SteelFisher</w:t>
            </w:r>
            <w:proofErr w:type="spellEnd"/>
            <w:r w:rsidRPr="00C43458">
              <w:rPr>
                <w:rFonts w:ascii="Times New Roman" w:hAnsi="Times New Roman" w:cs="Times New Roman"/>
                <w:i/>
                <w:position w:val="1"/>
                <w:sz w:val="20"/>
                <w:szCs w:val="20"/>
              </w:rPr>
              <w:t xml:space="preserve"> et al., 2019</w:t>
            </w:r>
          </w:p>
        </w:tc>
        <w:tc>
          <w:tcPr>
            <w:tcW w:w="2070" w:type="dxa"/>
          </w:tcPr>
          <w:p w14:paraId="057CC2E7" w14:textId="77777777" w:rsidR="00F434AA" w:rsidRPr="00C43458" w:rsidRDefault="00F434AA" w:rsidP="00642A53">
            <w:pPr>
              <w:jc w:val="center"/>
              <w:rPr>
                <w:rFonts w:ascii="Times New Roman" w:hAnsi="Times New Roman" w:cs="Times New Roman"/>
                <w:sz w:val="20"/>
                <w:szCs w:val="20"/>
              </w:rPr>
            </w:pPr>
          </w:p>
        </w:tc>
        <w:tc>
          <w:tcPr>
            <w:tcW w:w="1620" w:type="dxa"/>
          </w:tcPr>
          <w:p w14:paraId="1E4DD297" w14:textId="77777777" w:rsidR="00F434AA" w:rsidRPr="00C43458" w:rsidRDefault="00F434AA" w:rsidP="00642A53">
            <w:pPr>
              <w:jc w:val="center"/>
              <w:rPr>
                <w:rFonts w:ascii="Times New Roman" w:hAnsi="Times New Roman" w:cs="Times New Roman"/>
                <w:sz w:val="20"/>
                <w:szCs w:val="20"/>
              </w:rPr>
            </w:pPr>
          </w:p>
        </w:tc>
      </w:tr>
      <w:tr w:rsidR="00F434AA" w:rsidRPr="00C43458" w14:paraId="34881389" w14:textId="77777777" w:rsidTr="00642A53">
        <w:trPr>
          <w:trHeight w:val="360"/>
        </w:trPr>
        <w:tc>
          <w:tcPr>
            <w:tcW w:w="1345" w:type="dxa"/>
          </w:tcPr>
          <w:p w14:paraId="23D585AE" w14:textId="77777777" w:rsidR="00F434AA" w:rsidRPr="00C43458" w:rsidRDefault="00F434AA" w:rsidP="00642A53">
            <w:pPr>
              <w:rPr>
                <w:rFonts w:ascii="Times New Roman" w:hAnsi="Times New Roman" w:cs="Times New Roman"/>
                <w:b/>
                <w:bCs/>
                <w:sz w:val="20"/>
                <w:szCs w:val="20"/>
              </w:rPr>
            </w:pPr>
          </w:p>
        </w:tc>
        <w:tc>
          <w:tcPr>
            <w:tcW w:w="1170" w:type="dxa"/>
          </w:tcPr>
          <w:p w14:paraId="5176300A"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04/06 (TH)</w:t>
            </w:r>
          </w:p>
        </w:tc>
        <w:tc>
          <w:tcPr>
            <w:tcW w:w="3510" w:type="dxa"/>
          </w:tcPr>
          <w:p w14:paraId="3E1DC294" w14:textId="77777777" w:rsidR="00F434AA" w:rsidRPr="00C43458" w:rsidRDefault="00F434AA" w:rsidP="00642A53">
            <w:pPr>
              <w:spacing w:line="267" w:lineRule="exact"/>
              <w:ind w:right="-20"/>
              <w:jc w:val="center"/>
              <w:rPr>
                <w:rFonts w:ascii="Times New Roman" w:hAnsi="Times New Roman" w:cs="Times New Roman"/>
                <w:position w:val="1"/>
                <w:sz w:val="20"/>
                <w:szCs w:val="20"/>
              </w:rPr>
            </w:pPr>
            <w:r w:rsidRPr="00C43458">
              <w:rPr>
                <w:rFonts w:ascii="Times New Roman" w:hAnsi="Times New Roman" w:cs="Times New Roman"/>
                <w:position w:val="1"/>
                <w:sz w:val="20"/>
                <w:szCs w:val="20"/>
              </w:rPr>
              <w:t xml:space="preserve">Heterosexism and Cissexism </w:t>
            </w:r>
            <w:r w:rsidRPr="00C43458">
              <w:rPr>
                <w:rFonts w:ascii="Times New Roman" w:hAnsi="Times New Roman" w:cs="Times New Roman"/>
                <w:i/>
                <w:position w:val="1"/>
                <w:sz w:val="20"/>
                <w:szCs w:val="20"/>
              </w:rPr>
              <w:t>Singh, 2015</w:t>
            </w:r>
          </w:p>
        </w:tc>
        <w:tc>
          <w:tcPr>
            <w:tcW w:w="2070" w:type="dxa"/>
          </w:tcPr>
          <w:p w14:paraId="16BE8488" w14:textId="77777777" w:rsidR="00F434AA" w:rsidRPr="00C43458" w:rsidRDefault="00F434AA" w:rsidP="00642A53">
            <w:pPr>
              <w:spacing w:line="265" w:lineRule="exact"/>
              <w:ind w:left="100" w:right="-20"/>
              <w:jc w:val="center"/>
              <w:rPr>
                <w:rFonts w:ascii="Times New Roman" w:hAnsi="Times New Roman" w:cs="Times New Roman"/>
                <w:position w:val="1"/>
                <w:sz w:val="20"/>
                <w:szCs w:val="20"/>
              </w:rPr>
            </w:pPr>
            <w:r w:rsidRPr="00C43458">
              <w:rPr>
                <w:rFonts w:ascii="Times New Roman" w:hAnsi="Times New Roman" w:cs="Times New Roman"/>
                <w:position w:val="1"/>
                <w:sz w:val="20"/>
                <w:szCs w:val="20"/>
              </w:rPr>
              <w:t>NYT, 2019</w:t>
            </w:r>
          </w:p>
          <w:p w14:paraId="25EF03F0" w14:textId="77777777" w:rsidR="00F434AA" w:rsidRPr="00C43458" w:rsidRDefault="00F434AA" w:rsidP="00642A53">
            <w:pPr>
              <w:jc w:val="center"/>
              <w:rPr>
                <w:rFonts w:ascii="Times New Roman" w:hAnsi="Times New Roman" w:cs="Times New Roman"/>
                <w:sz w:val="20"/>
                <w:szCs w:val="20"/>
              </w:rPr>
            </w:pPr>
          </w:p>
        </w:tc>
        <w:tc>
          <w:tcPr>
            <w:tcW w:w="1620" w:type="dxa"/>
          </w:tcPr>
          <w:p w14:paraId="5D76E04F" w14:textId="77777777" w:rsidR="00F434AA" w:rsidRPr="00C43458" w:rsidRDefault="00F434AA" w:rsidP="00642A53">
            <w:pPr>
              <w:jc w:val="center"/>
              <w:rPr>
                <w:rFonts w:ascii="Times New Roman" w:hAnsi="Times New Roman" w:cs="Times New Roman"/>
                <w:sz w:val="20"/>
                <w:szCs w:val="20"/>
              </w:rPr>
            </w:pPr>
          </w:p>
        </w:tc>
      </w:tr>
      <w:tr w:rsidR="00F434AA" w:rsidRPr="00C43458" w14:paraId="257CCBE7" w14:textId="77777777" w:rsidTr="00642A53">
        <w:trPr>
          <w:trHeight w:val="360"/>
        </w:trPr>
        <w:tc>
          <w:tcPr>
            <w:tcW w:w="1345" w:type="dxa"/>
            <w:shd w:val="clear" w:color="auto" w:fill="A8D08D" w:themeFill="accent6" w:themeFillTint="99"/>
          </w:tcPr>
          <w:p w14:paraId="63624AA1"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14</w:t>
            </w:r>
          </w:p>
        </w:tc>
        <w:tc>
          <w:tcPr>
            <w:tcW w:w="1170" w:type="dxa"/>
            <w:shd w:val="clear" w:color="auto" w:fill="A8D08D" w:themeFill="accent6" w:themeFillTint="99"/>
          </w:tcPr>
          <w:p w14:paraId="4CD5F6DA"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476BE668"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1172FC20"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033F1106" w14:textId="77777777" w:rsidR="00F434AA" w:rsidRPr="00C43458" w:rsidRDefault="00F434AA" w:rsidP="00642A53">
            <w:pPr>
              <w:jc w:val="center"/>
              <w:rPr>
                <w:rFonts w:ascii="Times New Roman" w:hAnsi="Times New Roman" w:cs="Times New Roman"/>
                <w:sz w:val="20"/>
                <w:szCs w:val="20"/>
              </w:rPr>
            </w:pPr>
          </w:p>
        </w:tc>
      </w:tr>
      <w:tr w:rsidR="00F434AA" w:rsidRPr="00C43458" w14:paraId="0365D616" w14:textId="77777777" w:rsidTr="00642A53">
        <w:trPr>
          <w:trHeight w:val="360"/>
        </w:trPr>
        <w:tc>
          <w:tcPr>
            <w:tcW w:w="1345" w:type="dxa"/>
          </w:tcPr>
          <w:p w14:paraId="3FA723A7" w14:textId="77777777" w:rsidR="00F434AA" w:rsidRPr="00C43458" w:rsidRDefault="00F434AA" w:rsidP="00642A53">
            <w:pPr>
              <w:rPr>
                <w:rFonts w:ascii="Times New Roman" w:hAnsi="Times New Roman" w:cs="Times New Roman"/>
                <w:b/>
                <w:bCs/>
                <w:sz w:val="20"/>
                <w:szCs w:val="20"/>
              </w:rPr>
            </w:pPr>
          </w:p>
        </w:tc>
        <w:tc>
          <w:tcPr>
            <w:tcW w:w="1170" w:type="dxa"/>
          </w:tcPr>
          <w:p w14:paraId="0A0F9A22"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04/11 (T)</w:t>
            </w:r>
          </w:p>
        </w:tc>
        <w:tc>
          <w:tcPr>
            <w:tcW w:w="3510" w:type="dxa"/>
          </w:tcPr>
          <w:p w14:paraId="1398C360"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position w:val="1"/>
                <w:sz w:val="20"/>
                <w:szCs w:val="20"/>
              </w:rPr>
              <w:t>Religion and Oppression</w:t>
            </w:r>
          </w:p>
        </w:tc>
        <w:tc>
          <w:tcPr>
            <w:tcW w:w="2070" w:type="dxa"/>
          </w:tcPr>
          <w:p w14:paraId="668BF61E" w14:textId="77777777" w:rsidR="00F434AA" w:rsidRPr="00C43458" w:rsidRDefault="00F434AA" w:rsidP="00642A53">
            <w:pPr>
              <w:spacing w:line="265" w:lineRule="exact"/>
              <w:ind w:left="100" w:right="-20"/>
              <w:jc w:val="center"/>
              <w:rPr>
                <w:rFonts w:ascii="Times New Roman" w:hAnsi="Times New Roman" w:cs="Times New Roman"/>
                <w:position w:val="1"/>
                <w:sz w:val="20"/>
                <w:szCs w:val="20"/>
              </w:rPr>
            </w:pPr>
            <w:r w:rsidRPr="00C43458">
              <w:rPr>
                <w:rFonts w:ascii="Times New Roman" w:hAnsi="Times New Roman" w:cs="Times New Roman"/>
                <w:position w:val="1"/>
                <w:sz w:val="20"/>
                <w:szCs w:val="20"/>
              </w:rPr>
              <w:t>Blumenfeld, 2006</w:t>
            </w:r>
          </w:p>
          <w:p w14:paraId="226DB83D"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position w:val="1"/>
                <w:sz w:val="20"/>
                <w:szCs w:val="20"/>
              </w:rPr>
              <w:t>Sacred Land Film Project, 2015</w:t>
            </w:r>
          </w:p>
        </w:tc>
        <w:tc>
          <w:tcPr>
            <w:tcW w:w="1620" w:type="dxa"/>
          </w:tcPr>
          <w:p w14:paraId="6641BFBE"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
                <w:sz w:val="20"/>
                <w:szCs w:val="20"/>
                <w:highlight w:val="yellow"/>
              </w:rPr>
              <w:t>Reflection: Disclosure Documentary</w:t>
            </w:r>
          </w:p>
        </w:tc>
      </w:tr>
      <w:tr w:rsidR="00F434AA" w:rsidRPr="00C43458" w14:paraId="72DC97D6" w14:textId="77777777" w:rsidTr="00642A53">
        <w:trPr>
          <w:trHeight w:val="360"/>
        </w:trPr>
        <w:tc>
          <w:tcPr>
            <w:tcW w:w="1345" w:type="dxa"/>
          </w:tcPr>
          <w:p w14:paraId="74D2B958" w14:textId="77777777" w:rsidR="00F434AA" w:rsidRPr="00C43458" w:rsidRDefault="00F434AA" w:rsidP="00642A53">
            <w:pPr>
              <w:rPr>
                <w:rFonts w:ascii="Times New Roman" w:hAnsi="Times New Roman" w:cs="Times New Roman"/>
                <w:b/>
                <w:bCs/>
                <w:sz w:val="20"/>
                <w:szCs w:val="20"/>
              </w:rPr>
            </w:pPr>
          </w:p>
        </w:tc>
        <w:tc>
          <w:tcPr>
            <w:tcW w:w="1170" w:type="dxa"/>
          </w:tcPr>
          <w:p w14:paraId="531D5D61"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04/13 (TH)</w:t>
            </w:r>
          </w:p>
        </w:tc>
        <w:tc>
          <w:tcPr>
            <w:tcW w:w="3510" w:type="dxa"/>
          </w:tcPr>
          <w:p w14:paraId="2894282F" w14:textId="77777777" w:rsidR="00F434AA" w:rsidRPr="00C43458" w:rsidRDefault="00F434AA" w:rsidP="00642A53">
            <w:pPr>
              <w:spacing w:line="267" w:lineRule="exact"/>
              <w:ind w:right="-20"/>
              <w:jc w:val="center"/>
              <w:rPr>
                <w:rFonts w:ascii="Times New Roman" w:hAnsi="Times New Roman" w:cs="Times New Roman"/>
                <w:position w:val="1"/>
                <w:sz w:val="20"/>
                <w:szCs w:val="20"/>
              </w:rPr>
            </w:pPr>
            <w:r w:rsidRPr="00C43458">
              <w:rPr>
                <w:rFonts w:ascii="Times New Roman" w:hAnsi="Times New Roman" w:cs="Times New Roman"/>
                <w:position w:val="1"/>
                <w:sz w:val="20"/>
                <w:szCs w:val="20"/>
              </w:rPr>
              <w:t>Defense Modes:  Denial, Minimization, and</w:t>
            </w:r>
          </w:p>
          <w:p w14:paraId="56D653A9"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position w:val="1"/>
                <w:sz w:val="20"/>
                <w:szCs w:val="20"/>
              </w:rPr>
              <w:t>Discomfort</w:t>
            </w:r>
          </w:p>
        </w:tc>
        <w:tc>
          <w:tcPr>
            <w:tcW w:w="2070" w:type="dxa"/>
          </w:tcPr>
          <w:p w14:paraId="77546A42"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8</w:t>
            </w:r>
          </w:p>
        </w:tc>
        <w:tc>
          <w:tcPr>
            <w:tcW w:w="1620" w:type="dxa"/>
          </w:tcPr>
          <w:p w14:paraId="7C7D6D72" w14:textId="77777777" w:rsidR="00F434AA" w:rsidRPr="00C43458" w:rsidRDefault="00F434AA" w:rsidP="00642A53">
            <w:pPr>
              <w:jc w:val="center"/>
              <w:rPr>
                <w:rFonts w:ascii="Times New Roman" w:hAnsi="Times New Roman" w:cs="Times New Roman"/>
                <w:sz w:val="20"/>
                <w:szCs w:val="20"/>
              </w:rPr>
            </w:pPr>
          </w:p>
        </w:tc>
      </w:tr>
      <w:tr w:rsidR="00F434AA" w:rsidRPr="00C43458" w14:paraId="77B960FE" w14:textId="77777777" w:rsidTr="00642A53">
        <w:trPr>
          <w:trHeight w:val="360"/>
        </w:trPr>
        <w:tc>
          <w:tcPr>
            <w:tcW w:w="1345" w:type="dxa"/>
            <w:shd w:val="clear" w:color="auto" w:fill="A8D08D" w:themeFill="accent6" w:themeFillTint="99"/>
          </w:tcPr>
          <w:p w14:paraId="13B9DC77"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15</w:t>
            </w:r>
          </w:p>
        </w:tc>
        <w:tc>
          <w:tcPr>
            <w:tcW w:w="1170" w:type="dxa"/>
            <w:shd w:val="clear" w:color="auto" w:fill="A8D08D" w:themeFill="accent6" w:themeFillTint="99"/>
          </w:tcPr>
          <w:p w14:paraId="5C4B6E1C"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54CC20C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3613699C"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1C7594B" w14:textId="77777777" w:rsidR="00F434AA" w:rsidRPr="00C43458" w:rsidRDefault="00F434AA" w:rsidP="00642A53">
            <w:pPr>
              <w:jc w:val="center"/>
              <w:rPr>
                <w:rFonts w:ascii="Times New Roman" w:hAnsi="Times New Roman" w:cs="Times New Roman"/>
                <w:sz w:val="20"/>
                <w:szCs w:val="20"/>
              </w:rPr>
            </w:pPr>
          </w:p>
        </w:tc>
      </w:tr>
      <w:tr w:rsidR="00F434AA" w:rsidRPr="00C43458" w14:paraId="213D6268" w14:textId="77777777" w:rsidTr="00642A53">
        <w:trPr>
          <w:trHeight w:val="360"/>
        </w:trPr>
        <w:tc>
          <w:tcPr>
            <w:tcW w:w="1345" w:type="dxa"/>
          </w:tcPr>
          <w:p w14:paraId="1DCAECCF" w14:textId="77777777" w:rsidR="00F434AA" w:rsidRPr="00C43458" w:rsidRDefault="00F434AA" w:rsidP="00642A53">
            <w:pPr>
              <w:rPr>
                <w:rFonts w:ascii="Times New Roman" w:hAnsi="Times New Roman" w:cs="Times New Roman"/>
                <w:b/>
                <w:bCs/>
                <w:sz w:val="20"/>
                <w:szCs w:val="20"/>
              </w:rPr>
            </w:pPr>
          </w:p>
        </w:tc>
        <w:tc>
          <w:tcPr>
            <w:tcW w:w="1170" w:type="dxa"/>
          </w:tcPr>
          <w:p w14:paraId="0CEB707B"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04/18 (T)</w:t>
            </w:r>
          </w:p>
        </w:tc>
        <w:tc>
          <w:tcPr>
            <w:tcW w:w="3510" w:type="dxa"/>
          </w:tcPr>
          <w:p w14:paraId="3F46E9C3"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Myths &amp; Rebuttals</w:t>
            </w:r>
          </w:p>
          <w:p w14:paraId="1E82B7D5"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roofErr w:type="spellStart"/>
            <w:r w:rsidRPr="00C43458">
              <w:rPr>
                <w:rFonts w:ascii="Times New Roman" w:hAnsi="Times New Roman" w:cs="Times New Roman"/>
                <w:i/>
                <w:sz w:val="20"/>
                <w:szCs w:val="20"/>
              </w:rPr>
              <w:t>Sensoy</w:t>
            </w:r>
            <w:proofErr w:type="spellEnd"/>
            <w:r w:rsidRPr="00C43458">
              <w:rPr>
                <w:rFonts w:ascii="Times New Roman" w:hAnsi="Times New Roman" w:cs="Times New Roman"/>
                <w:i/>
                <w:sz w:val="20"/>
                <w:szCs w:val="20"/>
              </w:rPr>
              <w:t xml:space="preserve"> &amp; </w:t>
            </w:r>
            <w:proofErr w:type="spellStart"/>
            <w:r w:rsidRPr="00C43458">
              <w:rPr>
                <w:rFonts w:ascii="Times New Roman" w:hAnsi="Times New Roman" w:cs="Times New Roman"/>
                <w:i/>
                <w:sz w:val="20"/>
                <w:szCs w:val="20"/>
              </w:rPr>
              <w:t>DiAngelo</w:t>
            </w:r>
            <w:proofErr w:type="spellEnd"/>
            <w:r w:rsidRPr="00C43458">
              <w:rPr>
                <w:rFonts w:ascii="Times New Roman" w:hAnsi="Times New Roman" w:cs="Times New Roman"/>
                <w:i/>
                <w:sz w:val="20"/>
                <w:szCs w:val="20"/>
              </w:rPr>
              <w:t>, 2017 (Chapter 11)</w:t>
            </w:r>
          </w:p>
        </w:tc>
        <w:tc>
          <w:tcPr>
            <w:tcW w:w="2070" w:type="dxa"/>
          </w:tcPr>
          <w:p w14:paraId="17D31FA0" w14:textId="77777777" w:rsidR="00F434AA" w:rsidRPr="00C43458" w:rsidRDefault="00F434AA" w:rsidP="00642A53">
            <w:pPr>
              <w:jc w:val="center"/>
              <w:rPr>
                <w:rFonts w:ascii="Times New Roman" w:hAnsi="Times New Roman" w:cs="Times New Roman"/>
                <w:sz w:val="20"/>
                <w:szCs w:val="20"/>
              </w:rPr>
            </w:pPr>
          </w:p>
        </w:tc>
        <w:tc>
          <w:tcPr>
            <w:tcW w:w="1620" w:type="dxa"/>
          </w:tcPr>
          <w:p w14:paraId="19710E46" w14:textId="77777777" w:rsidR="00F434AA" w:rsidRPr="00C43458" w:rsidRDefault="00F434AA" w:rsidP="00642A53">
            <w:pPr>
              <w:jc w:val="center"/>
              <w:rPr>
                <w:rFonts w:ascii="Times New Roman" w:hAnsi="Times New Roman" w:cs="Times New Roman"/>
                <w:sz w:val="20"/>
                <w:szCs w:val="20"/>
              </w:rPr>
            </w:pPr>
          </w:p>
        </w:tc>
      </w:tr>
      <w:tr w:rsidR="00F434AA" w:rsidRPr="00C43458" w14:paraId="5DB2EDA9" w14:textId="77777777" w:rsidTr="00642A53">
        <w:trPr>
          <w:trHeight w:val="360"/>
        </w:trPr>
        <w:tc>
          <w:tcPr>
            <w:tcW w:w="1345" w:type="dxa"/>
          </w:tcPr>
          <w:p w14:paraId="4AF4F47D" w14:textId="77777777" w:rsidR="00F434AA" w:rsidRPr="00C43458" w:rsidRDefault="00F434AA" w:rsidP="00642A53">
            <w:pPr>
              <w:rPr>
                <w:rFonts w:ascii="Times New Roman" w:hAnsi="Times New Roman" w:cs="Times New Roman"/>
                <w:b/>
                <w:bCs/>
                <w:sz w:val="20"/>
                <w:szCs w:val="20"/>
              </w:rPr>
            </w:pPr>
          </w:p>
        </w:tc>
        <w:tc>
          <w:tcPr>
            <w:tcW w:w="1170" w:type="dxa"/>
          </w:tcPr>
          <w:p w14:paraId="32544EE8"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04/20 (TH)</w:t>
            </w:r>
          </w:p>
        </w:tc>
        <w:tc>
          <w:tcPr>
            <w:tcW w:w="3510" w:type="dxa"/>
          </w:tcPr>
          <w:p w14:paraId="6763D88B"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What Can We Do?</w:t>
            </w:r>
          </w:p>
        </w:tc>
        <w:tc>
          <w:tcPr>
            <w:tcW w:w="2070" w:type="dxa"/>
          </w:tcPr>
          <w:p w14:paraId="7C774A86"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sz w:val="20"/>
                <w:szCs w:val="20"/>
              </w:rPr>
              <w:t>Johnson: Chapter 9</w:t>
            </w:r>
          </w:p>
        </w:tc>
        <w:tc>
          <w:tcPr>
            <w:tcW w:w="1620" w:type="dxa"/>
          </w:tcPr>
          <w:p w14:paraId="0772E474"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
                <w:sz w:val="20"/>
                <w:szCs w:val="20"/>
                <w:highlight w:val="yellow"/>
              </w:rPr>
              <w:t>Video Project: Local History</w:t>
            </w:r>
          </w:p>
        </w:tc>
      </w:tr>
      <w:tr w:rsidR="00F434AA" w:rsidRPr="00C43458" w14:paraId="6D92C103" w14:textId="77777777" w:rsidTr="00642A53">
        <w:trPr>
          <w:trHeight w:val="360"/>
        </w:trPr>
        <w:tc>
          <w:tcPr>
            <w:tcW w:w="1345" w:type="dxa"/>
            <w:shd w:val="clear" w:color="auto" w:fill="A8D08D" w:themeFill="accent6" w:themeFillTint="99"/>
          </w:tcPr>
          <w:p w14:paraId="34545D16"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Week 16</w:t>
            </w:r>
          </w:p>
        </w:tc>
        <w:tc>
          <w:tcPr>
            <w:tcW w:w="1170" w:type="dxa"/>
            <w:shd w:val="clear" w:color="auto" w:fill="A8D08D" w:themeFill="accent6" w:themeFillTint="99"/>
          </w:tcPr>
          <w:p w14:paraId="2383F607" w14:textId="77777777" w:rsidR="00F434AA" w:rsidRPr="00C43458" w:rsidRDefault="00F434AA" w:rsidP="00642A53">
            <w:pPr>
              <w:rPr>
                <w:rFonts w:ascii="Times New Roman" w:hAnsi="Times New Roman" w:cs="Times New Roman"/>
                <w:sz w:val="20"/>
                <w:szCs w:val="20"/>
              </w:rPr>
            </w:pPr>
          </w:p>
        </w:tc>
        <w:tc>
          <w:tcPr>
            <w:tcW w:w="3510" w:type="dxa"/>
            <w:shd w:val="clear" w:color="auto" w:fill="A8D08D" w:themeFill="accent6" w:themeFillTint="99"/>
          </w:tcPr>
          <w:p w14:paraId="188226A3"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p>
        </w:tc>
        <w:tc>
          <w:tcPr>
            <w:tcW w:w="2070" w:type="dxa"/>
            <w:shd w:val="clear" w:color="auto" w:fill="A8D08D" w:themeFill="accent6" w:themeFillTint="99"/>
          </w:tcPr>
          <w:p w14:paraId="5411089D"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A8D08D" w:themeFill="accent6" w:themeFillTint="99"/>
          </w:tcPr>
          <w:p w14:paraId="2C84613A" w14:textId="77777777" w:rsidR="00F434AA" w:rsidRPr="00C43458" w:rsidRDefault="00F434AA" w:rsidP="00642A53">
            <w:pPr>
              <w:jc w:val="center"/>
              <w:rPr>
                <w:rFonts w:ascii="Times New Roman" w:hAnsi="Times New Roman" w:cs="Times New Roman"/>
                <w:sz w:val="20"/>
                <w:szCs w:val="20"/>
              </w:rPr>
            </w:pPr>
          </w:p>
        </w:tc>
      </w:tr>
      <w:tr w:rsidR="00F434AA" w:rsidRPr="00C43458" w14:paraId="7B6F7E86" w14:textId="77777777" w:rsidTr="00642A53">
        <w:trPr>
          <w:trHeight w:val="360"/>
        </w:trPr>
        <w:tc>
          <w:tcPr>
            <w:tcW w:w="1345" w:type="dxa"/>
          </w:tcPr>
          <w:p w14:paraId="32039337" w14:textId="77777777" w:rsidR="00F434AA" w:rsidRPr="00C43458" w:rsidRDefault="00F434AA" w:rsidP="00642A53">
            <w:pPr>
              <w:rPr>
                <w:rFonts w:ascii="Times New Roman" w:hAnsi="Times New Roman" w:cs="Times New Roman"/>
                <w:b/>
                <w:bCs/>
                <w:sz w:val="20"/>
                <w:szCs w:val="20"/>
              </w:rPr>
            </w:pPr>
          </w:p>
        </w:tc>
        <w:tc>
          <w:tcPr>
            <w:tcW w:w="1170" w:type="dxa"/>
          </w:tcPr>
          <w:p w14:paraId="4E337A06"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04/25 (T)</w:t>
            </w:r>
          </w:p>
        </w:tc>
        <w:tc>
          <w:tcPr>
            <w:tcW w:w="3510" w:type="dxa"/>
          </w:tcPr>
          <w:p w14:paraId="27DD183D"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Advocacy and Action</w:t>
            </w:r>
          </w:p>
        </w:tc>
        <w:tc>
          <w:tcPr>
            <w:tcW w:w="2070" w:type="dxa"/>
          </w:tcPr>
          <w:p w14:paraId="67F7B0C1" w14:textId="77777777" w:rsidR="00F434AA" w:rsidRPr="00C43458" w:rsidRDefault="00F434AA" w:rsidP="00642A53">
            <w:pPr>
              <w:jc w:val="center"/>
              <w:rPr>
                <w:rFonts w:ascii="Times New Roman" w:hAnsi="Times New Roman" w:cs="Times New Roman"/>
                <w:sz w:val="20"/>
                <w:szCs w:val="20"/>
              </w:rPr>
            </w:pPr>
          </w:p>
        </w:tc>
        <w:tc>
          <w:tcPr>
            <w:tcW w:w="1620" w:type="dxa"/>
          </w:tcPr>
          <w:p w14:paraId="2444B8BA" w14:textId="77777777" w:rsidR="00F434AA" w:rsidRPr="00C43458" w:rsidRDefault="00F434AA" w:rsidP="00642A53">
            <w:pPr>
              <w:jc w:val="center"/>
              <w:rPr>
                <w:rFonts w:ascii="Times New Roman" w:hAnsi="Times New Roman" w:cs="Times New Roman"/>
                <w:sz w:val="20"/>
                <w:szCs w:val="20"/>
              </w:rPr>
            </w:pPr>
          </w:p>
        </w:tc>
      </w:tr>
      <w:tr w:rsidR="00F434AA" w:rsidRPr="00C43458" w14:paraId="7F912341" w14:textId="77777777" w:rsidTr="00642A53">
        <w:trPr>
          <w:trHeight w:val="360"/>
        </w:trPr>
        <w:tc>
          <w:tcPr>
            <w:tcW w:w="1345" w:type="dxa"/>
          </w:tcPr>
          <w:p w14:paraId="7F55DB67" w14:textId="77777777" w:rsidR="00F434AA" w:rsidRPr="00C43458" w:rsidRDefault="00F434AA" w:rsidP="00642A53">
            <w:pPr>
              <w:rPr>
                <w:rFonts w:ascii="Times New Roman" w:hAnsi="Times New Roman" w:cs="Times New Roman"/>
                <w:b/>
                <w:bCs/>
                <w:sz w:val="20"/>
                <w:szCs w:val="20"/>
              </w:rPr>
            </w:pPr>
          </w:p>
        </w:tc>
        <w:tc>
          <w:tcPr>
            <w:tcW w:w="1170" w:type="dxa"/>
          </w:tcPr>
          <w:p w14:paraId="1BCF0105" w14:textId="77777777" w:rsidR="00F434AA" w:rsidRPr="00C43458" w:rsidRDefault="00F434AA" w:rsidP="00642A53">
            <w:pPr>
              <w:rPr>
                <w:rFonts w:ascii="Times New Roman" w:hAnsi="Times New Roman" w:cs="Times New Roman"/>
                <w:sz w:val="20"/>
                <w:szCs w:val="20"/>
              </w:rPr>
            </w:pPr>
            <w:r w:rsidRPr="00C43458">
              <w:rPr>
                <w:rFonts w:ascii="Times New Roman" w:hAnsi="Times New Roman" w:cs="Times New Roman"/>
                <w:sz w:val="20"/>
                <w:szCs w:val="20"/>
              </w:rPr>
              <w:t>04/27 (TH)</w:t>
            </w:r>
          </w:p>
        </w:tc>
        <w:tc>
          <w:tcPr>
            <w:tcW w:w="3510" w:type="dxa"/>
          </w:tcPr>
          <w:p w14:paraId="6F66E75E"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sidRPr="00C43458">
              <w:rPr>
                <w:rFonts w:ascii="Times New Roman" w:hAnsi="Times New Roman" w:cs="Times New Roman"/>
                <w:sz w:val="20"/>
                <w:szCs w:val="20"/>
              </w:rPr>
              <w:t>Advocacy and Action</w:t>
            </w:r>
          </w:p>
        </w:tc>
        <w:tc>
          <w:tcPr>
            <w:tcW w:w="2070" w:type="dxa"/>
          </w:tcPr>
          <w:p w14:paraId="59C6F716" w14:textId="77777777" w:rsidR="00F434AA" w:rsidRPr="00C43458" w:rsidRDefault="00F434AA" w:rsidP="00642A53">
            <w:pPr>
              <w:jc w:val="center"/>
              <w:rPr>
                <w:rFonts w:ascii="Times New Roman" w:hAnsi="Times New Roman" w:cs="Times New Roman"/>
                <w:sz w:val="20"/>
                <w:szCs w:val="20"/>
              </w:rPr>
            </w:pPr>
            <w:r w:rsidRPr="00C43458">
              <w:rPr>
                <w:rFonts w:ascii="Times New Roman" w:hAnsi="Times New Roman" w:cs="Times New Roman"/>
                <w:bCs/>
                <w:sz w:val="20"/>
                <w:szCs w:val="20"/>
              </w:rPr>
              <w:t xml:space="preserve">Through The Eyes of Women: Joan </w:t>
            </w:r>
            <w:proofErr w:type="spellStart"/>
            <w:r w:rsidRPr="00C43458">
              <w:rPr>
                <w:rFonts w:ascii="Times New Roman" w:hAnsi="Times New Roman" w:cs="Times New Roman"/>
                <w:bCs/>
                <w:sz w:val="20"/>
                <w:szCs w:val="20"/>
              </w:rPr>
              <w:t>Trumpauer</w:t>
            </w:r>
            <w:proofErr w:type="spellEnd"/>
            <w:r w:rsidRPr="00C43458">
              <w:rPr>
                <w:rFonts w:ascii="Times New Roman" w:hAnsi="Times New Roman" w:cs="Times New Roman"/>
                <w:bCs/>
                <w:sz w:val="20"/>
                <w:szCs w:val="20"/>
              </w:rPr>
              <w:t xml:space="preserve"> Mulholland Shares How “She Stood </w:t>
            </w:r>
            <w:proofErr w:type="gramStart"/>
            <w:r w:rsidRPr="00C43458">
              <w:rPr>
                <w:rFonts w:ascii="Times New Roman" w:hAnsi="Times New Roman" w:cs="Times New Roman"/>
                <w:bCs/>
                <w:sz w:val="20"/>
                <w:szCs w:val="20"/>
              </w:rPr>
              <w:t>For</w:t>
            </w:r>
            <w:proofErr w:type="gramEnd"/>
            <w:r w:rsidRPr="00C43458">
              <w:rPr>
                <w:rFonts w:ascii="Times New Roman" w:hAnsi="Times New Roman" w:cs="Times New Roman"/>
                <w:bCs/>
                <w:sz w:val="20"/>
                <w:szCs w:val="20"/>
              </w:rPr>
              <w:t xml:space="preserve"> Freedom”</w:t>
            </w:r>
          </w:p>
        </w:tc>
        <w:tc>
          <w:tcPr>
            <w:tcW w:w="1620" w:type="dxa"/>
          </w:tcPr>
          <w:p w14:paraId="4101DD3C" w14:textId="77777777" w:rsidR="00F434AA" w:rsidRPr="00C43458" w:rsidRDefault="00F434AA" w:rsidP="00642A53">
            <w:pPr>
              <w:jc w:val="center"/>
              <w:rPr>
                <w:rFonts w:ascii="Times New Roman" w:hAnsi="Times New Roman" w:cs="Times New Roman"/>
                <w:sz w:val="20"/>
                <w:szCs w:val="20"/>
              </w:rPr>
            </w:pPr>
          </w:p>
        </w:tc>
      </w:tr>
      <w:tr w:rsidR="00F434AA" w:rsidRPr="00C43458" w14:paraId="41F61524" w14:textId="77777777" w:rsidTr="00642A53">
        <w:trPr>
          <w:trHeight w:val="360"/>
        </w:trPr>
        <w:tc>
          <w:tcPr>
            <w:tcW w:w="1345" w:type="dxa"/>
            <w:shd w:val="clear" w:color="auto" w:fill="FFE599" w:themeFill="accent4" w:themeFillTint="66"/>
          </w:tcPr>
          <w:p w14:paraId="7E027A5B" w14:textId="77777777" w:rsidR="00F434AA" w:rsidRPr="00C43458" w:rsidRDefault="00F434AA" w:rsidP="00642A53">
            <w:pPr>
              <w:rPr>
                <w:rFonts w:ascii="Times New Roman" w:hAnsi="Times New Roman" w:cs="Times New Roman"/>
                <w:b/>
                <w:bCs/>
                <w:sz w:val="20"/>
                <w:szCs w:val="20"/>
              </w:rPr>
            </w:pPr>
            <w:r w:rsidRPr="00C43458">
              <w:rPr>
                <w:rFonts w:ascii="Times New Roman" w:hAnsi="Times New Roman" w:cs="Times New Roman"/>
                <w:b/>
                <w:bCs/>
                <w:sz w:val="20"/>
                <w:szCs w:val="20"/>
              </w:rPr>
              <w:t>Finals Week</w:t>
            </w:r>
          </w:p>
        </w:tc>
        <w:tc>
          <w:tcPr>
            <w:tcW w:w="1170" w:type="dxa"/>
            <w:shd w:val="clear" w:color="auto" w:fill="FFE599" w:themeFill="accent4" w:themeFillTint="66"/>
          </w:tcPr>
          <w:p w14:paraId="401CFE1A" w14:textId="77777777" w:rsidR="00F434AA" w:rsidRPr="00C43458" w:rsidRDefault="00F434AA" w:rsidP="00642A53">
            <w:pPr>
              <w:rPr>
                <w:rFonts w:ascii="Times New Roman" w:hAnsi="Times New Roman" w:cs="Times New Roman"/>
                <w:sz w:val="20"/>
                <w:szCs w:val="20"/>
              </w:rPr>
            </w:pPr>
          </w:p>
        </w:tc>
        <w:tc>
          <w:tcPr>
            <w:tcW w:w="3510" w:type="dxa"/>
            <w:shd w:val="clear" w:color="auto" w:fill="FFE599" w:themeFill="accent4" w:themeFillTint="66"/>
          </w:tcPr>
          <w:p w14:paraId="334D0DD4" w14:textId="77777777" w:rsidR="00F434AA" w:rsidRPr="00C43458" w:rsidRDefault="00F434AA" w:rsidP="00642A53">
            <w:pPr>
              <w:tabs>
                <w:tab w:val="left" w:pos="720"/>
              </w:tabs>
              <w:autoSpaceDE/>
              <w:autoSpaceDN/>
              <w:adjustRightInd/>
              <w:jc w:val="center"/>
              <w:rPr>
                <w:rFonts w:ascii="Times New Roman" w:hAnsi="Times New Roman" w:cs="Times New Roman"/>
                <w:sz w:val="20"/>
                <w:szCs w:val="20"/>
              </w:rPr>
            </w:pPr>
            <w:r>
              <w:rPr>
                <w:rFonts w:ascii="Times New Roman" w:hAnsi="Times New Roman" w:cs="Times New Roman"/>
              </w:rPr>
              <w:t>Thursday 2:30 PM</w:t>
            </w:r>
          </w:p>
        </w:tc>
        <w:tc>
          <w:tcPr>
            <w:tcW w:w="2070" w:type="dxa"/>
            <w:shd w:val="clear" w:color="auto" w:fill="FFE599" w:themeFill="accent4" w:themeFillTint="66"/>
          </w:tcPr>
          <w:p w14:paraId="2E184473" w14:textId="77777777" w:rsidR="00F434AA" w:rsidRPr="00C43458" w:rsidRDefault="00F434AA" w:rsidP="00642A53">
            <w:pPr>
              <w:jc w:val="center"/>
              <w:rPr>
                <w:rFonts w:ascii="Times New Roman" w:hAnsi="Times New Roman" w:cs="Times New Roman"/>
                <w:sz w:val="20"/>
                <w:szCs w:val="20"/>
              </w:rPr>
            </w:pPr>
          </w:p>
        </w:tc>
        <w:tc>
          <w:tcPr>
            <w:tcW w:w="1620" w:type="dxa"/>
            <w:shd w:val="clear" w:color="auto" w:fill="FFE599" w:themeFill="accent4" w:themeFillTint="66"/>
          </w:tcPr>
          <w:p w14:paraId="7406BFB9" w14:textId="77777777" w:rsidR="00F434AA" w:rsidRPr="00C43458" w:rsidRDefault="00F434AA" w:rsidP="00642A53">
            <w:pPr>
              <w:jc w:val="center"/>
              <w:rPr>
                <w:rFonts w:ascii="Times New Roman" w:hAnsi="Times New Roman" w:cs="Times New Roman"/>
                <w:sz w:val="20"/>
                <w:szCs w:val="20"/>
              </w:rPr>
            </w:pP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1223EF0A" w:rsidR="00901F91" w:rsidRPr="00A74326" w:rsidRDefault="00F434AA" w:rsidP="00901F91">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6</w:t>
      </w:r>
      <w:r w:rsidR="009051EF" w:rsidRPr="00A74326">
        <w:rPr>
          <w:rFonts w:ascii="Times New Roman" w:hAnsi="Times New Roman" w:cs="Times New Roman"/>
          <w:b/>
          <w:color w:val="000000"/>
          <w:sz w:val="22"/>
          <w:szCs w:val="22"/>
        </w:rPr>
        <w:t xml:space="preserve">.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7500463F" w:rsidR="009E3566" w:rsidRPr="00A74326" w:rsidRDefault="00A74326" w:rsidP="00F434A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436AEA3D" w:rsidR="00A74326" w:rsidRPr="00F434AA" w:rsidRDefault="37E842C8" w:rsidP="00F434AA">
      <w:pPr>
        <w:pStyle w:val="ListParagraph"/>
        <w:widowControl/>
        <w:numPr>
          <w:ilvl w:val="0"/>
          <w:numId w:val="23"/>
        </w:numPr>
        <w:jc w:val="both"/>
        <w:outlineLvl w:val="0"/>
        <w:rPr>
          <w:rFonts w:ascii="Times New Roman" w:hAnsi="Times New Roman" w:cs="Times New Roman"/>
          <w:sz w:val="22"/>
          <w:szCs w:val="22"/>
        </w:rPr>
      </w:pPr>
      <w:r w:rsidRPr="00F434AA">
        <w:rPr>
          <w:rFonts w:ascii="Times New Roman" w:hAnsi="Times New Roman" w:cs="Times New Roman"/>
          <w:b/>
          <w:bCs/>
          <w:sz w:val="22"/>
          <w:szCs w:val="22"/>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0482D0B1" w:rsidR="00901F91" w:rsidRPr="00A74326" w:rsidRDefault="00F434AA" w:rsidP="00901F91">
      <w:pPr>
        <w:widowControl/>
        <w:outlineLvl w:val="0"/>
        <w:rPr>
          <w:rFonts w:ascii="Times New Roman" w:hAnsi="Times New Roman" w:cs="Times New Roman"/>
          <w:b/>
          <w:bCs/>
          <w:color w:val="000000"/>
          <w:sz w:val="22"/>
          <w:szCs w:val="22"/>
        </w:rPr>
      </w:pPr>
      <w:r>
        <w:rPr>
          <w:rFonts w:ascii="Times New Roman" w:hAnsi="Times New Roman" w:cs="Times New Roman"/>
          <w:b/>
          <w:bCs/>
          <w:color w:val="000000" w:themeColor="text1"/>
          <w:sz w:val="22"/>
          <w:szCs w:val="22"/>
        </w:rPr>
        <w:t>8</w:t>
      </w:r>
      <w:r w:rsidR="37E842C8" w:rsidRPr="00A74326">
        <w:rPr>
          <w:rFonts w:ascii="Times New Roman" w:hAnsi="Times New Roman" w:cs="Times New Roman"/>
          <w:b/>
          <w:bCs/>
          <w:color w:val="000000" w:themeColor="text1"/>
          <w:sz w:val="22"/>
          <w:szCs w:val="22"/>
        </w:rPr>
        <w:t>.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98CCA4E"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w:t>
      </w:r>
      <w:r w:rsidRPr="00F434AA">
        <w:rPr>
          <w:rFonts w:ascii="Times New Roman" w:hAnsi="Times New Roman" w:cs="Times New Roman"/>
          <w:sz w:val="22"/>
          <w:szCs w:val="22"/>
          <w:highlight w:val="yellow"/>
        </w:rPr>
        <w:t>not acceptable</w:t>
      </w:r>
      <w:r w:rsidRPr="00A74326">
        <w:rPr>
          <w:rFonts w:ascii="Times New Roman" w:hAnsi="Times New Roman" w:cs="Times New Roman"/>
          <w:sz w:val="22"/>
          <w:szCs w:val="22"/>
        </w:rPr>
        <w:t>. It is expected that you have completed all assignments by 11</w:t>
      </w:r>
      <w:r w:rsidR="00F434AA">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6892F24C" w:rsidR="00DC45AF" w:rsidRPr="00A74326" w:rsidRDefault="1110830A" w:rsidP="7AB8789D">
      <w:pPr>
        <w:widowControl/>
        <w:autoSpaceDE/>
        <w:autoSpaceDN/>
        <w:adjustRightInd/>
        <w:rPr>
          <w:rFonts w:ascii="Times New Roman" w:hAnsi="Times New Roman" w:cs="Times New Roman"/>
          <w:sz w:val="22"/>
          <w:szCs w:val="22"/>
        </w:rPr>
      </w:pPr>
      <w:r w:rsidRPr="00221C36">
        <w:rPr>
          <w:rFonts w:ascii="Times New Roman" w:hAnsi="Times New Roman" w:cs="Times New Roman"/>
          <w:sz w:val="22"/>
          <w:szCs w:val="22"/>
          <w:highlight w:val="yellow"/>
          <w:u w:val="single"/>
        </w:rPr>
        <w:t>Attendance Policy</w:t>
      </w:r>
      <w:r w:rsidRPr="00221C36">
        <w:rPr>
          <w:rFonts w:ascii="Times New Roman" w:hAnsi="Times New Roman" w:cs="Times New Roman"/>
          <w:sz w:val="22"/>
          <w:szCs w:val="22"/>
          <w:highlight w:val="yellow"/>
        </w:rPr>
        <w:t>:</w:t>
      </w:r>
      <w:r w:rsidRPr="00A74326">
        <w:rPr>
          <w:rFonts w:ascii="Times New Roman" w:hAnsi="Times New Roman" w:cs="Times New Roman"/>
          <w:sz w:val="22"/>
          <w:szCs w:val="22"/>
        </w:rPr>
        <w:t xml:space="preserve">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5CD86750"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r w:rsidR="00F434AA" w:rsidRPr="00A74326">
        <w:rPr>
          <w:rFonts w:ascii="Times New Roman" w:hAnsi="Times New Roman" w:cs="Times New Roman"/>
          <w:sz w:val="22"/>
          <w:szCs w:val="22"/>
        </w:rPr>
        <w:t>absence,</w:t>
      </w:r>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w:t>
      </w:r>
      <w:r w:rsidRPr="00A74326">
        <w:rPr>
          <w:rFonts w:ascii="Times New Roman" w:hAnsi="Times New Roman" w:cs="Times New Roman"/>
          <w:sz w:val="22"/>
          <w:szCs w:val="22"/>
        </w:rPr>
        <w:lastRenderedPageBreak/>
        <w:t xml:space="preserve">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DDAA" w14:textId="77777777" w:rsidR="00993DAF" w:rsidRDefault="00993DAF">
      <w:pPr>
        <w:spacing w:line="20" w:lineRule="exact"/>
        <w:rPr>
          <w:rFonts w:cs="Times New Roman"/>
          <w:sz w:val="24"/>
          <w:szCs w:val="24"/>
        </w:rPr>
      </w:pPr>
    </w:p>
  </w:endnote>
  <w:endnote w:type="continuationSeparator" w:id="0">
    <w:p w14:paraId="71985EC8" w14:textId="77777777" w:rsidR="00993DAF" w:rsidRDefault="00993DAF" w:rsidP="000E7594">
      <w:r>
        <w:rPr>
          <w:rFonts w:cs="Times New Roman"/>
          <w:sz w:val="24"/>
          <w:szCs w:val="24"/>
        </w:rPr>
        <w:t xml:space="preserve"> </w:t>
      </w:r>
    </w:p>
  </w:endnote>
  <w:endnote w:type="continuationNotice" w:id="1">
    <w:p w14:paraId="261863EB" w14:textId="77777777" w:rsidR="00993DAF" w:rsidRDefault="00993DA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BCAB" w14:textId="77777777" w:rsidR="00993DAF" w:rsidRDefault="00993DAF" w:rsidP="000E7594">
      <w:r>
        <w:rPr>
          <w:rFonts w:cs="Times New Roman"/>
          <w:sz w:val="24"/>
          <w:szCs w:val="24"/>
        </w:rPr>
        <w:separator/>
      </w:r>
    </w:p>
  </w:footnote>
  <w:footnote w:type="continuationSeparator" w:id="0">
    <w:p w14:paraId="1EF09D53" w14:textId="77777777" w:rsidR="00993DAF" w:rsidRDefault="0099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65DBB"/>
    <w:multiLevelType w:val="hybridMultilevel"/>
    <w:tmpl w:val="B4C46F0C"/>
    <w:lvl w:ilvl="0" w:tplc="922076F4">
      <w:start w:val="7"/>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85C7A"/>
    <w:multiLevelType w:val="hybridMultilevel"/>
    <w:tmpl w:val="99B2CFDC"/>
    <w:lvl w:ilvl="0" w:tplc="801AF8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05674">
    <w:abstractNumId w:val="1"/>
  </w:num>
  <w:num w:numId="2" w16cid:durableId="19215166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150906832">
    <w:abstractNumId w:val="2"/>
  </w:num>
  <w:num w:numId="4" w16cid:durableId="342055540">
    <w:abstractNumId w:val="15"/>
  </w:num>
  <w:num w:numId="5" w16cid:durableId="1244147640">
    <w:abstractNumId w:val="16"/>
  </w:num>
  <w:num w:numId="6" w16cid:durableId="1880121335">
    <w:abstractNumId w:val="10"/>
    <w:lvlOverride w:ilvl="0">
      <w:startOverride w:val="1"/>
    </w:lvlOverride>
  </w:num>
  <w:num w:numId="7" w16cid:durableId="402030096">
    <w:abstractNumId w:val="18"/>
  </w:num>
  <w:num w:numId="8" w16cid:durableId="2003461890">
    <w:abstractNumId w:val="4"/>
  </w:num>
  <w:num w:numId="9" w16cid:durableId="1989312508">
    <w:abstractNumId w:val="17"/>
  </w:num>
  <w:num w:numId="10" w16cid:durableId="1188102537">
    <w:abstractNumId w:val="19"/>
  </w:num>
  <w:num w:numId="11" w16cid:durableId="1166088083">
    <w:abstractNumId w:val="5"/>
  </w:num>
  <w:num w:numId="12" w16cid:durableId="930820275">
    <w:abstractNumId w:val="3"/>
  </w:num>
  <w:num w:numId="13" w16cid:durableId="1796213806">
    <w:abstractNumId w:val="7"/>
  </w:num>
  <w:num w:numId="14" w16cid:durableId="569270573">
    <w:abstractNumId w:val="12"/>
  </w:num>
  <w:num w:numId="15" w16cid:durableId="545722323">
    <w:abstractNumId w:val="21"/>
  </w:num>
  <w:num w:numId="16" w16cid:durableId="479737026">
    <w:abstractNumId w:val="20"/>
  </w:num>
  <w:num w:numId="17" w16cid:durableId="660079964">
    <w:abstractNumId w:val="13"/>
  </w:num>
  <w:num w:numId="18" w16cid:durableId="715087219">
    <w:abstractNumId w:val="8"/>
  </w:num>
  <w:num w:numId="19" w16cid:durableId="1260329179">
    <w:abstractNumId w:val="11"/>
  </w:num>
  <w:num w:numId="20" w16cid:durableId="1636174889">
    <w:abstractNumId w:val="22"/>
  </w:num>
  <w:num w:numId="21" w16cid:durableId="268200208">
    <w:abstractNumId w:val="6"/>
  </w:num>
  <w:num w:numId="22" w16cid:durableId="1076510808">
    <w:abstractNumId w:val="14"/>
  </w:num>
  <w:num w:numId="23" w16cid:durableId="1973510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21C36"/>
    <w:rsid w:val="00225073"/>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E3709"/>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1EC9"/>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E431B"/>
    <w:rsid w:val="007F3EB7"/>
    <w:rsid w:val="007F473A"/>
    <w:rsid w:val="007F69EB"/>
    <w:rsid w:val="007F79D2"/>
    <w:rsid w:val="00804643"/>
    <w:rsid w:val="00816155"/>
    <w:rsid w:val="00821249"/>
    <w:rsid w:val="00834458"/>
    <w:rsid w:val="0084535A"/>
    <w:rsid w:val="00855D65"/>
    <w:rsid w:val="008602C8"/>
    <w:rsid w:val="00866666"/>
    <w:rsid w:val="0087344E"/>
    <w:rsid w:val="008B3F22"/>
    <w:rsid w:val="008C7A60"/>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3DA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1C8"/>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620FB"/>
    <w:rsid w:val="00E967F4"/>
    <w:rsid w:val="00EA6849"/>
    <w:rsid w:val="00EB1D10"/>
    <w:rsid w:val="00EC01B8"/>
    <w:rsid w:val="00ED25A8"/>
    <w:rsid w:val="00ED61A3"/>
    <w:rsid w:val="00EE3DFC"/>
    <w:rsid w:val="00EF368B"/>
    <w:rsid w:val="00F048C9"/>
    <w:rsid w:val="00F13E53"/>
    <w:rsid w:val="00F207C7"/>
    <w:rsid w:val="00F210E7"/>
    <w:rsid w:val="00F254AF"/>
    <w:rsid w:val="00F30FAA"/>
    <w:rsid w:val="00F36B21"/>
    <w:rsid w:val="00F37022"/>
    <w:rsid w:val="00F40C63"/>
    <w:rsid w:val="00F434AA"/>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6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5602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4336</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Rachael Estes</cp:lastModifiedBy>
  <cp:revision>4</cp:revision>
  <cp:lastPrinted>2017-01-17T20:11:00Z</cp:lastPrinted>
  <dcterms:created xsi:type="dcterms:W3CDTF">2023-01-12T14:26:00Z</dcterms:created>
  <dcterms:modified xsi:type="dcterms:W3CDTF">2023-01-13T14:56:00Z</dcterms:modified>
</cp:coreProperties>
</file>