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47C1" w14:textId="704BCD8C" w:rsidR="00BE7C4C" w:rsidRPr="00D2431D" w:rsidRDefault="00A16AFD">
      <w:pPr>
        <w:pStyle w:val="Title"/>
        <w:rPr>
          <w:rFonts w:ascii="Arial" w:hAnsi="Arial" w:cs="Arial"/>
        </w:rPr>
      </w:pPr>
      <w:proofErr w:type="gramStart"/>
      <w:r>
        <w:rPr>
          <w:rFonts w:ascii="Arial" w:hAnsi="Arial" w:cs="Arial"/>
        </w:rPr>
        <w:t>SYLLABUS  FOR</w:t>
      </w:r>
      <w:proofErr w:type="gramEnd"/>
      <w:r>
        <w:rPr>
          <w:rFonts w:ascii="Arial" w:hAnsi="Arial" w:cs="Arial"/>
        </w:rPr>
        <w:t xml:space="preserve">  </w:t>
      </w:r>
      <w:r w:rsidR="00F25F03">
        <w:rPr>
          <w:rFonts w:ascii="Arial" w:hAnsi="Arial" w:cs="Arial"/>
        </w:rPr>
        <w:t>KINE</w:t>
      </w:r>
      <w:r>
        <w:rPr>
          <w:rFonts w:ascii="Arial" w:hAnsi="Arial" w:cs="Arial"/>
        </w:rPr>
        <w:t xml:space="preserve">  7</w:t>
      </w:r>
      <w:r w:rsidR="00FD28BD">
        <w:rPr>
          <w:rFonts w:ascii="Arial" w:hAnsi="Arial" w:cs="Arial"/>
        </w:rPr>
        <w:t>70</w:t>
      </w:r>
      <w:r w:rsidR="00813DD7" w:rsidRPr="00D2431D">
        <w:rPr>
          <w:rFonts w:ascii="Arial" w:hAnsi="Arial" w:cs="Arial"/>
        </w:rPr>
        <w:t>0</w:t>
      </w:r>
    </w:p>
    <w:p w14:paraId="5EF26C16" w14:textId="13816C6F" w:rsidR="00BE7C4C" w:rsidRPr="00D2431D" w:rsidRDefault="00BE7C4C">
      <w:pPr>
        <w:jc w:val="center"/>
        <w:rPr>
          <w:rFonts w:ascii="Arial" w:hAnsi="Arial" w:cs="Arial"/>
          <w:b/>
        </w:rPr>
      </w:pPr>
      <w:proofErr w:type="gramStart"/>
      <w:r w:rsidRPr="00D2431D">
        <w:rPr>
          <w:rFonts w:ascii="Arial" w:hAnsi="Arial" w:cs="Arial"/>
          <w:b/>
        </w:rPr>
        <w:t>ADVANCED  PHYSIOLOGY</w:t>
      </w:r>
      <w:proofErr w:type="gramEnd"/>
      <w:r w:rsidRPr="00D2431D">
        <w:rPr>
          <w:rFonts w:ascii="Arial" w:hAnsi="Arial" w:cs="Arial"/>
          <w:b/>
        </w:rPr>
        <w:t xml:space="preserve">  OF  EXERCISE  I</w:t>
      </w:r>
      <w:r w:rsidR="00FD28BD">
        <w:rPr>
          <w:rFonts w:ascii="Arial" w:hAnsi="Arial" w:cs="Arial"/>
          <w:b/>
        </w:rPr>
        <w:t>I</w:t>
      </w:r>
    </w:p>
    <w:p w14:paraId="152971F2" w14:textId="32EEF032" w:rsidR="00BE7C4C" w:rsidRPr="00D2431D" w:rsidRDefault="00FD28BD">
      <w:pPr>
        <w:jc w:val="center"/>
        <w:rPr>
          <w:rFonts w:ascii="Arial" w:hAnsi="Arial" w:cs="Arial"/>
        </w:rPr>
      </w:pPr>
      <w:r>
        <w:rPr>
          <w:rFonts w:ascii="Arial" w:hAnsi="Arial" w:cs="Arial"/>
        </w:rPr>
        <w:t>Spring</w:t>
      </w:r>
      <w:r w:rsidR="002E2199">
        <w:rPr>
          <w:rFonts w:ascii="Arial" w:hAnsi="Arial" w:cs="Arial"/>
        </w:rPr>
        <w:t>, 20</w:t>
      </w:r>
      <w:r w:rsidR="001D0359">
        <w:rPr>
          <w:rFonts w:ascii="Arial" w:hAnsi="Arial" w:cs="Arial"/>
        </w:rPr>
        <w:t>2</w:t>
      </w:r>
      <w:r>
        <w:rPr>
          <w:rFonts w:ascii="Arial" w:hAnsi="Arial" w:cs="Arial"/>
        </w:rPr>
        <w:t>3</w:t>
      </w:r>
    </w:p>
    <w:p w14:paraId="7204FE3E" w14:textId="77777777" w:rsidR="00BE7C4C" w:rsidRPr="00D2431D" w:rsidRDefault="00BE7C4C">
      <w:pPr>
        <w:rPr>
          <w:rFonts w:ascii="Arial" w:hAnsi="Arial" w:cs="Arial"/>
        </w:rPr>
      </w:pPr>
    </w:p>
    <w:p w14:paraId="449A8C9B" w14:textId="3C3726B9"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w:t>
      </w:r>
      <w:r w:rsidR="00FD28BD">
        <w:rPr>
          <w:rFonts w:ascii="Arial" w:hAnsi="Arial" w:cs="Arial"/>
        </w:rPr>
        <w:t>70</w:t>
      </w:r>
      <w:r>
        <w:rPr>
          <w:rFonts w:ascii="Arial" w:hAnsi="Arial" w:cs="Arial"/>
        </w:rPr>
        <w:t>0</w:t>
      </w:r>
    </w:p>
    <w:p w14:paraId="7810E85A" w14:textId="2AD56C5D"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r w:rsidR="00FD28BD">
        <w:rPr>
          <w:rFonts w:ascii="Arial" w:hAnsi="Arial" w:cs="Arial"/>
        </w:rPr>
        <w:t>I</w:t>
      </w:r>
    </w:p>
    <w:p w14:paraId="3BAEC0ED" w14:textId="532CB02F"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 xml:space="preserve">3 </w:t>
      </w:r>
      <w:r w:rsidR="00FD28BD">
        <w:rPr>
          <w:rFonts w:ascii="Arial" w:hAnsi="Arial" w:cs="Arial"/>
        </w:rPr>
        <w:t xml:space="preserve">semester </w:t>
      </w:r>
      <w:r>
        <w:rPr>
          <w:rFonts w:ascii="Arial" w:hAnsi="Arial" w:cs="Arial"/>
        </w:rPr>
        <w:t>hours</w:t>
      </w:r>
      <w:r w:rsidR="00FD28BD">
        <w:rPr>
          <w:rFonts w:ascii="Arial" w:hAnsi="Arial" w:cs="Arial"/>
        </w:rPr>
        <w:t xml:space="preserve"> (Lecture 3)</w:t>
      </w:r>
    </w:p>
    <w:p w14:paraId="3A2C243B" w14:textId="77777777"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:00 pm – 6</w:t>
      </w:r>
      <w:r>
        <w:rPr>
          <w:rFonts w:ascii="Arial" w:hAnsi="Arial" w:cs="Arial"/>
        </w:rPr>
        <w:t xml:space="preserve">:30 </w:t>
      </w:r>
      <w:r w:rsidR="006955D1">
        <w:rPr>
          <w:rFonts w:ascii="Arial" w:hAnsi="Arial" w:cs="Arial"/>
        </w:rPr>
        <w:t>pm, Wednesday</w:t>
      </w:r>
    </w:p>
    <w:p w14:paraId="4A76C6FF" w14:textId="2FF4ADDA" w:rsidR="005E18C3" w:rsidRDefault="005E18C3" w:rsidP="005E18C3">
      <w:pPr>
        <w:rPr>
          <w:rFonts w:ascii="Arial" w:hAnsi="Arial" w:cs="Arial"/>
        </w:rPr>
      </w:pPr>
      <w:r>
        <w:rPr>
          <w:rFonts w:ascii="Arial" w:hAnsi="Arial" w:cs="Arial"/>
          <w:b/>
        </w:rPr>
        <w:t>Meeting Place:</w:t>
      </w:r>
      <w:r>
        <w:rPr>
          <w:rFonts w:ascii="Arial" w:hAnsi="Arial" w:cs="Arial"/>
          <w:b/>
        </w:rPr>
        <w:tab/>
      </w:r>
      <w:r w:rsidR="001059A9">
        <w:rPr>
          <w:rFonts w:ascii="Arial" w:hAnsi="Arial" w:cs="Arial"/>
        </w:rPr>
        <w:t xml:space="preserve">Kinesiology Building 126 - </w:t>
      </w:r>
      <w:proofErr w:type="spellStart"/>
      <w:r w:rsidR="001059A9">
        <w:rPr>
          <w:rFonts w:ascii="Arial" w:hAnsi="Arial" w:cs="Arial"/>
        </w:rPr>
        <w:t>TigerFit</w:t>
      </w:r>
      <w:proofErr w:type="spellEnd"/>
    </w:p>
    <w:p w14:paraId="49BCFD20" w14:textId="77777777" w:rsidR="005E18C3" w:rsidRPr="00941105" w:rsidRDefault="005E18C3" w:rsidP="005E18C3">
      <w:pPr>
        <w:rPr>
          <w:rFonts w:ascii="Arial" w:hAnsi="Arial" w:cs="Arial"/>
        </w:rPr>
      </w:pPr>
    </w:p>
    <w:p w14:paraId="7247A251" w14:textId="77777777"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14:paraId="412AFAA2" w14:textId="77777777" w:rsidR="005E18C3" w:rsidRDefault="005E18C3" w:rsidP="001C0763">
      <w:pPr>
        <w:ind w:left="1440" w:firstLine="720"/>
        <w:rPr>
          <w:rFonts w:ascii="Arial" w:hAnsi="Arial" w:cs="Arial"/>
        </w:rPr>
      </w:pPr>
      <w:r>
        <w:rPr>
          <w:rFonts w:ascii="Arial" w:hAnsi="Arial" w:cs="Arial"/>
        </w:rPr>
        <w:t>Office Hours, Room 280 Kinesiology Building:</w:t>
      </w:r>
    </w:p>
    <w:p w14:paraId="28DDE069" w14:textId="77777777"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14:paraId="62F6E187" w14:textId="77777777" w:rsidR="005E18C3" w:rsidRPr="000E1CF4" w:rsidRDefault="005E18C3" w:rsidP="005E18C3">
      <w:pPr>
        <w:rPr>
          <w:rFonts w:ascii="Arial" w:hAnsi="Arial" w:cs="Arial"/>
        </w:rPr>
      </w:pPr>
    </w:p>
    <w:p w14:paraId="6F27A29E" w14:textId="77777777" w:rsidR="00DB6FDA" w:rsidRDefault="001059A9" w:rsidP="001059A9">
      <w:pPr>
        <w:rPr>
          <w:rFonts w:ascii="Arial" w:hAnsi="Arial" w:cs="Arial"/>
        </w:rPr>
      </w:pPr>
      <w:r w:rsidRPr="000E1CF4">
        <w:rPr>
          <w:rFonts w:ascii="Arial" w:hAnsi="Arial" w:cs="Arial"/>
          <w:u w:val="single"/>
        </w:rPr>
        <w:t>Textbook</w:t>
      </w:r>
      <w:r w:rsidR="00DB6FDA">
        <w:rPr>
          <w:rFonts w:ascii="Arial" w:hAnsi="Arial" w:cs="Arial"/>
          <w:u w:val="single"/>
        </w:rPr>
        <w:t>s</w:t>
      </w:r>
      <w:r w:rsidRPr="000E1CF4">
        <w:rPr>
          <w:rFonts w:ascii="Arial" w:hAnsi="Arial" w:cs="Arial"/>
          <w:u w:val="single"/>
        </w:rPr>
        <w:t>:</w:t>
      </w:r>
    </w:p>
    <w:p w14:paraId="51014F55" w14:textId="07708CB7" w:rsidR="001059A9" w:rsidRDefault="00DB6FDA" w:rsidP="001059A9">
      <w:pPr>
        <w:rPr>
          <w:rFonts w:ascii="Arial" w:hAnsi="Arial" w:cs="Arial"/>
        </w:rPr>
      </w:pPr>
      <w:r>
        <w:rPr>
          <w:rFonts w:ascii="Arial" w:hAnsi="Arial" w:cs="Arial"/>
        </w:rPr>
        <w:t xml:space="preserve">Powers, Scott K., Edward T. Howley, and John Quindry. </w:t>
      </w:r>
      <w:r w:rsidR="001059A9">
        <w:rPr>
          <w:rFonts w:ascii="Arial" w:hAnsi="Arial" w:cs="Arial"/>
        </w:rPr>
        <w:t xml:space="preserve">Exercise Physiology: </w:t>
      </w:r>
      <w:r w:rsidR="001059A9" w:rsidRPr="005E2B4C">
        <w:rPr>
          <w:rFonts w:ascii="Arial" w:hAnsi="Arial" w:cs="Arial"/>
        </w:rPr>
        <w:t>Theory and Application to Fitness and</w:t>
      </w:r>
      <w:r w:rsidR="001059A9">
        <w:rPr>
          <w:rFonts w:ascii="Arial" w:hAnsi="Arial" w:cs="Arial"/>
        </w:rPr>
        <w:t xml:space="preserve"> Performance, Eleven</w:t>
      </w:r>
      <w:r w:rsidR="001059A9" w:rsidRPr="005E2B4C">
        <w:rPr>
          <w:rFonts w:ascii="Arial" w:hAnsi="Arial" w:cs="Arial"/>
        </w:rPr>
        <w:t>th Edition</w:t>
      </w:r>
      <w:r w:rsidR="001059A9">
        <w:rPr>
          <w:rFonts w:ascii="Arial" w:hAnsi="Arial" w:cs="Arial"/>
        </w:rPr>
        <w:t>.</w:t>
      </w:r>
      <w:r w:rsidR="001059A9" w:rsidRPr="005E2B4C">
        <w:rPr>
          <w:rFonts w:ascii="Arial" w:hAnsi="Arial" w:cs="Arial"/>
        </w:rPr>
        <w:t xml:space="preserve"> McGraw-Hill</w:t>
      </w:r>
      <w:r w:rsidR="001059A9">
        <w:rPr>
          <w:rFonts w:ascii="Arial" w:hAnsi="Arial" w:cs="Arial"/>
        </w:rPr>
        <w:t xml:space="preserve"> Education, New York, 2021</w:t>
      </w:r>
      <w:r w:rsidR="001059A9" w:rsidRPr="005E2B4C">
        <w:rPr>
          <w:rFonts w:ascii="Arial" w:hAnsi="Arial" w:cs="Arial"/>
        </w:rPr>
        <w:t xml:space="preserve">.  </w:t>
      </w:r>
      <w:r w:rsidR="001059A9">
        <w:rPr>
          <w:rFonts w:ascii="Arial" w:hAnsi="Arial" w:cs="Arial"/>
        </w:rPr>
        <w:t>I</w:t>
      </w:r>
      <w:r w:rsidR="001059A9" w:rsidRPr="00D21A78">
        <w:rPr>
          <w:rFonts w:ascii="Arial" w:hAnsi="Arial" w:cs="Arial"/>
        </w:rPr>
        <w:t>SBN</w:t>
      </w:r>
      <w:r w:rsidR="001059A9">
        <w:rPr>
          <w:rFonts w:ascii="Arial" w:hAnsi="Arial" w:cs="Arial"/>
        </w:rPr>
        <w:t xml:space="preserve"> (bound edition)</w:t>
      </w:r>
      <w:r w:rsidR="001059A9" w:rsidRPr="00D21A78">
        <w:rPr>
          <w:rFonts w:ascii="Arial" w:hAnsi="Arial" w:cs="Arial"/>
        </w:rPr>
        <w:t xml:space="preserve">: </w:t>
      </w:r>
      <w:proofErr w:type="gramStart"/>
      <w:r w:rsidR="001059A9" w:rsidRPr="00D21A78">
        <w:rPr>
          <w:rFonts w:ascii="Arial" w:hAnsi="Arial" w:cs="Arial"/>
        </w:rPr>
        <w:t>978-1</w:t>
      </w:r>
      <w:r w:rsidR="001059A9">
        <w:rPr>
          <w:rFonts w:ascii="Arial" w:hAnsi="Arial" w:cs="Arial"/>
        </w:rPr>
        <w:t>-</w:t>
      </w:r>
      <w:r w:rsidR="001059A9" w:rsidRPr="00D21A78">
        <w:rPr>
          <w:rFonts w:ascii="Arial" w:hAnsi="Arial" w:cs="Arial"/>
        </w:rPr>
        <w:t>2</w:t>
      </w:r>
      <w:r w:rsidR="001059A9">
        <w:rPr>
          <w:rFonts w:ascii="Arial" w:hAnsi="Arial" w:cs="Arial"/>
        </w:rPr>
        <w:t>60-23776-4;</w:t>
      </w:r>
      <w:proofErr w:type="gramEnd"/>
    </w:p>
    <w:p w14:paraId="4CBC33A8" w14:textId="301CB671" w:rsidR="001059A9" w:rsidRDefault="001059A9" w:rsidP="001059A9">
      <w:pPr>
        <w:rPr>
          <w:rFonts w:ascii="Arial" w:hAnsi="Arial" w:cs="Arial"/>
        </w:rPr>
      </w:pPr>
      <w:r>
        <w:rPr>
          <w:rFonts w:ascii="Arial" w:hAnsi="Arial" w:cs="Arial"/>
        </w:rPr>
        <w:t>ISBN (loose-leaf edition): 978-1-260-81349-4</w:t>
      </w:r>
    </w:p>
    <w:p w14:paraId="588FCF70" w14:textId="232D4FA8" w:rsidR="00CD2EEF" w:rsidRDefault="00CD2EEF" w:rsidP="001059A9">
      <w:pPr>
        <w:rPr>
          <w:rFonts w:ascii="Arial" w:hAnsi="Arial" w:cs="Arial"/>
          <w:u w:val="single"/>
        </w:rPr>
      </w:pPr>
      <w:r>
        <w:rPr>
          <w:rFonts w:ascii="Arial" w:hAnsi="Arial" w:cs="Arial"/>
          <w:u w:val="single"/>
        </w:rPr>
        <w:t>and</w:t>
      </w:r>
    </w:p>
    <w:p w14:paraId="561466C1" w14:textId="2C174C80" w:rsidR="00CD2EEF" w:rsidRPr="00CD2EEF" w:rsidRDefault="00CD2EEF" w:rsidP="001059A9">
      <w:pPr>
        <w:rPr>
          <w:rFonts w:ascii="Arial" w:hAnsi="Arial" w:cs="Arial"/>
        </w:rPr>
      </w:pPr>
      <w:r w:rsidRPr="00791BF4">
        <w:rPr>
          <w:rStyle w:val="Quick1"/>
          <w:rFonts w:ascii="Arial" w:hAnsi="Arial" w:cs="Arial"/>
        </w:rPr>
        <w:t xml:space="preserve">Brooks, George A., Thomas. D. Fahey, and Kenneth M. Baldwin (2005). </w:t>
      </w:r>
      <w:r w:rsidRPr="00791BF4">
        <w:rPr>
          <w:rStyle w:val="Quick1"/>
          <w:rFonts w:ascii="Arial" w:hAnsi="Arial" w:cs="Arial"/>
          <w:u w:val="single"/>
        </w:rPr>
        <w:t>Exercise Physiology:  Human Bioenergetics and Its Applications</w:t>
      </w:r>
      <w:r w:rsidRPr="00791BF4">
        <w:rPr>
          <w:rStyle w:val="Quick1"/>
          <w:rFonts w:ascii="Arial" w:hAnsi="Arial" w:cs="Arial"/>
        </w:rPr>
        <w:t xml:space="preserve"> (4</w:t>
      </w:r>
      <w:r w:rsidRPr="00791BF4">
        <w:rPr>
          <w:rStyle w:val="Quick1"/>
          <w:rFonts w:ascii="Arial" w:hAnsi="Arial" w:cs="Arial"/>
          <w:vertAlign w:val="superscript"/>
        </w:rPr>
        <w:t>th</w:t>
      </w:r>
      <w:r w:rsidRPr="00791BF4">
        <w:rPr>
          <w:rStyle w:val="Quick1"/>
          <w:rFonts w:ascii="Arial" w:hAnsi="Arial" w:cs="Arial"/>
        </w:rPr>
        <w:t xml:space="preserve"> ed.).  Boston:  McGraw-Hill</w:t>
      </w:r>
      <w:r>
        <w:rPr>
          <w:rStyle w:val="Quick1"/>
          <w:rFonts w:ascii="Arial" w:hAnsi="Arial" w:cs="Arial"/>
        </w:rPr>
        <w:t>.</w:t>
      </w:r>
      <w:r w:rsidRPr="00791BF4">
        <w:rPr>
          <w:rStyle w:val="Quick1"/>
          <w:rFonts w:ascii="Arial" w:hAnsi="Arial" w:cs="Arial"/>
        </w:rPr>
        <w:t xml:space="preserve"> ISBN 0-07-255642-0</w:t>
      </w:r>
      <w:r>
        <w:rPr>
          <w:rStyle w:val="Quick1"/>
          <w:rFonts w:ascii="Arial" w:hAnsi="Arial" w:cs="Arial"/>
        </w:rPr>
        <w:t>.</w:t>
      </w:r>
    </w:p>
    <w:p w14:paraId="3743CF95" w14:textId="4595A109" w:rsidR="00BE7C4C" w:rsidRDefault="00BE7C4C">
      <w:pPr>
        <w:rPr>
          <w:rFonts w:ascii="Arial" w:hAnsi="Arial" w:cs="Arial"/>
        </w:rPr>
      </w:pPr>
    </w:p>
    <w:p w14:paraId="463D7BA9" w14:textId="77777777" w:rsidR="001059A9" w:rsidRPr="005D6828" w:rsidRDefault="001059A9" w:rsidP="001059A9">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considerations.</w:t>
      </w:r>
    </w:p>
    <w:p w14:paraId="184FBE1F" w14:textId="77777777" w:rsidR="001059A9" w:rsidRPr="00D2431D" w:rsidRDefault="001059A9">
      <w:pPr>
        <w:rPr>
          <w:rFonts w:ascii="Arial" w:hAnsi="Arial" w:cs="Arial"/>
        </w:rPr>
      </w:pPr>
    </w:p>
    <w:p w14:paraId="4D409B79" w14:textId="42995955" w:rsidR="00CD2EEF" w:rsidRDefault="00CD2EEF" w:rsidP="008A15AC">
      <w:pPr>
        <w:rPr>
          <w:rFonts w:ascii="Arial" w:hAnsi="Arial" w:cs="Arial"/>
        </w:rPr>
      </w:pPr>
      <w:r w:rsidRPr="00791BF4">
        <w:rPr>
          <w:rFonts w:ascii="Arial" w:hAnsi="Arial" w:cs="Arial"/>
          <w:b/>
          <w:bCs/>
        </w:rPr>
        <w:t>Course Description:</w:t>
      </w:r>
      <w:r w:rsidRPr="00791BF4">
        <w:rPr>
          <w:rFonts w:ascii="Arial" w:hAnsi="Arial" w:cs="Arial"/>
        </w:rPr>
        <w:t xml:space="preserve"> Skeletal muscle function, cardiovascular and respiratory responses to exercise, including regulation/control; physiological principles of aerobic/endurance training and resistance/strength training; </w:t>
      </w:r>
      <w:r>
        <w:rPr>
          <w:rFonts w:ascii="Arial" w:hAnsi="Arial" w:cs="Arial"/>
        </w:rPr>
        <w:t xml:space="preserve">cell signaling/hormonal responses (if we get that far), and </w:t>
      </w:r>
      <w:r w:rsidRPr="00791BF4">
        <w:rPr>
          <w:rFonts w:ascii="Arial" w:hAnsi="Arial" w:cs="Arial"/>
        </w:rPr>
        <w:t>temperature regulation during exercise (if we get that far).</w:t>
      </w:r>
    </w:p>
    <w:p w14:paraId="3F7F622B" w14:textId="0DB754E5"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r w:rsidR="001059A9">
        <w:rPr>
          <w:rFonts w:ascii="Arial" w:hAnsi="Arial" w:cs="Arial"/>
        </w:rPr>
        <w:t xml:space="preserve"> </w:t>
      </w:r>
      <w:r w:rsidR="001059A9">
        <w:rPr>
          <w:rFonts w:ascii="Arial" w:hAnsi="Arial" w:cs="Arial"/>
          <w:b/>
          <w:bCs/>
        </w:rPr>
        <w:t>If you are uncomfortable with being asked questions in class, you should let me know.</w:t>
      </w:r>
    </w:p>
    <w:p w14:paraId="14E5D9B3" w14:textId="77777777"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14:paraId="50DD65D8" w14:textId="03D30D91" w:rsidR="00BE7C4C" w:rsidRDefault="00BE7C4C">
      <w:pPr>
        <w:rPr>
          <w:rFonts w:ascii="Arial" w:hAnsi="Arial" w:cs="Arial"/>
        </w:rPr>
      </w:pPr>
    </w:p>
    <w:p w14:paraId="52BC3949" w14:textId="662B2FB0" w:rsidR="00DB6FDA" w:rsidRDefault="00DB6FDA">
      <w:pPr>
        <w:rPr>
          <w:rFonts w:ascii="Arial" w:hAnsi="Arial" w:cs="Arial"/>
        </w:rPr>
      </w:pPr>
    </w:p>
    <w:p w14:paraId="21D166B4" w14:textId="795DD337" w:rsidR="00DB6FDA" w:rsidRDefault="00DB6FDA">
      <w:pPr>
        <w:rPr>
          <w:rFonts w:ascii="Arial" w:hAnsi="Arial" w:cs="Arial"/>
        </w:rPr>
      </w:pPr>
    </w:p>
    <w:p w14:paraId="1F7CDE4B" w14:textId="77777777" w:rsidR="00DB6FDA" w:rsidRDefault="00DB6FDA">
      <w:pPr>
        <w:rPr>
          <w:rFonts w:ascii="Arial" w:hAnsi="Arial" w:cs="Arial"/>
        </w:rPr>
      </w:pPr>
    </w:p>
    <w:p w14:paraId="6C202F08" w14:textId="77777777" w:rsidR="00DB6FDA" w:rsidRDefault="00DB6FDA">
      <w:pPr>
        <w:rPr>
          <w:rFonts w:ascii="Arial" w:hAnsi="Arial" w:cs="Arial"/>
        </w:rPr>
      </w:pPr>
    </w:p>
    <w:p w14:paraId="188FB38C" w14:textId="2C0C5DAE" w:rsidR="00A82DB0" w:rsidRPr="00234284" w:rsidRDefault="00A82DB0" w:rsidP="00A82DB0">
      <w:pPr>
        <w:tabs>
          <w:tab w:val="left" w:pos="360"/>
          <w:tab w:val="left" w:pos="1440"/>
        </w:tabs>
        <w:rPr>
          <w:rFonts w:ascii="Arial" w:hAnsi="Arial" w:cs="Arial"/>
          <w:b/>
        </w:rPr>
      </w:pPr>
      <w:r>
        <w:rPr>
          <w:rFonts w:ascii="Arial" w:hAnsi="Arial" w:cs="Arial"/>
          <w:b/>
        </w:rPr>
        <w:lastRenderedPageBreak/>
        <w:t>KINE 7</w:t>
      </w:r>
      <w:r w:rsidR="00AD0AF3">
        <w:rPr>
          <w:rFonts w:ascii="Arial" w:hAnsi="Arial" w:cs="Arial"/>
          <w:b/>
        </w:rPr>
        <w:t>70</w:t>
      </w:r>
      <w:r>
        <w:rPr>
          <w:rFonts w:ascii="Arial" w:hAnsi="Arial" w:cs="Arial"/>
          <w:b/>
        </w:rPr>
        <w:t>0 Course Outline:</w:t>
      </w:r>
    </w:p>
    <w:p w14:paraId="5BE7C0CC" w14:textId="7D4CED83" w:rsidR="00A82DB0" w:rsidRPr="00D2431D" w:rsidRDefault="00A82DB0" w:rsidP="00A82DB0">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Due to some missed classes, we will attempt to schedule make-up times and/or arrange for pre-recorded lectures to be available. </w:t>
      </w:r>
      <w:r w:rsidRPr="000E1CF4">
        <w:rPr>
          <w:rFonts w:ascii="Arial" w:hAnsi="Arial" w:cs="Arial"/>
        </w:rPr>
        <w:t>You will be informed regularly and promptly of any changes.</w:t>
      </w:r>
    </w:p>
    <w:p w14:paraId="64DC4220" w14:textId="77777777" w:rsidR="00A82DB0" w:rsidRPr="00D2431D" w:rsidRDefault="00A82DB0" w:rsidP="00A82DB0">
      <w:pPr>
        <w:tabs>
          <w:tab w:val="left" w:pos="360"/>
          <w:tab w:val="left" w:pos="1440"/>
        </w:tabs>
        <w:rPr>
          <w:rFonts w:ascii="Arial" w:hAnsi="Arial" w:cs="Arial"/>
        </w:rPr>
      </w:pPr>
    </w:p>
    <w:p w14:paraId="1BD624B4" w14:textId="0C572082" w:rsidR="00AD0AF3" w:rsidRPr="006A45DA" w:rsidRDefault="00AD0AF3" w:rsidP="00AD0AF3">
      <w:pPr>
        <w:ind w:left="1620" w:hanging="1620"/>
        <w:rPr>
          <w:rFonts w:ascii="Arial" w:hAnsi="Arial" w:cs="Arial"/>
        </w:rPr>
      </w:pPr>
      <w:r w:rsidRPr="00027227">
        <w:rPr>
          <w:rFonts w:ascii="Arial" w:hAnsi="Arial" w:cs="Arial"/>
        </w:rPr>
        <w:t>Week 1</w:t>
      </w:r>
      <w:r>
        <w:rPr>
          <w:rFonts w:ascii="Arial" w:hAnsi="Arial" w:cs="Arial"/>
        </w:rPr>
        <w:t>-3:</w:t>
      </w:r>
      <w:r>
        <w:rPr>
          <w:rFonts w:ascii="Arial" w:hAnsi="Arial" w:cs="Arial"/>
        </w:rPr>
        <w:tab/>
      </w:r>
      <w:r w:rsidRPr="00027227">
        <w:rPr>
          <w:rFonts w:ascii="Arial" w:hAnsi="Arial" w:cs="Arial"/>
        </w:rPr>
        <w:t>Cardiovascular System and Exercise – Powers &amp; Howley Chapter 9; Brooks et al. Chapters 14, 15, and 16.</w:t>
      </w:r>
      <w:r w:rsidR="006A45DA">
        <w:rPr>
          <w:rFonts w:ascii="Arial" w:hAnsi="Arial" w:cs="Arial"/>
        </w:rPr>
        <w:t xml:space="preserve"> “Regulation of the skeletal muscle blood flow in humans” by Mortensen and </w:t>
      </w:r>
      <w:proofErr w:type="spellStart"/>
      <w:r w:rsidR="006A45DA">
        <w:rPr>
          <w:rFonts w:ascii="Arial" w:hAnsi="Arial" w:cs="Arial"/>
        </w:rPr>
        <w:t>Saltin</w:t>
      </w:r>
      <w:proofErr w:type="spellEnd"/>
      <w:r w:rsidR="006A45DA">
        <w:rPr>
          <w:rFonts w:ascii="Arial" w:hAnsi="Arial" w:cs="Arial"/>
        </w:rPr>
        <w:t xml:space="preserve">, </w:t>
      </w:r>
      <w:r w:rsidR="006A45DA">
        <w:rPr>
          <w:rFonts w:ascii="Arial" w:hAnsi="Arial" w:cs="Arial"/>
          <w:i/>
          <w:iCs/>
        </w:rPr>
        <w:t>Experimental Physiology</w:t>
      </w:r>
      <w:r w:rsidR="006A45DA">
        <w:rPr>
          <w:rFonts w:ascii="Arial" w:hAnsi="Arial" w:cs="Arial"/>
        </w:rPr>
        <w:t xml:space="preserve"> 99:1552-1558, 2014.</w:t>
      </w:r>
    </w:p>
    <w:p w14:paraId="2F5F4D95" w14:textId="71541874" w:rsidR="00AD0AF3" w:rsidRPr="0018669E" w:rsidRDefault="00AD0AF3" w:rsidP="00AD0AF3">
      <w:pPr>
        <w:ind w:left="1620" w:hanging="1620"/>
        <w:rPr>
          <w:rFonts w:ascii="Arial" w:hAnsi="Arial" w:cs="Arial"/>
        </w:rPr>
      </w:pPr>
      <w:r w:rsidRPr="00027227">
        <w:rPr>
          <w:rFonts w:ascii="Arial" w:hAnsi="Arial" w:cs="Arial"/>
        </w:rPr>
        <w:t>Weeks</w:t>
      </w:r>
      <w:r>
        <w:rPr>
          <w:rFonts w:ascii="Arial" w:hAnsi="Arial" w:cs="Arial"/>
        </w:rPr>
        <w:t xml:space="preserve"> 4-6</w:t>
      </w:r>
      <w:r w:rsidRPr="00027227">
        <w:rPr>
          <w:rFonts w:ascii="Arial" w:hAnsi="Arial" w:cs="Arial"/>
        </w:rPr>
        <w:t>:</w:t>
      </w:r>
      <w:r w:rsidRPr="00027227">
        <w:rPr>
          <w:rFonts w:ascii="Arial" w:hAnsi="Arial" w:cs="Arial"/>
        </w:rPr>
        <w:tab/>
        <w:t>Respiratory System and Exercise – Powers &amp; Howley Chapter 10; Brooks et al. Chapters 11, 12, and 13. “</w:t>
      </w:r>
      <w:r w:rsidR="0018669E" w:rsidRPr="0018669E">
        <w:rPr>
          <w:rFonts w:ascii="Arial" w:hAnsi="Arial" w:cs="Arial"/>
        </w:rPr>
        <w:t>The control of ventilation during exercise: a lesson in critical thinking</w:t>
      </w:r>
      <w:r w:rsidRPr="00027227">
        <w:rPr>
          <w:rFonts w:ascii="Arial" w:hAnsi="Arial" w:cs="Arial"/>
        </w:rPr>
        <w:t xml:space="preserve">” by </w:t>
      </w:r>
      <w:r w:rsidR="0018669E">
        <w:rPr>
          <w:rFonts w:ascii="Arial" w:hAnsi="Arial" w:cs="Arial"/>
        </w:rPr>
        <w:t>Richard M. Bruce</w:t>
      </w:r>
      <w:r w:rsidRPr="00027227">
        <w:rPr>
          <w:rFonts w:ascii="Arial" w:hAnsi="Arial" w:cs="Arial"/>
        </w:rPr>
        <w:t xml:space="preserve">. </w:t>
      </w:r>
      <w:r w:rsidR="0018669E">
        <w:rPr>
          <w:rFonts w:ascii="Arial" w:hAnsi="Arial" w:cs="Arial"/>
          <w:i/>
          <w:iCs/>
        </w:rPr>
        <w:t>Advances in Physiology Education</w:t>
      </w:r>
      <w:r w:rsidR="0018669E">
        <w:rPr>
          <w:rFonts w:ascii="Arial" w:hAnsi="Arial" w:cs="Arial"/>
        </w:rPr>
        <w:t xml:space="preserve"> 41:539-547, 2017.</w:t>
      </w:r>
    </w:p>
    <w:p w14:paraId="31312B4F" w14:textId="4AE34DF9" w:rsidR="00AD0AF3" w:rsidRPr="00027227" w:rsidRDefault="00AD0AF3" w:rsidP="00AD0AF3">
      <w:pPr>
        <w:ind w:left="1620" w:hanging="1620"/>
        <w:rPr>
          <w:rFonts w:ascii="Arial" w:hAnsi="Arial" w:cs="Arial"/>
        </w:rPr>
      </w:pPr>
      <w:r w:rsidRPr="00027227">
        <w:rPr>
          <w:rFonts w:ascii="Arial" w:hAnsi="Arial" w:cs="Arial"/>
        </w:rPr>
        <w:t>Weeks 7-9:</w:t>
      </w:r>
      <w:r w:rsidRPr="00027227">
        <w:rPr>
          <w:rFonts w:ascii="Arial" w:hAnsi="Arial" w:cs="Arial"/>
        </w:rPr>
        <w:tab/>
        <w:t>Aerobic Training – Powers &amp; Howley Chapter 13; “Quantity and quality of exercise for developing and maintaining cardiorespiratory, musculoske</w:t>
      </w:r>
      <w:r w:rsidR="00FC3A12">
        <w:rPr>
          <w:rFonts w:ascii="Arial" w:hAnsi="Arial" w:cs="Arial"/>
        </w:rPr>
        <w:t>le</w:t>
      </w:r>
      <w:r w:rsidRPr="00027227">
        <w:rPr>
          <w:rFonts w:ascii="Arial" w:hAnsi="Arial" w:cs="Arial"/>
        </w:rPr>
        <w:t xml:space="preserve">tal, and neuromotor fitness in apparently healthy adults: Guidance for prescribing exercise,” American College of Sports Medicine Position Stand, </w:t>
      </w:r>
      <w:r w:rsidRPr="006A45DA">
        <w:rPr>
          <w:rFonts w:ascii="Arial" w:hAnsi="Arial" w:cs="Arial"/>
          <w:i/>
          <w:iCs/>
        </w:rPr>
        <w:t>Medicine and Science in Sports and Exercise</w:t>
      </w:r>
      <w:r w:rsidRPr="00027227">
        <w:rPr>
          <w:rFonts w:ascii="Arial" w:hAnsi="Arial" w:cs="Arial"/>
        </w:rPr>
        <w:t xml:space="preserve"> 43(7):1334-1359, 2011; “Linear increase in aerobic power induced by a strenuous program of endurance exercise,” by Hickson, </w:t>
      </w:r>
      <w:proofErr w:type="spellStart"/>
      <w:r w:rsidRPr="00027227">
        <w:rPr>
          <w:rFonts w:ascii="Arial" w:hAnsi="Arial" w:cs="Arial"/>
        </w:rPr>
        <w:t>Bomze</w:t>
      </w:r>
      <w:proofErr w:type="spellEnd"/>
      <w:r w:rsidRPr="00027227">
        <w:rPr>
          <w:rFonts w:ascii="Arial" w:hAnsi="Arial" w:cs="Arial"/>
        </w:rPr>
        <w:t xml:space="preserve"> and </w:t>
      </w:r>
      <w:proofErr w:type="spellStart"/>
      <w:r w:rsidRPr="00027227">
        <w:rPr>
          <w:rFonts w:ascii="Arial" w:hAnsi="Arial" w:cs="Arial"/>
        </w:rPr>
        <w:t>Holloszy</w:t>
      </w:r>
      <w:proofErr w:type="spellEnd"/>
      <w:r w:rsidRPr="00027227">
        <w:rPr>
          <w:rFonts w:ascii="Arial" w:hAnsi="Arial" w:cs="Arial"/>
        </w:rPr>
        <w:t xml:space="preserve">, </w:t>
      </w:r>
      <w:r w:rsidRPr="006A45DA">
        <w:rPr>
          <w:rFonts w:ascii="Arial" w:hAnsi="Arial" w:cs="Arial"/>
          <w:i/>
          <w:iCs/>
        </w:rPr>
        <w:t>Journal of Applied Physiology</w:t>
      </w:r>
      <w:r w:rsidRPr="00027227">
        <w:rPr>
          <w:rFonts w:ascii="Arial" w:hAnsi="Arial" w:cs="Arial"/>
        </w:rPr>
        <w:t xml:space="preserve"> 42:372-376, 1977; “Influence of intense endurance training on aerobic power of competitive distance runners,” by Mikesell and Dudley, </w:t>
      </w:r>
      <w:r w:rsidRPr="006A45DA">
        <w:rPr>
          <w:rFonts w:ascii="Arial" w:hAnsi="Arial" w:cs="Arial"/>
          <w:i/>
          <w:iCs/>
        </w:rPr>
        <w:t>Medicine and Science in Sports and Exercise</w:t>
      </w:r>
      <w:r w:rsidRPr="00027227">
        <w:rPr>
          <w:rFonts w:ascii="Arial" w:hAnsi="Arial" w:cs="Arial"/>
        </w:rPr>
        <w:t xml:space="preserve"> 16:371-375, 1984.</w:t>
      </w:r>
    </w:p>
    <w:p w14:paraId="1F28AC15" w14:textId="1E127569" w:rsidR="00AD0AF3" w:rsidRDefault="00AD0AF3" w:rsidP="00AD0AF3">
      <w:pPr>
        <w:ind w:left="1620" w:hanging="1620"/>
        <w:rPr>
          <w:rFonts w:ascii="Arial" w:hAnsi="Arial" w:cs="Arial"/>
        </w:rPr>
      </w:pPr>
      <w:r w:rsidRPr="00027227">
        <w:rPr>
          <w:rFonts w:ascii="Arial" w:hAnsi="Arial" w:cs="Arial"/>
        </w:rPr>
        <w:t>Weeks 10-12:</w:t>
      </w:r>
      <w:r w:rsidRPr="00027227">
        <w:rPr>
          <w:rFonts w:ascii="Arial" w:hAnsi="Arial" w:cs="Arial"/>
        </w:rPr>
        <w:tab/>
        <w:t xml:space="preserve">Strength Training – </w:t>
      </w:r>
      <w:r>
        <w:rPr>
          <w:rFonts w:ascii="Arial" w:hAnsi="Arial" w:cs="Arial"/>
        </w:rPr>
        <w:t>Powers &amp; Howley Chapter 1</w:t>
      </w:r>
      <w:r w:rsidR="00B676CB">
        <w:rPr>
          <w:rFonts w:ascii="Arial" w:hAnsi="Arial" w:cs="Arial"/>
        </w:rPr>
        <w:t>4</w:t>
      </w:r>
      <w:r>
        <w:rPr>
          <w:rFonts w:ascii="Arial" w:hAnsi="Arial" w:cs="Arial"/>
        </w:rPr>
        <w:t xml:space="preserve">; </w:t>
      </w:r>
      <w:r w:rsidRPr="00027227">
        <w:rPr>
          <w:rFonts w:ascii="Arial" w:hAnsi="Arial" w:cs="Arial"/>
        </w:rPr>
        <w:t xml:space="preserve">Brooks et al. Chapters 19 and 20; “Progression models in resistance training for healthy adults,” American College of Sports Medicine Position Stand, </w:t>
      </w:r>
      <w:r w:rsidRPr="006A45DA">
        <w:rPr>
          <w:rFonts w:ascii="Arial" w:hAnsi="Arial" w:cs="Arial"/>
          <w:i/>
          <w:iCs/>
        </w:rPr>
        <w:t>Medicine and Science in Sports and Exercise</w:t>
      </w:r>
      <w:r w:rsidRPr="00027227">
        <w:rPr>
          <w:rFonts w:ascii="Arial" w:hAnsi="Arial" w:cs="Arial"/>
        </w:rPr>
        <w:t xml:space="preserve"> </w:t>
      </w:r>
      <w:r w:rsidR="00FC3A12">
        <w:rPr>
          <w:rFonts w:ascii="Arial" w:hAnsi="Arial" w:cs="Arial"/>
        </w:rPr>
        <w:t>41(3)</w:t>
      </w:r>
      <w:r w:rsidRPr="00027227">
        <w:rPr>
          <w:rFonts w:ascii="Arial" w:hAnsi="Arial" w:cs="Arial"/>
        </w:rPr>
        <w:t>:</w:t>
      </w:r>
      <w:r w:rsidR="00FC3A12">
        <w:rPr>
          <w:rFonts w:ascii="Arial" w:hAnsi="Arial" w:cs="Arial"/>
        </w:rPr>
        <w:t>687-708</w:t>
      </w:r>
      <w:r w:rsidRPr="00027227">
        <w:rPr>
          <w:rFonts w:ascii="Arial" w:hAnsi="Arial" w:cs="Arial"/>
        </w:rPr>
        <w:t>, 200</w:t>
      </w:r>
      <w:r w:rsidR="00FC3A12">
        <w:rPr>
          <w:rFonts w:ascii="Arial" w:hAnsi="Arial" w:cs="Arial"/>
        </w:rPr>
        <w:t>9</w:t>
      </w:r>
      <w:r w:rsidRPr="00027227">
        <w:rPr>
          <w:rFonts w:ascii="Arial" w:hAnsi="Arial" w:cs="Arial"/>
        </w:rPr>
        <w:t>.</w:t>
      </w:r>
    </w:p>
    <w:p w14:paraId="1E43E3D7" w14:textId="4242A99B" w:rsidR="00AD0AF3" w:rsidRPr="00737E41" w:rsidRDefault="00AD0AF3" w:rsidP="00AD0AF3">
      <w:pPr>
        <w:ind w:left="1620" w:hanging="1620"/>
        <w:rPr>
          <w:rFonts w:ascii="Arial" w:hAnsi="Arial" w:cs="Arial"/>
        </w:rPr>
      </w:pPr>
      <w:r>
        <w:rPr>
          <w:rFonts w:ascii="Arial" w:hAnsi="Arial" w:cs="Arial"/>
        </w:rPr>
        <w:t>Weeks 13-14:</w:t>
      </w:r>
      <w:r>
        <w:rPr>
          <w:rFonts w:ascii="Arial" w:hAnsi="Arial" w:cs="Arial"/>
        </w:rPr>
        <w:tab/>
        <w:t>Cell Signaling and the Hormonal Responses to Exercise; Powers &amp; Howley Chapter 5.</w:t>
      </w:r>
    </w:p>
    <w:p w14:paraId="4D6421D6" w14:textId="27EF19CB" w:rsidR="00A82DB0" w:rsidRDefault="00AD0AF3" w:rsidP="00AD0AF3">
      <w:pPr>
        <w:ind w:left="1620" w:hanging="1620"/>
        <w:rPr>
          <w:rFonts w:ascii="Arial" w:hAnsi="Arial" w:cs="Arial"/>
        </w:rPr>
      </w:pPr>
      <w:r w:rsidRPr="00737E41">
        <w:rPr>
          <w:rFonts w:ascii="Arial" w:hAnsi="Arial" w:cs="Arial"/>
        </w:rPr>
        <w:t>Week</w:t>
      </w:r>
      <w:r>
        <w:rPr>
          <w:rFonts w:ascii="Arial" w:hAnsi="Arial" w:cs="Arial"/>
        </w:rPr>
        <w:t xml:space="preserve"> </w:t>
      </w:r>
      <w:r w:rsidRPr="00737E41">
        <w:rPr>
          <w:rFonts w:ascii="Arial" w:hAnsi="Arial" w:cs="Arial"/>
        </w:rPr>
        <w:t>15:</w:t>
      </w:r>
      <w:r w:rsidRPr="00737E41">
        <w:rPr>
          <w:rFonts w:ascii="Arial" w:hAnsi="Arial" w:cs="Arial"/>
        </w:rPr>
        <w:tab/>
        <w:t>Temperature Regulation – Powers &amp; Howley Chapter 12; Brooks et al. Chapter 22.</w:t>
      </w:r>
    </w:p>
    <w:p w14:paraId="1ABD3F3D" w14:textId="77777777" w:rsidR="00AD0AF3" w:rsidRDefault="00AD0AF3" w:rsidP="00AD0AF3">
      <w:pPr>
        <w:tabs>
          <w:tab w:val="left" w:pos="360"/>
          <w:tab w:val="left" w:pos="1440"/>
        </w:tabs>
        <w:rPr>
          <w:rFonts w:ascii="Arial" w:hAnsi="Arial" w:cs="Arial"/>
        </w:rPr>
      </w:pPr>
    </w:p>
    <w:p w14:paraId="4495A9C8" w14:textId="53402803" w:rsidR="00F26A4A" w:rsidRPr="00F26A4A" w:rsidRDefault="00F26A4A" w:rsidP="00A82DB0">
      <w:pPr>
        <w:tabs>
          <w:tab w:val="left" w:pos="360"/>
          <w:tab w:val="left" w:pos="1440"/>
        </w:tabs>
        <w:rPr>
          <w:rFonts w:ascii="Arial" w:hAnsi="Arial" w:cs="Arial"/>
        </w:rPr>
      </w:pPr>
      <w:r>
        <w:rPr>
          <w:rFonts w:ascii="Arial" w:hAnsi="Arial" w:cs="Arial"/>
        </w:rPr>
        <w:t>M</w:t>
      </w:r>
      <w:r>
        <w:rPr>
          <w:rFonts w:ascii="Arial" w:hAnsi="Arial" w:cs="Arial"/>
        </w:rPr>
        <w:tab/>
        <w:t>Jan 16</w:t>
      </w:r>
      <w:r>
        <w:rPr>
          <w:rFonts w:ascii="Arial" w:hAnsi="Arial" w:cs="Arial"/>
        </w:rPr>
        <w:tab/>
      </w:r>
      <w:r>
        <w:rPr>
          <w:rFonts w:ascii="Arial" w:hAnsi="Arial" w:cs="Arial"/>
          <w:b/>
          <w:bCs/>
        </w:rPr>
        <w:t xml:space="preserve">MLK, Jr. Holiday – </w:t>
      </w:r>
      <w:r>
        <w:rPr>
          <w:rFonts w:ascii="Arial" w:hAnsi="Arial" w:cs="Arial"/>
        </w:rPr>
        <w:t>no classes.</w:t>
      </w:r>
    </w:p>
    <w:p w14:paraId="1572E716" w14:textId="536E2BDD" w:rsidR="00A82DB0" w:rsidRPr="00F26A4A" w:rsidRDefault="00F26A4A" w:rsidP="00A82DB0">
      <w:pPr>
        <w:tabs>
          <w:tab w:val="left" w:pos="360"/>
          <w:tab w:val="left" w:pos="1440"/>
        </w:tabs>
        <w:rPr>
          <w:rFonts w:ascii="Arial" w:hAnsi="Arial" w:cs="Arial"/>
        </w:rPr>
      </w:pPr>
      <w:r>
        <w:rPr>
          <w:rFonts w:ascii="Arial" w:hAnsi="Arial" w:cs="Arial"/>
        </w:rPr>
        <w:t>Th</w:t>
      </w:r>
      <w:r w:rsidR="00A82DB0">
        <w:rPr>
          <w:rFonts w:ascii="Arial" w:hAnsi="Arial" w:cs="Arial"/>
        </w:rPr>
        <w:tab/>
      </w:r>
      <w:r>
        <w:rPr>
          <w:rFonts w:ascii="Arial" w:hAnsi="Arial" w:cs="Arial"/>
        </w:rPr>
        <w:t>Feb</w:t>
      </w:r>
      <w:r w:rsidR="00A82DB0">
        <w:rPr>
          <w:rFonts w:ascii="Arial" w:hAnsi="Arial" w:cs="Arial"/>
        </w:rPr>
        <w:t xml:space="preserve"> </w:t>
      </w:r>
      <w:r w:rsidR="00F24A9A">
        <w:rPr>
          <w:rFonts w:ascii="Arial" w:hAnsi="Arial" w:cs="Arial"/>
        </w:rPr>
        <w:t>2</w:t>
      </w:r>
      <w:r>
        <w:rPr>
          <w:rFonts w:ascii="Arial" w:hAnsi="Arial" w:cs="Arial"/>
        </w:rPr>
        <w:t xml:space="preserve">3 – Sat Feb 25 – </w:t>
      </w:r>
      <w:r>
        <w:rPr>
          <w:rFonts w:ascii="Arial" w:hAnsi="Arial" w:cs="Arial"/>
          <w:b/>
          <w:bCs/>
        </w:rPr>
        <w:t xml:space="preserve">SEACSM Annual Meeting; </w:t>
      </w:r>
      <w:r>
        <w:rPr>
          <w:rFonts w:ascii="Arial" w:hAnsi="Arial" w:cs="Arial"/>
        </w:rPr>
        <w:t>Greenville, SC.</w:t>
      </w:r>
    </w:p>
    <w:p w14:paraId="7417F062" w14:textId="16FA433C" w:rsidR="00A82DB0" w:rsidRPr="004734F7" w:rsidRDefault="00A82DB0" w:rsidP="00A82DB0">
      <w:pPr>
        <w:tabs>
          <w:tab w:val="left" w:pos="360"/>
          <w:tab w:val="left" w:pos="1440"/>
        </w:tabs>
        <w:rPr>
          <w:rFonts w:ascii="Arial" w:hAnsi="Arial" w:cs="Arial"/>
          <w:b/>
        </w:rPr>
      </w:pPr>
      <w:r>
        <w:rPr>
          <w:rFonts w:ascii="Arial" w:hAnsi="Arial" w:cs="Arial"/>
        </w:rPr>
        <w:t>W</w:t>
      </w:r>
      <w:r>
        <w:rPr>
          <w:rFonts w:ascii="Arial" w:hAnsi="Arial" w:cs="Arial"/>
        </w:rPr>
        <w:tab/>
      </w:r>
      <w:r w:rsidR="00F26A4A">
        <w:rPr>
          <w:rFonts w:ascii="Arial" w:hAnsi="Arial" w:cs="Arial"/>
        </w:rPr>
        <w:t>Mar</w:t>
      </w:r>
      <w:r>
        <w:rPr>
          <w:rFonts w:ascii="Arial" w:hAnsi="Arial" w:cs="Arial"/>
        </w:rPr>
        <w:t xml:space="preserve"> </w:t>
      </w:r>
      <w:r w:rsidR="00F26A4A">
        <w:rPr>
          <w:rFonts w:ascii="Arial" w:hAnsi="Arial" w:cs="Arial"/>
        </w:rPr>
        <w:t>1</w:t>
      </w:r>
      <w:r>
        <w:rPr>
          <w:rFonts w:ascii="Arial" w:hAnsi="Arial" w:cs="Arial"/>
        </w:rPr>
        <w:tab/>
      </w:r>
      <w:r w:rsidR="00F26A4A">
        <w:rPr>
          <w:rFonts w:ascii="Arial" w:hAnsi="Arial" w:cs="Arial"/>
          <w:b/>
        </w:rPr>
        <w:t>Mid-Semester for our class.</w:t>
      </w:r>
    </w:p>
    <w:p w14:paraId="556DE50C" w14:textId="46D84621" w:rsidR="00A82DB0" w:rsidRDefault="00F26A4A" w:rsidP="00A82DB0">
      <w:pPr>
        <w:tabs>
          <w:tab w:val="left" w:pos="360"/>
          <w:tab w:val="left" w:pos="1440"/>
        </w:tabs>
        <w:rPr>
          <w:rFonts w:ascii="Arial" w:hAnsi="Arial" w:cs="Arial"/>
          <w:b/>
        </w:rPr>
      </w:pPr>
      <w:r>
        <w:rPr>
          <w:rFonts w:ascii="Arial" w:hAnsi="Arial" w:cs="Arial"/>
        </w:rPr>
        <w:t>Mar 6-10</w:t>
      </w:r>
      <w:r w:rsidR="00A82DB0">
        <w:rPr>
          <w:rFonts w:ascii="Arial" w:hAnsi="Arial" w:cs="Arial"/>
        </w:rPr>
        <w:tab/>
      </w:r>
      <w:r>
        <w:rPr>
          <w:rFonts w:ascii="Arial" w:hAnsi="Arial" w:cs="Arial"/>
          <w:b/>
        </w:rPr>
        <w:t>Spring break.</w:t>
      </w:r>
    </w:p>
    <w:p w14:paraId="49152BFA" w14:textId="77777777" w:rsidR="00684140" w:rsidRDefault="00684140" w:rsidP="00A82DB0">
      <w:pPr>
        <w:tabs>
          <w:tab w:val="left" w:pos="360"/>
          <w:tab w:val="left" w:pos="1440"/>
        </w:tabs>
        <w:rPr>
          <w:rFonts w:ascii="Arial" w:hAnsi="Arial" w:cs="Arial"/>
        </w:rPr>
      </w:pPr>
      <w:r>
        <w:rPr>
          <w:rFonts w:ascii="Arial" w:hAnsi="Arial" w:cs="Arial"/>
        </w:rPr>
        <w:t>W</w:t>
      </w:r>
      <w:r>
        <w:rPr>
          <w:rFonts w:ascii="Arial" w:hAnsi="Arial" w:cs="Arial"/>
        </w:rPr>
        <w:tab/>
        <w:t>Apr 5</w:t>
      </w:r>
      <w:r>
        <w:rPr>
          <w:rFonts w:ascii="Arial" w:hAnsi="Arial" w:cs="Arial"/>
        </w:rPr>
        <w:tab/>
      </w:r>
      <w:r>
        <w:rPr>
          <w:rFonts w:ascii="Arial" w:hAnsi="Arial" w:cs="Arial"/>
          <w:b/>
          <w:bCs/>
        </w:rPr>
        <w:t>Gladden out of town.</w:t>
      </w:r>
      <w:r>
        <w:rPr>
          <w:rFonts w:ascii="Arial" w:hAnsi="Arial" w:cs="Arial"/>
        </w:rPr>
        <w:t xml:space="preserve"> This is Quiz 2, so you may or may not be assigned</w:t>
      </w:r>
    </w:p>
    <w:p w14:paraId="78680AA8" w14:textId="0A188A2D" w:rsidR="00684140" w:rsidRPr="00684140" w:rsidRDefault="00684140" w:rsidP="00A82DB0">
      <w:pPr>
        <w:tabs>
          <w:tab w:val="left" w:pos="360"/>
          <w:tab w:val="left" w:pos="1440"/>
        </w:tabs>
        <w:rPr>
          <w:rFonts w:ascii="Arial" w:hAnsi="Arial" w:cs="Arial"/>
        </w:rPr>
      </w:pPr>
      <w:r>
        <w:rPr>
          <w:rFonts w:ascii="Arial" w:hAnsi="Arial" w:cs="Arial"/>
        </w:rPr>
        <w:tab/>
      </w:r>
      <w:r>
        <w:rPr>
          <w:rFonts w:ascii="Arial" w:hAnsi="Arial" w:cs="Arial"/>
        </w:rPr>
        <w:tab/>
        <w:t>a recorded lecture – to be determined.</w:t>
      </w:r>
    </w:p>
    <w:p w14:paraId="73F8EA87" w14:textId="758131FF" w:rsidR="00A82DB0" w:rsidRDefault="00A82DB0" w:rsidP="00A82DB0">
      <w:pPr>
        <w:tabs>
          <w:tab w:val="left" w:pos="360"/>
          <w:tab w:val="left" w:pos="1440"/>
        </w:tabs>
        <w:rPr>
          <w:rFonts w:ascii="Arial" w:hAnsi="Arial" w:cs="Arial"/>
        </w:rPr>
      </w:pPr>
      <w:r>
        <w:rPr>
          <w:rFonts w:ascii="Arial" w:hAnsi="Arial" w:cs="Arial"/>
        </w:rPr>
        <w:t>W</w:t>
      </w:r>
      <w:r>
        <w:rPr>
          <w:rFonts w:ascii="Arial" w:hAnsi="Arial" w:cs="Arial"/>
        </w:rPr>
        <w:tab/>
      </w:r>
      <w:r w:rsidR="00F26A4A">
        <w:rPr>
          <w:rFonts w:ascii="Arial" w:hAnsi="Arial" w:cs="Arial"/>
        </w:rPr>
        <w:t>Apr</w:t>
      </w:r>
      <w:r>
        <w:rPr>
          <w:rFonts w:ascii="Arial" w:hAnsi="Arial" w:cs="Arial"/>
        </w:rPr>
        <w:t xml:space="preserve"> </w:t>
      </w:r>
      <w:r w:rsidR="00F26A4A">
        <w:rPr>
          <w:rFonts w:ascii="Arial" w:hAnsi="Arial" w:cs="Arial"/>
        </w:rPr>
        <w:t>26</w:t>
      </w:r>
      <w:r>
        <w:rPr>
          <w:rFonts w:ascii="Arial" w:hAnsi="Arial" w:cs="Arial"/>
        </w:rPr>
        <w:tab/>
        <w:t xml:space="preserve">Last class day of this course for </w:t>
      </w:r>
      <w:r w:rsidR="00F26A4A">
        <w:rPr>
          <w:rFonts w:ascii="Arial" w:hAnsi="Arial" w:cs="Arial"/>
        </w:rPr>
        <w:t>Spring 2023</w:t>
      </w:r>
      <w:r>
        <w:rPr>
          <w:rFonts w:ascii="Arial" w:hAnsi="Arial" w:cs="Arial"/>
        </w:rPr>
        <w:t xml:space="preserve"> semester.</w:t>
      </w:r>
    </w:p>
    <w:p w14:paraId="444B51D8" w14:textId="29B9486F" w:rsidR="00A82DB0" w:rsidRDefault="00A82DB0">
      <w:pPr>
        <w:rPr>
          <w:rFonts w:ascii="Arial" w:hAnsi="Arial" w:cs="Arial"/>
        </w:rPr>
      </w:pPr>
    </w:p>
    <w:p w14:paraId="441C8DFC" w14:textId="167FD737" w:rsidR="00DB6FDA" w:rsidRDefault="00DB6FDA">
      <w:pPr>
        <w:rPr>
          <w:rFonts w:ascii="Arial" w:hAnsi="Arial" w:cs="Arial"/>
        </w:rPr>
      </w:pPr>
    </w:p>
    <w:p w14:paraId="41700437" w14:textId="015E8468" w:rsidR="00DB6FDA" w:rsidRDefault="00DB6FDA">
      <w:pPr>
        <w:rPr>
          <w:rFonts w:ascii="Arial" w:hAnsi="Arial" w:cs="Arial"/>
        </w:rPr>
      </w:pPr>
    </w:p>
    <w:p w14:paraId="220A35C4" w14:textId="7CBD6B94" w:rsidR="00DB6FDA" w:rsidRDefault="00DB6FDA">
      <w:pPr>
        <w:rPr>
          <w:rFonts w:ascii="Arial" w:hAnsi="Arial" w:cs="Arial"/>
        </w:rPr>
      </w:pPr>
    </w:p>
    <w:p w14:paraId="09D50E22" w14:textId="4D8BE5DF" w:rsidR="00DB6FDA" w:rsidRDefault="00DB6FDA">
      <w:pPr>
        <w:rPr>
          <w:rFonts w:ascii="Arial" w:hAnsi="Arial" w:cs="Arial"/>
        </w:rPr>
      </w:pPr>
    </w:p>
    <w:p w14:paraId="0AFE8CB5" w14:textId="146899B9" w:rsidR="00DB6FDA" w:rsidRDefault="00DB6FDA">
      <w:pPr>
        <w:rPr>
          <w:rFonts w:ascii="Arial" w:hAnsi="Arial" w:cs="Arial"/>
        </w:rPr>
      </w:pPr>
    </w:p>
    <w:p w14:paraId="0BDE03B6" w14:textId="5F4104C1" w:rsidR="00DB6FDA" w:rsidRPr="00D2431D" w:rsidRDefault="00DB6FDA">
      <w:pPr>
        <w:rPr>
          <w:rFonts w:ascii="Arial" w:hAnsi="Arial" w:cs="Arial"/>
        </w:rPr>
      </w:pPr>
      <w:r>
        <w:rPr>
          <w:rFonts w:ascii="Arial" w:hAnsi="Arial" w:cs="Arial"/>
        </w:rPr>
        <w:br/>
      </w:r>
    </w:p>
    <w:p w14:paraId="5898E3B0" w14:textId="77777777" w:rsidR="00BE7C4C" w:rsidRPr="00D2431D" w:rsidRDefault="00BE7C4C">
      <w:pPr>
        <w:rPr>
          <w:rFonts w:ascii="Arial" w:hAnsi="Arial" w:cs="Arial"/>
        </w:rPr>
      </w:pPr>
      <w:r w:rsidRPr="00D2431D">
        <w:rPr>
          <w:rFonts w:ascii="Arial" w:hAnsi="Arial" w:cs="Arial"/>
          <w:b/>
        </w:rPr>
        <w:lastRenderedPageBreak/>
        <w:t>GRADING</w:t>
      </w:r>
    </w:p>
    <w:p w14:paraId="7C63B711" w14:textId="77777777" w:rsidR="00BE7C4C" w:rsidRPr="00D2431D" w:rsidRDefault="00BE7C4C">
      <w:pPr>
        <w:rPr>
          <w:rFonts w:ascii="Arial" w:hAnsi="Arial" w:cs="Arial"/>
        </w:rPr>
      </w:pPr>
    </w:p>
    <w:p w14:paraId="1873091B" w14:textId="778F68D9"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w:t>
      </w:r>
      <w:r w:rsidR="00060ED8">
        <w:rPr>
          <w:rFonts w:ascii="Arial" w:hAnsi="Arial" w:cs="Arial"/>
        </w:rPr>
        <w:t>,</w:t>
      </w:r>
      <w:r w:rsidRPr="00D2431D">
        <w:rPr>
          <w:rFonts w:ascii="Arial" w:hAnsi="Arial" w:cs="Arial"/>
        </w:rPr>
        <w:t xml:space="preserve"> </w:t>
      </w:r>
      <w:r w:rsidR="008A15AC">
        <w:rPr>
          <w:rFonts w:ascii="Arial" w:hAnsi="Arial" w:cs="Arial"/>
        </w:rPr>
        <w:t>each worth 100 points for a total of 20</w:t>
      </w:r>
      <w:r w:rsidRPr="00D2431D">
        <w:rPr>
          <w:rFonts w:ascii="Arial" w:hAnsi="Arial" w:cs="Arial"/>
        </w:rPr>
        <w:t>0 points</w:t>
      </w:r>
      <w:r w:rsidR="00060ED8">
        <w:rPr>
          <w:rFonts w:ascii="Arial" w:hAnsi="Arial" w:cs="Arial"/>
        </w:rPr>
        <w:t>.</w:t>
      </w:r>
    </w:p>
    <w:p w14:paraId="778B30F0" w14:textId="2B3EF5EE" w:rsidR="008A15AC" w:rsidRDefault="00BE7C4C" w:rsidP="00060ED8">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r>
      <w:r w:rsidR="008A15AC" w:rsidRPr="008A15AC">
        <w:rPr>
          <w:rFonts w:ascii="Arial" w:hAnsi="Arial" w:cs="Arial"/>
        </w:rPr>
        <w:t>The</w:t>
      </w:r>
      <w:r w:rsidR="008A15AC">
        <w:rPr>
          <w:rFonts w:ascii="Arial" w:hAnsi="Arial" w:cs="Arial"/>
        </w:rPr>
        <w:t xml:space="preserve">re will be two </w:t>
      </w:r>
      <w:r w:rsidR="005C2F77">
        <w:rPr>
          <w:rFonts w:ascii="Arial" w:hAnsi="Arial" w:cs="Arial"/>
        </w:rPr>
        <w:t>“</w:t>
      </w:r>
      <w:r w:rsidR="008A15AC">
        <w:rPr>
          <w:rFonts w:ascii="Arial" w:hAnsi="Arial" w:cs="Arial"/>
        </w:rPr>
        <w:t>quizzes,</w:t>
      </w:r>
      <w:r w:rsidR="005C2F77">
        <w:rPr>
          <w:rFonts w:ascii="Arial" w:hAnsi="Arial" w:cs="Arial"/>
        </w:rPr>
        <w:t>”</w:t>
      </w:r>
      <w:r w:rsidR="008A15AC">
        <w:rPr>
          <w:rFonts w:ascii="Arial" w:hAnsi="Arial" w:cs="Arial"/>
        </w:rPr>
        <w:t xml:space="preserve"> each </w:t>
      </w:r>
      <w:r w:rsidR="007569F5">
        <w:rPr>
          <w:rFonts w:ascii="Arial" w:hAnsi="Arial" w:cs="Arial"/>
        </w:rPr>
        <w:t>worth 50</w:t>
      </w:r>
      <w:r w:rsidR="00060ED8">
        <w:rPr>
          <w:rFonts w:ascii="Arial" w:hAnsi="Arial" w:cs="Arial"/>
        </w:rPr>
        <w:t xml:space="preserve"> </w:t>
      </w:r>
      <w:r w:rsidR="007569F5">
        <w:rPr>
          <w:rFonts w:ascii="Arial" w:hAnsi="Arial" w:cs="Arial"/>
        </w:rPr>
        <w:t>p</w:t>
      </w:r>
      <w:r w:rsidR="00FA75FC">
        <w:rPr>
          <w:rFonts w:ascii="Arial" w:hAnsi="Arial" w:cs="Arial"/>
        </w:rPr>
        <w:t>oints</w:t>
      </w:r>
      <w:r w:rsidR="007569F5">
        <w:rPr>
          <w:rFonts w:ascii="Arial" w:hAnsi="Arial" w:cs="Arial"/>
        </w:rPr>
        <w:t xml:space="preserve"> </w:t>
      </w:r>
      <w:r w:rsidR="008A15AC" w:rsidRPr="008A15AC">
        <w:rPr>
          <w:rFonts w:ascii="Arial" w:hAnsi="Arial" w:cs="Arial"/>
        </w:rPr>
        <w:t>for a total of 100 points</w:t>
      </w:r>
      <w:r w:rsidR="00060ED8">
        <w:rPr>
          <w:rFonts w:ascii="Arial" w:hAnsi="Arial" w:cs="Arial"/>
        </w:rPr>
        <w:t>.</w:t>
      </w:r>
    </w:p>
    <w:p w14:paraId="31E155C8" w14:textId="296D7F3C"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would be worth 10 points each</w:t>
      </w:r>
      <w:r w:rsidRPr="008A15AC">
        <w:rPr>
          <w:rFonts w:ascii="Arial" w:hAnsi="Arial" w:cs="Arial"/>
        </w:rPr>
        <w:t>.</w:t>
      </w:r>
    </w:p>
    <w:p w14:paraId="2CA4B765" w14:textId="49678E30" w:rsidR="00F25F03"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Pr="006269B2">
        <w:rPr>
          <w:rFonts w:ascii="Arial" w:hAnsi="Arial" w:cs="Arial"/>
          <w:b/>
        </w:rPr>
        <w:t>at least one</w:t>
      </w:r>
      <w:r w:rsidR="002E2199">
        <w:rPr>
          <w:rFonts w:ascii="Arial" w:hAnsi="Arial" w:cs="Arial"/>
        </w:rPr>
        <w:t xml:space="preserve"> assignment for a total of 30</w:t>
      </w:r>
      <w:r>
        <w:rPr>
          <w:rFonts w:ascii="Arial" w:hAnsi="Arial" w:cs="Arial"/>
        </w:rPr>
        <w:t xml:space="preserve"> points.</w:t>
      </w:r>
    </w:p>
    <w:p w14:paraId="24C69DAF" w14:textId="3BFE144A" w:rsidR="00060ED8" w:rsidRPr="008A15AC" w:rsidRDefault="00060ED8" w:rsidP="008A15AC">
      <w:pPr>
        <w:ind w:left="450" w:hanging="450"/>
        <w:rPr>
          <w:rFonts w:ascii="Arial" w:hAnsi="Arial" w:cs="Arial"/>
        </w:rPr>
      </w:pPr>
      <w:r>
        <w:rPr>
          <w:rFonts w:ascii="Arial" w:hAnsi="Arial" w:cs="Arial"/>
        </w:rPr>
        <w:t>5.</w:t>
      </w:r>
      <w:r>
        <w:rPr>
          <w:rFonts w:ascii="Arial" w:hAnsi="Arial" w:cs="Arial"/>
        </w:rPr>
        <w:tab/>
        <w:t xml:space="preserve">If an exam/quiz is missed, there can be a makeup </w:t>
      </w:r>
      <w:r w:rsidR="0008305B">
        <w:rPr>
          <w:rFonts w:ascii="Arial" w:hAnsi="Arial" w:cs="Arial"/>
        </w:rPr>
        <w:t>test</w:t>
      </w:r>
      <w:r>
        <w:rPr>
          <w:rFonts w:ascii="Arial" w:hAnsi="Arial" w:cs="Arial"/>
        </w:rPr>
        <w:t xml:space="preserve">. </w:t>
      </w:r>
      <w:r w:rsidRPr="00060ED8">
        <w:rPr>
          <w:rFonts w:ascii="Arial" w:hAnsi="Arial" w:cs="Arial"/>
        </w:rPr>
        <w:t xml:space="preserve">The make-up </w:t>
      </w:r>
      <w:r w:rsidR="0008305B">
        <w:rPr>
          <w:rFonts w:ascii="Arial" w:hAnsi="Arial" w:cs="Arial"/>
        </w:rPr>
        <w:t>test</w:t>
      </w:r>
      <w:r w:rsidRPr="00060ED8">
        <w:rPr>
          <w:rFonts w:ascii="Arial" w:hAnsi="Arial" w:cs="Arial"/>
        </w:rPr>
        <w:t xml:space="preserve"> may not be the same format as that given during the regular </w:t>
      </w:r>
      <w:r w:rsidR="0008305B">
        <w:rPr>
          <w:rFonts w:ascii="Arial" w:hAnsi="Arial" w:cs="Arial"/>
        </w:rPr>
        <w:t>test</w:t>
      </w:r>
      <w:r w:rsidRPr="00060ED8">
        <w:rPr>
          <w:rFonts w:ascii="Arial" w:hAnsi="Arial" w:cs="Arial"/>
        </w:rPr>
        <w:t xml:space="preserve"> time.</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77777777"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14:paraId="72CD3F9F" w14:textId="77777777"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70EB192" w14:textId="77777777"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4EF4A78D" w14:textId="77777777"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13BD4C76" w14:textId="77777777" w:rsidR="00065D01" w:rsidRDefault="00065D01">
      <w:pPr>
        <w:rPr>
          <w:rFonts w:ascii="Arial" w:hAnsi="Arial" w:cs="Arial"/>
        </w:rPr>
      </w:pPr>
    </w:p>
    <w:p w14:paraId="40CF5CE1" w14:textId="77777777" w:rsidR="00FB64EC" w:rsidRDefault="00FB64EC" w:rsidP="00FB64EC">
      <w:pPr>
        <w:tabs>
          <w:tab w:val="left" w:pos="360"/>
          <w:tab w:val="left" w:pos="1440"/>
        </w:tabs>
        <w:rPr>
          <w:rFonts w:ascii="Arial" w:hAnsi="Arial" w:cs="Arial"/>
          <w:b/>
          <w:u w:val="single"/>
        </w:rPr>
      </w:pPr>
      <w:proofErr w:type="gramStart"/>
      <w:r>
        <w:rPr>
          <w:rFonts w:ascii="Arial" w:hAnsi="Arial" w:cs="Arial"/>
          <w:b/>
          <w:u w:val="single"/>
        </w:rPr>
        <w:t>TENTATIVE  TESTING</w:t>
      </w:r>
      <w:proofErr w:type="gramEnd"/>
      <w:r>
        <w:rPr>
          <w:rFonts w:ascii="Arial" w:hAnsi="Arial" w:cs="Arial"/>
          <w:b/>
          <w:u w:val="single"/>
        </w:rPr>
        <w:t xml:space="preserve">  SCHEDULE</w:t>
      </w:r>
    </w:p>
    <w:p w14:paraId="6E2B07FD" w14:textId="77777777" w:rsidR="00FB64EC" w:rsidRPr="005F18F7" w:rsidRDefault="00FB64EC" w:rsidP="00FB64EC">
      <w:pPr>
        <w:tabs>
          <w:tab w:val="left" w:pos="360"/>
          <w:tab w:val="left" w:pos="1440"/>
        </w:tabs>
        <w:rPr>
          <w:rFonts w:ascii="Arial" w:hAnsi="Arial" w:cs="Arial"/>
        </w:rPr>
      </w:pPr>
    </w:p>
    <w:p w14:paraId="03DE7677" w14:textId="6616EBBF" w:rsidR="00FB64EC" w:rsidRPr="0050767B" w:rsidRDefault="00FB64EC" w:rsidP="00FB64EC">
      <w:pPr>
        <w:tabs>
          <w:tab w:val="left" w:pos="360"/>
          <w:tab w:val="left" w:pos="1440"/>
        </w:tabs>
        <w:rPr>
          <w:rFonts w:ascii="Arial" w:hAnsi="Arial" w:cs="Arial"/>
        </w:rPr>
      </w:pPr>
      <w:r>
        <w:rPr>
          <w:rFonts w:ascii="Arial" w:hAnsi="Arial" w:cs="Arial"/>
          <w:b/>
        </w:rPr>
        <w:t>QUIZ #1</w:t>
      </w:r>
      <w:r w:rsidR="00D0109E">
        <w:rPr>
          <w:rFonts w:ascii="Arial" w:hAnsi="Arial" w:cs="Arial"/>
        </w:rPr>
        <w:tab/>
      </w:r>
      <w:r w:rsidR="00D0109E">
        <w:rPr>
          <w:rFonts w:ascii="Arial" w:hAnsi="Arial" w:cs="Arial"/>
        </w:rPr>
        <w:tab/>
      </w:r>
      <w:r>
        <w:rPr>
          <w:rFonts w:ascii="Arial" w:hAnsi="Arial" w:cs="Arial"/>
        </w:rPr>
        <w:t xml:space="preserve">– </w:t>
      </w:r>
      <w:r w:rsidR="00D0109E">
        <w:rPr>
          <w:rFonts w:ascii="Arial" w:hAnsi="Arial" w:cs="Arial"/>
        </w:rPr>
        <w:sym w:font="Symbol" w:char="F0BB"/>
      </w:r>
      <w:r w:rsidR="00D0109E">
        <w:rPr>
          <w:rFonts w:ascii="Arial" w:hAnsi="Arial" w:cs="Arial"/>
        </w:rPr>
        <w:t>February 1</w:t>
      </w:r>
      <w:r>
        <w:rPr>
          <w:rFonts w:ascii="Arial" w:hAnsi="Arial" w:cs="Arial"/>
        </w:rPr>
        <w:t>.</w:t>
      </w:r>
    </w:p>
    <w:p w14:paraId="087368F5" w14:textId="7D4132A1" w:rsidR="00FB64EC" w:rsidRDefault="00FB64EC" w:rsidP="00FB64EC">
      <w:pPr>
        <w:tabs>
          <w:tab w:val="left" w:pos="360"/>
          <w:tab w:val="left" w:pos="1440"/>
        </w:tabs>
        <w:rPr>
          <w:rFonts w:ascii="Arial" w:hAnsi="Arial" w:cs="Arial"/>
        </w:rPr>
      </w:pPr>
      <w:r w:rsidRPr="00C03F45">
        <w:rPr>
          <w:rFonts w:ascii="Arial" w:hAnsi="Arial" w:cs="Arial"/>
          <w:b/>
        </w:rPr>
        <w:t>MIDTERM</w:t>
      </w:r>
      <w:r w:rsidR="00D0109E">
        <w:rPr>
          <w:rFonts w:ascii="Arial" w:hAnsi="Arial" w:cs="Arial"/>
        </w:rPr>
        <w:tab/>
      </w:r>
      <w:r w:rsidR="00D0109E">
        <w:rPr>
          <w:rFonts w:ascii="Arial" w:hAnsi="Arial" w:cs="Arial"/>
        </w:rPr>
        <w:tab/>
      </w:r>
      <w:r>
        <w:rPr>
          <w:rFonts w:ascii="Arial" w:hAnsi="Arial" w:cs="Arial"/>
        </w:rPr>
        <w:t xml:space="preserve">– </w:t>
      </w:r>
      <w:r w:rsidR="00D0109E">
        <w:rPr>
          <w:rFonts w:ascii="Arial" w:hAnsi="Arial" w:cs="Arial"/>
        </w:rPr>
        <w:sym w:font="Symbol" w:char="F0BB"/>
      </w:r>
      <w:r w:rsidR="00D0109E">
        <w:rPr>
          <w:rFonts w:ascii="Arial" w:hAnsi="Arial" w:cs="Arial"/>
        </w:rPr>
        <w:t>March</w:t>
      </w:r>
      <w:r w:rsidR="00D0109E">
        <w:rPr>
          <w:rFonts w:ascii="Arial" w:hAnsi="Arial" w:cs="Arial"/>
        </w:rPr>
        <w:t xml:space="preserve"> 1</w:t>
      </w:r>
      <w:r>
        <w:rPr>
          <w:rFonts w:ascii="Arial" w:hAnsi="Arial" w:cs="Arial"/>
        </w:rPr>
        <w:t>.</w:t>
      </w:r>
    </w:p>
    <w:p w14:paraId="4E8E3B8C" w14:textId="7F6F3D14" w:rsidR="00FB64EC" w:rsidRPr="005313DD" w:rsidRDefault="00FB64EC" w:rsidP="00FB64EC">
      <w:pPr>
        <w:tabs>
          <w:tab w:val="left" w:pos="360"/>
          <w:tab w:val="left" w:pos="1440"/>
        </w:tabs>
        <w:rPr>
          <w:rFonts w:ascii="Arial" w:hAnsi="Arial" w:cs="Arial"/>
        </w:rPr>
      </w:pPr>
      <w:r>
        <w:rPr>
          <w:rFonts w:ascii="Arial" w:hAnsi="Arial" w:cs="Arial"/>
          <w:b/>
        </w:rPr>
        <w:t>QUIZ #2</w:t>
      </w:r>
      <w:r w:rsidR="00D0109E">
        <w:rPr>
          <w:rFonts w:ascii="Arial" w:hAnsi="Arial" w:cs="Arial"/>
        </w:rPr>
        <w:tab/>
      </w:r>
      <w:r w:rsidR="00D0109E">
        <w:rPr>
          <w:rFonts w:ascii="Arial" w:hAnsi="Arial" w:cs="Arial"/>
        </w:rPr>
        <w:tab/>
      </w:r>
      <w:r>
        <w:rPr>
          <w:rFonts w:ascii="Arial" w:hAnsi="Arial" w:cs="Arial"/>
        </w:rPr>
        <w:t xml:space="preserve">– </w:t>
      </w:r>
      <w:r w:rsidR="00D0109E">
        <w:rPr>
          <w:rFonts w:ascii="Arial" w:hAnsi="Arial" w:cs="Arial"/>
        </w:rPr>
        <w:sym w:font="Symbol" w:char="F0BB"/>
      </w:r>
      <w:r w:rsidR="00D0109E">
        <w:rPr>
          <w:rFonts w:ascii="Arial" w:hAnsi="Arial" w:cs="Arial"/>
        </w:rPr>
        <w:t>April 5</w:t>
      </w:r>
      <w:r>
        <w:rPr>
          <w:rFonts w:ascii="Arial" w:hAnsi="Arial" w:cs="Arial"/>
        </w:rPr>
        <w:t>.</w:t>
      </w:r>
    </w:p>
    <w:p w14:paraId="418F3AB5" w14:textId="7C84C18E" w:rsidR="00FB64EC" w:rsidRDefault="00FB64EC" w:rsidP="00FB64EC">
      <w:pPr>
        <w:tabs>
          <w:tab w:val="left" w:pos="360"/>
          <w:tab w:val="left" w:pos="1440"/>
        </w:tabs>
        <w:rPr>
          <w:rFonts w:ascii="Arial" w:hAnsi="Arial" w:cs="Arial"/>
        </w:rPr>
      </w:pPr>
      <w:proofErr w:type="gramStart"/>
      <w:r w:rsidRPr="002329D5">
        <w:rPr>
          <w:rFonts w:ascii="Arial" w:hAnsi="Arial" w:cs="Arial"/>
          <w:b/>
        </w:rPr>
        <w:t>FINAL  EXAM</w:t>
      </w:r>
      <w:proofErr w:type="gramEnd"/>
      <w:r w:rsidRPr="00D2431D">
        <w:rPr>
          <w:rFonts w:ascii="Arial" w:hAnsi="Arial" w:cs="Arial"/>
        </w:rPr>
        <w:t xml:space="preserve"> </w:t>
      </w:r>
      <w:r w:rsidR="00D0109E">
        <w:rPr>
          <w:rFonts w:ascii="Arial" w:hAnsi="Arial" w:cs="Arial"/>
        </w:rPr>
        <w:tab/>
      </w:r>
      <w:r w:rsidRPr="00D2431D">
        <w:rPr>
          <w:rFonts w:ascii="Arial" w:hAnsi="Arial" w:cs="Arial"/>
        </w:rPr>
        <w:t xml:space="preserve">– </w:t>
      </w:r>
      <w:r>
        <w:rPr>
          <w:rFonts w:ascii="Arial" w:hAnsi="Arial" w:cs="Arial"/>
        </w:rPr>
        <w:t xml:space="preserve"> Shortly after </w:t>
      </w:r>
      <w:r w:rsidR="00D0109E">
        <w:rPr>
          <w:rFonts w:ascii="Arial" w:hAnsi="Arial" w:cs="Arial"/>
        </w:rPr>
        <w:t>April 26</w:t>
      </w:r>
      <w:r>
        <w:rPr>
          <w:rFonts w:ascii="Arial" w:hAnsi="Arial" w:cs="Arial"/>
        </w:rPr>
        <w:t>.</w:t>
      </w:r>
    </w:p>
    <w:p w14:paraId="08B27216" w14:textId="77777777" w:rsidR="00FB64EC" w:rsidRDefault="00FB64EC">
      <w:pPr>
        <w:rPr>
          <w:rFonts w:ascii="Arial" w:hAnsi="Arial" w:cs="Arial"/>
        </w:rPr>
      </w:pPr>
    </w:p>
    <w:p w14:paraId="3764CCFC" w14:textId="16E44EB3" w:rsidR="00234284" w:rsidRDefault="00234284">
      <w:pPr>
        <w:rPr>
          <w:rFonts w:ascii="Arial" w:hAnsi="Arial" w:cs="Arial"/>
        </w:rPr>
      </w:pPr>
      <w:r w:rsidRPr="00234284">
        <w:rPr>
          <w:rFonts w:ascii="Arial" w:hAnsi="Arial" w:cs="Arial"/>
          <w:b/>
        </w:rPr>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1B249D">
        <w:rPr>
          <w:rFonts w:ascii="Arial" w:hAnsi="Arial" w:cs="Arial"/>
        </w:rPr>
        <w:t>4</w:t>
      </w:r>
      <w:r w:rsidR="00F76385">
        <w:rPr>
          <w:rFonts w:ascii="Arial" w:hAnsi="Arial" w:cs="Arial"/>
        </w:rPr>
        <w:t>0</w:t>
      </w:r>
      <w:r w:rsidR="006D34DE">
        <w:rPr>
          <w:rFonts w:ascii="Arial" w:hAnsi="Arial" w:cs="Arial"/>
        </w:rPr>
        <w:t>+</w:t>
      </w:r>
      <w:r>
        <w:rPr>
          <w:rFonts w:ascii="Arial" w:hAnsi="Arial" w:cs="Arial"/>
        </w:rPr>
        <w:t xml:space="preserve"> years of teaching this class.</w:t>
      </w:r>
    </w:p>
    <w:p w14:paraId="3118C1C7" w14:textId="77777777" w:rsidR="00234284" w:rsidRDefault="00234284">
      <w:pPr>
        <w:rPr>
          <w:rFonts w:ascii="Arial" w:hAnsi="Arial" w:cs="Arial"/>
        </w:rPr>
      </w:pP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Pr="00D2431D" w:rsidRDefault="00813DD7">
      <w:pPr>
        <w:tabs>
          <w:tab w:val="left" w:pos="360"/>
          <w:tab w:val="left" w:pos="1440"/>
        </w:tabs>
        <w:rPr>
          <w:rFonts w:ascii="Arial" w:hAnsi="Arial" w:cs="Arial"/>
        </w:rPr>
      </w:pPr>
    </w:p>
    <w:p w14:paraId="7E7A493D" w14:textId="77777777" w:rsidR="006D34DE" w:rsidRPr="00DA4D95" w:rsidRDefault="006D34DE" w:rsidP="006D34DE">
      <w:pPr>
        <w:rPr>
          <w:rFonts w:ascii="Arial" w:hAnsi="Arial" w:cs="Arial"/>
          <w:b/>
          <w:u w:val="single"/>
        </w:rPr>
      </w:pPr>
      <w:r w:rsidRPr="00DA4D95">
        <w:rPr>
          <w:rFonts w:ascii="Arial" w:hAnsi="Arial" w:cs="Arial"/>
          <w:b/>
          <w:u w:val="single"/>
        </w:rPr>
        <w:t>Class Policy Statements:</w:t>
      </w:r>
    </w:p>
    <w:p w14:paraId="3458B6DA" w14:textId="17BF9B06" w:rsidR="006D34DE" w:rsidRDefault="006D34DE" w:rsidP="006D34DE">
      <w:pPr>
        <w:rPr>
          <w:rFonts w:ascii="Arial" w:hAnsi="Arial" w:cs="Arial"/>
        </w:rPr>
      </w:pPr>
    </w:p>
    <w:p w14:paraId="3530553F" w14:textId="77777777" w:rsidR="001B249D" w:rsidRPr="00BB60D9" w:rsidRDefault="001B249D" w:rsidP="001B2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 xml:space="preserve">Covid-19 issues – </w:t>
      </w:r>
      <w:r w:rsidRPr="00BB60D9">
        <w:rPr>
          <w:rFonts w:ascii="Arial" w:hAnsi="Arial" w:cs="Arial"/>
          <w:bCs/>
        </w:rPr>
        <w:t>please see the end of this syllabus for details.</w:t>
      </w:r>
    </w:p>
    <w:p w14:paraId="2CAAF2C6" w14:textId="77777777" w:rsidR="001B249D" w:rsidRDefault="001B249D" w:rsidP="006D34DE">
      <w:pPr>
        <w:rPr>
          <w:rFonts w:ascii="Arial" w:hAnsi="Arial" w:cs="Arial"/>
        </w:rPr>
      </w:pPr>
    </w:p>
    <w:p w14:paraId="4A6B8F41" w14:textId="77777777" w:rsidR="006D34DE" w:rsidRDefault="006D34DE" w:rsidP="006D34DE">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1B638416" w14:textId="77777777" w:rsidR="006D34DE" w:rsidRDefault="006D34DE" w:rsidP="006D34DE">
      <w:pPr>
        <w:rPr>
          <w:rFonts w:ascii="Arial" w:hAnsi="Arial" w:cs="Arial"/>
        </w:rPr>
      </w:pPr>
    </w:p>
    <w:p w14:paraId="53CF00CE" w14:textId="5E0393C9" w:rsidR="006D34DE" w:rsidRDefault="006D34DE" w:rsidP="006D34D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475EBD3F" w14:textId="77777777" w:rsidR="006D34DE" w:rsidRDefault="006D34DE" w:rsidP="006D34DE">
      <w:pPr>
        <w:rPr>
          <w:rFonts w:ascii="Arial" w:hAnsi="Arial" w:cs="Arial"/>
        </w:rPr>
      </w:pPr>
    </w:p>
    <w:p w14:paraId="188EEEA2" w14:textId="77777777" w:rsidR="006D34DE" w:rsidRPr="00B56CA5" w:rsidRDefault="006D34DE" w:rsidP="006D34DE">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sidR="00632C33">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3E658109" w14:textId="77777777" w:rsidR="006D34DE" w:rsidRDefault="006D34DE" w:rsidP="006D34DE">
      <w:pPr>
        <w:rPr>
          <w:rFonts w:ascii="Arial" w:hAnsi="Arial" w:cs="Arial"/>
        </w:rPr>
      </w:pPr>
    </w:p>
    <w:p w14:paraId="57141B59" w14:textId="57CD1351" w:rsidR="006D34DE" w:rsidRPr="005C2F77" w:rsidRDefault="006D34DE" w:rsidP="006D34DE">
      <w:pPr>
        <w:rPr>
          <w:rFonts w:ascii="Arial" w:hAnsi="Arial" w:cs="Arial"/>
        </w:rPr>
      </w:pPr>
      <w:r>
        <w:rPr>
          <w:rFonts w:ascii="Arial" w:hAnsi="Arial" w:cs="Arial"/>
          <w:b/>
        </w:rPr>
        <w:lastRenderedPageBreak/>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w:t>
      </w:r>
      <w:r w:rsidR="002E2199" w:rsidRPr="005C2F77">
        <w:rPr>
          <w:rFonts w:ascii="Arial" w:hAnsi="Arial" w:cs="Arial"/>
        </w:rPr>
        <w:t xml:space="preserve">Please refer to the Student Policy </w:t>
      </w:r>
      <w:proofErr w:type="spellStart"/>
      <w:r w:rsidR="002E2199" w:rsidRPr="005C2F77">
        <w:rPr>
          <w:rFonts w:ascii="Arial" w:hAnsi="Arial" w:cs="Arial"/>
        </w:rPr>
        <w:t>eHandbook</w:t>
      </w:r>
      <w:proofErr w:type="spellEnd"/>
      <w:r w:rsidR="002E2199" w:rsidRPr="005C2F77">
        <w:rPr>
          <w:rFonts w:ascii="Arial" w:hAnsi="Arial" w:cs="Arial"/>
        </w:rPr>
        <w:t xml:space="preserve"> (</w:t>
      </w:r>
      <w:hyperlink r:id="rId8" w:history="1">
        <w:r w:rsidR="002E2199" w:rsidRPr="00E55688">
          <w:rPr>
            <w:rStyle w:val="Hyperlink"/>
            <w:rFonts w:ascii="Arial" w:hAnsi="Arial" w:cs="Arial"/>
          </w:rPr>
          <w:t>http://www.auburn.edu/student_info/student_policies/</w:t>
        </w:r>
      </w:hyperlink>
      <w:r w:rsidR="002E2199" w:rsidRPr="005C2F77">
        <w:rPr>
          <w:rFonts w:ascii="Arial" w:hAnsi="Arial" w:cs="Arial"/>
        </w:rPr>
        <w:t>)</w:t>
      </w:r>
      <w:r w:rsidR="002E2199">
        <w:rPr>
          <w:rFonts w:ascii="Arial" w:hAnsi="Arial" w:cs="Arial"/>
        </w:rPr>
        <w:t xml:space="preserve"> </w:t>
      </w:r>
      <w:r w:rsidR="002E2199" w:rsidRPr="005C2F77">
        <w:rPr>
          <w:rFonts w:ascii="Arial" w:hAnsi="Arial" w:cs="Arial"/>
        </w:rPr>
        <w:t>for the definition of excused absences</w:t>
      </w:r>
      <w:r w:rsidR="008660AF">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396A0072" w14:textId="77777777" w:rsidR="006D34DE" w:rsidRDefault="006D34DE" w:rsidP="006D34DE">
      <w:pPr>
        <w:rPr>
          <w:rFonts w:ascii="Arial" w:hAnsi="Arial" w:cs="Arial"/>
        </w:rPr>
      </w:pPr>
    </w:p>
    <w:p w14:paraId="329FEA75" w14:textId="77777777" w:rsidR="006D34DE" w:rsidRDefault="006D34DE" w:rsidP="006D34DE">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F26A90" w14:textId="77777777" w:rsidR="006D34DE" w:rsidRDefault="006D34DE" w:rsidP="006D34DE">
      <w:pPr>
        <w:rPr>
          <w:rFonts w:ascii="Arial" w:hAnsi="Arial" w:cs="Arial"/>
        </w:rPr>
      </w:pPr>
    </w:p>
    <w:p w14:paraId="5DEEEAE8" w14:textId="77777777" w:rsidR="006D34DE"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w:t>
      </w:r>
      <w:r w:rsidR="008660AF" w:rsidRPr="008312B5">
        <w:rPr>
          <w:rFonts w:ascii="Arial" w:hAnsi="Arial" w:cs="Arial"/>
        </w:rPr>
        <w:t xml:space="preserve">The University Academic Honesty Code and the </w:t>
      </w:r>
      <w:r w:rsidR="008660AF">
        <w:rPr>
          <w:rFonts w:ascii="Arial" w:hAnsi="Arial" w:cs="Arial"/>
        </w:rPr>
        <w:t xml:space="preserve">Student Policy </w:t>
      </w:r>
      <w:proofErr w:type="spellStart"/>
      <w:r w:rsidR="008660AF">
        <w:rPr>
          <w:rFonts w:ascii="Arial" w:hAnsi="Arial" w:cs="Arial"/>
        </w:rPr>
        <w:t>eHandbook</w:t>
      </w:r>
      <w:proofErr w:type="spellEnd"/>
      <w:r w:rsidR="008660AF">
        <w:rPr>
          <w:rFonts w:ascii="Arial" w:hAnsi="Arial" w:cs="Arial"/>
        </w:rPr>
        <w:t xml:space="preserve"> </w:t>
      </w:r>
      <w:r w:rsidR="008660AF" w:rsidRPr="005C2F77">
        <w:rPr>
          <w:rFonts w:ascii="Arial" w:hAnsi="Arial" w:cs="Arial"/>
        </w:rPr>
        <w:t>(</w:t>
      </w:r>
      <w:hyperlink r:id="rId9" w:history="1">
        <w:r w:rsidR="008660AF" w:rsidRPr="00E55688">
          <w:rPr>
            <w:rStyle w:val="Hyperlink"/>
            <w:rFonts w:ascii="Arial" w:hAnsi="Arial" w:cs="Arial"/>
          </w:rPr>
          <w:t>http://www.auburn.edu/student_info/student_policies/</w:t>
        </w:r>
      </w:hyperlink>
      <w:r w:rsidR="008660AF" w:rsidRPr="005C2F77">
        <w:rPr>
          <w:rFonts w:ascii="Arial" w:hAnsi="Arial" w:cs="Arial"/>
        </w:rPr>
        <w:t>)</w:t>
      </w:r>
      <w:r w:rsidR="008660AF">
        <w:rPr>
          <w:rFonts w:ascii="Arial" w:hAnsi="Arial" w:cs="Arial"/>
        </w:rPr>
        <w:t xml:space="preserve"> </w:t>
      </w:r>
      <w:r w:rsidR="008660AF" w:rsidRPr="008312B5">
        <w:rPr>
          <w:rFonts w:ascii="Arial" w:hAnsi="Arial" w:cs="Arial"/>
        </w:rPr>
        <w:t xml:space="preserve">pertaining to </w:t>
      </w:r>
      <w:r w:rsidR="008660AF" w:rsidRPr="008312B5">
        <w:rPr>
          <w:rFonts w:ascii="Arial" w:hAnsi="Arial" w:cs="Arial"/>
          <w:u w:val="single"/>
        </w:rPr>
        <w:t>Cheating</w:t>
      </w:r>
      <w:r w:rsidR="008660AF" w:rsidRPr="008312B5">
        <w:rPr>
          <w:rFonts w:ascii="Arial" w:hAnsi="Arial" w:cs="Arial"/>
        </w:rPr>
        <w:t xml:space="preserve"> will apply to this class.</w:t>
      </w:r>
    </w:p>
    <w:p w14:paraId="31B6A2E5" w14:textId="77777777" w:rsidR="008660AF" w:rsidRPr="008312B5" w:rsidRDefault="008660AF"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693F226" w14:textId="77777777"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34BD762B" w14:textId="77777777" w:rsidR="00FB351F" w:rsidRDefault="00FB351F" w:rsidP="00BE7C4C">
      <w:pPr>
        <w:rPr>
          <w:rFonts w:ascii="Arial" w:hAnsi="Arial" w:cs="Arial"/>
        </w:rPr>
      </w:pPr>
    </w:p>
    <w:p w14:paraId="6E5E0732" w14:textId="77777777" w:rsidR="00E43BEC" w:rsidRPr="0066188C" w:rsidRDefault="00E43BEC" w:rsidP="00E43BEC">
      <w:pPr>
        <w:pStyle w:val="NormalWeb"/>
        <w:rPr>
          <w:rFonts w:ascii="Arial" w:hAnsi="Arial" w:cs="Arial"/>
          <w:b/>
          <w:bCs/>
          <w:u w:val="single"/>
        </w:rPr>
      </w:pPr>
      <w:r w:rsidRPr="00AC2E5D">
        <w:rPr>
          <w:rFonts w:ascii="Arial" w:hAnsi="Arial" w:cs="Arial"/>
          <w:b/>
          <w:bCs/>
          <w:u w:val="single"/>
        </w:rPr>
        <w:t>COVID-</w:t>
      </w:r>
      <w:proofErr w:type="gramStart"/>
      <w:r w:rsidRPr="00AC2E5D">
        <w:rPr>
          <w:rFonts w:ascii="Arial" w:hAnsi="Arial" w:cs="Arial"/>
          <w:b/>
          <w:bCs/>
          <w:u w:val="single"/>
        </w:rPr>
        <w:t xml:space="preserve">19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43D054A7" w14:textId="77777777" w:rsidR="00E43BEC" w:rsidRDefault="00E43BEC" w:rsidP="00E43BEC">
      <w:pPr>
        <w:rPr>
          <w:rFonts w:ascii="Arial" w:hAnsi="Arial" w:cs="Arial"/>
          <w:b/>
          <w:bCs/>
          <w:color w:val="000000"/>
        </w:rPr>
      </w:pPr>
    </w:p>
    <w:p w14:paraId="2846F523" w14:textId="70A9F95D" w:rsidR="00E43BEC" w:rsidRPr="00570731" w:rsidRDefault="00E43BEC" w:rsidP="00E43BEC">
      <w:pPr>
        <w:rPr>
          <w:rFonts w:ascii="Arial" w:hAnsi="Arial" w:cs="Arial"/>
          <w:b/>
          <w:bCs/>
          <w:color w:val="000000"/>
        </w:rPr>
      </w:pPr>
      <w:r w:rsidRPr="00570731">
        <w:rPr>
          <w:rFonts w:ascii="Arial" w:hAnsi="Arial" w:cs="Arial"/>
          <w:b/>
          <w:bCs/>
          <w:color w:val="000000"/>
        </w:rPr>
        <w:t xml:space="preserve">Health and Well-Being Resources </w:t>
      </w:r>
    </w:p>
    <w:p w14:paraId="45370FD0" w14:textId="77777777" w:rsidR="00E43BEC" w:rsidRPr="00570731" w:rsidRDefault="00E43BEC" w:rsidP="00E43BEC">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6C667F11" w14:textId="77777777" w:rsidR="00E43BEC" w:rsidRPr="00570731" w:rsidRDefault="00E43BEC" w:rsidP="00E43BEC">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3325AD95" w14:textId="77777777" w:rsidR="00E43BEC" w:rsidRPr="00570731" w:rsidRDefault="00E43BEC" w:rsidP="00E43BEC">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4780F117" w14:textId="77777777" w:rsidR="00E43BEC" w:rsidRPr="00570731" w:rsidRDefault="00E43BEC" w:rsidP="00E43BEC">
      <w:pPr>
        <w:spacing w:after="51"/>
        <w:rPr>
          <w:rFonts w:ascii="Arial" w:hAnsi="Arial" w:cs="Arial"/>
          <w:color w:val="0000FF"/>
        </w:rPr>
      </w:pPr>
      <w:r w:rsidRPr="00570731">
        <w:rPr>
          <w:rFonts w:ascii="Arial" w:hAnsi="Arial" w:cs="Arial"/>
          <w:color w:val="000000"/>
        </w:rPr>
        <w:t>● AU Medical Clinic (</w:t>
      </w:r>
      <w:r w:rsidRPr="00570731">
        <w:rPr>
          <w:rFonts w:ascii="Arial" w:hAnsi="Arial" w:cs="Arial"/>
          <w:color w:val="0000FF"/>
        </w:rPr>
        <w:t>https://cws.auburn.edu/aumc/</w:t>
      </w:r>
      <w:r>
        <w:rPr>
          <w:rFonts w:ascii="Arial" w:hAnsi="Arial" w:cs="Arial"/>
          <w:color w:val="0000FF"/>
        </w:rPr>
        <w:t>)</w:t>
      </w:r>
    </w:p>
    <w:p w14:paraId="38ADCF88" w14:textId="77777777" w:rsidR="00E43BEC" w:rsidRPr="00570731" w:rsidRDefault="00E43BEC" w:rsidP="00E43BEC">
      <w:pPr>
        <w:rPr>
          <w:rFonts w:ascii="Arial" w:hAnsi="Arial" w:cs="Arial"/>
          <w:color w:val="000000"/>
        </w:rPr>
      </w:pPr>
      <w:r w:rsidRPr="00570731">
        <w:rPr>
          <w:rFonts w:ascii="Arial" w:hAnsi="Arial" w:cs="Arial"/>
          <w:color w:val="000000"/>
        </w:rPr>
        <w:t xml:space="preserve">● If you or someone you know are experiencing food, </w:t>
      </w:r>
      <w:proofErr w:type="gramStart"/>
      <w:r w:rsidRPr="00570731">
        <w:rPr>
          <w:rFonts w:ascii="Arial" w:hAnsi="Arial" w:cs="Arial"/>
          <w:color w:val="000000"/>
        </w:rPr>
        <w:t>housing</w:t>
      </w:r>
      <w:proofErr w:type="gramEnd"/>
      <w:r w:rsidRPr="00570731">
        <w:rPr>
          <w:rFonts w:ascii="Arial" w:hAnsi="Arial" w:cs="Arial"/>
          <w:color w:val="000000"/>
        </w:rPr>
        <w:t xml:space="preserve">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7EFF5584" w14:textId="77777777" w:rsidR="00E43BEC" w:rsidRPr="00570731" w:rsidRDefault="00E43BEC" w:rsidP="00E43BEC">
      <w:pPr>
        <w:rPr>
          <w:rFonts w:ascii="Arial" w:hAnsi="Arial" w:cs="Arial"/>
          <w:color w:val="000000"/>
        </w:rPr>
      </w:pPr>
    </w:p>
    <w:p w14:paraId="2480A33D" w14:textId="77777777" w:rsidR="00E43BEC" w:rsidRPr="00570731" w:rsidRDefault="00E43BEC" w:rsidP="00E43BEC">
      <w:pPr>
        <w:rPr>
          <w:rFonts w:ascii="Arial" w:hAnsi="Arial" w:cs="Arial"/>
          <w:b/>
          <w:bCs/>
          <w:color w:val="000000"/>
        </w:rPr>
      </w:pPr>
      <w:r w:rsidRPr="00570731">
        <w:rPr>
          <w:rFonts w:ascii="Arial" w:hAnsi="Arial" w:cs="Arial"/>
          <w:b/>
          <w:bCs/>
          <w:color w:val="000000"/>
        </w:rPr>
        <w:t xml:space="preserve">A Healthier U Campus Community Expectations </w:t>
      </w:r>
    </w:p>
    <w:p w14:paraId="76031F6B" w14:textId="77777777" w:rsidR="00E43BEC" w:rsidRDefault="00E43BEC" w:rsidP="00E43BEC">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w:t>
      </w:r>
    </w:p>
    <w:p w14:paraId="70D937EA" w14:textId="77777777" w:rsidR="00E43BEC" w:rsidRDefault="00E43BEC" w:rsidP="00E43BEC">
      <w:pPr>
        <w:pStyle w:val="NormalWeb"/>
        <w:spacing w:before="0" w:beforeAutospacing="0" w:after="0" w:afterAutospacing="0"/>
        <w:rPr>
          <w:rFonts w:ascii="Arial" w:hAnsi="Arial" w:cs="Arial"/>
          <w:b/>
          <w:bCs/>
        </w:rPr>
      </w:pPr>
    </w:p>
    <w:p w14:paraId="58430983" w14:textId="77777777" w:rsidR="00E43BEC" w:rsidRPr="00A57E00" w:rsidRDefault="00E43BEC" w:rsidP="00E43BEC">
      <w:pPr>
        <w:pStyle w:val="Default"/>
        <w:jc w:val="both"/>
        <w:rPr>
          <w:b/>
          <w:bCs/>
        </w:rPr>
      </w:pPr>
      <w:r w:rsidRPr="00A57E00">
        <w:rPr>
          <w:b/>
          <w:bCs/>
        </w:rPr>
        <w:t>Course contingency</w:t>
      </w:r>
    </w:p>
    <w:p w14:paraId="1ED0CA06" w14:textId="77777777" w:rsidR="00E43BEC" w:rsidRPr="00A57E00" w:rsidRDefault="00E43BEC" w:rsidP="00E43BEC">
      <w:pPr>
        <w:pStyle w:val="Default"/>
        <w:jc w:val="both"/>
      </w:pPr>
      <w:r w:rsidRPr="00A57E00">
        <w:t xml:space="preserve">If </w:t>
      </w:r>
      <w:proofErr w:type="gramStart"/>
      <w:r w:rsidRPr="00A57E00">
        <w:t>normal</w:t>
      </w:r>
      <w:proofErr w:type="gramEnd"/>
      <w:r w:rsidRPr="00A57E00">
        <w:t xml:space="preserve"> class is disrupted due to illness, emergency, or </w:t>
      </w:r>
      <w:proofErr w:type="gramStart"/>
      <w:r w:rsidRPr="00A57E00">
        <w:t>crisis situation</w:t>
      </w:r>
      <w:proofErr w:type="gramEnd"/>
      <w:r w:rsidRPr="00A57E00">
        <w:t xml:space="preserve">, the syllabus and other course plans and assignments may be modified to allow completion of the course. If this occurs, an addendum to your syllabus and/or course assignments will replace the original materials. </w:t>
      </w:r>
    </w:p>
    <w:p w14:paraId="4AE2FD14" w14:textId="77777777" w:rsidR="00E43BEC" w:rsidRPr="00A57E00" w:rsidRDefault="00E43BEC" w:rsidP="00E43BEC">
      <w:pPr>
        <w:pStyle w:val="NormalWeb"/>
        <w:spacing w:before="0" w:beforeAutospacing="0" w:after="0" w:afterAutospacing="0"/>
        <w:rPr>
          <w:rFonts w:ascii="Arial" w:hAnsi="Arial" w:cs="Arial"/>
          <w:b/>
          <w:bCs/>
        </w:rPr>
      </w:pPr>
    </w:p>
    <w:p w14:paraId="0113CB40" w14:textId="77777777" w:rsidR="00E43BEC" w:rsidRPr="0061572E" w:rsidRDefault="00E43BEC" w:rsidP="00E43BEC">
      <w:pPr>
        <w:pStyle w:val="Default"/>
        <w:jc w:val="both"/>
        <w:rPr>
          <w:b/>
          <w:bCs/>
        </w:rPr>
      </w:pPr>
      <w:r w:rsidRPr="00DA08D0">
        <w:rPr>
          <w:b/>
          <w:bCs/>
        </w:rPr>
        <w:lastRenderedPageBreak/>
        <w:t>Face Covering Policy</w:t>
      </w:r>
    </w:p>
    <w:p w14:paraId="6F6907B3" w14:textId="2FF5FA3B" w:rsidR="00E43BEC" w:rsidRDefault="00E43BEC" w:rsidP="00E43BEC">
      <w:pPr>
        <w:pStyle w:val="Default"/>
        <w:jc w:val="both"/>
      </w:pPr>
      <w:r w:rsidRPr="003C3E4B">
        <w:t>As a member of the Auburn University academic community</w:t>
      </w:r>
      <w:r>
        <w:t>,</w:t>
      </w:r>
      <w:r w:rsidRPr="003C3E4B">
        <w:t xml:space="preserve"> you are required to follow all university guidelines for personal safety with face coverings, physical distancing, and sanitation. </w:t>
      </w:r>
      <w:r w:rsidRPr="00E43BEC">
        <w:rPr>
          <w:b/>
          <w:bCs/>
        </w:rPr>
        <w:t>I am specifically requiring an acceptable face mask worn properly in any of my class meetings that are in-person.</w:t>
      </w:r>
      <w:r>
        <w:t xml:space="preserve"> </w:t>
      </w:r>
      <w:r w:rsidRPr="003C3E4B">
        <w:t xml:space="preserve">Note that face coverings must meet safety specifications, be worn correctly, and be socially appropriate. </w:t>
      </w:r>
    </w:p>
    <w:p w14:paraId="2B5959BD" w14:textId="77777777" w:rsidR="00E43BEC" w:rsidRPr="003C3E4B" w:rsidRDefault="00E43BEC" w:rsidP="00E43BEC">
      <w:pPr>
        <w:pStyle w:val="Default"/>
        <w:jc w:val="both"/>
      </w:pPr>
    </w:p>
    <w:p w14:paraId="1DD4627B" w14:textId="77777777" w:rsidR="00E43BEC" w:rsidRDefault="00E43BEC" w:rsidP="00E43BEC">
      <w:pPr>
        <w:pStyle w:val="NormalWeb"/>
        <w:spacing w:before="0" w:beforeAutospacing="0" w:after="0" w:afterAutospacing="0"/>
        <w:rPr>
          <w:rFonts w:ascii="Arial" w:hAnsi="Arial" w:cs="Arial"/>
          <w:u w:val="single"/>
        </w:rPr>
      </w:pPr>
      <w:r w:rsidRPr="0061572E">
        <w:rPr>
          <w:rFonts w:ascii="Arial" w:hAnsi="Arial" w:cs="Arial"/>
        </w:rPr>
        <w:t xml:space="preserve">You are required to </w:t>
      </w:r>
      <w:proofErr w:type="gramStart"/>
      <w:r w:rsidRPr="0061572E">
        <w:rPr>
          <w:rFonts w:ascii="Arial" w:hAnsi="Arial" w:cs="Arial"/>
        </w:rPr>
        <w:t>wear your face coverings at all times</w:t>
      </w:r>
      <w:proofErr w:type="gramEnd"/>
      <w:r w:rsidRPr="0061572E">
        <w:rPr>
          <w:rFonts w:ascii="Arial" w:hAnsi="Arial" w:cs="Arial"/>
        </w:rPr>
        <w:t xml:space="preserve">. If you remove your face covering or are non-compliant, you will be instructed to leave the classroom and will be held to the protocols outlined in the </w:t>
      </w:r>
      <w:r w:rsidRPr="0061572E">
        <w:rPr>
          <w:rFonts w:ascii="Arial" w:hAnsi="Arial" w:cs="Arial"/>
          <w:color w:val="0000FF"/>
        </w:rPr>
        <w:t>Auburn University Policy on Classroom Behavior</w:t>
      </w:r>
      <w:r w:rsidRPr="0061572E">
        <w:rPr>
          <w:rFonts w:ascii="Arial" w:hAnsi="Arial" w:cs="Arial"/>
        </w:rPr>
        <w:t xml:space="preserve">. Any student who willfully refuses to wear a face covering and does not have a noted accommodation may be subject to disciplinary action. </w:t>
      </w:r>
      <w:r w:rsidRPr="00AC2E5D">
        <w:rPr>
          <w:rFonts w:ascii="Arial" w:hAnsi="Arial" w:cs="Arial"/>
          <w:u w:val="single"/>
        </w:rPr>
        <w:t>If you come to an in-person class without a face covering, you will be asked to leave.</w:t>
      </w:r>
    </w:p>
    <w:p w14:paraId="77D2D2B6" w14:textId="77777777" w:rsidR="00E43BEC" w:rsidRPr="0061572E" w:rsidRDefault="00E43BEC" w:rsidP="00E43BEC">
      <w:pPr>
        <w:pStyle w:val="NormalWeb"/>
        <w:spacing w:before="0" w:beforeAutospacing="0" w:after="0" w:afterAutospacing="0"/>
        <w:rPr>
          <w:rFonts w:ascii="Arial" w:hAnsi="Arial" w:cs="Arial"/>
        </w:rPr>
      </w:pPr>
      <w:r>
        <w:rPr>
          <w:i/>
          <w:iCs/>
          <w:sz w:val="23"/>
          <w:szCs w:val="23"/>
        </w:rPr>
        <w:t xml:space="preserve">Disruptive or concerning classroom behavior involving the failure to wear a face covering, as directed by Auburn University, represents a potential Code of Student Conduct </w:t>
      </w:r>
      <w:proofErr w:type="gramStart"/>
      <w:r>
        <w:rPr>
          <w:i/>
          <w:iCs/>
          <w:sz w:val="23"/>
          <w:szCs w:val="23"/>
        </w:rPr>
        <w:t>violation</w:t>
      </w:r>
      <w:proofErr w:type="gramEnd"/>
      <w:r>
        <w:rPr>
          <w:i/>
          <w:iCs/>
          <w:sz w:val="23"/>
          <w:szCs w:val="23"/>
        </w:rPr>
        <w:t xml:space="preserve"> and may be reported as a non-academic violation. Please consult the </w:t>
      </w:r>
      <w:r>
        <w:rPr>
          <w:i/>
          <w:iCs/>
          <w:color w:val="0000FF"/>
          <w:sz w:val="23"/>
          <w:szCs w:val="23"/>
        </w:rPr>
        <w:t>Classroom Behavior Policy</w:t>
      </w:r>
      <w:r>
        <w:rPr>
          <w:i/>
          <w:iCs/>
          <w:sz w:val="23"/>
          <w:szCs w:val="23"/>
        </w:rPr>
        <w:t>.</w:t>
      </w:r>
    </w:p>
    <w:p w14:paraId="6DEA7BA3" w14:textId="77777777" w:rsidR="00E43BEC" w:rsidRPr="00DA08D0" w:rsidRDefault="00E43BEC" w:rsidP="00E43BEC">
      <w:pPr>
        <w:pStyle w:val="NormalWeb"/>
        <w:spacing w:before="0" w:beforeAutospacing="0" w:after="0" w:afterAutospacing="0"/>
        <w:rPr>
          <w:rFonts w:ascii="Arial" w:hAnsi="Arial" w:cs="Arial"/>
        </w:rPr>
      </w:pPr>
    </w:p>
    <w:p w14:paraId="57960F3B" w14:textId="77777777" w:rsidR="00E43BEC" w:rsidRDefault="00E43BEC" w:rsidP="00E43BEC">
      <w:pPr>
        <w:rPr>
          <w:rFonts w:ascii="Arial" w:hAnsi="Arial" w:cs="Arial"/>
          <w:b/>
          <w:bCs/>
        </w:rPr>
      </w:pPr>
      <w:r>
        <w:rPr>
          <w:rFonts w:ascii="Arial" w:hAnsi="Arial" w:cs="Arial"/>
          <w:b/>
          <w:bCs/>
        </w:rPr>
        <w:t>Physical Distancing Policy</w:t>
      </w:r>
    </w:p>
    <w:p w14:paraId="32D31D61" w14:textId="77777777" w:rsidR="00E43BEC" w:rsidRPr="0061572E" w:rsidRDefault="00E43BEC" w:rsidP="00E43BEC">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Students should observe appropriate physical distancing and follow all classroom signage. If the instructional space has designated entrance and exit doors, you should use them.</w:t>
      </w:r>
    </w:p>
    <w:p w14:paraId="46E8CE50" w14:textId="77777777" w:rsidR="00E43BEC" w:rsidRDefault="00E43BEC" w:rsidP="00E43BEC">
      <w:pPr>
        <w:rPr>
          <w:rFonts w:ascii="Arial" w:hAnsi="Arial" w:cs="Arial"/>
        </w:rPr>
      </w:pPr>
    </w:p>
    <w:p w14:paraId="6C3FAFE5" w14:textId="77777777" w:rsidR="00E43BEC" w:rsidRPr="0061572E" w:rsidRDefault="00E43BEC" w:rsidP="00E43BEC">
      <w:pPr>
        <w:rPr>
          <w:rFonts w:ascii="Arial" w:hAnsi="Arial" w:cs="Arial"/>
          <w:b/>
          <w:bCs/>
        </w:rPr>
      </w:pPr>
      <w:r>
        <w:rPr>
          <w:rFonts w:ascii="Arial" w:hAnsi="Arial" w:cs="Arial"/>
          <w:b/>
          <w:bCs/>
        </w:rPr>
        <w:t>Possibility of going remote</w:t>
      </w:r>
    </w:p>
    <w:p w14:paraId="624BE66A" w14:textId="77777777" w:rsidR="00E43BEC" w:rsidRPr="0061572E" w:rsidRDefault="00E43BEC" w:rsidP="00E43BEC">
      <w:pPr>
        <w:rPr>
          <w:rFonts w:ascii="Arial" w:hAnsi="Arial" w:cs="Arial"/>
          <w:color w:val="000000"/>
        </w:rPr>
      </w:pPr>
      <w:r w:rsidRPr="0061572E">
        <w:rPr>
          <w:rFonts w:ascii="Arial" w:hAnsi="Arial" w:cs="Arial"/>
          <w:color w:val="000000"/>
        </w:rPr>
        <w:t xml:space="preserve">This course may require </w:t>
      </w:r>
      <w:proofErr w:type="gramStart"/>
      <w:r w:rsidRPr="0061572E">
        <w:rPr>
          <w:rFonts w:ascii="Arial" w:hAnsi="Arial" w:cs="Arial"/>
          <w:color w:val="000000"/>
        </w:rPr>
        <w:t>particular technologies</w:t>
      </w:r>
      <w:proofErr w:type="gramEnd"/>
      <w:r w:rsidRPr="0061572E">
        <w:rPr>
          <w:rFonts w:ascii="Arial" w:hAnsi="Arial" w:cs="Arial"/>
          <w:color w:val="000000"/>
        </w:rPr>
        <w:t xml:space="preserve">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proofErr w:type="gramStart"/>
      <w:r w:rsidRPr="00DA08D0">
        <w:rPr>
          <w:rFonts w:ascii="Arial" w:hAnsi="Arial" w:cs="Arial"/>
        </w:rPr>
        <w:t>In the event that</w:t>
      </w:r>
      <w:proofErr w:type="gramEnd"/>
      <w:r w:rsidRPr="00DA08D0">
        <w:rPr>
          <w:rFonts w:ascii="Arial"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14D36506" w14:textId="77777777" w:rsidR="00E43BEC" w:rsidRDefault="00E43BEC" w:rsidP="00E43BEC">
      <w:pPr>
        <w:rPr>
          <w:rFonts w:ascii="Arial" w:hAnsi="Arial" w:cs="Arial"/>
        </w:rPr>
      </w:pPr>
    </w:p>
    <w:p w14:paraId="0CD75BF8" w14:textId="77777777" w:rsidR="00E43BEC" w:rsidRDefault="00E43BEC" w:rsidP="00E43BEC">
      <w:pPr>
        <w:rPr>
          <w:rFonts w:ascii="Arial" w:hAnsi="Arial" w:cs="Arial"/>
          <w:b/>
          <w:bCs/>
        </w:rPr>
      </w:pPr>
      <w:r>
        <w:rPr>
          <w:rFonts w:ascii="Arial" w:hAnsi="Arial" w:cs="Arial"/>
          <w:b/>
          <w:bCs/>
        </w:rPr>
        <w:t>Assignment/Schedule subject to change due to pandemic</w:t>
      </w:r>
    </w:p>
    <w:p w14:paraId="3CEFE2D4" w14:textId="77777777" w:rsidR="00E43BEC" w:rsidRDefault="00E43BEC" w:rsidP="00E43BEC">
      <w:pPr>
        <w:rPr>
          <w:rFonts w:ascii="Arial" w:hAnsi="Arial" w:cs="Arial"/>
        </w:rPr>
      </w:pPr>
      <w:r w:rsidRPr="00570731">
        <w:rPr>
          <w:rFonts w:ascii="Arial" w:hAnsi="Arial" w:cs="Arial"/>
        </w:rPr>
        <w:t xml:space="preserve">Please be aware that the situation regarding COVID-19 is frequently changing, and the delivery mode of this course may adjust accordingly. </w:t>
      </w:r>
      <w:proofErr w:type="gramStart"/>
      <w:r w:rsidRPr="00570731">
        <w:rPr>
          <w:rFonts w:ascii="Arial" w:hAnsi="Arial" w:cs="Arial"/>
        </w:rPr>
        <w:t>In the event that</w:t>
      </w:r>
      <w:proofErr w:type="gramEnd"/>
      <w:r w:rsidRPr="00570731">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59DDBF86" w14:textId="77777777" w:rsidR="00E43BEC" w:rsidRDefault="00E43BEC" w:rsidP="00E43BEC">
      <w:pPr>
        <w:rPr>
          <w:rFonts w:ascii="Arial" w:hAnsi="Arial" w:cs="Arial"/>
        </w:rPr>
      </w:pPr>
    </w:p>
    <w:p w14:paraId="2B094FB9" w14:textId="77777777" w:rsidR="00E43BEC" w:rsidRDefault="00E43BEC" w:rsidP="00E43BEC">
      <w:pPr>
        <w:rPr>
          <w:rFonts w:ascii="Arial" w:hAnsi="Arial" w:cs="Arial"/>
        </w:rPr>
      </w:pPr>
      <w:r>
        <w:rPr>
          <w:rFonts w:ascii="Arial" w:hAnsi="Arial" w:cs="Arial"/>
          <w:b/>
          <w:bCs/>
        </w:rPr>
        <w:t>In the event a student in class tests positive and in-person meetings are occurring</w:t>
      </w:r>
    </w:p>
    <w:p w14:paraId="1F443018" w14:textId="77777777" w:rsidR="00E43BEC" w:rsidRDefault="00E43BEC" w:rsidP="00E43BEC">
      <w:pPr>
        <w:rPr>
          <w:rFonts w:ascii="Arial" w:hAnsi="Arial" w:cs="Arial"/>
        </w:rPr>
      </w:pPr>
      <w:r>
        <w:rPr>
          <w:rFonts w:ascii="Arial" w:hAnsi="Arial" w:cs="Arial"/>
        </w:rPr>
        <w:lastRenderedPageBreak/>
        <w:t>Follow all instructions at the AU COVID Resource Center website (</w:t>
      </w:r>
      <w:hyperlink r:id="rId10" w:history="1">
        <w:r w:rsidRPr="007C4B84">
          <w:rPr>
            <w:rStyle w:val="Hyperlink"/>
            <w:rFonts w:ascii="Arial" w:hAnsi="Arial" w:cs="Arial"/>
          </w:rPr>
          <w:t>http://auburn.edu/covid-resource-center/</w:t>
        </w:r>
      </w:hyperlink>
      <w:r>
        <w:rPr>
          <w:rFonts w:ascii="Arial" w:hAnsi="Arial" w:cs="Arial"/>
        </w:rPr>
        <w:t xml:space="preserve">). </w:t>
      </w:r>
    </w:p>
    <w:p w14:paraId="15F5D1ED" w14:textId="77777777" w:rsidR="00E43BEC" w:rsidRDefault="00E43BEC" w:rsidP="00E43BEC">
      <w:pPr>
        <w:rPr>
          <w:rFonts w:ascii="Arial" w:hAnsi="Arial" w:cs="Arial"/>
        </w:rPr>
      </w:pPr>
    </w:p>
    <w:p w14:paraId="12833656" w14:textId="77777777" w:rsidR="00E43BEC" w:rsidRDefault="00E43BEC" w:rsidP="00E43BEC">
      <w:pPr>
        <w:rPr>
          <w:rFonts w:ascii="Arial" w:hAnsi="Arial" w:cs="Arial"/>
        </w:rPr>
      </w:pPr>
      <w:proofErr w:type="gramStart"/>
      <w:r>
        <w:rPr>
          <w:rFonts w:ascii="Arial" w:hAnsi="Arial" w:cs="Arial"/>
          <w:b/>
          <w:bCs/>
        </w:rPr>
        <w:t>In the event that</w:t>
      </w:r>
      <w:proofErr w:type="gramEnd"/>
      <w:r>
        <w:rPr>
          <w:rFonts w:ascii="Arial" w:hAnsi="Arial" w:cs="Arial"/>
          <w:b/>
          <w:bCs/>
        </w:rPr>
        <w:t xml:space="preserve"> I (your instructor) test positive or am required to quarantine</w:t>
      </w:r>
    </w:p>
    <w:p w14:paraId="4EC82E6C" w14:textId="77777777" w:rsidR="00E43BEC" w:rsidRDefault="00E43BEC" w:rsidP="00E43BEC">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70A9D360" w14:textId="77777777" w:rsidR="00E43BEC" w:rsidRDefault="00E43BEC" w:rsidP="00E43BEC">
      <w:pPr>
        <w:rPr>
          <w:rFonts w:ascii="Arial" w:hAnsi="Arial" w:cs="Arial"/>
        </w:rPr>
      </w:pPr>
    </w:p>
    <w:p w14:paraId="3E1F0A87" w14:textId="77777777" w:rsidR="00E43BEC" w:rsidRDefault="00E43BEC" w:rsidP="00E43BEC">
      <w:pPr>
        <w:rPr>
          <w:rFonts w:ascii="Arial" w:hAnsi="Arial" w:cs="Arial"/>
        </w:rPr>
      </w:pPr>
      <w:r>
        <w:rPr>
          <w:rFonts w:ascii="Arial" w:hAnsi="Arial" w:cs="Arial"/>
          <w:b/>
          <w:bCs/>
        </w:rPr>
        <w:t>Zoom policies</w:t>
      </w:r>
    </w:p>
    <w:p w14:paraId="47E3B23C" w14:textId="77777777" w:rsidR="00E43BEC" w:rsidRDefault="00E43BEC" w:rsidP="00E43BEC">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53995CC" w14:textId="77777777" w:rsidR="00E43BEC" w:rsidRDefault="00E43BEC" w:rsidP="00E43BEC">
      <w:pPr>
        <w:rPr>
          <w:rFonts w:ascii="Arial" w:hAnsi="Arial" w:cs="Arial"/>
        </w:rPr>
      </w:pPr>
    </w:p>
    <w:p w14:paraId="2C4AF172" w14:textId="3924CCE8" w:rsidR="00E43BEC" w:rsidRDefault="00E43BEC" w:rsidP="00E43BEC">
      <w:pPr>
        <w:rPr>
          <w:rFonts w:ascii="Arial" w:hAnsi="Arial" w:cs="Arial"/>
        </w:rPr>
      </w:pPr>
      <w:r>
        <w:rPr>
          <w:rFonts w:ascii="Arial" w:hAnsi="Arial" w:cs="Arial"/>
          <w:b/>
          <w:bCs/>
        </w:rPr>
        <w:t>Attendance</w:t>
      </w:r>
    </w:p>
    <w:p w14:paraId="521D6254" w14:textId="77777777" w:rsidR="00E43BEC" w:rsidRPr="00DA08D0" w:rsidRDefault="00E43BEC" w:rsidP="00E43BEC">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xml:space="preserve">, or if you discover that you have been in close contact with others who have symptoms or who have tested positive, you should not attend in-person classes. You will not be penalized for such an </w:t>
      </w:r>
      <w:proofErr w:type="gramStart"/>
      <w:r w:rsidRPr="00DA08D0">
        <w:rPr>
          <w:rFonts w:ascii="Arial" w:hAnsi="Arial" w:cs="Arial"/>
        </w:rPr>
        <w:t>absence</w:t>
      </w:r>
      <w:proofErr w:type="gramEnd"/>
      <w:r w:rsidRPr="00DA08D0">
        <w:rPr>
          <w:rFonts w:ascii="Arial" w:hAnsi="Arial" w:cs="Arial"/>
        </w:rPr>
        <w:t xml:space="preserv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4C520808" w14:textId="77777777" w:rsidR="00E43BEC" w:rsidRPr="00DA08D0" w:rsidRDefault="00E43BEC" w:rsidP="00E43BEC">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020AFABE" w14:textId="77777777" w:rsidR="00E43BEC" w:rsidRPr="0061572E" w:rsidRDefault="00E43BEC" w:rsidP="00E43BEC">
      <w:pPr>
        <w:numPr>
          <w:ilvl w:val="0"/>
          <w:numId w:val="2"/>
        </w:numPr>
        <w:rPr>
          <w:rFonts w:ascii="Arial" w:hAnsi="Arial" w:cs="Arial"/>
        </w:rPr>
      </w:pPr>
      <w:r w:rsidRPr="00DA08D0">
        <w:rPr>
          <w:rFonts w:ascii="Arial" w:hAnsi="Arial" w:cs="Arial"/>
        </w:rPr>
        <w:t>Notify me in advance of your absence if possible</w:t>
      </w:r>
    </w:p>
    <w:p w14:paraId="7A420AB6" w14:textId="77777777" w:rsidR="00E43BEC" w:rsidRPr="0061572E" w:rsidRDefault="00E43BEC" w:rsidP="00E43BEC">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52A1D118" w14:textId="77777777" w:rsidR="00E43BEC" w:rsidRPr="00DA08D0" w:rsidRDefault="00E43BEC" w:rsidP="00E43BEC">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24DF628F" w14:textId="77777777" w:rsidR="00E43BEC" w:rsidRPr="00DA08D0" w:rsidRDefault="00E43BEC" w:rsidP="00E43BEC">
      <w:pPr>
        <w:numPr>
          <w:ilvl w:val="0"/>
          <w:numId w:val="2"/>
        </w:numPr>
        <w:rPr>
          <w:rFonts w:ascii="Arial" w:hAnsi="Arial" w:cs="Arial"/>
        </w:rPr>
      </w:pPr>
      <w:r w:rsidRPr="00DA08D0">
        <w:rPr>
          <w:rFonts w:ascii="Arial" w:hAnsi="Arial" w:cs="Arial"/>
        </w:rPr>
        <w:t>Notify me if you require a modification to the deadline of an assignment or exam</w:t>
      </w:r>
    </w:p>
    <w:p w14:paraId="28D4BD73" w14:textId="77777777" w:rsidR="00E43BEC" w:rsidRPr="00570731" w:rsidRDefault="00E43BEC" w:rsidP="00E43BEC">
      <w:pPr>
        <w:rPr>
          <w:rFonts w:ascii="Franklin Gothic Book" w:hAnsi="Franklin Gothic Book" w:cs="Franklin Gothic Book"/>
          <w:color w:val="000000"/>
        </w:rPr>
      </w:pPr>
    </w:p>
    <w:p w14:paraId="0474B2C8" w14:textId="77777777" w:rsidR="00E43BEC" w:rsidRPr="00570731" w:rsidRDefault="00E43BEC" w:rsidP="00E43BEC">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1"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0BFB5982" w14:textId="77777777" w:rsidR="00E43BEC" w:rsidRDefault="00E43BEC" w:rsidP="00E43BEC">
      <w:pPr>
        <w:rPr>
          <w:rFonts w:ascii="Arial" w:hAnsi="Arial" w:cs="Arial"/>
        </w:rPr>
      </w:pPr>
    </w:p>
    <w:p w14:paraId="52D8F15D" w14:textId="15622173" w:rsidR="004E41A0" w:rsidRDefault="00E43BEC" w:rsidP="00E43BEC">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4E41A0" w:rsidSect="00DB6FDA">
      <w:headerReference w:type="even" r:id="rId12"/>
      <w:headerReference w:type="default" r:id="rId13"/>
      <w:pgSz w:w="12240" w:h="15840"/>
      <w:pgMar w:top="720" w:right="108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1385" w14:textId="77777777" w:rsidR="006977CB" w:rsidRDefault="006977CB">
      <w:r>
        <w:separator/>
      </w:r>
    </w:p>
  </w:endnote>
  <w:endnote w:type="continuationSeparator" w:id="0">
    <w:p w14:paraId="0F107F24" w14:textId="77777777" w:rsidR="006977CB" w:rsidRDefault="0069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6AC7" w14:textId="77777777" w:rsidR="006977CB" w:rsidRDefault="006977CB">
      <w:r>
        <w:separator/>
      </w:r>
    </w:p>
  </w:footnote>
  <w:footnote w:type="continuationSeparator" w:id="0">
    <w:p w14:paraId="30B80AD1" w14:textId="77777777" w:rsidR="006977CB" w:rsidRDefault="0069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6722">
    <w:abstractNumId w:val="0"/>
  </w:num>
  <w:num w:numId="2" w16cid:durableId="20913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5258B"/>
    <w:rsid w:val="00055CBF"/>
    <w:rsid w:val="00060ED8"/>
    <w:rsid w:val="00061A69"/>
    <w:rsid w:val="00065D01"/>
    <w:rsid w:val="0008305B"/>
    <w:rsid w:val="00094595"/>
    <w:rsid w:val="000A32ED"/>
    <w:rsid w:val="000A613F"/>
    <w:rsid w:val="001059A9"/>
    <w:rsid w:val="0011787D"/>
    <w:rsid w:val="00167102"/>
    <w:rsid w:val="00172E8A"/>
    <w:rsid w:val="0018669E"/>
    <w:rsid w:val="001A510E"/>
    <w:rsid w:val="001B249D"/>
    <w:rsid w:val="001C0763"/>
    <w:rsid w:val="001C6B1D"/>
    <w:rsid w:val="001D0359"/>
    <w:rsid w:val="001D5D4E"/>
    <w:rsid w:val="00207368"/>
    <w:rsid w:val="002211DD"/>
    <w:rsid w:val="002233F7"/>
    <w:rsid w:val="0022645E"/>
    <w:rsid w:val="002329D5"/>
    <w:rsid w:val="00234284"/>
    <w:rsid w:val="00236A0A"/>
    <w:rsid w:val="00291155"/>
    <w:rsid w:val="0029202E"/>
    <w:rsid w:val="002948DF"/>
    <w:rsid w:val="002D32E9"/>
    <w:rsid w:val="002E2199"/>
    <w:rsid w:val="0033191B"/>
    <w:rsid w:val="0033438C"/>
    <w:rsid w:val="00355E68"/>
    <w:rsid w:val="003569A3"/>
    <w:rsid w:val="00381FF7"/>
    <w:rsid w:val="00383CA0"/>
    <w:rsid w:val="00397967"/>
    <w:rsid w:val="003A10FA"/>
    <w:rsid w:val="003B48AB"/>
    <w:rsid w:val="003D60F1"/>
    <w:rsid w:val="003D762B"/>
    <w:rsid w:val="003D7874"/>
    <w:rsid w:val="003D7958"/>
    <w:rsid w:val="003F6AC8"/>
    <w:rsid w:val="0040361F"/>
    <w:rsid w:val="00430557"/>
    <w:rsid w:val="004437CB"/>
    <w:rsid w:val="00472C49"/>
    <w:rsid w:val="004734F7"/>
    <w:rsid w:val="00491347"/>
    <w:rsid w:val="004B5131"/>
    <w:rsid w:val="004C1191"/>
    <w:rsid w:val="004E41A0"/>
    <w:rsid w:val="004F5ACB"/>
    <w:rsid w:val="0050767B"/>
    <w:rsid w:val="00512BFF"/>
    <w:rsid w:val="005224C6"/>
    <w:rsid w:val="00527DA4"/>
    <w:rsid w:val="005313DD"/>
    <w:rsid w:val="00542D06"/>
    <w:rsid w:val="00577E66"/>
    <w:rsid w:val="0058127E"/>
    <w:rsid w:val="00594078"/>
    <w:rsid w:val="005A390C"/>
    <w:rsid w:val="005C2F77"/>
    <w:rsid w:val="005E18C3"/>
    <w:rsid w:val="005F18F7"/>
    <w:rsid w:val="005F2D26"/>
    <w:rsid w:val="006269B2"/>
    <w:rsid w:val="00632C33"/>
    <w:rsid w:val="0064674E"/>
    <w:rsid w:val="00654999"/>
    <w:rsid w:val="00673F4A"/>
    <w:rsid w:val="00681D27"/>
    <w:rsid w:val="00684140"/>
    <w:rsid w:val="006955D1"/>
    <w:rsid w:val="006977CB"/>
    <w:rsid w:val="006A45DA"/>
    <w:rsid w:val="006B1CB7"/>
    <w:rsid w:val="006C636C"/>
    <w:rsid w:val="006D1497"/>
    <w:rsid w:val="006D34DE"/>
    <w:rsid w:val="006E7EB2"/>
    <w:rsid w:val="00700986"/>
    <w:rsid w:val="00704C80"/>
    <w:rsid w:val="0072453A"/>
    <w:rsid w:val="00736272"/>
    <w:rsid w:val="007569F5"/>
    <w:rsid w:val="00766886"/>
    <w:rsid w:val="00774668"/>
    <w:rsid w:val="007925DE"/>
    <w:rsid w:val="007C7D9C"/>
    <w:rsid w:val="007E0431"/>
    <w:rsid w:val="00811B81"/>
    <w:rsid w:val="0081315D"/>
    <w:rsid w:val="00813DD7"/>
    <w:rsid w:val="00834B05"/>
    <w:rsid w:val="00835653"/>
    <w:rsid w:val="008660AF"/>
    <w:rsid w:val="00874A09"/>
    <w:rsid w:val="008A15AC"/>
    <w:rsid w:val="008D5448"/>
    <w:rsid w:val="008F2DAD"/>
    <w:rsid w:val="00902FDF"/>
    <w:rsid w:val="00912944"/>
    <w:rsid w:val="00930D7D"/>
    <w:rsid w:val="00933799"/>
    <w:rsid w:val="00934543"/>
    <w:rsid w:val="00957564"/>
    <w:rsid w:val="00957FD6"/>
    <w:rsid w:val="00984511"/>
    <w:rsid w:val="00985573"/>
    <w:rsid w:val="00990BD1"/>
    <w:rsid w:val="009B7370"/>
    <w:rsid w:val="009E4618"/>
    <w:rsid w:val="009E484C"/>
    <w:rsid w:val="00A100D0"/>
    <w:rsid w:val="00A16AFD"/>
    <w:rsid w:val="00A41839"/>
    <w:rsid w:val="00A82DB0"/>
    <w:rsid w:val="00AA124B"/>
    <w:rsid w:val="00AA5A6C"/>
    <w:rsid w:val="00AA7509"/>
    <w:rsid w:val="00AD0AF3"/>
    <w:rsid w:val="00B15919"/>
    <w:rsid w:val="00B676CB"/>
    <w:rsid w:val="00BE7C4C"/>
    <w:rsid w:val="00BF24C0"/>
    <w:rsid w:val="00C03F45"/>
    <w:rsid w:val="00C06AE6"/>
    <w:rsid w:val="00C75621"/>
    <w:rsid w:val="00C82DE8"/>
    <w:rsid w:val="00CC783D"/>
    <w:rsid w:val="00CD2EEF"/>
    <w:rsid w:val="00CE1582"/>
    <w:rsid w:val="00CF30C1"/>
    <w:rsid w:val="00D0109E"/>
    <w:rsid w:val="00D04CEE"/>
    <w:rsid w:val="00D2431D"/>
    <w:rsid w:val="00D36954"/>
    <w:rsid w:val="00D40525"/>
    <w:rsid w:val="00D5347F"/>
    <w:rsid w:val="00D542D8"/>
    <w:rsid w:val="00DA1668"/>
    <w:rsid w:val="00DB40C2"/>
    <w:rsid w:val="00DB6FDA"/>
    <w:rsid w:val="00E05F34"/>
    <w:rsid w:val="00E43BEC"/>
    <w:rsid w:val="00E452CC"/>
    <w:rsid w:val="00E47684"/>
    <w:rsid w:val="00E7280D"/>
    <w:rsid w:val="00E905BD"/>
    <w:rsid w:val="00EC5B0B"/>
    <w:rsid w:val="00ED0953"/>
    <w:rsid w:val="00ED1705"/>
    <w:rsid w:val="00F11907"/>
    <w:rsid w:val="00F24A9A"/>
    <w:rsid w:val="00F25F03"/>
    <w:rsid w:val="00F26A4A"/>
    <w:rsid w:val="00F47B70"/>
    <w:rsid w:val="00F5408E"/>
    <w:rsid w:val="00F75939"/>
    <w:rsid w:val="00F76385"/>
    <w:rsid w:val="00FA75FC"/>
    <w:rsid w:val="00FB351F"/>
    <w:rsid w:val="00FB64EC"/>
    <w:rsid w:val="00FC3A12"/>
    <w:rsid w:val="00FD0061"/>
    <w:rsid w:val="00FD0812"/>
    <w:rsid w:val="00FD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customStyle="1" w:styleId="Default">
    <w:name w:val="Default"/>
    <w:rsid w:val="00E43BE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BEC"/>
    <w:pPr>
      <w:spacing w:before="100" w:beforeAutospacing="1" w:after="100" w:afterAutospacing="1"/>
    </w:pPr>
    <w:rPr>
      <w:rFonts w:ascii="Times New Roman" w:hAnsi="Times New Roman"/>
      <w:szCs w:val="24"/>
    </w:rPr>
  </w:style>
  <w:style w:type="character" w:customStyle="1" w:styleId="Quick1">
    <w:name w:val="Quick 1."/>
    <w:rsid w:val="00CD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16738</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16</cp:revision>
  <cp:lastPrinted>2016-08-12T21:30:00Z</cp:lastPrinted>
  <dcterms:created xsi:type="dcterms:W3CDTF">2023-01-03T22:01:00Z</dcterms:created>
  <dcterms:modified xsi:type="dcterms:W3CDTF">2023-01-04T21:34:00Z</dcterms:modified>
</cp:coreProperties>
</file>