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CF64" w14:textId="77777777" w:rsidR="00C50C5E" w:rsidRPr="00C50C5E" w:rsidRDefault="00C50C5E" w:rsidP="00C50C5E">
      <w:pPr>
        <w:widowControl w:val="0"/>
        <w:autoSpaceDE w:val="0"/>
        <w:autoSpaceDN w:val="0"/>
        <w:adjustRightInd w:val="0"/>
        <w:jc w:val="center"/>
        <w:rPr>
          <w:rFonts w:eastAsia="MS Mincho"/>
          <w:b/>
          <w:bCs/>
          <w:color w:val="000000"/>
        </w:rPr>
      </w:pPr>
      <w:r w:rsidRPr="00C50C5E">
        <w:rPr>
          <w:b/>
          <w:bCs/>
          <w:color w:val="000000"/>
        </w:rPr>
        <w:t>AUBURN UNIVERSITY</w:t>
      </w:r>
      <w:r w:rsidRPr="00C50C5E">
        <w:rPr>
          <w:rFonts w:ascii="MS Mincho" w:eastAsia="MS Mincho" w:hAnsi="MS Mincho" w:cs="MS Mincho"/>
          <w:b/>
          <w:bCs/>
          <w:color w:val="000000"/>
        </w:rPr>
        <w:t> </w:t>
      </w:r>
    </w:p>
    <w:p w14:paraId="41EF0FFF" w14:textId="6F37D991" w:rsidR="00C50C5E" w:rsidRPr="00C50C5E" w:rsidRDefault="004E0CE3" w:rsidP="00C50C5E">
      <w:pPr>
        <w:widowControl w:val="0"/>
        <w:autoSpaceDE w:val="0"/>
        <w:autoSpaceDN w:val="0"/>
        <w:adjustRightInd w:val="0"/>
        <w:jc w:val="center"/>
        <w:rPr>
          <w:rFonts w:eastAsia="MS Mincho"/>
          <w:b/>
          <w:bCs/>
          <w:color w:val="000000"/>
        </w:rPr>
      </w:pPr>
      <w:r>
        <w:rPr>
          <w:b/>
          <w:bCs/>
          <w:color w:val="000000"/>
        </w:rPr>
        <w:t>COURSE</w:t>
      </w:r>
      <w:r w:rsidR="00C50C5E" w:rsidRPr="00C50C5E">
        <w:rPr>
          <w:b/>
          <w:bCs/>
          <w:color w:val="000000"/>
        </w:rPr>
        <w:t xml:space="preserve"> SYLLABUS</w:t>
      </w:r>
      <w:r w:rsidR="00C50C5E" w:rsidRPr="00C50C5E">
        <w:rPr>
          <w:rFonts w:ascii="MS Mincho" w:eastAsia="MS Mincho" w:hAnsi="MS Mincho" w:cs="MS Mincho"/>
          <w:b/>
          <w:bCs/>
          <w:color w:val="000000"/>
        </w:rPr>
        <w:t> </w:t>
      </w:r>
    </w:p>
    <w:p w14:paraId="6E49D887" w14:textId="0DE3684A" w:rsidR="00C50C5E" w:rsidRPr="00C50C5E" w:rsidRDefault="00381D07" w:rsidP="00C50C5E">
      <w:pPr>
        <w:widowControl w:val="0"/>
        <w:autoSpaceDE w:val="0"/>
        <w:autoSpaceDN w:val="0"/>
        <w:adjustRightInd w:val="0"/>
        <w:jc w:val="center"/>
        <w:rPr>
          <w:color w:val="000000"/>
          <w:sz w:val="28"/>
          <w:szCs w:val="28"/>
        </w:rPr>
      </w:pPr>
      <w:r>
        <w:rPr>
          <w:b/>
          <w:bCs/>
          <w:color w:val="000000"/>
        </w:rPr>
        <w:t>S</w:t>
      </w:r>
      <w:r w:rsidR="009B728C">
        <w:rPr>
          <w:b/>
          <w:bCs/>
          <w:color w:val="000000"/>
        </w:rPr>
        <w:t>PRING</w:t>
      </w:r>
      <w:r w:rsidR="004E0CE3">
        <w:rPr>
          <w:b/>
          <w:bCs/>
          <w:color w:val="000000"/>
        </w:rPr>
        <w:t xml:space="preserve"> </w:t>
      </w:r>
      <w:r w:rsidR="00C50C5E" w:rsidRPr="00C50C5E">
        <w:rPr>
          <w:b/>
          <w:bCs/>
          <w:color w:val="000000"/>
        </w:rPr>
        <w:t>SEMESTER 20</w:t>
      </w:r>
      <w:r w:rsidR="00F312C1">
        <w:rPr>
          <w:b/>
          <w:bCs/>
          <w:color w:val="000000"/>
        </w:rPr>
        <w:t>2</w:t>
      </w:r>
      <w:r w:rsidR="00CE26B3">
        <w:rPr>
          <w:b/>
          <w:bCs/>
          <w:color w:val="000000"/>
        </w:rPr>
        <w:t>3</w:t>
      </w:r>
    </w:p>
    <w:p w14:paraId="159A9E3E" w14:textId="77777777" w:rsidR="00C50C5E" w:rsidRPr="00C50C5E" w:rsidRDefault="00C50C5E" w:rsidP="00C50C5E">
      <w:pPr>
        <w:widowControl w:val="0"/>
        <w:autoSpaceDE w:val="0"/>
        <w:autoSpaceDN w:val="0"/>
        <w:adjustRightInd w:val="0"/>
        <w:rPr>
          <w:b/>
          <w:bCs/>
          <w:color w:val="000000"/>
        </w:rPr>
      </w:pPr>
    </w:p>
    <w:p w14:paraId="67B57575" w14:textId="2B20DB82" w:rsidR="00C50C5E" w:rsidRPr="00C50C5E" w:rsidRDefault="00C50C5E" w:rsidP="00C50C5E">
      <w:pPr>
        <w:widowControl w:val="0"/>
        <w:autoSpaceDE w:val="0"/>
        <w:autoSpaceDN w:val="0"/>
        <w:adjustRightInd w:val="0"/>
        <w:rPr>
          <w:b/>
          <w:bCs/>
          <w:color w:val="000000"/>
        </w:rPr>
      </w:pPr>
      <w:r w:rsidRPr="004E0CE3">
        <w:rPr>
          <w:color w:val="000000"/>
        </w:rPr>
        <w:t>Course Number:</w:t>
      </w:r>
      <w:r w:rsidRPr="00C50C5E">
        <w:rPr>
          <w:b/>
          <w:bCs/>
          <w:color w:val="000000"/>
        </w:rPr>
        <w:t xml:space="preserve"> </w:t>
      </w:r>
      <w:r w:rsidR="00C95B5C">
        <w:rPr>
          <w:b/>
          <w:bCs/>
          <w:color w:val="000000"/>
        </w:rPr>
        <w:tab/>
      </w:r>
      <w:r w:rsidR="004E0CE3">
        <w:rPr>
          <w:b/>
          <w:bCs/>
          <w:color w:val="000000"/>
        </w:rPr>
        <w:t>COUN 7130</w:t>
      </w:r>
    </w:p>
    <w:p w14:paraId="282A7166" w14:textId="4565D7AB" w:rsidR="00C50C5E" w:rsidRPr="00C50C5E" w:rsidRDefault="00C50C5E" w:rsidP="00C50C5E">
      <w:pPr>
        <w:widowControl w:val="0"/>
        <w:autoSpaceDE w:val="0"/>
        <w:autoSpaceDN w:val="0"/>
        <w:adjustRightInd w:val="0"/>
        <w:rPr>
          <w:b/>
          <w:bCs/>
          <w:color w:val="000000"/>
        </w:rPr>
      </w:pPr>
      <w:r w:rsidRPr="004E0CE3">
        <w:rPr>
          <w:color w:val="000000"/>
        </w:rPr>
        <w:t>Course Title:</w:t>
      </w:r>
      <w:r w:rsidRPr="00C50C5E">
        <w:rPr>
          <w:b/>
          <w:bCs/>
          <w:color w:val="000000"/>
        </w:rPr>
        <w:t xml:space="preserve"> </w:t>
      </w:r>
      <w:r w:rsidR="00C95B5C">
        <w:rPr>
          <w:b/>
          <w:bCs/>
          <w:color w:val="000000"/>
        </w:rPr>
        <w:tab/>
      </w:r>
      <w:r w:rsidR="00C95B5C">
        <w:rPr>
          <w:b/>
          <w:bCs/>
          <w:color w:val="000000"/>
        </w:rPr>
        <w:tab/>
      </w:r>
      <w:r w:rsidR="004E0CE3">
        <w:rPr>
          <w:b/>
          <w:bCs/>
          <w:color w:val="000000"/>
        </w:rPr>
        <w:t>Vocational Evaluation</w:t>
      </w:r>
    </w:p>
    <w:p w14:paraId="02F92F49" w14:textId="15629D77" w:rsidR="00C50C5E" w:rsidRDefault="00C50C5E" w:rsidP="00C50C5E">
      <w:pPr>
        <w:widowControl w:val="0"/>
        <w:autoSpaceDE w:val="0"/>
        <w:autoSpaceDN w:val="0"/>
        <w:adjustRightInd w:val="0"/>
        <w:rPr>
          <w:b/>
          <w:bCs/>
          <w:color w:val="000000"/>
        </w:rPr>
      </w:pPr>
      <w:r w:rsidRPr="00C95B5C">
        <w:rPr>
          <w:color w:val="000000"/>
        </w:rPr>
        <w:t>Credit Hours:</w:t>
      </w:r>
      <w:r w:rsidR="00C95B5C">
        <w:rPr>
          <w:color w:val="000000"/>
        </w:rPr>
        <w:tab/>
      </w:r>
      <w:r w:rsidR="00C95B5C">
        <w:rPr>
          <w:color w:val="000000"/>
        </w:rPr>
        <w:tab/>
      </w:r>
      <w:r w:rsidR="00B956A6">
        <w:rPr>
          <w:b/>
          <w:bCs/>
          <w:color w:val="000000"/>
        </w:rPr>
        <w:t>Three (</w:t>
      </w:r>
      <w:r w:rsidRPr="00C50C5E">
        <w:rPr>
          <w:b/>
          <w:bCs/>
          <w:color w:val="000000"/>
        </w:rPr>
        <w:t>3</w:t>
      </w:r>
      <w:r w:rsidR="00B956A6">
        <w:rPr>
          <w:b/>
          <w:bCs/>
          <w:color w:val="000000"/>
        </w:rPr>
        <w:t>)</w:t>
      </w:r>
      <w:r w:rsidRPr="00C50C5E">
        <w:rPr>
          <w:b/>
          <w:bCs/>
          <w:color w:val="000000"/>
        </w:rPr>
        <w:t xml:space="preserve"> Semester Hours</w:t>
      </w:r>
    </w:p>
    <w:p w14:paraId="0A2B3702" w14:textId="7F342757" w:rsidR="00C95B5C" w:rsidRPr="00C95B5C" w:rsidRDefault="00C95B5C" w:rsidP="00C95B5C">
      <w:pPr>
        <w:rPr>
          <w:b/>
        </w:rPr>
      </w:pPr>
      <w:r w:rsidRPr="00C95B5C">
        <w:t>Day/Time:</w:t>
      </w:r>
      <w:r w:rsidRPr="00C95B5C">
        <w:tab/>
      </w:r>
      <w:r w:rsidRPr="00C95B5C">
        <w:tab/>
      </w:r>
      <w:r w:rsidR="002C32A8">
        <w:rPr>
          <w:b/>
        </w:rPr>
        <w:t>Wednesday</w:t>
      </w:r>
      <w:r w:rsidRPr="00C95B5C">
        <w:rPr>
          <w:b/>
        </w:rPr>
        <w:t xml:space="preserve"> </w:t>
      </w:r>
      <w:r w:rsidR="0053544E">
        <w:rPr>
          <w:b/>
        </w:rPr>
        <w:t>4</w:t>
      </w:r>
      <w:r w:rsidRPr="00C95B5C">
        <w:rPr>
          <w:b/>
        </w:rPr>
        <w:t xml:space="preserve">:00 – </w:t>
      </w:r>
      <w:r w:rsidR="0053544E">
        <w:rPr>
          <w:b/>
        </w:rPr>
        <w:t>6:50</w:t>
      </w:r>
      <w:r w:rsidRPr="00C95B5C">
        <w:rPr>
          <w:b/>
        </w:rPr>
        <w:t xml:space="preserve"> pm </w:t>
      </w:r>
      <w:r w:rsidR="00C34763">
        <w:rPr>
          <w:b/>
        </w:rPr>
        <w:t>CST</w:t>
      </w:r>
    </w:p>
    <w:p w14:paraId="36EA10C8" w14:textId="77777777" w:rsidR="00C95B5C" w:rsidRPr="00C95B5C" w:rsidRDefault="00C95B5C" w:rsidP="00C95B5C">
      <w:pPr>
        <w:rPr>
          <w:b/>
        </w:rPr>
      </w:pPr>
      <w:r w:rsidRPr="00C95B5C">
        <w:t>Location:</w:t>
      </w:r>
      <w:r w:rsidRPr="00C95B5C">
        <w:rPr>
          <w:b/>
        </w:rPr>
        <w:tab/>
      </w:r>
      <w:r w:rsidRPr="00C95B5C">
        <w:rPr>
          <w:b/>
        </w:rPr>
        <w:tab/>
        <w:t>Distance Education</w:t>
      </w:r>
    </w:p>
    <w:p w14:paraId="39DE2C2B" w14:textId="77777777" w:rsidR="00C50C5E" w:rsidRDefault="00C50C5E" w:rsidP="00C50C5E">
      <w:pPr>
        <w:widowControl w:val="0"/>
        <w:autoSpaceDE w:val="0"/>
        <w:autoSpaceDN w:val="0"/>
        <w:adjustRightInd w:val="0"/>
        <w:rPr>
          <w:b/>
          <w:bCs/>
          <w:color w:val="000000"/>
        </w:rPr>
      </w:pPr>
    </w:p>
    <w:p w14:paraId="67531160" w14:textId="0FB3E434" w:rsidR="00C95B5C" w:rsidRPr="00C95B5C" w:rsidRDefault="00C95B5C" w:rsidP="00C95B5C">
      <w:r w:rsidRPr="00C95B5C">
        <w:t>Professor:</w:t>
      </w:r>
      <w:r w:rsidRPr="00C95B5C">
        <w:tab/>
      </w:r>
      <w:r w:rsidRPr="00C95B5C">
        <w:tab/>
      </w:r>
      <w:r w:rsidR="00521A40">
        <w:t xml:space="preserve">Dr. </w:t>
      </w:r>
      <w:r w:rsidRPr="00C95B5C">
        <w:t>Matthew L. McClanahan, PhD, CRC</w:t>
      </w:r>
      <w:r w:rsidRPr="00C95B5C">
        <w:tab/>
      </w:r>
      <w:r w:rsidRPr="00C95B5C">
        <w:tab/>
      </w:r>
    </w:p>
    <w:p w14:paraId="78CE7852" w14:textId="77777777" w:rsidR="00C95B5C" w:rsidRPr="00C95B5C" w:rsidRDefault="00C95B5C" w:rsidP="00C95B5C">
      <w:r w:rsidRPr="00C95B5C">
        <w:tab/>
      </w:r>
      <w:r w:rsidRPr="00C95B5C">
        <w:tab/>
      </w:r>
      <w:r w:rsidRPr="00C95B5C">
        <w:tab/>
        <w:t>mlm0057@auburn.edu</w:t>
      </w:r>
      <w:r w:rsidRPr="00C95B5C">
        <w:tab/>
      </w:r>
      <w:r w:rsidRPr="00C95B5C">
        <w:tab/>
      </w:r>
      <w:r w:rsidRPr="00C95B5C">
        <w:tab/>
      </w:r>
    </w:p>
    <w:p w14:paraId="75A4BEE4" w14:textId="23EAE9F0" w:rsidR="00C95B5C" w:rsidRDefault="00C95B5C" w:rsidP="00C95B5C">
      <w:pPr>
        <w:widowControl w:val="0"/>
        <w:autoSpaceDE w:val="0"/>
        <w:autoSpaceDN w:val="0"/>
        <w:adjustRightInd w:val="0"/>
        <w:rPr>
          <w:b/>
          <w:bCs/>
          <w:color w:val="000000"/>
        </w:rPr>
      </w:pPr>
      <w:r w:rsidRPr="00C95B5C">
        <w:tab/>
      </w:r>
      <w:r w:rsidRPr="00C95B5C">
        <w:tab/>
      </w:r>
      <w:r w:rsidRPr="00C95B5C">
        <w:tab/>
        <w:t>Office Hours by Appointment</w:t>
      </w:r>
    </w:p>
    <w:p w14:paraId="44A97E62" w14:textId="77777777" w:rsidR="00C95B5C" w:rsidRDefault="00C95B5C" w:rsidP="00C50C5E">
      <w:pPr>
        <w:widowControl w:val="0"/>
        <w:autoSpaceDE w:val="0"/>
        <w:autoSpaceDN w:val="0"/>
        <w:adjustRightInd w:val="0"/>
        <w:rPr>
          <w:b/>
          <w:bCs/>
          <w:color w:val="000000"/>
        </w:rPr>
      </w:pPr>
    </w:p>
    <w:p w14:paraId="16D0A6C9" w14:textId="28B6CB18" w:rsidR="00C50C5E" w:rsidRDefault="00C50C5E" w:rsidP="00C50C5E">
      <w:pPr>
        <w:widowControl w:val="0"/>
        <w:autoSpaceDE w:val="0"/>
        <w:autoSpaceDN w:val="0"/>
        <w:adjustRightInd w:val="0"/>
        <w:rPr>
          <w:bCs/>
          <w:color w:val="000000"/>
        </w:rPr>
      </w:pPr>
      <w:r>
        <w:rPr>
          <w:b/>
          <w:bCs/>
          <w:color w:val="000000"/>
        </w:rPr>
        <w:t xml:space="preserve">Date Syllabus Prepared: </w:t>
      </w:r>
      <w:r w:rsidR="0053544E">
        <w:rPr>
          <w:bCs/>
          <w:color w:val="000000"/>
        </w:rPr>
        <w:t>January</w:t>
      </w:r>
      <w:r w:rsidR="00F312C1">
        <w:rPr>
          <w:bCs/>
          <w:color w:val="000000"/>
        </w:rPr>
        <w:t xml:space="preserve"> 202</w:t>
      </w:r>
      <w:r w:rsidR="005D0215">
        <w:rPr>
          <w:bCs/>
          <w:color w:val="000000"/>
        </w:rPr>
        <w:t>4</w:t>
      </w:r>
    </w:p>
    <w:p w14:paraId="572F7456" w14:textId="77777777" w:rsidR="00996B26" w:rsidRDefault="00996B26" w:rsidP="00C50C5E">
      <w:pPr>
        <w:widowControl w:val="0"/>
        <w:autoSpaceDE w:val="0"/>
        <w:autoSpaceDN w:val="0"/>
        <w:adjustRightInd w:val="0"/>
        <w:rPr>
          <w:bCs/>
          <w:color w:val="000000"/>
        </w:rPr>
      </w:pPr>
    </w:p>
    <w:p w14:paraId="43B43CF3" w14:textId="24AB43F1" w:rsidR="00C95B5C" w:rsidRPr="00C95B5C" w:rsidRDefault="00C95B5C" w:rsidP="00C95B5C">
      <w:r>
        <w:rPr>
          <w:b/>
          <w:bCs/>
          <w:color w:val="000000"/>
        </w:rPr>
        <w:t xml:space="preserve">Required </w:t>
      </w:r>
      <w:r w:rsidR="00996B26" w:rsidRPr="00996B26">
        <w:rPr>
          <w:b/>
          <w:bCs/>
          <w:color w:val="000000"/>
        </w:rPr>
        <w:t>Text:</w:t>
      </w:r>
      <w:r>
        <w:rPr>
          <w:b/>
          <w:bCs/>
          <w:color w:val="000000"/>
        </w:rPr>
        <w:t xml:space="preserve"> </w:t>
      </w:r>
      <w:r w:rsidRPr="00C95B5C">
        <w:t>Power, P.W. (2013) (5</w:t>
      </w:r>
      <w:r w:rsidRPr="00C95B5C">
        <w:rPr>
          <w:vertAlign w:val="superscript"/>
        </w:rPr>
        <w:t>th</w:t>
      </w:r>
      <w:r w:rsidRPr="00C95B5C">
        <w:t xml:space="preserve"> ed.). A Guide to Vocational Assessment. Austin, TX: Pro-Ed. </w:t>
      </w:r>
      <w:r w:rsidR="00381112" w:rsidRPr="00381112">
        <w:rPr>
          <w:color w:val="FF0000"/>
        </w:rPr>
        <w:t>*** students do NOT need the CD-ROM or workbook that accompanies this text***</w:t>
      </w:r>
    </w:p>
    <w:p w14:paraId="3FF46A76" w14:textId="77777777" w:rsidR="003A4BE8" w:rsidRDefault="003A4BE8" w:rsidP="00FF4A6B">
      <w:pPr>
        <w:widowControl w:val="0"/>
        <w:autoSpaceDE w:val="0"/>
        <w:autoSpaceDN w:val="0"/>
        <w:adjustRightInd w:val="0"/>
        <w:rPr>
          <w:b/>
          <w:color w:val="000000"/>
        </w:rPr>
      </w:pPr>
    </w:p>
    <w:p w14:paraId="51009BE9" w14:textId="45183B19" w:rsidR="00E157DE" w:rsidRPr="00E157DE" w:rsidRDefault="00E157DE" w:rsidP="00FF4A6B">
      <w:pPr>
        <w:widowControl w:val="0"/>
        <w:autoSpaceDE w:val="0"/>
        <w:autoSpaceDN w:val="0"/>
        <w:adjustRightInd w:val="0"/>
        <w:rPr>
          <w:b/>
          <w:color w:val="000000"/>
        </w:rPr>
      </w:pPr>
      <w:r w:rsidRPr="00E157DE">
        <w:rPr>
          <w:b/>
          <w:color w:val="000000"/>
        </w:rPr>
        <w:t>Course Description:</w:t>
      </w:r>
    </w:p>
    <w:p w14:paraId="1F6A1E47" w14:textId="77777777" w:rsidR="00E157DE" w:rsidRDefault="00E157DE" w:rsidP="00FF4A6B">
      <w:pPr>
        <w:widowControl w:val="0"/>
        <w:autoSpaceDE w:val="0"/>
        <w:autoSpaceDN w:val="0"/>
        <w:adjustRightInd w:val="0"/>
        <w:rPr>
          <w:color w:val="000000"/>
        </w:rPr>
      </w:pPr>
    </w:p>
    <w:p w14:paraId="1F7BC1D6" w14:textId="77777777" w:rsidR="0053544E" w:rsidRDefault="00C95B5C" w:rsidP="00C95B5C">
      <w:r w:rsidRPr="00C95B5C">
        <w:rPr>
          <w:bCs/>
        </w:rPr>
        <w:t xml:space="preserve">This course provides knowledge regarding the intent and use of assessment in the field of vocational rehabilitation counseling and evaluation, including selection, administration, scoring, and interpretation/recommendations of assessment methods and tools (e.g., standardized instruments in the areas of intelligence, aptitude, achievement, interests, and personality). </w:t>
      </w:r>
      <w:r w:rsidRPr="00C95B5C">
        <w:t xml:space="preserve">There is a great need to administer relevant tests or inventories and interpret tests conducted by other professionals as well. </w:t>
      </w:r>
    </w:p>
    <w:p w14:paraId="34C569F0" w14:textId="77777777" w:rsidR="0053544E" w:rsidRDefault="0053544E" w:rsidP="00C95B5C"/>
    <w:p w14:paraId="3A64EE11" w14:textId="69C7E5BD" w:rsidR="00C95B5C" w:rsidRPr="00C95B5C" w:rsidRDefault="00C95B5C" w:rsidP="00C95B5C">
      <w:pPr>
        <w:rPr>
          <w:bCs/>
        </w:rPr>
      </w:pPr>
      <w:r w:rsidRPr="00C95B5C">
        <w:t>This course is designed to teach the process, principles, and techniques of assessment, particularly as it pertains to the practice of vocational evaluation. In addition to acquainting students with the various types of psychometric tests and the rationale underlying each type, students will get hands on practice for administering, scoring, interpreting, recommending (a vocational course of action), and producing a vocational evaluation report in written form.</w:t>
      </w:r>
    </w:p>
    <w:p w14:paraId="26C8D2F5" w14:textId="77777777" w:rsidR="00D0201A" w:rsidRDefault="00D0201A" w:rsidP="00FF4A6B"/>
    <w:p w14:paraId="1A6AA80F" w14:textId="1D1DFF65" w:rsidR="0053544E" w:rsidRPr="0053544E" w:rsidRDefault="0053544E" w:rsidP="0053544E">
      <w:pPr>
        <w:rPr>
          <w:bCs/>
          <w:i/>
          <w:iCs/>
        </w:rPr>
      </w:pPr>
      <w:r w:rsidRPr="0053544E">
        <w:rPr>
          <w:bCs/>
          <w:i/>
          <w:iCs/>
        </w:rPr>
        <w:t>This course enrollment is open to students pursuing the Vocational Forensic Certification program OR Clinical Rehabilitation Counseling M.Ed. program. This means there will be some students with previous experience in Vocational Rehabilitation Counseling and other students with no previous field experience. This does not affect the course content or manner of delivery - students should simply be aware of the variety of life experiences among their classmates.</w:t>
      </w:r>
      <w:r w:rsidRPr="0053544E">
        <w:rPr>
          <w:bCs/>
          <w:i/>
          <w:iCs/>
        </w:rPr>
        <w:br/>
      </w:r>
    </w:p>
    <w:p w14:paraId="4D74C7E6" w14:textId="5A9BA315" w:rsidR="0053544E" w:rsidRPr="0053544E" w:rsidRDefault="0053544E" w:rsidP="0053544E">
      <w:pPr>
        <w:rPr>
          <w:bCs/>
          <w:i/>
          <w:iCs/>
        </w:rPr>
      </w:pPr>
      <w:r w:rsidRPr="0053544E">
        <w:rPr>
          <w:bCs/>
          <w:i/>
          <w:iCs/>
        </w:rPr>
        <w:t>This class serves as the principal course on assessment instruments, tools, strategies, and best practices exercised in the field of Vocational Evaluation. While Auburn University offers multiple courses related to assessment practices, COUN 7130 is the only one in which Vocational Evaluation serves as the primary emphasis. Therefore, course content is both foundational and comprehensive. </w:t>
      </w:r>
    </w:p>
    <w:p w14:paraId="3EFB2039" w14:textId="77777777" w:rsidR="0053544E" w:rsidRPr="0053544E" w:rsidRDefault="0053544E" w:rsidP="00FF4A6B">
      <w:pPr>
        <w:rPr>
          <w:bCs/>
          <w:i/>
          <w:iCs/>
        </w:rPr>
      </w:pPr>
    </w:p>
    <w:p w14:paraId="500BF5B7" w14:textId="77777777" w:rsidR="0053544E" w:rsidRPr="0053544E" w:rsidRDefault="0053544E" w:rsidP="0053544E">
      <w:pPr>
        <w:rPr>
          <w:b/>
        </w:rPr>
      </w:pPr>
      <w:r w:rsidRPr="0053544E">
        <w:rPr>
          <w:b/>
          <w:bCs/>
        </w:rPr>
        <w:lastRenderedPageBreak/>
        <w:t>Prerequisite: Admission into the Vocational Evaluation Forensic Certificate program OR Clinical Rehabilitation Counseling M.Ed. program.</w:t>
      </w:r>
    </w:p>
    <w:p w14:paraId="7A7492B1" w14:textId="77777777" w:rsidR="0053544E" w:rsidRDefault="0053544E" w:rsidP="00FF4A6B">
      <w:pPr>
        <w:rPr>
          <w:b/>
        </w:rPr>
      </w:pPr>
    </w:p>
    <w:p w14:paraId="7743928B" w14:textId="77777777" w:rsidR="0053544E" w:rsidRDefault="0053544E" w:rsidP="00FF4A6B">
      <w:pPr>
        <w:rPr>
          <w:b/>
        </w:rPr>
      </w:pPr>
    </w:p>
    <w:p w14:paraId="1F16CB59" w14:textId="652C8051" w:rsidR="00FF4A6B" w:rsidRPr="00FF4A6B" w:rsidRDefault="00FF4A6B" w:rsidP="00FF4A6B">
      <w:pPr>
        <w:rPr>
          <w:b/>
        </w:rPr>
      </w:pPr>
      <w:r w:rsidRPr="00FF4A6B">
        <w:rPr>
          <w:b/>
        </w:rPr>
        <w:t>Course Objectives:</w:t>
      </w:r>
    </w:p>
    <w:p w14:paraId="0AA0946E" w14:textId="24CB96BA" w:rsidR="00AC7E05" w:rsidRPr="00AC7E05" w:rsidRDefault="00AC7E05" w:rsidP="00AC7E05">
      <w:pPr>
        <w:rPr>
          <w:b/>
        </w:rPr>
      </w:pPr>
    </w:p>
    <w:p w14:paraId="00537BD0" w14:textId="77777777" w:rsidR="0053544E" w:rsidRPr="0053544E" w:rsidRDefault="0053544E" w:rsidP="0053544E">
      <w:pPr>
        <w:ind w:right="264"/>
        <w:jc w:val="both"/>
        <w:rPr>
          <w:rFonts w:eastAsia="Times"/>
          <w:w w:val="105"/>
        </w:rPr>
      </w:pPr>
      <w:r w:rsidRPr="0053544E">
        <w:rPr>
          <w:rFonts w:eastAsia="Times"/>
          <w:w w:val="105"/>
        </w:rPr>
        <w:t>Upon completion of the course, students will have </w:t>
      </w:r>
      <w:r w:rsidRPr="0053544E">
        <w:rPr>
          <w:rFonts w:eastAsia="Times"/>
          <w:b/>
          <w:bCs/>
          <w:w w:val="105"/>
        </w:rPr>
        <w:t>developed knowledge</w:t>
      </w:r>
      <w:r w:rsidRPr="0053544E">
        <w:rPr>
          <w:rFonts w:eastAsia="Times"/>
          <w:w w:val="105"/>
        </w:rPr>
        <w:t> related to vocational assessment instruments and practices, as well as </w:t>
      </w:r>
      <w:r w:rsidRPr="0053544E">
        <w:rPr>
          <w:rFonts w:eastAsia="Times"/>
          <w:b/>
          <w:bCs/>
          <w:w w:val="105"/>
        </w:rPr>
        <w:t>cultivated and strengthened skills</w:t>
      </w:r>
      <w:r w:rsidRPr="0053544E">
        <w:rPr>
          <w:rFonts w:eastAsia="Times"/>
          <w:w w:val="105"/>
        </w:rPr>
        <w:t> in selecting, administering, scoring, and interpreting various vocational assessment instruments. Specific course objectives are: </w:t>
      </w:r>
    </w:p>
    <w:p w14:paraId="1DC18F2A"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demonstrate functional knowledge</w:t>
      </w:r>
      <w:r w:rsidRPr="0053544E">
        <w:rPr>
          <w:rFonts w:eastAsia="Times"/>
          <w:w w:val="105"/>
        </w:rPr>
        <w:t> of the core methodology of assessment procedures (e.g., reliability, validity, standardization, etc.).</w:t>
      </w:r>
    </w:p>
    <w:p w14:paraId="259E055E"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demonstrate functional knowledge</w:t>
      </w:r>
      <w:r w:rsidRPr="0053544E">
        <w:rPr>
          <w:rFonts w:eastAsia="Times"/>
          <w:w w:val="105"/>
        </w:rPr>
        <w:t> of basic statistical measures related to assessment scores (e.g., mean, mode, median, standard deviation, etc.)</w:t>
      </w:r>
    </w:p>
    <w:p w14:paraId="3A40B779" w14:textId="0E051846" w:rsidR="0053544E" w:rsidRPr="0053544E" w:rsidRDefault="0053544E" w:rsidP="0053544E">
      <w:pPr>
        <w:numPr>
          <w:ilvl w:val="0"/>
          <w:numId w:val="3"/>
        </w:numPr>
        <w:ind w:right="264"/>
        <w:jc w:val="both"/>
        <w:rPr>
          <w:rFonts w:eastAsia="Times"/>
          <w:w w:val="105"/>
        </w:rPr>
      </w:pPr>
      <w:r w:rsidRPr="0053544E">
        <w:rPr>
          <w:rFonts w:eastAsia="Times"/>
          <w:w w:val="105"/>
        </w:rPr>
        <w:t>Students</w:t>
      </w:r>
      <w:r>
        <w:rPr>
          <w:rFonts w:eastAsia="Times"/>
          <w:w w:val="105"/>
        </w:rPr>
        <w:t xml:space="preserve"> </w:t>
      </w:r>
      <w:r w:rsidRPr="0053544E">
        <w:rPr>
          <w:rFonts w:eastAsia="Times"/>
          <w:w w:val="105"/>
        </w:rPr>
        <w:t>will </w:t>
      </w:r>
      <w:r w:rsidRPr="0053544E">
        <w:rPr>
          <w:rFonts w:eastAsia="Times"/>
          <w:b/>
          <w:bCs/>
          <w:w w:val="105"/>
        </w:rPr>
        <w:t>understand</w:t>
      </w:r>
      <w:r w:rsidRPr="0053544E">
        <w:rPr>
          <w:rFonts w:eastAsia="Times"/>
          <w:w w:val="105"/>
        </w:rPr>
        <w:t>, </w:t>
      </w:r>
      <w:r w:rsidRPr="0053544E">
        <w:rPr>
          <w:rFonts w:eastAsia="Times"/>
          <w:b/>
          <w:bCs/>
          <w:w w:val="105"/>
        </w:rPr>
        <w:t>comprehend differences</w:t>
      </w:r>
      <w:r w:rsidRPr="0053544E">
        <w:rPr>
          <w:rFonts w:eastAsia="Times"/>
          <w:w w:val="105"/>
        </w:rPr>
        <w:t>, and </w:t>
      </w:r>
      <w:r w:rsidRPr="0053544E">
        <w:rPr>
          <w:rFonts w:eastAsia="Times"/>
          <w:b/>
          <w:bCs/>
          <w:w w:val="105"/>
        </w:rPr>
        <w:t>be able to describe</w:t>
      </w:r>
      <w:r w:rsidRPr="0053544E">
        <w:rPr>
          <w:rFonts w:eastAsia="Times"/>
          <w:w w:val="105"/>
        </w:rPr>
        <w:t> assessment content areas of intelligence, interests, aptitudes, achievement, and personality assessment instruments.</w:t>
      </w:r>
    </w:p>
    <w:p w14:paraId="5FCB6C01"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demonstrate functional knowledge</w:t>
      </w:r>
      <w:r w:rsidRPr="0053544E">
        <w:rPr>
          <w:rFonts w:eastAsia="Times"/>
          <w:w w:val="105"/>
        </w:rPr>
        <w:t> of the process of selecting, administering, scoring, and interpreting standardized assessment instruments.</w:t>
      </w:r>
    </w:p>
    <w:p w14:paraId="19FB5468"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recognize</w:t>
      </w:r>
      <w:r w:rsidRPr="0053544E">
        <w:rPr>
          <w:rFonts w:eastAsia="Times"/>
          <w:w w:val="105"/>
        </w:rPr>
        <w:t> cultural, disability and ethical considerations related to assessment.</w:t>
      </w:r>
    </w:p>
    <w:p w14:paraId="59E1DECA"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acknowledge</w:t>
      </w:r>
      <w:r w:rsidRPr="0053544E">
        <w:rPr>
          <w:rFonts w:eastAsia="Times"/>
          <w:w w:val="105"/>
        </w:rPr>
        <w:t> laws related to assessment and the vocational rehabilitation system.</w:t>
      </w:r>
    </w:p>
    <w:p w14:paraId="492CD063"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the use of the DSM-V in relationship to mental health assessment and vocational rehabilitation.</w:t>
      </w:r>
    </w:p>
    <w:p w14:paraId="31E782CE" w14:textId="77777777" w:rsidR="0053544E" w:rsidRDefault="0053544E" w:rsidP="0053544E">
      <w:pPr>
        <w:ind w:right="264"/>
        <w:jc w:val="both"/>
        <w:rPr>
          <w:rFonts w:eastAsia="Times"/>
          <w:w w:val="105"/>
        </w:rPr>
      </w:pPr>
    </w:p>
    <w:p w14:paraId="57433A1C" w14:textId="1991F90C" w:rsidR="0053544E" w:rsidRDefault="0053544E" w:rsidP="0053544E">
      <w:pPr>
        <w:ind w:right="264"/>
        <w:jc w:val="both"/>
        <w:rPr>
          <w:rFonts w:eastAsia="Times"/>
          <w:w w:val="105"/>
        </w:rPr>
      </w:pPr>
      <w:r w:rsidRPr="0053544E">
        <w:rPr>
          <w:rFonts w:eastAsia="Times"/>
          <w:w w:val="105"/>
        </w:rPr>
        <w:t>Upon completion of this course, students will be able to demonstrate knowledge and skills related to the Counsel for Accreditation of Counseling and Related Educational Programs (CACREP) standards listed below. </w:t>
      </w:r>
      <w:hyperlink r:id="rId7" w:tgtFrame="_blank" w:history="1">
        <w:r w:rsidRPr="0053544E">
          <w:rPr>
            <w:rStyle w:val="Hyperlink"/>
            <w:rFonts w:eastAsia="Times"/>
            <w:w w:val="105"/>
          </w:rPr>
          <w:t>Click here to learn more about the CACREP standards (Links to an external site.)</w:t>
        </w:r>
      </w:hyperlink>
      <w:r w:rsidRPr="0053544E">
        <w:rPr>
          <w:rFonts w:eastAsia="Times"/>
          <w:w w:val="105"/>
        </w:rPr>
        <w:t>. </w:t>
      </w:r>
    </w:p>
    <w:p w14:paraId="100BFD88" w14:textId="77777777" w:rsidR="0053544E" w:rsidRPr="0053544E" w:rsidRDefault="0053544E" w:rsidP="0053544E">
      <w:pPr>
        <w:ind w:right="264"/>
        <w:jc w:val="both"/>
        <w:rPr>
          <w:rFonts w:eastAsia="Times"/>
          <w:w w:val="105"/>
        </w:rPr>
      </w:pPr>
    </w:p>
    <w:p w14:paraId="49191D56" w14:textId="77777777" w:rsidR="0053544E" w:rsidRPr="0053544E" w:rsidRDefault="0053544E" w:rsidP="0053544E">
      <w:pPr>
        <w:numPr>
          <w:ilvl w:val="0"/>
          <w:numId w:val="4"/>
        </w:numPr>
        <w:ind w:right="264"/>
        <w:jc w:val="both"/>
        <w:rPr>
          <w:rFonts w:eastAsia="Times"/>
          <w:w w:val="105"/>
        </w:rPr>
      </w:pPr>
      <w:r w:rsidRPr="0053544E">
        <w:rPr>
          <w:rFonts w:eastAsia="Times"/>
          <w:w w:val="105"/>
        </w:rPr>
        <w:t>Historical perspectives concerning the nature and meaning of assessment and testing in counseling (CACREP II.F.7.a).</w:t>
      </w:r>
    </w:p>
    <w:p w14:paraId="63874BEC" w14:textId="77777777" w:rsidR="0053544E" w:rsidRPr="0053544E" w:rsidRDefault="0053544E" w:rsidP="0053544E">
      <w:pPr>
        <w:numPr>
          <w:ilvl w:val="0"/>
          <w:numId w:val="4"/>
        </w:numPr>
        <w:ind w:right="264"/>
        <w:jc w:val="both"/>
        <w:rPr>
          <w:rFonts w:eastAsia="Times"/>
          <w:w w:val="105"/>
        </w:rPr>
      </w:pPr>
      <w:r w:rsidRPr="0053544E">
        <w:rPr>
          <w:rFonts w:eastAsia="Times"/>
          <w:w w:val="105"/>
        </w:rPr>
        <w:t>Methods of effectively preparing for and conducting initial assessment meetings (CACREP II.F.7.b).</w:t>
      </w:r>
    </w:p>
    <w:p w14:paraId="58789B36" w14:textId="77777777" w:rsidR="0053544E" w:rsidRPr="0053544E" w:rsidRDefault="0053544E" w:rsidP="0053544E">
      <w:pPr>
        <w:numPr>
          <w:ilvl w:val="0"/>
          <w:numId w:val="4"/>
        </w:numPr>
        <w:ind w:right="264"/>
        <w:jc w:val="both"/>
        <w:rPr>
          <w:rFonts w:eastAsia="Times"/>
          <w:w w:val="105"/>
        </w:rPr>
      </w:pPr>
      <w:r w:rsidRPr="0053544E">
        <w:rPr>
          <w:rFonts w:eastAsia="Times"/>
          <w:w w:val="105"/>
        </w:rPr>
        <w:t>Use of assessments for diagnostic and intervention planning purposes (CACREP II.F.7.e).</w:t>
      </w:r>
    </w:p>
    <w:p w14:paraId="25E757D6" w14:textId="77777777" w:rsidR="0053544E" w:rsidRPr="0053544E" w:rsidRDefault="0053544E" w:rsidP="0053544E">
      <w:pPr>
        <w:numPr>
          <w:ilvl w:val="0"/>
          <w:numId w:val="4"/>
        </w:numPr>
        <w:ind w:right="264"/>
        <w:jc w:val="both"/>
        <w:rPr>
          <w:rFonts w:eastAsia="Times"/>
          <w:w w:val="105"/>
        </w:rPr>
      </w:pPr>
      <w:r w:rsidRPr="0053544E">
        <w:rPr>
          <w:rFonts w:eastAsia="Times"/>
          <w:w w:val="105"/>
        </w:rPr>
        <w:t>Basic concepts of standardized and non-standardized testing, norm-referenced and criterion-referenced assessments, and group and individual assessments (CACREP II.F.7.f).</w:t>
      </w:r>
    </w:p>
    <w:p w14:paraId="372171D4" w14:textId="77777777" w:rsidR="0053544E" w:rsidRPr="0053544E" w:rsidRDefault="0053544E" w:rsidP="0053544E">
      <w:pPr>
        <w:numPr>
          <w:ilvl w:val="0"/>
          <w:numId w:val="4"/>
        </w:numPr>
        <w:ind w:right="264"/>
        <w:jc w:val="both"/>
        <w:rPr>
          <w:rFonts w:eastAsia="Times"/>
          <w:w w:val="105"/>
        </w:rPr>
      </w:pPr>
      <w:r w:rsidRPr="0053544E">
        <w:rPr>
          <w:rFonts w:eastAsia="Times"/>
          <w:w w:val="105"/>
        </w:rPr>
        <w:t>Statistical concepts, including scales of measurement, measures of central tendency, indices of variability, shapes and types of distributions, and correlations (CACREP II.F.7.g).</w:t>
      </w:r>
    </w:p>
    <w:p w14:paraId="191897A0" w14:textId="77777777" w:rsidR="0053544E" w:rsidRPr="0053544E" w:rsidRDefault="0053544E" w:rsidP="0053544E">
      <w:pPr>
        <w:numPr>
          <w:ilvl w:val="0"/>
          <w:numId w:val="4"/>
        </w:numPr>
        <w:ind w:right="264"/>
        <w:jc w:val="both"/>
        <w:rPr>
          <w:rFonts w:eastAsia="Times"/>
          <w:w w:val="105"/>
        </w:rPr>
      </w:pPr>
      <w:r w:rsidRPr="0053544E">
        <w:rPr>
          <w:rFonts w:eastAsia="Times"/>
          <w:w w:val="105"/>
        </w:rPr>
        <w:t>Reliability and validity in the use of assessments (CACREP II.F.7.h).</w:t>
      </w:r>
    </w:p>
    <w:p w14:paraId="5F7DA526" w14:textId="50A68B4D" w:rsidR="0053544E" w:rsidRPr="0053544E" w:rsidRDefault="0053544E" w:rsidP="0053544E">
      <w:pPr>
        <w:numPr>
          <w:ilvl w:val="0"/>
          <w:numId w:val="5"/>
        </w:numPr>
        <w:ind w:right="264"/>
        <w:jc w:val="both"/>
        <w:rPr>
          <w:rFonts w:eastAsia="Times"/>
          <w:w w:val="105"/>
        </w:rPr>
      </w:pPr>
      <w:r w:rsidRPr="0053544E">
        <w:rPr>
          <w:rFonts w:eastAsia="Times"/>
          <w:w w:val="105"/>
        </w:rPr>
        <w:lastRenderedPageBreak/>
        <w:t>Use of assessments relevant to academic/educational, career, personal, and social development (CACREP II.F.7.i).</w:t>
      </w:r>
    </w:p>
    <w:p w14:paraId="72357C57" w14:textId="77777777" w:rsidR="0053544E" w:rsidRPr="0053544E" w:rsidRDefault="0053544E" w:rsidP="0053544E">
      <w:pPr>
        <w:numPr>
          <w:ilvl w:val="0"/>
          <w:numId w:val="5"/>
        </w:numPr>
        <w:ind w:right="264"/>
        <w:jc w:val="both"/>
        <w:rPr>
          <w:rFonts w:eastAsia="Times"/>
          <w:w w:val="105"/>
        </w:rPr>
      </w:pPr>
      <w:r w:rsidRPr="0053544E">
        <w:rPr>
          <w:rFonts w:eastAsia="Times"/>
          <w:w w:val="105"/>
        </w:rPr>
        <w:t>Use of environmental assessments and systematic behavioral observations (CACREP II.F.7.j).</w:t>
      </w:r>
    </w:p>
    <w:p w14:paraId="08F01822" w14:textId="77777777" w:rsidR="0053544E" w:rsidRPr="0053544E" w:rsidRDefault="0053544E" w:rsidP="0053544E">
      <w:pPr>
        <w:numPr>
          <w:ilvl w:val="0"/>
          <w:numId w:val="5"/>
        </w:numPr>
        <w:ind w:right="264"/>
        <w:jc w:val="both"/>
        <w:rPr>
          <w:rFonts w:eastAsia="Times"/>
          <w:w w:val="105"/>
        </w:rPr>
      </w:pPr>
      <w:r w:rsidRPr="0053544E">
        <w:rPr>
          <w:rFonts w:eastAsia="Times"/>
          <w:w w:val="105"/>
        </w:rPr>
        <w:t>Use of symptom checklists, and personality and psychological testing (CACREP II.F.7.k).</w:t>
      </w:r>
    </w:p>
    <w:p w14:paraId="7DDA9402" w14:textId="77777777" w:rsidR="0053544E" w:rsidRPr="0053544E" w:rsidRDefault="0053544E" w:rsidP="0053544E">
      <w:pPr>
        <w:numPr>
          <w:ilvl w:val="0"/>
          <w:numId w:val="5"/>
        </w:numPr>
        <w:ind w:right="264"/>
        <w:jc w:val="both"/>
        <w:rPr>
          <w:rFonts w:eastAsia="Times"/>
          <w:w w:val="105"/>
        </w:rPr>
      </w:pPr>
      <w:r w:rsidRPr="0053544E">
        <w:rPr>
          <w:rFonts w:eastAsia="Times"/>
          <w:w w:val="105"/>
        </w:rPr>
        <w:t>Use of assessment results to diagnose developmental, behavioral, and mental disorders (CACREP II.F.7.1).</w:t>
      </w:r>
    </w:p>
    <w:p w14:paraId="456D11C1" w14:textId="148BC238" w:rsidR="0053544E" w:rsidRPr="0053544E" w:rsidRDefault="0053544E" w:rsidP="0053544E">
      <w:pPr>
        <w:numPr>
          <w:ilvl w:val="0"/>
          <w:numId w:val="5"/>
        </w:numPr>
        <w:ind w:right="264"/>
        <w:jc w:val="both"/>
        <w:rPr>
          <w:rFonts w:eastAsia="Times"/>
          <w:w w:val="105"/>
        </w:rPr>
      </w:pPr>
      <w:r w:rsidRPr="0053544E">
        <w:rPr>
          <w:rFonts w:eastAsia="Times"/>
          <w:w w:val="105"/>
        </w:rPr>
        <w:t>Ethical and culturally relevant strategies for selecting, administering, and interpreting assessment and test results (CACREP II.F.7.m).</w:t>
      </w:r>
    </w:p>
    <w:p w14:paraId="044EEADD" w14:textId="079A2B91" w:rsidR="0053544E" w:rsidRPr="0053544E" w:rsidRDefault="0053544E" w:rsidP="0053544E">
      <w:pPr>
        <w:numPr>
          <w:ilvl w:val="0"/>
          <w:numId w:val="5"/>
        </w:numPr>
        <w:ind w:right="264"/>
        <w:jc w:val="both"/>
        <w:rPr>
          <w:rFonts w:eastAsia="Times"/>
          <w:w w:val="105"/>
        </w:rPr>
      </w:pPr>
      <w:r w:rsidRPr="0053544E">
        <w:rPr>
          <w:rFonts w:eastAsia="Times"/>
          <w:w w:val="105"/>
        </w:rPr>
        <w:t xml:space="preserve">Student applies knowledge </w:t>
      </w:r>
      <w:proofErr w:type="gramStart"/>
      <w:r w:rsidRPr="0053544E">
        <w:rPr>
          <w:rFonts w:eastAsia="Times"/>
          <w:w w:val="105"/>
        </w:rPr>
        <w:t>of  testing</w:t>
      </w:r>
      <w:proofErr w:type="gramEnd"/>
      <w:r w:rsidRPr="0053544E">
        <w:rPr>
          <w:rFonts w:eastAsia="Times"/>
          <w:w w:val="105"/>
        </w:rPr>
        <w:t xml:space="preserve">  and  clinical  vocational  rehab  diagnosis  to assessment practice (CACREP KPI 2.F.7).</w:t>
      </w:r>
    </w:p>
    <w:p w14:paraId="69FB96A0" w14:textId="77777777" w:rsidR="0053544E" w:rsidRDefault="0053544E" w:rsidP="00AC7E05">
      <w:pPr>
        <w:ind w:right="264"/>
        <w:jc w:val="both"/>
        <w:rPr>
          <w:rFonts w:eastAsia="Times"/>
          <w:w w:val="105"/>
        </w:rPr>
      </w:pPr>
    </w:p>
    <w:p w14:paraId="4F9266BA" w14:textId="77777777" w:rsidR="0053544E" w:rsidRDefault="0053544E" w:rsidP="00AC7E05">
      <w:pPr>
        <w:ind w:right="264"/>
        <w:jc w:val="both"/>
        <w:rPr>
          <w:rFonts w:eastAsia="Times"/>
          <w:w w:val="105"/>
        </w:rPr>
      </w:pPr>
    </w:p>
    <w:p w14:paraId="2D9DD8D1" w14:textId="0E8E8832" w:rsidR="0053544E" w:rsidRPr="0053544E" w:rsidRDefault="0053544E" w:rsidP="00AC7E05">
      <w:pPr>
        <w:ind w:right="264"/>
        <w:jc w:val="both"/>
        <w:rPr>
          <w:rFonts w:eastAsia="Times"/>
          <w:b/>
          <w:bCs/>
          <w:w w:val="105"/>
        </w:rPr>
      </w:pPr>
      <w:r w:rsidRPr="0053544E">
        <w:rPr>
          <w:rFonts w:eastAsia="Times"/>
          <w:b/>
          <w:bCs/>
          <w:w w:val="105"/>
        </w:rPr>
        <w:t>Department Outcomes:</w:t>
      </w:r>
    </w:p>
    <w:p w14:paraId="0D0BAD20" w14:textId="13FD58A1" w:rsidR="0053544E" w:rsidRDefault="0053544E" w:rsidP="00AC7E05">
      <w:pPr>
        <w:ind w:right="264"/>
        <w:jc w:val="both"/>
        <w:rPr>
          <w:rFonts w:eastAsia="Times"/>
          <w:w w:val="105"/>
        </w:rPr>
      </w:pPr>
    </w:p>
    <w:p w14:paraId="18058F83" w14:textId="1C22BC52" w:rsidR="0053544E" w:rsidRDefault="0053544E" w:rsidP="0053544E">
      <w:pPr>
        <w:ind w:right="264"/>
        <w:jc w:val="both"/>
        <w:rPr>
          <w:rFonts w:eastAsia="Times"/>
          <w:w w:val="105"/>
        </w:rPr>
      </w:pPr>
      <w:r w:rsidRPr="0053544E">
        <w:rPr>
          <w:rFonts w:eastAsia="Times"/>
          <w:w w:val="105"/>
        </w:rPr>
        <w:t>The department of Special Education, Rehabilitation, and Counseling aims for students to increase knowledge and clinical experiences in developing professional identity as a rehabilitation counselor. To achieve this goal, the courses within this program have been designed with the following intended outcomes: </w:t>
      </w:r>
    </w:p>
    <w:p w14:paraId="7B9F5C85" w14:textId="77777777" w:rsidR="0053544E" w:rsidRPr="0053544E" w:rsidRDefault="0053544E" w:rsidP="0053544E">
      <w:pPr>
        <w:ind w:right="264"/>
        <w:jc w:val="both"/>
        <w:rPr>
          <w:rFonts w:eastAsia="Times"/>
          <w:w w:val="105"/>
        </w:rPr>
      </w:pPr>
    </w:p>
    <w:p w14:paraId="285F52A2" w14:textId="77777777" w:rsidR="0053544E" w:rsidRPr="0053544E" w:rsidRDefault="0053544E" w:rsidP="0053544E">
      <w:pPr>
        <w:numPr>
          <w:ilvl w:val="0"/>
          <w:numId w:val="6"/>
        </w:numPr>
        <w:ind w:right="264"/>
        <w:jc w:val="both"/>
        <w:rPr>
          <w:rFonts w:eastAsia="Times"/>
          <w:w w:val="105"/>
        </w:rPr>
      </w:pPr>
      <w:r w:rsidRPr="0053544E">
        <w:rPr>
          <w:rFonts w:eastAsia="Times"/>
          <w:w w:val="105"/>
        </w:rPr>
        <w:t>Students will better assist clients in achieving positive employment outcomes. </w:t>
      </w:r>
    </w:p>
    <w:p w14:paraId="6BF1D39C" w14:textId="77777777" w:rsidR="0053544E" w:rsidRPr="0053544E" w:rsidRDefault="0053544E" w:rsidP="0053544E">
      <w:pPr>
        <w:numPr>
          <w:ilvl w:val="0"/>
          <w:numId w:val="6"/>
        </w:numPr>
        <w:ind w:right="264"/>
        <w:jc w:val="both"/>
        <w:rPr>
          <w:rFonts w:eastAsia="Times"/>
          <w:w w:val="105"/>
        </w:rPr>
      </w:pPr>
      <w:r w:rsidRPr="0053544E">
        <w:rPr>
          <w:rFonts w:eastAsia="Times"/>
          <w:w w:val="105"/>
        </w:rPr>
        <w:t>Students will apply evidence-based practices to empower clients with disabilities. </w:t>
      </w:r>
    </w:p>
    <w:p w14:paraId="375001CE" w14:textId="77777777" w:rsidR="0053544E" w:rsidRPr="0053544E" w:rsidRDefault="0053544E" w:rsidP="0053544E">
      <w:pPr>
        <w:numPr>
          <w:ilvl w:val="0"/>
          <w:numId w:val="6"/>
        </w:numPr>
        <w:ind w:right="264"/>
        <w:jc w:val="both"/>
        <w:rPr>
          <w:rFonts w:eastAsia="Times"/>
          <w:w w:val="105"/>
        </w:rPr>
      </w:pPr>
      <w:r w:rsidRPr="0053544E">
        <w:rPr>
          <w:rFonts w:eastAsia="Times"/>
          <w:w w:val="105"/>
        </w:rPr>
        <w:t>Students will engage in social justice and advocacy in daily work. </w:t>
      </w:r>
    </w:p>
    <w:p w14:paraId="793DCE35" w14:textId="77777777" w:rsidR="0053544E" w:rsidRDefault="0053544E" w:rsidP="00AC7E05">
      <w:pPr>
        <w:ind w:right="264"/>
        <w:jc w:val="both"/>
        <w:rPr>
          <w:rFonts w:eastAsia="Times"/>
          <w:w w:val="105"/>
        </w:rPr>
      </w:pPr>
    </w:p>
    <w:p w14:paraId="09ED28A8" w14:textId="77777777" w:rsidR="0053544E" w:rsidRDefault="0053544E" w:rsidP="00AC7E05">
      <w:pPr>
        <w:ind w:right="264"/>
        <w:jc w:val="both"/>
        <w:rPr>
          <w:rFonts w:eastAsia="Times"/>
          <w:w w:val="105"/>
        </w:rPr>
      </w:pPr>
    </w:p>
    <w:p w14:paraId="2DF35BB2" w14:textId="77777777" w:rsidR="0053544E" w:rsidRP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rPr>
      </w:pPr>
      <w:r w:rsidRPr="0053544E">
        <w:rPr>
          <w:b/>
          <w:bCs/>
        </w:rPr>
        <w:t>Online Student Learning Expectations</w:t>
      </w:r>
    </w:p>
    <w:p w14:paraId="325DD801" w14:textId="77777777" w:rsid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6C1174FB" w14:textId="5A38067D" w:rsidR="0053544E" w:rsidRP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53544E">
        <w:t>All students in this course are expected to have all the equipment and software needed to be successful in the course.</w:t>
      </w:r>
    </w:p>
    <w:p w14:paraId="5989ADD6" w14:textId="77777777" w:rsid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74C1BFA9" w14:textId="55347C19" w:rsidR="0053544E" w:rsidRP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53544E">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2C787F29" w14:textId="77777777" w:rsid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47E2A79C" w14:textId="11DED405" w:rsidR="0053544E" w:rsidRP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53544E">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26EB86C5" w14:textId="349DEB3D"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29565B6D" w14:textId="70FE3D63"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6485E22B" w14:textId="7F427857"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340F90F3" w14:textId="5438911E"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192419BF" w14:textId="18FC72CE"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27CD0814" w14:textId="77777777" w:rsidR="00AC7E05" w:rsidRP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34D886CB" w14:textId="77777777" w:rsidR="0053544E" w:rsidRPr="0053544E" w:rsidRDefault="0053544E" w:rsidP="0053544E">
      <w:pPr>
        <w:rPr>
          <w:b/>
        </w:rPr>
      </w:pPr>
      <w:r w:rsidRPr="0053544E">
        <w:rPr>
          <w:b/>
        </w:rPr>
        <w:lastRenderedPageBreak/>
        <w:t>Course Structure</w:t>
      </w:r>
    </w:p>
    <w:p w14:paraId="00F7776B" w14:textId="77777777" w:rsidR="0053544E" w:rsidRDefault="0053544E" w:rsidP="0053544E">
      <w:pPr>
        <w:rPr>
          <w:b/>
        </w:rPr>
      </w:pPr>
    </w:p>
    <w:p w14:paraId="71B7F24F" w14:textId="30ACF0FB" w:rsidR="0053544E" w:rsidRDefault="0053544E" w:rsidP="0053544E">
      <w:pPr>
        <w:rPr>
          <w:bCs/>
        </w:rPr>
      </w:pPr>
      <w:r w:rsidRPr="0053544E">
        <w:rPr>
          <w:bCs/>
        </w:rPr>
        <w:t>The course will follow this general pattern:</w:t>
      </w:r>
    </w:p>
    <w:p w14:paraId="75A58DFF" w14:textId="77777777" w:rsidR="0053544E" w:rsidRPr="0053544E" w:rsidRDefault="0053544E" w:rsidP="0053544E">
      <w:pPr>
        <w:rPr>
          <w:bCs/>
        </w:rPr>
      </w:pPr>
    </w:p>
    <w:p w14:paraId="38D7B55D" w14:textId="77777777" w:rsidR="0053544E" w:rsidRPr="0053544E" w:rsidRDefault="0053544E" w:rsidP="0053544E">
      <w:pPr>
        <w:numPr>
          <w:ilvl w:val="0"/>
          <w:numId w:val="7"/>
        </w:numPr>
        <w:rPr>
          <w:bCs/>
        </w:rPr>
      </w:pPr>
      <w:r w:rsidRPr="0053544E">
        <w:rPr>
          <w:bCs/>
          <w:u w:val="single"/>
        </w:rPr>
        <w:t>At the start of each module</w:t>
      </w:r>
      <w:r w:rsidRPr="0053544E">
        <w:rPr>
          <w:bCs/>
        </w:rPr>
        <w:t>, students will watch a brief overview video and review the expectations of each week in the "At a Glance" module page. </w:t>
      </w:r>
    </w:p>
    <w:p w14:paraId="46558395" w14:textId="77777777" w:rsidR="0053544E" w:rsidRPr="0053544E" w:rsidRDefault="0053544E" w:rsidP="0053544E">
      <w:pPr>
        <w:numPr>
          <w:ilvl w:val="0"/>
          <w:numId w:val="7"/>
        </w:numPr>
        <w:rPr>
          <w:bCs/>
        </w:rPr>
      </w:pPr>
      <w:r w:rsidRPr="0053544E">
        <w:rPr>
          <w:bCs/>
          <w:u w:val="single"/>
        </w:rPr>
        <w:t>Before entering lecture pages</w:t>
      </w:r>
      <w:r w:rsidRPr="0053544E">
        <w:rPr>
          <w:bCs/>
        </w:rPr>
        <w:t>, students will read assigned textbook chapters. </w:t>
      </w:r>
    </w:p>
    <w:p w14:paraId="59A5B9F4" w14:textId="77777777" w:rsidR="0053544E" w:rsidRPr="0053544E" w:rsidRDefault="0053544E" w:rsidP="0053544E">
      <w:pPr>
        <w:numPr>
          <w:ilvl w:val="0"/>
          <w:numId w:val="7"/>
        </w:numPr>
        <w:rPr>
          <w:bCs/>
        </w:rPr>
      </w:pPr>
      <w:r w:rsidRPr="0053544E">
        <w:rPr>
          <w:bCs/>
          <w:u w:val="single"/>
        </w:rPr>
        <w:t>Throughout each module</w:t>
      </w:r>
      <w:r w:rsidRPr="0053544E">
        <w:rPr>
          <w:bCs/>
        </w:rPr>
        <w:t>, students will read course lecture material within module pages, interact with dynamic page features, watch videos related to weekly content, and reflect on how lecture material ties in with their consumer case study (prompts for reflection are provided in the "At a Glance" page). </w:t>
      </w:r>
    </w:p>
    <w:p w14:paraId="45DBA2C7" w14:textId="77777777" w:rsidR="0053544E" w:rsidRPr="0053544E" w:rsidRDefault="0053544E" w:rsidP="0053544E">
      <w:pPr>
        <w:numPr>
          <w:ilvl w:val="0"/>
          <w:numId w:val="7"/>
        </w:numPr>
        <w:rPr>
          <w:bCs/>
        </w:rPr>
      </w:pPr>
      <w:r w:rsidRPr="0053544E">
        <w:rPr>
          <w:bCs/>
          <w:u w:val="single"/>
        </w:rPr>
        <w:t>At the end of each module</w:t>
      </w:r>
      <w:r w:rsidRPr="0053544E">
        <w:rPr>
          <w:bCs/>
        </w:rPr>
        <w:t>, students will respond to a "Reflection and Feedback" survey. This two-question survey is ungraded and your responses will not impact your performance or grade in the course. The survey is used to gather data on student learning experiences and responses will be used to improve the course design for future students. </w:t>
      </w:r>
    </w:p>
    <w:p w14:paraId="16007DAB" w14:textId="77777777" w:rsidR="0053544E" w:rsidRPr="0053544E" w:rsidRDefault="0053544E" w:rsidP="0053544E">
      <w:pPr>
        <w:numPr>
          <w:ilvl w:val="0"/>
          <w:numId w:val="7"/>
        </w:numPr>
        <w:rPr>
          <w:bCs/>
        </w:rPr>
      </w:pPr>
      <w:r w:rsidRPr="0053544E">
        <w:rPr>
          <w:bCs/>
          <w:u w:val="single"/>
        </w:rPr>
        <w:t>Throughout the course</w:t>
      </w:r>
      <w:r w:rsidRPr="0053544E">
        <w:rPr>
          <w:bCs/>
        </w:rPr>
        <w:t>, students should reflect on how the week's topic impacts their professional behaviors. </w:t>
      </w:r>
    </w:p>
    <w:p w14:paraId="63530447" w14:textId="77777777" w:rsidR="0053544E" w:rsidRDefault="0053544E" w:rsidP="0053544E">
      <w:pPr>
        <w:rPr>
          <w:b/>
        </w:rPr>
      </w:pPr>
    </w:p>
    <w:p w14:paraId="358535AC" w14:textId="77777777" w:rsidR="0053544E" w:rsidRDefault="0053544E" w:rsidP="003A28A3">
      <w:pPr>
        <w:jc w:val="center"/>
        <w:rPr>
          <w:b/>
        </w:rPr>
      </w:pPr>
    </w:p>
    <w:p w14:paraId="55134FCC" w14:textId="77777777" w:rsidR="0053544E" w:rsidRDefault="0053544E" w:rsidP="003A28A3">
      <w:pPr>
        <w:jc w:val="center"/>
        <w:rPr>
          <w:b/>
        </w:rPr>
      </w:pPr>
    </w:p>
    <w:p w14:paraId="0E50F69B" w14:textId="220280C8" w:rsidR="007D1C53" w:rsidRPr="003A28A3" w:rsidRDefault="003A28A3" w:rsidP="003A28A3">
      <w:pPr>
        <w:jc w:val="center"/>
        <w:rPr>
          <w:b/>
        </w:rPr>
      </w:pPr>
      <w:r w:rsidRPr="003A28A3">
        <w:rPr>
          <w:b/>
        </w:rPr>
        <w:t>Course Content an</w:t>
      </w:r>
      <w:r w:rsidR="00490C6B">
        <w:rPr>
          <w:b/>
        </w:rPr>
        <w:t>d Tentative Course Schedule</w:t>
      </w:r>
    </w:p>
    <w:p w14:paraId="2598534D" w14:textId="77777777" w:rsidR="003A28A3" w:rsidRDefault="003A28A3" w:rsidP="007D1C53"/>
    <w:tbl>
      <w:tblPr>
        <w:tblStyle w:val="TableGrid"/>
        <w:tblW w:w="5000" w:type="pct"/>
        <w:tblLook w:val="04A0" w:firstRow="1" w:lastRow="0" w:firstColumn="1" w:lastColumn="0" w:noHBand="0" w:noVBand="1"/>
      </w:tblPr>
      <w:tblGrid>
        <w:gridCol w:w="1435"/>
        <w:gridCol w:w="4411"/>
        <w:gridCol w:w="3504"/>
      </w:tblGrid>
      <w:tr w:rsidR="00F44B90" w:rsidRPr="00F44B90" w14:paraId="0042F8A8" w14:textId="77777777" w:rsidTr="00744216">
        <w:tc>
          <w:tcPr>
            <w:tcW w:w="767" w:type="pct"/>
            <w:vAlign w:val="center"/>
          </w:tcPr>
          <w:p w14:paraId="43AAE2EE" w14:textId="7BF3A26E" w:rsidR="00842052" w:rsidRPr="007F1B37" w:rsidRDefault="00842052" w:rsidP="003A4BE8">
            <w:pPr>
              <w:jc w:val="center"/>
              <w:rPr>
                <w:color w:val="000000" w:themeColor="text1"/>
              </w:rPr>
            </w:pPr>
            <w:r w:rsidRPr="007F1B37">
              <w:rPr>
                <w:color w:val="000000" w:themeColor="text1"/>
              </w:rPr>
              <w:t>Week</w:t>
            </w:r>
          </w:p>
        </w:tc>
        <w:tc>
          <w:tcPr>
            <w:tcW w:w="2359" w:type="pct"/>
            <w:vAlign w:val="center"/>
          </w:tcPr>
          <w:p w14:paraId="16502D6B" w14:textId="32F36B91" w:rsidR="00842052" w:rsidRPr="001847BC" w:rsidRDefault="00842052" w:rsidP="00DE74BC">
            <w:pPr>
              <w:rPr>
                <w:color w:val="000000" w:themeColor="text1"/>
              </w:rPr>
            </w:pPr>
            <w:r w:rsidRPr="001847BC">
              <w:rPr>
                <w:color w:val="000000" w:themeColor="text1"/>
              </w:rPr>
              <w:t>Topic</w:t>
            </w:r>
            <w:r w:rsidR="00C31B20" w:rsidRPr="001847BC">
              <w:rPr>
                <w:color w:val="000000" w:themeColor="text1"/>
              </w:rPr>
              <w:t>/Exams</w:t>
            </w:r>
          </w:p>
        </w:tc>
        <w:tc>
          <w:tcPr>
            <w:tcW w:w="1874" w:type="pct"/>
            <w:vAlign w:val="center"/>
          </w:tcPr>
          <w:p w14:paraId="1CEB0C48" w14:textId="1E423D7B" w:rsidR="00842052" w:rsidRPr="001847BC" w:rsidRDefault="00842052" w:rsidP="00C26417">
            <w:pPr>
              <w:rPr>
                <w:color w:val="000000" w:themeColor="text1"/>
              </w:rPr>
            </w:pPr>
            <w:r w:rsidRPr="001847BC">
              <w:rPr>
                <w:color w:val="000000" w:themeColor="text1"/>
              </w:rPr>
              <w:t>Readings/Assignments Due</w:t>
            </w:r>
          </w:p>
        </w:tc>
      </w:tr>
      <w:tr w:rsidR="00F44B90" w:rsidRPr="00F44B90" w14:paraId="0B5E0642" w14:textId="77777777" w:rsidTr="00744216">
        <w:tc>
          <w:tcPr>
            <w:tcW w:w="767" w:type="pct"/>
            <w:vAlign w:val="center"/>
          </w:tcPr>
          <w:p w14:paraId="29AB1766" w14:textId="4578D555" w:rsidR="0030323C"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0</w:t>
            </w:r>
          </w:p>
          <w:p w14:paraId="71CE95E6" w14:textId="2D7B7405" w:rsidR="007F61F2" w:rsidRPr="007F1B37" w:rsidRDefault="007F61F2" w:rsidP="00DB4B16">
            <w:pPr>
              <w:jc w:val="center"/>
              <w:rPr>
                <w:b/>
                <w:color w:val="000000" w:themeColor="text1"/>
              </w:rPr>
            </w:pPr>
            <w:r w:rsidRPr="007F1B37">
              <w:rPr>
                <w:b/>
                <w:color w:val="000000" w:themeColor="text1"/>
              </w:rPr>
              <w:t>Module 0</w:t>
            </w:r>
          </w:p>
          <w:p w14:paraId="2449F7FC" w14:textId="233C0D43" w:rsidR="004E16C4" w:rsidRPr="007F1B37" w:rsidRDefault="008248FD" w:rsidP="00DB4B16">
            <w:pPr>
              <w:jc w:val="center"/>
              <w:rPr>
                <w:color w:val="000000" w:themeColor="text1"/>
              </w:rPr>
            </w:pPr>
            <w:r w:rsidRPr="007F1B37">
              <w:rPr>
                <w:color w:val="000000" w:themeColor="text1"/>
              </w:rPr>
              <w:t>1/1</w:t>
            </w:r>
            <w:r w:rsidR="00937B18">
              <w:rPr>
                <w:color w:val="000000" w:themeColor="text1"/>
              </w:rPr>
              <w:t>0</w:t>
            </w:r>
            <w:r w:rsidRPr="007F1B37">
              <w:rPr>
                <w:color w:val="000000" w:themeColor="text1"/>
              </w:rPr>
              <w:t>/2</w:t>
            </w:r>
            <w:r w:rsidR="00937B18">
              <w:rPr>
                <w:color w:val="000000" w:themeColor="text1"/>
              </w:rPr>
              <w:t>4</w:t>
            </w:r>
          </w:p>
        </w:tc>
        <w:tc>
          <w:tcPr>
            <w:tcW w:w="2359" w:type="pct"/>
            <w:vAlign w:val="center"/>
          </w:tcPr>
          <w:p w14:paraId="54B6F415" w14:textId="77777777" w:rsidR="00763C32" w:rsidRPr="001847BC" w:rsidRDefault="00763C32" w:rsidP="000B372D">
            <w:pPr>
              <w:pStyle w:val="NormalWeb"/>
              <w:tabs>
                <w:tab w:val="left" w:pos="720"/>
                <w:tab w:val="left" w:pos="1440"/>
                <w:tab w:val="left" w:pos="2160"/>
                <w:tab w:val="left" w:pos="2880"/>
                <w:tab w:val="left" w:pos="3600"/>
              </w:tabs>
              <w:spacing w:before="0" w:beforeAutospacing="0" w:after="0" w:afterAutospacing="0"/>
              <w:rPr>
                <w:color w:val="000000" w:themeColor="text1"/>
              </w:rPr>
            </w:pPr>
          </w:p>
          <w:p w14:paraId="7ACC24F7" w14:textId="275E4837" w:rsidR="007F61F2" w:rsidRPr="001847BC" w:rsidRDefault="000B372D" w:rsidP="007F61F2">
            <w:pPr>
              <w:pStyle w:val="NormalWeb"/>
              <w:tabs>
                <w:tab w:val="left" w:pos="720"/>
                <w:tab w:val="left" w:pos="1440"/>
                <w:tab w:val="left" w:pos="2160"/>
                <w:tab w:val="left" w:pos="2880"/>
                <w:tab w:val="left" w:pos="3600"/>
              </w:tabs>
              <w:spacing w:before="0" w:beforeAutospacing="0" w:after="0" w:afterAutospacing="0"/>
              <w:rPr>
                <w:color w:val="000000" w:themeColor="text1"/>
              </w:rPr>
            </w:pPr>
            <w:r w:rsidRPr="001847BC">
              <w:rPr>
                <w:color w:val="000000" w:themeColor="text1"/>
              </w:rPr>
              <w:t xml:space="preserve">- Course introduction </w:t>
            </w:r>
            <w:r w:rsidR="0030323C" w:rsidRPr="001847BC">
              <w:rPr>
                <w:color w:val="000000" w:themeColor="text1"/>
              </w:rPr>
              <w:t xml:space="preserve">and </w:t>
            </w:r>
            <w:r w:rsidR="003C1C17" w:rsidRPr="001847BC">
              <w:rPr>
                <w:color w:val="000000" w:themeColor="text1"/>
              </w:rPr>
              <w:t xml:space="preserve">syllabus </w:t>
            </w:r>
            <w:r w:rsidR="0030323C" w:rsidRPr="001847BC">
              <w:rPr>
                <w:color w:val="000000" w:themeColor="text1"/>
              </w:rPr>
              <w:t>overview</w:t>
            </w:r>
          </w:p>
          <w:p w14:paraId="5F71CE18" w14:textId="741EBFAD" w:rsidR="00ED7770" w:rsidRPr="001847BC" w:rsidRDefault="00ED7770" w:rsidP="00763C32">
            <w:pPr>
              <w:pStyle w:val="NormalWeb"/>
              <w:tabs>
                <w:tab w:val="left" w:pos="720"/>
                <w:tab w:val="left" w:pos="1440"/>
                <w:tab w:val="left" w:pos="2160"/>
                <w:tab w:val="left" w:pos="2880"/>
                <w:tab w:val="left" w:pos="3600"/>
              </w:tabs>
              <w:spacing w:before="0" w:beforeAutospacing="0" w:after="0" w:afterAutospacing="0"/>
              <w:rPr>
                <w:color w:val="000000" w:themeColor="text1"/>
              </w:rPr>
            </w:pPr>
          </w:p>
        </w:tc>
        <w:tc>
          <w:tcPr>
            <w:tcW w:w="1874" w:type="pct"/>
            <w:vAlign w:val="center"/>
          </w:tcPr>
          <w:p w14:paraId="2BFC5BE4" w14:textId="25D5EEB4" w:rsidR="00842052" w:rsidRPr="001847BC" w:rsidRDefault="007F61F2" w:rsidP="00C26417">
            <w:pPr>
              <w:rPr>
                <w:color w:val="000000" w:themeColor="text1"/>
              </w:rPr>
            </w:pPr>
            <w:r w:rsidRPr="001847BC">
              <w:rPr>
                <w:color w:val="000000" w:themeColor="text1"/>
              </w:rPr>
              <w:t>Syllabus</w:t>
            </w:r>
          </w:p>
        </w:tc>
      </w:tr>
      <w:tr w:rsidR="00F44B90" w:rsidRPr="00F44B90" w14:paraId="239EF610" w14:textId="77777777" w:rsidTr="00744216">
        <w:tc>
          <w:tcPr>
            <w:tcW w:w="767" w:type="pct"/>
            <w:vAlign w:val="center"/>
          </w:tcPr>
          <w:p w14:paraId="018478FF" w14:textId="46392754" w:rsidR="00DB4B16"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1</w:t>
            </w:r>
          </w:p>
          <w:p w14:paraId="1895F93B" w14:textId="16C52980" w:rsidR="007F61F2" w:rsidRPr="007F1B37" w:rsidRDefault="007F61F2" w:rsidP="00DB4B16">
            <w:pPr>
              <w:jc w:val="center"/>
              <w:rPr>
                <w:b/>
                <w:color w:val="000000" w:themeColor="text1"/>
              </w:rPr>
            </w:pPr>
            <w:r w:rsidRPr="007F1B37">
              <w:rPr>
                <w:b/>
                <w:color w:val="000000" w:themeColor="text1"/>
              </w:rPr>
              <w:t>Module 1</w:t>
            </w:r>
          </w:p>
          <w:p w14:paraId="3122CFF2" w14:textId="72302520" w:rsidR="004E16C4" w:rsidRPr="007F1B37" w:rsidRDefault="008248FD" w:rsidP="00DB4B16">
            <w:pPr>
              <w:jc w:val="center"/>
              <w:rPr>
                <w:color w:val="000000" w:themeColor="text1"/>
              </w:rPr>
            </w:pPr>
            <w:r w:rsidRPr="007F1B37">
              <w:rPr>
                <w:color w:val="000000" w:themeColor="text1"/>
              </w:rPr>
              <w:t>1/1</w:t>
            </w:r>
            <w:r w:rsidR="00937B18">
              <w:rPr>
                <w:color w:val="000000" w:themeColor="text1"/>
              </w:rPr>
              <w:t>7</w:t>
            </w:r>
            <w:r w:rsidRPr="007F1B37">
              <w:rPr>
                <w:color w:val="000000" w:themeColor="text1"/>
              </w:rPr>
              <w:t>/2</w:t>
            </w:r>
            <w:r w:rsidR="00937B18">
              <w:rPr>
                <w:color w:val="000000" w:themeColor="text1"/>
              </w:rPr>
              <w:t>4</w:t>
            </w:r>
          </w:p>
        </w:tc>
        <w:tc>
          <w:tcPr>
            <w:tcW w:w="2359" w:type="pct"/>
            <w:vAlign w:val="center"/>
          </w:tcPr>
          <w:p w14:paraId="4136EAA1" w14:textId="77777777" w:rsidR="00A96175" w:rsidRPr="001847BC" w:rsidRDefault="00A96175" w:rsidP="0036355B">
            <w:pPr>
              <w:rPr>
                <w:color w:val="000000" w:themeColor="text1"/>
              </w:rPr>
            </w:pPr>
          </w:p>
          <w:p w14:paraId="2186132A" w14:textId="46B39DDD" w:rsidR="007F61F2" w:rsidRPr="001847BC" w:rsidRDefault="003C1C17" w:rsidP="007F61F2">
            <w:pPr>
              <w:rPr>
                <w:color w:val="000000" w:themeColor="text1"/>
              </w:rPr>
            </w:pPr>
            <w:r w:rsidRPr="001847BC">
              <w:rPr>
                <w:color w:val="000000" w:themeColor="text1"/>
              </w:rPr>
              <w:t xml:space="preserve">- </w:t>
            </w:r>
            <w:r w:rsidR="007F61F2" w:rsidRPr="001847BC">
              <w:rPr>
                <w:color w:val="000000" w:themeColor="text1"/>
              </w:rPr>
              <w:t>VE Historical Perspectives, VE Purposes, and Sources of Assessment Info</w:t>
            </w:r>
          </w:p>
          <w:p w14:paraId="79F621A4" w14:textId="10747FB3" w:rsidR="00A96175" w:rsidRPr="001847BC" w:rsidRDefault="00A96175" w:rsidP="00150298">
            <w:pPr>
              <w:rPr>
                <w:color w:val="000000" w:themeColor="text1"/>
              </w:rPr>
            </w:pPr>
          </w:p>
        </w:tc>
        <w:tc>
          <w:tcPr>
            <w:tcW w:w="1874" w:type="pct"/>
            <w:vAlign w:val="center"/>
          </w:tcPr>
          <w:p w14:paraId="59B2B439" w14:textId="77777777" w:rsidR="003C1C17" w:rsidRPr="001847BC" w:rsidRDefault="0030462D" w:rsidP="00C26417">
            <w:pPr>
              <w:rPr>
                <w:color w:val="000000" w:themeColor="text1"/>
              </w:rPr>
            </w:pPr>
            <w:r w:rsidRPr="001847BC">
              <w:rPr>
                <w:color w:val="000000" w:themeColor="text1"/>
              </w:rPr>
              <w:t>Chapter 1</w:t>
            </w:r>
          </w:p>
          <w:p w14:paraId="72759340" w14:textId="1D4CAB61" w:rsidR="008343E4" w:rsidRPr="001847BC" w:rsidRDefault="008343E4" w:rsidP="00C26417">
            <w:pPr>
              <w:rPr>
                <w:b/>
                <w:bCs/>
                <w:color w:val="000000" w:themeColor="text1"/>
              </w:rPr>
            </w:pPr>
            <w:r w:rsidRPr="001847BC">
              <w:rPr>
                <w:b/>
                <w:bCs/>
                <w:color w:val="000000" w:themeColor="text1"/>
              </w:rPr>
              <w:t>Personal Mailing Address (due 1/2</w:t>
            </w:r>
            <w:r w:rsidR="00222F2F">
              <w:rPr>
                <w:b/>
                <w:bCs/>
                <w:color w:val="000000" w:themeColor="text1"/>
              </w:rPr>
              <w:t>1</w:t>
            </w:r>
            <w:r w:rsidRPr="001847BC">
              <w:rPr>
                <w:b/>
                <w:bCs/>
                <w:color w:val="000000" w:themeColor="text1"/>
              </w:rPr>
              <w:t xml:space="preserve"> – Sunday by 11:59pm)</w:t>
            </w:r>
          </w:p>
        </w:tc>
      </w:tr>
      <w:tr w:rsidR="00F44B90" w:rsidRPr="00F44B90" w14:paraId="5B26483E" w14:textId="77777777" w:rsidTr="00744216">
        <w:tc>
          <w:tcPr>
            <w:tcW w:w="767" w:type="pct"/>
            <w:vAlign w:val="center"/>
          </w:tcPr>
          <w:p w14:paraId="0E87DF80" w14:textId="1AE8EE6E" w:rsidR="00DB4B16"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2</w:t>
            </w:r>
          </w:p>
          <w:p w14:paraId="3B36145A" w14:textId="058DCA42" w:rsidR="007F61F2" w:rsidRPr="007F1B37" w:rsidRDefault="007F61F2" w:rsidP="00DB4B16">
            <w:pPr>
              <w:jc w:val="center"/>
              <w:rPr>
                <w:b/>
                <w:color w:val="000000" w:themeColor="text1"/>
              </w:rPr>
            </w:pPr>
            <w:r w:rsidRPr="007F1B37">
              <w:rPr>
                <w:b/>
                <w:color w:val="000000" w:themeColor="text1"/>
              </w:rPr>
              <w:t>Module 2</w:t>
            </w:r>
          </w:p>
          <w:p w14:paraId="24528860" w14:textId="5C37E572" w:rsidR="00DE74BC" w:rsidRPr="007F1B37" w:rsidRDefault="008248FD" w:rsidP="00DB4B16">
            <w:pPr>
              <w:jc w:val="center"/>
              <w:rPr>
                <w:bCs/>
                <w:color w:val="000000" w:themeColor="text1"/>
              </w:rPr>
            </w:pPr>
            <w:r w:rsidRPr="007F1B37">
              <w:rPr>
                <w:bCs/>
                <w:color w:val="000000" w:themeColor="text1"/>
              </w:rPr>
              <w:t>1/2</w:t>
            </w:r>
            <w:r w:rsidR="00937B18">
              <w:rPr>
                <w:bCs/>
                <w:color w:val="000000" w:themeColor="text1"/>
              </w:rPr>
              <w:t>4</w:t>
            </w:r>
            <w:r w:rsidRPr="007F1B37">
              <w:rPr>
                <w:bCs/>
                <w:color w:val="000000" w:themeColor="text1"/>
              </w:rPr>
              <w:t>/2</w:t>
            </w:r>
            <w:r w:rsidR="00937B18">
              <w:rPr>
                <w:bCs/>
                <w:color w:val="000000" w:themeColor="text1"/>
              </w:rPr>
              <w:t>4</w:t>
            </w:r>
          </w:p>
        </w:tc>
        <w:tc>
          <w:tcPr>
            <w:tcW w:w="2359" w:type="pct"/>
            <w:vAlign w:val="center"/>
          </w:tcPr>
          <w:p w14:paraId="0F4AE7E4" w14:textId="77777777" w:rsidR="00763C32" w:rsidRPr="001847BC" w:rsidRDefault="00763C32" w:rsidP="00DE74BC">
            <w:pPr>
              <w:rPr>
                <w:color w:val="000000" w:themeColor="text1"/>
              </w:rPr>
            </w:pPr>
          </w:p>
          <w:p w14:paraId="64DD1409" w14:textId="67AFA83D" w:rsidR="00A208AD" w:rsidRPr="001847BC" w:rsidRDefault="00763C32" w:rsidP="00A208AD">
            <w:pPr>
              <w:rPr>
                <w:bCs/>
                <w:color w:val="000000" w:themeColor="text1"/>
              </w:rPr>
            </w:pPr>
            <w:r w:rsidRPr="001847BC">
              <w:rPr>
                <w:b/>
                <w:color w:val="000000" w:themeColor="text1"/>
              </w:rPr>
              <w:t>-</w:t>
            </w:r>
            <w:r w:rsidR="003C1C17" w:rsidRPr="001847BC">
              <w:rPr>
                <w:b/>
                <w:color w:val="000000" w:themeColor="text1"/>
              </w:rPr>
              <w:t xml:space="preserve"> </w:t>
            </w:r>
            <w:r w:rsidR="003C1C17" w:rsidRPr="001847BC">
              <w:rPr>
                <w:bCs/>
                <w:color w:val="000000" w:themeColor="text1"/>
              </w:rPr>
              <w:t>Statistical concepts in assessment</w:t>
            </w:r>
          </w:p>
          <w:p w14:paraId="2B763B87" w14:textId="77777777" w:rsidR="0045226B" w:rsidRPr="001847BC" w:rsidRDefault="0045226B" w:rsidP="00DE74BC">
            <w:pPr>
              <w:rPr>
                <w:color w:val="000000" w:themeColor="text1"/>
              </w:rPr>
            </w:pPr>
          </w:p>
          <w:p w14:paraId="6592270B" w14:textId="15B71390" w:rsidR="008343E4" w:rsidRPr="001847BC" w:rsidRDefault="008343E4" w:rsidP="00DE74BC">
            <w:pPr>
              <w:rPr>
                <w:color w:val="000000" w:themeColor="text1"/>
              </w:rPr>
            </w:pPr>
          </w:p>
        </w:tc>
        <w:tc>
          <w:tcPr>
            <w:tcW w:w="1874" w:type="pct"/>
            <w:vAlign w:val="center"/>
          </w:tcPr>
          <w:p w14:paraId="5028BDF9" w14:textId="77777777" w:rsidR="00AA102B" w:rsidRPr="001847BC" w:rsidRDefault="00AA102B" w:rsidP="00C26417">
            <w:pPr>
              <w:rPr>
                <w:color w:val="000000" w:themeColor="text1"/>
              </w:rPr>
            </w:pPr>
          </w:p>
          <w:p w14:paraId="32F0CE47" w14:textId="237EBD16" w:rsidR="0030462D" w:rsidRPr="001847BC" w:rsidRDefault="0030462D" w:rsidP="00C26417">
            <w:pPr>
              <w:rPr>
                <w:color w:val="000000" w:themeColor="text1"/>
              </w:rPr>
            </w:pPr>
            <w:r w:rsidRPr="001847BC">
              <w:rPr>
                <w:color w:val="000000" w:themeColor="text1"/>
              </w:rPr>
              <w:t>Chapters 2 &amp; 4</w:t>
            </w:r>
          </w:p>
        </w:tc>
      </w:tr>
      <w:tr w:rsidR="00F44B90" w:rsidRPr="00F44B90" w14:paraId="62A6A033" w14:textId="77777777" w:rsidTr="00744216">
        <w:tc>
          <w:tcPr>
            <w:tcW w:w="767" w:type="pct"/>
            <w:vAlign w:val="center"/>
          </w:tcPr>
          <w:p w14:paraId="4A391F98" w14:textId="10032E9A" w:rsidR="00DB4B16"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3</w:t>
            </w:r>
          </w:p>
          <w:p w14:paraId="0E075F3F" w14:textId="7FF68C1A" w:rsidR="007F61F2" w:rsidRPr="007F1B37" w:rsidRDefault="007F61F2" w:rsidP="00DB4B16">
            <w:pPr>
              <w:jc w:val="center"/>
              <w:rPr>
                <w:b/>
                <w:color w:val="000000" w:themeColor="text1"/>
              </w:rPr>
            </w:pPr>
            <w:r w:rsidRPr="007F1B37">
              <w:rPr>
                <w:b/>
                <w:color w:val="000000" w:themeColor="text1"/>
              </w:rPr>
              <w:t xml:space="preserve">Module </w:t>
            </w:r>
            <w:r w:rsidR="008343E4">
              <w:rPr>
                <w:b/>
                <w:color w:val="000000" w:themeColor="text1"/>
              </w:rPr>
              <w:t>3</w:t>
            </w:r>
          </w:p>
          <w:p w14:paraId="66AE532E" w14:textId="66C296E7" w:rsidR="00DE74BC" w:rsidRPr="007F1B37" w:rsidRDefault="00937B18" w:rsidP="004B62B9">
            <w:pPr>
              <w:jc w:val="center"/>
              <w:rPr>
                <w:color w:val="000000" w:themeColor="text1"/>
              </w:rPr>
            </w:pPr>
            <w:r>
              <w:rPr>
                <w:color w:val="000000" w:themeColor="text1"/>
              </w:rPr>
              <w:t>1</w:t>
            </w:r>
            <w:r w:rsidR="004B62B9" w:rsidRPr="007F1B37">
              <w:rPr>
                <w:color w:val="000000" w:themeColor="text1"/>
              </w:rPr>
              <w:t>/</w:t>
            </w:r>
            <w:r>
              <w:rPr>
                <w:color w:val="000000" w:themeColor="text1"/>
              </w:rPr>
              <w:t>3</w:t>
            </w:r>
            <w:r w:rsidR="00BC318A" w:rsidRPr="007F1B37">
              <w:rPr>
                <w:color w:val="000000" w:themeColor="text1"/>
              </w:rPr>
              <w:t>1</w:t>
            </w:r>
            <w:r w:rsidR="004B62B9" w:rsidRPr="007F1B37">
              <w:rPr>
                <w:color w:val="000000" w:themeColor="text1"/>
              </w:rPr>
              <w:t>/2</w:t>
            </w:r>
            <w:r>
              <w:rPr>
                <w:color w:val="000000" w:themeColor="text1"/>
              </w:rPr>
              <w:t>4</w:t>
            </w:r>
          </w:p>
        </w:tc>
        <w:tc>
          <w:tcPr>
            <w:tcW w:w="2359" w:type="pct"/>
            <w:vAlign w:val="center"/>
          </w:tcPr>
          <w:p w14:paraId="1DDAB73D" w14:textId="77777777" w:rsidR="00DD2B78" w:rsidRPr="001847BC" w:rsidRDefault="00DD2B78" w:rsidP="002C0620">
            <w:pPr>
              <w:rPr>
                <w:color w:val="000000" w:themeColor="text1"/>
              </w:rPr>
            </w:pPr>
          </w:p>
          <w:p w14:paraId="2079CEF2" w14:textId="0C184EC4" w:rsidR="00DD2B78" w:rsidRPr="001847BC" w:rsidRDefault="002C0620" w:rsidP="0030462D">
            <w:pPr>
              <w:rPr>
                <w:color w:val="000000" w:themeColor="text1"/>
              </w:rPr>
            </w:pPr>
            <w:r w:rsidRPr="001847BC">
              <w:rPr>
                <w:color w:val="000000" w:themeColor="text1"/>
              </w:rPr>
              <w:t xml:space="preserve">- </w:t>
            </w:r>
            <w:r w:rsidR="0030462D" w:rsidRPr="001847BC">
              <w:rPr>
                <w:color w:val="000000" w:themeColor="text1"/>
              </w:rPr>
              <w:t>Reliability</w:t>
            </w:r>
            <w:r w:rsidR="00320C89" w:rsidRPr="001847BC">
              <w:rPr>
                <w:color w:val="000000" w:themeColor="text1"/>
              </w:rPr>
              <w:t xml:space="preserve"> </w:t>
            </w:r>
            <w:r w:rsidR="00A208AD" w:rsidRPr="001847BC">
              <w:rPr>
                <w:color w:val="000000" w:themeColor="text1"/>
              </w:rPr>
              <w:t xml:space="preserve">&amp; Validity </w:t>
            </w:r>
          </w:p>
        </w:tc>
        <w:tc>
          <w:tcPr>
            <w:tcW w:w="1874" w:type="pct"/>
            <w:vAlign w:val="center"/>
          </w:tcPr>
          <w:p w14:paraId="01CCB9B7" w14:textId="77777777" w:rsidR="008343E4" w:rsidRPr="001847BC" w:rsidRDefault="008343E4" w:rsidP="00C26417">
            <w:pPr>
              <w:rPr>
                <w:b/>
                <w:bCs/>
                <w:color w:val="000000" w:themeColor="text1"/>
              </w:rPr>
            </w:pPr>
          </w:p>
          <w:p w14:paraId="25054078" w14:textId="31EA302F" w:rsidR="008815CD" w:rsidRPr="001847BC" w:rsidRDefault="007F61F2" w:rsidP="00C26417">
            <w:pPr>
              <w:rPr>
                <w:b/>
                <w:color w:val="000000" w:themeColor="text1"/>
              </w:rPr>
            </w:pPr>
            <w:r w:rsidRPr="001847BC">
              <w:rPr>
                <w:b/>
                <w:bCs/>
                <w:color w:val="000000" w:themeColor="text1"/>
              </w:rPr>
              <w:t xml:space="preserve">Quiz </w:t>
            </w:r>
            <w:r w:rsidR="008343E4" w:rsidRPr="001847BC">
              <w:rPr>
                <w:b/>
                <w:bCs/>
                <w:color w:val="000000" w:themeColor="text1"/>
              </w:rPr>
              <w:t>on First 3 Modules</w:t>
            </w:r>
            <w:r w:rsidR="003C1C17" w:rsidRPr="001847BC">
              <w:rPr>
                <w:b/>
                <w:color w:val="000000" w:themeColor="text1"/>
              </w:rPr>
              <w:t xml:space="preserve"> (</w:t>
            </w:r>
            <w:r w:rsidRPr="001847BC">
              <w:rPr>
                <w:b/>
                <w:color w:val="000000" w:themeColor="text1"/>
              </w:rPr>
              <w:t>due 2</w:t>
            </w:r>
            <w:r w:rsidR="003C1C17" w:rsidRPr="001847BC">
              <w:rPr>
                <w:b/>
                <w:color w:val="000000" w:themeColor="text1"/>
              </w:rPr>
              <w:t>/</w:t>
            </w:r>
            <w:r w:rsidR="00222F2F">
              <w:rPr>
                <w:b/>
                <w:color w:val="000000" w:themeColor="text1"/>
              </w:rPr>
              <w:t>4</w:t>
            </w:r>
            <w:r w:rsidR="003C1C17" w:rsidRPr="001847BC">
              <w:rPr>
                <w:b/>
                <w:color w:val="000000" w:themeColor="text1"/>
              </w:rPr>
              <w:t xml:space="preserve"> – Sunday – by 11:59pm)</w:t>
            </w:r>
          </w:p>
          <w:p w14:paraId="38376D0D" w14:textId="77777777" w:rsidR="00AA102B" w:rsidRPr="001847BC" w:rsidRDefault="00AA102B" w:rsidP="00C26417">
            <w:pPr>
              <w:rPr>
                <w:color w:val="000000" w:themeColor="text1"/>
              </w:rPr>
            </w:pPr>
          </w:p>
          <w:p w14:paraId="7C04E3DD" w14:textId="1E89B202" w:rsidR="00AA102B" w:rsidRPr="001847BC" w:rsidRDefault="00AA102B" w:rsidP="00C26417">
            <w:pPr>
              <w:rPr>
                <w:color w:val="000000" w:themeColor="text1"/>
              </w:rPr>
            </w:pPr>
            <w:r w:rsidRPr="001847BC">
              <w:rPr>
                <w:color w:val="000000" w:themeColor="text1"/>
              </w:rPr>
              <w:t>Chapter 5</w:t>
            </w:r>
          </w:p>
        </w:tc>
      </w:tr>
      <w:tr w:rsidR="00F44B90" w:rsidRPr="00F44B90" w14:paraId="5DB33416" w14:textId="77777777" w:rsidTr="00744216">
        <w:tc>
          <w:tcPr>
            <w:tcW w:w="767" w:type="pct"/>
            <w:vAlign w:val="center"/>
          </w:tcPr>
          <w:p w14:paraId="57E47F9E" w14:textId="4ADE2CDB" w:rsidR="00DB4B16"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4</w:t>
            </w:r>
          </w:p>
          <w:p w14:paraId="486BB496" w14:textId="6270A37C" w:rsidR="007F61F2" w:rsidRPr="007F1B37" w:rsidRDefault="007F61F2" w:rsidP="00DB4B16">
            <w:pPr>
              <w:jc w:val="center"/>
              <w:rPr>
                <w:b/>
                <w:color w:val="000000" w:themeColor="text1"/>
              </w:rPr>
            </w:pPr>
            <w:r w:rsidRPr="007F1B37">
              <w:rPr>
                <w:b/>
                <w:color w:val="000000" w:themeColor="text1"/>
              </w:rPr>
              <w:t xml:space="preserve">Module </w:t>
            </w:r>
            <w:r w:rsidR="008343E4">
              <w:rPr>
                <w:b/>
                <w:color w:val="000000" w:themeColor="text1"/>
              </w:rPr>
              <w:t>4</w:t>
            </w:r>
          </w:p>
          <w:p w14:paraId="2D5CBBBD" w14:textId="1A3A9D5F" w:rsidR="000B372D" w:rsidRPr="007F1B37" w:rsidRDefault="008248FD" w:rsidP="004B62B9">
            <w:pPr>
              <w:jc w:val="center"/>
              <w:rPr>
                <w:color w:val="000000" w:themeColor="text1"/>
              </w:rPr>
            </w:pPr>
            <w:r w:rsidRPr="007F1B37">
              <w:rPr>
                <w:color w:val="000000" w:themeColor="text1"/>
              </w:rPr>
              <w:t>2</w:t>
            </w:r>
            <w:r w:rsidR="004B62B9" w:rsidRPr="007F1B37">
              <w:rPr>
                <w:color w:val="000000" w:themeColor="text1"/>
              </w:rPr>
              <w:t>/</w:t>
            </w:r>
            <w:r w:rsidR="00937B18">
              <w:rPr>
                <w:color w:val="000000" w:themeColor="text1"/>
              </w:rPr>
              <w:t>7</w:t>
            </w:r>
            <w:r w:rsidR="004B62B9" w:rsidRPr="007F1B37">
              <w:rPr>
                <w:color w:val="000000" w:themeColor="text1"/>
              </w:rPr>
              <w:t>/2</w:t>
            </w:r>
            <w:r w:rsidR="00937B18">
              <w:rPr>
                <w:color w:val="000000" w:themeColor="text1"/>
              </w:rPr>
              <w:t>4</w:t>
            </w:r>
          </w:p>
        </w:tc>
        <w:tc>
          <w:tcPr>
            <w:tcW w:w="2359" w:type="pct"/>
            <w:vAlign w:val="center"/>
          </w:tcPr>
          <w:p w14:paraId="3119BFB5" w14:textId="77777777" w:rsidR="00C31B20" w:rsidRPr="001847BC" w:rsidRDefault="00C31B20" w:rsidP="002C0620">
            <w:pPr>
              <w:rPr>
                <w:color w:val="000000" w:themeColor="text1"/>
              </w:rPr>
            </w:pPr>
          </w:p>
          <w:p w14:paraId="362AAFE9" w14:textId="207366A2" w:rsidR="00AA102B" w:rsidRPr="001847BC" w:rsidRDefault="002C0620" w:rsidP="00AA102B">
            <w:pPr>
              <w:rPr>
                <w:color w:val="000000" w:themeColor="text1"/>
              </w:rPr>
            </w:pPr>
            <w:r w:rsidRPr="001847BC">
              <w:rPr>
                <w:color w:val="000000" w:themeColor="text1"/>
              </w:rPr>
              <w:t xml:space="preserve">- </w:t>
            </w:r>
            <w:r w:rsidR="00AA102B" w:rsidRPr="001847BC">
              <w:rPr>
                <w:color w:val="000000" w:themeColor="text1"/>
              </w:rPr>
              <w:t>Vocational Interviewing</w:t>
            </w:r>
          </w:p>
          <w:p w14:paraId="06351884" w14:textId="6FA227E5" w:rsidR="00AA102B" w:rsidRPr="001847BC" w:rsidRDefault="00AA102B" w:rsidP="00AA102B">
            <w:pPr>
              <w:rPr>
                <w:color w:val="000000" w:themeColor="text1"/>
              </w:rPr>
            </w:pPr>
            <w:r w:rsidRPr="001847BC">
              <w:rPr>
                <w:color w:val="000000" w:themeColor="text1"/>
              </w:rPr>
              <w:t>- Vocational Interests &amp; Work Values</w:t>
            </w:r>
          </w:p>
          <w:p w14:paraId="2E6C6FD2" w14:textId="460CD026" w:rsidR="006B2EFC" w:rsidRPr="001847BC" w:rsidRDefault="006B2EFC" w:rsidP="002C0620">
            <w:pPr>
              <w:rPr>
                <w:color w:val="000000" w:themeColor="text1"/>
              </w:rPr>
            </w:pPr>
          </w:p>
        </w:tc>
        <w:tc>
          <w:tcPr>
            <w:tcW w:w="1874" w:type="pct"/>
            <w:vAlign w:val="center"/>
          </w:tcPr>
          <w:p w14:paraId="110A92EC" w14:textId="2CCC9E44" w:rsidR="0014773F" w:rsidRPr="001847BC" w:rsidRDefault="00AA102B" w:rsidP="007F61F2">
            <w:pPr>
              <w:rPr>
                <w:color w:val="000000" w:themeColor="text1"/>
              </w:rPr>
            </w:pPr>
            <w:r w:rsidRPr="001847BC">
              <w:rPr>
                <w:color w:val="000000" w:themeColor="text1"/>
              </w:rPr>
              <w:t>Chapters 6 &amp; 7</w:t>
            </w:r>
          </w:p>
        </w:tc>
      </w:tr>
      <w:tr w:rsidR="00F44B90" w:rsidRPr="00F44B90" w14:paraId="3D7A9E66" w14:textId="77777777" w:rsidTr="00744216">
        <w:tc>
          <w:tcPr>
            <w:tcW w:w="767" w:type="pct"/>
            <w:vAlign w:val="center"/>
          </w:tcPr>
          <w:p w14:paraId="579E42B2" w14:textId="014FDF1D" w:rsidR="00DB4B16" w:rsidRPr="007F1B37" w:rsidRDefault="007F61F2" w:rsidP="00DB4B16">
            <w:pPr>
              <w:jc w:val="center"/>
              <w:rPr>
                <w:b/>
                <w:color w:val="000000" w:themeColor="text1"/>
              </w:rPr>
            </w:pPr>
            <w:r w:rsidRPr="007F1B37">
              <w:rPr>
                <w:b/>
                <w:color w:val="000000" w:themeColor="text1"/>
              </w:rPr>
              <w:lastRenderedPageBreak/>
              <w:t xml:space="preserve">Week </w:t>
            </w:r>
            <w:r w:rsidR="008248FD" w:rsidRPr="007F1B37">
              <w:rPr>
                <w:b/>
                <w:color w:val="000000" w:themeColor="text1"/>
              </w:rPr>
              <w:t>5</w:t>
            </w:r>
          </w:p>
          <w:p w14:paraId="702F0BB6" w14:textId="30869DB2" w:rsidR="007F61F2" w:rsidRPr="007F1B37" w:rsidRDefault="007F61F2" w:rsidP="00DB4B16">
            <w:pPr>
              <w:jc w:val="center"/>
              <w:rPr>
                <w:b/>
                <w:color w:val="000000" w:themeColor="text1"/>
              </w:rPr>
            </w:pPr>
            <w:r w:rsidRPr="007F1B37">
              <w:rPr>
                <w:b/>
                <w:color w:val="000000" w:themeColor="text1"/>
              </w:rPr>
              <w:t xml:space="preserve">Module </w:t>
            </w:r>
            <w:r w:rsidR="008343E4">
              <w:rPr>
                <w:b/>
                <w:color w:val="000000" w:themeColor="text1"/>
              </w:rPr>
              <w:t>5</w:t>
            </w:r>
          </w:p>
          <w:p w14:paraId="3EE20D5A" w14:textId="2738981A" w:rsidR="00DE74BC" w:rsidRPr="007F1B37" w:rsidRDefault="008248FD" w:rsidP="008815CD">
            <w:pPr>
              <w:jc w:val="center"/>
              <w:rPr>
                <w:color w:val="000000" w:themeColor="text1"/>
              </w:rPr>
            </w:pPr>
            <w:r w:rsidRPr="007F1B37">
              <w:rPr>
                <w:color w:val="000000" w:themeColor="text1"/>
              </w:rPr>
              <w:t>2</w:t>
            </w:r>
            <w:r w:rsidR="004B62B9" w:rsidRPr="007F1B37">
              <w:rPr>
                <w:color w:val="000000" w:themeColor="text1"/>
              </w:rPr>
              <w:t>/</w:t>
            </w:r>
            <w:r w:rsidRPr="007F1B37">
              <w:rPr>
                <w:color w:val="000000" w:themeColor="text1"/>
              </w:rPr>
              <w:t>1</w:t>
            </w:r>
            <w:r w:rsidR="00937B18">
              <w:rPr>
                <w:color w:val="000000" w:themeColor="text1"/>
              </w:rPr>
              <w:t>4</w:t>
            </w:r>
            <w:r w:rsidR="004B62B9" w:rsidRPr="007F1B37">
              <w:rPr>
                <w:color w:val="000000" w:themeColor="text1"/>
              </w:rPr>
              <w:t>/2</w:t>
            </w:r>
            <w:r w:rsidR="00937B18">
              <w:rPr>
                <w:color w:val="000000" w:themeColor="text1"/>
              </w:rPr>
              <w:t>4</w:t>
            </w:r>
          </w:p>
        </w:tc>
        <w:tc>
          <w:tcPr>
            <w:tcW w:w="2359" w:type="pct"/>
            <w:vAlign w:val="center"/>
          </w:tcPr>
          <w:p w14:paraId="43DC5733" w14:textId="58A9D4FF" w:rsidR="00842052" w:rsidRPr="001847BC" w:rsidRDefault="00842052" w:rsidP="002C0620">
            <w:pPr>
              <w:rPr>
                <w:color w:val="000000" w:themeColor="text1"/>
              </w:rPr>
            </w:pPr>
          </w:p>
          <w:p w14:paraId="065D281C" w14:textId="42EC58BD" w:rsidR="00AA102B" w:rsidRPr="001847BC" w:rsidRDefault="006B2EFC" w:rsidP="00AA102B">
            <w:pPr>
              <w:rPr>
                <w:color w:val="000000" w:themeColor="text1"/>
              </w:rPr>
            </w:pPr>
            <w:r w:rsidRPr="001847BC">
              <w:rPr>
                <w:color w:val="000000" w:themeColor="text1"/>
              </w:rPr>
              <w:t xml:space="preserve">- </w:t>
            </w:r>
            <w:r w:rsidR="00494FD9" w:rsidRPr="001847BC">
              <w:rPr>
                <w:color w:val="000000" w:themeColor="text1"/>
              </w:rPr>
              <w:t>Assessing Intelligence &amp; Aptitude</w:t>
            </w:r>
          </w:p>
          <w:p w14:paraId="5468F6F9" w14:textId="669F93A4" w:rsidR="00C31B20" w:rsidRPr="001847BC" w:rsidRDefault="00C31B20" w:rsidP="00CB19CA">
            <w:pPr>
              <w:rPr>
                <w:color w:val="000000" w:themeColor="text1"/>
              </w:rPr>
            </w:pPr>
          </w:p>
        </w:tc>
        <w:tc>
          <w:tcPr>
            <w:tcW w:w="1874" w:type="pct"/>
            <w:vAlign w:val="center"/>
          </w:tcPr>
          <w:p w14:paraId="7F093CC0" w14:textId="0972DADB" w:rsidR="00222F2F" w:rsidRPr="00222F2F" w:rsidRDefault="00222F2F" w:rsidP="00B42F24">
            <w:pPr>
              <w:rPr>
                <w:b/>
                <w:bCs/>
                <w:color w:val="000000" w:themeColor="text1"/>
              </w:rPr>
            </w:pPr>
            <w:r w:rsidRPr="001847BC">
              <w:rPr>
                <w:b/>
                <w:bCs/>
                <w:color w:val="000000" w:themeColor="text1"/>
              </w:rPr>
              <w:t>Consumer Case Study Assignment (due 2/</w:t>
            </w:r>
            <w:r>
              <w:rPr>
                <w:b/>
                <w:bCs/>
                <w:color w:val="000000" w:themeColor="text1"/>
              </w:rPr>
              <w:t>18</w:t>
            </w:r>
            <w:r w:rsidRPr="001847BC">
              <w:rPr>
                <w:b/>
                <w:bCs/>
                <w:color w:val="000000" w:themeColor="text1"/>
              </w:rPr>
              <w:t xml:space="preserve"> – Sunday – by 11:59pm)</w:t>
            </w:r>
          </w:p>
          <w:p w14:paraId="7F227B14" w14:textId="77777777" w:rsidR="00222F2F" w:rsidRDefault="00222F2F" w:rsidP="00B42F24">
            <w:pPr>
              <w:rPr>
                <w:color w:val="000000" w:themeColor="text1"/>
              </w:rPr>
            </w:pPr>
          </w:p>
          <w:p w14:paraId="59D78E4A" w14:textId="0509D411" w:rsidR="00484076" w:rsidRPr="00222F2F" w:rsidRDefault="00494FD9" w:rsidP="00B42F24">
            <w:pPr>
              <w:rPr>
                <w:color w:val="000000" w:themeColor="text1"/>
              </w:rPr>
            </w:pPr>
            <w:r w:rsidRPr="001847BC">
              <w:rPr>
                <w:color w:val="000000" w:themeColor="text1"/>
              </w:rPr>
              <w:t>Chapters 8 &amp; 10</w:t>
            </w:r>
          </w:p>
        </w:tc>
      </w:tr>
      <w:tr w:rsidR="00F44B90" w:rsidRPr="00F44B90" w14:paraId="2BB320B6" w14:textId="77777777" w:rsidTr="00744216">
        <w:tc>
          <w:tcPr>
            <w:tcW w:w="767" w:type="pct"/>
            <w:vAlign w:val="center"/>
          </w:tcPr>
          <w:p w14:paraId="3672A580" w14:textId="4DFBA012" w:rsidR="00DB4B16"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6</w:t>
            </w:r>
          </w:p>
          <w:p w14:paraId="4938C3D5" w14:textId="75D1AFD5" w:rsidR="007F61F2" w:rsidRPr="007F1B37" w:rsidRDefault="007F61F2" w:rsidP="00DB4B16">
            <w:pPr>
              <w:jc w:val="center"/>
              <w:rPr>
                <w:b/>
                <w:color w:val="000000" w:themeColor="text1"/>
              </w:rPr>
            </w:pPr>
            <w:r w:rsidRPr="007F1B37">
              <w:rPr>
                <w:b/>
                <w:color w:val="000000" w:themeColor="text1"/>
              </w:rPr>
              <w:t xml:space="preserve">Module </w:t>
            </w:r>
            <w:r w:rsidR="008343E4">
              <w:rPr>
                <w:b/>
                <w:color w:val="000000" w:themeColor="text1"/>
              </w:rPr>
              <w:t>6</w:t>
            </w:r>
          </w:p>
          <w:p w14:paraId="241B9004" w14:textId="251825C3" w:rsidR="002E5F59" w:rsidRPr="007F1B37" w:rsidRDefault="008248FD" w:rsidP="008815CD">
            <w:pPr>
              <w:jc w:val="center"/>
              <w:rPr>
                <w:color w:val="000000" w:themeColor="text1"/>
              </w:rPr>
            </w:pPr>
            <w:r w:rsidRPr="007F1B37">
              <w:rPr>
                <w:color w:val="000000" w:themeColor="text1"/>
              </w:rPr>
              <w:t>2</w:t>
            </w:r>
            <w:r w:rsidR="004B62B9" w:rsidRPr="007F1B37">
              <w:rPr>
                <w:color w:val="000000" w:themeColor="text1"/>
              </w:rPr>
              <w:t>/</w:t>
            </w:r>
            <w:r w:rsidRPr="007F1B37">
              <w:rPr>
                <w:color w:val="000000" w:themeColor="text1"/>
              </w:rPr>
              <w:t>2</w:t>
            </w:r>
            <w:r w:rsidR="00937B18">
              <w:rPr>
                <w:color w:val="000000" w:themeColor="text1"/>
              </w:rPr>
              <w:t>1</w:t>
            </w:r>
            <w:r w:rsidR="004B62B9" w:rsidRPr="007F1B37">
              <w:rPr>
                <w:color w:val="000000" w:themeColor="text1"/>
              </w:rPr>
              <w:t>/2</w:t>
            </w:r>
            <w:r w:rsidR="00937B18">
              <w:rPr>
                <w:color w:val="000000" w:themeColor="text1"/>
              </w:rPr>
              <w:t>4</w:t>
            </w:r>
          </w:p>
        </w:tc>
        <w:tc>
          <w:tcPr>
            <w:tcW w:w="2359" w:type="pct"/>
            <w:vAlign w:val="center"/>
          </w:tcPr>
          <w:p w14:paraId="012AA284" w14:textId="77777777" w:rsidR="00C31B20" w:rsidRPr="001847BC" w:rsidRDefault="00C31B20" w:rsidP="00DE74BC">
            <w:pPr>
              <w:rPr>
                <w:color w:val="000000" w:themeColor="text1"/>
              </w:rPr>
            </w:pPr>
          </w:p>
          <w:p w14:paraId="237C36B1" w14:textId="13E7EF34" w:rsidR="00AA102B" w:rsidRPr="001847BC" w:rsidRDefault="00320C89" w:rsidP="00AA102B">
            <w:pPr>
              <w:rPr>
                <w:color w:val="000000" w:themeColor="text1"/>
              </w:rPr>
            </w:pPr>
            <w:r w:rsidRPr="001847BC">
              <w:rPr>
                <w:color w:val="000000" w:themeColor="text1"/>
              </w:rPr>
              <w:t xml:space="preserve">- </w:t>
            </w:r>
            <w:r w:rsidR="00494FD9" w:rsidRPr="001847BC">
              <w:rPr>
                <w:color w:val="000000" w:themeColor="text1"/>
              </w:rPr>
              <w:t>Assessing Achievement</w:t>
            </w:r>
            <w:r w:rsidR="008343E4" w:rsidRPr="001847BC">
              <w:rPr>
                <w:color w:val="000000" w:themeColor="text1"/>
              </w:rPr>
              <w:t xml:space="preserve"> &amp; Personality</w:t>
            </w:r>
          </w:p>
          <w:p w14:paraId="2A490D9D" w14:textId="23D2CDE2" w:rsidR="00B17677" w:rsidRPr="001847BC" w:rsidRDefault="00B17677" w:rsidP="00AA102B">
            <w:pPr>
              <w:rPr>
                <w:color w:val="000000" w:themeColor="text1"/>
              </w:rPr>
            </w:pPr>
            <w:r w:rsidRPr="001847BC">
              <w:rPr>
                <w:color w:val="000000" w:themeColor="text1"/>
              </w:rPr>
              <w:t>- Review for Exam</w:t>
            </w:r>
          </w:p>
          <w:p w14:paraId="0B80654B" w14:textId="17223463" w:rsidR="00C31B20" w:rsidRPr="001847BC" w:rsidRDefault="00C31B20" w:rsidP="00320C89">
            <w:pPr>
              <w:rPr>
                <w:color w:val="000000" w:themeColor="text1"/>
              </w:rPr>
            </w:pPr>
          </w:p>
        </w:tc>
        <w:tc>
          <w:tcPr>
            <w:tcW w:w="1874" w:type="pct"/>
            <w:vAlign w:val="center"/>
          </w:tcPr>
          <w:p w14:paraId="3D353817" w14:textId="21E57154" w:rsidR="008343E4" w:rsidRPr="001847BC" w:rsidRDefault="008343E4" w:rsidP="00943DAB">
            <w:pPr>
              <w:rPr>
                <w:color w:val="000000" w:themeColor="text1"/>
              </w:rPr>
            </w:pPr>
            <w:r w:rsidRPr="001847BC">
              <w:rPr>
                <w:color w:val="000000" w:themeColor="text1"/>
              </w:rPr>
              <w:t>Chapter 9</w:t>
            </w:r>
          </w:p>
          <w:p w14:paraId="57BA9356" w14:textId="4BA2BCE3" w:rsidR="0014773F" w:rsidRPr="001847BC" w:rsidRDefault="00494FD9" w:rsidP="00943DAB">
            <w:pPr>
              <w:rPr>
                <w:color w:val="000000" w:themeColor="text1"/>
              </w:rPr>
            </w:pPr>
            <w:r w:rsidRPr="001847BC">
              <w:rPr>
                <w:color w:val="000000" w:themeColor="text1"/>
              </w:rPr>
              <w:t>Chapter 10</w:t>
            </w:r>
          </w:p>
        </w:tc>
      </w:tr>
      <w:tr w:rsidR="00F44B90" w:rsidRPr="00F44B90" w14:paraId="700236DC" w14:textId="77777777" w:rsidTr="00744216">
        <w:tc>
          <w:tcPr>
            <w:tcW w:w="767" w:type="pct"/>
            <w:vAlign w:val="center"/>
          </w:tcPr>
          <w:p w14:paraId="3684C77C" w14:textId="757891C9" w:rsidR="00313E14" w:rsidRPr="007F1B37" w:rsidRDefault="007F61F2" w:rsidP="00313E14">
            <w:pPr>
              <w:jc w:val="center"/>
              <w:rPr>
                <w:b/>
                <w:color w:val="000000" w:themeColor="text1"/>
              </w:rPr>
            </w:pPr>
            <w:r w:rsidRPr="007F1B37">
              <w:rPr>
                <w:b/>
                <w:color w:val="000000" w:themeColor="text1"/>
              </w:rPr>
              <w:t xml:space="preserve">Week </w:t>
            </w:r>
            <w:r w:rsidR="008248FD" w:rsidRPr="007F1B37">
              <w:rPr>
                <w:b/>
                <w:color w:val="000000" w:themeColor="text1"/>
              </w:rPr>
              <w:t>7</w:t>
            </w:r>
          </w:p>
          <w:p w14:paraId="2D7DB0F3" w14:textId="05C75055" w:rsidR="007F61F2" w:rsidRPr="007F1B37" w:rsidRDefault="007F61F2" w:rsidP="00313E14">
            <w:pPr>
              <w:jc w:val="center"/>
              <w:rPr>
                <w:b/>
                <w:color w:val="000000" w:themeColor="text1"/>
              </w:rPr>
            </w:pPr>
            <w:r w:rsidRPr="007F1B37">
              <w:rPr>
                <w:b/>
                <w:color w:val="000000" w:themeColor="text1"/>
              </w:rPr>
              <w:t xml:space="preserve">Module </w:t>
            </w:r>
            <w:r w:rsidR="008343E4">
              <w:rPr>
                <w:b/>
                <w:color w:val="000000" w:themeColor="text1"/>
              </w:rPr>
              <w:t>7</w:t>
            </w:r>
          </w:p>
          <w:p w14:paraId="5EAE09F0" w14:textId="427C40BD" w:rsidR="00313E14" w:rsidRPr="007F1B37" w:rsidRDefault="00937B18" w:rsidP="00313E14">
            <w:pPr>
              <w:jc w:val="center"/>
              <w:rPr>
                <w:color w:val="000000" w:themeColor="text1"/>
              </w:rPr>
            </w:pPr>
            <w:r>
              <w:rPr>
                <w:color w:val="000000" w:themeColor="text1"/>
              </w:rPr>
              <w:t>2</w:t>
            </w:r>
            <w:r w:rsidR="004B62B9" w:rsidRPr="007F1B37">
              <w:rPr>
                <w:color w:val="000000" w:themeColor="text1"/>
              </w:rPr>
              <w:t>/</w:t>
            </w:r>
            <w:r>
              <w:rPr>
                <w:color w:val="000000" w:themeColor="text1"/>
              </w:rPr>
              <w:t>28</w:t>
            </w:r>
            <w:r w:rsidR="004B62B9" w:rsidRPr="007F1B37">
              <w:rPr>
                <w:color w:val="000000" w:themeColor="text1"/>
              </w:rPr>
              <w:t>/2</w:t>
            </w:r>
            <w:r>
              <w:rPr>
                <w:color w:val="000000" w:themeColor="text1"/>
              </w:rPr>
              <w:t>4</w:t>
            </w:r>
          </w:p>
        </w:tc>
        <w:tc>
          <w:tcPr>
            <w:tcW w:w="2359" w:type="pct"/>
            <w:vAlign w:val="center"/>
          </w:tcPr>
          <w:p w14:paraId="480AFA55" w14:textId="69025EE9" w:rsidR="00313E14" w:rsidRPr="001847BC" w:rsidRDefault="008343E4" w:rsidP="008343E4">
            <w:pPr>
              <w:rPr>
                <w:color w:val="000000" w:themeColor="text1"/>
              </w:rPr>
            </w:pPr>
            <w:r w:rsidRPr="001847BC">
              <w:rPr>
                <w:color w:val="000000" w:themeColor="text1"/>
              </w:rPr>
              <w:t>- Midterm</w:t>
            </w:r>
          </w:p>
        </w:tc>
        <w:tc>
          <w:tcPr>
            <w:tcW w:w="1874" w:type="pct"/>
            <w:vAlign w:val="center"/>
          </w:tcPr>
          <w:p w14:paraId="72E2B15C" w14:textId="186EE634" w:rsidR="00943DAB" w:rsidRPr="001847BC" w:rsidRDefault="007F61F2" w:rsidP="00943DAB">
            <w:pPr>
              <w:rPr>
                <w:b/>
                <w:bCs/>
                <w:color w:val="000000" w:themeColor="text1"/>
              </w:rPr>
            </w:pPr>
            <w:r w:rsidRPr="001847BC">
              <w:rPr>
                <w:b/>
                <w:bCs/>
                <w:color w:val="000000" w:themeColor="text1"/>
              </w:rPr>
              <w:t>Midterm (due 3/</w:t>
            </w:r>
            <w:r w:rsidR="00222F2F">
              <w:rPr>
                <w:b/>
                <w:bCs/>
                <w:color w:val="000000" w:themeColor="text1"/>
              </w:rPr>
              <w:t>3</w:t>
            </w:r>
            <w:r w:rsidRPr="001847BC">
              <w:rPr>
                <w:b/>
                <w:bCs/>
                <w:color w:val="000000" w:themeColor="text1"/>
              </w:rPr>
              <w:t xml:space="preserve"> – Sunday – by 11:59pm)</w:t>
            </w:r>
          </w:p>
          <w:p w14:paraId="75AB854C" w14:textId="77777777" w:rsidR="00313E14" w:rsidRPr="001847BC" w:rsidRDefault="00313E14" w:rsidP="00460AE0">
            <w:pPr>
              <w:rPr>
                <w:color w:val="000000" w:themeColor="text1"/>
              </w:rPr>
            </w:pPr>
          </w:p>
          <w:p w14:paraId="683262B9" w14:textId="71D67711" w:rsidR="00494FD9" w:rsidRPr="001847BC" w:rsidRDefault="00494FD9" w:rsidP="00460AE0">
            <w:pPr>
              <w:rPr>
                <w:color w:val="000000" w:themeColor="text1"/>
              </w:rPr>
            </w:pPr>
          </w:p>
        </w:tc>
      </w:tr>
      <w:tr w:rsidR="00F44B90" w:rsidRPr="00F44B90" w14:paraId="623D060F" w14:textId="77777777" w:rsidTr="00744216">
        <w:tc>
          <w:tcPr>
            <w:tcW w:w="767" w:type="pct"/>
            <w:vAlign w:val="center"/>
          </w:tcPr>
          <w:p w14:paraId="6C476016" w14:textId="0D2AD57C" w:rsidR="00313E14" w:rsidRPr="007F1B37" w:rsidRDefault="007F61F2" w:rsidP="00313E14">
            <w:pPr>
              <w:jc w:val="center"/>
              <w:rPr>
                <w:b/>
                <w:color w:val="000000" w:themeColor="text1"/>
              </w:rPr>
            </w:pPr>
            <w:r w:rsidRPr="007F1B37">
              <w:rPr>
                <w:b/>
                <w:color w:val="000000" w:themeColor="text1"/>
              </w:rPr>
              <w:t xml:space="preserve">Week </w:t>
            </w:r>
            <w:r w:rsidR="008248FD" w:rsidRPr="007F1B37">
              <w:rPr>
                <w:b/>
                <w:color w:val="000000" w:themeColor="text1"/>
              </w:rPr>
              <w:t>8</w:t>
            </w:r>
          </w:p>
          <w:p w14:paraId="3F4CA926" w14:textId="7BB9FB01" w:rsidR="007F61F2" w:rsidRPr="007F1B37" w:rsidRDefault="00744216" w:rsidP="00313E14">
            <w:pPr>
              <w:jc w:val="center"/>
              <w:rPr>
                <w:b/>
                <w:color w:val="000000" w:themeColor="text1"/>
              </w:rPr>
            </w:pPr>
            <w:r>
              <w:rPr>
                <w:b/>
                <w:color w:val="000000" w:themeColor="text1"/>
              </w:rPr>
              <w:t>No Module</w:t>
            </w:r>
          </w:p>
          <w:p w14:paraId="1FFF8618" w14:textId="5E358785" w:rsidR="00313E14" w:rsidRPr="007F1B37" w:rsidRDefault="008248FD" w:rsidP="00313E14">
            <w:pPr>
              <w:jc w:val="center"/>
              <w:rPr>
                <w:color w:val="000000" w:themeColor="text1"/>
              </w:rPr>
            </w:pPr>
            <w:r w:rsidRPr="007F1B37">
              <w:rPr>
                <w:color w:val="000000" w:themeColor="text1"/>
              </w:rPr>
              <w:t>3</w:t>
            </w:r>
            <w:r w:rsidR="004B62B9" w:rsidRPr="007F1B37">
              <w:rPr>
                <w:color w:val="000000" w:themeColor="text1"/>
              </w:rPr>
              <w:t>/</w:t>
            </w:r>
            <w:r w:rsidR="00937B18">
              <w:rPr>
                <w:color w:val="000000" w:themeColor="text1"/>
              </w:rPr>
              <w:t>6</w:t>
            </w:r>
            <w:r w:rsidR="004B62B9" w:rsidRPr="007F1B37">
              <w:rPr>
                <w:color w:val="000000" w:themeColor="text1"/>
              </w:rPr>
              <w:t>/2</w:t>
            </w:r>
            <w:r w:rsidR="00937B18">
              <w:rPr>
                <w:color w:val="000000" w:themeColor="text1"/>
              </w:rPr>
              <w:t>4</w:t>
            </w:r>
          </w:p>
        </w:tc>
        <w:tc>
          <w:tcPr>
            <w:tcW w:w="2359" w:type="pct"/>
            <w:vAlign w:val="center"/>
          </w:tcPr>
          <w:p w14:paraId="450A1FC0" w14:textId="1BCF8EB0" w:rsidR="00AD4863" w:rsidRPr="001847BC" w:rsidRDefault="00AD4863" w:rsidP="00AD4863">
            <w:pPr>
              <w:rPr>
                <w:color w:val="000000" w:themeColor="text1"/>
              </w:rPr>
            </w:pPr>
            <w:r w:rsidRPr="001847BC">
              <w:rPr>
                <w:color w:val="000000" w:themeColor="text1"/>
              </w:rPr>
              <w:t xml:space="preserve"> </w:t>
            </w:r>
          </w:p>
          <w:p w14:paraId="554423C7" w14:textId="3D03E5BA" w:rsidR="00B17677" w:rsidRPr="001847BC" w:rsidRDefault="00DA771F" w:rsidP="00DA771F">
            <w:pPr>
              <w:rPr>
                <w:color w:val="000000" w:themeColor="text1"/>
              </w:rPr>
            </w:pPr>
            <w:r w:rsidRPr="001847BC">
              <w:rPr>
                <w:color w:val="000000" w:themeColor="text1"/>
              </w:rPr>
              <w:t>- Spring Break</w:t>
            </w:r>
          </w:p>
          <w:p w14:paraId="1A5D6745" w14:textId="24C48860" w:rsidR="00313E14" w:rsidRPr="001847BC" w:rsidRDefault="00313E14" w:rsidP="00313E14">
            <w:pPr>
              <w:rPr>
                <w:color w:val="000000" w:themeColor="text1"/>
              </w:rPr>
            </w:pPr>
          </w:p>
        </w:tc>
        <w:tc>
          <w:tcPr>
            <w:tcW w:w="1874" w:type="pct"/>
            <w:vAlign w:val="center"/>
          </w:tcPr>
          <w:p w14:paraId="0C4F88BA" w14:textId="03FD2852" w:rsidR="00313E14" w:rsidRPr="001847BC" w:rsidRDefault="00313E14" w:rsidP="00222F2F">
            <w:pPr>
              <w:rPr>
                <w:b/>
                <w:color w:val="000000" w:themeColor="text1"/>
              </w:rPr>
            </w:pPr>
          </w:p>
        </w:tc>
      </w:tr>
      <w:tr w:rsidR="00F44B90" w:rsidRPr="00F44B90" w14:paraId="590D9A5C" w14:textId="77777777" w:rsidTr="00744216">
        <w:tc>
          <w:tcPr>
            <w:tcW w:w="767" w:type="pct"/>
            <w:vAlign w:val="center"/>
          </w:tcPr>
          <w:p w14:paraId="2DB17443" w14:textId="4345CBA3" w:rsidR="00313E14" w:rsidRPr="007F1B37" w:rsidRDefault="007F61F2" w:rsidP="00313E14">
            <w:pPr>
              <w:jc w:val="center"/>
              <w:rPr>
                <w:b/>
                <w:color w:val="000000" w:themeColor="text1"/>
              </w:rPr>
            </w:pPr>
            <w:r w:rsidRPr="007F1B37">
              <w:rPr>
                <w:b/>
                <w:color w:val="000000" w:themeColor="text1"/>
              </w:rPr>
              <w:t xml:space="preserve">Week </w:t>
            </w:r>
            <w:r w:rsidR="008248FD" w:rsidRPr="007F1B37">
              <w:rPr>
                <w:b/>
                <w:color w:val="000000" w:themeColor="text1"/>
              </w:rPr>
              <w:t>9</w:t>
            </w:r>
          </w:p>
          <w:p w14:paraId="67A20BBF" w14:textId="05F42AE3" w:rsidR="007F61F2" w:rsidRPr="007F1B37" w:rsidRDefault="007F61F2" w:rsidP="00313E14">
            <w:pPr>
              <w:jc w:val="center"/>
              <w:rPr>
                <w:b/>
                <w:color w:val="000000" w:themeColor="text1"/>
              </w:rPr>
            </w:pPr>
            <w:r w:rsidRPr="007F1B37">
              <w:rPr>
                <w:b/>
                <w:color w:val="000000" w:themeColor="text1"/>
              </w:rPr>
              <w:t xml:space="preserve">Module </w:t>
            </w:r>
            <w:r w:rsidR="00744216">
              <w:rPr>
                <w:b/>
                <w:color w:val="000000" w:themeColor="text1"/>
              </w:rPr>
              <w:t>8</w:t>
            </w:r>
          </w:p>
          <w:p w14:paraId="5A1E5A05" w14:textId="1CE7E2AF" w:rsidR="00313E14" w:rsidRPr="007F1B37" w:rsidRDefault="008248FD" w:rsidP="00313E14">
            <w:pPr>
              <w:jc w:val="center"/>
              <w:rPr>
                <w:color w:val="000000" w:themeColor="text1"/>
              </w:rPr>
            </w:pPr>
            <w:r w:rsidRPr="007F1B37">
              <w:rPr>
                <w:color w:val="000000" w:themeColor="text1"/>
              </w:rPr>
              <w:t>3/1</w:t>
            </w:r>
            <w:r w:rsidR="00937B18">
              <w:rPr>
                <w:color w:val="000000" w:themeColor="text1"/>
              </w:rPr>
              <w:t>3</w:t>
            </w:r>
            <w:r w:rsidRPr="007F1B37">
              <w:rPr>
                <w:color w:val="000000" w:themeColor="text1"/>
              </w:rPr>
              <w:t>/2</w:t>
            </w:r>
            <w:r w:rsidR="00937B18">
              <w:rPr>
                <w:color w:val="000000" w:themeColor="text1"/>
              </w:rPr>
              <w:t>4</w:t>
            </w:r>
          </w:p>
        </w:tc>
        <w:tc>
          <w:tcPr>
            <w:tcW w:w="2359" w:type="pct"/>
            <w:vAlign w:val="center"/>
          </w:tcPr>
          <w:p w14:paraId="64BA1E18" w14:textId="1A66FBDB" w:rsidR="00313E14" w:rsidRPr="001847BC" w:rsidRDefault="00313E14" w:rsidP="00313E14">
            <w:pPr>
              <w:rPr>
                <w:color w:val="000000" w:themeColor="text1"/>
              </w:rPr>
            </w:pPr>
            <w:r w:rsidRPr="001847BC">
              <w:rPr>
                <w:color w:val="000000" w:themeColor="text1"/>
              </w:rPr>
              <w:t xml:space="preserve"> </w:t>
            </w:r>
          </w:p>
          <w:p w14:paraId="453590A4" w14:textId="1A64F881" w:rsidR="00DA771F" w:rsidRPr="001847BC" w:rsidRDefault="00DB215B" w:rsidP="00DB215B">
            <w:pPr>
              <w:rPr>
                <w:color w:val="000000" w:themeColor="text1"/>
              </w:rPr>
            </w:pPr>
            <w:r w:rsidRPr="001847BC">
              <w:rPr>
                <w:color w:val="000000" w:themeColor="text1"/>
              </w:rPr>
              <w:t>- Vocational Evaluation Report Writing</w:t>
            </w:r>
          </w:p>
        </w:tc>
        <w:tc>
          <w:tcPr>
            <w:tcW w:w="1874" w:type="pct"/>
            <w:vAlign w:val="center"/>
          </w:tcPr>
          <w:p w14:paraId="737A39F1" w14:textId="17E13E45" w:rsidR="00222F2F" w:rsidRPr="001847BC" w:rsidRDefault="00222F2F" w:rsidP="00222F2F">
            <w:pPr>
              <w:rPr>
                <w:b/>
                <w:bCs/>
                <w:color w:val="000000" w:themeColor="text1"/>
              </w:rPr>
            </w:pPr>
            <w:r w:rsidRPr="001847BC">
              <w:rPr>
                <w:b/>
                <w:bCs/>
                <w:color w:val="000000" w:themeColor="text1"/>
              </w:rPr>
              <w:t>Self-Assessment: Vocational Evaluation &amp; Report (due 3/</w:t>
            </w:r>
            <w:r>
              <w:rPr>
                <w:b/>
                <w:bCs/>
                <w:color w:val="000000" w:themeColor="text1"/>
              </w:rPr>
              <w:t>17</w:t>
            </w:r>
            <w:r w:rsidRPr="001847BC">
              <w:rPr>
                <w:b/>
                <w:bCs/>
                <w:color w:val="000000" w:themeColor="text1"/>
              </w:rPr>
              <w:t xml:space="preserve"> – Sunday – by 11:59pm)</w:t>
            </w:r>
          </w:p>
          <w:p w14:paraId="32FAC2BD" w14:textId="28DF49F4" w:rsidR="00313E14" w:rsidRPr="001847BC" w:rsidRDefault="00313E14" w:rsidP="00222F2F">
            <w:pPr>
              <w:rPr>
                <w:b/>
                <w:color w:val="000000" w:themeColor="text1"/>
              </w:rPr>
            </w:pPr>
          </w:p>
        </w:tc>
      </w:tr>
      <w:tr w:rsidR="00F44B90" w:rsidRPr="00F44B90" w14:paraId="1DD52C8E" w14:textId="77777777" w:rsidTr="00744216">
        <w:tc>
          <w:tcPr>
            <w:tcW w:w="767" w:type="pct"/>
            <w:vAlign w:val="center"/>
          </w:tcPr>
          <w:p w14:paraId="6E645697" w14:textId="735BA00F" w:rsidR="00313E14" w:rsidRPr="007F1B37" w:rsidRDefault="007F61F2" w:rsidP="00313E14">
            <w:pPr>
              <w:jc w:val="center"/>
              <w:rPr>
                <w:b/>
                <w:color w:val="000000" w:themeColor="text1"/>
              </w:rPr>
            </w:pPr>
            <w:r w:rsidRPr="007F1B37">
              <w:rPr>
                <w:b/>
                <w:color w:val="000000" w:themeColor="text1"/>
              </w:rPr>
              <w:t xml:space="preserve">Week </w:t>
            </w:r>
            <w:r w:rsidR="00313E14" w:rsidRPr="007F1B37">
              <w:rPr>
                <w:b/>
                <w:color w:val="000000" w:themeColor="text1"/>
              </w:rPr>
              <w:t>1</w:t>
            </w:r>
            <w:r w:rsidR="008248FD" w:rsidRPr="007F1B37">
              <w:rPr>
                <w:b/>
                <w:color w:val="000000" w:themeColor="text1"/>
              </w:rPr>
              <w:t>0</w:t>
            </w:r>
          </w:p>
          <w:p w14:paraId="1D185610" w14:textId="2EA5F443" w:rsidR="007F61F2" w:rsidRPr="007F1B37" w:rsidRDefault="007F61F2" w:rsidP="00313E14">
            <w:pPr>
              <w:jc w:val="center"/>
              <w:rPr>
                <w:b/>
                <w:color w:val="000000" w:themeColor="text1"/>
              </w:rPr>
            </w:pPr>
            <w:r w:rsidRPr="007F1B37">
              <w:rPr>
                <w:b/>
                <w:color w:val="000000" w:themeColor="text1"/>
              </w:rPr>
              <w:t xml:space="preserve">Module </w:t>
            </w:r>
            <w:r w:rsidR="00744216">
              <w:rPr>
                <w:b/>
                <w:color w:val="000000" w:themeColor="text1"/>
              </w:rPr>
              <w:t>9</w:t>
            </w:r>
          </w:p>
          <w:p w14:paraId="79E7A31F" w14:textId="142B28EC" w:rsidR="00313E14" w:rsidRPr="007F1B37" w:rsidRDefault="008248FD" w:rsidP="00AD4863">
            <w:pPr>
              <w:jc w:val="center"/>
              <w:rPr>
                <w:color w:val="000000" w:themeColor="text1"/>
              </w:rPr>
            </w:pPr>
            <w:r w:rsidRPr="007F1B37">
              <w:rPr>
                <w:color w:val="000000" w:themeColor="text1"/>
              </w:rPr>
              <w:t>3/2</w:t>
            </w:r>
            <w:r w:rsidR="00937B18">
              <w:rPr>
                <w:color w:val="000000" w:themeColor="text1"/>
              </w:rPr>
              <w:t>0</w:t>
            </w:r>
            <w:r w:rsidR="00106945" w:rsidRPr="007F1B37">
              <w:rPr>
                <w:color w:val="000000" w:themeColor="text1"/>
              </w:rPr>
              <w:t>/2</w:t>
            </w:r>
            <w:r w:rsidR="00937B18">
              <w:rPr>
                <w:color w:val="000000" w:themeColor="text1"/>
              </w:rPr>
              <w:t>4</w:t>
            </w:r>
          </w:p>
        </w:tc>
        <w:tc>
          <w:tcPr>
            <w:tcW w:w="2359" w:type="pct"/>
            <w:vAlign w:val="center"/>
          </w:tcPr>
          <w:p w14:paraId="043F3B46" w14:textId="176E37AE" w:rsidR="00DB215B" w:rsidRPr="001847BC" w:rsidRDefault="00DB215B" w:rsidP="00DB215B">
            <w:pPr>
              <w:rPr>
                <w:color w:val="000000" w:themeColor="text1"/>
              </w:rPr>
            </w:pPr>
            <w:r w:rsidRPr="001847BC">
              <w:rPr>
                <w:color w:val="000000" w:themeColor="text1"/>
              </w:rPr>
              <w:t>- Rehabilitation Assessment/Evaluation in Practice</w:t>
            </w:r>
          </w:p>
          <w:p w14:paraId="62BABB53" w14:textId="068622F6" w:rsidR="00DB215B" w:rsidRPr="001847BC" w:rsidRDefault="00DB215B" w:rsidP="00DB215B">
            <w:pPr>
              <w:rPr>
                <w:color w:val="000000" w:themeColor="text1"/>
              </w:rPr>
            </w:pPr>
          </w:p>
        </w:tc>
        <w:tc>
          <w:tcPr>
            <w:tcW w:w="1874" w:type="pct"/>
            <w:vAlign w:val="center"/>
          </w:tcPr>
          <w:p w14:paraId="30B1534B" w14:textId="22E5A5C9" w:rsidR="00396327" w:rsidRPr="001847BC" w:rsidRDefault="00396327" w:rsidP="00222F2F">
            <w:pPr>
              <w:rPr>
                <w:color w:val="000000" w:themeColor="text1"/>
              </w:rPr>
            </w:pPr>
          </w:p>
        </w:tc>
      </w:tr>
      <w:tr w:rsidR="00F44B90" w:rsidRPr="00F44B90" w14:paraId="30D96F44" w14:textId="77777777" w:rsidTr="00744216">
        <w:tc>
          <w:tcPr>
            <w:tcW w:w="767" w:type="pct"/>
            <w:vAlign w:val="center"/>
          </w:tcPr>
          <w:p w14:paraId="2BE40BEC" w14:textId="6299FB96" w:rsidR="00313E14" w:rsidRPr="007F1B37" w:rsidRDefault="007F61F2" w:rsidP="00313E14">
            <w:pPr>
              <w:jc w:val="center"/>
              <w:rPr>
                <w:b/>
                <w:color w:val="000000" w:themeColor="text1"/>
              </w:rPr>
            </w:pPr>
            <w:r w:rsidRPr="007F1B37">
              <w:rPr>
                <w:b/>
                <w:color w:val="000000" w:themeColor="text1"/>
              </w:rPr>
              <w:t xml:space="preserve">Week </w:t>
            </w:r>
            <w:r w:rsidR="00313E14" w:rsidRPr="007F1B37">
              <w:rPr>
                <w:b/>
                <w:color w:val="000000" w:themeColor="text1"/>
              </w:rPr>
              <w:t>1</w:t>
            </w:r>
            <w:r w:rsidR="008248FD" w:rsidRPr="007F1B37">
              <w:rPr>
                <w:b/>
                <w:color w:val="000000" w:themeColor="text1"/>
              </w:rPr>
              <w:t>1</w:t>
            </w:r>
          </w:p>
          <w:p w14:paraId="48558757" w14:textId="578779FE" w:rsidR="007F61F2" w:rsidRPr="007F1B37" w:rsidRDefault="007F61F2" w:rsidP="00313E14">
            <w:pPr>
              <w:jc w:val="center"/>
              <w:rPr>
                <w:b/>
                <w:color w:val="000000" w:themeColor="text1"/>
              </w:rPr>
            </w:pPr>
            <w:r w:rsidRPr="007F1B37">
              <w:rPr>
                <w:b/>
                <w:color w:val="000000" w:themeColor="text1"/>
              </w:rPr>
              <w:t xml:space="preserve">Module </w:t>
            </w:r>
            <w:r w:rsidR="00744216">
              <w:rPr>
                <w:b/>
                <w:color w:val="000000" w:themeColor="text1"/>
              </w:rPr>
              <w:t>10</w:t>
            </w:r>
          </w:p>
          <w:p w14:paraId="161B01EE" w14:textId="5B973F8D" w:rsidR="00313E14" w:rsidRPr="007F1B37" w:rsidRDefault="008248FD" w:rsidP="00313E14">
            <w:pPr>
              <w:jc w:val="center"/>
              <w:rPr>
                <w:color w:val="000000" w:themeColor="text1"/>
              </w:rPr>
            </w:pPr>
            <w:r w:rsidRPr="007F1B37">
              <w:rPr>
                <w:color w:val="000000" w:themeColor="text1"/>
              </w:rPr>
              <w:t>3/</w:t>
            </w:r>
            <w:r w:rsidR="00BC318A" w:rsidRPr="007F1B37">
              <w:rPr>
                <w:color w:val="000000" w:themeColor="text1"/>
              </w:rPr>
              <w:t>2</w:t>
            </w:r>
            <w:r w:rsidR="00937B18">
              <w:rPr>
                <w:color w:val="000000" w:themeColor="text1"/>
              </w:rPr>
              <w:t>7</w:t>
            </w:r>
            <w:r w:rsidRPr="007F1B37">
              <w:rPr>
                <w:color w:val="000000" w:themeColor="text1"/>
              </w:rPr>
              <w:t>/2</w:t>
            </w:r>
            <w:r w:rsidR="00937B18">
              <w:rPr>
                <w:color w:val="000000" w:themeColor="text1"/>
              </w:rPr>
              <w:t>4</w:t>
            </w:r>
          </w:p>
        </w:tc>
        <w:tc>
          <w:tcPr>
            <w:tcW w:w="2359" w:type="pct"/>
            <w:vAlign w:val="center"/>
          </w:tcPr>
          <w:p w14:paraId="34395295" w14:textId="118700EE" w:rsidR="00313E14" w:rsidRPr="001847BC" w:rsidRDefault="00DB215B" w:rsidP="00106945">
            <w:pPr>
              <w:rPr>
                <w:color w:val="000000" w:themeColor="text1"/>
              </w:rPr>
            </w:pPr>
            <w:r w:rsidRPr="001847BC">
              <w:rPr>
                <w:color w:val="000000" w:themeColor="text1"/>
              </w:rPr>
              <w:t>- Comparison of Public vs. Private Sector</w:t>
            </w:r>
          </w:p>
        </w:tc>
        <w:tc>
          <w:tcPr>
            <w:tcW w:w="1874" w:type="pct"/>
            <w:vAlign w:val="center"/>
          </w:tcPr>
          <w:p w14:paraId="3A4305EB" w14:textId="371E8B99" w:rsidR="00222F2F" w:rsidRPr="001847BC" w:rsidRDefault="00222F2F" w:rsidP="00222F2F">
            <w:pPr>
              <w:rPr>
                <w:b/>
                <w:color w:val="000000" w:themeColor="text1"/>
              </w:rPr>
            </w:pPr>
            <w:r w:rsidRPr="001847BC">
              <w:rPr>
                <w:b/>
                <w:color w:val="000000" w:themeColor="text1"/>
              </w:rPr>
              <w:t>Administration Report + Reflection Paper (Key Performance Indicator) due 4/1 by Sunday 11:59pm</w:t>
            </w:r>
          </w:p>
          <w:p w14:paraId="1D32A079" w14:textId="77777777" w:rsidR="00222F2F" w:rsidRDefault="00222F2F" w:rsidP="007F7EB4">
            <w:pPr>
              <w:rPr>
                <w:bCs/>
                <w:color w:val="000000" w:themeColor="text1"/>
              </w:rPr>
            </w:pPr>
          </w:p>
          <w:p w14:paraId="1621FC51" w14:textId="7EDDC745" w:rsidR="00B17677" w:rsidRPr="001847BC" w:rsidRDefault="00B17677" w:rsidP="007F7EB4">
            <w:pPr>
              <w:rPr>
                <w:bCs/>
                <w:color w:val="000000" w:themeColor="text1"/>
              </w:rPr>
            </w:pPr>
            <w:r w:rsidRPr="001847BC">
              <w:rPr>
                <w:bCs/>
                <w:color w:val="000000" w:themeColor="text1"/>
              </w:rPr>
              <w:t>Chapter 1</w:t>
            </w:r>
            <w:r w:rsidR="00A95F3D" w:rsidRPr="001847BC">
              <w:rPr>
                <w:bCs/>
                <w:color w:val="000000" w:themeColor="text1"/>
              </w:rPr>
              <w:t>5</w:t>
            </w:r>
          </w:p>
        </w:tc>
      </w:tr>
      <w:tr w:rsidR="00F44B90" w:rsidRPr="00F44B90" w14:paraId="15FF61F1" w14:textId="77777777" w:rsidTr="00744216">
        <w:trPr>
          <w:trHeight w:val="503"/>
        </w:trPr>
        <w:tc>
          <w:tcPr>
            <w:tcW w:w="767" w:type="pct"/>
            <w:vAlign w:val="center"/>
          </w:tcPr>
          <w:p w14:paraId="73810ACB" w14:textId="77777777" w:rsidR="008248FD" w:rsidRPr="007F1B37" w:rsidRDefault="008248FD" w:rsidP="008248FD">
            <w:pPr>
              <w:rPr>
                <w:b/>
                <w:color w:val="000000" w:themeColor="text1"/>
              </w:rPr>
            </w:pPr>
          </w:p>
          <w:p w14:paraId="225A675C" w14:textId="3ADD60A9" w:rsidR="008248FD" w:rsidRPr="007F1B37" w:rsidRDefault="007F61F2" w:rsidP="00313E14">
            <w:pPr>
              <w:jc w:val="center"/>
              <w:rPr>
                <w:b/>
                <w:color w:val="000000" w:themeColor="text1"/>
              </w:rPr>
            </w:pPr>
            <w:r w:rsidRPr="007F1B37">
              <w:rPr>
                <w:b/>
                <w:color w:val="000000" w:themeColor="text1"/>
              </w:rPr>
              <w:t xml:space="preserve">Week </w:t>
            </w:r>
            <w:r w:rsidR="008248FD" w:rsidRPr="007F1B37">
              <w:rPr>
                <w:b/>
                <w:color w:val="000000" w:themeColor="text1"/>
              </w:rPr>
              <w:t>12</w:t>
            </w:r>
          </w:p>
          <w:p w14:paraId="59D20331" w14:textId="045190FF" w:rsidR="007F61F2" w:rsidRPr="007F1B37" w:rsidRDefault="007F61F2" w:rsidP="00313E14">
            <w:pPr>
              <w:jc w:val="center"/>
              <w:rPr>
                <w:b/>
                <w:color w:val="000000" w:themeColor="text1"/>
              </w:rPr>
            </w:pPr>
            <w:r w:rsidRPr="007F1B37">
              <w:rPr>
                <w:b/>
                <w:color w:val="000000" w:themeColor="text1"/>
              </w:rPr>
              <w:t xml:space="preserve">Module </w:t>
            </w:r>
            <w:r w:rsidR="00744216">
              <w:rPr>
                <w:b/>
                <w:color w:val="000000" w:themeColor="text1"/>
              </w:rPr>
              <w:t>11</w:t>
            </w:r>
          </w:p>
          <w:p w14:paraId="201A6B93" w14:textId="48067763" w:rsidR="008248FD" w:rsidRPr="007F1B37" w:rsidRDefault="008248FD" w:rsidP="008248FD">
            <w:pPr>
              <w:jc w:val="center"/>
              <w:rPr>
                <w:bCs/>
                <w:color w:val="000000" w:themeColor="text1"/>
              </w:rPr>
            </w:pPr>
            <w:r w:rsidRPr="007F1B37">
              <w:rPr>
                <w:bCs/>
                <w:color w:val="000000" w:themeColor="text1"/>
              </w:rPr>
              <w:t>4/</w:t>
            </w:r>
            <w:r w:rsidR="00937B18">
              <w:rPr>
                <w:bCs/>
                <w:color w:val="000000" w:themeColor="text1"/>
              </w:rPr>
              <w:t>3</w:t>
            </w:r>
            <w:r w:rsidRPr="007F1B37">
              <w:rPr>
                <w:bCs/>
                <w:color w:val="000000" w:themeColor="text1"/>
              </w:rPr>
              <w:t>/2</w:t>
            </w:r>
            <w:r w:rsidR="00937B18">
              <w:rPr>
                <w:bCs/>
                <w:color w:val="000000" w:themeColor="text1"/>
              </w:rPr>
              <w:t>4</w:t>
            </w:r>
          </w:p>
        </w:tc>
        <w:tc>
          <w:tcPr>
            <w:tcW w:w="2359" w:type="pct"/>
            <w:vAlign w:val="center"/>
          </w:tcPr>
          <w:p w14:paraId="38C2C5C2" w14:textId="77777777" w:rsidR="00DB215B" w:rsidRPr="001847BC" w:rsidRDefault="00DB215B" w:rsidP="00313E14">
            <w:pPr>
              <w:rPr>
                <w:color w:val="000000" w:themeColor="text1"/>
              </w:rPr>
            </w:pPr>
          </w:p>
          <w:p w14:paraId="309D983B" w14:textId="6155284F" w:rsidR="008248FD" w:rsidRPr="001847BC" w:rsidRDefault="00396327" w:rsidP="00313E14">
            <w:pPr>
              <w:rPr>
                <w:color w:val="000000" w:themeColor="text1"/>
              </w:rPr>
            </w:pPr>
            <w:r w:rsidRPr="001847BC">
              <w:rPr>
                <w:color w:val="000000" w:themeColor="text1"/>
              </w:rPr>
              <w:t xml:space="preserve">- </w:t>
            </w:r>
            <w:r w:rsidR="00DB215B" w:rsidRPr="001847BC">
              <w:rPr>
                <w:color w:val="000000" w:themeColor="text1"/>
              </w:rPr>
              <w:t>Situational &amp; Environmental Assessments</w:t>
            </w:r>
          </w:p>
        </w:tc>
        <w:tc>
          <w:tcPr>
            <w:tcW w:w="1874" w:type="pct"/>
            <w:vAlign w:val="center"/>
          </w:tcPr>
          <w:p w14:paraId="28E5E142" w14:textId="61FC652B" w:rsidR="008248FD" w:rsidRPr="001847BC" w:rsidRDefault="00396327" w:rsidP="00313E14">
            <w:pPr>
              <w:rPr>
                <w:bCs/>
                <w:color w:val="000000" w:themeColor="text1"/>
              </w:rPr>
            </w:pPr>
            <w:r w:rsidRPr="001847BC">
              <w:rPr>
                <w:bCs/>
                <w:color w:val="000000" w:themeColor="text1"/>
              </w:rPr>
              <w:t>Chapter 1</w:t>
            </w:r>
            <w:r w:rsidR="00A95F3D" w:rsidRPr="001847BC">
              <w:rPr>
                <w:bCs/>
                <w:color w:val="000000" w:themeColor="text1"/>
              </w:rPr>
              <w:t>2</w:t>
            </w:r>
          </w:p>
        </w:tc>
      </w:tr>
      <w:tr w:rsidR="00F44B90" w:rsidRPr="00F44B90" w14:paraId="6E03A40E" w14:textId="77777777" w:rsidTr="00744216">
        <w:trPr>
          <w:trHeight w:val="503"/>
        </w:trPr>
        <w:tc>
          <w:tcPr>
            <w:tcW w:w="767" w:type="pct"/>
            <w:vAlign w:val="center"/>
          </w:tcPr>
          <w:p w14:paraId="3EA3099E" w14:textId="04D637FB" w:rsidR="008248FD" w:rsidRPr="007F1B37" w:rsidRDefault="007F61F2" w:rsidP="008248FD">
            <w:pPr>
              <w:jc w:val="center"/>
              <w:rPr>
                <w:b/>
                <w:color w:val="000000" w:themeColor="text1"/>
              </w:rPr>
            </w:pPr>
            <w:r w:rsidRPr="007F1B37">
              <w:rPr>
                <w:b/>
                <w:color w:val="000000" w:themeColor="text1"/>
              </w:rPr>
              <w:t xml:space="preserve">Week </w:t>
            </w:r>
            <w:r w:rsidR="008248FD" w:rsidRPr="007F1B37">
              <w:rPr>
                <w:b/>
                <w:color w:val="000000" w:themeColor="text1"/>
              </w:rPr>
              <w:t>13</w:t>
            </w:r>
          </w:p>
          <w:p w14:paraId="292E41C6" w14:textId="4D33D451" w:rsidR="007F61F2" w:rsidRPr="007F1B37" w:rsidRDefault="007F61F2" w:rsidP="008248FD">
            <w:pPr>
              <w:jc w:val="center"/>
              <w:rPr>
                <w:b/>
                <w:color w:val="000000" w:themeColor="text1"/>
              </w:rPr>
            </w:pPr>
            <w:r w:rsidRPr="007F1B37">
              <w:rPr>
                <w:b/>
                <w:color w:val="000000" w:themeColor="text1"/>
              </w:rPr>
              <w:t xml:space="preserve">Module </w:t>
            </w:r>
            <w:r w:rsidR="00744216">
              <w:rPr>
                <w:b/>
                <w:color w:val="000000" w:themeColor="text1"/>
              </w:rPr>
              <w:t>12</w:t>
            </w:r>
          </w:p>
          <w:p w14:paraId="6A4C72AF" w14:textId="4297006B" w:rsidR="008248FD" w:rsidRPr="007F1B37" w:rsidRDefault="008248FD" w:rsidP="008248FD">
            <w:pPr>
              <w:jc w:val="center"/>
              <w:rPr>
                <w:b/>
                <w:color w:val="000000" w:themeColor="text1"/>
              </w:rPr>
            </w:pPr>
            <w:r w:rsidRPr="007F1B37">
              <w:rPr>
                <w:bCs/>
                <w:color w:val="000000" w:themeColor="text1"/>
              </w:rPr>
              <w:t>4/1</w:t>
            </w:r>
            <w:r w:rsidR="00937B18">
              <w:rPr>
                <w:bCs/>
                <w:color w:val="000000" w:themeColor="text1"/>
              </w:rPr>
              <w:t>0</w:t>
            </w:r>
            <w:r w:rsidRPr="007F1B37">
              <w:rPr>
                <w:bCs/>
                <w:color w:val="000000" w:themeColor="text1"/>
              </w:rPr>
              <w:t>/2</w:t>
            </w:r>
            <w:r w:rsidR="00937B18">
              <w:rPr>
                <w:bCs/>
                <w:color w:val="000000" w:themeColor="text1"/>
              </w:rPr>
              <w:t>4</w:t>
            </w:r>
          </w:p>
        </w:tc>
        <w:tc>
          <w:tcPr>
            <w:tcW w:w="2359" w:type="pct"/>
            <w:vAlign w:val="center"/>
          </w:tcPr>
          <w:p w14:paraId="11D8A5E1" w14:textId="00EBE714" w:rsidR="008248FD" w:rsidRPr="001847BC" w:rsidRDefault="00396327" w:rsidP="00313E14">
            <w:pPr>
              <w:rPr>
                <w:color w:val="000000" w:themeColor="text1"/>
              </w:rPr>
            </w:pPr>
            <w:r w:rsidRPr="001847BC">
              <w:rPr>
                <w:color w:val="000000" w:themeColor="text1"/>
              </w:rPr>
              <w:t xml:space="preserve">- </w:t>
            </w:r>
            <w:r w:rsidR="00DB215B" w:rsidRPr="001847BC">
              <w:rPr>
                <w:color w:val="000000" w:themeColor="text1"/>
              </w:rPr>
              <w:t>World of Work</w:t>
            </w:r>
          </w:p>
        </w:tc>
        <w:tc>
          <w:tcPr>
            <w:tcW w:w="1874" w:type="pct"/>
            <w:vAlign w:val="center"/>
          </w:tcPr>
          <w:p w14:paraId="3F605758" w14:textId="78DADB43" w:rsidR="00A95F3D" w:rsidRPr="001847BC" w:rsidRDefault="00A95F3D" w:rsidP="00313E14">
            <w:pPr>
              <w:rPr>
                <w:bCs/>
                <w:color w:val="000000" w:themeColor="text1"/>
              </w:rPr>
            </w:pPr>
            <w:r w:rsidRPr="001847BC">
              <w:rPr>
                <w:bCs/>
                <w:color w:val="000000" w:themeColor="text1"/>
              </w:rPr>
              <w:t>Chapter 14</w:t>
            </w:r>
          </w:p>
        </w:tc>
      </w:tr>
      <w:tr w:rsidR="00F44B90" w:rsidRPr="00F44B90" w14:paraId="72D5FB01" w14:textId="77777777" w:rsidTr="00744216">
        <w:trPr>
          <w:trHeight w:val="503"/>
        </w:trPr>
        <w:tc>
          <w:tcPr>
            <w:tcW w:w="767" w:type="pct"/>
            <w:vAlign w:val="center"/>
          </w:tcPr>
          <w:p w14:paraId="6D356F69" w14:textId="6E34A1E4" w:rsidR="008248FD" w:rsidRPr="007F1B37" w:rsidRDefault="007F61F2" w:rsidP="008248FD">
            <w:pPr>
              <w:jc w:val="center"/>
              <w:rPr>
                <w:b/>
                <w:color w:val="000000" w:themeColor="text1"/>
              </w:rPr>
            </w:pPr>
            <w:r w:rsidRPr="007F1B37">
              <w:rPr>
                <w:b/>
                <w:color w:val="000000" w:themeColor="text1"/>
              </w:rPr>
              <w:t xml:space="preserve">Week </w:t>
            </w:r>
            <w:r w:rsidR="008248FD" w:rsidRPr="007F1B37">
              <w:rPr>
                <w:b/>
                <w:color w:val="000000" w:themeColor="text1"/>
              </w:rPr>
              <w:t>14</w:t>
            </w:r>
          </w:p>
          <w:p w14:paraId="7433A9E7" w14:textId="77D15D9A" w:rsidR="007F61F2" w:rsidRPr="007F1B37" w:rsidRDefault="007F61F2" w:rsidP="008248FD">
            <w:pPr>
              <w:jc w:val="center"/>
              <w:rPr>
                <w:b/>
                <w:color w:val="000000" w:themeColor="text1"/>
              </w:rPr>
            </w:pPr>
            <w:r w:rsidRPr="007F1B37">
              <w:rPr>
                <w:b/>
                <w:color w:val="000000" w:themeColor="text1"/>
              </w:rPr>
              <w:t xml:space="preserve">Module </w:t>
            </w:r>
            <w:r w:rsidR="00744216">
              <w:rPr>
                <w:b/>
                <w:color w:val="000000" w:themeColor="text1"/>
              </w:rPr>
              <w:t>13</w:t>
            </w:r>
          </w:p>
          <w:p w14:paraId="3D78E6AE" w14:textId="01B5B24F" w:rsidR="008248FD" w:rsidRPr="007F1B37" w:rsidRDefault="008248FD" w:rsidP="008248FD">
            <w:pPr>
              <w:jc w:val="center"/>
              <w:rPr>
                <w:bCs/>
                <w:color w:val="000000" w:themeColor="text1"/>
              </w:rPr>
            </w:pPr>
            <w:r w:rsidRPr="007F1B37">
              <w:rPr>
                <w:bCs/>
                <w:color w:val="000000" w:themeColor="text1"/>
              </w:rPr>
              <w:t>4/</w:t>
            </w:r>
            <w:r w:rsidR="00BC318A" w:rsidRPr="007F1B37">
              <w:rPr>
                <w:bCs/>
                <w:color w:val="000000" w:themeColor="text1"/>
              </w:rPr>
              <w:t>1</w:t>
            </w:r>
            <w:r w:rsidR="00937B18">
              <w:rPr>
                <w:bCs/>
                <w:color w:val="000000" w:themeColor="text1"/>
              </w:rPr>
              <w:t>7</w:t>
            </w:r>
            <w:r w:rsidRPr="007F1B37">
              <w:rPr>
                <w:bCs/>
                <w:color w:val="000000" w:themeColor="text1"/>
              </w:rPr>
              <w:t>/2</w:t>
            </w:r>
            <w:r w:rsidR="00937B18">
              <w:rPr>
                <w:bCs/>
                <w:color w:val="000000" w:themeColor="text1"/>
              </w:rPr>
              <w:t>4</w:t>
            </w:r>
          </w:p>
        </w:tc>
        <w:tc>
          <w:tcPr>
            <w:tcW w:w="2359" w:type="pct"/>
            <w:vAlign w:val="center"/>
          </w:tcPr>
          <w:p w14:paraId="6236652B" w14:textId="2978EB65" w:rsidR="008248FD" w:rsidRPr="001847BC" w:rsidRDefault="00B17677" w:rsidP="00313E14">
            <w:pPr>
              <w:rPr>
                <w:color w:val="000000" w:themeColor="text1"/>
              </w:rPr>
            </w:pPr>
            <w:r w:rsidRPr="001847BC">
              <w:rPr>
                <w:color w:val="000000" w:themeColor="text1"/>
              </w:rPr>
              <w:t xml:space="preserve">- </w:t>
            </w:r>
            <w:r w:rsidR="00DB215B" w:rsidRPr="001847BC">
              <w:rPr>
                <w:color w:val="000000" w:themeColor="text1"/>
              </w:rPr>
              <w:t>Multicultural, Ethical, &amp; Legal Issues</w:t>
            </w:r>
          </w:p>
        </w:tc>
        <w:tc>
          <w:tcPr>
            <w:tcW w:w="1874" w:type="pct"/>
            <w:vAlign w:val="center"/>
          </w:tcPr>
          <w:p w14:paraId="5BD41928" w14:textId="3BB12F78" w:rsidR="008248FD" w:rsidRPr="001847BC" w:rsidRDefault="008248FD" w:rsidP="00313E14">
            <w:pPr>
              <w:rPr>
                <w:bCs/>
                <w:color w:val="000000" w:themeColor="text1"/>
              </w:rPr>
            </w:pPr>
          </w:p>
        </w:tc>
      </w:tr>
      <w:tr w:rsidR="00F44B90" w:rsidRPr="00F44B90" w14:paraId="21CA0218" w14:textId="77777777" w:rsidTr="00744216">
        <w:trPr>
          <w:trHeight w:val="503"/>
        </w:trPr>
        <w:tc>
          <w:tcPr>
            <w:tcW w:w="767" w:type="pct"/>
            <w:vAlign w:val="center"/>
          </w:tcPr>
          <w:p w14:paraId="4129F9DD" w14:textId="59F46F57" w:rsidR="008248FD" w:rsidRPr="007F1B37" w:rsidRDefault="007F61F2" w:rsidP="008248FD">
            <w:pPr>
              <w:jc w:val="center"/>
              <w:rPr>
                <w:b/>
                <w:color w:val="000000" w:themeColor="text1"/>
              </w:rPr>
            </w:pPr>
            <w:r w:rsidRPr="007F1B37">
              <w:rPr>
                <w:b/>
                <w:color w:val="000000" w:themeColor="text1"/>
              </w:rPr>
              <w:t xml:space="preserve">Week </w:t>
            </w:r>
            <w:r w:rsidR="008248FD" w:rsidRPr="007F1B37">
              <w:rPr>
                <w:b/>
                <w:color w:val="000000" w:themeColor="text1"/>
              </w:rPr>
              <w:t>1</w:t>
            </w:r>
            <w:r w:rsidR="00744216">
              <w:rPr>
                <w:b/>
                <w:color w:val="000000" w:themeColor="text1"/>
              </w:rPr>
              <w:t>4</w:t>
            </w:r>
          </w:p>
          <w:p w14:paraId="4EBCD4F7" w14:textId="78BD30E3" w:rsidR="007F61F2" w:rsidRPr="007F1B37" w:rsidRDefault="007F61F2" w:rsidP="008248FD">
            <w:pPr>
              <w:jc w:val="center"/>
              <w:rPr>
                <w:b/>
                <w:color w:val="000000" w:themeColor="text1"/>
              </w:rPr>
            </w:pPr>
            <w:r w:rsidRPr="007F1B37">
              <w:rPr>
                <w:b/>
                <w:color w:val="000000" w:themeColor="text1"/>
              </w:rPr>
              <w:t>Module 9</w:t>
            </w:r>
          </w:p>
          <w:p w14:paraId="41179E1F" w14:textId="0DE3EC2C" w:rsidR="008248FD" w:rsidRPr="007F1B37" w:rsidRDefault="008248FD" w:rsidP="008248FD">
            <w:pPr>
              <w:jc w:val="center"/>
              <w:rPr>
                <w:bCs/>
                <w:color w:val="000000" w:themeColor="text1"/>
              </w:rPr>
            </w:pPr>
            <w:r w:rsidRPr="007F1B37">
              <w:rPr>
                <w:bCs/>
                <w:color w:val="000000" w:themeColor="text1"/>
              </w:rPr>
              <w:t>4/2</w:t>
            </w:r>
            <w:r w:rsidR="00937B18">
              <w:rPr>
                <w:bCs/>
                <w:color w:val="000000" w:themeColor="text1"/>
              </w:rPr>
              <w:t>4</w:t>
            </w:r>
            <w:r w:rsidRPr="007F1B37">
              <w:rPr>
                <w:bCs/>
                <w:color w:val="000000" w:themeColor="text1"/>
              </w:rPr>
              <w:t>/2</w:t>
            </w:r>
            <w:r w:rsidR="00937B18">
              <w:rPr>
                <w:bCs/>
                <w:color w:val="000000" w:themeColor="text1"/>
              </w:rPr>
              <w:t>4</w:t>
            </w:r>
          </w:p>
        </w:tc>
        <w:tc>
          <w:tcPr>
            <w:tcW w:w="2359" w:type="pct"/>
            <w:vAlign w:val="center"/>
          </w:tcPr>
          <w:p w14:paraId="4219D36B" w14:textId="0CC78D7B" w:rsidR="008248FD" w:rsidRPr="001847BC" w:rsidRDefault="00DB215B" w:rsidP="00DB215B">
            <w:pPr>
              <w:rPr>
                <w:color w:val="000000" w:themeColor="text1"/>
              </w:rPr>
            </w:pPr>
            <w:r w:rsidRPr="001847BC">
              <w:rPr>
                <w:color w:val="000000" w:themeColor="text1"/>
              </w:rPr>
              <w:t>- Final Exam Review</w:t>
            </w:r>
          </w:p>
        </w:tc>
        <w:tc>
          <w:tcPr>
            <w:tcW w:w="1874" w:type="pct"/>
            <w:vAlign w:val="center"/>
          </w:tcPr>
          <w:p w14:paraId="73D086A3" w14:textId="15D8B6D4" w:rsidR="008248FD" w:rsidRPr="001847BC" w:rsidRDefault="00DB215B" w:rsidP="00313E14">
            <w:pPr>
              <w:rPr>
                <w:b/>
                <w:color w:val="000000" w:themeColor="text1"/>
              </w:rPr>
            </w:pPr>
            <w:r w:rsidRPr="001847BC">
              <w:rPr>
                <w:b/>
                <w:color w:val="000000" w:themeColor="text1"/>
              </w:rPr>
              <w:t>Reflection on Vocational Evaluation Assignments (due 4/</w:t>
            </w:r>
            <w:r w:rsidR="00222F2F">
              <w:rPr>
                <w:b/>
                <w:color w:val="000000" w:themeColor="text1"/>
              </w:rPr>
              <w:t>28</w:t>
            </w:r>
            <w:r w:rsidRPr="001847BC">
              <w:rPr>
                <w:b/>
                <w:color w:val="000000" w:themeColor="text1"/>
              </w:rPr>
              <w:t xml:space="preserve"> – Sunday – by 11:59pmz0 </w:t>
            </w:r>
          </w:p>
        </w:tc>
      </w:tr>
      <w:tr w:rsidR="00744216" w:rsidRPr="00F44B90" w14:paraId="06DDF6D7" w14:textId="77777777" w:rsidTr="00744216">
        <w:trPr>
          <w:trHeight w:val="503"/>
        </w:trPr>
        <w:tc>
          <w:tcPr>
            <w:tcW w:w="767" w:type="pct"/>
            <w:vAlign w:val="center"/>
          </w:tcPr>
          <w:p w14:paraId="41EC1BA9" w14:textId="11604DC0" w:rsidR="008248FD" w:rsidRDefault="007F61F2" w:rsidP="008248FD">
            <w:pPr>
              <w:jc w:val="center"/>
              <w:rPr>
                <w:b/>
                <w:color w:val="000000" w:themeColor="text1"/>
              </w:rPr>
            </w:pPr>
            <w:r w:rsidRPr="007F1B37">
              <w:rPr>
                <w:b/>
                <w:color w:val="000000" w:themeColor="text1"/>
              </w:rPr>
              <w:t xml:space="preserve">Week </w:t>
            </w:r>
            <w:r w:rsidR="008248FD" w:rsidRPr="007F1B37">
              <w:rPr>
                <w:b/>
                <w:color w:val="000000" w:themeColor="text1"/>
              </w:rPr>
              <w:t>16</w:t>
            </w:r>
          </w:p>
          <w:p w14:paraId="36937CDE" w14:textId="0049F2F1" w:rsidR="00744216" w:rsidRPr="007F1B37" w:rsidRDefault="00744216" w:rsidP="008248FD">
            <w:pPr>
              <w:jc w:val="center"/>
              <w:rPr>
                <w:b/>
                <w:color w:val="000000" w:themeColor="text1"/>
              </w:rPr>
            </w:pPr>
            <w:r>
              <w:rPr>
                <w:b/>
                <w:color w:val="000000" w:themeColor="text1"/>
              </w:rPr>
              <w:t>Module 15</w:t>
            </w:r>
          </w:p>
          <w:p w14:paraId="5638DCF4" w14:textId="464C01CA" w:rsidR="008248FD" w:rsidRPr="007F1B37" w:rsidRDefault="008248FD" w:rsidP="008248FD">
            <w:pPr>
              <w:jc w:val="center"/>
              <w:rPr>
                <w:bCs/>
                <w:color w:val="000000" w:themeColor="text1"/>
              </w:rPr>
            </w:pPr>
            <w:r w:rsidRPr="007F1B37">
              <w:rPr>
                <w:bCs/>
                <w:color w:val="000000" w:themeColor="text1"/>
              </w:rPr>
              <w:t>5/</w:t>
            </w:r>
            <w:r w:rsidR="00937B18">
              <w:rPr>
                <w:bCs/>
                <w:color w:val="000000" w:themeColor="text1"/>
              </w:rPr>
              <w:t>1</w:t>
            </w:r>
            <w:r w:rsidRPr="007F1B37">
              <w:rPr>
                <w:bCs/>
                <w:color w:val="000000" w:themeColor="text1"/>
              </w:rPr>
              <w:t>/2</w:t>
            </w:r>
            <w:r w:rsidR="00937B18">
              <w:rPr>
                <w:bCs/>
                <w:color w:val="000000" w:themeColor="text1"/>
              </w:rPr>
              <w:t>4</w:t>
            </w:r>
          </w:p>
        </w:tc>
        <w:tc>
          <w:tcPr>
            <w:tcW w:w="2359" w:type="pct"/>
            <w:vAlign w:val="center"/>
          </w:tcPr>
          <w:p w14:paraId="5E814F5C" w14:textId="36433F49" w:rsidR="008248FD" w:rsidRPr="001847BC" w:rsidRDefault="007F61F2" w:rsidP="00313E14">
            <w:pPr>
              <w:rPr>
                <w:b/>
                <w:bCs/>
                <w:color w:val="000000" w:themeColor="text1"/>
              </w:rPr>
            </w:pPr>
            <w:r w:rsidRPr="001847BC">
              <w:rPr>
                <w:b/>
                <w:bCs/>
                <w:color w:val="000000" w:themeColor="text1"/>
              </w:rPr>
              <w:t xml:space="preserve">- </w:t>
            </w:r>
            <w:r w:rsidR="00744216" w:rsidRPr="001847BC">
              <w:rPr>
                <w:b/>
                <w:bCs/>
                <w:color w:val="000000" w:themeColor="text1"/>
              </w:rPr>
              <w:t>Final Exam</w:t>
            </w:r>
          </w:p>
        </w:tc>
        <w:tc>
          <w:tcPr>
            <w:tcW w:w="1874" w:type="pct"/>
            <w:vAlign w:val="center"/>
          </w:tcPr>
          <w:p w14:paraId="21CE6AA5" w14:textId="041D8BA1" w:rsidR="008248FD" w:rsidRPr="001847BC" w:rsidRDefault="00744216" w:rsidP="00313E14">
            <w:pPr>
              <w:rPr>
                <w:b/>
                <w:color w:val="000000" w:themeColor="text1"/>
              </w:rPr>
            </w:pPr>
            <w:r w:rsidRPr="001847BC">
              <w:rPr>
                <w:b/>
                <w:color w:val="000000" w:themeColor="text1"/>
              </w:rPr>
              <w:t>Final Exam (due 5/</w:t>
            </w:r>
            <w:r w:rsidR="00222F2F">
              <w:rPr>
                <w:b/>
                <w:color w:val="000000" w:themeColor="text1"/>
              </w:rPr>
              <w:t>1</w:t>
            </w:r>
            <w:r w:rsidRPr="001847BC">
              <w:rPr>
                <w:b/>
                <w:color w:val="000000" w:themeColor="text1"/>
              </w:rPr>
              <w:t xml:space="preserve"> – Wednesday – by 11:59pm)</w:t>
            </w:r>
          </w:p>
        </w:tc>
      </w:tr>
    </w:tbl>
    <w:p w14:paraId="77C0D5C3" w14:textId="77777777" w:rsidR="00287F88" w:rsidRPr="00F44B90" w:rsidRDefault="00287F88" w:rsidP="00952D92">
      <w:pPr>
        <w:rPr>
          <w:b/>
          <w:color w:val="FF0000"/>
        </w:rPr>
      </w:pPr>
    </w:p>
    <w:p w14:paraId="6E714365" w14:textId="77777777" w:rsidR="009B728C" w:rsidRDefault="009B728C" w:rsidP="00952D92">
      <w:pPr>
        <w:rPr>
          <w:b/>
          <w:color w:val="FF0000"/>
        </w:rPr>
      </w:pPr>
    </w:p>
    <w:p w14:paraId="6F2F2D88" w14:textId="77777777" w:rsidR="009B728C" w:rsidRDefault="009B728C" w:rsidP="00952D92">
      <w:pPr>
        <w:rPr>
          <w:b/>
          <w:color w:val="FF0000"/>
        </w:rPr>
      </w:pPr>
    </w:p>
    <w:p w14:paraId="1B728114" w14:textId="77777777" w:rsidR="009B728C" w:rsidRDefault="009B728C" w:rsidP="00952D92">
      <w:pPr>
        <w:rPr>
          <w:b/>
          <w:color w:val="FF0000"/>
        </w:rPr>
      </w:pPr>
    </w:p>
    <w:p w14:paraId="6B6A4E5A" w14:textId="7FF2AA0C" w:rsidR="00952D92" w:rsidRPr="009B728C" w:rsidRDefault="00952D92" w:rsidP="00952D92">
      <w:pPr>
        <w:rPr>
          <w:b/>
          <w:color w:val="000000" w:themeColor="text1"/>
        </w:rPr>
      </w:pPr>
      <w:r w:rsidRPr="009B728C">
        <w:rPr>
          <w:b/>
          <w:color w:val="000000" w:themeColor="text1"/>
        </w:rPr>
        <w:t>Course Requirements</w:t>
      </w:r>
      <w:r w:rsidR="00512B92" w:rsidRPr="009B728C">
        <w:rPr>
          <w:b/>
          <w:color w:val="000000" w:themeColor="text1"/>
        </w:rPr>
        <w:t>, Assignments,</w:t>
      </w:r>
      <w:r w:rsidRPr="009B728C">
        <w:rPr>
          <w:b/>
          <w:color w:val="000000" w:themeColor="text1"/>
        </w:rPr>
        <w:t xml:space="preserve"> &amp; </w:t>
      </w:r>
      <w:r w:rsidR="00512B92" w:rsidRPr="009B728C">
        <w:rPr>
          <w:b/>
          <w:color w:val="000000" w:themeColor="text1"/>
        </w:rPr>
        <w:t>Grading</w:t>
      </w:r>
      <w:r w:rsidRPr="009B728C">
        <w:rPr>
          <w:b/>
          <w:color w:val="000000" w:themeColor="text1"/>
        </w:rPr>
        <w:t>:</w:t>
      </w:r>
    </w:p>
    <w:p w14:paraId="7F61222B" w14:textId="77777777" w:rsidR="00952D92" w:rsidRPr="009B728C" w:rsidRDefault="00952D92" w:rsidP="00952D92">
      <w:pPr>
        <w:rPr>
          <w:color w:val="000000" w:themeColor="text1"/>
        </w:rPr>
      </w:pPr>
    </w:p>
    <w:p w14:paraId="381A8409" w14:textId="77777777" w:rsidR="009B728C" w:rsidRPr="009B728C" w:rsidRDefault="009B728C" w:rsidP="009B728C">
      <w:pPr>
        <w:rPr>
          <w:color w:val="000000" w:themeColor="text1"/>
        </w:rPr>
      </w:pPr>
      <w:r w:rsidRPr="009B728C">
        <w:rPr>
          <w:color w:val="000000" w:themeColor="text1"/>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51AE08C7" w14:textId="77777777" w:rsidR="00952D92" w:rsidRPr="009B728C" w:rsidRDefault="00952D92" w:rsidP="00952D92">
      <w:pPr>
        <w:rPr>
          <w:color w:val="000000" w:themeColor="text1"/>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30554E02" w14:textId="0D0749AE" w:rsidR="00952D92" w:rsidRPr="00952D92" w:rsidRDefault="00952D92" w:rsidP="0076047D">
            <w:pPr>
              <w:rPr>
                <w:b/>
              </w:rPr>
            </w:pPr>
            <w:r>
              <w:rPr>
                <w:b/>
              </w:rPr>
              <w:t>Assignments</w:t>
            </w:r>
            <w:r w:rsidRPr="00952D92">
              <w:rPr>
                <w:b/>
              </w:rPr>
              <w:t>:</w:t>
            </w:r>
          </w:p>
          <w:p w14:paraId="539E6F74" w14:textId="77777777" w:rsidR="00952D92" w:rsidRPr="00952D92" w:rsidRDefault="00952D92" w:rsidP="0076047D">
            <w:pPr>
              <w:rPr>
                <w:b/>
              </w:rPr>
            </w:pPr>
          </w:p>
        </w:tc>
        <w:tc>
          <w:tcPr>
            <w:tcW w:w="1800" w:type="dxa"/>
          </w:tcPr>
          <w:p w14:paraId="00268EFC" w14:textId="77777777" w:rsidR="00952D92" w:rsidRPr="00952D92" w:rsidRDefault="00952D92" w:rsidP="0076047D"/>
          <w:p w14:paraId="624804DB" w14:textId="3FCF7CC6" w:rsidR="00952D92" w:rsidRPr="00952D92" w:rsidRDefault="00952D92" w:rsidP="00952D92">
            <w:pPr>
              <w:jc w:val="center"/>
            </w:pPr>
            <w:r w:rsidRPr="00952D92">
              <w:t>Points</w:t>
            </w:r>
          </w:p>
        </w:tc>
      </w:tr>
      <w:tr w:rsidR="0053544E" w:rsidRPr="00952D92" w14:paraId="75CD0433" w14:textId="77777777" w:rsidTr="003D7F46">
        <w:tc>
          <w:tcPr>
            <w:tcW w:w="6385" w:type="dxa"/>
          </w:tcPr>
          <w:p w14:paraId="16CE7C65" w14:textId="0467FFB0" w:rsidR="0053544E" w:rsidRPr="00156DD9" w:rsidRDefault="0053544E" w:rsidP="0053544E">
            <w:pPr>
              <w:rPr>
                <w:color w:val="000000" w:themeColor="text1"/>
              </w:rPr>
            </w:pPr>
            <w:r w:rsidRPr="00156DD9">
              <w:rPr>
                <w:color w:val="000000" w:themeColor="text1"/>
              </w:rPr>
              <w:t xml:space="preserve">1. </w:t>
            </w:r>
            <w:r w:rsidR="00156DD9" w:rsidRPr="00156DD9">
              <w:rPr>
                <w:color w:val="000000" w:themeColor="text1"/>
              </w:rPr>
              <w:t>Personal Mailing Address</w:t>
            </w:r>
          </w:p>
        </w:tc>
        <w:tc>
          <w:tcPr>
            <w:tcW w:w="1800" w:type="dxa"/>
          </w:tcPr>
          <w:p w14:paraId="0A86F0B5" w14:textId="4407C6CD" w:rsidR="0053544E" w:rsidRPr="00156DD9" w:rsidRDefault="00156DD9" w:rsidP="0053544E">
            <w:pPr>
              <w:jc w:val="center"/>
              <w:rPr>
                <w:color w:val="000000" w:themeColor="text1"/>
              </w:rPr>
            </w:pPr>
            <w:r w:rsidRPr="00156DD9">
              <w:rPr>
                <w:color w:val="000000" w:themeColor="text1"/>
              </w:rPr>
              <w:t>1</w:t>
            </w:r>
          </w:p>
        </w:tc>
      </w:tr>
      <w:tr w:rsidR="003D7F46" w:rsidRPr="00952D92" w14:paraId="650561DE" w14:textId="77777777" w:rsidTr="003D7F46">
        <w:tc>
          <w:tcPr>
            <w:tcW w:w="6385" w:type="dxa"/>
          </w:tcPr>
          <w:p w14:paraId="0F66EFB7" w14:textId="37E48BFA" w:rsidR="00952D92" w:rsidRPr="00156DD9" w:rsidRDefault="002A2B5A" w:rsidP="00151184">
            <w:pPr>
              <w:rPr>
                <w:color w:val="000000" w:themeColor="text1"/>
              </w:rPr>
            </w:pPr>
            <w:r w:rsidRPr="00156DD9">
              <w:rPr>
                <w:color w:val="000000" w:themeColor="text1"/>
              </w:rPr>
              <w:t>2</w:t>
            </w:r>
            <w:r w:rsidR="00512B92" w:rsidRPr="00156DD9">
              <w:rPr>
                <w:color w:val="000000" w:themeColor="text1"/>
              </w:rPr>
              <w:t xml:space="preserve">. </w:t>
            </w:r>
            <w:r w:rsidR="0053544E" w:rsidRPr="00156DD9">
              <w:rPr>
                <w:color w:val="000000" w:themeColor="text1"/>
              </w:rPr>
              <w:t>Quiz #1</w:t>
            </w:r>
          </w:p>
        </w:tc>
        <w:tc>
          <w:tcPr>
            <w:tcW w:w="1800" w:type="dxa"/>
          </w:tcPr>
          <w:p w14:paraId="7B06F8B9" w14:textId="2B1BFBAE" w:rsidR="00952D92" w:rsidRPr="00156DD9" w:rsidRDefault="0053544E" w:rsidP="00512B92">
            <w:pPr>
              <w:jc w:val="center"/>
              <w:rPr>
                <w:color w:val="000000" w:themeColor="text1"/>
              </w:rPr>
            </w:pPr>
            <w:r w:rsidRPr="00156DD9">
              <w:rPr>
                <w:color w:val="000000" w:themeColor="text1"/>
              </w:rPr>
              <w:t>5</w:t>
            </w:r>
          </w:p>
        </w:tc>
      </w:tr>
      <w:tr w:rsidR="003D7F46" w:rsidRPr="00952D92" w14:paraId="1B9E06F8" w14:textId="77777777" w:rsidTr="003D7F46">
        <w:trPr>
          <w:trHeight w:val="225"/>
        </w:trPr>
        <w:tc>
          <w:tcPr>
            <w:tcW w:w="6385" w:type="dxa"/>
          </w:tcPr>
          <w:p w14:paraId="1A886D06" w14:textId="1C1AF044" w:rsidR="00952D92" w:rsidRPr="00156DD9" w:rsidRDefault="002A2B5A" w:rsidP="00484076">
            <w:pPr>
              <w:rPr>
                <w:color w:val="000000" w:themeColor="text1"/>
              </w:rPr>
            </w:pPr>
            <w:r w:rsidRPr="00156DD9">
              <w:rPr>
                <w:color w:val="000000" w:themeColor="text1"/>
              </w:rPr>
              <w:t>3</w:t>
            </w:r>
            <w:r w:rsidR="00512B92" w:rsidRPr="00156DD9">
              <w:rPr>
                <w:color w:val="000000" w:themeColor="text1"/>
              </w:rPr>
              <w:t xml:space="preserve">. </w:t>
            </w:r>
            <w:r w:rsidR="00156DD9" w:rsidRPr="00156DD9">
              <w:rPr>
                <w:color w:val="000000" w:themeColor="text1"/>
              </w:rPr>
              <w:t>O*NET Vocational Interest Profiler</w:t>
            </w:r>
          </w:p>
        </w:tc>
        <w:tc>
          <w:tcPr>
            <w:tcW w:w="1800" w:type="dxa"/>
          </w:tcPr>
          <w:p w14:paraId="7ECB3DD1" w14:textId="5A184283" w:rsidR="00952D92" w:rsidRPr="00156DD9" w:rsidRDefault="00156DD9" w:rsidP="00512B92">
            <w:pPr>
              <w:jc w:val="center"/>
              <w:rPr>
                <w:color w:val="000000" w:themeColor="text1"/>
              </w:rPr>
            </w:pPr>
            <w:r w:rsidRPr="00156DD9">
              <w:rPr>
                <w:color w:val="000000" w:themeColor="text1"/>
              </w:rPr>
              <w:t>4</w:t>
            </w:r>
          </w:p>
        </w:tc>
      </w:tr>
      <w:tr w:rsidR="003D7F46" w:rsidRPr="00952D92" w14:paraId="3C21E01D" w14:textId="77777777" w:rsidTr="003D7F46">
        <w:tc>
          <w:tcPr>
            <w:tcW w:w="6385" w:type="dxa"/>
          </w:tcPr>
          <w:p w14:paraId="187E05BA" w14:textId="381E8953" w:rsidR="00952D92" w:rsidRPr="00156DD9" w:rsidRDefault="002A2B5A" w:rsidP="00B04796">
            <w:pPr>
              <w:rPr>
                <w:color w:val="000000" w:themeColor="text1"/>
              </w:rPr>
            </w:pPr>
            <w:r w:rsidRPr="00156DD9">
              <w:rPr>
                <w:color w:val="000000" w:themeColor="text1"/>
              </w:rPr>
              <w:t>4</w:t>
            </w:r>
            <w:r w:rsidR="00512B92" w:rsidRPr="00156DD9">
              <w:rPr>
                <w:color w:val="000000" w:themeColor="text1"/>
              </w:rPr>
              <w:t xml:space="preserve">. </w:t>
            </w:r>
            <w:r w:rsidR="0053544E" w:rsidRPr="00156DD9">
              <w:rPr>
                <w:color w:val="000000" w:themeColor="text1"/>
              </w:rPr>
              <w:t>Consumer Case Study Evaluation</w:t>
            </w:r>
          </w:p>
        </w:tc>
        <w:tc>
          <w:tcPr>
            <w:tcW w:w="1800" w:type="dxa"/>
          </w:tcPr>
          <w:p w14:paraId="35AE7BCD" w14:textId="4EFEBF7B" w:rsidR="00952D92" w:rsidRPr="00156DD9" w:rsidRDefault="0053544E" w:rsidP="00512B92">
            <w:pPr>
              <w:jc w:val="center"/>
              <w:rPr>
                <w:color w:val="000000" w:themeColor="text1"/>
              </w:rPr>
            </w:pPr>
            <w:r w:rsidRPr="00156DD9">
              <w:rPr>
                <w:color w:val="000000" w:themeColor="text1"/>
              </w:rPr>
              <w:t>10</w:t>
            </w:r>
          </w:p>
        </w:tc>
      </w:tr>
      <w:tr w:rsidR="00512B92" w:rsidRPr="00952D92" w14:paraId="219B5793" w14:textId="77777777" w:rsidTr="003D7F46">
        <w:tc>
          <w:tcPr>
            <w:tcW w:w="6385" w:type="dxa"/>
          </w:tcPr>
          <w:p w14:paraId="6BC891C4" w14:textId="20D24781" w:rsidR="00512B92" w:rsidRPr="00156DD9" w:rsidRDefault="002A2B5A" w:rsidP="00484076">
            <w:pPr>
              <w:rPr>
                <w:color w:val="000000" w:themeColor="text1"/>
              </w:rPr>
            </w:pPr>
            <w:r w:rsidRPr="00156DD9">
              <w:rPr>
                <w:color w:val="000000" w:themeColor="text1"/>
              </w:rPr>
              <w:t>5</w:t>
            </w:r>
            <w:r w:rsidR="00512B92" w:rsidRPr="00156DD9">
              <w:rPr>
                <w:color w:val="000000" w:themeColor="text1"/>
              </w:rPr>
              <w:t xml:space="preserve">. </w:t>
            </w:r>
            <w:r w:rsidR="00156DD9" w:rsidRPr="00156DD9">
              <w:rPr>
                <w:color w:val="000000" w:themeColor="text1"/>
              </w:rPr>
              <w:t>Midterm</w:t>
            </w:r>
          </w:p>
        </w:tc>
        <w:tc>
          <w:tcPr>
            <w:tcW w:w="1800" w:type="dxa"/>
          </w:tcPr>
          <w:p w14:paraId="088CEE37" w14:textId="2B1E23C9" w:rsidR="00512B92" w:rsidRPr="00156DD9" w:rsidRDefault="00156DD9" w:rsidP="00512B92">
            <w:pPr>
              <w:jc w:val="center"/>
              <w:rPr>
                <w:color w:val="000000" w:themeColor="text1"/>
              </w:rPr>
            </w:pPr>
            <w:r w:rsidRPr="00156DD9">
              <w:rPr>
                <w:color w:val="000000" w:themeColor="text1"/>
              </w:rPr>
              <w:t>20</w:t>
            </w:r>
          </w:p>
        </w:tc>
      </w:tr>
      <w:tr w:rsidR="00512B92" w:rsidRPr="00952D92" w14:paraId="0BC577F3" w14:textId="77777777" w:rsidTr="003D7F46">
        <w:tc>
          <w:tcPr>
            <w:tcW w:w="6385" w:type="dxa"/>
          </w:tcPr>
          <w:p w14:paraId="7A9F9777" w14:textId="351285DD" w:rsidR="00512B92" w:rsidRPr="00156DD9" w:rsidRDefault="002A2B5A" w:rsidP="00512B92">
            <w:pPr>
              <w:rPr>
                <w:color w:val="000000" w:themeColor="text1"/>
              </w:rPr>
            </w:pPr>
            <w:r w:rsidRPr="00156DD9">
              <w:rPr>
                <w:color w:val="000000" w:themeColor="text1"/>
              </w:rPr>
              <w:t>6</w:t>
            </w:r>
            <w:r w:rsidR="00512B92" w:rsidRPr="00156DD9">
              <w:rPr>
                <w:color w:val="000000" w:themeColor="text1"/>
              </w:rPr>
              <w:t xml:space="preserve">. </w:t>
            </w:r>
            <w:r w:rsidR="00156DD9" w:rsidRPr="00156DD9">
              <w:rPr>
                <w:color w:val="000000" w:themeColor="text1"/>
              </w:rPr>
              <w:t>Self-Assessment: Vocational Evaluation Report</w:t>
            </w:r>
          </w:p>
        </w:tc>
        <w:tc>
          <w:tcPr>
            <w:tcW w:w="1800" w:type="dxa"/>
          </w:tcPr>
          <w:p w14:paraId="5782B5C0" w14:textId="769E7584" w:rsidR="00512B92" w:rsidRPr="00156DD9" w:rsidRDefault="00156DD9" w:rsidP="00512B92">
            <w:pPr>
              <w:jc w:val="center"/>
              <w:rPr>
                <w:color w:val="000000" w:themeColor="text1"/>
              </w:rPr>
            </w:pPr>
            <w:r w:rsidRPr="00156DD9">
              <w:rPr>
                <w:color w:val="000000" w:themeColor="text1"/>
              </w:rPr>
              <w:t>1</w:t>
            </w:r>
            <w:r w:rsidR="0053544E" w:rsidRPr="00156DD9">
              <w:rPr>
                <w:color w:val="000000" w:themeColor="text1"/>
              </w:rPr>
              <w:t>5</w:t>
            </w:r>
          </w:p>
        </w:tc>
      </w:tr>
      <w:tr w:rsidR="00512B92" w:rsidRPr="00952D92" w14:paraId="3B50AA44" w14:textId="77777777" w:rsidTr="003D7F46">
        <w:tc>
          <w:tcPr>
            <w:tcW w:w="6385" w:type="dxa"/>
          </w:tcPr>
          <w:p w14:paraId="5FB08AF3" w14:textId="4C298CB1" w:rsidR="00512B92" w:rsidRPr="00156DD9" w:rsidRDefault="002A2B5A" w:rsidP="00512B92">
            <w:pPr>
              <w:rPr>
                <w:color w:val="000000" w:themeColor="text1"/>
              </w:rPr>
            </w:pPr>
            <w:r w:rsidRPr="00156DD9">
              <w:rPr>
                <w:color w:val="000000" w:themeColor="text1"/>
              </w:rPr>
              <w:t>7</w:t>
            </w:r>
            <w:r w:rsidR="00512B92" w:rsidRPr="00156DD9">
              <w:rPr>
                <w:color w:val="000000" w:themeColor="text1"/>
              </w:rPr>
              <w:t xml:space="preserve">. </w:t>
            </w:r>
            <w:r w:rsidR="00156DD9" w:rsidRPr="00156DD9">
              <w:rPr>
                <w:color w:val="000000" w:themeColor="text1"/>
              </w:rPr>
              <w:t xml:space="preserve">Assessment </w:t>
            </w:r>
            <w:r w:rsidR="0053544E" w:rsidRPr="00156DD9">
              <w:rPr>
                <w:color w:val="000000" w:themeColor="text1"/>
              </w:rPr>
              <w:t xml:space="preserve">Administration </w:t>
            </w:r>
            <w:r w:rsidR="00156DD9" w:rsidRPr="00156DD9">
              <w:rPr>
                <w:color w:val="000000" w:themeColor="text1"/>
              </w:rPr>
              <w:t xml:space="preserve">&amp; Interpretation </w:t>
            </w:r>
            <w:r w:rsidR="00C9426A" w:rsidRPr="00156DD9">
              <w:rPr>
                <w:color w:val="000000" w:themeColor="text1"/>
              </w:rPr>
              <w:t xml:space="preserve">Report </w:t>
            </w:r>
          </w:p>
        </w:tc>
        <w:tc>
          <w:tcPr>
            <w:tcW w:w="1800" w:type="dxa"/>
          </w:tcPr>
          <w:p w14:paraId="12CF71E2" w14:textId="53637EF1" w:rsidR="00512B92" w:rsidRPr="00156DD9" w:rsidRDefault="00F02ABB" w:rsidP="00512B92">
            <w:pPr>
              <w:jc w:val="center"/>
              <w:rPr>
                <w:color w:val="000000" w:themeColor="text1"/>
              </w:rPr>
            </w:pPr>
            <w:r w:rsidRPr="00156DD9">
              <w:rPr>
                <w:color w:val="000000" w:themeColor="text1"/>
              </w:rPr>
              <w:t>2</w:t>
            </w:r>
            <w:r w:rsidR="0053544E" w:rsidRPr="00156DD9">
              <w:rPr>
                <w:color w:val="000000" w:themeColor="text1"/>
              </w:rPr>
              <w:t>0</w:t>
            </w:r>
          </w:p>
        </w:tc>
      </w:tr>
      <w:tr w:rsidR="0053544E" w:rsidRPr="00952D92" w14:paraId="18936727" w14:textId="77777777" w:rsidTr="003D7F46">
        <w:tc>
          <w:tcPr>
            <w:tcW w:w="6385" w:type="dxa"/>
          </w:tcPr>
          <w:p w14:paraId="6925AA71" w14:textId="25DAC16E" w:rsidR="0053544E" w:rsidRPr="00156DD9" w:rsidRDefault="0053544E" w:rsidP="0053544E">
            <w:pPr>
              <w:rPr>
                <w:color w:val="000000" w:themeColor="text1"/>
              </w:rPr>
            </w:pPr>
            <w:r w:rsidRPr="00156DD9">
              <w:rPr>
                <w:color w:val="000000" w:themeColor="text1"/>
              </w:rPr>
              <w:t xml:space="preserve">8. </w:t>
            </w:r>
            <w:r w:rsidR="00156DD9" w:rsidRPr="00156DD9">
              <w:rPr>
                <w:color w:val="000000" w:themeColor="text1"/>
              </w:rPr>
              <w:t>Reflection on Vocational Evaluation Assessments</w:t>
            </w:r>
          </w:p>
        </w:tc>
        <w:tc>
          <w:tcPr>
            <w:tcW w:w="1800" w:type="dxa"/>
          </w:tcPr>
          <w:p w14:paraId="6508AAF5" w14:textId="2825A97B" w:rsidR="0053544E" w:rsidRPr="00156DD9" w:rsidRDefault="00156DD9" w:rsidP="00512B92">
            <w:pPr>
              <w:jc w:val="center"/>
              <w:rPr>
                <w:color w:val="000000" w:themeColor="text1"/>
              </w:rPr>
            </w:pPr>
            <w:r w:rsidRPr="00156DD9">
              <w:rPr>
                <w:color w:val="000000" w:themeColor="text1"/>
              </w:rPr>
              <w:t>5</w:t>
            </w:r>
          </w:p>
        </w:tc>
      </w:tr>
      <w:tr w:rsidR="00156DD9" w:rsidRPr="00952D92" w14:paraId="04B2E173" w14:textId="77777777" w:rsidTr="003D7F46">
        <w:tc>
          <w:tcPr>
            <w:tcW w:w="6385" w:type="dxa"/>
          </w:tcPr>
          <w:p w14:paraId="7C614F4D" w14:textId="7CBA1F4A" w:rsidR="00156DD9" w:rsidRPr="00156DD9" w:rsidRDefault="00156DD9" w:rsidP="00156DD9">
            <w:pPr>
              <w:rPr>
                <w:color w:val="000000" w:themeColor="text1"/>
              </w:rPr>
            </w:pPr>
            <w:r w:rsidRPr="00156DD9">
              <w:rPr>
                <w:color w:val="000000" w:themeColor="text1"/>
              </w:rPr>
              <w:t>9. Final Exam</w:t>
            </w:r>
          </w:p>
        </w:tc>
        <w:tc>
          <w:tcPr>
            <w:tcW w:w="1800" w:type="dxa"/>
          </w:tcPr>
          <w:p w14:paraId="3C2C25CC" w14:textId="7D45BAE9" w:rsidR="00156DD9" w:rsidRPr="00156DD9" w:rsidRDefault="00156DD9" w:rsidP="00512B92">
            <w:pPr>
              <w:jc w:val="center"/>
              <w:rPr>
                <w:color w:val="000000" w:themeColor="text1"/>
              </w:rPr>
            </w:pPr>
            <w:r w:rsidRPr="00156DD9">
              <w:rPr>
                <w:color w:val="000000" w:themeColor="text1"/>
              </w:rPr>
              <w:t>20</w:t>
            </w:r>
          </w:p>
        </w:tc>
      </w:tr>
      <w:tr w:rsidR="00512B92" w:rsidRPr="00952D92" w14:paraId="676F9C63" w14:textId="77777777" w:rsidTr="003D7F46">
        <w:tc>
          <w:tcPr>
            <w:tcW w:w="6385" w:type="dxa"/>
          </w:tcPr>
          <w:p w14:paraId="3E9B1B4C" w14:textId="77777777" w:rsidR="00512B92" w:rsidRPr="00156DD9" w:rsidRDefault="00512B92" w:rsidP="00512B92">
            <w:pPr>
              <w:rPr>
                <w:b/>
                <w:bCs/>
                <w:color w:val="000000" w:themeColor="text1"/>
              </w:rPr>
            </w:pPr>
            <w:r w:rsidRPr="00156DD9">
              <w:rPr>
                <w:b/>
                <w:bCs/>
                <w:color w:val="000000" w:themeColor="text1"/>
              </w:rPr>
              <w:t>Total</w:t>
            </w:r>
          </w:p>
        </w:tc>
        <w:tc>
          <w:tcPr>
            <w:tcW w:w="1800" w:type="dxa"/>
          </w:tcPr>
          <w:p w14:paraId="5F731058" w14:textId="75EE07C2" w:rsidR="00512B92" w:rsidRPr="00156DD9" w:rsidRDefault="00512B92" w:rsidP="00512B92">
            <w:pPr>
              <w:jc w:val="center"/>
              <w:rPr>
                <w:b/>
                <w:bCs/>
                <w:color w:val="000000" w:themeColor="text1"/>
              </w:rPr>
            </w:pPr>
            <w:r w:rsidRPr="00156DD9">
              <w:rPr>
                <w:b/>
                <w:bCs/>
                <w:color w:val="000000" w:themeColor="text1"/>
              </w:rPr>
              <w:t>100</w:t>
            </w:r>
          </w:p>
        </w:tc>
      </w:tr>
    </w:tbl>
    <w:p w14:paraId="51E2DE05" w14:textId="77777777" w:rsidR="00C9426A" w:rsidRDefault="00C9426A" w:rsidP="00952D92">
      <w:pPr>
        <w:rPr>
          <w:b/>
        </w:rPr>
      </w:pPr>
    </w:p>
    <w:p w14:paraId="47AC968F" w14:textId="398C2E8E" w:rsidR="00126657" w:rsidRPr="00126657" w:rsidRDefault="00126657" w:rsidP="00952D92">
      <w:pPr>
        <w:rPr>
          <w:b/>
        </w:rPr>
      </w:pPr>
      <w:r w:rsidRPr="00126657">
        <w:rPr>
          <w:b/>
        </w:rPr>
        <w:t>Grading Scale</w:t>
      </w:r>
    </w:p>
    <w:p w14:paraId="4318DA2B" w14:textId="77777777" w:rsidR="00126657" w:rsidRDefault="00126657" w:rsidP="00952D9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r>
              <w:t>A 90-100%</w:t>
            </w:r>
          </w:p>
        </w:tc>
        <w:tc>
          <w:tcPr>
            <w:tcW w:w="4675" w:type="dxa"/>
          </w:tcPr>
          <w:p w14:paraId="59F382EE" w14:textId="06D37761" w:rsidR="00126657" w:rsidRDefault="00126657" w:rsidP="00952D92">
            <w:r>
              <w:t>90-100 Points</w:t>
            </w:r>
          </w:p>
        </w:tc>
      </w:tr>
      <w:tr w:rsidR="00126657" w14:paraId="3113B482" w14:textId="77777777" w:rsidTr="00126657">
        <w:tc>
          <w:tcPr>
            <w:tcW w:w="4675" w:type="dxa"/>
          </w:tcPr>
          <w:p w14:paraId="15027B92" w14:textId="3E5C9FFF" w:rsidR="00126657" w:rsidRDefault="00126657" w:rsidP="00952D92">
            <w:r>
              <w:t>B 80-89%</w:t>
            </w:r>
          </w:p>
        </w:tc>
        <w:tc>
          <w:tcPr>
            <w:tcW w:w="4675" w:type="dxa"/>
          </w:tcPr>
          <w:p w14:paraId="1B4B4145" w14:textId="31619F7C" w:rsidR="00126657" w:rsidRDefault="00126657" w:rsidP="00952D92">
            <w:r>
              <w:t>80-89</w:t>
            </w:r>
            <w:r w:rsidR="00E63054">
              <w:t>.99</w:t>
            </w:r>
            <w:r>
              <w:t xml:space="preserve"> Points</w:t>
            </w:r>
          </w:p>
        </w:tc>
      </w:tr>
      <w:tr w:rsidR="00126657" w14:paraId="7C974C64" w14:textId="77777777" w:rsidTr="00126657">
        <w:tc>
          <w:tcPr>
            <w:tcW w:w="4675" w:type="dxa"/>
          </w:tcPr>
          <w:p w14:paraId="5C009ACB" w14:textId="3A8A4900" w:rsidR="00126657" w:rsidRDefault="00126657" w:rsidP="00952D92">
            <w:r>
              <w:t>C 70-79%</w:t>
            </w:r>
          </w:p>
        </w:tc>
        <w:tc>
          <w:tcPr>
            <w:tcW w:w="4675" w:type="dxa"/>
          </w:tcPr>
          <w:p w14:paraId="1E3F4719" w14:textId="09303569" w:rsidR="00126657" w:rsidRDefault="00126657" w:rsidP="00952D92">
            <w:r>
              <w:t>70-79</w:t>
            </w:r>
            <w:r w:rsidR="00E63054">
              <w:t>.99</w:t>
            </w:r>
            <w:r>
              <w:t xml:space="preserve"> Points</w:t>
            </w:r>
          </w:p>
        </w:tc>
      </w:tr>
      <w:tr w:rsidR="00126657" w14:paraId="6B1C2F8A" w14:textId="77777777" w:rsidTr="00126657">
        <w:tc>
          <w:tcPr>
            <w:tcW w:w="4675" w:type="dxa"/>
          </w:tcPr>
          <w:p w14:paraId="535A8F04" w14:textId="661F61AF" w:rsidR="00126657" w:rsidRDefault="00126657" w:rsidP="00952D92">
            <w:r>
              <w:t>D 60-69%</w:t>
            </w:r>
          </w:p>
        </w:tc>
        <w:tc>
          <w:tcPr>
            <w:tcW w:w="4675" w:type="dxa"/>
          </w:tcPr>
          <w:p w14:paraId="542D5B80" w14:textId="197DBD10" w:rsidR="00126657" w:rsidRDefault="00126657" w:rsidP="00952D92">
            <w:r>
              <w:t>60-69</w:t>
            </w:r>
            <w:r w:rsidR="00E63054">
              <w:t>.99</w:t>
            </w:r>
            <w:r>
              <w:t xml:space="preserve"> Points</w:t>
            </w:r>
          </w:p>
        </w:tc>
      </w:tr>
      <w:tr w:rsidR="00126657" w14:paraId="59F6B9AA" w14:textId="77777777" w:rsidTr="00126657">
        <w:tc>
          <w:tcPr>
            <w:tcW w:w="4675" w:type="dxa"/>
          </w:tcPr>
          <w:p w14:paraId="3358AC82" w14:textId="5CF36ADD" w:rsidR="00126657" w:rsidRDefault="00126657" w:rsidP="00952D92">
            <w:r>
              <w:t>F Below 60%</w:t>
            </w:r>
          </w:p>
        </w:tc>
        <w:tc>
          <w:tcPr>
            <w:tcW w:w="4675" w:type="dxa"/>
          </w:tcPr>
          <w:p w14:paraId="6BDEB5F0" w14:textId="2538678A" w:rsidR="00126657" w:rsidRDefault="00126657" w:rsidP="00952D92">
            <w:r>
              <w:t>59 or below Points</w:t>
            </w:r>
          </w:p>
        </w:tc>
      </w:tr>
    </w:tbl>
    <w:p w14:paraId="6BA4EDBA" w14:textId="77777777" w:rsidR="002F5C0F" w:rsidRPr="002F5C0F" w:rsidRDefault="002F5C0F" w:rsidP="002F5C0F"/>
    <w:p w14:paraId="7D86E0B9" w14:textId="77777777" w:rsidR="000D1EB3" w:rsidRDefault="000D1EB3" w:rsidP="00DE4E4D">
      <w:pPr>
        <w:rPr>
          <w:b/>
        </w:rPr>
      </w:pPr>
    </w:p>
    <w:p w14:paraId="45C86880" w14:textId="5D82C9DC" w:rsidR="000D1EB3" w:rsidRDefault="000D1EB3" w:rsidP="00DE4E4D">
      <w:pPr>
        <w:rPr>
          <w:b/>
        </w:rPr>
      </w:pPr>
      <w:r>
        <w:rPr>
          <w:b/>
        </w:rPr>
        <w:t>Course Assignments, Requirements, &amp; Evaluation:</w:t>
      </w:r>
    </w:p>
    <w:p w14:paraId="0FFCD509" w14:textId="77777777" w:rsidR="000D1EB3" w:rsidRDefault="000D1EB3" w:rsidP="00DE4E4D">
      <w:pPr>
        <w:rPr>
          <w:b/>
        </w:rPr>
      </w:pPr>
    </w:p>
    <w:p w14:paraId="50B36DF5" w14:textId="049B6B2F" w:rsidR="006B5315" w:rsidRDefault="006B5315" w:rsidP="006B5315">
      <w:pPr>
        <w:jc w:val="center"/>
        <w:rPr>
          <w:b/>
          <w:color w:val="FF0000"/>
          <w:u w:val="single"/>
        </w:rPr>
      </w:pPr>
      <w:r w:rsidRPr="006B5315">
        <w:rPr>
          <w:b/>
          <w:color w:val="FF0000"/>
          <w:u w:val="single"/>
        </w:rPr>
        <w:t xml:space="preserve">***NOTE: The “Syllabus” and “Assignment” tabs on Canvas provide a more detailed explanation for some of these assignments. The purpose of this syllabus is to give you a general overview for each </w:t>
      </w:r>
      <w:proofErr w:type="gramStart"/>
      <w:r w:rsidRPr="006B5315">
        <w:rPr>
          <w:b/>
          <w:color w:val="FF0000"/>
          <w:u w:val="single"/>
        </w:rPr>
        <w:t>assignment.*</w:t>
      </w:r>
      <w:proofErr w:type="gramEnd"/>
      <w:r w:rsidRPr="006B5315">
        <w:rPr>
          <w:b/>
          <w:color w:val="FF0000"/>
          <w:u w:val="single"/>
        </w:rPr>
        <w:t>**</w:t>
      </w:r>
    </w:p>
    <w:p w14:paraId="596B8E1D" w14:textId="77777777" w:rsidR="006B5315" w:rsidRPr="006B5315" w:rsidRDefault="006B5315" w:rsidP="006B5315">
      <w:pPr>
        <w:jc w:val="center"/>
        <w:rPr>
          <w:b/>
          <w:color w:val="FF0000"/>
          <w:u w:val="single"/>
        </w:rPr>
      </w:pPr>
    </w:p>
    <w:p w14:paraId="4457FF8E" w14:textId="38813AA4" w:rsidR="00DE4E4D" w:rsidRPr="006B5315" w:rsidRDefault="000D1EB3" w:rsidP="000D1EB3">
      <w:pPr>
        <w:rPr>
          <w:color w:val="000000" w:themeColor="text1"/>
          <w:sz w:val="28"/>
          <w:szCs w:val="28"/>
        </w:rPr>
      </w:pPr>
      <w:r w:rsidRPr="006B5315">
        <w:rPr>
          <w:b/>
          <w:color w:val="000000" w:themeColor="text1"/>
          <w:sz w:val="28"/>
          <w:szCs w:val="28"/>
          <w:u w:val="single"/>
        </w:rPr>
        <w:t>1.</w:t>
      </w:r>
      <w:r w:rsidR="00287F88" w:rsidRPr="006B5315">
        <w:rPr>
          <w:b/>
          <w:bCs/>
          <w:color w:val="000000" w:themeColor="text1"/>
          <w:sz w:val="28"/>
          <w:szCs w:val="28"/>
          <w:u w:val="single"/>
        </w:rPr>
        <w:t xml:space="preserve"> Personal </w:t>
      </w:r>
      <w:r w:rsidR="006B5315" w:rsidRPr="006B5315">
        <w:rPr>
          <w:b/>
          <w:bCs/>
          <w:color w:val="000000" w:themeColor="text1"/>
          <w:sz w:val="28"/>
          <w:szCs w:val="28"/>
          <w:u w:val="single"/>
        </w:rPr>
        <w:t xml:space="preserve">Mailing </w:t>
      </w:r>
      <w:r w:rsidR="00287F88" w:rsidRPr="006B5315">
        <w:rPr>
          <w:b/>
          <w:bCs/>
          <w:color w:val="000000" w:themeColor="text1"/>
          <w:sz w:val="28"/>
          <w:szCs w:val="28"/>
          <w:u w:val="single"/>
        </w:rPr>
        <w:t>Address (</w:t>
      </w:r>
      <w:r w:rsidR="006B5315" w:rsidRPr="006B5315">
        <w:rPr>
          <w:b/>
          <w:bCs/>
          <w:color w:val="000000" w:themeColor="text1"/>
          <w:sz w:val="28"/>
          <w:szCs w:val="28"/>
          <w:u w:val="single"/>
        </w:rPr>
        <w:t>1</w:t>
      </w:r>
      <w:r w:rsidR="00287F88" w:rsidRPr="006B5315">
        <w:rPr>
          <w:b/>
          <w:bCs/>
          <w:color w:val="000000" w:themeColor="text1"/>
          <w:sz w:val="28"/>
          <w:szCs w:val="28"/>
          <w:u w:val="single"/>
        </w:rPr>
        <w:t xml:space="preserve"> point</w:t>
      </w:r>
      <w:r w:rsidR="00DE4E4D" w:rsidRPr="006B5315">
        <w:rPr>
          <w:b/>
          <w:color w:val="000000" w:themeColor="text1"/>
          <w:sz w:val="28"/>
          <w:szCs w:val="28"/>
          <w:u w:val="single"/>
        </w:rPr>
        <w:t>):</w:t>
      </w:r>
    </w:p>
    <w:p w14:paraId="0C9844D5" w14:textId="77777777" w:rsidR="00DE4E4D" w:rsidRPr="006B5315" w:rsidRDefault="00DE4E4D" w:rsidP="00DE4E4D">
      <w:pPr>
        <w:rPr>
          <w:b/>
          <w:color w:val="000000" w:themeColor="text1"/>
        </w:rPr>
      </w:pPr>
    </w:p>
    <w:p w14:paraId="07AB74C1" w14:textId="0E5079BF" w:rsidR="00287F88" w:rsidRPr="006B5315" w:rsidRDefault="006B5315" w:rsidP="00287F88">
      <w:pPr>
        <w:tabs>
          <w:tab w:val="left" w:pos="2340"/>
        </w:tabs>
        <w:rPr>
          <w:bCs/>
          <w:color w:val="000000" w:themeColor="text1"/>
        </w:rPr>
      </w:pPr>
      <w:r w:rsidRPr="006B5315">
        <w:rPr>
          <w:bCs/>
          <w:color w:val="000000" w:themeColor="text1"/>
        </w:rPr>
        <w:t>To complete this assignment, provide your mailing address into a</w:t>
      </w:r>
      <w:r w:rsidR="00287F88" w:rsidRPr="006B5315">
        <w:rPr>
          <w:bCs/>
          <w:color w:val="000000" w:themeColor="text1"/>
        </w:rPr>
        <w:t xml:space="preserve"> Microsoft Word document and submit your Word document </w:t>
      </w:r>
      <w:r w:rsidRPr="006B5315">
        <w:rPr>
          <w:bCs/>
          <w:color w:val="000000" w:themeColor="text1"/>
        </w:rPr>
        <w:t>to the appropriate assignment in the “Assignments” tab on Canvas</w:t>
      </w:r>
      <w:r w:rsidR="00287F88" w:rsidRPr="006B5315">
        <w:rPr>
          <w:bCs/>
          <w:color w:val="000000" w:themeColor="text1"/>
        </w:rPr>
        <w:t>. </w:t>
      </w:r>
    </w:p>
    <w:p w14:paraId="61E46E89" w14:textId="20D8EE8B" w:rsidR="006B5315" w:rsidRPr="006B5315" w:rsidRDefault="006B5315" w:rsidP="006B5315">
      <w:pPr>
        <w:numPr>
          <w:ilvl w:val="0"/>
          <w:numId w:val="9"/>
        </w:numPr>
        <w:tabs>
          <w:tab w:val="left" w:pos="2340"/>
        </w:tabs>
        <w:rPr>
          <w:bCs/>
          <w:color w:val="000000" w:themeColor="text1"/>
        </w:rPr>
      </w:pPr>
      <w:r w:rsidRPr="006B5315">
        <w:rPr>
          <w:bCs/>
          <w:color w:val="000000" w:themeColor="text1"/>
        </w:rPr>
        <w:lastRenderedPageBreak/>
        <w:t xml:space="preserve">Provide the address or PO Box for which you'd like to receive assessment tests, kits, and materials. </w:t>
      </w:r>
    </w:p>
    <w:p w14:paraId="524525A6" w14:textId="6B87B523" w:rsidR="00287F88" w:rsidRPr="004C2792" w:rsidRDefault="006B5315" w:rsidP="00B12080">
      <w:pPr>
        <w:numPr>
          <w:ilvl w:val="1"/>
          <w:numId w:val="9"/>
        </w:numPr>
        <w:tabs>
          <w:tab w:val="left" w:pos="2340"/>
        </w:tabs>
        <w:rPr>
          <w:bCs/>
          <w:color w:val="000000" w:themeColor="text1"/>
        </w:rPr>
      </w:pPr>
      <w:r w:rsidRPr="006B5315">
        <w:rPr>
          <w:bCs/>
          <w:color w:val="000000" w:themeColor="text1"/>
        </w:rPr>
        <w:t>NOTE: This course requires access to assessment materials which are not available online. As such, a physical mailing address is required in order for the instructor to provide you with necessary course materials. Your mailing address will remain confidential and will not be distributed in any way. </w:t>
      </w:r>
      <w:r w:rsidRPr="006B5315">
        <w:rPr>
          <w:bCs/>
          <w:i/>
          <w:iCs/>
          <w:color w:val="000000" w:themeColor="text1"/>
        </w:rPr>
        <w:t>IF YOUR ADDRESS CHANGES AT ANY POINT DURING THE SEMESTER, PLEASE NOTIFY YOUR COURSE INSTRUCTOR ASAP</w:t>
      </w:r>
    </w:p>
    <w:p w14:paraId="51FC19CF" w14:textId="7D4354F0" w:rsidR="00DE4E4D" w:rsidRPr="006B5315" w:rsidRDefault="001149FC" w:rsidP="001149FC">
      <w:pPr>
        <w:tabs>
          <w:tab w:val="left" w:pos="2340"/>
        </w:tabs>
        <w:rPr>
          <w:b/>
          <w:color w:val="000000" w:themeColor="text1"/>
        </w:rPr>
      </w:pPr>
      <w:r w:rsidRPr="006B5315">
        <w:rPr>
          <w:b/>
          <w:color w:val="000000" w:themeColor="text1"/>
        </w:rPr>
        <w:tab/>
      </w:r>
    </w:p>
    <w:p w14:paraId="11480EFC" w14:textId="54655BC2" w:rsidR="00BE35EA" w:rsidRPr="006B5315" w:rsidRDefault="000D1EB3" w:rsidP="00952D92">
      <w:pPr>
        <w:rPr>
          <w:b/>
          <w:color w:val="000000" w:themeColor="text1"/>
          <w:sz w:val="28"/>
          <w:szCs w:val="28"/>
          <w:u w:val="single"/>
        </w:rPr>
      </w:pPr>
      <w:r w:rsidRPr="006B5315">
        <w:rPr>
          <w:b/>
          <w:color w:val="000000" w:themeColor="text1"/>
          <w:sz w:val="28"/>
          <w:szCs w:val="28"/>
          <w:u w:val="single"/>
        </w:rPr>
        <w:t xml:space="preserve">2. </w:t>
      </w:r>
      <w:r w:rsidR="00287F88" w:rsidRPr="006B5315">
        <w:rPr>
          <w:b/>
          <w:color w:val="000000" w:themeColor="text1"/>
          <w:sz w:val="28"/>
          <w:szCs w:val="28"/>
          <w:u w:val="single"/>
        </w:rPr>
        <w:t xml:space="preserve">Quiz #1 </w:t>
      </w:r>
      <w:r w:rsidR="00BE35EA" w:rsidRPr="006B5315">
        <w:rPr>
          <w:b/>
          <w:color w:val="000000" w:themeColor="text1"/>
          <w:sz w:val="28"/>
          <w:szCs w:val="28"/>
          <w:u w:val="single"/>
        </w:rPr>
        <w:t>(</w:t>
      </w:r>
      <w:r w:rsidR="00287F88" w:rsidRPr="006B5315">
        <w:rPr>
          <w:b/>
          <w:color w:val="000000" w:themeColor="text1"/>
          <w:sz w:val="28"/>
          <w:szCs w:val="28"/>
          <w:u w:val="single"/>
        </w:rPr>
        <w:t>5</w:t>
      </w:r>
      <w:r w:rsidR="00BE35EA" w:rsidRPr="006B5315">
        <w:rPr>
          <w:b/>
          <w:color w:val="000000" w:themeColor="text1"/>
          <w:sz w:val="28"/>
          <w:szCs w:val="28"/>
          <w:u w:val="single"/>
        </w:rPr>
        <w:t xml:space="preserve"> points):</w:t>
      </w:r>
    </w:p>
    <w:p w14:paraId="3135027F" w14:textId="77777777" w:rsidR="00BE35EA" w:rsidRPr="006B5315" w:rsidRDefault="00BE35EA" w:rsidP="00952D92">
      <w:pPr>
        <w:rPr>
          <w:b/>
          <w:color w:val="000000" w:themeColor="text1"/>
        </w:rPr>
      </w:pPr>
    </w:p>
    <w:p w14:paraId="0D01A803" w14:textId="6D5D9F89" w:rsidR="0099155E" w:rsidRPr="006B5315" w:rsidRDefault="00716E6B" w:rsidP="0099155E">
      <w:pPr>
        <w:rPr>
          <w:b/>
          <w:color w:val="000000" w:themeColor="text1"/>
        </w:rPr>
      </w:pPr>
      <w:r w:rsidRPr="006B5315">
        <w:rPr>
          <w:color w:val="000000" w:themeColor="text1"/>
        </w:rPr>
        <w:t xml:space="preserve">You will </w:t>
      </w:r>
      <w:r w:rsidR="00287F88" w:rsidRPr="006B5315">
        <w:rPr>
          <w:color w:val="000000" w:themeColor="text1"/>
        </w:rPr>
        <w:t xml:space="preserve">go to the “quizzes” tab in Canvas and complete an open-book, open-note quiz based on teachings across the first three weeks of the course. </w:t>
      </w:r>
    </w:p>
    <w:p w14:paraId="2AAB794C" w14:textId="77777777" w:rsidR="0099155E" w:rsidRPr="006B5315" w:rsidRDefault="0099155E" w:rsidP="00952D92">
      <w:pPr>
        <w:rPr>
          <w:color w:val="000000" w:themeColor="text1"/>
        </w:rPr>
      </w:pPr>
    </w:p>
    <w:p w14:paraId="1DA7CA0E" w14:textId="49BC9C10" w:rsidR="006B5315" w:rsidRPr="006B5315" w:rsidRDefault="006B5315" w:rsidP="006B5315">
      <w:pPr>
        <w:tabs>
          <w:tab w:val="left" w:pos="2340"/>
        </w:tabs>
        <w:rPr>
          <w:b/>
          <w:color w:val="000000" w:themeColor="text1"/>
          <w:sz w:val="28"/>
          <w:szCs w:val="28"/>
        </w:rPr>
      </w:pPr>
      <w:r w:rsidRPr="006B5315">
        <w:rPr>
          <w:b/>
          <w:color w:val="000000" w:themeColor="text1"/>
          <w:sz w:val="28"/>
          <w:szCs w:val="28"/>
          <w:u w:val="single"/>
        </w:rPr>
        <w:t xml:space="preserve">3. </w:t>
      </w:r>
      <w:r w:rsidRPr="006B5315">
        <w:rPr>
          <w:b/>
          <w:bCs/>
          <w:color w:val="000000" w:themeColor="text1"/>
          <w:sz w:val="28"/>
          <w:szCs w:val="28"/>
          <w:u w:val="single"/>
        </w:rPr>
        <w:t xml:space="preserve">O*NET </w:t>
      </w:r>
      <w:r>
        <w:rPr>
          <w:b/>
          <w:bCs/>
          <w:color w:val="000000" w:themeColor="text1"/>
          <w:sz w:val="28"/>
          <w:szCs w:val="28"/>
          <w:u w:val="single"/>
        </w:rPr>
        <w:t>Vocational Interest Inventory</w:t>
      </w:r>
      <w:r w:rsidRPr="006B5315">
        <w:rPr>
          <w:b/>
          <w:bCs/>
          <w:color w:val="000000" w:themeColor="text1"/>
          <w:sz w:val="28"/>
          <w:szCs w:val="28"/>
          <w:u w:val="single"/>
        </w:rPr>
        <w:t> </w:t>
      </w:r>
      <w:r w:rsidRPr="006B5315">
        <w:rPr>
          <w:b/>
          <w:color w:val="000000" w:themeColor="text1"/>
          <w:sz w:val="28"/>
          <w:szCs w:val="28"/>
          <w:u w:val="single"/>
        </w:rPr>
        <w:t>(4pts)</w:t>
      </w:r>
    </w:p>
    <w:p w14:paraId="48FF3AB3" w14:textId="77777777" w:rsidR="006B5315" w:rsidRPr="006B5315" w:rsidRDefault="00000000" w:rsidP="006B5315">
      <w:pPr>
        <w:numPr>
          <w:ilvl w:val="0"/>
          <w:numId w:val="8"/>
        </w:numPr>
        <w:tabs>
          <w:tab w:val="left" w:pos="2340"/>
        </w:tabs>
        <w:rPr>
          <w:bCs/>
          <w:color w:val="000000" w:themeColor="text1"/>
        </w:rPr>
      </w:pPr>
      <w:hyperlink r:id="rId8" w:tgtFrame="_blank" w:history="1">
        <w:r w:rsidR="006B5315" w:rsidRPr="006B5315">
          <w:rPr>
            <w:rStyle w:val="Hyperlink"/>
            <w:bCs/>
            <w:color w:val="000000" w:themeColor="text1"/>
          </w:rPr>
          <w:t>Click here to access the O*Net Interest Profiler (Links to an external site.)</w:t>
        </w:r>
      </w:hyperlink>
      <w:r w:rsidR="006B5315" w:rsidRPr="006B5315">
        <w:rPr>
          <w:bCs/>
          <w:color w:val="000000" w:themeColor="text1"/>
        </w:rPr>
        <w:t> and complete the O*NET My Next Move Interest Profiler. </w:t>
      </w:r>
    </w:p>
    <w:p w14:paraId="027BC70A" w14:textId="77777777" w:rsidR="006B5315" w:rsidRPr="006B5315" w:rsidRDefault="006B5315" w:rsidP="006B5315">
      <w:pPr>
        <w:numPr>
          <w:ilvl w:val="0"/>
          <w:numId w:val="8"/>
        </w:numPr>
        <w:tabs>
          <w:tab w:val="left" w:pos="2340"/>
        </w:tabs>
        <w:rPr>
          <w:bCs/>
          <w:color w:val="000000" w:themeColor="text1"/>
        </w:rPr>
      </w:pPr>
      <w:r w:rsidRPr="006B5315">
        <w:rPr>
          <w:bCs/>
          <w:color w:val="000000" w:themeColor="text1"/>
        </w:rPr>
        <w:t>Provide a statement of your current career/professional goals. </w:t>
      </w:r>
    </w:p>
    <w:p w14:paraId="618F6E39" w14:textId="77777777" w:rsidR="006B5315" w:rsidRPr="006B5315" w:rsidRDefault="006B5315" w:rsidP="006B5315">
      <w:pPr>
        <w:numPr>
          <w:ilvl w:val="0"/>
          <w:numId w:val="8"/>
        </w:numPr>
        <w:tabs>
          <w:tab w:val="left" w:pos="2340"/>
        </w:tabs>
        <w:rPr>
          <w:bCs/>
          <w:color w:val="000000" w:themeColor="text1"/>
        </w:rPr>
      </w:pPr>
      <w:r w:rsidRPr="006B5315">
        <w:rPr>
          <w:bCs/>
          <w:color w:val="000000" w:themeColor="text1"/>
        </w:rPr>
        <w:t>Provide a screenshot of your score results from the O*NET My Next Move Interest Profiler</w:t>
      </w:r>
    </w:p>
    <w:p w14:paraId="56846543" w14:textId="77777777" w:rsidR="006B5315" w:rsidRPr="006B5315" w:rsidRDefault="006B5315" w:rsidP="006B5315">
      <w:pPr>
        <w:numPr>
          <w:ilvl w:val="0"/>
          <w:numId w:val="8"/>
        </w:numPr>
        <w:tabs>
          <w:tab w:val="left" w:pos="2340"/>
        </w:tabs>
        <w:rPr>
          <w:bCs/>
          <w:color w:val="000000" w:themeColor="text1"/>
        </w:rPr>
      </w:pPr>
      <w:r w:rsidRPr="006B5315">
        <w:rPr>
          <w:bCs/>
          <w:color w:val="000000" w:themeColor="text1"/>
        </w:rPr>
        <w:t>Compose a one-page response (double-spaced, 12pt, Times New Roman) to your O*Net results. This response should include:</w:t>
      </w:r>
    </w:p>
    <w:p w14:paraId="302DA30B" w14:textId="77777777" w:rsidR="006B5315" w:rsidRPr="006B5315" w:rsidRDefault="006B5315" w:rsidP="006B5315">
      <w:pPr>
        <w:numPr>
          <w:ilvl w:val="1"/>
          <w:numId w:val="8"/>
        </w:numPr>
        <w:tabs>
          <w:tab w:val="left" w:pos="2340"/>
        </w:tabs>
        <w:rPr>
          <w:bCs/>
          <w:color w:val="000000" w:themeColor="text1"/>
        </w:rPr>
      </w:pPr>
      <w:r w:rsidRPr="006B5315">
        <w:rPr>
          <w:bCs/>
          <w:color w:val="000000" w:themeColor="text1"/>
        </w:rPr>
        <w:t>Summary of interest results (include R-I-A-S-E-C scale scores and the 3-letter summary code). </w:t>
      </w:r>
    </w:p>
    <w:p w14:paraId="61D49F75" w14:textId="77777777" w:rsidR="006B5315" w:rsidRPr="006B5315" w:rsidRDefault="006B5315" w:rsidP="006B5315">
      <w:pPr>
        <w:numPr>
          <w:ilvl w:val="1"/>
          <w:numId w:val="8"/>
        </w:numPr>
        <w:tabs>
          <w:tab w:val="left" w:pos="2340"/>
        </w:tabs>
        <w:rPr>
          <w:bCs/>
          <w:color w:val="000000" w:themeColor="text1"/>
        </w:rPr>
      </w:pPr>
      <w:r w:rsidRPr="006B5315">
        <w:rPr>
          <w:bCs/>
          <w:color w:val="000000" w:themeColor="text1"/>
        </w:rPr>
        <w:t>List at least 3 occupations recommended by O*NET on the basis of your results. </w:t>
      </w:r>
    </w:p>
    <w:p w14:paraId="34F629C4" w14:textId="77777777" w:rsidR="006B5315" w:rsidRPr="006B5315" w:rsidRDefault="006B5315" w:rsidP="006B5315">
      <w:pPr>
        <w:numPr>
          <w:ilvl w:val="1"/>
          <w:numId w:val="8"/>
        </w:numPr>
        <w:tabs>
          <w:tab w:val="left" w:pos="2340"/>
        </w:tabs>
        <w:rPr>
          <w:bCs/>
          <w:color w:val="000000" w:themeColor="text1"/>
        </w:rPr>
      </w:pPr>
      <w:r w:rsidRPr="006B5315">
        <w:rPr>
          <w:bCs/>
          <w:color w:val="000000" w:themeColor="text1"/>
        </w:rPr>
        <w:t>A reaction to the assessment process (</w:t>
      </w:r>
      <w:proofErr w:type="gramStart"/>
      <w:r w:rsidRPr="006B5315">
        <w:rPr>
          <w:bCs/>
          <w:color w:val="000000" w:themeColor="text1"/>
        </w:rPr>
        <w:t>e.g.</w:t>
      </w:r>
      <w:proofErr w:type="gramEnd"/>
      <w:r w:rsidRPr="006B5315">
        <w:rPr>
          <w:bCs/>
          <w:color w:val="000000" w:themeColor="text1"/>
        </w:rPr>
        <w:t xml:space="preserve"> Do you agree with the results? Are the recommended jobs congruent with your career goals? What insights did you gain from taking this interest inventory?)</w:t>
      </w:r>
    </w:p>
    <w:p w14:paraId="580D7E45" w14:textId="62AD0B02" w:rsidR="006B5315" w:rsidRPr="006B5315" w:rsidRDefault="006B5315" w:rsidP="006B5315">
      <w:pPr>
        <w:rPr>
          <w:b/>
          <w:color w:val="000000" w:themeColor="text1"/>
          <w:sz w:val="28"/>
          <w:szCs w:val="28"/>
          <w:u w:val="single"/>
        </w:rPr>
      </w:pPr>
    </w:p>
    <w:p w14:paraId="1DD65301" w14:textId="77777777" w:rsidR="006B5315" w:rsidRPr="006B5315" w:rsidRDefault="006B5315" w:rsidP="006B5315">
      <w:pPr>
        <w:rPr>
          <w:b/>
          <w:bCs/>
          <w:color w:val="000000" w:themeColor="text1"/>
          <w:sz w:val="28"/>
          <w:szCs w:val="28"/>
          <w:u w:val="single"/>
        </w:rPr>
      </w:pPr>
      <w:r w:rsidRPr="006B5315">
        <w:rPr>
          <w:b/>
          <w:bCs/>
          <w:color w:val="000000" w:themeColor="text1"/>
          <w:sz w:val="28"/>
          <w:szCs w:val="28"/>
          <w:u w:val="single"/>
        </w:rPr>
        <w:t>4. Consumer Case Study Evaluation (10 points):</w:t>
      </w:r>
    </w:p>
    <w:p w14:paraId="423AFE4B" w14:textId="77777777" w:rsidR="006B5315" w:rsidRPr="006B5315" w:rsidRDefault="006B5315" w:rsidP="006B5315">
      <w:pPr>
        <w:rPr>
          <w:color w:val="000000" w:themeColor="text1"/>
        </w:rPr>
      </w:pPr>
    </w:p>
    <w:p w14:paraId="6C3A4E2C" w14:textId="77777777" w:rsidR="006B5315" w:rsidRPr="006B5315" w:rsidRDefault="006B5315" w:rsidP="006B5315">
      <w:pPr>
        <w:rPr>
          <w:color w:val="000000" w:themeColor="text1"/>
        </w:rPr>
      </w:pPr>
      <w:r w:rsidRPr="006B5315">
        <w:rPr>
          <w:color w:val="000000" w:themeColor="text1"/>
        </w:rPr>
        <w:t>Three Vocational Evaluation Assessment score results have been provided for each program case study consumer. These scores are found on the </w:t>
      </w:r>
      <w:hyperlink r:id="rId9" w:tgtFrame="_blank" w:history="1">
        <w:r w:rsidRPr="006B5315">
          <w:rPr>
            <w:rStyle w:val="Hyperlink"/>
            <w:color w:val="000000" w:themeColor="text1"/>
          </w:rPr>
          <w:t>Week 0: Program Case Studies</w:t>
        </w:r>
      </w:hyperlink>
      <w:r w:rsidRPr="006B5315">
        <w:rPr>
          <w:color w:val="000000" w:themeColor="text1"/>
        </w:rPr>
        <w:t> page. To complete this assignment, students will use the foundational consumer case study information and the vocational evaluation scores to answer the following prompts: </w:t>
      </w:r>
    </w:p>
    <w:p w14:paraId="13D5E067" w14:textId="77777777" w:rsidR="006B5315" w:rsidRPr="006B5315" w:rsidRDefault="006B5315" w:rsidP="006B5315">
      <w:pPr>
        <w:rPr>
          <w:color w:val="000000" w:themeColor="text1"/>
        </w:rPr>
      </w:pPr>
    </w:p>
    <w:p w14:paraId="0F0E90FC" w14:textId="3C394DE3" w:rsidR="006B5315" w:rsidRPr="006B5315" w:rsidRDefault="006B5315" w:rsidP="006B5315">
      <w:pPr>
        <w:numPr>
          <w:ilvl w:val="0"/>
          <w:numId w:val="11"/>
        </w:numPr>
        <w:rPr>
          <w:color w:val="000000" w:themeColor="text1"/>
        </w:rPr>
      </w:pPr>
      <w:r w:rsidRPr="006B5315">
        <w:rPr>
          <w:color w:val="000000" w:themeColor="text1"/>
        </w:rPr>
        <w:t>Provide/identify the referral question (</w:t>
      </w:r>
      <w:proofErr w:type="gramStart"/>
      <w:r w:rsidRPr="006B5315">
        <w:rPr>
          <w:color w:val="000000" w:themeColor="text1"/>
        </w:rPr>
        <w:t>i.e.</w:t>
      </w:r>
      <w:proofErr w:type="gramEnd"/>
      <w:r w:rsidRPr="006B5315">
        <w:rPr>
          <w:color w:val="000000" w:themeColor="text1"/>
        </w:rPr>
        <w:t xml:space="preserve"> the purpose or reason your consumer was referred for vocational evaluation). </w:t>
      </w:r>
    </w:p>
    <w:p w14:paraId="3CDCC48D" w14:textId="6C033129" w:rsidR="006B5315" w:rsidRPr="006B5315" w:rsidRDefault="006B5315" w:rsidP="006B5315">
      <w:pPr>
        <w:numPr>
          <w:ilvl w:val="0"/>
          <w:numId w:val="11"/>
        </w:numPr>
        <w:rPr>
          <w:color w:val="000000" w:themeColor="text1"/>
        </w:rPr>
      </w:pPr>
      <w:r w:rsidRPr="006B5315">
        <w:rPr>
          <w:color w:val="000000" w:themeColor="text1"/>
        </w:rPr>
        <w:t>Link three suitable occupations for EACH test/inventory score profile (three occupational suggestions per assessment, fifteen occupational suggestions total- the same occupation may be listed for more than one test/inventory result score profile, </w:t>
      </w:r>
      <w:r w:rsidRPr="006B5315">
        <w:rPr>
          <w:b/>
          <w:bCs/>
          <w:i/>
          <w:iCs/>
          <w:color w:val="000000" w:themeColor="text1"/>
        </w:rPr>
        <w:t>if</w:t>
      </w:r>
      <w:r w:rsidRPr="006B5315">
        <w:rPr>
          <w:color w:val="000000" w:themeColor="text1"/>
        </w:rPr>
        <w:t> results indicate it is appropriate).</w:t>
      </w:r>
    </w:p>
    <w:p w14:paraId="7C6D271E" w14:textId="0C11C3FE" w:rsidR="006B5315" w:rsidRPr="006B5315" w:rsidRDefault="006B5315" w:rsidP="006B5315">
      <w:pPr>
        <w:numPr>
          <w:ilvl w:val="0"/>
          <w:numId w:val="11"/>
        </w:numPr>
        <w:rPr>
          <w:color w:val="000000" w:themeColor="text1"/>
        </w:rPr>
      </w:pPr>
      <w:r w:rsidRPr="006B5315">
        <w:rPr>
          <w:color w:val="000000" w:themeColor="text1"/>
        </w:rPr>
        <w:t>Provide three of the MOST suitable occupations for the individual based on considering all assessment results.</w:t>
      </w:r>
    </w:p>
    <w:p w14:paraId="02829832" w14:textId="4078D837" w:rsidR="006B5315" w:rsidRPr="006B5315" w:rsidRDefault="006B5315" w:rsidP="006B5315">
      <w:pPr>
        <w:numPr>
          <w:ilvl w:val="0"/>
          <w:numId w:val="11"/>
        </w:numPr>
        <w:rPr>
          <w:color w:val="000000" w:themeColor="text1"/>
        </w:rPr>
      </w:pPr>
      <w:r w:rsidRPr="006B5315">
        <w:rPr>
          <w:color w:val="000000" w:themeColor="text1"/>
        </w:rPr>
        <w:lastRenderedPageBreak/>
        <w:t>Provide rationale for why/how these occupations are suitable based on the overall assessment findings AND the detailed consumer description provided in the respective case study profile.</w:t>
      </w:r>
    </w:p>
    <w:p w14:paraId="67157806" w14:textId="77777777" w:rsidR="006B5315" w:rsidRPr="006B5315" w:rsidRDefault="006B5315" w:rsidP="006B5315">
      <w:pPr>
        <w:rPr>
          <w:b/>
          <w:bCs/>
          <w:color w:val="000000" w:themeColor="text1"/>
        </w:rPr>
      </w:pPr>
    </w:p>
    <w:p w14:paraId="3DAA716C" w14:textId="77777777" w:rsidR="006B5315" w:rsidRPr="006B5315" w:rsidRDefault="006B5315" w:rsidP="006B5315">
      <w:pPr>
        <w:rPr>
          <w:color w:val="000000" w:themeColor="text1"/>
        </w:rPr>
      </w:pPr>
      <w:r w:rsidRPr="006B5315">
        <w:rPr>
          <w:b/>
          <w:bCs/>
          <w:color w:val="000000" w:themeColor="text1"/>
        </w:rPr>
        <w:t>Ensure that your recommendations are congruent will not only the assessment results, but also the hypothetical individual’s physical functional abilities and stated interests/goals! </w:t>
      </w:r>
    </w:p>
    <w:p w14:paraId="03E30CE0" w14:textId="2ACDE970" w:rsidR="006B5315" w:rsidRPr="006B5315" w:rsidRDefault="006B5315" w:rsidP="006B5315">
      <w:pPr>
        <w:rPr>
          <w:color w:val="000000" w:themeColor="text1"/>
        </w:rPr>
      </w:pPr>
      <w:r w:rsidRPr="006B5315">
        <w:rPr>
          <w:color w:val="000000" w:themeColor="text1"/>
        </w:rPr>
        <w:t>There is no page limit for this assignment, but make sure you write enough to justify your vocational recommendations! Use 12-point, Times New Roman font, correct spelling/grammar margins, etc.</w:t>
      </w:r>
    </w:p>
    <w:p w14:paraId="01D50BDE" w14:textId="77777777" w:rsidR="006B5315" w:rsidRPr="006B5315" w:rsidRDefault="006B5315" w:rsidP="00287F88">
      <w:pPr>
        <w:rPr>
          <w:b/>
          <w:color w:val="000000" w:themeColor="text1"/>
          <w:sz w:val="28"/>
          <w:szCs w:val="28"/>
          <w:u w:val="single"/>
        </w:rPr>
      </w:pPr>
    </w:p>
    <w:p w14:paraId="5EE71CC0" w14:textId="0295EAB3" w:rsidR="00287F88" w:rsidRPr="006B5315" w:rsidRDefault="006B5315" w:rsidP="00287F88">
      <w:pPr>
        <w:rPr>
          <w:b/>
          <w:color w:val="000000" w:themeColor="text1"/>
          <w:sz w:val="28"/>
          <w:szCs w:val="28"/>
          <w:u w:val="single"/>
        </w:rPr>
      </w:pPr>
      <w:r w:rsidRPr="006B5315">
        <w:rPr>
          <w:b/>
          <w:color w:val="000000" w:themeColor="text1"/>
          <w:sz w:val="28"/>
          <w:szCs w:val="28"/>
          <w:u w:val="single"/>
        </w:rPr>
        <w:t>5</w:t>
      </w:r>
      <w:r w:rsidR="00287F88" w:rsidRPr="006B5315">
        <w:rPr>
          <w:b/>
          <w:color w:val="000000" w:themeColor="text1"/>
          <w:sz w:val="28"/>
          <w:szCs w:val="28"/>
          <w:u w:val="single"/>
        </w:rPr>
        <w:t>. Midterm (20 points)</w:t>
      </w:r>
      <w:r w:rsidR="00336361" w:rsidRPr="006B5315">
        <w:rPr>
          <w:b/>
          <w:color w:val="000000" w:themeColor="text1"/>
          <w:sz w:val="28"/>
          <w:szCs w:val="28"/>
          <w:u w:val="single"/>
        </w:rPr>
        <w:t xml:space="preserve"> / </w:t>
      </w:r>
      <w:r w:rsidR="007E21A7" w:rsidRPr="006B5315">
        <w:rPr>
          <w:b/>
          <w:color w:val="000000" w:themeColor="text1"/>
          <w:sz w:val="28"/>
          <w:szCs w:val="28"/>
          <w:u w:val="single"/>
        </w:rPr>
        <w:t xml:space="preserve">8. </w:t>
      </w:r>
      <w:r w:rsidR="00287F88" w:rsidRPr="006B5315">
        <w:rPr>
          <w:b/>
          <w:color w:val="000000" w:themeColor="text1"/>
          <w:sz w:val="28"/>
          <w:szCs w:val="28"/>
          <w:u w:val="single"/>
        </w:rPr>
        <w:t>Final Exam (20 points):</w:t>
      </w:r>
    </w:p>
    <w:p w14:paraId="003163D2" w14:textId="77777777" w:rsidR="00726061" w:rsidRPr="006B5315" w:rsidRDefault="00726061" w:rsidP="00952D92">
      <w:pPr>
        <w:rPr>
          <w:color w:val="000000" w:themeColor="text1"/>
        </w:rPr>
      </w:pPr>
    </w:p>
    <w:p w14:paraId="362C62A7" w14:textId="7CD7C2E8" w:rsidR="000D1EB3" w:rsidRPr="006B5315" w:rsidRDefault="000D1EB3" w:rsidP="000D1EB3">
      <w:pPr>
        <w:rPr>
          <w:color w:val="000000" w:themeColor="text1"/>
        </w:rPr>
      </w:pPr>
      <w:r w:rsidRPr="006B5315">
        <w:rPr>
          <w:color w:val="000000" w:themeColor="text1"/>
        </w:rPr>
        <w:t xml:space="preserve">Two exams will be given during the term with no comprehensive final. Exams will consist of multiple choice, true/false, short answer, </w:t>
      </w:r>
      <w:r w:rsidR="00287F88" w:rsidRPr="006B5315">
        <w:rPr>
          <w:color w:val="000000" w:themeColor="text1"/>
        </w:rPr>
        <w:t xml:space="preserve">essay, </w:t>
      </w:r>
      <w:r w:rsidRPr="006B5315">
        <w:rPr>
          <w:color w:val="000000" w:themeColor="text1"/>
        </w:rPr>
        <w:t>or matching questions based on the information covered in class up to that date. The exams will cover the instructor</w:t>
      </w:r>
      <w:r w:rsidR="00287F88" w:rsidRPr="006B5315">
        <w:rPr>
          <w:color w:val="000000" w:themeColor="text1"/>
        </w:rPr>
        <w:t>-</w:t>
      </w:r>
      <w:r w:rsidRPr="006B5315">
        <w:rPr>
          <w:color w:val="000000" w:themeColor="text1"/>
        </w:rPr>
        <w:t xml:space="preserve">presented material and assigned readings. Tests are online through Canvas and will require </w:t>
      </w:r>
      <w:proofErr w:type="spellStart"/>
      <w:r w:rsidRPr="006B5315">
        <w:rPr>
          <w:color w:val="000000" w:themeColor="text1"/>
        </w:rPr>
        <w:t>Respondus</w:t>
      </w:r>
      <w:proofErr w:type="spellEnd"/>
      <w:r w:rsidRPr="006B5315">
        <w:rPr>
          <w:color w:val="000000" w:themeColor="text1"/>
        </w:rPr>
        <w:t xml:space="preserve"> </w:t>
      </w:r>
      <w:proofErr w:type="spellStart"/>
      <w:r w:rsidRPr="006B5315">
        <w:rPr>
          <w:color w:val="000000" w:themeColor="text1"/>
        </w:rPr>
        <w:t>LockDown</w:t>
      </w:r>
      <w:proofErr w:type="spellEnd"/>
      <w:r w:rsidRPr="006B5315">
        <w:rPr>
          <w:color w:val="000000" w:themeColor="text1"/>
        </w:rPr>
        <w:t xml:space="preserve"> Browser or a proctor. Inform the instructor if you use and/or need a proctor.  </w:t>
      </w:r>
    </w:p>
    <w:p w14:paraId="1E12B122" w14:textId="77777777" w:rsidR="003C32C0" w:rsidRPr="00F44B90" w:rsidRDefault="003C32C0" w:rsidP="000D1EB3">
      <w:pPr>
        <w:rPr>
          <w:b/>
          <w:color w:val="FF0000"/>
          <w:sz w:val="28"/>
          <w:szCs w:val="28"/>
          <w:u w:val="single"/>
        </w:rPr>
      </w:pPr>
    </w:p>
    <w:p w14:paraId="0959B39A" w14:textId="21A19457" w:rsidR="000D1EB3" w:rsidRPr="004C2792" w:rsidRDefault="006B5315" w:rsidP="000D1EB3">
      <w:pPr>
        <w:rPr>
          <w:b/>
          <w:color w:val="000000" w:themeColor="text1"/>
          <w:sz w:val="28"/>
          <w:szCs w:val="28"/>
        </w:rPr>
      </w:pPr>
      <w:r w:rsidRPr="004C2792">
        <w:rPr>
          <w:b/>
          <w:color w:val="000000" w:themeColor="text1"/>
          <w:sz w:val="28"/>
          <w:szCs w:val="28"/>
          <w:u w:val="single"/>
        </w:rPr>
        <w:t>6</w:t>
      </w:r>
      <w:r w:rsidR="000D1EB3" w:rsidRPr="004C2792">
        <w:rPr>
          <w:b/>
          <w:color w:val="000000" w:themeColor="text1"/>
          <w:sz w:val="28"/>
          <w:szCs w:val="28"/>
          <w:u w:val="single"/>
        </w:rPr>
        <w:t xml:space="preserve">. </w:t>
      </w:r>
      <w:r w:rsidRPr="004C2792">
        <w:rPr>
          <w:b/>
          <w:color w:val="000000" w:themeColor="text1"/>
          <w:sz w:val="28"/>
          <w:szCs w:val="28"/>
          <w:u w:val="single"/>
        </w:rPr>
        <w:t xml:space="preserve">Self-Assessment: </w:t>
      </w:r>
      <w:r w:rsidR="000D1EB3" w:rsidRPr="004C2792">
        <w:rPr>
          <w:b/>
          <w:color w:val="000000" w:themeColor="text1"/>
          <w:sz w:val="28"/>
          <w:szCs w:val="28"/>
          <w:u w:val="single"/>
        </w:rPr>
        <w:t>Vocational Evaluation Self-Report (</w:t>
      </w:r>
      <w:r w:rsidR="00336361" w:rsidRPr="004C2792">
        <w:rPr>
          <w:b/>
          <w:color w:val="000000" w:themeColor="text1"/>
          <w:sz w:val="28"/>
          <w:szCs w:val="28"/>
          <w:u w:val="single"/>
        </w:rPr>
        <w:t>15</w:t>
      </w:r>
      <w:r w:rsidR="000D1EB3" w:rsidRPr="004C2792">
        <w:rPr>
          <w:b/>
          <w:color w:val="000000" w:themeColor="text1"/>
          <w:sz w:val="28"/>
          <w:szCs w:val="28"/>
          <w:u w:val="single"/>
        </w:rPr>
        <w:t xml:space="preserve"> points):</w:t>
      </w:r>
    </w:p>
    <w:p w14:paraId="514BCCEC" w14:textId="77777777" w:rsidR="000D1EB3" w:rsidRPr="00F44B90" w:rsidRDefault="000D1EB3" w:rsidP="000D1EB3">
      <w:pPr>
        <w:rPr>
          <w:b/>
          <w:color w:val="FF0000"/>
        </w:rPr>
      </w:pPr>
    </w:p>
    <w:p w14:paraId="22D315DC" w14:textId="47363581" w:rsidR="000D1EB3" w:rsidRPr="004C2792" w:rsidRDefault="000D1EB3" w:rsidP="004C2792">
      <w:pPr>
        <w:jc w:val="center"/>
        <w:rPr>
          <w:bCs/>
          <w:color w:val="FF0000"/>
        </w:rPr>
      </w:pPr>
      <w:r w:rsidRPr="00F44B90">
        <w:rPr>
          <w:bCs/>
          <w:color w:val="FF0000"/>
        </w:rPr>
        <w:t xml:space="preserve">***Students should follow the </w:t>
      </w:r>
      <w:r w:rsidRPr="00F44B90">
        <w:rPr>
          <w:bCs/>
          <w:color w:val="FF0000"/>
          <w:u w:val="single"/>
        </w:rPr>
        <w:t>TEMPLATE</w:t>
      </w:r>
      <w:r w:rsidRPr="00F44B90">
        <w:rPr>
          <w:bCs/>
          <w:color w:val="FF0000"/>
        </w:rPr>
        <w:t xml:space="preserve"> </w:t>
      </w:r>
      <w:r w:rsidR="00725F36" w:rsidRPr="00F44B90">
        <w:rPr>
          <w:bCs/>
          <w:color w:val="FF0000"/>
        </w:rPr>
        <w:t xml:space="preserve">in the </w:t>
      </w:r>
      <w:r w:rsidR="00336361" w:rsidRPr="00F44B90">
        <w:rPr>
          <w:bCs/>
          <w:color w:val="FF0000"/>
        </w:rPr>
        <w:t>“</w:t>
      </w:r>
      <w:r w:rsidR="00725F36" w:rsidRPr="00F44B90">
        <w:rPr>
          <w:bCs/>
          <w:color w:val="FF0000"/>
        </w:rPr>
        <w:t>Files</w:t>
      </w:r>
      <w:r w:rsidR="00336361" w:rsidRPr="00F44B90">
        <w:rPr>
          <w:bCs/>
          <w:color w:val="FF0000"/>
        </w:rPr>
        <w:t>” or “Assignment”</w:t>
      </w:r>
      <w:r w:rsidR="00725F36" w:rsidRPr="00F44B90">
        <w:rPr>
          <w:bCs/>
          <w:color w:val="FF0000"/>
        </w:rPr>
        <w:t xml:space="preserve"> section</w:t>
      </w:r>
      <w:r w:rsidR="00336361" w:rsidRPr="00F44B90">
        <w:rPr>
          <w:bCs/>
          <w:color w:val="FF0000"/>
        </w:rPr>
        <w:t>s</w:t>
      </w:r>
      <w:r w:rsidR="00E0675B" w:rsidRPr="00F44B90">
        <w:rPr>
          <w:bCs/>
          <w:color w:val="FF0000"/>
        </w:rPr>
        <w:t xml:space="preserve"> </w:t>
      </w:r>
      <w:r w:rsidRPr="00F44B90">
        <w:rPr>
          <w:bCs/>
          <w:color w:val="FF0000"/>
        </w:rPr>
        <w:t>o</w:t>
      </w:r>
      <w:r w:rsidR="00725F36" w:rsidRPr="00F44B90">
        <w:rPr>
          <w:bCs/>
          <w:color w:val="FF0000"/>
        </w:rPr>
        <w:t>f</w:t>
      </w:r>
      <w:r w:rsidRPr="00F44B90">
        <w:rPr>
          <w:bCs/>
          <w:color w:val="FF0000"/>
        </w:rPr>
        <w:t xml:space="preserve"> Canvas for the Vocational Evaluation Self- Report assignment***</w:t>
      </w:r>
    </w:p>
    <w:p w14:paraId="34C57CB6" w14:textId="79D34E48" w:rsidR="00336361" w:rsidRPr="004C2792" w:rsidRDefault="00725F36" w:rsidP="004C2792">
      <w:pPr>
        <w:spacing w:before="100" w:beforeAutospacing="1" w:after="100" w:afterAutospacing="1"/>
        <w:rPr>
          <w:color w:val="000000" w:themeColor="text1"/>
        </w:rPr>
      </w:pPr>
      <w:r w:rsidRPr="004C2792">
        <w:rPr>
          <w:color w:val="000000" w:themeColor="text1"/>
        </w:rPr>
        <w:t xml:space="preserve">You will be required to take, score, interpret, and report on the self-administration of </w:t>
      </w:r>
      <w:r w:rsidR="003B1C4D" w:rsidRPr="004C2792">
        <w:rPr>
          <w:b/>
          <w:bCs/>
          <w:color w:val="000000" w:themeColor="text1"/>
        </w:rPr>
        <w:t>the online Career Ability Placement Survey</w:t>
      </w:r>
      <w:r w:rsidRPr="004C2792">
        <w:rPr>
          <w:b/>
          <w:bCs/>
          <w:color w:val="000000" w:themeColor="text1"/>
        </w:rPr>
        <w:t xml:space="preserve"> (CAPS); </w:t>
      </w:r>
      <w:r w:rsidR="003B1C4D" w:rsidRPr="004C2792">
        <w:rPr>
          <w:b/>
          <w:bCs/>
          <w:color w:val="000000" w:themeColor="text1"/>
        </w:rPr>
        <w:t xml:space="preserve">online World of Work Inventory (WOWI); </w:t>
      </w:r>
      <w:r w:rsidRPr="004C2792">
        <w:rPr>
          <w:b/>
          <w:bCs/>
          <w:color w:val="000000" w:themeColor="text1"/>
        </w:rPr>
        <w:t>on</w:t>
      </w:r>
      <w:r w:rsidR="003B1C4D" w:rsidRPr="004C2792">
        <w:rPr>
          <w:b/>
          <w:bCs/>
          <w:color w:val="000000" w:themeColor="text1"/>
        </w:rPr>
        <w:t>line</w:t>
      </w:r>
      <w:r w:rsidRPr="004C2792">
        <w:rPr>
          <w:b/>
          <w:bCs/>
          <w:color w:val="000000" w:themeColor="text1"/>
        </w:rPr>
        <w:t xml:space="preserve"> </w:t>
      </w:r>
      <w:r w:rsidR="003B1C4D" w:rsidRPr="004C2792">
        <w:rPr>
          <w:b/>
          <w:bCs/>
          <w:color w:val="000000" w:themeColor="text1"/>
        </w:rPr>
        <w:t>Myers-Briggs Type Indicator (MBTI</w:t>
      </w:r>
      <w:r w:rsidRPr="004C2792">
        <w:rPr>
          <w:b/>
          <w:bCs/>
          <w:color w:val="000000" w:themeColor="text1"/>
        </w:rPr>
        <w:t xml:space="preserve">); and the O*NET My Next Move that you </w:t>
      </w:r>
      <w:r w:rsidR="00E17988" w:rsidRPr="004C2792">
        <w:rPr>
          <w:b/>
          <w:bCs/>
          <w:color w:val="000000" w:themeColor="text1"/>
        </w:rPr>
        <w:t>complete</w:t>
      </w:r>
      <w:r w:rsidRPr="004C2792">
        <w:rPr>
          <w:b/>
          <w:bCs/>
          <w:color w:val="000000" w:themeColor="text1"/>
        </w:rPr>
        <w:t xml:space="preserve"> earlier in the semester</w:t>
      </w:r>
      <w:r w:rsidR="00E17988" w:rsidRPr="004C2792">
        <w:rPr>
          <w:b/>
          <w:bCs/>
          <w:color w:val="000000" w:themeColor="text1"/>
        </w:rPr>
        <w:t xml:space="preserve"> for the O*NET assignment</w:t>
      </w:r>
      <w:r w:rsidRPr="004C2792">
        <w:rPr>
          <w:b/>
          <w:bCs/>
          <w:color w:val="000000" w:themeColor="text1"/>
        </w:rPr>
        <w:t xml:space="preserve">. </w:t>
      </w:r>
      <w:r w:rsidRPr="004C2792">
        <w:rPr>
          <w:color w:val="000000" w:themeColor="text1"/>
        </w:rPr>
        <w:t xml:space="preserve">You will prepare a </w:t>
      </w:r>
      <w:r w:rsidRPr="004C2792">
        <w:rPr>
          <w:b/>
          <w:bCs/>
          <w:color w:val="000000" w:themeColor="text1"/>
        </w:rPr>
        <w:t xml:space="preserve">5 - </w:t>
      </w:r>
      <w:proofErr w:type="gramStart"/>
      <w:r w:rsidRPr="004C2792">
        <w:rPr>
          <w:b/>
          <w:bCs/>
          <w:color w:val="000000" w:themeColor="text1"/>
        </w:rPr>
        <w:t>10 page</w:t>
      </w:r>
      <w:proofErr w:type="gramEnd"/>
      <w:r w:rsidRPr="004C2792">
        <w:rPr>
          <w:color w:val="000000" w:themeColor="text1"/>
        </w:rPr>
        <w:t xml:space="preserve"> assessment report on yourself utilizing the instruments chosen as well as data that would be typically gleaned from a clinical interview. The profile should be written as if you were testing and counseling an individual who received results on these tests. Special attention should be given to communicating the purpose of testing, the actual results, and an interpretation of scores on each test/inventory in non-technical terms, while also providing thorough recommendations of the results. The report should be </w:t>
      </w:r>
      <w:r w:rsidRPr="004C2792">
        <w:rPr>
          <w:b/>
          <w:bCs/>
          <w:color w:val="000000" w:themeColor="text1"/>
        </w:rPr>
        <w:t>typed</w:t>
      </w:r>
      <w:r w:rsidRPr="004C2792">
        <w:rPr>
          <w:color w:val="000000" w:themeColor="text1"/>
        </w:rPr>
        <w:t xml:space="preserve"> and written in APA narrative fashion; no lists or bullet points, please (however, you can use charts for raw scores and standard scores for each subdomain of the tests/inventories you self-administered).</w:t>
      </w:r>
      <w:r w:rsidR="004C2792">
        <w:rPr>
          <w:color w:val="000000" w:themeColor="text1"/>
        </w:rPr>
        <w:t xml:space="preserve"> </w:t>
      </w:r>
      <w:r w:rsidRPr="004C2792">
        <w:rPr>
          <w:color w:val="000000" w:themeColor="text1"/>
        </w:rPr>
        <w:t xml:space="preserve">Proof (i.e., screenshots, pictures) of score forms and scoring sheets consists of 5 points out of the </w:t>
      </w:r>
      <w:r w:rsidR="00E17988" w:rsidRPr="004C2792">
        <w:rPr>
          <w:color w:val="000000" w:themeColor="text1"/>
        </w:rPr>
        <w:t>1</w:t>
      </w:r>
      <w:r w:rsidRPr="004C2792">
        <w:rPr>
          <w:color w:val="000000" w:themeColor="text1"/>
        </w:rPr>
        <w:t>5 points for this assignment. Upload all materials to this assignment folder.</w:t>
      </w:r>
      <w:r w:rsidR="004C2792">
        <w:rPr>
          <w:color w:val="000000" w:themeColor="text1"/>
        </w:rPr>
        <w:t xml:space="preserve"> </w:t>
      </w:r>
      <w:r w:rsidR="000D1EB3" w:rsidRPr="004C2792">
        <w:rPr>
          <w:i/>
          <w:color w:val="000000" w:themeColor="text1"/>
        </w:rPr>
        <w:t>Because of the nature of this course, it is expected that you will develop only a broad familiarity with the instruments to be covered. It will be important to your development as a professional counselor that you continue your education on the interpretation of the specific psychological inventories that you expect to utilize in your particular setting.</w:t>
      </w:r>
    </w:p>
    <w:p w14:paraId="7567ED86" w14:textId="503CE625" w:rsidR="000D1EB3" w:rsidRPr="004C2792" w:rsidRDefault="00336361" w:rsidP="000D1EB3">
      <w:pPr>
        <w:tabs>
          <w:tab w:val="left" w:pos="9540"/>
        </w:tabs>
        <w:rPr>
          <w:b/>
          <w:i/>
          <w:color w:val="000000" w:themeColor="text1"/>
          <w:sz w:val="28"/>
          <w:szCs w:val="28"/>
        </w:rPr>
      </w:pPr>
      <w:r w:rsidRPr="004C2792">
        <w:rPr>
          <w:b/>
          <w:color w:val="000000" w:themeColor="text1"/>
          <w:sz w:val="28"/>
          <w:szCs w:val="28"/>
          <w:u w:val="single"/>
        </w:rPr>
        <w:t>7</w:t>
      </w:r>
      <w:r w:rsidR="000D1EB3" w:rsidRPr="004C2792">
        <w:rPr>
          <w:b/>
          <w:color w:val="000000" w:themeColor="text1"/>
          <w:sz w:val="28"/>
          <w:szCs w:val="28"/>
          <w:u w:val="single"/>
        </w:rPr>
        <w:t>. Assessment Administration &amp; Interpretation Report (2</w:t>
      </w:r>
      <w:r w:rsidRPr="004C2792">
        <w:rPr>
          <w:b/>
          <w:color w:val="000000" w:themeColor="text1"/>
          <w:sz w:val="28"/>
          <w:szCs w:val="28"/>
          <w:u w:val="single"/>
        </w:rPr>
        <w:t>0</w:t>
      </w:r>
      <w:r w:rsidR="000D1EB3" w:rsidRPr="004C2792">
        <w:rPr>
          <w:b/>
          <w:color w:val="000000" w:themeColor="text1"/>
          <w:sz w:val="28"/>
          <w:szCs w:val="28"/>
          <w:u w:val="single"/>
        </w:rPr>
        <w:t xml:space="preserve"> points)</w:t>
      </w:r>
      <w:r w:rsidR="000D1EB3" w:rsidRPr="004C2792">
        <w:rPr>
          <w:b/>
          <w:iCs/>
          <w:color w:val="000000" w:themeColor="text1"/>
          <w:sz w:val="28"/>
          <w:szCs w:val="28"/>
        </w:rPr>
        <w:t>:</w:t>
      </w:r>
    </w:p>
    <w:p w14:paraId="2F10159B" w14:textId="77777777" w:rsidR="000D1EB3" w:rsidRPr="00F44B90" w:rsidRDefault="000D1EB3" w:rsidP="000D1EB3">
      <w:pPr>
        <w:tabs>
          <w:tab w:val="left" w:pos="9540"/>
        </w:tabs>
        <w:rPr>
          <w:b/>
          <w:i/>
          <w:color w:val="FF0000"/>
        </w:rPr>
      </w:pPr>
    </w:p>
    <w:p w14:paraId="1719B2C1" w14:textId="3B73BAE9" w:rsidR="000D1EB3" w:rsidRPr="00F44B90" w:rsidRDefault="000D1EB3" w:rsidP="000D1EB3">
      <w:pPr>
        <w:tabs>
          <w:tab w:val="left" w:pos="9540"/>
        </w:tabs>
        <w:jc w:val="center"/>
        <w:rPr>
          <w:bCs/>
          <w:color w:val="FF0000"/>
        </w:rPr>
      </w:pPr>
      <w:r w:rsidRPr="00F44B90">
        <w:rPr>
          <w:bCs/>
          <w:color w:val="FF0000"/>
        </w:rPr>
        <w:t xml:space="preserve">***Students should follow the </w:t>
      </w:r>
      <w:r w:rsidRPr="00F44B90">
        <w:rPr>
          <w:bCs/>
          <w:color w:val="FF0000"/>
          <w:u w:val="single"/>
        </w:rPr>
        <w:t>TEMPLATE</w:t>
      </w:r>
      <w:r w:rsidRPr="00F44B90">
        <w:rPr>
          <w:bCs/>
          <w:color w:val="FF0000"/>
        </w:rPr>
        <w:t xml:space="preserve"> </w:t>
      </w:r>
      <w:r w:rsidR="00725F36" w:rsidRPr="00F44B90">
        <w:rPr>
          <w:bCs/>
          <w:color w:val="FF0000"/>
        </w:rPr>
        <w:t xml:space="preserve">in the </w:t>
      </w:r>
      <w:r w:rsidR="00336361" w:rsidRPr="00F44B90">
        <w:rPr>
          <w:bCs/>
          <w:color w:val="FF0000"/>
        </w:rPr>
        <w:t>“</w:t>
      </w:r>
      <w:r w:rsidR="00725F36" w:rsidRPr="00F44B90">
        <w:rPr>
          <w:bCs/>
          <w:color w:val="FF0000"/>
        </w:rPr>
        <w:t>Files</w:t>
      </w:r>
      <w:r w:rsidR="00336361" w:rsidRPr="00F44B90">
        <w:rPr>
          <w:bCs/>
          <w:color w:val="FF0000"/>
        </w:rPr>
        <w:t>” or “Assignments”</w:t>
      </w:r>
      <w:r w:rsidR="00725F36" w:rsidRPr="00F44B90">
        <w:rPr>
          <w:bCs/>
          <w:color w:val="FF0000"/>
        </w:rPr>
        <w:t xml:space="preserve"> folder</w:t>
      </w:r>
      <w:r w:rsidRPr="00F44B90">
        <w:rPr>
          <w:bCs/>
          <w:color w:val="FF0000"/>
          <w:u w:val="single"/>
        </w:rPr>
        <w:t xml:space="preserve"> </w:t>
      </w:r>
      <w:r w:rsidRPr="00F44B90">
        <w:rPr>
          <w:bCs/>
          <w:color w:val="FF0000"/>
        </w:rPr>
        <w:t>on Canvas for the Assessment Administration &amp; Interpretation Report ***</w:t>
      </w:r>
    </w:p>
    <w:p w14:paraId="7A0D02A9" w14:textId="398DFD57" w:rsidR="00725F36" w:rsidRPr="004C2792" w:rsidRDefault="00725F36" w:rsidP="00725F36">
      <w:pPr>
        <w:pStyle w:val="NormalWeb"/>
        <w:shd w:val="clear" w:color="auto" w:fill="FFFFFF"/>
        <w:spacing w:before="180" w:beforeAutospacing="0" w:after="180" w:afterAutospacing="0"/>
        <w:rPr>
          <w:color w:val="000000" w:themeColor="text1"/>
        </w:rPr>
      </w:pPr>
      <w:r w:rsidRPr="004C2792">
        <w:rPr>
          <w:b/>
          <w:bCs/>
          <w:color w:val="000000" w:themeColor="text1"/>
        </w:rPr>
        <w:lastRenderedPageBreak/>
        <w:t>Assessment Administration &amp; Interpretation Report</w:t>
      </w:r>
      <w:r w:rsidRPr="004C2792">
        <w:rPr>
          <w:color w:val="000000" w:themeColor="text1"/>
        </w:rPr>
        <w:t>:  Students will participate in interviewing</w:t>
      </w:r>
      <w:r w:rsidR="001F40D8" w:rsidRPr="004C2792">
        <w:rPr>
          <w:color w:val="000000" w:themeColor="text1"/>
        </w:rPr>
        <w:t xml:space="preserve"> a volunteer and then</w:t>
      </w:r>
      <w:r w:rsidRPr="004C2792">
        <w:rPr>
          <w:color w:val="000000" w:themeColor="text1"/>
        </w:rPr>
        <w:t xml:space="preserve"> administering, </w:t>
      </w:r>
      <w:r w:rsidR="001F40D8" w:rsidRPr="004C2792">
        <w:rPr>
          <w:color w:val="000000" w:themeColor="text1"/>
        </w:rPr>
        <w:t xml:space="preserve">scoring, </w:t>
      </w:r>
      <w:r w:rsidRPr="004C2792">
        <w:rPr>
          <w:color w:val="000000" w:themeColor="text1"/>
        </w:rPr>
        <w:t xml:space="preserve">and interpreting </w:t>
      </w:r>
      <w:r w:rsidR="001F40D8" w:rsidRPr="004C2792">
        <w:rPr>
          <w:color w:val="000000" w:themeColor="text1"/>
        </w:rPr>
        <w:t xml:space="preserve">the paper-pencil version of the Career Ability Placement Survey (CAPS) and </w:t>
      </w:r>
      <w:r w:rsidRPr="004C2792">
        <w:rPr>
          <w:color w:val="000000" w:themeColor="text1"/>
        </w:rPr>
        <w:t>the Self-Directed Search</w:t>
      </w:r>
      <w:r w:rsidR="001F40D8" w:rsidRPr="004C2792">
        <w:rPr>
          <w:color w:val="000000" w:themeColor="text1"/>
        </w:rPr>
        <w:t xml:space="preserve">. Students have the OPTION to also administer/score/interpret an intelligence or achievement test (email the instructor ASAP if you wish to gain hands-on experience with an intelligence or achievement test with this assignment). </w:t>
      </w:r>
      <w:r w:rsidRPr="004C2792">
        <w:rPr>
          <w:color w:val="000000" w:themeColor="text1"/>
        </w:rPr>
        <w:t>The goal is to produce a relatively brief vocational evaluation (VE) report (by following the corresponding template on Canvas and rubric) to answer the following referral question: </w:t>
      </w:r>
      <w:r w:rsidRPr="004C2792">
        <w:rPr>
          <w:i/>
          <w:iCs/>
          <w:color w:val="000000" w:themeColor="text1"/>
        </w:rPr>
        <w:t>Is the examinee’s current occupation </w:t>
      </w:r>
      <w:r w:rsidRPr="004C2792">
        <w:rPr>
          <w:i/>
          <w:iCs/>
          <w:color w:val="000000" w:themeColor="text1"/>
          <w:u w:val="single"/>
        </w:rPr>
        <w:t>and/or</w:t>
      </w:r>
      <w:r w:rsidRPr="004C2792">
        <w:rPr>
          <w:i/>
          <w:iCs/>
          <w:color w:val="000000" w:themeColor="text1"/>
        </w:rPr>
        <w:t> career goal(s) aligned with their assessment results?</w:t>
      </w:r>
      <w:r w:rsidRPr="004C2792">
        <w:rPr>
          <w:color w:val="000000" w:themeColor="text1"/>
        </w:rPr>
        <w:t> In addition to addressing this question, students will recommend three alternative occupations/careers to the examinee that are consistent with their assessment results.</w:t>
      </w:r>
    </w:p>
    <w:p w14:paraId="602BFA6A" w14:textId="73B32A89" w:rsidR="00725F36" w:rsidRPr="004C2792" w:rsidRDefault="00725F36" w:rsidP="00725F36">
      <w:pPr>
        <w:shd w:val="clear" w:color="auto" w:fill="FFFFFF"/>
        <w:spacing w:before="180" w:after="180"/>
        <w:rPr>
          <w:color w:val="000000" w:themeColor="text1"/>
        </w:rPr>
      </w:pPr>
      <w:r w:rsidRPr="004C2792">
        <w:rPr>
          <w:color w:val="000000" w:themeColor="text1"/>
        </w:rPr>
        <w:t xml:space="preserve">Take screenshots or photos of your score sheets and results to upload as proof of administering the tests/inventories to upload </w:t>
      </w:r>
      <w:r w:rsidR="004C2792" w:rsidRPr="004C2792">
        <w:rPr>
          <w:color w:val="000000" w:themeColor="text1"/>
        </w:rPr>
        <w:t xml:space="preserve">to the “Assignments” tab of Canvas. </w:t>
      </w:r>
    </w:p>
    <w:p w14:paraId="07A7652F" w14:textId="12329970" w:rsidR="000D1EB3" w:rsidRPr="004C2792" w:rsidRDefault="000D1EB3" w:rsidP="000D1EB3">
      <w:pPr>
        <w:tabs>
          <w:tab w:val="left" w:pos="9540"/>
        </w:tabs>
        <w:rPr>
          <w:b/>
          <w:bCs/>
          <w:color w:val="000000" w:themeColor="text1"/>
        </w:rPr>
      </w:pPr>
    </w:p>
    <w:p w14:paraId="5F17907D" w14:textId="770C4F08" w:rsidR="004C2792" w:rsidRPr="004C2792" w:rsidRDefault="004C2792" w:rsidP="004C2792">
      <w:pPr>
        <w:tabs>
          <w:tab w:val="left" w:pos="9540"/>
        </w:tabs>
        <w:rPr>
          <w:b/>
          <w:i/>
          <w:color w:val="000000" w:themeColor="text1"/>
          <w:sz w:val="28"/>
          <w:szCs w:val="28"/>
        </w:rPr>
      </w:pPr>
      <w:r w:rsidRPr="004C2792">
        <w:rPr>
          <w:b/>
          <w:color w:val="000000" w:themeColor="text1"/>
          <w:sz w:val="28"/>
          <w:szCs w:val="28"/>
          <w:u w:val="single"/>
        </w:rPr>
        <w:t xml:space="preserve">8.  Reflection Paper on </w:t>
      </w:r>
      <w:proofErr w:type="spellStart"/>
      <w:r w:rsidRPr="004C2792">
        <w:rPr>
          <w:b/>
          <w:color w:val="000000" w:themeColor="text1"/>
          <w:sz w:val="28"/>
          <w:szCs w:val="28"/>
          <w:u w:val="single"/>
        </w:rPr>
        <w:t>Voc</w:t>
      </w:r>
      <w:proofErr w:type="spellEnd"/>
      <w:r w:rsidRPr="004C2792">
        <w:rPr>
          <w:b/>
          <w:color w:val="000000" w:themeColor="text1"/>
          <w:sz w:val="28"/>
          <w:szCs w:val="28"/>
          <w:u w:val="single"/>
        </w:rPr>
        <w:t xml:space="preserve"> Eval Assignments (5 points)</w:t>
      </w:r>
      <w:r w:rsidRPr="004C2792">
        <w:rPr>
          <w:b/>
          <w:iCs/>
          <w:color w:val="000000" w:themeColor="text1"/>
          <w:sz w:val="28"/>
          <w:szCs w:val="28"/>
        </w:rPr>
        <w:t>:</w:t>
      </w:r>
    </w:p>
    <w:p w14:paraId="52AA9403" w14:textId="2E40CFEE" w:rsidR="000D1EB3" w:rsidRPr="004C2792" w:rsidRDefault="000D1EB3" w:rsidP="000D1EB3">
      <w:pPr>
        <w:tabs>
          <w:tab w:val="left" w:pos="9540"/>
        </w:tabs>
        <w:rPr>
          <w:color w:val="000000" w:themeColor="text1"/>
        </w:rPr>
      </w:pPr>
      <w:r w:rsidRPr="004C2792">
        <w:rPr>
          <w:color w:val="000000" w:themeColor="text1"/>
        </w:rPr>
        <w:t xml:space="preserve">At the end of the semester, students will write a </w:t>
      </w:r>
      <w:r w:rsidRPr="004C2792">
        <w:rPr>
          <w:color w:val="000000" w:themeColor="text1"/>
          <w:u w:val="single"/>
        </w:rPr>
        <w:t>two-page</w:t>
      </w:r>
      <w:r w:rsidRPr="004C2792">
        <w:rPr>
          <w:color w:val="000000" w:themeColor="text1"/>
        </w:rPr>
        <w:t xml:space="preserve"> paper reflecting upon their experience of having administered, scored, and interpreted assessment results obtained from the Assessment Administration &amp; Interpretation Report. Students will </w:t>
      </w:r>
      <w:r w:rsidRPr="004C2792">
        <w:rPr>
          <w:color w:val="000000" w:themeColor="text1"/>
          <w:u w:val="single"/>
        </w:rPr>
        <w:t>also</w:t>
      </w:r>
      <w:r w:rsidRPr="004C2792">
        <w:rPr>
          <w:color w:val="000000" w:themeColor="text1"/>
        </w:rPr>
        <w:t xml:space="preserve"> reflect on having personally completed at least three clinical rehabilitation counseling assessment instruments throughout the semester (as derived from other class assignments). The reflection paper should address the following topics or questions (don’t type the entire prompts/questions in your reflection paper, just denote which prompt you’re responding to by including the corresponding letter — A, B, C, D, E, F — at the beginning of each response):</w:t>
      </w:r>
    </w:p>
    <w:p w14:paraId="35E243CC" w14:textId="77777777" w:rsidR="008E2EC2" w:rsidRPr="004C2792" w:rsidRDefault="008E2EC2" w:rsidP="000D1EB3">
      <w:pPr>
        <w:tabs>
          <w:tab w:val="left" w:pos="9540"/>
        </w:tabs>
        <w:rPr>
          <w:color w:val="000000" w:themeColor="text1"/>
        </w:rPr>
      </w:pPr>
    </w:p>
    <w:p w14:paraId="2EA707CB" w14:textId="3D95C666" w:rsidR="000D1EB3" w:rsidRPr="004C2792" w:rsidRDefault="000D1EB3" w:rsidP="008E2EC2">
      <w:pPr>
        <w:tabs>
          <w:tab w:val="left" w:pos="9540"/>
        </w:tabs>
        <w:ind w:left="720"/>
        <w:rPr>
          <w:color w:val="000000" w:themeColor="text1"/>
        </w:rPr>
      </w:pPr>
      <w:r w:rsidRPr="004C2792">
        <w:rPr>
          <w:color w:val="000000" w:themeColor="text1"/>
        </w:rPr>
        <w:t>(A)  Compare/contrast your experience of being the test administrator versus the role of having been the assessment examinee. How will your experience as being both the administrator and examinee benefit you in your career pursuits</w:t>
      </w:r>
      <w:r w:rsidR="008E2EC2" w:rsidRPr="004C2792">
        <w:rPr>
          <w:color w:val="000000" w:themeColor="text1"/>
        </w:rPr>
        <w:t>?</w:t>
      </w:r>
      <w:r w:rsidR="008E2EC2" w:rsidRPr="004C2792">
        <w:rPr>
          <w:color w:val="000000" w:themeColor="text1"/>
        </w:rPr>
        <w:tab/>
      </w:r>
      <w:r w:rsidRPr="004C2792">
        <w:rPr>
          <w:color w:val="000000" w:themeColor="text1"/>
        </w:rPr>
        <w:t>(B)  Compare/contrast the advantages and disadvantages of online/e-version instruments vs. paper-pencil instrument(s) that you administered. Which do you prefer? Why?</w:t>
      </w:r>
    </w:p>
    <w:p w14:paraId="58E2C917" w14:textId="6E8B8D75" w:rsidR="000D1EB3" w:rsidRPr="004C2792" w:rsidRDefault="008E2EC2" w:rsidP="008E2EC2">
      <w:pPr>
        <w:tabs>
          <w:tab w:val="left" w:pos="9540"/>
        </w:tabs>
        <w:ind w:left="720"/>
        <w:rPr>
          <w:color w:val="000000" w:themeColor="text1"/>
        </w:rPr>
      </w:pPr>
      <w:r w:rsidRPr="004C2792">
        <w:rPr>
          <w:color w:val="000000" w:themeColor="text1"/>
        </w:rPr>
        <w:tab/>
      </w:r>
      <w:r w:rsidR="000D1EB3" w:rsidRPr="004C2792">
        <w:rPr>
          <w:color w:val="000000" w:themeColor="text1"/>
        </w:rPr>
        <w:t>(C) Discuss personal strengths and weaknesses (or challenges) that you observed with respect to administering, scoring, interpreting, and compiling assessment results?</w:t>
      </w:r>
    </w:p>
    <w:p w14:paraId="0E51B396" w14:textId="06AFB770" w:rsidR="000D1EB3" w:rsidRPr="004C2792" w:rsidRDefault="008E2EC2" w:rsidP="008E2EC2">
      <w:pPr>
        <w:tabs>
          <w:tab w:val="left" w:pos="9540"/>
        </w:tabs>
        <w:ind w:left="720"/>
        <w:rPr>
          <w:color w:val="000000" w:themeColor="text1"/>
        </w:rPr>
      </w:pPr>
      <w:r w:rsidRPr="004C2792">
        <w:rPr>
          <w:color w:val="000000" w:themeColor="text1"/>
        </w:rPr>
        <w:tab/>
      </w:r>
      <w:r w:rsidR="000D1EB3" w:rsidRPr="004C2792">
        <w:rPr>
          <w:color w:val="000000" w:themeColor="text1"/>
        </w:rPr>
        <w:t>(D)  What have you learned about yourself with respect to your own assessment results throughout the semester? What are the potential implications of your self-evaluation repor</w:t>
      </w:r>
      <w:r w:rsidRPr="004C2792">
        <w:rPr>
          <w:color w:val="000000" w:themeColor="text1"/>
        </w:rPr>
        <w:t>t</w:t>
      </w:r>
      <w:r w:rsidR="002F45DD" w:rsidRPr="004C2792">
        <w:rPr>
          <w:color w:val="000000" w:themeColor="text1"/>
        </w:rPr>
        <w:t>?</w:t>
      </w:r>
      <w:r w:rsidRPr="004C2792">
        <w:rPr>
          <w:color w:val="000000" w:themeColor="text1"/>
        </w:rPr>
        <w:tab/>
      </w:r>
      <w:r w:rsidR="000D1EB3" w:rsidRPr="004C2792">
        <w:rPr>
          <w:color w:val="000000" w:themeColor="text1"/>
        </w:rPr>
        <w:t>(E)  Do you feel your assessments results are an accurate reflection of your intelligence, aptitudes, interests, and/or personality? If not, what’s your rationale for why the results are not reflective of your true abilities or characteristics?</w:t>
      </w:r>
    </w:p>
    <w:p w14:paraId="4A3F928F" w14:textId="77777777" w:rsidR="008E2EC2" w:rsidRPr="004C2792" w:rsidRDefault="008E2EC2" w:rsidP="008E2EC2">
      <w:pPr>
        <w:tabs>
          <w:tab w:val="left" w:pos="9540"/>
        </w:tabs>
        <w:ind w:left="720"/>
        <w:rPr>
          <w:color w:val="000000" w:themeColor="text1"/>
        </w:rPr>
      </w:pPr>
    </w:p>
    <w:p w14:paraId="6F632A40" w14:textId="77777777" w:rsidR="000D1EB3" w:rsidRPr="004C2792" w:rsidRDefault="000D1EB3" w:rsidP="008E2EC2">
      <w:pPr>
        <w:tabs>
          <w:tab w:val="left" w:pos="9540"/>
        </w:tabs>
        <w:ind w:left="720"/>
        <w:rPr>
          <w:color w:val="000000" w:themeColor="text1"/>
        </w:rPr>
      </w:pPr>
      <w:r w:rsidRPr="004C2792">
        <w:rPr>
          <w:color w:val="000000" w:themeColor="text1"/>
        </w:rPr>
        <w:t xml:space="preserve">(F)  What are a couple of things in particular that you learned this semester about vocational evaluation that </w:t>
      </w:r>
      <w:r w:rsidRPr="004C2792">
        <w:rPr>
          <w:i/>
          <w:iCs/>
          <w:color w:val="000000" w:themeColor="text1"/>
        </w:rPr>
        <w:t>stood out</w:t>
      </w:r>
      <w:r w:rsidRPr="004C2792">
        <w:rPr>
          <w:color w:val="000000" w:themeColor="text1"/>
        </w:rPr>
        <w:t xml:space="preserve"> to you? What would you like to know more about with respect to vocational evaluation that you feel should have been addressed more thoroughly in class?</w:t>
      </w:r>
    </w:p>
    <w:p w14:paraId="5D97BC6B" w14:textId="77777777" w:rsidR="000D1EB3" w:rsidRDefault="000D1EB3" w:rsidP="00235356">
      <w:pPr>
        <w:rPr>
          <w:b/>
        </w:rPr>
      </w:pPr>
    </w:p>
    <w:p w14:paraId="5C3607E0" w14:textId="5E918342" w:rsidR="00C41254" w:rsidRPr="00C41254" w:rsidRDefault="00C41254" w:rsidP="00C41254">
      <w:pPr>
        <w:jc w:val="center"/>
        <w:rPr>
          <w:b/>
          <w:color w:val="FF0000"/>
        </w:rPr>
      </w:pPr>
      <w:r w:rsidRPr="00C41254">
        <w:rPr>
          <w:b/>
          <w:color w:val="FF0000"/>
        </w:rPr>
        <w:t xml:space="preserve">*** See the Rubric in Canvas </w:t>
      </w:r>
      <w:r w:rsidR="009B728C">
        <w:rPr>
          <w:b/>
          <w:color w:val="FF0000"/>
        </w:rPr>
        <w:t xml:space="preserve">in the “Assignments” tab </w:t>
      </w:r>
      <w:r w:rsidRPr="00C41254">
        <w:rPr>
          <w:b/>
          <w:color w:val="FF0000"/>
        </w:rPr>
        <w:t>for the above assignments***</w:t>
      </w:r>
    </w:p>
    <w:p w14:paraId="4A285518" w14:textId="77777777" w:rsidR="004C2792" w:rsidRDefault="004C2792" w:rsidP="00235356">
      <w:pPr>
        <w:rPr>
          <w:b/>
        </w:rPr>
      </w:pPr>
    </w:p>
    <w:p w14:paraId="0122D9C4" w14:textId="0775B834" w:rsidR="00235356" w:rsidRDefault="00235356" w:rsidP="00235356">
      <w:pPr>
        <w:rPr>
          <w:b/>
        </w:rPr>
      </w:pPr>
      <w:r w:rsidRPr="00235356">
        <w:rPr>
          <w:b/>
        </w:rPr>
        <w:t>Class Policy Statements:</w:t>
      </w:r>
    </w:p>
    <w:p w14:paraId="7CC2C78D" w14:textId="77777777" w:rsidR="00FC663C" w:rsidRPr="00235356" w:rsidRDefault="00FC663C" w:rsidP="00235356">
      <w:pPr>
        <w:rPr>
          <w:b/>
        </w:rPr>
      </w:pPr>
    </w:p>
    <w:p w14:paraId="7D84226A" w14:textId="170DBB5D" w:rsidR="00B12080" w:rsidRPr="004C2792" w:rsidRDefault="00B12080" w:rsidP="004C2792">
      <w:pPr>
        <w:ind w:left="360"/>
        <w:rPr>
          <w:u w:val="single"/>
        </w:rPr>
      </w:pPr>
      <w:r w:rsidRPr="00B12080">
        <w:rPr>
          <w:b/>
        </w:rPr>
        <w:t>Participation</w:t>
      </w:r>
      <w:r w:rsidRPr="00B12080">
        <w:t>: Students are expected to participate in all classes and participate in all exercises</w:t>
      </w:r>
      <w:r w:rsidR="004C2792">
        <w:t xml:space="preserve"> if possible</w:t>
      </w:r>
      <w:r w:rsidRPr="00B12080">
        <w:t xml:space="preserve">. </w:t>
      </w:r>
      <w:r w:rsidRPr="00B12080">
        <w:rPr>
          <w:b/>
          <w:i/>
          <w:u w:val="single"/>
        </w:rPr>
        <w:t>It is the student’s responsibility to contact the instructor if assignment deadlines are not met</w:t>
      </w:r>
      <w:r w:rsidRPr="00B12080">
        <w:t xml:space="preserve">.  Students are responsible for initiating arrangements for missed work in advance of the due date. </w:t>
      </w:r>
      <w:r w:rsidRPr="00B12080">
        <w:rPr>
          <w:u w:val="single"/>
        </w:rPr>
        <w:t xml:space="preserve">This syllabus is considered a contract between the instructor and student. </w:t>
      </w:r>
    </w:p>
    <w:p w14:paraId="48B09DAE" w14:textId="77777777" w:rsidR="009B728C" w:rsidRPr="009B728C" w:rsidRDefault="009B728C" w:rsidP="009B728C">
      <w:pPr>
        <w:spacing w:before="100" w:beforeAutospacing="1" w:after="100" w:afterAutospacing="1"/>
        <w:ind w:left="360"/>
        <w:rPr>
          <w:rFonts w:eastAsia="Times"/>
          <w:b/>
        </w:rPr>
      </w:pPr>
      <w:r w:rsidRPr="009B728C">
        <w:rPr>
          <w:rFonts w:eastAsia="Times"/>
          <w:b/>
        </w:rPr>
        <w:t>Online Student Learning Expectations</w:t>
      </w:r>
    </w:p>
    <w:p w14:paraId="3A9DF1C8" w14:textId="77777777" w:rsidR="009B728C" w:rsidRPr="009B728C" w:rsidRDefault="009B728C" w:rsidP="009B728C">
      <w:pPr>
        <w:spacing w:before="100" w:beforeAutospacing="1" w:after="100" w:afterAutospacing="1"/>
        <w:ind w:left="360"/>
        <w:rPr>
          <w:rFonts w:eastAsia="Times"/>
          <w:bCs/>
        </w:rPr>
      </w:pPr>
      <w:r w:rsidRPr="009B728C">
        <w:rPr>
          <w:rFonts w:eastAsia="Times"/>
          <w:bCs/>
        </w:rPr>
        <w:t>All students in this course are expected to have all the equipment and software needed to be successful in the course.</w:t>
      </w:r>
    </w:p>
    <w:p w14:paraId="585149C4" w14:textId="77777777" w:rsidR="009B728C" w:rsidRPr="009B728C" w:rsidRDefault="009B728C" w:rsidP="009B728C">
      <w:pPr>
        <w:spacing w:before="100" w:beforeAutospacing="1" w:after="100" w:afterAutospacing="1"/>
        <w:ind w:left="360"/>
        <w:rPr>
          <w:rFonts w:eastAsia="Times"/>
          <w:bCs/>
        </w:rPr>
      </w:pPr>
      <w:r w:rsidRPr="009B728C">
        <w:rPr>
          <w:rFonts w:eastAsia="Times"/>
          <w:bCs/>
        </w:rP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4187C250" w14:textId="77777777" w:rsidR="009B728C" w:rsidRPr="009B728C" w:rsidRDefault="009B728C" w:rsidP="009B728C">
      <w:pPr>
        <w:spacing w:before="100" w:beforeAutospacing="1" w:after="100" w:afterAutospacing="1"/>
        <w:ind w:left="360"/>
        <w:rPr>
          <w:rFonts w:eastAsia="Times"/>
          <w:bCs/>
        </w:rPr>
      </w:pPr>
      <w:r w:rsidRPr="009B728C">
        <w:rPr>
          <w:rFonts w:eastAsia="Times"/>
          <w:bCs/>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3527CE02" w14:textId="77777777" w:rsidR="00B12080" w:rsidRPr="00B12080" w:rsidRDefault="00B12080" w:rsidP="00B12080">
      <w:pPr>
        <w:spacing w:before="100" w:beforeAutospacing="1" w:after="100" w:afterAutospacing="1"/>
        <w:ind w:left="360"/>
      </w:pPr>
      <w:r w:rsidRPr="00B12080">
        <w:rPr>
          <w:b/>
        </w:rPr>
        <w:t>Accommodations</w:t>
      </w:r>
      <w:r w:rsidRPr="00B12080">
        <w:t>: "Students who need accommodations are asked to arrange a meeting during office hours the first week of classes, or as soon as possible if accommodations are needed immediately.” To set up this meeting, please contact me by e-mail (</w:t>
      </w:r>
      <w:hyperlink r:id="rId10" w:history="1">
        <w:r w:rsidRPr="00B12080">
          <w:rPr>
            <w:color w:val="0000FF"/>
            <w:u w:val="single"/>
          </w:rPr>
          <w:t>mlm0057@auburn.edu</w:t>
        </w:r>
      </w:hyperlink>
      <w:r w:rsidRPr="00B12080">
        <w:t xml:space="preserve"> ). If you have not established accommodations through the Office of Accessibility, but need accommodations, make an appointment with The Office of Accessibility, 1228 Haley Center, 334-844-2096 (V/TT)." </w:t>
      </w:r>
    </w:p>
    <w:p w14:paraId="5316E869" w14:textId="77777777" w:rsidR="00B12080" w:rsidRPr="00B12080" w:rsidRDefault="00B12080" w:rsidP="00B12080">
      <w:pPr>
        <w:ind w:left="360"/>
        <w:rPr>
          <w:rFonts w:eastAsia="Times"/>
        </w:rPr>
      </w:pPr>
      <w:r w:rsidRPr="00B12080">
        <w:rPr>
          <w:rFonts w:eastAsia="Times"/>
          <w:b/>
        </w:rPr>
        <w:t>Professionalism</w:t>
      </w:r>
      <w:r w:rsidRPr="00B12080">
        <w:rPr>
          <w:rFonts w:eastAsia="Times"/>
        </w:rPr>
        <w:t>: As faculty, staff, and students interact in professional settings, they are expected to demonstrate professional behaviors as defined in the College’s conceptual framework. These professional commitments or dispositions are listed below:</w:t>
      </w:r>
    </w:p>
    <w:p w14:paraId="30DEDB23" w14:textId="77777777" w:rsidR="00B12080" w:rsidRPr="00B12080" w:rsidRDefault="00B12080" w:rsidP="008A7854">
      <w:pPr>
        <w:numPr>
          <w:ilvl w:val="2"/>
          <w:numId w:val="2"/>
        </w:numPr>
      </w:pPr>
      <w:r w:rsidRPr="00B12080">
        <w:t>Engage in responsible and ethical professional practices</w:t>
      </w:r>
    </w:p>
    <w:p w14:paraId="7089A321" w14:textId="77777777" w:rsidR="00B12080" w:rsidRPr="00B12080" w:rsidRDefault="00B12080" w:rsidP="008A7854">
      <w:pPr>
        <w:numPr>
          <w:ilvl w:val="2"/>
          <w:numId w:val="2"/>
        </w:numPr>
      </w:pPr>
      <w:r w:rsidRPr="00B12080">
        <w:t>Contribute to collaborative learning communities</w:t>
      </w:r>
    </w:p>
    <w:p w14:paraId="6B442BE3" w14:textId="77777777" w:rsidR="00B12080" w:rsidRPr="00B12080" w:rsidRDefault="00B12080" w:rsidP="008A7854">
      <w:pPr>
        <w:numPr>
          <w:ilvl w:val="2"/>
          <w:numId w:val="2"/>
        </w:numPr>
      </w:pPr>
      <w:r w:rsidRPr="00B12080">
        <w:t>Demonstrate a commitment to diversity</w:t>
      </w:r>
    </w:p>
    <w:p w14:paraId="315489E5" w14:textId="77777777" w:rsidR="00B12080" w:rsidRPr="00B12080" w:rsidRDefault="00B12080" w:rsidP="008A7854">
      <w:pPr>
        <w:numPr>
          <w:ilvl w:val="2"/>
          <w:numId w:val="2"/>
        </w:numPr>
        <w:rPr>
          <w:b/>
          <w:color w:val="000000"/>
        </w:rPr>
      </w:pPr>
      <w:r w:rsidRPr="00B12080">
        <w:t>Model and nurture intellectual vitality</w:t>
      </w:r>
    </w:p>
    <w:p w14:paraId="133AD55C" w14:textId="77777777" w:rsidR="00B12080" w:rsidRPr="00B12080" w:rsidRDefault="00B12080" w:rsidP="00B12080">
      <w:pPr>
        <w:jc w:val="both"/>
        <w:rPr>
          <w:b/>
          <w:color w:val="000000"/>
        </w:rPr>
      </w:pPr>
    </w:p>
    <w:p w14:paraId="565DAA14" w14:textId="04D9AD17" w:rsidR="00B12080" w:rsidRPr="00B12080" w:rsidRDefault="00B12080" w:rsidP="004C2792">
      <w:pPr>
        <w:ind w:left="360"/>
        <w:rPr>
          <w:b/>
          <w:u w:val="single"/>
        </w:rPr>
      </w:pPr>
      <w:r w:rsidRPr="00B12080">
        <w:rPr>
          <w:b/>
        </w:rPr>
        <w:t>Assignments</w:t>
      </w:r>
      <w:r w:rsidRPr="00B12080">
        <w:t xml:space="preserve">: All written assignments are expected to conform to the current style manual of the American Psychological Association, unless otherwise specified. </w:t>
      </w:r>
      <w:r w:rsidRPr="00B12080">
        <w:rPr>
          <w:b/>
          <w:u w:val="single"/>
        </w:rPr>
        <w:t xml:space="preserve">Written assignments </w:t>
      </w:r>
      <w:r w:rsidRPr="00B12080">
        <w:rPr>
          <w:b/>
          <w:u w:val="single"/>
        </w:rPr>
        <w:lastRenderedPageBreak/>
        <w:t>of all type are expected to be typed, grammatically accurate, free of spelling and typographical errors and of a quality expected from professionals; and according to outlines provided in class/syllabus.</w:t>
      </w:r>
    </w:p>
    <w:p w14:paraId="6252A392" w14:textId="77777777" w:rsidR="00B12080" w:rsidRPr="00B12080" w:rsidRDefault="00B12080" w:rsidP="00B12080">
      <w:pPr>
        <w:keepNext/>
        <w:ind w:left="360"/>
        <w:outlineLvl w:val="0"/>
        <w:rPr>
          <w:rFonts w:eastAsia="Times"/>
          <w:b/>
        </w:rPr>
      </w:pPr>
      <w:r w:rsidRPr="00B12080">
        <w:rPr>
          <w:rFonts w:eastAsia="Times"/>
          <w:b/>
        </w:rPr>
        <w:t>Academic Integrity:</w:t>
      </w:r>
    </w:p>
    <w:p w14:paraId="1759FDDF" w14:textId="77777777" w:rsidR="00B12080" w:rsidRPr="00B12080" w:rsidRDefault="00B12080" w:rsidP="00B12080">
      <w:pPr>
        <w:ind w:left="360"/>
      </w:pPr>
      <w:r w:rsidRPr="00B12080">
        <w:t>As a graduate student in the Special Education, Rehabilitation, and Counseling department, you will be held to the highest standards of academic conduct. Academic misconduct will be dealt with according to General Counsel Policy.</w:t>
      </w:r>
    </w:p>
    <w:p w14:paraId="726D01B7" w14:textId="77777777" w:rsidR="00B12080" w:rsidRPr="00B12080" w:rsidRDefault="00B12080" w:rsidP="00B12080">
      <w:pPr>
        <w:ind w:left="360"/>
      </w:pPr>
      <w:r w:rsidRPr="00B12080">
        <w:t xml:space="preserve"> (see </w:t>
      </w:r>
      <w:hyperlink r:id="rId11" w:history="1">
        <w:r w:rsidRPr="00B12080">
          <w:rPr>
            <w:color w:val="0000FF"/>
            <w:u w:val="single"/>
          </w:rPr>
          <w:t>https://sites.auburn.edu/admin/universitypolicies/default.aspx</w:t>
        </w:r>
      </w:hyperlink>
      <w:r w:rsidRPr="00B12080">
        <w:t xml:space="preserve">) </w:t>
      </w:r>
    </w:p>
    <w:p w14:paraId="5AE7C20A" w14:textId="77777777" w:rsidR="00B12080" w:rsidRPr="00B12080" w:rsidRDefault="00B12080" w:rsidP="00B12080">
      <w:pPr>
        <w:ind w:left="360"/>
      </w:pPr>
    </w:p>
    <w:p w14:paraId="080BDD84" w14:textId="77777777" w:rsidR="00B12080" w:rsidRPr="00B12080" w:rsidRDefault="00B12080" w:rsidP="00B12080">
      <w:pPr>
        <w:ind w:left="360"/>
      </w:pPr>
      <w:r w:rsidRPr="00B12080">
        <w:t xml:space="preserve">All your work in this class should be </w:t>
      </w:r>
      <w:r w:rsidRPr="00B12080">
        <w:rPr>
          <w:u w:val="single"/>
        </w:rPr>
        <w:t>original to you and to this class</w:t>
      </w:r>
      <w:r w:rsidRPr="00B12080">
        <w:t xml:space="preserve">. </w:t>
      </w:r>
      <w:proofErr w:type="gramStart"/>
      <w:r w:rsidRPr="00B12080">
        <w:t>Of course</w:t>
      </w:r>
      <w:proofErr w:type="gramEnd"/>
      <w:r w:rsidRPr="00B12080">
        <w:t xml:space="preserv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B12080">
        <w:rPr>
          <w:u w:val="single"/>
        </w:rPr>
        <w:t>The bottom line is ALWAYS (on exams, on papers, on projects, on presentations) do your own, original work, give credit to others for their ideas, and, if in doubt, ask</w:t>
      </w:r>
      <w:r w:rsidRPr="00B12080">
        <w:t>.</w:t>
      </w:r>
    </w:p>
    <w:p w14:paraId="4A3DC94D" w14:textId="77777777" w:rsidR="00B12080" w:rsidRPr="00B12080" w:rsidRDefault="00B12080" w:rsidP="00B12080">
      <w:pPr>
        <w:spacing w:after="120"/>
        <w:ind w:left="360"/>
        <w:rPr>
          <w:lang w:val="x-none" w:eastAsia="x-none"/>
        </w:rPr>
      </w:pPr>
    </w:p>
    <w:p w14:paraId="3F60593A" w14:textId="77777777" w:rsidR="00B12080" w:rsidRPr="00B12080" w:rsidRDefault="00B12080" w:rsidP="00B12080">
      <w:pPr>
        <w:spacing w:after="120"/>
        <w:ind w:left="360"/>
        <w:rPr>
          <w:lang w:eastAsia="x-none"/>
        </w:rPr>
      </w:pPr>
      <w:r w:rsidRPr="00B12080">
        <w:rPr>
          <w:lang w:val="x-none" w:eastAsia="x-none"/>
        </w:rPr>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of thumb to follow is that any time </w:t>
      </w:r>
      <w:r w:rsidRPr="00B12080">
        <w:rPr>
          <w:u w:val="single"/>
          <w:lang w:val="x-none" w:eastAsia="x-none"/>
        </w:rPr>
        <w:t>you use more than 3 words in a row from an author, put those words in quotes</w:t>
      </w:r>
      <w:r w:rsidRPr="00B12080">
        <w:rPr>
          <w:lang w:val="x-none" w:eastAsia="x-none"/>
        </w:rPr>
        <w:t xml:space="preserve">. </w:t>
      </w:r>
    </w:p>
    <w:p w14:paraId="6E4BE022" w14:textId="77777777" w:rsidR="00B12080" w:rsidRPr="00B12080" w:rsidRDefault="00B12080" w:rsidP="00B12080">
      <w:pPr>
        <w:spacing w:after="120"/>
        <w:ind w:left="360"/>
        <w:rPr>
          <w:b/>
          <w:u w:val="single"/>
          <w:lang w:val="x-none" w:eastAsia="x-none"/>
        </w:rPr>
      </w:pPr>
      <w:r w:rsidRPr="00B12080">
        <w:rPr>
          <w:b/>
          <w:lang w:val="x-none" w:eastAsia="x-none"/>
        </w:rPr>
        <w:t xml:space="preserve">All students are expected to know what constitutes plagiarism and to avoid committing plagiarism in their written work. If plagiarism exists, it is a violation of the APA Ethical Standards, </w:t>
      </w:r>
      <w:r w:rsidRPr="00B12080">
        <w:rPr>
          <w:b/>
          <w:u w:val="single"/>
          <w:lang w:val="x-none" w:eastAsia="x-none"/>
        </w:rPr>
        <w:t>regardless of intention.</w:t>
      </w:r>
    </w:p>
    <w:p w14:paraId="478973B4" w14:textId="77777777" w:rsidR="00B12080" w:rsidRPr="00B12080" w:rsidRDefault="00B12080" w:rsidP="00B12080"/>
    <w:p w14:paraId="7F28AAC9" w14:textId="77777777" w:rsidR="00B12080" w:rsidRPr="00B12080" w:rsidRDefault="00B12080" w:rsidP="00B12080">
      <w:pPr>
        <w:keepNext/>
        <w:jc w:val="center"/>
        <w:outlineLvl w:val="0"/>
        <w:rPr>
          <w:rFonts w:eastAsia="Times"/>
          <w:b/>
        </w:rPr>
      </w:pPr>
      <w:r w:rsidRPr="00B12080">
        <w:rPr>
          <w:rFonts w:eastAsia="Times"/>
          <w:b/>
        </w:rPr>
        <w:t>Resource References</w:t>
      </w:r>
    </w:p>
    <w:p w14:paraId="562CDE86" w14:textId="77777777" w:rsidR="00B12080" w:rsidRPr="00B12080" w:rsidRDefault="00B12080" w:rsidP="00B12080"/>
    <w:p w14:paraId="12619E1D" w14:textId="77777777" w:rsidR="00B12080" w:rsidRPr="00B12080" w:rsidRDefault="00B12080" w:rsidP="00B12080">
      <w:pPr>
        <w:ind w:left="1080" w:hanging="720"/>
      </w:pPr>
      <w:proofErr w:type="spellStart"/>
      <w:r w:rsidRPr="00B12080">
        <w:t>Buros</w:t>
      </w:r>
      <w:proofErr w:type="spellEnd"/>
      <w:r w:rsidRPr="00B12080">
        <w:t xml:space="preserve">, O.K. </w:t>
      </w:r>
      <w:r w:rsidRPr="00B12080">
        <w:rPr>
          <w:i/>
        </w:rPr>
        <w:t>The Mental Measurement Yearbook.</w:t>
      </w:r>
      <w:r w:rsidRPr="00B12080">
        <w:t xml:space="preserve">  The definitive reference to standardized tests in print. In addition to providing excellent reference information about tests, these books contain critical reviews of the tests. Any particular test is covered in every other edition so check two editions for the test you are looking for. Volumes are available in the RBD and LRC libraries on campus.</w:t>
      </w:r>
    </w:p>
    <w:p w14:paraId="45FB736F" w14:textId="77777777" w:rsidR="00B12080" w:rsidRPr="00B12080" w:rsidRDefault="00B12080" w:rsidP="00B12080">
      <w:pPr>
        <w:ind w:left="1080" w:hanging="720"/>
      </w:pPr>
    </w:p>
    <w:p w14:paraId="5A884C4E" w14:textId="77777777" w:rsidR="00B12080" w:rsidRPr="00B12080" w:rsidRDefault="00B12080" w:rsidP="00B12080">
      <w:pPr>
        <w:ind w:left="1080" w:hanging="720"/>
      </w:pPr>
      <w:proofErr w:type="spellStart"/>
      <w:r w:rsidRPr="00B12080">
        <w:t>Kapes</w:t>
      </w:r>
      <w:proofErr w:type="spellEnd"/>
      <w:r w:rsidRPr="00B12080">
        <w:t xml:space="preserve">, J.T. and </w:t>
      </w:r>
      <w:proofErr w:type="spellStart"/>
      <w:r w:rsidRPr="00B12080">
        <w:t>Mastle</w:t>
      </w:r>
      <w:proofErr w:type="spellEnd"/>
      <w:r w:rsidRPr="00B12080">
        <w:t xml:space="preserve">, M.M. (1997). </w:t>
      </w:r>
      <w:r w:rsidRPr="00B12080">
        <w:rPr>
          <w:i/>
        </w:rPr>
        <w:t>A Counselor’s Guide to Career Assessment Instruments.</w:t>
      </w:r>
      <w:r w:rsidRPr="00B12080">
        <w:t xml:space="preserve"> National Career Development Association.  A good general reference on tests written for the rehabilitation counselor. </w:t>
      </w:r>
    </w:p>
    <w:p w14:paraId="39E42427" w14:textId="77777777" w:rsidR="00B12080" w:rsidRPr="00B12080" w:rsidRDefault="00B12080" w:rsidP="00B12080">
      <w:pPr>
        <w:ind w:left="360"/>
      </w:pPr>
    </w:p>
    <w:p w14:paraId="004BC184" w14:textId="77777777" w:rsidR="00B12080" w:rsidRPr="00B12080" w:rsidRDefault="00B12080" w:rsidP="00B12080">
      <w:pPr>
        <w:ind w:left="1080" w:hanging="720"/>
      </w:pPr>
      <w:r w:rsidRPr="00B12080">
        <w:lastRenderedPageBreak/>
        <w:t xml:space="preserve">Power, P.W. (2000) </w:t>
      </w:r>
      <w:r w:rsidRPr="00B12080">
        <w:rPr>
          <w:i/>
        </w:rPr>
        <w:t xml:space="preserve">A Guide to Vocational Assessment. </w:t>
      </w:r>
      <w:r w:rsidRPr="00B12080">
        <w:t xml:space="preserve">Austin, TX: Pro-Ed.  A general reference on tests and testing. </w:t>
      </w:r>
    </w:p>
    <w:p w14:paraId="754B9428" w14:textId="77777777" w:rsidR="00B12080" w:rsidRPr="00B12080" w:rsidRDefault="00B12080" w:rsidP="00B12080">
      <w:pPr>
        <w:ind w:left="360"/>
      </w:pPr>
    </w:p>
    <w:p w14:paraId="6F7FAD01" w14:textId="77777777" w:rsidR="00B12080" w:rsidRPr="00B12080" w:rsidRDefault="00B12080" w:rsidP="00B12080">
      <w:pPr>
        <w:ind w:left="1080" w:hanging="720"/>
      </w:pPr>
      <w:r w:rsidRPr="00B12080">
        <w:t xml:space="preserve">Roberts, D.F. (ed). (2005). </w:t>
      </w:r>
      <w:r w:rsidRPr="00B12080">
        <w:rPr>
          <w:i/>
        </w:rPr>
        <w:t>Test Review Manual for Vocational Evaluators</w:t>
      </w:r>
      <w:r w:rsidRPr="00B12080">
        <w:t xml:space="preserve">. Athens, GA: Elliott &amp; Fitzpatrick, Inc. Same thing as the </w:t>
      </w:r>
      <w:proofErr w:type="spellStart"/>
      <w:r w:rsidRPr="00B12080">
        <w:t>Kapes</w:t>
      </w:r>
      <w:proofErr w:type="spellEnd"/>
      <w:r w:rsidRPr="00B12080">
        <w:t xml:space="preserve"> book for evaluators.</w:t>
      </w:r>
    </w:p>
    <w:p w14:paraId="101CEBF0" w14:textId="77777777" w:rsidR="00B12080" w:rsidRPr="00B12080" w:rsidRDefault="00B12080" w:rsidP="00B12080">
      <w:pPr>
        <w:ind w:left="1080" w:hanging="720"/>
      </w:pPr>
    </w:p>
    <w:p w14:paraId="4094114E" w14:textId="77777777" w:rsidR="00B12080" w:rsidRPr="00B12080" w:rsidRDefault="00B12080" w:rsidP="00B12080">
      <w:pPr>
        <w:ind w:left="720" w:hanging="360"/>
      </w:pPr>
      <w:r w:rsidRPr="00B12080">
        <w:t xml:space="preserve">Salkind, N.J. (2006). </w:t>
      </w:r>
      <w:r w:rsidRPr="00B12080">
        <w:rPr>
          <w:i/>
        </w:rPr>
        <w:t>Tests &amp; Measurement for People Who Think They Hate Tests &amp; Measurement.</w:t>
      </w:r>
      <w:r w:rsidRPr="00B12080">
        <w:t xml:space="preserve"> Thousand Oaks, CA: Sage Publications</w:t>
      </w:r>
    </w:p>
    <w:p w14:paraId="4D16D633" w14:textId="77777777" w:rsidR="00B12080" w:rsidRPr="00B12080" w:rsidRDefault="00B12080" w:rsidP="00B12080"/>
    <w:p w14:paraId="0024309B" w14:textId="77777777" w:rsidR="00B12080" w:rsidRPr="00B12080" w:rsidRDefault="00B12080" w:rsidP="00B12080">
      <w:pPr>
        <w:ind w:left="720" w:hanging="360"/>
      </w:pPr>
    </w:p>
    <w:p w14:paraId="07696821" w14:textId="77777777" w:rsidR="00B12080" w:rsidRPr="00B12080" w:rsidRDefault="00B12080" w:rsidP="00B12080">
      <w:pPr>
        <w:widowControl w:val="0"/>
        <w:spacing w:line="260" w:lineRule="exact"/>
        <w:rPr>
          <w:b/>
          <w:snapToGrid w:val="0"/>
        </w:rPr>
      </w:pPr>
      <w:r w:rsidRPr="00B12080">
        <w:rPr>
          <w:b/>
          <w:snapToGrid w:val="0"/>
        </w:rPr>
        <w:t>General Counsel Policies</w:t>
      </w:r>
    </w:p>
    <w:p w14:paraId="71CC67D8" w14:textId="77777777" w:rsidR="00B12080" w:rsidRPr="00B12080" w:rsidRDefault="00B12080" w:rsidP="00B12080">
      <w:pPr>
        <w:widowControl w:val="0"/>
        <w:spacing w:line="260" w:lineRule="exact"/>
        <w:rPr>
          <w:snapToGrid w:val="0"/>
        </w:rPr>
      </w:pPr>
      <w:r w:rsidRPr="00B12080">
        <w:rPr>
          <w:snapToGrid w:val="0"/>
        </w:rPr>
        <w:t>General Counsel now maintains a single website that serves as the collection of all University Policies:  </w:t>
      </w:r>
      <w:hyperlink r:id="rId12" w:history="1">
        <w:r w:rsidRPr="00B12080">
          <w:rPr>
            <w:snapToGrid w:val="0"/>
            <w:color w:val="0000FF"/>
            <w:u w:val="single"/>
          </w:rPr>
          <w:t>https://sites.auburn.edu/admin/universitypolicies/default.aspx</w:t>
        </w:r>
      </w:hyperlink>
      <w:r w:rsidRPr="00B12080">
        <w:rPr>
          <w:snapToGrid w:val="0"/>
        </w:rPr>
        <w:t xml:space="preserve">. This replaces the Tiger Cub policies. </w:t>
      </w:r>
    </w:p>
    <w:p w14:paraId="5639AE16" w14:textId="77777777" w:rsidR="003B7C39" w:rsidRDefault="003B7C39" w:rsidP="00A627F8">
      <w:pPr>
        <w:rPr>
          <w:b/>
        </w:rPr>
      </w:pPr>
    </w:p>
    <w:p w14:paraId="64BB7F6C" w14:textId="77777777" w:rsidR="000A3836" w:rsidRPr="00A627F8" w:rsidRDefault="000A3836" w:rsidP="000A3836">
      <w:pPr>
        <w:rPr>
          <w:b/>
        </w:rPr>
      </w:pPr>
      <w:r w:rsidRPr="00A627F8">
        <w:rPr>
          <w:b/>
        </w:rPr>
        <w:t>SYLLABUS DISCLAIMER:</w:t>
      </w:r>
    </w:p>
    <w:p w14:paraId="55B6572D" w14:textId="41724168" w:rsidR="00EA32F5" w:rsidRDefault="000A3836" w:rsidP="00A627F8">
      <w:r w:rsidRPr="00A627F8">
        <w:t>The instructor reserves the right to make changes to the syllabus as needed due to the developmental needs of the students. In the event that changes are deemed necessary, the instructor will inform students at the earliest date possible in class or via email.</w:t>
      </w:r>
    </w:p>
    <w:sectPr w:rsidR="00EA32F5" w:rsidSect="0076047D">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E679" w14:textId="77777777" w:rsidR="007558AE" w:rsidRDefault="007558AE" w:rsidP="00A83572">
      <w:r>
        <w:separator/>
      </w:r>
    </w:p>
  </w:endnote>
  <w:endnote w:type="continuationSeparator" w:id="0">
    <w:p w14:paraId="3F85745D" w14:textId="77777777" w:rsidR="007558AE" w:rsidRDefault="007558AE" w:rsidP="00A8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B6CB" w14:textId="77777777" w:rsidR="007558AE" w:rsidRDefault="007558AE" w:rsidP="00A83572">
      <w:r>
        <w:separator/>
      </w:r>
    </w:p>
  </w:footnote>
  <w:footnote w:type="continuationSeparator" w:id="0">
    <w:p w14:paraId="25DFD342" w14:textId="77777777" w:rsidR="007558AE" w:rsidRDefault="007558AE" w:rsidP="00A83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7023483"/>
    <w:multiLevelType w:val="multilevel"/>
    <w:tmpl w:val="9FBA3B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BA16DF"/>
    <w:multiLevelType w:val="multilevel"/>
    <w:tmpl w:val="4AD0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393001"/>
    <w:multiLevelType w:val="hybridMultilevel"/>
    <w:tmpl w:val="0A301124"/>
    <w:lvl w:ilvl="0" w:tplc="8A8A33F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E00EB"/>
    <w:multiLevelType w:val="multilevel"/>
    <w:tmpl w:val="E34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F71F28"/>
    <w:multiLevelType w:val="multilevel"/>
    <w:tmpl w:val="EEB07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1E0932"/>
    <w:multiLevelType w:val="multilevel"/>
    <w:tmpl w:val="0BD0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6C41BD"/>
    <w:multiLevelType w:val="multilevel"/>
    <w:tmpl w:val="4440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76768E"/>
    <w:multiLevelType w:val="multilevel"/>
    <w:tmpl w:val="FA3087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7D29D2"/>
    <w:multiLevelType w:val="multilevel"/>
    <w:tmpl w:val="9CB2D9DA"/>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D96F95"/>
    <w:multiLevelType w:val="multilevel"/>
    <w:tmpl w:val="FCD4E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2761226">
    <w:abstractNumId w:val="3"/>
  </w:num>
  <w:num w:numId="2" w16cid:durableId="115949294">
    <w:abstractNumId w:val="0"/>
  </w:num>
  <w:num w:numId="3" w16cid:durableId="781801967">
    <w:abstractNumId w:val="2"/>
  </w:num>
  <w:num w:numId="4" w16cid:durableId="1083840975">
    <w:abstractNumId w:val="9"/>
  </w:num>
  <w:num w:numId="5" w16cid:durableId="1394811998">
    <w:abstractNumId w:val="8"/>
  </w:num>
  <w:num w:numId="6" w16cid:durableId="1667710937">
    <w:abstractNumId w:val="6"/>
  </w:num>
  <w:num w:numId="7" w16cid:durableId="37052748">
    <w:abstractNumId w:val="7"/>
  </w:num>
  <w:num w:numId="8" w16cid:durableId="1376156916">
    <w:abstractNumId w:val="1"/>
  </w:num>
  <w:num w:numId="9" w16cid:durableId="2027633681">
    <w:abstractNumId w:val="10"/>
  </w:num>
  <w:num w:numId="10" w16cid:durableId="1517768206">
    <w:abstractNumId w:val="5"/>
  </w:num>
  <w:num w:numId="11" w16cid:durableId="147347837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07FD2"/>
    <w:rsid w:val="00047135"/>
    <w:rsid w:val="00055BCC"/>
    <w:rsid w:val="00060016"/>
    <w:rsid w:val="00082A3A"/>
    <w:rsid w:val="00085770"/>
    <w:rsid w:val="00092A83"/>
    <w:rsid w:val="000A3836"/>
    <w:rsid w:val="000B24D2"/>
    <w:rsid w:val="000B372D"/>
    <w:rsid w:val="000D1EB3"/>
    <w:rsid w:val="000D1F02"/>
    <w:rsid w:val="000D5746"/>
    <w:rsid w:val="000D5E4C"/>
    <w:rsid w:val="000E12B4"/>
    <w:rsid w:val="000F1E29"/>
    <w:rsid w:val="000F4F9C"/>
    <w:rsid w:val="00102949"/>
    <w:rsid w:val="00106945"/>
    <w:rsid w:val="001103FD"/>
    <w:rsid w:val="0011149C"/>
    <w:rsid w:val="001149FC"/>
    <w:rsid w:val="0012495C"/>
    <w:rsid w:val="00126657"/>
    <w:rsid w:val="001440FF"/>
    <w:rsid w:val="0014773F"/>
    <w:rsid w:val="00150298"/>
    <w:rsid w:val="00151184"/>
    <w:rsid w:val="0015149B"/>
    <w:rsid w:val="0015316C"/>
    <w:rsid w:val="00156DD9"/>
    <w:rsid w:val="00165FA3"/>
    <w:rsid w:val="001829EE"/>
    <w:rsid w:val="0018383C"/>
    <w:rsid w:val="001847BC"/>
    <w:rsid w:val="0018481C"/>
    <w:rsid w:val="00187358"/>
    <w:rsid w:val="001932AD"/>
    <w:rsid w:val="001A720D"/>
    <w:rsid w:val="001A752C"/>
    <w:rsid w:val="001B2011"/>
    <w:rsid w:val="001C0734"/>
    <w:rsid w:val="001E4E4B"/>
    <w:rsid w:val="001F40D8"/>
    <w:rsid w:val="002134C6"/>
    <w:rsid w:val="00222F2F"/>
    <w:rsid w:val="00235356"/>
    <w:rsid w:val="0023537E"/>
    <w:rsid w:val="00250E14"/>
    <w:rsid w:val="00254BB1"/>
    <w:rsid w:val="00256BD8"/>
    <w:rsid w:val="00263488"/>
    <w:rsid w:val="00266A83"/>
    <w:rsid w:val="00285F72"/>
    <w:rsid w:val="00287517"/>
    <w:rsid w:val="00287F88"/>
    <w:rsid w:val="00290253"/>
    <w:rsid w:val="002A2B5A"/>
    <w:rsid w:val="002A7225"/>
    <w:rsid w:val="002B518C"/>
    <w:rsid w:val="002C0620"/>
    <w:rsid w:val="002C2B3A"/>
    <w:rsid w:val="002C32A8"/>
    <w:rsid w:val="002E5F59"/>
    <w:rsid w:val="002F1688"/>
    <w:rsid w:val="002F45DD"/>
    <w:rsid w:val="002F5C0F"/>
    <w:rsid w:val="0030323C"/>
    <w:rsid w:val="0030462D"/>
    <w:rsid w:val="00306647"/>
    <w:rsid w:val="00312C57"/>
    <w:rsid w:val="00313E14"/>
    <w:rsid w:val="00315603"/>
    <w:rsid w:val="00320C89"/>
    <w:rsid w:val="003224B9"/>
    <w:rsid w:val="00322F48"/>
    <w:rsid w:val="0033002D"/>
    <w:rsid w:val="00333633"/>
    <w:rsid w:val="00336361"/>
    <w:rsid w:val="003511DE"/>
    <w:rsid w:val="0036355B"/>
    <w:rsid w:val="00381112"/>
    <w:rsid w:val="00381D07"/>
    <w:rsid w:val="00391035"/>
    <w:rsid w:val="00392059"/>
    <w:rsid w:val="00393C54"/>
    <w:rsid w:val="00396327"/>
    <w:rsid w:val="003A28A3"/>
    <w:rsid w:val="003A4BE8"/>
    <w:rsid w:val="003B0F5D"/>
    <w:rsid w:val="003B165F"/>
    <w:rsid w:val="003B1C4D"/>
    <w:rsid w:val="003B515E"/>
    <w:rsid w:val="003B5CAE"/>
    <w:rsid w:val="003B7C39"/>
    <w:rsid w:val="003C164A"/>
    <w:rsid w:val="003C1C17"/>
    <w:rsid w:val="003C32C0"/>
    <w:rsid w:val="003C46C4"/>
    <w:rsid w:val="003D1332"/>
    <w:rsid w:val="003D5BBF"/>
    <w:rsid w:val="003D7F46"/>
    <w:rsid w:val="003F24D5"/>
    <w:rsid w:val="00435B8F"/>
    <w:rsid w:val="0044759E"/>
    <w:rsid w:val="00451DF3"/>
    <w:rsid w:val="0045226B"/>
    <w:rsid w:val="0045785E"/>
    <w:rsid w:val="00457920"/>
    <w:rsid w:val="00460AE0"/>
    <w:rsid w:val="00466C3B"/>
    <w:rsid w:val="00473D92"/>
    <w:rsid w:val="00475520"/>
    <w:rsid w:val="00484076"/>
    <w:rsid w:val="00490C6B"/>
    <w:rsid w:val="00494FD9"/>
    <w:rsid w:val="004A3658"/>
    <w:rsid w:val="004A7F26"/>
    <w:rsid w:val="004B233F"/>
    <w:rsid w:val="004B62B9"/>
    <w:rsid w:val="004C2792"/>
    <w:rsid w:val="004D3DE9"/>
    <w:rsid w:val="004E0CE3"/>
    <w:rsid w:val="004E16C4"/>
    <w:rsid w:val="004E2548"/>
    <w:rsid w:val="004E3863"/>
    <w:rsid w:val="004E6E6D"/>
    <w:rsid w:val="00512B92"/>
    <w:rsid w:val="00514711"/>
    <w:rsid w:val="00520994"/>
    <w:rsid w:val="00521A40"/>
    <w:rsid w:val="0053544E"/>
    <w:rsid w:val="00544705"/>
    <w:rsid w:val="005921A4"/>
    <w:rsid w:val="005A1F52"/>
    <w:rsid w:val="005B642B"/>
    <w:rsid w:val="005D0215"/>
    <w:rsid w:val="005F3151"/>
    <w:rsid w:val="00612E80"/>
    <w:rsid w:val="00624522"/>
    <w:rsid w:val="0063493C"/>
    <w:rsid w:val="00641FBA"/>
    <w:rsid w:val="006979BC"/>
    <w:rsid w:val="006A313A"/>
    <w:rsid w:val="006A47A5"/>
    <w:rsid w:val="006B2EFC"/>
    <w:rsid w:val="006B5315"/>
    <w:rsid w:val="006B69A6"/>
    <w:rsid w:val="006C1236"/>
    <w:rsid w:val="006C3157"/>
    <w:rsid w:val="006F284D"/>
    <w:rsid w:val="006F3802"/>
    <w:rsid w:val="006F3DE7"/>
    <w:rsid w:val="006F6655"/>
    <w:rsid w:val="00716E6B"/>
    <w:rsid w:val="00725F36"/>
    <w:rsid w:val="00726061"/>
    <w:rsid w:val="007264ED"/>
    <w:rsid w:val="00730945"/>
    <w:rsid w:val="00743AFA"/>
    <w:rsid w:val="00744216"/>
    <w:rsid w:val="00751C97"/>
    <w:rsid w:val="007558AE"/>
    <w:rsid w:val="007564AF"/>
    <w:rsid w:val="0076047D"/>
    <w:rsid w:val="00762974"/>
    <w:rsid w:val="00763C32"/>
    <w:rsid w:val="007649CC"/>
    <w:rsid w:val="00765DC5"/>
    <w:rsid w:val="0078640B"/>
    <w:rsid w:val="007A1168"/>
    <w:rsid w:val="007A4487"/>
    <w:rsid w:val="007B3E98"/>
    <w:rsid w:val="007C2074"/>
    <w:rsid w:val="007C6562"/>
    <w:rsid w:val="007C7FF4"/>
    <w:rsid w:val="007D1C53"/>
    <w:rsid w:val="007E0BC1"/>
    <w:rsid w:val="007E21A7"/>
    <w:rsid w:val="007E65A0"/>
    <w:rsid w:val="007F1B37"/>
    <w:rsid w:val="007F3DF1"/>
    <w:rsid w:val="007F612E"/>
    <w:rsid w:val="007F61F2"/>
    <w:rsid w:val="007F7EB4"/>
    <w:rsid w:val="00800BC2"/>
    <w:rsid w:val="00813F07"/>
    <w:rsid w:val="008248FD"/>
    <w:rsid w:val="00826561"/>
    <w:rsid w:val="008343E4"/>
    <w:rsid w:val="00842052"/>
    <w:rsid w:val="00861602"/>
    <w:rsid w:val="008625D2"/>
    <w:rsid w:val="00866324"/>
    <w:rsid w:val="00866570"/>
    <w:rsid w:val="00870E5B"/>
    <w:rsid w:val="0087363D"/>
    <w:rsid w:val="00876D51"/>
    <w:rsid w:val="008815CD"/>
    <w:rsid w:val="008A1DFC"/>
    <w:rsid w:val="008A7854"/>
    <w:rsid w:val="008C52DD"/>
    <w:rsid w:val="008D4BFA"/>
    <w:rsid w:val="008E2EC2"/>
    <w:rsid w:val="008F66A8"/>
    <w:rsid w:val="00903F44"/>
    <w:rsid w:val="00921084"/>
    <w:rsid w:val="00922363"/>
    <w:rsid w:val="00937B18"/>
    <w:rsid w:val="00943DAB"/>
    <w:rsid w:val="00952D92"/>
    <w:rsid w:val="00954072"/>
    <w:rsid w:val="009569B6"/>
    <w:rsid w:val="00961521"/>
    <w:rsid w:val="00962E08"/>
    <w:rsid w:val="00966EE4"/>
    <w:rsid w:val="009701AE"/>
    <w:rsid w:val="00972DCF"/>
    <w:rsid w:val="0098161A"/>
    <w:rsid w:val="009836FA"/>
    <w:rsid w:val="0099155E"/>
    <w:rsid w:val="009918C3"/>
    <w:rsid w:val="00996B26"/>
    <w:rsid w:val="009A0EC6"/>
    <w:rsid w:val="009A3E85"/>
    <w:rsid w:val="009B22EC"/>
    <w:rsid w:val="009B5F2A"/>
    <w:rsid w:val="009B728C"/>
    <w:rsid w:val="009D41D7"/>
    <w:rsid w:val="009F0EC4"/>
    <w:rsid w:val="009F21E7"/>
    <w:rsid w:val="00A03387"/>
    <w:rsid w:val="00A109E1"/>
    <w:rsid w:val="00A128EB"/>
    <w:rsid w:val="00A208AD"/>
    <w:rsid w:val="00A2342C"/>
    <w:rsid w:val="00A3332C"/>
    <w:rsid w:val="00A33886"/>
    <w:rsid w:val="00A627F8"/>
    <w:rsid w:val="00A663EA"/>
    <w:rsid w:val="00A74173"/>
    <w:rsid w:val="00A7492D"/>
    <w:rsid w:val="00A83572"/>
    <w:rsid w:val="00A86AC3"/>
    <w:rsid w:val="00A92EAB"/>
    <w:rsid w:val="00A93780"/>
    <w:rsid w:val="00A95F3D"/>
    <w:rsid w:val="00A96175"/>
    <w:rsid w:val="00AA102B"/>
    <w:rsid w:val="00AA6859"/>
    <w:rsid w:val="00AB2A5C"/>
    <w:rsid w:val="00AC6645"/>
    <w:rsid w:val="00AC7E05"/>
    <w:rsid w:val="00AD4863"/>
    <w:rsid w:val="00AD4EF8"/>
    <w:rsid w:val="00AE6703"/>
    <w:rsid w:val="00AE6EA6"/>
    <w:rsid w:val="00AF04A8"/>
    <w:rsid w:val="00B04796"/>
    <w:rsid w:val="00B04818"/>
    <w:rsid w:val="00B12080"/>
    <w:rsid w:val="00B17677"/>
    <w:rsid w:val="00B37047"/>
    <w:rsid w:val="00B40345"/>
    <w:rsid w:val="00B42F24"/>
    <w:rsid w:val="00B652AE"/>
    <w:rsid w:val="00B70C4E"/>
    <w:rsid w:val="00B7754E"/>
    <w:rsid w:val="00B8401D"/>
    <w:rsid w:val="00B9049D"/>
    <w:rsid w:val="00B9318D"/>
    <w:rsid w:val="00B956A6"/>
    <w:rsid w:val="00B96505"/>
    <w:rsid w:val="00BA199F"/>
    <w:rsid w:val="00BA5232"/>
    <w:rsid w:val="00BC2BDF"/>
    <w:rsid w:val="00BC318A"/>
    <w:rsid w:val="00BD0157"/>
    <w:rsid w:val="00BE35EA"/>
    <w:rsid w:val="00BE6CDD"/>
    <w:rsid w:val="00BF064C"/>
    <w:rsid w:val="00BF38D2"/>
    <w:rsid w:val="00C023A1"/>
    <w:rsid w:val="00C07FC9"/>
    <w:rsid w:val="00C13A56"/>
    <w:rsid w:val="00C14704"/>
    <w:rsid w:val="00C20C26"/>
    <w:rsid w:val="00C26417"/>
    <w:rsid w:val="00C30873"/>
    <w:rsid w:val="00C31B20"/>
    <w:rsid w:val="00C328A9"/>
    <w:rsid w:val="00C34763"/>
    <w:rsid w:val="00C400C9"/>
    <w:rsid w:val="00C41254"/>
    <w:rsid w:val="00C50C5E"/>
    <w:rsid w:val="00C520B4"/>
    <w:rsid w:val="00C57C63"/>
    <w:rsid w:val="00C61965"/>
    <w:rsid w:val="00C61AB2"/>
    <w:rsid w:val="00C7083E"/>
    <w:rsid w:val="00C739C1"/>
    <w:rsid w:val="00C8005C"/>
    <w:rsid w:val="00C84EA6"/>
    <w:rsid w:val="00C9426A"/>
    <w:rsid w:val="00C95B5C"/>
    <w:rsid w:val="00C96A43"/>
    <w:rsid w:val="00CB1276"/>
    <w:rsid w:val="00CB19CA"/>
    <w:rsid w:val="00CB4D34"/>
    <w:rsid w:val="00CD1642"/>
    <w:rsid w:val="00CE1D69"/>
    <w:rsid w:val="00CE26B3"/>
    <w:rsid w:val="00CE63DC"/>
    <w:rsid w:val="00CF3BF4"/>
    <w:rsid w:val="00D0201A"/>
    <w:rsid w:val="00D1204C"/>
    <w:rsid w:val="00D139E7"/>
    <w:rsid w:val="00D15472"/>
    <w:rsid w:val="00D21148"/>
    <w:rsid w:val="00D37CC7"/>
    <w:rsid w:val="00D43B4C"/>
    <w:rsid w:val="00D45C4C"/>
    <w:rsid w:val="00D62FD6"/>
    <w:rsid w:val="00D77EEC"/>
    <w:rsid w:val="00D91983"/>
    <w:rsid w:val="00DA4960"/>
    <w:rsid w:val="00DA771F"/>
    <w:rsid w:val="00DB215B"/>
    <w:rsid w:val="00DB4B16"/>
    <w:rsid w:val="00DD2B78"/>
    <w:rsid w:val="00DE2AB7"/>
    <w:rsid w:val="00DE4E4D"/>
    <w:rsid w:val="00DE719C"/>
    <w:rsid w:val="00DE74BC"/>
    <w:rsid w:val="00DF7573"/>
    <w:rsid w:val="00E02CE0"/>
    <w:rsid w:val="00E0675B"/>
    <w:rsid w:val="00E157DE"/>
    <w:rsid w:val="00E17988"/>
    <w:rsid w:val="00E2122A"/>
    <w:rsid w:val="00E220AE"/>
    <w:rsid w:val="00E3176A"/>
    <w:rsid w:val="00E41F3C"/>
    <w:rsid w:val="00E47FE6"/>
    <w:rsid w:val="00E5205F"/>
    <w:rsid w:val="00E63054"/>
    <w:rsid w:val="00E7184B"/>
    <w:rsid w:val="00EA32F5"/>
    <w:rsid w:val="00EC644F"/>
    <w:rsid w:val="00ED130E"/>
    <w:rsid w:val="00ED7770"/>
    <w:rsid w:val="00EE0C92"/>
    <w:rsid w:val="00F02ABB"/>
    <w:rsid w:val="00F06D80"/>
    <w:rsid w:val="00F12887"/>
    <w:rsid w:val="00F17D90"/>
    <w:rsid w:val="00F312C1"/>
    <w:rsid w:val="00F36C62"/>
    <w:rsid w:val="00F44B90"/>
    <w:rsid w:val="00F542A1"/>
    <w:rsid w:val="00F55845"/>
    <w:rsid w:val="00F564FC"/>
    <w:rsid w:val="00F6218B"/>
    <w:rsid w:val="00F67C53"/>
    <w:rsid w:val="00F71D43"/>
    <w:rsid w:val="00F72318"/>
    <w:rsid w:val="00FB07D0"/>
    <w:rsid w:val="00FC02C9"/>
    <w:rsid w:val="00FC663C"/>
    <w:rsid w:val="00FC6682"/>
    <w:rsid w:val="00FD121D"/>
    <w:rsid w:val="00FD4A6A"/>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docId w15:val="{7882ED8B-C1DD-443C-96DD-C83E1545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361"/>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paragraph" w:styleId="NormalWeb">
    <w:name w:val="Normal (Web)"/>
    <w:basedOn w:val="Normal"/>
    <w:uiPriority w:val="99"/>
    <w:rsid w:val="000B372D"/>
    <w:pPr>
      <w:spacing w:before="100" w:beforeAutospacing="1" w:after="100" w:afterAutospacing="1"/>
    </w:pPr>
  </w:style>
  <w:style w:type="paragraph" w:styleId="Header">
    <w:name w:val="header"/>
    <w:basedOn w:val="Normal"/>
    <w:link w:val="HeaderChar"/>
    <w:uiPriority w:val="99"/>
    <w:unhideWhenUsed/>
    <w:rsid w:val="00A83572"/>
    <w:pPr>
      <w:tabs>
        <w:tab w:val="center" w:pos="4680"/>
        <w:tab w:val="right" w:pos="9360"/>
      </w:tabs>
    </w:pPr>
  </w:style>
  <w:style w:type="character" w:customStyle="1" w:styleId="HeaderChar">
    <w:name w:val="Header Char"/>
    <w:basedOn w:val="DefaultParagraphFont"/>
    <w:link w:val="Header"/>
    <w:uiPriority w:val="99"/>
    <w:rsid w:val="00A83572"/>
  </w:style>
  <w:style w:type="paragraph" w:styleId="Footer">
    <w:name w:val="footer"/>
    <w:basedOn w:val="Normal"/>
    <w:link w:val="FooterChar"/>
    <w:uiPriority w:val="99"/>
    <w:unhideWhenUsed/>
    <w:rsid w:val="00A83572"/>
    <w:pPr>
      <w:tabs>
        <w:tab w:val="center" w:pos="4680"/>
        <w:tab w:val="right" w:pos="9360"/>
      </w:tabs>
    </w:pPr>
  </w:style>
  <w:style w:type="character" w:customStyle="1" w:styleId="FooterChar">
    <w:name w:val="Footer Char"/>
    <w:basedOn w:val="DefaultParagraphFont"/>
    <w:link w:val="Footer"/>
    <w:uiPriority w:val="99"/>
    <w:rsid w:val="00A83572"/>
  </w:style>
  <w:style w:type="character" w:styleId="UnresolvedMention">
    <w:name w:val="Unresolved Mention"/>
    <w:basedOn w:val="DefaultParagraphFont"/>
    <w:uiPriority w:val="99"/>
    <w:semiHidden/>
    <w:unhideWhenUsed/>
    <w:rsid w:val="00B12080"/>
    <w:rPr>
      <w:color w:val="605E5C"/>
      <w:shd w:val="clear" w:color="auto" w:fill="E1DFDD"/>
    </w:rPr>
  </w:style>
  <w:style w:type="character" w:styleId="Strong">
    <w:name w:val="Strong"/>
    <w:basedOn w:val="DefaultParagraphFont"/>
    <w:uiPriority w:val="22"/>
    <w:qFormat/>
    <w:rsid w:val="00725F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0410">
      <w:bodyDiv w:val="1"/>
      <w:marLeft w:val="0"/>
      <w:marRight w:val="0"/>
      <w:marTop w:val="0"/>
      <w:marBottom w:val="0"/>
      <w:divBdr>
        <w:top w:val="none" w:sz="0" w:space="0" w:color="auto"/>
        <w:left w:val="none" w:sz="0" w:space="0" w:color="auto"/>
        <w:bottom w:val="none" w:sz="0" w:space="0" w:color="auto"/>
        <w:right w:val="none" w:sz="0" w:space="0" w:color="auto"/>
      </w:divBdr>
    </w:div>
    <w:div w:id="112332938">
      <w:bodyDiv w:val="1"/>
      <w:marLeft w:val="0"/>
      <w:marRight w:val="0"/>
      <w:marTop w:val="0"/>
      <w:marBottom w:val="0"/>
      <w:divBdr>
        <w:top w:val="none" w:sz="0" w:space="0" w:color="auto"/>
        <w:left w:val="none" w:sz="0" w:space="0" w:color="auto"/>
        <w:bottom w:val="none" w:sz="0" w:space="0" w:color="auto"/>
        <w:right w:val="none" w:sz="0" w:space="0" w:color="auto"/>
      </w:divBdr>
    </w:div>
    <w:div w:id="150102431">
      <w:bodyDiv w:val="1"/>
      <w:marLeft w:val="0"/>
      <w:marRight w:val="0"/>
      <w:marTop w:val="0"/>
      <w:marBottom w:val="0"/>
      <w:divBdr>
        <w:top w:val="none" w:sz="0" w:space="0" w:color="auto"/>
        <w:left w:val="none" w:sz="0" w:space="0" w:color="auto"/>
        <w:bottom w:val="none" w:sz="0" w:space="0" w:color="auto"/>
        <w:right w:val="none" w:sz="0" w:space="0" w:color="auto"/>
      </w:divBdr>
    </w:div>
    <w:div w:id="178396949">
      <w:bodyDiv w:val="1"/>
      <w:marLeft w:val="0"/>
      <w:marRight w:val="0"/>
      <w:marTop w:val="0"/>
      <w:marBottom w:val="0"/>
      <w:divBdr>
        <w:top w:val="none" w:sz="0" w:space="0" w:color="auto"/>
        <w:left w:val="none" w:sz="0" w:space="0" w:color="auto"/>
        <w:bottom w:val="none" w:sz="0" w:space="0" w:color="auto"/>
        <w:right w:val="none" w:sz="0" w:space="0" w:color="auto"/>
      </w:divBdr>
    </w:div>
    <w:div w:id="338846744">
      <w:bodyDiv w:val="1"/>
      <w:marLeft w:val="0"/>
      <w:marRight w:val="0"/>
      <w:marTop w:val="0"/>
      <w:marBottom w:val="0"/>
      <w:divBdr>
        <w:top w:val="none" w:sz="0" w:space="0" w:color="auto"/>
        <w:left w:val="none" w:sz="0" w:space="0" w:color="auto"/>
        <w:bottom w:val="none" w:sz="0" w:space="0" w:color="auto"/>
        <w:right w:val="none" w:sz="0" w:space="0" w:color="auto"/>
      </w:divBdr>
    </w:div>
    <w:div w:id="385758359">
      <w:bodyDiv w:val="1"/>
      <w:marLeft w:val="0"/>
      <w:marRight w:val="0"/>
      <w:marTop w:val="0"/>
      <w:marBottom w:val="0"/>
      <w:divBdr>
        <w:top w:val="none" w:sz="0" w:space="0" w:color="auto"/>
        <w:left w:val="none" w:sz="0" w:space="0" w:color="auto"/>
        <w:bottom w:val="none" w:sz="0" w:space="0" w:color="auto"/>
        <w:right w:val="none" w:sz="0" w:space="0" w:color="auto"/>
      </w:divBdr>
    </w:div>
    <w:div w:id="552499245">
      <w:bodyDiv w:val="1"/>
      <w:marLeft w:val="0"/>
      <w:marRight w:val="0"/>
      <w:marTop w:val="0"/>
      <w:marBottom w:val="0"/>
      <w:divBdr>
        <w:top w:val="none" w:sz="0" w:space="0" w:color="auto"/>
        <w:left w:val="none" w:sz="0" w:space="0" w:color="auto"/>
        <w:bottom w:val="none" w:sz="0" w:space="0" w:color="auto"/>
        <w:right w:val="none" w:sz="0" w:space="0" w:color="auto"/>
      </w:divBdr>
      <w:divsChild>
        <w:div w:id="359598793">
          <w:marLeft w:val="0"/>
          <w:marRight w:val="0"/>
          <w:marTop w:val="0"/>
          <w:marBottom w:val="0"/>
          <w:divBdr>
            <w:top w:val="none" w:sz="0" w:space="0" w:color="auto"/>
            <w:left w:val="none" w:sz="0" w:space="0" w:color="auto"/>
            <w:bottom w:val="none" w:sz="0" w:space="0" w:color="auto"/>
            <w:right w:val="none" w:sz="0" w:space="0" w:color="auto"/>
          </w:divBdr>
        </w:div>
        <w:div w:id="451483420">
          <w:marLeft w:val="0"/>
          <w:marRight w:val="0"/>
          <w:marTop w:val="0"/>
          <w:marBottom w:val="0"/>
          <w:divBdr>
            <w:top w:val="none" w:sz="0" w:space="0" w:color="auto"/>
            <w:left w:val="none" w:sz="0" w:space="0" w:color="auto"/>
            <w:bottom w:val="none" w:sz="0" w:space="0" w:color="auto"/>
            <w:right w:val="none" w:sz="0" w:space="0" w:color="auto"/>
          </w:divBdr>
        </w:div>
      </w:divsChild>
    </w:div>
    <w:div w:id="687954093">
      <w:bodyDiv w:val="1"/>
      <w:marLeft w:val="0"/>
      <w:marRight w:val="0"/>
      <w:marTop w:val="0"/>
      <w:marBottom w:val="0"/>
      <w:divBdr>
        <w:top w:val="none" w:sz="0" w:space="0" w:color="auto"/>
        <w:left w:val="none" w:sz="0" w:space="0" w:color="auto"/>
        <w:bottom w:val="none" w:sz="0" w:space="0" w:color="auto"/>
        <w:right w:val="none" w:sz="0" w:space="0" w:color="auto"/>
      </w:divBdr>
    </w:div>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32978">
      <w:bodyDiv w:val="1"/>
      <w:marLeft w:val="0"/>
      <w:marRight w:val="0"/>
      <w:marTop w:val="0"/>
      <w:marBottom w:val="0"/>
      <w:divBdr>
        <w:top w:val="none" w:sz="0" w:space="0" w:color="auto"/>
        <w:left w:val="none" w:sz="0" w:space="0" w:color="auto"/>
        <w:bottom w:val="none" w:sz="0" w:space="0" w:color="auto"/>
        <w:right w:val="none" w:sz="0" w:space="0" w:color="auto"/>
      </w:divBdr>
    </w:div>
    <w:div w:id="827673076">
      <w:bodyDiv w:val="1"/>
      <w:marLeft w:val="0"/>
      <w:marRight w:val="0"/>
      <w:marTop w:val="0"/>
      <w:marBottom w:val="0"/>
      <w:divBdr>
        <w:top w:val="none" w:sz="0" w:space="0" w:color="auto"/>
        <w:left w:val="none" w:sz="0" w:space="0" w:color="auto"/>
        <w:bottom w:val="none" w:sz="0" w:space="0" w:color="auto"/>
        <w:right w:val="none" w:sz="0" w:space="0" w:color="auto"/>
      </w:divBdr>
    </w:div>
    <w:div w:id="828637676">
      <w:bodyDiv w:val="1"/>
      <w:marLeft w:val="0"/>
      <w:marRight w:val="0"/>
      <w:marTop w:val="0"/>
      <w:marBottom w:val="0"/>
      <w:divBdr>
        <w:top w:val="none" w:sz="0" w:space="0" w:color="auto"/>
        <w:left w:val="none" w:sz="0" w:space="0" w:color="auto"/>
        <w:bottom w:val="none" w:sz="0" w:space="0" w:color="auto"/>
        <w:right w:val="none" w:sz="0" w:space="0" w:color="auto"/>
      </w:divBdr>
    </w:div>
    <w:div w:id="877166274">
      <w:bodyDiv w:val="1"/>
      <w:marLeft w:val="0"/>
      <w:marRight w:val="0"/>
      <w:marTop w:val="0"/>
      <w:marBottom w:val="0"/>
      <w:divBdr>
        <w:top w:val="none" w:sz="0" w:space="0" w:color="auto"/>
        <w:left w:val="none" w:sz="0" w:space="0" w:color="auto"/>
        <w:bottom w:val="none" w:sz="0" w:space="0" w:color="auto"/>
        <w:right w:val="none" w:sz="0" w:space="0" w:color="auto"/>
      </w:divBdr>
    </w:div>
    <w:div w:id="880283225">
      <w:bodyDiv w:val="1"/>
      <w:marLeft w:val="0"/>
      <w:marRight w:val="0"/>
      <w:marTop w:val="0"/>
      <w:marBottom w:val="0"/>
      <w:divBdr>
        <w:top w:val="none" w:sz="0" w:space="0" w:color="auto"/>
        <w:left w:val="none" w:sz="0" w:space="0" w:color="auto"/>
        <w:bottom w:val="none" w:sz="0" w:space="0" w:color="auto"/>
        <w:right w:val="none" w:sz="0" w:space="0" w:color="auto"/>
      </w:divBdr>
      <w:divsChild>
        <w:div w:id="499125060">
          <w:marLeft w:val="0"/>
          <w:marRight w:val="0"/>
          <w:marTop w:val="0"/>
          <w:marBottom w:val="0"/>
          <w:divBdr>
            <w:top w:val="none" w:sz="0" w:space="0" w:color="auto"/>
            <w:left w:val="none" w:sz="0" w:space="0" w:color="auto"/>
            <w:bottom w:val="none" w:sz="0" w:space="0" w:color="auto"/>
            <w:right w:val="none" w:sz="0" w:space="0" w:color="auto"/>
          </w:divBdr>
          <w:divsChild>
            <w:div w:id="340426258">
              <w:marLeft w:val="-225"/>
              <w:marRight w:val="-225"/>
              <w:marTop w:val="0"/>
              <w:marBottom w:val="0"/>
              <w:divBdr>
                <w:top w:val="none" w:sz="0" w:space="0" w:color="auto"/>
                <w:left w:val="none" w:sz="0" w:space="0" w:color="auto"/>
                <w:bottom w:val="none" w:sz="0" w:space="0" w:color="auto"/>
                <w:right w:val="none" w:sz="0" w:space="0" w:color="auto"/>
              </w:divBdr>
              <w:divsChild>
                <w:div w:id="998313154">
                  <w:marLeft w:val="0"/>
                  <w:marRight w:val="0"/>
                  <w:marTop w:val="0"/>
                  <w:marBottom w:val="0"/>
                  <w:divBdr>
                    <w:top w:val="none" w:sz="0" w:space="0" w:color="auto"/>
                    <w:left w:val="none" w:sz="0" w:space="0" w:color="auto"/>
                    <w:bottom w:val="none" w:sz="0" w:space="0" w:color="auto"/>
                    <w:right w:val="none" w:sz="0" w:space="0" w:color="auto"/>
                  </w:divBdr>
                </w:div>
                <w:div w:id="5493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6362">
      <w:bodyDiv w:val="1"/>
      <w:marLeft w:val="0"/>
      <w:marRight w:val="0"/>
      <w:marTop w:val="0"/>
      <w:marBottom w:val="0"/>
      <w:divBdr>
        <w:top w:val="none" w:sz="0" w:space="0" w:color="auto"/>
        <w:left w:val="none" w:sz="0" w:space="0" w:color="auto"/>
        <w:bottom w:val="none" w:sz="0" w:space="0" w:color="auto"/>
        <w:right w:val="none" w:sz="0" w:space="0" w:color="auto"/>
      </w:divBdr>
    </w:div>
    <w:div w:id="1178302242">
      <w:bodyDiv w:val="1"/>
      <w:marLeft w:val="0"/>
      <w:marRight w:val="0"/>
      <w:marTop w:val="0"/>
      <w:marBottom w:val="0"/>
      <w:divBdr>
        <w:top w:val="none" w:sz="0" w:space="0" w:color="auto"/>
        <w:left w:val="none" w:sz="0" w:space="0" w:color="auto"/>
        <w:bottom w:val="none" w:sz="0" w:space="0" w:color="auto"/>
        <w:right w:val="none" w:sz="0" w:space="0" w:color="auto"/>
      </w:divBdr>
      <w:divsChild>
        <w:div w:id="445271581">
          <w:marLeft w:val="0"/>
          <w:marRight w:val="0"/>
          <w:marTop w:val="0"/>
          <w:marBottom w:val="0"/>
          <w:divBdr>
            <w:top w:val="none" w:sz="0" w:space="0" w:color="auto"/>
            <w:left w:val="none" w:sz="0" w:space="0" w:color="auto"/>
            <w:bottom w:val="none" w:sz="0" w:space="0" w:color="auto"/>
            <w:right w:val="none" w:sz="0" w:space="0" w:color="auto"/>
          </w:divBdr>
          <w:divsChild>
            <w:div w:id="476996659">
              <w:marLeft w:val="-225"/>
              <w:marRight w:val="-225"/>
              <w:marTop w:val="0"/>
              <w:marBottom w:val="0"/>
              <w:divBdr>
                <w:top w:val="none" w:sz="0" w:space="0" w:color="auto"/>
                <w:left w:val="none" w:sz="0" w:space="0" w:color="auto"/>
                <w:bottom w:val="none" w:sz="0" w:space="0" w:color="auto"/>
                <w:right w:val="none" w:sz="0" w:space="0" w:color="auto"/>
              </w:divBdr>
              <w:divsChild>
                <w:div w:id="952514305">
                  <w:marLeft w:val="0"/>
                  <w:marRight w:val="0"/>
                  <w:marTop w:val="0"/>
                  <w:marBottom w:val="0"/>
                  <w:divBdr>
                    <w:top w:val="none" w:sz="0" w:space="0" w:color="auto"/>
                    <w:left w:val="none" w:sz="0" w:space="0" w:color="auto"/>
                    <w:bottom w:val="none" w:sz="0" w:space="0" w:color="auto"/>
                    <w:right w:val="none" w:sz="0" w:space="0" w:color="auto"/>
                  </w:divBdr>
                </w:div>
                <w:div w:id="5396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7560">
      <w:bodyDiv w:val="1"/>
      <w:marLeft w:val="0"/>
      <w:marRight w:val="0"/>
      <w:marTop w:val="0"/>
      <w:marBottom w:val="0"/>
      <w:divBdr>
        <w:top w:val="none" w:sz="0" w:space="0" w:color="auto"/>
        <w:left w:val="none" w:sz="0" w:space="0" w:color="auto"/>
        <w:bottom w:val="none" w:sz="0" w:space="0" w:color="auto"/>
        <w:right w:val="none" w:sz="0" w:space="0" w:color="auto"/>
      </w:divBdr>
    </w:div>
    <w:div w:id="1302926799">
      <w:bodyDiv w:val="1"/>
      <w:marLeft w:val="0"/>
      <w:marRight w:val="0"/>
      <w:marTop w:val="0"/>
      <w:marBottom w:val="0"/>
      <w:divBdr>
        <w:top w:val="none" w:sz="0" w:space="0" w:color="auto"/>
        <w:left w:val="none" w:sz="0" w:space="0" w:color="auto"/>
        <w:bottom w:val="none" w:sz="0" w:space="0" w:color="auto"/>
        <w:right w:val="none" w:sz="0" w:space="0" w:color="auto"/>
      </w:divBdr>
    </w:div>
    <w:div w:id="1397120742">
      <w:bodyDiv w:val="1"/>
      <w:marLeft w:val="0"/>
      <w:marRight w:val="0"/>
      <w:marTop w:val="0"/>
      <w:marBottom w:val="0"/>
      <w:divBdr>
        <w:top w:val="none" w:sz="0" w:space="0" w:color="auto"/>
        <w:left w:val="none" w:sz="0" w:space="0" w:color="auto"/>
        <w:bottom w:val="none" w:sz="0" w:space="0" w:color="auto"/>
        <w:right w:val="none" w:sz="0" w:space="0" w:color="auto"/>
      </w:divBdr>
    </w:div>
    <w:div w:id="1427730460">
      <w:bodyDiv w:val="1"/>
      <w:marLeft w:val="0"/>
      <w:marRight w:val="0"/>
      <w:marTop w:val="0"/>
      <w:marBottom w:val="0"/>
      <w:divBdr>
        <w:top w:val="none" w:sz="0" w:space="0" w:color="auto"/>
        <w:left w:val="none" w:sz="0" w:space="0" w:color="auto"/>
        <w:bottom w:val="none" w:sz="0" w:space="0" w:color="auto"/>
        <w:right w:val="none" w:sz="0" w:space="0" w:color="auto"/>
      </w:divBdr>
      <w:divsChild>
        <w:div w:id="773400965">
          <w:marLeft w:val="0"/>
          <w:marRight w:val="0"/>
          <w:marTop w:val="0"/>
          <w:marBottom w:val="0"/>
          <w:divBdr>
            <w:top w:val="none" w:sz="0" w:space="0" w:color="auto"/>
            <w:left w:val="none" w:sz="0" w:space="0" w:color="auto"/>
            <w:bottom w:val="none" w:sz="0" w:space="0" w:color="auto"/>
            <w:right w:val="none" w:sz="0" w:space="0" w:color="auto"/>
          </w:divBdr>
          <w:divsChild>
            <w:div w:id="2081631740">
              <w:marLeft w:val="-225"/>
              <w:marRight w:val="-225"/>
              <w:marTop w:val="0"/>
              <w:marBottom w:val="0"/>
              <w:divBdr>
                <w:top w:val="none" w:sz="0" w:space="0" w:color="auto"/>
                <w:left w:val="none" w:sz="0" w:space="0" w:color="auto"/>
                <w:bottom w:val="none" w:sz="0" w:space="0" w:color="auto"/>
                <w:right w:val="none" w:sz="0" w:space="0" w:color="auto"/>
              </w:divBdr>
              <w:divsChild>
                <w:div w:id="1803764872">
                  <w:marLeft w:val="0"/>
                  <w:marRight w:val="0"/>
                  <w:marTop w:val="0"/>
                  <w:marBottom w:val="0"/>
                  <w:divBdr>
                    <w:top w:val="none" w:sz="0" w:space="0" w:color="auto"/>
                    <w:left w:val="none" w:sz="0" w:space="0" w:color="auto"/>
                    <w:bottom w:val="none" w:sz="0" w:space="0" w:color="auto"/>
                    <w:right w:val="none" w:sz="0" w:space="0" w:color="auto"/>
                  </w:divBdr>
                </w:div>
                <w:div w:id="1631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20320">
      <w:bodyDiv w:val="1"/>
      <w:marLeft w:val="0"/>
      <w:marRight w:val="0"/>
      <w:marTop w:val="0"/>
      <w:marBottom w:val="0"/>
      <w:divBdr>
        <w:top w:val="none" w:sz="0" w:space="0" w:color="auto"/>
        <w:left w:val="none" w:sz="0" w:space="0" w:color="auto"/>
        <w:bottom w:val="none" w:sz="0" w:space="0" w:color="auto"/>
        <w:right w:val="none" w:sz="0" w:space="0" w:color="auto"/>
      </w:divBdr>
    </w:div>
    <w:div w:id="1538278046">
      <w:bodyDiv w:val="1"/>
      <w:marLeft w:val="0"/>
      <w:marRight w:val="0"/>
      <w:marTop w:val="0"/>
      <w:marBottom w:val="0"/>
      <w:divBdr>
        <w:top w:val="none" w:sz="0" w:space="0" w:color="auto"/>
        <w:left w:val="none" w:sz="0" w:space="0" w:color="auto"/>
        <w:bottom w:val="none" w:sz="0" w:space="0" w:color="auto"/>
        <w:right w:val="none" w:sz="0" w:space="0" w:color="auto"/>
      </w:divBdr>
      <w:divsChild>
        <w:div w:id="727581515">
          <w:marLeft w:val="0"/>
          <w:marRight w:val="0"/>
          <w:marTop w:val="0"/>
          <w:marBottom w:val="0"/>
          <w:divBdr>
            <w:top w:val="none" w:sz="0" w:space="0" w:color="auto"/>
            <w:left w:val="none" w:sz="0" w:space="0" w:color="auto"/>
            <w:bottom w:val="none" w:sz="0" w:space="0" w:color="auto"/>
            <w:right w:val="none" w:sz="0" w:space="0" w:color="auto"/>
          </w:divBdr>
          <w:divsChild>
            <w:div w:id="1082487173">
              <w:marLeft w:val="-225"/>
              <w:marRight w:val="-225"/>
              <w:marTop w:val="0"/>
              <w:marBottom w:val="0"/>
              <w:divBdr>
                <w:top w:val="none" w:sz="0" w:space="0" w:color="auto"/>
                <w:left w:val="none" w:sz="0" w:space="0" w:color="auto"/>
                <w:bottom w:val="none" w:sz="0" w:space="0" w:color="auto"/>
                <w:right w:val="none" w:sz="0" w:space="0" w:color="auto"/>
              </w:divBdr>
              <w:divsChild>
                <w:div w:id="865018127">
                  <w:marLeft w:val="0"/>
                  <w:marRight w:val="0"/>
                  <w:marTop w:val="0"/>
                  <w:marBottom w:val="0"/>
                  <w:divBdr>
                    <w:top w:val="none" w:sz="0" w:space="0" w:color="auto"/>
                    <w:left w:val="none" w:sz="0" w:space="0" w:color="auto"/>
                    <w:bottom w:val="none" w:sz="0" w:space="0" w:color="auto"/>
                    <w:right w:val="none" w:sz="0" w:space="0" w:color="auto"/>
                  </w:divBdr>
                </w:div>
                <w:div w:id="16676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2233">
      <w:bodyDiv w:val="1"/>
      <w:marLeft w:val="0"/>
      <w:marRight w:val="0"/>
      <w:marTop w:val="0"/>
      <w:marBottom w:val="0"/>
      <w:divBdr>
        <w:top w:val="none" w:sz="0" w:space="0" w:color="auto"/>
        <w:left w:val="none" w:sz="0" w:space="0" w:color="auto"/>
        <w:bottom w:val="none" w:sz="0" w:space="0" w:color="auto"/>
        <w:right w:val="none" w:sz="0" w:space="0" w:color="auto"/>
      </w:divBdr>
    </w:div>
    <w:div w:id="1738436596">
      <w:bodyDiv w:val="1"/>
      <w:marLeft w:val="0"/>
      <w:marRight w:val="0"/>
      <w:marTop w:val="0"/>
      <w:marBottom w:val="0"/>
      <w:divBdr>
        <w:top w:val="none" w:sz="0" w:space="0" w:color="auto"/>
        <w:left w:val="none" w:sz="0" w:space="0" w:color="auto"/>
        <w:bottom w:val="none" w:sz="0" w:space="0" w:color="auto"/>
        <w:right w:val="none" w:sz="0" w:space="0" w:color="auto"/>
      </w:divBdr>
    </w:div>
    <w:div w:id="1745256138">
      <w:bodyDiv w:val="1"/>
      <w:marLeft w:val="0"/>
      <w:marRight w:val="0"/>
      <w:marTop w:val="0"/>
      <w:marBottom w:val="0"/>
      <w:divBdr>
        <w:top w:val="none" w:sz="0" w:space="0" w:color="auto"/>
        <w:left w:val="none" w:sz="0" w:space="0" w:color="auto"/>
        <w:bottom w:val="none" w:sz="0" w:space="0" w:color="auto"/>
        <w:right w:val="none" w:sz="0" w:space="0" w:color="auto"/>
      </w:divBdr>
      <w:divsChild>
        <w:div w:id="737746834">
          <w:marLeft w:val="0"/>
          <w:marRight w:val="0"/>
          <w:marTop w:val="0"/>
          <w:marBottom w:val="0"/>
          <w:divBdr>
            <w:top w:val="none" w:sz="0" w:space="0" w:color="auto"/>
            <w:left w:val="none" w:sz="0" w:space="0" w:color="auto"/>
            <w:bottom w:val="none" w:sz="0" w:space="0" w:color="auto"/>
            <w:right w:val="none" w:sz="0" w:space="0" w:color="auto"/>
          </w:divBdr>
        </w:div>
        <w:div w:id="1707753819">
          <w:marLeft w:val="0"/>
          <w:marRight w:val="0"/>
          <w:marTop w:val="0"/>
          <w:marBottom w:val="0"/>
          <w:divBdr>
            <w:top w:val="none" w:sz="0" w:space="0" w:color="auto"/>
            <w:left w:val="none" w:sz="0" w:space="0" w:color="auto"/>
            <w:bottom w:val="none" w:sz="0" w:space="0" w:color="auto"/>
            <w:right w:val="none" w:sz="0" w:space="0" w:color="auto"/>
          </w:divBdr>
        </w:div>
      </w:divsChild>
    </w:div>
    <w:div w:id="1863199319">
      <w:bodyDiv w:val="1"/>
      <w:marLeft w:val="0"/>
      <w:marRight w:val="0"/>
      <w:marTop w:val="0"/>
      <w:marBottom w:val="0"/>
      <w:divBdr>
        <w:top w:val="none" w:sz="0" w:space="0" w:color="auto"/>
        <w:left w:val="none" w:sz="0" w:space="0" w:color="auto"/>
        <w:bottom w:val="none" w:sz="0" w:space="0" w:color="auto"/>
        <w:right w:val="none" w:sz="0" w:space="0" w:color="auto"/>
      </w:divBdr>
    </w:div>
    <w:div w:id="1897664227">
      <w:bodyDiv w:val="1"/>
      <w:marLeft w:val="0"/>
      <w:marRight w:val="0"/>
      <w:marTop w:val="0"/>
      <w:marBottom w:val="0"/>
      <w:divBdr>
        <w:top w:val="none" w:sz="0" w:space="0" w:color="auto"/>
        <w:left w:val="none" w:sz="0" w:space="0" w:color="auto"/>
        <w:bottom w:val="none" w:sz="0" w:space="0" w:color="auto"/>
        <w:right w:val="none" w:sz="0" w:space="0" w:color="auto"/>
      </w:divBdr>
    </w:div>
    <w:div w:id="2081752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nextmove.org/explore/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crep.org/wp-content/uploads/2017/08/2016-Standards-with-citations.pd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0" Type="http://schemas.openxmlformats.org/officeDocument/2006/relationships/hyperlink" Target="mailto:mlm0057@auburn.edu" TargetMode="External"/><Relationship Id="rId4" Type="http://schemas.openxmlformats.org/officeDocument/2006/relationships/webSettings" Target="webSettings.xml"/><Relationship Id="rId9" Type="http://schemas.openxmlformats.org/officeDocument/2006/relationships/hyperlink" Target="https://auburn.instructure.com/courses/1408136/pages/module-0-program-case-studies?module_item_id=2178806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4097</Words>
  <Characters>23354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Jinhee Park</dc:creator>
  <cp:lastModifiedBy>Matthew McClanahan</cp:lastModifiedBy>
  <cp:revision>2</cp:revision>
  <cp:lastPrinted>2017-12-07T21:21:00Z</cp:lastPrinted>
  <dcterms:created xsi:type="dcterms:W3CDTF">2024-01-10T00:55:00Z</dcterms:created>
  <dcterms:modified xsi:type="dcterms:W3CDTF">2024-01-10T00:55:00Z</dcterms:modified>
</cp:coreProperties>
</file>