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77777777" w:rsidR="00063E85" w:rsidRPr="00580B6D" w:rsidRDefault="00063E85" w:rsidP="00063E85">
      <w:pPr>
        <w:widowControl w:val="0"/>
        <w:autoSpaceDE w:val="0"/>
        <w:autoSpaceDN w:val="0"/>
        <w:adjustRightInd w:val="0"/>
        <w:jc w:val="center"/>
        <w:rPr>
          <w:rFonts w:eastAsia="MS Mincho" w:cs="Times New Roman"/>
          <w:b/>
          <w:bCs/>
          <w:color w:val="000000"/>
          <w:sz w:val="22"/>
          <w:szCs w:val="22"/>
        </w:rPr>
      </w:pPr>
      <w:r w:rsidRPr="00580B6D">
        <w:rPr>
          <w:rFonts w:cs="Times New Roman"/>
          <w:b/>
          <w:bCs/>
          <w:color w:val="000000"/>
          <w:sz w:val="22"/>
          <w:szCs w:val="22"/>
        </w:rPr>
        <w:t>AUBURN UNIVERSITY</w:t>
      </w:r>
      <w:r w:rsidRPr="00580B6D">
        <w:rPr>
          <w:rFonts w:ascii="MS Gothic" w:eastAsia="MS Gothic" w:hAnsi="MS Gothic" w:cs="MS Gothic" w:hint="eastAsia"/>
          <w:b/>
          <w:bCs/>
          <w:color w:val="000000"/>
          <w:sz w:val="22"/>
          <w:szCs w:val="22"/>
        </w:rPr>
        <w:t> </w:t>
      </w:r>
    </w:p>
    <w:p w14:paraId="1C0AD249" w14:textId="77777777" w:rsidR="00063E85" w:rsidRPr="00580B6D" w:rsidRDefault="00063E85" w:rsidP="00063E85">
      <w:pPr>
        <w:widowControl w:val="0"/>
        <w:autoSpaceDE w:val="0"/>
        <w:autoSpaceDN w:val="0"/>
        <w:adjustRightInd w:val="0"/>
        <w:jc w:val="center"/>
        <w:rPr>
          <w:rFonts w:eastAsia="MS Mincho" w:cs="Times New Roman"/>
          <w:b/>
          <w:bCs/>
          <w:color w:val="000000"/>
          <w:sz w:val="22"/>
          <w:szCs w:val="22"/>
        </w:rPr>
      </w:pPr>
      <w:r w:rsidRPr="00580B6D">
        <w:rPr>
          <w:rFonts w:cs="Times New Roman"/>
          <w:b/>
          <w:bCs/>
          <w:color w:val="000000"/>
          <w:sz w:val="22"/>
          <w:szCs w:val="22"/>
        </w:rPr>
        <w:t>DEPARTMENT OF SPECIAL EDUCATION, REHABILITATION, AND COUNSELING SYLLABUS</w:t>
      </w:r>
      <w:r w:rsidRPr="00580B6D">
        <w:rPr>
          <w:rFonts w:ascii="MS Gothic" w:eastAsia="MS Gothic" w:hAnsi="MS Gothic" w:cs="MS Gothic" w:hint="eastAsia"/>
          <w:b/>
          <w:bCs/>
          <w:color w:val="000000"/>
          <w:sz w:val="22"/>
          <w:szCs w:val="22"/>
        </w:rPr>
        <w:t> </w:t>
      </w:r>
    </w:p>
    <w:p w14:paraId="6631FC01" w14:textId="232B656F" w:rsidR="00063E85" w:rsidRPr="00580B6D" w:rsidRDefault="0030677E" w:rsidP="00063E85">
      <w:pPr>
        <w:widowControl w:val="0"/>
        <w:autoSpaceDE w:val="0"/>
        <w:autoSpaceDN w:val="0"/>
        <w:adjustRightInd w:val="0"/>
        <w:jc w:val="center"/>
        <w:rPr>
          <w:rFonts w:cs="Times New Roman"/>
          <w:color w:val="000000"/>
          <w:sz w:val="22"/>
          <w:szCs w:val="22"/>
        </w:rPr>
      </w:pPr>
      <w:r w:rsidRPr="00580B6D">
        <w:rPr>
          <w:rFonts w:cs="Times New Roman"/>
          <w:b/>
          <w:bCs/>
          <w:color w:val="000000"/>
          <w:sz w:val="22"/>
          <w:szCs w:val="22"/>
        </w:rPr>
        <w:t>SPRING</w:t>
      </w:r>
      <w:r w:rsidR="00063E85" w:rsidRPr="00580B6D">
        <w:rPr>
          <w:rFonts w:cs="Times New Roman"/>
          <w:b/>
          <w:bCs/>
          <w:color w:val="000000"/>
          <w:sz w:val="22"/>
          <w:szCs w:val="22"/>
        </w:rPr>
        <w:t xml:space="preserve"> SEMESTER </w:t>
      </w:r>
      <w:r w:rsidR="00CF2121" w:rsidRPr="00580B6D">
        <w:rPr>
          <w:rFonts w:cs="Times New Roman"/>
          <w:b/>
          <w:bCs/>
          <w:color w:val="000000"/>
          <w:sz w:val="22"/>
          <w:szCs w:val="22"/>
        </w:rPr>
        <w:t>202</w:t>
      </w:r>
      <w:r w:rsidRPr="00580B6D">
        <w:rPr>
          <w:rFonts w:cs="Times New Roman"/>
          <w:b/>
          <w:bCs/>
          <w:color w:val="000000"/>
          <w:sz w:val="22"/>
          <w:szCs w:val="22"/>
        </w:rPr>
        <w:t>5</w:t>
      </w:r>
    </w:p>
    <w:p w14:paraId="269DA920" w14:textId="77777777" w:rsidR="00063E85" w:rsidRPr="00580B6D" w:rsidRDefault="00063E85" w:rsidP="00063E85">
      <w:pPr>
        <w:widowControl w:val="0"/>
        <w:autoSpaceDE w:val="0"/>
        <w:autoSpaceDN w:val="0"/>
        <w:adjustRightInd w:val="0"/>
        <w:rPr>
          <w:rFonts w:cs="Times New Roman"/>
          <w:b/>
          <w:bCs/>
          <w:color w:val="000000"/>
          <w:sz w:val="22"/>
          <w:szCs w:val="22"/>
        </w:rPr>
      </w:pPr>
    </w:p>
    <w:p w14:paraId="096E06A5" w14:textId="38049479" w:rsidR="00063E85" w:rsidRPr="00580B6D" w:rsidRDefault="00063E85" w:rsidP="00063E85">
      <w:pPr>
        <w:widowControl w:val="0"/>
        <w:autoSpaceDE w:val="0"/>
        <w:autoSpaceDN w:val="0"/>
        <w:adjustRightInd w:val="0"/>
        <w:rPr>
          <w:rFonts w:cs="Times New Roman"/>
          <w:b/>
          <w:bCs/>
          <w:color w:val="000000"/>
          <w:sz w:val="22"/>
          <w:szCs w:val="22"/>
        </w:rPr>
      </w:pPr>
      <w:r w:rsidRPr="00580B6D">
        <w:rPr>
          <w:rFonts w:cs="Times New Roman"/>
          <w:b/>
          <w:bCs/>
          <w:color w:val="000000"/>
          <w:sz w:val="22"/>
          <w:szCs w:val="22"/>
        </w:rPr>
        <w:t>Course Number: RSED</w:t>
      </w:r>
      <w:r w:rsidR="0030677E" w:rsidRPr="00580B6D">
        <w:rPr>
          <w:rFonts w:cs="Times New Roman"/>
          <w:b/>
          <w:bCs/>
          <w:color w:val="000000"/>
          <w:sz w:val="22"/>
          <w:szCs w:val="22"/>
        </w:rPr>
        <w:t xml:space="preserve"> </w:t>
      </w:r>
      <w:r w:rsidR="000640C1" w:rsidRPr="00580B6D">
        <w:rPr>
          <w:rFonts w:cs="Times New Roman"/>
          <w:b/>
          <w:bCs/>
          <w:color w:val="000000"/>
          <w:sz w:val="22"/>
          <w:szCs w:val="22"/>
        </w:rPr>
        <w:t>523</w:t>
      </w:r>
      <w:r w:rsidRPr="00580B6D">
        <w:rPr>
          <w:rFonts w:cs="Times New Roman"/>
          <w:b/>
          <w:bCs/>
          <w:color w:val="000000"/>
          <w:sz w:val="22"/>
          <w:szCs w:val="22"/>
        </w:rPr>
        <w:t>0-00</w:t>
      </w:r>
      <w:r w:rsidR="00647BAA" w:rsidRPr="00580B6D">
        <w:rPr>
          <w:rFonts w:cs="Times New Roman"/>
          <w:b/>
          <w:bCs/>
          <w:color w:val="000000"/>
          <w:sz w:val="22"/>
          <w:szCs w:val="22"/>
        </w:rPr>
        <w:t>1</w:t>
      </w:r>
    </w:p>
    <w:p w14:paraId="5D01AF7F" w14:textId="6DFD6F45" w:rsidR="00063E85" w:rsidRPr="00580B6D" w:rsidRDefault="00063E85" w:rsidP="00063E85">
      <w:pPr>
        <w:widowControl w:val="0"/>
        <w:autoSpaceDE w:val="0"/>
        <w:autoSpaceDN w:val="0"/>
        <w:adjustRightInd w:val="0"/>
        <w:rPr>
          <w:rFonts w:cs="Times New Roman"/>
          <w:b/>
          <w:bCs/>
          <w:color w:val="000000"/>
          <w:sz w:val="22"/>
          <w:szCs w:val="22"/>
        </w:rPr>
      </w:pPr>
      <w:r w:rsidRPr="00580B6D">
        <w:rPr>
          <w:rFonts w:cs="Times New Roman"/>
          <w:b/>
          <w:bCs/>
          <w:color w:val="000000"/>
          <w:sz w:val="22"/>
          <w:szCs w:val="22"/>
        </w:rPr>
        <w:t>Course Title: Rehabilitation</w:t>
      </w:r>
      <w:r w:rsidR="000640C1" w:rsidRPr="00580B6D">
        <w:rPr>
          <w:rFonts w:cs="Times New Roman"/>
          <w:b/>
          <w:bCs/>
          <w:color w:val="000000"/>
          <w:sz w:val="22"/>
          <w:szCs w:val="22"/>
        </w:rPr>
        <w:t xml:space="preserve"> Assistive Technology</w:t>
      </w:r>
    </w:p>
    <w:p w14:paraId="24B686E3" w14:textId="77777777" w:rsidR="00063E85" w:rsidRPr="00580B6D" w:rsidRDefault="00063E85" w:rsidP="00063E85">
      <w:pPr>
        <w:widowControl w:val="0"/>
        <w:autoSpaceDE w:val="0"/>
        <w:autoSpaceDN w:val="0"/>
        <w:adjustRightInd w:val="0"/>
        <w:rPr>
          <w:rFonts w:cs="Times New Roman"/>
          <w:b/>
          <w:bCs/>
          <w:color w:val="000000"/>
          <w:sz w:val="22"/>
          <w:szCs w:val="22"/>
        </w:rPr>
      </w:pPr>
      <w:r w:rsidRPr="00580B6D">
        <w:rPr>
          <w:rFonts w:cs="Times New Roman"/>
          <w:b/>
          <w:bCs/>
          <w:color w:val="000000"/>
          <w:sz w:val="22"/>
          <w:szCs w:val="22"/>
        </w:rPr>
        <w:t>Credit Hours: 3 Semester Hours</w:t>
      </w:r>
    </w:p>
    <w:p w14:paraId="09616D96" w14:textId="04E52E95" w:rsidR="00063E85" w:rsidRPr="00580B6D" w:rsidRDefault="00063E85" w:rsidP="00063E85">
      <w:pPr>
        <w:widowControl w:val="0"/>
        <w:autoSpaceDE w:val="0"/>
        <w:autoSpaceDN w:val="0"/>
        <w:adjustRightInd w:val="0"/>
        <w:rPr>
          <w:rFonts w:cs="Times New Roman"/>
          <w:b/>
          <w:bCs/>
          <w:color w:val="000000"/>
          <w:sz w:val="22"/>
          <w:szCs w:val="22"/>
        </w:rPr>
      </w:pPr>
      <w:r w:rsidRPr="00580B6D">
        <w:rPr>
          <w:rFonts w:cs="Times New Roman"/>
          <w:b/>
          <w:bCs/>
          <w:color w:val="000000"/>
          <w:sz w:val="22"/>
          <w:szCs w:val="22"/>
        </w:rPr>
        <w:t xml:space="preserve">Class Time and Location: MW </w:t>
      </w:r>
      <w:r w:rsidR="000640C1" w:rsidRPr="00580B6D">
        <w:rPr>
          <w:rFonts w:cs="Times New Roman"/>
          <w:b/>
          <w:bCs/>
          <w:color w:val="000000"/>
          <w:sz w:val="22"/>
          <w:szCs w:val="22"/>
        </w:rPr>
        <w:t>3</w:t>
      </w:r>
      <w:r w:rsidR="0030677E" w:rsidRPr="00580B6D">
        <w:rPr>
          <w:rFonts w:cs="Times New Roman"/>
          <w:b/>
          <w:bCs/>
          <w:color w:val="000000"/>
          <w:sz w:val="22"/>
          <w:szCs w:val="22"/>
        </w:rPr>
        <w:t>:00</w:t>
      </w:r>
      <w:r w:rsidRPr="00580B6D">
        <w:rPr>
          <w:rFonts w:cs="Times New Roman"/>
          <w:b/>
          <w:bCs/>
          <w:color w:val="000000"/>
          <w:sz w:val="22"/>
          <w:szCs w:val="22"/>
        </w:rPr>
        <w:t xml:space="preserve"> – </w:t>
      </w:r>
      <w:r w:rsidR="000640C1" w:rsidRPr="00580B6D">
        <w:rPr>
          <w:rFonts w:cs="Times New Roman"/>
          <w:b/>
          <w:bCs/>
          <w:color w:val="000000"/>
          <w:sz w:val="22"/>
          <w:szCs w:val="22"/>
        </w:rPr>
        <w:t>4</w:t>
      </w:r>
      <w:r w:rsidRPr="00580B6D">
        <w:rPr>
          <w:rFonts w:cs="Times New Roman"/>
          <w:b/>
          <w:bCs/>
          <w:color w:val="000000"/>
          <w:sz w:val="22"/>
          <w:szCs w:val="22"/>
        </w:rPr>
        <w:t>:</w:t>
      </w:r>
      <w:r w:rsidR="000640C1" w:rsidRPr="00580B6D">
        <w:rPr>
          <w:rFonts w:cs="Times New Roman"/>
          <w:b/>
          <w:bCs/>
          <w:color w:val="000000"/>
          <w:sz w:val="22"/>
          <w:szCs w:val="22"/>
        </w:rPr>
        <w:t>1</w:t>
      </w:r>
      <w:r w:rsidRPr="00580B6D">
        <w:rPr>
          <w:rFonts w:cs="Times New Roman"/>
          <w:b/>
          <w:bCs/>
          <w:color w:val="000000"/>
          <w:sz w:val="22"/>
          <w:szCs w:val="22"/>
        </w:rPr>
        <w:t>5</w:t>
      </w:r>
      <w:r w:rsidR="0030677E" w:rsidRPr="00580B6D">
        <w:rPr>
          <w:rFonts w:cs="Times New Roman"/>
          <w:b/>
          <w:bCs/>
          <w:color w:val="000000"/>
          <w:sz w:val="22"/>
          <w:szCs w:val="22"/>
        </w:rPr>
        <w:t>p</w:t>
      </w:r>
      <w:r w:rsidRPr="00580B6D">
        <w:rPr>
          <w:rFonts w:cs="Times New Roman"/>
          <w:b/>
          <w:bCs/>
          <w:color w:val="000000"/>
          <w:sz w:val="22"/>
          <w:szCs w:val="22"/>
        </w:rPr>
        <w:t xml:space="preserve">m, </w:t>
      </w:r>
      <w:r w:rsidR="00647BAA" w:rsidRPr="00580B6D">
        <w:rPr>
          <w:rFonts w:cs="Times New Roman"/>
          <w:b/>
          <w:bCs/>
          <w:color w:val="000000"/>
          <w:sz w:val="22"/>
          <w:szCs w:val="22"/>
        </w:rPr>
        <w:t>2352</w:t>
      </w:r>
      <w:r w:rsidRPr="00580B6D">
        <w:rPr>
          <w:rFonts w:cs="Times New Roman"/>
          <w:b/>
          <w:bCs/>
          <w:color w:val="000000"/>
          <w:sz w:val="22"/>
          <w:szCs w:val="22"/>
        </w:rPr>
        <w:t xml:space="preserve"> Haley Center</w:t>
      </w:r>
      <w:r w:rsidRPr="00580B6D">
        <w:rPr>
          <w:rFonts w:ascii="MS Gothic" w:eastAsia="MS Gothic" w:hAnsi="MS Gothic" w:cs="MS Gothic" w:hint="eastAsia"/>
          <w:b/>
          <w:bCs/>
          <w:color w:val="000000"/>
          <w:sz w:val="22"/>
          <w:szCs w:val="22"/>
        </w:rPr>
        <w:t> </w:t>
      </w:r>
      <w:r w:rsidRPr="00580B6D">
        <w:rPr>
          <w:rFonts w:cs="Times New Roman"/>
          <w:b/>
          <w:bCs/>
          <w:color w:val="000000"/>
          <w:sz w:val="22"/>
          <w:szCs w:val="22"/>
        </w:rPr>
        <w:t xml:space="preserve"> </w:t>
      </w:r>
    </w:p>
    <w:p w14:paraId="79B5D307" w14:textId="77777777" w:rsidR="00063E85" w:rsidRPr="00580B6D" w:rsidRDefault="00063E85" w:rsidP="00063E85">
      <w:pPr>
        <w:widowControl w:val="0"/>
        <w:autoSpaceDE w:val="0"/>
        <w:autoSpaceDN w:val="0"/>
        <w:adjustRightInd w:val="0"/>
        <w:rPr>
          <w:rFonts w:cs="Times New Roman"/>
          <w:b/>
          <w:bCs/>
          <w:color w:val="000000"/>
          <w:sz w:val="22"/>
          <w:szCs w:val="22"/>
        </w:rPr>
      </w:pPr>
    </w:p>
    <w:p w14:paraId="4F6DB4F2" w14:textId="018A18B6" w:rsidR="00063E85" w:rsidRPr="00580B6D" w:rsidRDefault="00063E85" w:rsidP="00063E85">
      <w:pPr>
        <w:widowControl w:val="0"/>
        <w:autoSpaceDE w:val="0"/>
        <w:autoSpaceDN w:val="0"/>
        <w:adjustRightInd w:val="0"/>
        <w:rPr>
          <w:rFonts w:cs="Times New Roman"/>
          <w:bCs/>
          <w:color w:val="000000"/>
          <w:sz w:val="22"/>
          <w:szCs w:val="22"/>
        </w:rPr>
      </w:pPr>
      <w:r w:rsidRPr="00580B6D">
        <w:rPr>
          <w:rFonts w:cs="Times New Roman"/>
          <w:b/>
          <w:bCs/>
          <w:color w:val="000000"/>
          <w:sz w:val="22"/>
          <w:szCs w:val="22"/>
        </w:rPr>
        <w:t xml:space="preserve">Date Syllabus Prepared: </w:t>
      </w:r>
      <w:r w:rsidR="0030677E" w:rsidRPr="00580B6D">
        <w:rPr>
          <w:rFonts w:cs="Times New Roman"/>
          <w:bCs/>
          <w:color w:val="000000"/>
          <w:sz w:val="22"/>
          <w:szCs w:val="22"/>
        </w:rPr>
        <w:t>January</w:t>
      </w:r>
      <w:r w:rsidRPr="00580B6D">
        <w:rPr>
          <w:rFonts w:cs="Times New Roman"/>
          <w:bCs/>
          <w:color w:val="000000"/>
          <w:sz w:val="22"/>
          <w:szCs w:val="22"/>
        </w:rPr>
        <w:t xml:space="preserve"> </w:t>
      </w:r>
      <w:r w:rsidR="00CF2121" w:rsidRPr="00580B6D">
        <w:rPr>
          <w:rFonts w:cs="Times New Roman"/>
          <w:bCs/>
          <w:color w:val="000000"/>
          <w:sz w:val="22"/>
          <w:szCs w:val="22"/>
        </w:rPr>
        <w:t>202</w:t>
      </w:r>
      <w:r w:rsidR="0030677E" w:rsidRPr="00580B6D">
        <w:rPr>
          <w:rFonts w:cs="Times New Roman"/>
          <w:bCs/>
          <w:color w:val="000000"/>
          <w:sz w:val="22"/>
          <w:szCs w:val="22"/>
        </w:rPr>
        <w:t>5</w:t>
      </w:r>
    </w:p>
    <w:p w14:paraId="3EC37611" w14:textId="77777777" w:rsidR="00063E85" w:rsidRPr="00580B6D" w:rsidRDefault="00063E85" w:rsidP="00063E85">
      <w:pPr>
        <w:widowControl w:val="0"/>
        <w:autoSpaceDE w:val="0"/>
        <w:autoSpaceDN w:val="0"/>
        <w:adjustRightInd w:val="0"/>
        <w:rPr>
          <w:rFonts w:cs="Times New Roman"/>
          <w:bCs/>
          <w:color w:val="000000"/>
          <w:sz w:val="22"/>
          <w:szCs w:val="22"/>
        </w:rPr>
      </w:pPr>
    </w:p>
    <w:p w14:paraId="6B952EF5" w14:textId="7C37EB32" w:rsidR="00063E85" w:rsidRPr="00580B6D" w:rsidRDefault="00063E85" w:rsidP="00063E85">
      <w:pPr>
        <w:widowControl w:val="0"/>
        <w:autoSpaceDE w:val="0"/>
        <w:autoSpaceDN w:val="0"/>
        <w:adjustRightInd w:val="0"/>
        <w:rPr>
          <w:rFonts w:cs="Times New Roman"/>
          <w:bCs/>
          <w:color w:val="000000"/>
          <w:sz w:val="22"/>
          <w:szCs w:val="22"/>
        </w:rPr>
      </w:pPr>
      <w:r w:rsidRPr="00580B6D">
        <w:rPr>
          <w:rFonts w:cs="Times New Roman"/>
          <w:bCs/>
          <w:color w:val="000000"/>
          <w:sz w:val="22"/>
          <w:szCs w:val="22"/>
        </w:rPr>
        <w:t xml:space="preserve">Instructor: </w:t>
      </w:r>
      <w:r w:rsidR="00CF2121" w:rsidRPr="00580B6D">
        <w:rPr>
          <w:rFonts w:cs="Times New Roman"/>
          <w:bCs/>
          <w:color w:val="000000"/>
          <w:sz w:val="22"/>
          <w:szCs w:val="22"/>
        </w:rPr>
        <w:t>Abbey Holder</w:t>
      </w:r>
      <w:r w:rsidRPr="00580B6D">
        <w:rPr>
          <w:rFonts w:cs="Times New Roman"/>
          <w:bCs/>
          <w:color w:val="000000"/>
          <w:sz w:val="22"/>
          <w:szCs w:val="22"/>
        </w:rPr>
        <w:t xml:space="preserve">, PhD, </w:t>
      </w:r>
      <w:r w:rsidR="00CF2121" w:rsidRPr="00580B6D">
        <w:rPr>
          <w:rFonts w:cs="Times New Roman"/>
          <w:bCs/>
          <w:color w:val="000000"/>
          <w:sz w:val="22"/>
          <w:szCs w:val="22"/>
        </w:rPr>
        <w:t>NCC</w:t>
      </w:r>
    </w:p>
    <w:p w14:paraId="55376377" w14:textId="28D0EBD4" w:rsidR="00063E85" w:rsidRPr="00580B6D" w:rsidRDefault="00063E85" w:rsidP="00063E85">
      <w:pPr>
        <w:widowControl w:val="0"/>
        <w:autoSpaceDE w:val="0"/>
        <w:autoSpaceDN w:val="0"/>
        <w:adjustRightInd w:val="0"/>
        <w:rPr>
          <w:rFonts w:cs="Times New Roman"/>
          <w:bCs/>
          <w:color w:val="000000"/>
          <w:sz w:val="22"/>
          <w:szCs w:val="22"/>
        </w:rPr>
      </w:pPr>
      <w:r w:rsidRPr="00580B6D">
        <w:rPr>
          <w:rFonts w:cs="Times New Roman"/>
          <w:bCs/>
          <w:color w:val="000000"/>
          <w:sz w:val="22"/>
          <w:szCs w:val="22"/>
        </w:rPr>
        <w:t xml:space="preserve">Email: </w:t>
      </w:r>
      <w:hyperlink r:id="rId7" w:history="1">
        <w:r w:rsidR="00CF2121" w:rsidRPr="00580B6D">
          <w:rPr>
            <w:rStyle w:val="Hyperlink"/>
            <w:rFonts w:cs="Times New Roman"/>
            <w:bCs/>
            <w:sz w:val="22"/>
            <w:szCs w:val="22"/>
          </w:rPr>
          <w:t>amh0033@auburn.edu</w:t>
        </w:r>
      </w:hyperlink>
      <w:r w:rsidRPr="00580B6D">
        <w:rPr>
          <w:rFonts w:cs="Times New Roman"/>
          <w:bCs/>
          <w:color w:val="000000"/>
          <w:sz w:val="22"/>
          <w:szCs w:val="22"/>
        </w:rPr>
        <w:t xml:space="preserve"> </w:t>
      </w:r>
      <w:r w:rsidR="00FE5AA4" w:rsidRPr="00580B6D">
        <w:rPr>
          <w:rFonts w:cs="Times New Roman"/>
          <w:bCs/>
          <w:color w:val="000000"/>
          <w:sz w:val="22"/>
          <w:szCs w:val="22"/>
        </w:rPr>
        <w:t>(I will respond to email within 1 business day generally)</w:t>
      </w:r>
    </w:p>
    <w:p w14:paraId="48EFACD0" w14:textId="68DE5259" w:rsidR="00063E85" w:rsidRPr="00580B6D" w:rsidRDefault="00063E85" w:rsidP="00063E85">
      <w:pPr>
        <w:widowControl w:val="0"/>
        <w:autoSpaceDE w:val="0"/>
        <w:autoSpaceDN w:val="0"/>
        <w:adjustRightInd w:val="0"/>
        <w:rPr>
          <w:rFonts w:cs="Times New Roman"/>
          <w:bCs/>
          <w:color w:val="000000"/>
          <w:sz w:val="22"/>
          <w:szCs w:val="22"/>
        </w:rPr>
      </w:pPr>
      <w:r w:rsidRPr="00580B6D">
        <w:rPr>
          <w:rFonts w:cs="Times New Roman"/>
          <w:bCs/>
          <w:color w:val="000000"/>
          <w:sz w:val="22"/>
          <w:szCs w:val="22"/>
        </w:rPr>
        <w:t>Phon</w:t>
      </w:r>
      <w:r w:rsidR="00CF2121" w:rsidRPr="00580B6D">
        <w:rPr>
          <w:rFonts w:cs="Times New Roman"/>
          <w:bCs/>
          <w:color w:val="000000"/>
          <w:sz w:val="22"/>
          <w:szCs w:val="22"/>
        </w:rPr>
        <w:t>e: 334-844-2875</w:t>
      </w:r>
    </w:p>
    <w:p w14:paraId="2DC58693" w14:textId="77777777" w:rsidR="00063E85" w:rsidRPr="00580B6D" w:rsidRDefault="00063E85" w:rsidP="00063E85">
      <w:pPr>
        <w:widowControl w:val="0"/>
        <w:autoSpaceDE w:val="0"/>
        <w:autoSpaceDN w:val="0"/>
        <w:adjustRightInd w:val="0"/>
        <w:rPr>
          <w:rFonts w:cs="Times New Roman"/>
          <w:bCs/>
          <w:color w:val="000000"/>
          <w:sz w:val="22"/>
          <w:szCs w:val="22"/>
        </w:rPr>
      </w:pPr>
      <w:r w:rsidRPr="00580B6D">
        <w:rPr>
          <w:rFonts w:cs="Times New Roman"/>
          <w:bCs/>
          <w:color w:val="000000"/>
          <w:sz w:val="22"/>
          <w:szCs w:val="22"/>
        </w:rPr>
        <w:t>Office Hours: By Appointment</w:t>
      </w:r>
    </w:p>
    <w:p w14:paraId="0DC8752B" w14:textId="45050C53" w:rsidR="00063E85" w:rsidRPr="00580B6D" w:rsidRDefault="00063E85" w:rsidP="00063E85">
      <w:pPr>
        <w:widowControl w:val="0"/>
        <w:autoSpaceDE w:val="0"/>
        <w:autoSpaceDN w:val="0"/>
        <w:adjustRightInd w:val="0"/>
        <w:rPr>
          <w:rFonts w:cs="Times New Roman"/>
          <w:bCs/>
          <w:color w:val="000000"/>
          <w:sz w:val="22"/>
          <w:szCs w:val="22"/>
        </w:rPr>
      </w:pPr>
      <w:r w:rsidRPr="00580B6D">
        <w:rPr>
          <w:rFonts w:cs="Times New Roman"/>
          <w:bCs/>
          <w:color w:val="000000"/>
          <w:sz w:val="22"/>
          <w:szCs w:val="22"/>
        </w:rPr>
        <w:t xml:space="preserve">Office Address: </w:t>
      </w:r>
      <w:r w:rsidR="00FE6954" w:rsidRPr="00580B6D">
        <w:rPr>
          <w:rFonts w:cs="Times New Roman"/>
          <w:bCs/>
          <w:color w:val="000000"/>
          <w:sz w:val="22"/>
          <w:szCs w:val="22"/>
        </w:rPr>
        <w:t>1232-B</w:t>
      </w:r>
      <w:r w:rsidRPr="00580B6D">
        <w:rPr>
          <w:rFonts w:cs="Times New Roman"/>
          <w:bCs/>
          <w:color w:val="000000"/>
          <w:sz w:val="22"/>
          <w:szCs w:val="22"/>
        </w:rPr>
        <w:t xml:space="preserve"> Haley Center</w:t>
      </w:r>
    </w:p>
    <w:p w14:paraId="5E43BC33" w14:textId="77777777" w:rsidR="00063E85" w:rsidRPr="00580B6D" w:rsidRDefault="00063E85" w:rsidP="00063E85">
      <w:pPr>
        <w:widowControl w:val="0"/>
        <w:autoSpaceDE w:val="0"/>
        <w:autoSpaceDN w:val="0"/>
        <w:adjustRightInd w:val="0"/>
        <w:rPr>
          <w:rFonts w:cs="Times New Roman"/>
          <w:bCs/>
          <w:color w:val="000000"/>
          <w:sz w:val="22"/>
          <w:szCs w:val="22"/>
        </w:rPr>
      </w:pPr>
    </w:p>
    <w:p w14:paraId="6797D89A" w14:textId="3B876A5C" w:rsidR="00063E85" w:rsidRPr="00580B6D" w:rsidRDefault="00200DC9" w:rsidP="00063E85">
      <w:pPr>
        <w:widowControl w:val="0"/>
        <w:autoSpaceDE w:val="0"/>
        <w:autoSpaceDN w:val="0"/>
        <w:adjustRightInd w:val="0"/>
        <w:rPr>
          <w:rFonts w:cs="Times New Roman"/>
          <w:b/>
          <w:bCs/>
          <w:color w:val="000000"/>
          <w:sz w:val="22"/>
          <w:szCs w:val="22"/>
        </w:rPr>
      </w:pPr>
      <w:r w:rsidRPr="00580B6D">
        <w:rPr>
          <w:rFonts w:cs="Times New Roman"/>
          <w:b/>
          <w:bCs/>
          <w:color w:val="000000"/>
          <w:sz w:val="22"/>
          <w:szCs w:val="22"/>
        </w:rPr>
        <w:t>TEXTBOOK:</w:t>
      </w:r>
    </w:p>
    <w:p w14:paraId="3FA6C902" w14:textId="77777777" w:rsidR="0030677E" w:rsidRPr="00580B6D" w:rsidRDefault="0030677E" w:rsidP="0030677E">
      <w:pPr>
        <w:widowControl w:val="0"/>
        <w:autoSpaceDE w:val="0"/>
        <w:autoSpaceDN w:val="0"/>
        <w:adjustRightInd w:val="0"/>
        <w:rPr>
          <w:rFonts w:cs="Times New Roman"/>
          <w:bCs/>
          <w:color w:val="000000"/>
          <w:sz w:val="22"/>
          <w:szCs w:val="22"/>
        </w:rPr>
      </w:pPr>
      <w:r w:rsidRPr="00580B6D">
        <w:rPr>
          <w:rFonts w:cs="Times New Roman"/>
          <w:bCs/>
          <w:color w:val="000000"/>
          <w:sz w:val="22"/>
          <w:szCs w:val="22"/>
        </w:rPr>
        <w:t>Required:</w:t>
      </w:r>
    </w:p>
    <w:p w14:paraId="0A07501F" w14:textId="77777777" w:rsidR="000640C1" w:rsidRPr="00580B6D" w:rsidRDefault="000640C1" w:rsidP="000640C1">
      <w:pPr>
        <w:autoSpaceDE w:val="0"/>
        <w:autoSpaceDN w:val="0"/>
        <w:adjustRightInd w:val="0"/>
        <w:rPr>
          <w:rFonts w:cstheme="minorHAnsi"/>
          <w:color w:val="000000"/>
          <w:sz w:val="22"/>
          <w:szCs w:val="22"/>
        </w:rPr>
      </w:pPr>
      <w:r w:rsidRPr="00580B6D">
        <w:rPr>
          <w:rFonts w:cstheme="minorHAnsi"/>
          <w:i/>
          <w:iCs/>
          <w:color w:val="000000"/>
          <w:sz w:val="22"/>
          <w:szCs w:val="22"/>
        </w:rPr>
        <w:t>Assistive Technologies: Principles &amp; Practice</w:t>
      </w:r>
      <w:r w:rsidRPr="00580B6D">
        <w:rPr>
          <w:rFonts w:cstheme="minorHAnsi"/>
          <w:color w:val="000000"/>
          <w:sz w:val="22"/>
          <w:szCs w:val="22"/>
        </w:rPr>
        <w:t>. Cook, Polgar, Encarnação. Fifth Edition.</w:t>
      </w:r>
    </w:p>
    <w:p w14:paraId="140BE386" w14:textId="77777777" w:rsidR="00063E85" w:rsidRPr="00580B6D" w:rsidRDefault="00063E85" w:rsidP="00063E85">
      <w:pPr>
        <w:widowControl w:val="0"/>
        <w:autoSpaceDE w:val="0"/>
        <w:autoSpaceDN w:val="0"/>
        <w:adjustRightInd w:val="0"/>
        <w:rPr>
          <w:rFonts w:cs="Times New Roman"/>
          <w:b/>
          <w:color w:val="000000"/>
          <w:sz w:val="22"/>
          <w:szCs w:val="22"/>
        </w:rPr>
      </w:pPr>
    </w:p>
    <w:p w14:paraId="27245616" w14:textId="31A78E40" w:rsidR="00063E85" w:rsidRPr="00580B6D" w:rsidRDefault="00200DC9" w:rsidP="00063E85">
      <w:pPr>
        <w:widowControl w:val="0"/>
        <w:autoSpaceDE w:val="0"/>
        <w:autoSpaceDN w:val="0"/>
        <w:adjustRightInd w:val="0"/>
        <w:rPr>
          <w:rFonts w:cs="Times New Roman"/>
          <w:b/>
          <w:color w:val="000000"/>
          <w:sz w:val="22"/>
          <w:szCs w:val="22"/>
        </w:rPr>
      </w:pPr>
      <w:r w:rsidRPr="00580B6D">
        <w:rPr>
          <w:rFonts w:cs="Times New Roman"/>
          <w:b/>
          <w:color w:val="000000"/>
          <w:sz w:val="22"/>
          <w:szCs w:val="22"/>
        </w:rPr>
        <w:t>COURSE DESCRIPTION:</w:t>
      </w:r>
    </w:p>
    <w:p w14:paraId="38074BA1" w14:textId="77777777" w:rsidR="00063E85" w:rsidRPr="00580B6D" w:rsidRDefault="00063E85" w:rsidP="00063E85">
      <w:pPr>
        <w:widowControl w:val="0"/>
        <w:autoSpaceDE w:val="0"/>
        <w:autoSpaceDN w:val="0"/>
        <w:adjustRightInd w:val="0"/>
        <w:rPr>
          <w:rFonts w:cs="Times New Roman"/>
          <w:color w:val="000000"/>
          <w:sz w:val="22"/>
          <w:szCs w:val="22"/>
        </w:rPr>
      </w:pPr>
    </w:p>
    <w:p w14:paraId="0F11892E" w14:textId="7D7677C7" w:rsidR="0030677E" w:rsidRPr="00580B6D" w:rsidRDefault="000640C1" w:rsidP="00063E85">
      <w:pPr>
        <w:rPr>
          <w:rFonts w:cstheme="minorHAnsi"/>
          <w:color w:val="000000"/>
          <w:sz w:val="22"/>
          <w:szCs w:val="22"/>
        </w:rPr>
      </w:pPr>
      <w:r w:rsidRPr="00580B6D">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4A39E445" w14:textId="77777777" w:rsidR="000640C1" w:rsidRPr="00580B6D" w:rsidRDefault="000640C1" w:rsidP="00063E85">
      <w:pPr>
        <w:rPr>
          <w:rFonts w:cs="Times New Roman"/>
          <w:sz w:val="22"/>
          <w:szCs w:val="22"/>
        </w:rPr>
      </w:pPr>
    </w:p>
    <w:p w14:paraId="4F966544" w14:textId="670EC9CC" w:rsidR="00063E85" w:rsidRPr="00580B6D" w:rsidRDefault="00200DC9" w:rsidP="00063E85">
      <w:pPr>
        <w:rPr>
          <w:rFonts w:cs="Times New Roman"/>
          <w:b/>
          <w:sz w:val="22"/>
          <w:szCs w:val="22"/>
        </w:rPr>
      </w:pPr>
      <w:r w:rsidRPr="00580B6D">
        <w:rPr>
          <w:rFonts w:cs="Times New Roman"/>
          <w:b/>
          <w:sz w:val="22"/>
          <w:szCs w:val="22"/>
        </w:rPr>
        <w:t>COURSE OBJECTIVES:</w:t>
      </w:r>
    </w:p>
    <w:p w14:paraId="57B7C668" w14:textId="77777777" w:rsidR="00063E85" w:rsidRPr="00580B6D" w:rsidRDefault="00063E85" w:rsidP="00063E85">
      <w:pPr>
        <w:rPr>
          <w:rFonts w:cs="Times New Roman"/>
          <w:sz w:val="22"/>
          <w:szCs w:val="22"/>
        </w:rPr>
      </w:pPr>
    </w:p>
    <w:p w14:paraId="74236627" w14:textId="36B77125" w:rsidR="00063E85" w:rsidRPr="00580B6D" w:rsidRDefault="00063E85" w:rsidP="00063E85">
      <w:pPr>
        <w:rPr>
          <w:rFonts w:cs="Times New Roman"/>
          <w:sz w:val="22"/>
          <w:szCs w:val="22"/>
        </w:rPr>
      </w:pPr>
      <w:r w:rsidRPr="00580B6D">
        <w:rPr>
          <w:rFonts w:cs="Times New Roman"/>
          <w:sz w:val="22"/>
          <w:szCs w:val="22"/>
        </w:rPr>
        <w:t>By the end of the course, through satisfactory performance, students should be able to demonstrate the following:</w:t>
      </w:r>
    </w:p>
    <w:p w14:paraId="0D7F239F" w14:textId="509A9770"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explore society’s attitudes and values toward persons with disabilities.</w:t>
      </w:r>
    </w:p>
    <w:p w14:paraId="6186517E" w14:textId="6A6A4B82"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explore and demonstrate a basic understanding of the history and legislative influences as well the purpose, function and process of AT.</w:t>
      </w:r>
    </w:p>
    <w:p w14:paraId="78F13A98" w14:textId="62C9B5E9"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be exposed to AT devices and programs starting at a “low tech” level and moving towards “higher” levels of technology.</w:t>
      </w:r>
    </w:p>
    <w:p w14:paraId="5961C1AB" w14:textId="15907EDC"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become familiar with the concept of disability and different models and how AT is seen in the different models.</w:t>
      </w:r>
    </w:p>
    <w:p w14:paraId="164F9F0E" w14:textId="15671FA9"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explore and recognize the barriers that persons with disabilities encounter as they live with a disability</w:t>
      </w:r>
    </w:p>
    <w:p w14:paraId="07959F13" w14:textId="3F7459CF"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lastRenderedPageBreak/>
        <w:t>Students will develop an understanding of the impact of social and attitudinal factors on individuals with disabilities and will develop sensitivity to and awareness of the effects of prejudice and discrimination.</w:t>
      </w:r>
    </w:p>
    <w:p w14:paraId="12045E38" w14:textId="03927B13"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become familiar with the models and tools available to perform AT evaluations.</w:t>
      </w:r>
    </w:p>
    <w:p w14:paraId="4C9F344E" w14:textId="23B7099B"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be able to apply knowledge from readings to an array of case studies presented and discussed in class.</w:t>
      </w:r>
    </w:p>
    <w:p w14:paraId="12A66363" w14:textId="05FD6AEB"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be more informed about attitudes towards people with disabilities.</w:t>
      </w:r>
    </w:p>
    <w:p w14:paraId="143F98A5" w14:textId="1100405A" w:rsidR="000640C1" w:rsidRPr="00580B6D" w:rsidRDefault="000640C1" w:rsidP="000640C1">
      <w:pPr>
        <w:pStyle w:val="ListParagraph"/>
        <w:numPr>
          <w:ilvl w:val="0"/>
          <w:numId w:val="11"/>
        </w:numPr>
        <w:autoSpaceDE w:val="0"/>
        <w:autoSpaceDN w:val="0"/>
        <w:adjustRightInd w:val="0"/>
        <w:rPr>
          <w:rFonts w:cstheme="minorHAnsi"/>
          <w:color w:val="000000"/>
          <w:sz w:val="22"/>
          <w:szCs w:val="22"/>
        </w:rPr>
      </w:pPr>
      <w:r w:rsidRPr="00580B6D">
        <w:rPr>
          <w:rFonts w:cstheme="minorHAnsi"/>
          <w:color w:val="000000"/>
          <w:sz w:val="22"/>
          <w:szCs w:val="22"/>
        </w:rPr>
        <w:t>Students will demonstrate knowledge about federal, state, and local resources regarding AT.</w:t>
      </w:r>
    </w:p>
    <w:p w14:paraId="5D579528" w14:textId="77777777" w:rsidR="000640C1" w:rsidRPr="00580B6D" w:rsidRDefault="000640C1" w:rsidP="00063E85">
      <w:pPr>
        <w:jc w:val="center"/>
        <w:rPr>
          <w:rFonts w:cs="Times New Roman"/>
          <w:b/>
          <w:sz w:val="22"/>
          <w:szCs w:val="22"/>
        </w:rPr>
      </w:pPr>
    </w:p>
    <w:p w14:paraId="22310F28" w14:textId="1ED7F17A" w:rsidR="00063E85" w:rsidRPr="00580B6D" w:rsidRDefault="00200DC9" w:rsidP="00063E85">
      <w:pPr>
        <w:jc w:val="center"/>
        <w:rPr>
          <w:rFonts w:cs="Times New Roman"/>
          <w:b/>
          <w:sz w:val="22"/>
          <w:szCs w:val="22"/>
        </w:rPr>
      </w:pPr>
      <w:r w:rsidRPr="00580B6D">
        <w:rPr>
          <w:rFonts w:cs="Times New Roman"/>
          <w:b/>
          <w:sz w:val="22"/>
          <w:szCs w:val="22"/>
        </w:rPr>
        <w:t xml:space="preserve">COURSE CONTENT AND SCHEDULE: </w:t>
      </w:r>
      <w:r w:rsidR="0030677E" w:rsidRPr="00580B6D">
        <w:rPr>
          <w:rFonts w:cs="Times New Roman"/>
          <w:b/>
          <w:sz w:val="22"/>
          <w:szCs w:val="22"/>
        </w:rPr>
        <w:t>SPRING 2025</w:t>
      </w:r>
    </w:p>
    <w:p w14:paraId="4F1F2D53" w14:textId="77777777" w:rsidR="00063E85" w:rsidRPr="00580B6D" w:rsidRDefault="00063E85" w:rsidP="00063E85">
      <w:pPr>
        <w:rPr>
          <w:rFonts w:cs="Times New Roman"/>
          <w:sz w:val="22"/>
          <w:szCs w:val="22"/>
        </w:rPr>
      </w:pPr>
    </w:p>
    <w:tbl>
      <w:tblPr>
        <w:tblStyle w:val="TableGrid"/>
        <w:tblW w:w="0" w:type="auto"/>
        <w:tblInd w:w="0" w:type="dxa"/>
        <w:tblLook w:val="04A0" w:firstRow="1" w:lastRow="0" w:firstColumn="1" w:lastColumn="0" w:noHBand="0" w:noVBand="1"/>
      </w:tblPr>
      <w:tblGrid>
        <w:gridCol w:w="794"/>
        <w:gridCol w:w="1072"/>
        <w:gridCol w:w="4699"/>
        <w:gridCol w:w="2785"/>
      </w:tblGrid>
      <w:tr w:rsidR="00C70CCA" w:rsidRPr="00580B6D" w14:paraId="46BA670F" w14:textId="3BC849F4" w:rsidTr="00610B49">
        <w:tc>
          <w:tcPr>
            <w:tcW w:w="794" w:type="dxa"/>
            <w:shd w:val="clear" w:color="auto" w:fill="DAE9F7" w:themeFill="text2" w:themeFillTint="1A"/>
          </w:tcPr>
          <w:p w14:paraId="6BD0495F" w14:textId="77777777" w:rsidR="00C70CCA" w:rsidRPr="00580B6D" w:rsidRDefault="00C70CCA" w:rsidP="00AD25DC">
            <w:pPr>
              <w:rPr>
                <w:rFonts w:cs="Arial"/>
                <w:b/>
                <w:bCs/>
                <w:sz w:val="22"/>
                <w:szCs w:val="22"/>
              </w:rPr>
            </w:pPr>
            <w:r w:rsidRPr="00580B6D">
              <w:rPr>
                <w:rFonts w:cs="Arial"/>
                <w:b/>
                <w:bCs/>
                <w:sz w:val="22"/>
                <w:szCs w:val="22"/>
              </w:rPr>
              <w:t>Week</w:t>
            </w:r>
          </w:p>
        </w:tc>
        <w:tc>
          <w:tcPr>
            <w:tcW w:w="1072" w:type="dxa"/>
            <w:shd w:val="clear" w:color="auto" w:fill="DAE9F7" w:themeFill="text2" w:themeFillTint="1A"/>
          </w:tcPr>
          <w:p w14:paraId="309BA338" w14:textId="77777777" w:rsidR="00C70CCA" w:rsidRPr="00580B6D" w:rsidRDefault="00C70CCA" w:rsidP="00AD25DC">
            <w:pPr>
              <w:rPr>
                <w:rFonts w:cs="Arial"/>
                <w:b/>
                <w:bCs/>
                <w:sz w:val="22"/>
                <w:szCs w:val="22"/>
              </w:rPr>
            </w:pPr>
            <w:r w:rsidRPr="00580B6D">
              <w:rPr>
                <w:rFonts w:cs="Arial"/>
                <w:b/>
                <w:bCs/>
                <w:sz w:val="22"/>
                <w:szCs w:val="22"/>
              </w:rPr>
              <w:t>Dates</w:t>
            </w:r>
          </w:p>
        </w:tc>
        <w:tc>
          <w:tcPr>
            <w:tcW w:w="4699" w:type="dxa"/>
            <w:shd w:val="clear" w:color="auto" w:fill="DAE9F7" w:themeFill="text2" w:themeFillTint="1A"/>
          </w:tcPr>
          <w:p w14:paraId="5DD16FC9" w14:textId="77777777" w:rsidR="00C70CCA" w:rsidRPr="00580B6D" w:rsidRDefault="00C70CCA" w:rsidP="00AD25DC">
            <w:pPr>
              <w:rPr>
                <w:rFonts w:cs="Arial"/>
                <w:b/>
                <w:bCs/>
                <w:sz w:val="22"/>
                <w:szCs w:val="22"/>
              </w:rPr>
            </w:pPr>
            <w:r w:rsidRPr="00580B6D">
              <w:rPr>
                <w:rFonts w:cs="Arial"/>
                <w:b/>
                <w:bCs/>
                <w:sz w:val="22"/>
                <w:szCs w:val="22"/>
              </w:rPr>
              <w:t>Assignment/Activities</w:t>
            </w:r>
          </w:p>
        </w:tc>
        <w:tc>
          <w:tcPr>
            <w:tcW w:w="2785" w:type="dxa"/>
            <w:shd w:val="clear" w:color="auto" w:fill="DAE9F7" w:themeFill="text2" w:themeFillTint="1A"/>
          </w:tcPr>
          <w:p w14:paraId="0DC9F4BA" w14:textId="5557F6F9" w:rsidR="00C70CCA" w:rsidRPr="00580B6D" w:rsidRDefault="00C70CCA" w:rsidP="00AD25DC">
            <w:pPr>
              <w:rPr>
                <w:rFonts w:cs="Arial"/>
                <w:b/>
                <w:bCs/>
                <w:sz w:val="22"/>
                <w:szCs w:val="22"/>
              </w:rPr>
            </w:pPr>
            <w:r w:rsidRPr="00580B6D">
              <w:rPr>
                <w:rFonts w:cs="Arial"/>
                <w:b/>
                <w:bCs/>
                <w:sz w:val="22"/>
                <w:szCs w:val="22"/>
              </w:rPr>
              <w:t>Reading/Assignments</w:t>
            </w:r>
          </w:p>
        </w:tc>
      </w:tr>
      <w:tr w:rsidR="00C70CCA" w:rsidRPr="00580B6D" w14:paraId="42832441" w14:textId="17BE4A4E" w:rsidTr="00610B49">
        <w:tc>
          <w:tcPr>
            <w:tcW w:w="794" w:type="dxa"/>
          </w:tcPr>
          <w:p w14:paraId="781079A5" w14:textId="77777777" w:rsidR="00C70CCA" w:rsidRPr="00580B6D" w:rsidRDefault="00C70CCA" w:rsidP="00AD25DC">
            <w:pPr>
              <w:rPr>
                <w:rFonts w:cs="Arial"/>
                <w:sz w:val="22"/>
                <w:szCs w:val="22"/>
              </w:rPr>
            </w:pPr>
            <w:r w:rsidRPr="00580B6D">
              <w:rPr>
                <w:rFonts w:cs="Arial"/>
                <w:sz w:val="22"/>
                <w:szCs w:val="22"/>
              </w:rPr>
              <w:t>1</w:t>
            </w:r>
          </w:p>
        </w:tc>
        <w:tc>
          <w:tcPr>
            <w:tcW w:w="1072" w:type="dxa"/>
          </w:tcPr>
          <w:p w14:paraId="225D393E" w14:textId="77777777" w:rsidR="00C70CCA" w:rsidRPr="00580B6D" w:rsidRDefault="00C70CCA" w:rsidP="00AD25DC">
            <w:pPr>
              <w:rPr>
                <w:rFonts w:cs="Arial"/>
                <w:sz w:val="22"/>
                <w:szCs w:val="22"/>
              </w:rPr>
            </w:pPr>
            <w:r w:rsidRPr="00580B6D">
              <w:rPr>
                <w:rFonts w:cs="Arial"/>
                <w:sz w:val="22"/>
                <w:szCs w:val="22"/>
              </w:rPr>
              <w:t>1/13</w:t>
            </w:r>
          </w:p>
          <w:p w14:paraId="2B17AEEC" w14:textId="3E114E52" w:rsidR="00C70CCA" w:rsidRPr="00580B6D" w:rsidRDefault="00C70CCA" w:rsidP="00AD25DC">
            <w:pPr>
              <w:rPr>
                <w:rFonts w:cs="Arial"/>
                <w:sz w:val="22"/>
                <w:szCs w:val="22"/>
              </w:rPr>
            </w:pPr>
            <w:r w:rsidRPr="00580B6D">
              <w:rPr>
                <w:rFonts w:cs="Arial"/>
                <w:sz w:val="22"/>
                <w:szCs w:val="22"/>
              </w:rPr>
              <w:t>1/15</w:t>
            </w:r>
          </w:p>
        </w:tc>
        <w:tc>
          <w:tcPr>
            <w:tcW w:w="4699" w:type="dxa"/>
          </w:tcPr>
          <w:p w14:paraId="07C66D14" w14:textId="77777777" w:rsidR="00C70CCA" w:rsidRPr="00580B6D" w:rsidRDefault="000640C1" w:rsidP="00C70CCA">
            <w:pPr>
              <w:rPr>
                <w:rFonts w:cs="Arial"/>
                <w:sz w:val="22"/>
                <w:szCs w:val="22"/>
              </w:rPr>
            </w:pPr>
            <w:r w:rsidRPr="00580B6D">
              <w:rPr>
                <w:rFonts w:cs="Arial"/>
                <w:sz w:val="22"/>
                <w:szCs w:val="22"/>
              </w:rPr>
              <w:t>Course introductions and Syllabus Review</w:t>
            </w:r>
          </w:p>
          <w:p w14:paraId="469E5080" w14:textId="10E57E52" w:rsidR="000640C1" w:rsidRPr="00580B6D" w:rsidRDefault="000640C1" w:rsidP="00C70CCA">
            <w:pPr>
              <w:rPr>
                <w:rFonts w:cs="Arial"/>
                <w:sz w:val="22"/>
                <w:szCs w:val="22"/>
              </w:rPr>
            </w:pPr>
            <w:r w:rsidRPr="00580B6D">
              <w:rPr>
                <w:rFonts w:cs="Arial"/>
                <w:sz w:val="22"/>
                <w:szCs w:val="22"/>
              </w:rPr>
              <w:t>Principles of Assistive Technology</w:t>
            </w:r>
          </w:p>
        </w:tc>
        <w:tc>
          <w:tcPr>
            <w:tcW w:w="2785" w:type="dxa"/>
          </w:tcPr>
          <w:p w14:paraId="7A3557CB" w14:textId="78374C14" w:rsidR="00C70CCA" w:rsidRPr="00580B6D" w:rsidRDefault="000640C1" w:rsidP="00C70CCA">
            <w:pPr>
              <w:rPr>
                <w:rFonts w:cs="Arial"/>
                <w:sz w:val="22"/>
                <w:szCs w:val="22"/>
              </w:rPr>
            </w:pPr>
            <w:r w:rsidRPr="00580B6D">
              <w:rPr>
                <w:rFonts w:cs="Arial"/>
                <w:sz w:val="22"/>
                <w:szCs w:val="22"/>
              </w:rPr>
              <w:t>Chapter 1</w:t>
            </w:r>
          </w:p>
        </w:tc>
      </w:tr>
      <w:tr w:rsidR="00C70CCA" w:rsidRPr="00580B6D" w14:paraId="286BF266" w14:textId="6B75EF32" w:rsidTr="00610B49">
        <w:tc>
          <w:tcPr>
            <w:tcW w:w="794" w:type="dxa"/>
          </w:tcPr>
          <w:p w14:paraId="3C129EB7" w14:textId="77777777" w:rsidR="00C70CCA" w:rsidRPr="00580B6D" w:rsidRDefault="00C70CCA" w:rsidP="00AD25DC">
            <w:pPr>
              <w:rPr>
                <w:rFonts w:cs="Arial"/>
                <w:sz w:val="22"/>
                <w:szCs w:val="22"/>
              </w:rPr>
            </w:pPr>
            <w:r w:rsidRPr="00580B6D">
              <w:rPr>
                <w:rFonts w:cs="Arial"/>
                <w:sz w:val="22"/>
                <w:szCs w:val="22"/>
              </w:rPr>
              <w:t>2</w:t>
            </w:r>
          </w:p>
        </w:tc>
        <w:tc>
          <w:tcPr>
            <w:tcW w:w="1072" w:type="dxa"/>
          </w:tcPr>
          <w:p w14:paraId="7B21A467" w14:textId="77777777" w:rsidR="00C70CCA" w:rsidRPr="00580B6D" w:rsidRDefault="00C70CCA" w:rsidP="00AD25DC">
            <w:pPr>
              <w:rPr>
                <w:rFonts w:cs="Arial"/>
                <w:sz w:val="22"/>
                <w:szCs w:val="22"/>
              </w:rPr>
            </w:pPr>
            <w:r w:rsidRPr="00580B6D">
              <w:rPr>
                <w:rFonts w:cs="Arial"/>
                <w:sz w:val="22"/>
                <w:szCs w:val="22"/>
              </w:rPr>
              <w:t>1/20</w:t>
            </w:r>
          </w:p>
          <w:p w14:paraId="315FA8CD" w14:textId="799525EF" w:rsidR="00C70CCA" w:rsidRPr="00580B6D" w:rsidRDefault="00C70CCA" w:rsidP="00AD25DC">
            <w:pPr>
              <w:rPr>
                <w:rFonts w:cs="Arial"/>
                <w:sz w:val="22"/>
                <w:szCs w:val="22"/>
              </w:rPr>
            </w:pPr>
            <w:r w:rsidRPr="00580B6D">
              <w:rPr>
                <w:rFonts w:cs="Arial"/>
                <w:sz w:val="22"/>
                <w:szCs w:val="22"/>
              </w:rPr>
              <w:t>1/22</w:t>
            </w:r>
          </w:p>
        </w:tc>
        <w:tc>
          <w:tcPr>
            <w:tcW w:w="4699" w:type="dxa"/>
          </w:tcPr>
          <w:p w14:paraId="354AE5D2" w14:textId="77777777" w:rsidR="00C70CCA" w:rsidRPr="00580B6D" w:rsidRDefault="00C70CCA" w:rsidP="00AD25DC">
            <w:pPr>
              <w:rPr>
                <w:rFonts w:cs="Arial"/>
                <w:b/>
                <w:bCs/>
                <w:sz w:val="22"/>
                <w:szCs w:val="22"/>
              </w:rPr>
            </w:pPr>
            <w:r w:rsidRPr="00580B6D">
              <w:rPr>
                <w:rFonts w:cs="Arial"/>
                <w:b/>
                <w:bCs/>
                <w:sz w:val="22"/>
                <w:szCs w:val="22"/>
              </w:rPr>
              <w:t>1/20 NO CLASS - MLK Jr. Holiday</w:t>
            </w:r>
          </w:p>
          <w:p w14:paraId="3DDB7D8A" w14:textId="3DF2E4FE" w:rsidR="00C70CCA" w:rsidRPr="00580B6D" w:rsidRDefault="00610B49" w:rsidP="00AD25DC">
            <w:pPr>
              <w:rPr>
                <w:rFonts w:cs="Arial"/>
                <w:sz w:val="22"/>
                <w:szCs w:val="22"/>
              </w:rPr>
            </w:pPr>
            <w:r w:rsidRPr="00580B6D">
              <w:rPr>
                <w:rFonts w:cs="Arial"/>
                <w:sz w:val="22"/>
                <w:szCs w:val="22"/>
              </w:rPr>
              <w:t>Principles of Assistive Technology (continued)</w:t>
            </w:r>
          </w:p>
        </w:tc>
        <w:tc>
          <w:tcPr>
            <w:tcW w:w="2785" w:type="dxa"/>
          </w:tcPr>
          <w:p w14:paraId="26663319" w14:textId="1D1CB991" w:rsidR="00C70CCA" w:rsidRPr="00580B6D" w:rsidRDefault="00610B49" w:rsidP="00AD25DC">
            <w:pPr>
              <w:rPr>
                <w:rFonts w:cs="Arial"/>
                <w:sz w:val="22"/>
                <w:szCs w:val="22"/>
              </w:rPr>
            </w:pPr>
            <w:r w:rsidRPr="00580B6D">
              <w:rPr>
                <w:rFonts w:cs="Arial"/>
                <w:sz w:val="22"/>
                <w:szCs w:val="22"/>
              </w:rPr>
              <w:t>Chapter 1</w:t>
            </w:r>
          </w:p>
        </w:tc>
      </w:tr>
      <w:tr w:rsidR="00C70CCA" w:rsidRPr="00580B6D" w14:paraId="7015DEE5" w14:textId="39C30925" w:rsidTr="00610B49">
        <w:tc>
          <w:tcPr>
            <w:tcW w:w="794" w:type="dxa"/>
          </w:tcPr>
          <w:p w14:paraId="503EEFAC" w14:textId="77777777" w:rsidR="00C70CCA" w:rsidRPr="00580B6D" w:rsidRDefault="00C70CCA" w:rsidP="00AD25DC">
            <w:pPr>
              <w:rPr>
                <w:rFonts w:cs="Arial"/>
                <w:sz w:val="22"/>
                <w:szCs w:val="22"/>
              </w:rPr>
            </w:pPr>
            <w:r w:rsidRPr="00580B6D">
              <w:rPr>
                <w:rFonts w:cs="Arial"/>
                <w:sz w:val="22"/>
                <w:szCs w:val="22"/>
              </w:rPr>
              <w:t>3</w:t>
            </w:r>
          </w:p>
        </w:tc>
        <w:tc>
          <w:tcPr>
            <w:tcW w:w="1072" w:type="dxa"/>
          </w:tcPr>
          <w:p w14:paraId="454A0B1B" w14:textId="77777777" w:rsidR="00C70CCA" w:rsidRPr="00580B6D" w:rsidRDefault="00C70CCA" w:rsidP="00AD25DC">
            <w:pPr>
              <w:rPr>
                <w:rFonts w:cs="Arial"/>
                <w:sz w:val="22"/>
                <w:szCs w:val="22"/>
              </w:rPr>
            </w:pPr>
            <w:r w:rsidRPr="00580B6D">
              <w:rPr>
                <w:rFonts w:cs="Arial"/>
                <w:sz w:val="22"/>
                <w:szCs w:val="22"/>
              </w:rPr>
              <w:t>1/27</w:t>
            </w:r>
          </w:p>
          <w:p w14:paraId="197D714E" w14:textId="771CFCBD" w:rsidR="00C70CCA" w:rsidRPr="00580B6D" w:rsidRDefault="00C70CCA" w:rsidP="00AD25DC">
            <w:pPr>
              <w:rPr>
                <w:rFonts w:cs="Arial"/>
                <w:sz w:val="22"/>
                <w:szCs w:val="22"/>
              </w:rPr>
            </w:pPr>
            <w:r w:rsidRPr="00580B6D">
              <w:rPr>
                <w:rFonts w:cs="Arial"/>
                <w:sz w:val="22"/>
                <w:szCs w:val="22"/>
              </w:rPr>
              <w:t>1/29</w:t>
            </w:r>
          </w:p>
        </w:tc>
        <w:tc>
          <w:tcPr>
            <w:tcW w:w="4699" w:type="dxa"/>
          </w:tcPr>
          <w:p w14:paraId="7FF834FE" w14:textId="75582D1B" w:rsidR="00C70CCA" w:rsidRPr="00580B6D" w:rsidRDefault="00610B49" w:rsidP="00AD25DC">
            <w:pPr>
              <w:rPr>
                <w:rFonts w:cs="Arial"/>
                <w:sz w:val="22"/>
                <w:szCs w:val="22"/>
              </w:rPr>
            </w:pPr>
            <w:r w:rsidRPr="00580B6D">
              <w:rPr>
                <w:rFonts w:cs="Arial"/>
                <w:sz w:val="22"/>
                <w:szCs w:val="22"/>
              </w:rPr>
              <w:t>Technologies that Assist People Who Have Disabilities</w:t>
            </w:r>
          </w:p>
        </w:tc>
        <w:tc>
          <w:tcPr>
            <w:tcW w:w="2785" w:type="dxa"/>
          </w:tcPr>
          <w:p w14:paraId="0A4299BA" w14:textId="01EC7742" w:rsidR="00C70CCA" w:rsidRPr="00580B6D" w:rsidRDefault="000640C1" w:rsidP="00AD25DC">
            <w:pPr>
              <w:rPr>
                <w:rFonts w:cs="Arial"/>
                <w:sz w:val="22"/>
                <w:szCs w:val="22"/>
              </w:rPr>
            </w:pPr>
            <w:r w:rsidRPr="00580B6D">
              <w:rPr>
                <w:rFonts w:cs="Arial"/>
                <w:sz w:val="22"/>
                <w:szCs w:val="22"/>
              </w:rPr>
              <w:t>Chapter 2</w:t>
            </w:r>
          </w:p>
        </w:tc>
      </w:tr>
      <w:tr w:rsidR="00C70CCA" w:rsidRPr="00580B6D" w14:paraId="307E6C20" w14:textId="38101A69" w:rsidTr="00610B49">
        <w:tc>
          <w:tcPr>
            <w:tcW w:w="794" w:type="dxa"/>
          </w:tcPr>
          <w:p w14:paraId="1214E351" w14:textId="77777777" w:rsidR="00C70CCA" w:rsidRPr="00580B6D" w:rsidRDefault="00C70CCA" w:rsidP="00AD25DC">
            <w:pPr>
              <w:rPr>
                <w:rFonts w:cs="Arial"/>
                <w:sz w:val="22"/>
                <w:szCs w:val="22"/>
              </w:rPr>
            </w:pPr>
            <w:r w:rsidRPr="00580B6D">
              <w:rPr>
                <w:rFonts w:cs="Arial"/>
                <w:sz w:val="22"/>
                <w:szCs w:val="22"/>
              </w:rPr>
              <w:t>4</w:t>
            </w:r>
          </w:p>
        </w:tc>
        <w:tc>
          <w:tcPr>
            <w:tcW w:w="1072" w:type="dxa"/>
          </w:tcPr>
          <w:p w14:paraId="370AF24A" w14:textId="77777777" w:rsidR="00C70CCA" w:rsidRPr="00580B6D" w:rsidRDefault="00C70CCA" w:rsidP="00AD25DC">
            <w:pPr>
              <w:rPr>
                <w:rFonts w:cs="Arial"/>
                <w:sz w:val="22"/>
                <w:szCs w:val="22"/>
              </w:rPr>
            </w:pPr>
            <w:r w:rsidRPr="00580B6D">
              <w:rPr>
                <w:rFonts w:cs="Arial"/>
                <w:sz w:val="22"/>
                <w:szCs w:val="22"/>
              </w:rPr>
              <w:t>2/3</w:t>
            </w:r>
          </w:p>
          <w:p w14:paraId="46615219" w14:textId="7A8A194E" w:rsidR="00C70CCA" w:rsidRPr="00580B6D" w:rsidRDefault="00C70CCA" w:rsidP="00AD25DC">
            <w:pPr>
              <w:rPr>
                <w:rFonts w:cs="Arial"/>
                <w:sz w:val="22"/>
                <w:szCs w:val="22"/>
              </w:rPr>
            </w:pPr>
            <w:r w:rsidRPr="00580B6D">
              <w:rPr>
                <w:rFonts w:cs="Arial"/>
                <w:sz w:val="22"/>
                <w:szCs w:val="22"/>
              </w:rPr>
              <w:t>2/5</w:t>
            </w:r>
          </w:p>
        </w:tc>
        <w:tc>
          <w:tcPr>
            <w:tcW w:w="4699" w:type="dxa"/>
          </w:tcPr>
          <w:p w14:paraId="1E97615A" w14:textId="1FB178D5" w:rsidR="00C70CCA" w:rsidRPr="00580B6D" w:rsidRDefault="00610B49" w:rsidP="00AD25DC">
            <w:pPr>
              <w:rPr>
                <w:rFonts w:cs="Arial"/>
                <w:sz w:val="22"/>
                <w:szCs w:val="22"/>
              </w:rPr>
            </w:pPr>
            <w:r w:rsidRPr="00580B6D">
              <w:rPr>
                <w:rFonts w:cs="Arial"/>
                <w:sz w:val="22"/>
                <w:szCs w:val="22"/>
              </w:rPr>
              <w:t>Activity, Human, and Context</w:t>
            </w:r>
          </w:p>
        </w:tc>
        <w:tc>
          <w:tcPr>
            <w:tcW w:w="2785" w:type="dxa"/>
          </w:tcPr>
          <w:p w14:paraId="5CD1FD91" w14:textId="1FED945F" w:rsidR="00C70CCA" w:rsidRPr="00580B6D" w:rsidRDefault="00610B49" w:rsidP="00AD25DC">
            <w:pPr>
              <w:rPr>
                <w:rFonts w:cs="Arial"/>
                <w:sz w:val="22"/>
                <w:szCs w:val="22"/>
              </w:rPr>
            </w:pPr>
            <w:r w:rsidRPr="00580B6D">
              <w:rPr>
                <w:rFonts w:cs="Arial"/>
                <w:sz w:val="22"/>
                <w:szCs w:val="22"/>
              </w:rPr>
              <w:t>Chapter 3</w:t>
            </w:r>
          </w:p>
        </w:tc>
      </w:tr>
      <w:tr w:rsidR="00C70CCA" w:rsidRPr="00580B6D" w14:paraId="142F3C54" w14:textId="7EF99231" w:rsidTr="00610B49">
        <w:tc>
          <w:tcPr>
            <w:tcW w:w="794" w:type="dxa"/>
          </w:tcPr>
          <w:p w14:paraId="7D06C477" w14:textId="77777777" w:rsidR="00C70CCA" w:rsidRPr="00580B6D" w:rsidRDefault="00C70CCA" w:rsidP="00AD25DC">
            <w:pPr>
              <w:rPr>
                <w:rFonts w:cs="Arial"/>
                <w:sz w:val="22"/>
                <w:szCs w:val="22"/>
              </w:rPr>
            </w:pPr>
            <w:r w:rsidRPr="00580B6D">
              <w:rPr>
                <w:rFonts w:cs="Arial"/>
                <w:sz w:val="22"/>
                <w:szCs w:val="22"/>
              </w:rPr>
              <w:t>5</w:t>
            </w:r>
          </w:p>
        </w:tc>
        <w:tc>
          <w:tcPr>
            <w:tcW w:w="1072" w:type="dxa"/>
          </w:tcPr>
          <w:p w14:paraId="018352A5" w14:textId="77777777" w:rsidR="00C70CCA" w:rsidRPr="00580B6D" w:rsidRDefault="00C70CCA" w:rsidP="00AD25DC">
            <w:pPr>
              <w:rPr>
                <w:rFonts w:cs="Arial"/>
                <w:sz w:val="22"/>
                <w:szCs w:val="22"/>
              </w:rPr>
            </w:pPr>
            <w:r w:rsidRPr="00580B6D">
              <w:rPr>
                <w:rFonts w:cs="Arial"/>
                <w:sz w:val="22"/>
                <w:szCs w:val="22"/>
              </w:rPr>
              <w:t>2/10</w:t>
            </w:r>
          </w:p>
          <w:p w14:paraId="07ABF5F5" w14:textId="28A2D8EA" w:rsidR="00C70CCA" w:rsidRPr="00580B6D" w:rsidRDefault="00C70CCA" w:rsidP="00AD25DC">
            <w:pPr>
              <w:rPr>
                <w:rFonts w:cs="Arial"/>
                <w:sz w:val="22"/>
                <w:szCs w:val="22"/>
              </w:rPr>
            </w:pPr>
            <w:r w:rsidRPr="00580B6D">
              <w:rPr>
                <w:rFonts w:cs="Arial"/>
                <w:sz w:val="22"/>
                <w:szCs w:val="22"/>
              </w:rPr>
              <w:t>2/12</w:t>
            </w:r>
          </w:p>
        </w:tc>
        <w:tc>
          <w:tcPr>
            <w:tcW w:w="4699" w:type="dxa"/>
          </w:tcPr>
          <w:p w14:paraId="05045EAA" w14:textId="77777777" w:rsidR="00C70CCA" w:rsidRPr="00580B6D" w:rsidRDefault="00580B6D" w:rsidP="00AD25DC">
            <w:pPr>
              <w:rPr>
                <w:rFonts w:cs="Arial"/>
                <w:sz w:val="22"/>
                <w:szCs w:val="22"/>
              </w:rPr>
            </w:pPr>
            <w:r w:rsidRPr="00580B6D">
              <w:rPr>
                <w:rFonts w:cs="Arial"/>
                <w:sz w:val="22"/>
                <w:szCs w:val="22"/>
              </w:rPr>
              <w:t>Global Perspective on Assistive Technology</w:t>
            </w:r>
          </w:p>
          <w:p w14:paraId="6B075AB2" w14:textId="4DFE6D93" w:rsidR="00580B6D" w:rsidRPr="00580B6D" w:rsidRDefault="00580B6D" w:rsidP="00AD25DC">
            <w:pPr>
              <w:rPr>
                <w:rFonts w:cs="Arial"/>
                <w:sz w:val="22"/>
                <w:szCs w:val="22"/>
              </w:rPr>
            </w:pPr>
          </w:p>
        </w:tc>
        <w:tc>
          <w:tcPr>
            <w:tcW w:w="2785" w:type="dxa"/>
          </w:tcPr>
          <w:p w14:paraId="476A5EEE" w14:textId="621A6E7A" w:rsidR="00C70CCA" w:rsidRPr="00580B6D" w:rsidRDefault="00610B49" w:rsidP="00AD25DC">
            <w:pPr>
              <w:rPr>
                <w:rFonts w:cs="Arial"/>
                <w:sz w:val="22"/>
                <w:szCs w:val="22"/>
              </w:rPr>
            </w:pPr>
            <w:r w:rsidRPr="00580B6D">
              <w:rPr>
                <w:rFonts w:cs="Arial"/>
                <w:sz w:val="22"/>
                <w:szCs w:val="22"/>
              </w:rPr>
              <w:t xml:space="preserve">Chapter 4 </w:t>
            </w:r>
          </w:p>
        </w:tc>
      </w:tr>
      <w:tr w:rsidR="00C70CCA" w:rsidRPr="00580B6D" w14:paraId="5BE69EFA" w14:textId="56C8B77C" w:rsidTr="00610B49">
        <w:tc>
          <w:tcPr>
            <w:tcW w:w="794" w:type="dxa"/>
          </w:tcPr>
          <w:p w14:paraId="732A1816" w14:textId="77777777" w:rsidR="00C70CCA" w:rsidRPr="00580B6D" w:rsidRDefault="00C70CCA" w:rsidP="00AD25DC">
            <w:pPr>
              <w:rPr>
                <w:rFonts w:cs="Arial"/>
                <w:sz w:val="22"/>
                <w:szCs w:val="22"/>
              </w:rPr>
            </w:pPr>
            <w:r w:rsidRPr="00580B6D">
              <w:rPr>
                <w:rFonts w:cs="Arial"/>
                <w:sz w:val="22"/>
                <w:szCs w:val="22"/>
              </w:rPr>
              <w:t>6</w:t>
            </w:r>
          </w:p>
        </w:tc>
        <w:tc>
          <w:tcPr>
            <w:tcW w:w="1072" w:type="dxa"/>
          </w:tcPr>
          <w:p w14:paraId="5E087738" w14:textId="77777777" w:rsidR="00C70CCA" w:rsidRPr="00580B6D" w:rsidRDefault="00C70CCA" w:rsidP="00AD25DC">
            <w:pPr>
              <w:rPr>
                <w:rFonts w:cs="Arial"/>
                <w:sz w:val="22"/>
                <w:szCs w:val="22"/>
              </w:rPr>
            </w:pPr>
            <w:r w:rsidRPr="00580B6D">
              <w:rPr>
                <w:rFonts w:cs="Arial"/>
                <w:sz w:val="22"/>
                <w:szCs w:val="22"/>
              </w:rPr>
              <w:t>2/17</w:t>
            </w:r>
          </w:p>
          <w:p w14:paraId="30EAFF53" w14:textId="14C622E7" w:rsidR="00C70CCA" w:rsidRPr="00580B6D" w:rsidRDefault="00C70CCA" w:rsidP="00AD25DC">
            <w:pPr>
              <w:rPr>
                <w:rFonts w:cs="Arial"/>
                <w:sz w:val="22"/>
                <w:szCs w:val="22"/>
              </w:rPr>
            </w:pPr>
            <w:r w:rsidRPr="00580B6D">
              <w:rPr>
                <w:rFonts w:cs="Arial"/>
                <w:sz w:val="22"/>
                <w:szCs w:val="22"/>
              </w:rPr>
              <w:t>2/19</w:t>
            </w:r>
          </w:p>
        </w:tc>
        <w:tc>
          <w:tcPr>
            <w:tcW w:w="4699" w:type="dxa"/>
          </w:tcPr>
          <w:p w14:paraId="4251EC64" w14:textId="34BE91C5" w:rsidR="00C70CCA" w:rsidRPr="00580B6D" w:rsidRDefault="00580B6D" w:rsidP="00AD25DC">
            <w:pPr>
              <w:rPr>
                <w:rFonts w:cs="Arial"/>
                <w:sz w:val="22"/>
                <w:szCs w:val="22"/>
              </w:rPr>
            </w:pPr>
            <w:r w:rsidRPr="00580B6D">
              <w:rPr>
                <w:rFonts w:cs="Arial"/>
                <w:sz w:val="22"/>
                <w:szCs w:val="22"/>
              </w:rPr>
              <w:t>Ethical Issues in Assistive Technology</w:t>
            </w:r>
          </w:p>
        </w:tc>
        <w:tc>
          <w:tcPr>
            <w:tcW w:w="2785" w:type="dxa"/>
          </w:tcPr>
          <w:p w14:paraId="6D3406E1" w14:textId="031010D1" w:rsidR="00C70CCA" w:rsidRPr="00580B6D" w:rsidRDefault="00610B49" w:rsidP="00AD25DC">
            <w:pPr>
              <w:rPr>
                <w:rFonts w:cs="Arial"/>
                <w:sz w:val="22"/>
                <w:szCs w:val="22"/>
              </w:rPr>
            </w:pPr>
            <w:r w:rsidRPr="00580B6D">
              <w:rPr>
                <w:rFonts w:cs="Arial"/>
                <w:sz w:val="22"/>
                <w:szCs w:val="22"/>
              </w:rPr>
              <w:t>Chapter 5</w:t>
            </w:r>
          </w:p>
        </w:tc>
      </w:tr>
      <w:tr w:rsidR="00C70CCA" w:rsidRPr="00580B6D" w14:paraId="3CB0CCE7" w14:textId="7FF8E916" w:rsidTr="00610B49">
        <w:trPr>
          <w:trHeight w:val="422"/>
        </w:trPr>
        <w:tc>
          <w:tcPr>
            <w:tcW w:w="794" w:type="dxa"/>
          </w:tcPr>
          <w:p w14:paraId="396DD72E" w14:textId="77777777" w:rsidR="00C70CCA" w:rsidRPr="00580B6D" w:rsidRDefault="00C70CCA" w:rsidP="00AD25DC">
            <w:pPr>
              <w:rPr>
                <w:rFonts w:cs="Arial"/>
                <w:sz w:val="22"/>
                <w:szCs w:val="22"/>
              </w:rPr>
            </w:pPr>
            <w:r w:rsidRPr="00580B6D">
              <w:rPr>
                <w:rFonts w:cs="Arial"/>
                <w:sz w:val="22"/>
                <w:szCs w:val="22"/>
              </w:rPr>
              <w:t>7</w:t>
            </w:r>
          </w:p>
        </w:tc>
        <w:tc>
          <w:tcPr>
            <w:tcW w:w="1072" w:type="dxa"/>
          </w:tcPr>
          <w:p w14:paraId="0F5629BA" w14:textId="77777777" w:rsidR="00C70CCA" w:rsidRPr="00580B6D" w:rsidRDefault="00C70CCA" w:rsidP="00AD25DC">
            <w:pPr>
              <w:rPr>
                <w:rFonts w:cs="Arial"/>
                <w:sz w:val="22"/>
                <w:szCs w:val="22"/>
              </w:rPr>
            </w:pPr>
            <w:r w:rsidRPr="00580B6D">
              <w:rPr>
                <w:rFonts w:cs="Arial"/>
                <w:sz w:val="22"/>
                <w:szCs w:val="22"/>
              </w:rPr>
              <w:t>2/24</w:t>
            </w:r>
          </w:p>
          <w:p w14:paraId="45E4CAF0" w14:textId="629E7668" w:rsidR="00C70CCA" w:rsidRPr="00580B6D" w:rsidRDefault="00C70CCA" w:rsidP="00AD25DC">
            <w:pPr>
              <w:rPr>
                <w:rFonts w:cs="Arial"/>
                <w:sz w:val="22"/>
                <w:szCs w:val="22"/>
              </w:rPr>
            </w:pPr>
            <w:r w:rsidRPr="00580B6D">
              <w:rPr>
                <w:rFonts w:cs="Arial"/>
                <w:sz w:val="22"/>
                <w:szCs w:val="22"/>
              </w:rPr>
              <w:t>2/26</w:t>
            </w:r>
          </w:p>
        </w:tc>
        <w:tc>
          <w:tcPr>
            <w:tcW w:w="4699" w:type="dxa"/>
          </w:tcPr>
          <w:p w14:paraId="754A411C" w14:textId="7F2F7D64" w:rsidR="00C70CCA" w:rsidRPr="00580B6D" w:rsidRDefault="00580B6D" w:rsidP="00AD25DC">
            <w:pPr>
              <w:rPr>
                <w:rFonts w:cs="Arial"/>
                <w:bCs/>
                <w:sz w:val="22"/>
                <w:szCs w:val="22"/>
                <w:highlight w:val="yellow"/>
              </w:rPr>
            </w:pPr>
            <w:r w:rsidRPr="00580B6D">
              <w:rPr>
                <w:rFonts w:cs="Arial"/>
                <w:bCs/>
                <w:sz w:val="22"/>
                <w:szCs w:val="22"/>
              </w:rPr>
              <w:t>Delivering Assistive Technology Services to the Client</w:t>
            </w:r>
          </w:p>
        </w:tc>
        <w:tc>
          <w:tcPr>
            <w:tcW w:w="2785" w:type="dxa"/>
          </w:tcPr>
          <w:p w14:paraId="0B12DADF" w14:textId="76805932" w:rsidR="00C70CCA" w:rsidRPr="00580B6D" w:rsidRDefault="00610B49" w:rsidP="00AD25DC">
            <w:pPr>
              <w:rPr>
                <w:rFonts w:cs="Arial"/>
                <w:bCs/>
                <w:sz w:val="22"/>
                <w:szCs w:val="22"/>
              </w:rPr>
            </w:pPr>
            <w:r w:rsidRPr="00580B6D">
              <w:rPr>
                <w:rFonts w:cs="Arial"/>
                <w:bCs/>
                <w:sz w:val="22"/>
                <w:szCs w:val="22"/>
              </w:rPr>
              <w:t>Chapter 6</w:t>
            </w:r>
          </w:p>
        </w:tc>
      </w:tr>
      <w:tr w:rsidR="00C70CCA" w:rsidRPr="00580B6D" w14:paraId="70A97FB4" w14:textId="6D634373" w:rsidTr="00610B49">
        <w:tc>
          <w:tcPr>
            <w:tcW w:w="794" w:type="dxa"/>
          </w:tcPr>
          <w:p w14:paraId="65B18BF6" w14:textId="77777777" w:rsidR="00C70CCA" w:rsidRPr="00580B6D" w:rsidRDefault="00C70CCA" w:rsidP="00AD25DC">
            <w:pPr>
              <w:rPr>
                <w:rFonts w:cs="Arial"/>
                <w:sz w:val="22"/>
                <w:szCs w:val="22"/>
              </w:rPr>
            </w:pPr>
            <w:r w:rsidRPr="00580B6D">
              <w:rPr>
                <w:rFonts w:cs="Arial"/>
                <w:sz w:val="22"/>
                <w:szCs w:val="22"/>
              </w:rPr>
              <w:t>8</w:t>
            </w:r>
          </w:p>
        </w:tc>
        <w:tc>
          <w:tcPr>
            <w:tcW w:w="1072" w:type="dxa"/>
          </w:tcPr>
          <w:p w14:paraId="7A9834E3" w14:textId="77777777" w:rsidR="00C70CCA" w:rsidRPr="00580B6D" w:rsidRDefault="00C70CCA" w:rsidP="00AD25DC">
            <w:pPr>
              <w:rPr>
                <w:rFonts w:cs="Arial"/>
                <w:sz w:val="22"/>
                <w:szCs w:val="22"/>
              </w:rPr>
            </w:pPr>
            <w:r w:rsidRPr="00580B6D">
              <w:rPr>
                <w:rFonts w:cs="Arial"/>
                <w:sz w:val="22"/>
                <w:szCs w:val="22"/>
              </w:rPr>
              <w:t>3/3</w:t>
            </w:r>
          </w:p>
          <w:p w14:paraId="67535899" w14:textId="190455B2" w:rsidR="00C70CCA" w:rsidRPr="00580B6D" w:rsidRDefault="00C70CCA" w:rsidP="00AD25DC">
            <w:pPr>
              <w:rPr>
                <w:rFonts w:cs="Arial"/>
                <w:sz w:val="22"/>
                <w:szCs w:val="22"/>
              </w:rPr>
            </w:pPr>
            <w:r w:rsidRPr="00580B6D">
              <w:rPr>
                <w:rFonts w:cs="Arial"/>
                <w:sz w:val="22"/>
                <w:szCs w:val="22"/>
              </w:rPr>
              <w:t>3/5</w:t>
            </w:r>
          </w:p>
        </w:tc>
        <w:tc>
          <w:tcPr>
            <w:tcW w:w="4699" w:type="dxa"/>
          </w:tcPr>
          <w:p w14:paraId="3DDB0F5A" w14:textId="1A809490" w:rsidR="00610B49" w:rsidRPr="00580B6D" w:rsidRDefault="00580B6D" w:rsidP="00AD25DC">
            <w:pPr>
              <w:rPr>
                <w:rFonts w:cs="Arial"/>
                <w:sz w:val="22"/>
                <w:szCs w:val="22"/>
              </w:rPr>
            </w:pPr>
            <w:r w:rsidRPr="00580B6D">
              <w:rPr>
                <w:rFonts w:cs="Arial"/>
                <w:sz w:val="22"/>
                <w:szCs w:val="22"/>
              </w:rPr>
              <w:t>User Input</w:t>
            </w:r>
          </w:p>
          <w:p w14:paraId="17FA194E" w14:textId="1B022F3E" w:rsidR="00C70CCA" w:rsidRPr="00580B6D" w:rsidRDefault="00C70CCA" w:rsidP="00AD25DC">
            <w:pPr>
              <w:rPr>
                <w:rFonts w:cs="Arial"/>
                <w:b/>
                <w:bCs/>
                <w:sz w:val="22"/>
                <w:szCs w:val="22"/>
              </w:rPr>
            </w:pPr>
            <w:r w:rsidRPr="00580B6D">
              <w:rPr>
                <w:rFonts w:cs="Arial"/>
                <w:b/>
                <w:bCs/>
                <w:sz w:val="22"/>
                <w:szCs w:val="22"/>
              </w:rPr>
              <w:t>Midterm Exam – 3/5</w:t>
            </w:r>
          </w:p>
        </w:tc>
        <w:tc>
          <w:tcPr>
            <w:tcW w:w="2785" w:type="dxa"/>
          </w:tcPr>
          <w:p w14:paraId="141F7396" w14:textId="6508A947" w:rsidR="00C70CCA" w:rsidRPr="00580B6D" w:rsidRDefault="00610B49" w:rsidP="00AD25DC">
            <w:pPr>
              <w:rPr>
                <w:rFonts w:cs="Arial"/>
                <w:sz w:val="22"/>
                <w:szCs w:val="22"/>
              </w:rPr>
            </w:pPr>
            <w:r w:rsidRPr="00580B6D">
              <w:rPr>
                <w:rFonts w:cs="Arial"/>
                <w:sz w:val="22"/>
                <w:szCs w:val="22"/>
              </w:rPr>
              <w:t>Chapter 7</w:t>
            </w:r>
          </w:p>
        </w:tc>
      </w:tr>
      <w:tr w:rsidR="00580B6D" w:rsidRPr="00580B6D" w14:paraId="0AA5DA3E" w14:textId="15A20F0C" w:rsidTr="00610B49">
        <w:tc>
          <w:tcPr>
            <w:tcW w:w="794" w:type="dxa"/>
          </w:tcPr>
          <w:p w14:paraId="31950956" w14:textId="77777777" w:rsidR="00580B6D" w:rsidRPr="00580B6D" w:rsidRDefault="00580B6D" w:rsidP="00580B6D">
            <w:pPr>
              <w:rPr>
                <w:rFonts w:cs="Arial"/>
                <w:sz w:val="22"/>
                <w:szCs w:val="22"/>
              </w:rPr>
            </w:pPr>
            <w:r w:rsidRPr="00580B6D">
              <w:rPr>
                <w:rFonts w:cs="Arial"/>
                <w:sz w:val="22"/>
                <w:szCs w:val="22"/>
              </w:rPr>
              <w:t>9</w:t>
            </w:r>
          </w:p>
        </w:tc>
        <w:tc>
          <w:tcPr>
            <w:tcW w:w="1072" w:type="dxa"/>
          </w:tcPr>
          <w:p w14:paraId="3D940647" w14:textId="2FEAC8B0" w:rsidR="00580B6D" w:rsidRPr="00580B6D" w:rsidRDefault="00580B6D" w:rsidP="00580B6D">
            <w:pPr>
              <w:rPr>
                <w:rFonts w:cs="Arial"/>
                <w:sz w:val="22"/>
                <w:szCs w:val="22"/>
              </w:rPr>
            </w:pPr>
            <w:r w:rsidRPr="00580B6D">
              <w:rPr>
                <w:rFonts w:cs="Arial"/>
                <w:sz w:val="22"/>
                <w:szCs w:val="22"/>
              </w:rPr>
              <w:t>3/10 – 3/14</w:t>
            </w:r>
          </w:p>
        </w:tc>
        <w:tc>
          <w:tcPr>
            <w:tcW w:w="4699" w:type="dxa"/>
          </w:tcPr>
          <w:p w14:paraId="72C1AA0E" w14:textId="42D34178" w:rsidR="00580B6D" w:rsidRPr="00580B6D" w:rsidRDefault="00580B6D" w:rsidP="00580B6D">
            <w:pPr>
              <w:rPr>
                <w:rFonts w:cs="Arial"/>
                <w:sz w:val="22"/>
                <w:szCs w:val="22"/>
              </w:rPr>
            </w:pPr>
            <w:r w:rsidRPr="00580B6D">
              <w:rPr>
                <w:rFonts w:cs="Arial"/>
                <w:b/>
                <w:bCs/>
                <w:sz w:val="22"/>
                <w:szCs w:val="22"/>
              </w:rPr>
              <w:t>SPRING BREAK! Have fun and be safe!</w:t>
            </w:r>
            <w:r w:rsidRPr="00580B6D">
              <w:rPr>
                <w:rFonts w:cs="Arial"/>
                <w:sz w:val="22"/>
                <w:szCs w:val="22"/>
              </w:rPr>
              <w:t xml:space="preserve"> </w:t>
            </w:r>
            <w:r w:rsidRPr="00580B6D">
              <w:rPr>
                <w:rFonts w:ascii="Segoe UI Emoji" w:hAnsi="Segoe UI Emoji" w:cs="Segoe UI Emoji"/>
                <w:sz w:val="22"/>
                <w:szCs w:val="22"/>
              </w:rPr>
              <w:t>🌞</w:t>
            </w:r>
            <w:r w:rsidRPr="00580B6D">
              <w:t xml:space="preserve"> </w:t>
            </w:r>
          </w:p>
        </w:tc>
        <w:tc>
          <w:tcPr>
            <w:tcW w:w="2785" w:type="dxa"/>
          </w:tcPr>
          <w:p w14:paraId="0527F2C4" w14:textId="119B0D9D" w:rsidR="00580B6D" w:rsidRPr="00580B6D" w:rsidRDefault="00580B6D" w:rsidP="00580B6D">
            <w:pPr>
              <w:rPr>
                <w:rFonts w:cs="Arial"/>
                <w:b/>
                <w:bCs/>
                <w:sz w:val="22"/>
                <w:szCs w:val="22"/>
              </w:rPr>
            </w:pPr>
          </w:p>
        </w:tc>
      </w:tr>
      <w:tr w:rsidR="00580B6D" w:rsidRPr="00580B6D" w14:paraId="31B7A526" w14:textId="6898ED8B" w:rsidTr="00610B49">
        <w:tc>
          <w:tcPr>
            <w:tcW w:w="794" w:type="dxa"/>
          </w:tcPr>
          <w:p w14:paraId="17B23971" w14:textId="77777777" w:rsidR="00580B6D" w:rsidRPr="00580B6D" w:rsidRDefault="00580B6D" w:rsidP="00580B6D">
            <w:pPr>
              <w:rPr>
                <w:rFonts w:cs="Arial"/>
                <w:sz w:val="22"/>
                <w:szCs w:val="22"/>
              </w:rPr>
            </w:pPr>
            <w:r w:rsidRPr="00580B6D">
              <w:rPr>
                <w:rFonts w:cs="Arial"/>
                <w:sz w:val="22"/>
                <w:szCs w:val="22"/>
              </w:rPr>
              <w:t>10</w:t>
            </w:r>
          </w:p>
        </w:tc>
        <w:tc>
          <w:tcPr>
            <w:tcW w:w="1072" w:type="dxa"/>
          </w:tcPr>
          <w:p w14:paraId="7492D71B" w14:textId="77777777" w:rsidR="00580B6D" w:rsidRPr="00580B6D" w:rsidRDefault="00580B6D" w:rsidP="00580B6D">
            <w:pPr>
              <w:rPr>
                <w:rFonts w:cs="Arial"/>
                <w:sz w:val="22"/>
                <w:szCs w:val="22"/>
              </w:rPr>
            </w:pPr>
            <w:r w:rsidRPr="00580B6D">
              <w:rPr>
                <w:rFonts w:cs="Arial"/>
                <w:sz w:val="22"/>
                <w:szCs w:val="22"/>
              </w:rPr>
              <w:t>3/17</w:t>
            </w:r>
          </w:p>
          <w:p w14:paraId="2B527161" w14:textId="15571331" w:rsidR="00580B6D" w:rsidRPr="00580B6D" w:rsidRDefault="00580B6D" w:rsidP="00580B6D">
            <w:pPr>
              <w:rPr>
                <w:rFonts w:cs="Arial"/>
                <w:sz w:val="22"/>
                <w:szCs w:val="22"/>
              </w:rPr>
            </w:pPr>
            <w:r w:rsidRPr="00580B6D">
              <w:rPr>
                <w:rFonts w:cs="Arial"/>
                <w:sz w:val="22"/>
                <w:szCs w:val="22"/>
              </w:rPr>
              <w:t>3/19</w:t>
            </w:r>
          </w:p>
        </w:tc>
        <w:tc>
          <w:tcPr>
            <w:tcW w:w="4699" w:type="dxa"/>
          </w:tcPr>
          <w:p w14:paraId="14D45B1A" w14:textId="24B60017" w:rsidR="00580B6D" w:rsidRPr="00580B6D" w:rsidRDefault="00580B6D" w:rsidP="00580B6D">
            <w:pPr>
              <w:tabs>
                <w:tab w:val="left" w:pos="1050"/>
              </w:tabs>
              <w:rPr>
                <w:rFonts w:cs="Arial"/>
                <w:sz w:val="22"/>
                <w:szCs w:val="22"/>
              </w:rPr>
            </w:pPr>
            <w:r w:rsidRPr="00580B6D">
              <w:rPr>
                <w:rFonts w:cs="Arial"/>
                <w:sz w:val="22"/>
                <w:szCs w:val="22"/>
              </w:rPr>
              <w:t>Augmentative and Alternative Communication Systems</w:t>
            </w:r>
          </w:p>
        </w:tc>
        <w:tc>
          <w:tcPr>
            <w:tcW w:w="2785" w:type="dxa"/>
          </w:tcPr>
          <w:p w14:paraId="4DDDCB02" w14:textId="21DBF66C" w:rsidR="00580B6D" w:rsidRPr="00580B6D" w:rsidRDefault="00580B6D" w:rsidP="00580B6D">
            <w:pPr>
              <w:tabs>
                <w:tab w:val="left" w:pos="1050"/>
              </w:tabs>
              <w:rPr>
                <w:rFonts w:cs="Arial"/>
                <w:sz w:val="22"/>
                <w:szCs w:val="22"/>
              </w:rPr>
            </w:pPr>
            <w:r w:rsidRPr="00580B6D">
              <w:rPr>
                <w:rFonts w:cs="Arial"/>
                <w:sz w:val="22"/>
                <w:szCs w:val="22"/>
              </w:rPr>
              <w:t>Chapter 18</w:t>
            </w:r>
          </w:p>
        </w:tc>
      </w:tr>
      <w:tr w:rsidR="00580B6D" w:rsidRPr="00580B6D" w14:paraId="3A1539CB" w14:textId="50C1D994" w:rsidTr="00610B49">
        <w:tc>
          <w:tcPr>
            <w:tcW w:w="794" w:type="dxa"/>
          </w:tcPr>
          <w:p w14:paraId="6D477F30" w14:textId="77777777" w:rsidR="00580B6D" w:rsidRPr="00580B6D" w:rsidRDefault="00580B6D" w:rsidP="00580B6D">
            <w:pPr>
              <w:rPr>
                <w:rFonts w:cs="Arial"/>
                <w:sz w:val="22"/>
                <w:szCs w:val="22"/>
              </w:rPr>
            </w:pPr>
            <w:r w:rsidRPr="00580B6D">
              <w:rPr>
                <w:rFonts w:cs="Arial"/>
                <w:sz w:val="22"/>
                <w:szCs w:val="22"/>
              </w:rPr>
              <w:t>11</w:t>
            </w:r>
          </w:p>
        </w:tc>
        <w:tc>
          <w:tcPr>
            <w:tcW w:w="1072" w:type="dxa"/>
          </w:tcPr>
          <w:p w14:paraId="0EDA33F6" w14:textId="77777777" w:rsidR="00580B6D" w:rsidRPr="00580B6D" w:rsidRDefault="00580B6D" w:rsidP="00580B6D">
            <w:pPr>
              <w:rPr>
                <w:rFonts w:cs="Arial"/>
                <w:sz w:val="22"/>
                <w:szCs w:val="22"/>
              </w:rPr>
            </w:pPr>
            <w:r w:rsidRPr="00580B6D">
              <w:rPr>
                <w:rFonts w:cs="Arial"/>
                <w:sz w:val="22"/>
                <w:szCs w:val="22"/>
              </w:rPr>
              <w:t>3/24</w:t>
            </w:r>
          </w:p>
          <w:p w14:paraId="6AE75337" w14:textId="19A4C1E0" w:rsidR="00580B6D" w:rsidRPr="00580B6D" w:rsidRDefault="00580B6D" w:rsidP="00580B6D">
            <w:pPr>
              <w:rPr>
                <w:rFonts w:cs="Arial"/>
                <w:sz w:val="22"/>
                <w:szCs w:val="22"/>
              </w:rPr>
            </w:pPr>
            <w:r w:rsidRPr="00580B6D">
              <w:rPr>
                <w:rFonts w:cs="Arial"/>
                <w:sz w:val="22"/>
                <w:szCs w:val="22"/>
              </w:rPr>
              <w:t>3/26</w:t>
            </w:r>
          </w:p>
        </w:tc>
        <w:tc>
          <w:tcPr>
            <w:tcW w:w="4699" w:type="dxa"/>
          </w:tcPr>
          <w:p w14:paraId="47704BB5" w14:textId="6405F94F" w:rsidR="00580B6D" w:rsidRPr="00580B6D" w:rsidRDefault="00580B6D" w:rsidP="00580B6D">
            <w:pPr>
              <w:rPr>
                <w:rFonts w:cs="Arial"/>
                <w:b/>
                <w:bCs/>
                <w:sz w:val="22"/>
                <w:szCs w:val="22"/>
              </w:rPr>
            </w:pPr>
            <w:r w:rsidRPr="00580B6D">
              <w:rPr>
                <w:rFonts w:cs="Arial"/>
                <w:b/>
                <w:bCs/>
                <w:sz w:val="22"/>
                <w:szCs w:val="22"/>
              </w:rPr>
              <w:t>Movie week</w:t>
            </w:r>
          </w:p>
        </w:tc>
        <w:tc>
          <w:tcPr>
            <w:tcW w:w="2785" w:type="dxa"/>
          </w:tcPr>
          <w:p w14:paraId="37C4D20A" w14:textId="30C55A39" w:rsidR="00580B6D" w:rsidRPr="00580B6D" w:rsidRDefault="00580B6D" w:rsidP="00580B6D">
            <w:pPr>
              <w:rPr>
                <w:rFonts w:cs="Arial"/>
                <w:sz w:val="22"/>
                <w:szCs w:val="22"/>
              </w:rPr>
            </w:pPr>
          </w:p>
        </w:tc>
      </w:tr>
      <w:tr w:rsidR="00580B6D" w:rsidRPr="00580B6D" w14:paraId="1E7A20B3" w14:textId="14BAAA38" w:rsidTr="00610B49">
        <w:tc>
          <w:tcPr>
            <w:tcW w:w="794" w:type="dxa"/>
          </w:tcPr>
          <w:p w14:paraId="5B56EED2" w14:textId="77777777" w:rsidR="00580B6D" w:rsidRPr="00580B6D" w:rsidRDefault="00580B6D" w:rsidP="00580B6D">
            <w:pPr>
              <w:rPr>
                <w:rFonts w:cs="Arial"/>
                <w:sz w:val="22"/>
                <w:szCs w:val="22"/>
              </w:rPr>
            </w:pPr>
            <w:r w:rsidRPr="00580B6D">
              <w:rPr>
                <w:rFonts w:cs="Arial"/>
                <w:sz w:val="22"/>
                <w:szCs w:val="22"/>
              </w:rPr>
              <w:t>12</w:t>
            </w:r>
          </w:p>
        </w:tc>
        <w:tc>
          <w:tcPr>
            <w:tcW w:w="1072" w:type="dxa"/>
          </w:tcPr>
          <w:p w14:paraId="02E61A6C" w14:textId="77777777" w:rsidR="00580B6D" w:rsidRPr="00580B6D" w:rsidRDefault="00580B6D" w:rsidP="00580B6D">
            <w:pPr>
              <w:rPr>
                <w:rFonts w:cs="Arial"/>
                <w:sz w:val="22"/>
                <w:szCs w:val="22"/>
              </w:rPr>
            </w:pPr>
            <w:r w:rsidRPr="00580B6D">
              <w:rPr>
                <w:rFonts w:cs="Arial"/>
                <w:sz w:val="22"/>
                <w:szCs w:val="22"/>
              </w:rPr>
              <w:t>3/31</w:t>
            </w:r>
          </w:p>
          <w:p w14:paraId="3114D278" w14:textId="5B9EBAA4" w:rsidR="00580B6D" w:rsidRPr="00580B6D" w:rsidRDefault="00580B6D" w:rsidP="00580B6D">
            <w:pPr>
              <w:rPr>
                <w:rFonts w:cs="Arial"/>
                <w:sz w:val="22"/>
                <w:szCs w:val="22"/>
              </w:rPr>
            </w:pPr>
            <w:r w:rsidRPr="00580B6D">
              <w:rPr>
                <w:rFonts w:cs="Arial"/>
                <w:sz w:val="22"/>
                <w:szCs w:val="22"/>
              </w:rPr>
              <w:t>4/2</w:t>
            </w:r>
          </w:p>
        </w:tc>
        <w:tc>
          <w:tcPr>
            <w:tcW w:w="4699" w:type="dxa"/>
          </w:tcPr>
          <w:p w14:paraId="06DB19D1" w14:textId="71E1AD49" w:rsidR="00580B6D" w:rsidRPr="00580B6D" w:rsidRDefault="00580B6D" w:rsidP="00580B6D">
            <w:pPr>
              <w:rPr>
                <w:rFonts w:cs="Arial"/>
                <w:sz w:val="22"/>
                <w:szCs w:val="22"/>
              </w:rPr>
            </w:pPr>
            <w:r w:rsidRPr="00580B6D">
              <w:rPr>
                <w:rFonts w:cs="Arial"/>
                <w:sz w:val="22"/>
                <w:szCs w:val="22"/>
              </w:rPr>
              <w:t>Sensory Aids for Persons with Visual Impairments</w:t>
            </w:r>
          </w:p>
        </w:tc>
        <w:tc>
          <w:tcPr>
            <w:tcW w:w="2785" w:type="dxa"/>
          </w:tcPr>
          <w:p w14:paraId="5820DEFD" w14:textId="22945EBE" w:rsidR="00580B6D" w:rsidRPr="00580B6D" w:rsidRDefault="00580B6D" w:rsidP="00580B6D">
            <w:pPr>
              <w:rPr>
                <w:rFonts w:cs="Arial"/>
                <w:sz w:val="22"/>
                <w:szCs w:val="22"/>
              </w:rPr>
            </w:pPr>
            <w:r w:rsidRPr="00580B6D">
              <w:rPr>
                <w:rFonts w:cs="Arial"/>
                <w:sz w:val="22"/>
                <w:szCs w:val="22"/>
              </w:rPr>
              <w:t>Chapter 16</w:t>
            </w:r>
          </w:p>
        </w:tc>
      </w:tr>
      <w:tr w:rsidR="00580B6D" w:rsidRPr="00580B6D" w14:paraId="77C9F8C8" w14:textId="0017760B" w:rsidTr="00610B49">
        <w:tc>
          <w:tcPr>
            <w:tcW w:w="794" w:type="dxa"/>
          </w:tcPr>
          <w:p w14:paraId="4E45283A" w14:textId="77777777" w:rsidR="00580B6D" w:rsidRPr="00580B6D" w:rsidRDefault="00580B6D" w:rsidP="00580B6D">
            <w:pPr>
              <w:rPr>
                <w:rFonts w:cs="Arial"/>
                <w:sz w:val="22"/>
                <w:szCs w:val="22"/>
              </w:rPr>
            </w:pPr>
            <w:r w:rsidRPr="00580B6D">
              <w:rPr>
                <w:rFonts w:cs="Arial"/>
                <w:sz w:val="22"/>
                <w:szCs w:val="22"/>
              </w:rPr>
              <w:t>13</w:t>
            </w:r>
          </w:p>
        </w:tc>
        <w:tc>
          <w:tcPr>
            <w:tcW w:w="1072" w:type="dxa"/>
          </w:tcPr>
          <w:p w14:paraId="594EE26A" w14:textId="77777777" w:rsidR="00580B6D" w:rsidRPr="00580B6D" w:rsidRDefault="00580B6D" w:rsidP="00580B6D">
            <w:pPr>
              <w:rPr>
                <w:rFonts w:cs="Arial"/>
                <w:sz w:val="22"/>
                <w:szCs w:val="22"/>
              </w:rPr>
            </w:pPr>
            <w:r w:rsidRPr="00580B6D">
              <w:rPr>
                <w:rFonts w:cs="Arial"/>
                <w:sz w:val="22"/>
                <w:szCs w:val="22"/>
              </w:rPr>
              <w:t>4/7</w:t>
            </w:r>
          </w:p>
          <w:p w14:paraId="4E25118F" w14:textId="28577BBE" w:rsidR="00580B6D" w:rsidRPr="00580B6D" w:rsidRDefault="00580B6D" w:rsidP="00580B6D">
            <w:pPr>
              <w:rPr>
                <w:rFonts w:cs="Arial"/>
                <w:sz w:val="22"/>
                <w:szCs w:val="22"/>
              </w:rPr>
            </w:pPr>
            <w:r w:rsidRPr="00580B6D">
              <w:rPr>
                <w:rFonts w:cs="Arial"/>
                <w:sz w:val="22"/>
                <w:szCs w:val="22"/>
              </w:rPr>
              <w:t>4/9</w:t>
            </w:r>
          </w:p>
        </w:tc>
        <w:tc>
          <w:tcPr>
            <w:tcW w:w="4699" w:type="dxa"/>
          </w:tcPr>
          <w:p w14:paraId="7F1F88A4" w14:textId="39B30420" w:rsidR="00580B6D" w:rsidRPr="00440AA5" w:rsidRDefault="00580B6D" w:rsidP="00580B6D">
            <w:pPr>
              <w:rPr>
                <w:rFonts w:cs="Arial"/>
                <w:sz w:val="22"/>
                <w:szCs w:val="22"/>
                <w:lang w:val="fr-FR"/>
              </w:rPr>
            </w:pPr>
            <w:proofErr w:type="spellStart"/>
            <w:r w:rsidRPr="00440AA5">
              <w:rPr>
                <w:rFonts w:cs="Arial"/>
                <w:sz w:val="22"/>
                <w:szCs w:val="22"/>
                <w:lang w:val="fr-FR"/>
              </w:rPr>
              <w:t>Assistive</w:t>
            </w:r>
            <w:proofErr w:type="spellEnd"/>
            <w:r w:rsidRPr="00440AA5">
              <w:rPr>
                <w:rFonts w:cs="Arial"/>
                <w:sz w:val="22"/>
                <w:szCs w:val="22"/>
                <w:lang w:val="fr-FR"/>
              </w:rPr>
              <w:t xml:space="preserve"> Technologies for Cognitive Augmentation </w:t>
            </w:r>
          </w:p>
        </w:tc>
        <w:tc>
          <w:tcPr>
            <w:tcW w:w="2785" w:type="dxa"/>
          </w:tcPr>
          <w:p w14:paraId="1F182737" w14:textId="310375B7" w:rsidR="00580B6D" w:rsidRPr="00580B6D" w:rsidRDefault="00580B6D" w:rsidP="00580B6D">
            <w:pPr>
              <w:rPr>
                <w:rFonts w:cs="Arial"/>
                <w:sz w:val="22"/>
                <w:szCs w:val="22"/>
              </w:rPr>
            </w:pPr>
            <w:r w:rsidRPr="00580B6D">
              <w:rPr>
                <w:rFonts w:cs="Arial"/>
                <w:sz w:val="22"/>
                <w:szCs w:val="22"/>
              </w:rPr>
              <w:t>Chapter 17</w:t>
            </w:r>
          </w:p>
        </w:tc>
      </w:tr>
      <w:tr w:rsidR="00580B6D" w:rsidRPr="00580B6D" w14:paraId="35F96850" w14:textId="7CA52AB1" w:rsidTr="00610B49">
        <w:tc>
          <w:tcPr>
            <w:tcW w:w="794" w:type="dxa"/>
          </w:tcPr>
          <w:p w14:paraId="1A59FE94" w14:textId="77777777" w:rsidR="00580B6D" w:rsidRPr="00580B6D" w:rsidRDefault="00580B6D" w:rsidP="00580B6D">
            <w:pPr>
              <w:rPr>
                <w:rFonts w:cs="Arial"/>
                <w:sz w:val="22"/>
                <w:szCs w:val="22"/>
              </w:rPr>
            </w:pPr>
            <w:r w:rsidRPr="00580B6D">
              <w:rPr>
                <w:rFonts w:cs="Arial"/>
                <w:sz w:val="22"/>
                <w:szCs w:val="22"/>
              </w:rPr>
              <w:t>14</w:t>
            </w:r>
          </w:p>
        </w:tc>
        <w:tc>
          <w:tcPr>
            <w:tcW w:w="1072" w:type="dxa"/>
          </w:tcPr>
          <w:p w14:paraId="175C29E6" w14:textId="77777777" w:rsidR="00580B6D" w:rsidRPr="00580B6D" w:rsidRDefault="00580B6D" w:rsidP="00580B6D">
            <w:pPr>
              <w:rPr>
                <w:rFonts w:cs="Arial"/>
                <w:sz w:val="22"/>
                <w:szCs w:val="22"/>
              </w:rPr>
            </w:pPr>
            <w:r w:rsidRPr="00580B6D">
              <w:rPr>
                <w:rFonts w:cs="Arial"/>
                <w:sz w:val="22"/>
                <w:szCs w:val="22"/>
              </w:rPr>
              <w:t>4/14</w:t>
            </w:r>
          </w:p>
          <w:p w14:paraId="0988393A" w14:textId="71124463" w:rsidR="00580B6D" w:rsidRPr="00580B6D" w:rsidRDefault="00580B6D" w:rsidP="00580B6D">
            <w:pPr>
              <w:rPr>
                <w:rFonts w:cs="Arial"/>
                <w:sz w:val="22"/>
                <w:szCs w:val="22"/>
              </w:rPr>
            </w:pPr>
            <w:r w:rsidRPr="00580B6D">
              <w:rPr>
                <w:rFonts w:cs="Arial"/>
                <w:sz w:val="22"/>
                <w:szCs w:val="22"/>
              </w:rPr>
              <w:t>4/16</w:t>
            </w:r>
          </w:p>
        </w:tc>
        <w:tc>
          <w:tcPr>
            <w:tcW w:w="4699" w:type="dxa"/>
          </w:tcPr>
          <w:p w14:paraId="651D6641" w14:textId="77777777" w:rsidR="00580B6D" w:rsidRPr="00580B6D" w:rsidRDefault="00580B6D" w:rsidP="00580B6D">
            <w:pPr>
              <w:rPr>
                <w:rFonts w:cs="Arial"/>
                <w:sz w:val="22"/>
                <w:szCs w:val="22"/>
              </w:rPr>
            </w:pPr>
            <w:r w:rsidRPr="00580B6D">
              <w:rPr>
                <w:rFonts w:cs="Arial"/>
                <w:sz w:val="22"/>
                <w:szCs w:val="22"/>
              </w:rPr>
              <w:t>Technologies that Enable Mobility</w:t>
            </w:r>
          </w:p>
          <w:p w14:paraId="4A082828" w14:textId="3D1DDA13" w:rsidR="00580B6D" w:rsidRPr="00580B6D" w:rsidRDefault="00580B6D" w:rsidP="00580B6D">
            <w:pPr>
              <w:rPr>
                <w:rFonts w:cs="Arial"/>
                <w:sz w:val="22"/>
                <w:szCs w:val="22"/>
              </w:rPr>
            </w:pPr>
            <w:r w:rsidRPr="00580B6D">
              <w:rPr>
                <w:rFonts w:cs="Arial"/>
                <w:sz w:val="22"/>
                <w:szCs w:val="22"/>
              </w:rPr>
              <w:t>Electronic Aids to Daily Living</w:t>
            </w:r>
          </w:p>
        </w:tc>
        <w:tc>
          <w:tcPr>
            <w:tcW w:w="2785" w:type="dxa"/>
          </w:tcPr>
          <w:p w14:paraId="6763BB3D" w14:textId="73952570" w:rsidR="00580B6D" w:rsidRPr="00580B6D" w:rsidRDefault="00580B6D" w:rsidP="00580B6D">
            <w:pPr>
              <w:rPr>
                <w:rFonts w:cs="Arial"/>
                <w:sz w:val="22"/>
                <w:szCs w:val="22"/>
              </w:rPr>
            </w:pPr>
            <w:r w:rsidRPr="00580B6D">
              <w:rPr>
                <w:rFonts w:cs="Arial"/>
                <w:sz w:val="22"/>
                <w:szCs w:val="22"/>
              </w:rPr>
              <w:t>Chapter 11 &amp; 14</w:t>
            </w:r>
          </w:p>
        </w:tc>
      </w:tr>
      <w:tr w:rsidR="00580B6D" w:rsidRPr="00580B6D" w14:paraId="68AB625E" w14:textId="78130593" w:rsidTr="00610B49">
        <w:tc>
          <w:tcPr>
            <w:tcW w:w="794" w:type="dxa"/>
          </w:tcPr>
          <w:p w14:paraId="3C23A07A" w14:textId="77777777" w:rsidR="00580B6D" w:rsidRPr="00580B6D" w:rsidRDefault="00580B6D" w:rsidP="00580B6D">
            <w:pPr>
              <w:rPr>
                <w:rFonts w:cs="Arial"/>
                <w:sz w:val="22"/>
                <w:szCs w:val="22"/>
              </w:rPr>
            </w:pPr>
            <w:r w:rsidRPr="00580B6D">
              <w:rPr>
                <w:rFonts w:cs="Arial"/>
                <w:sz w:val="22"/>
                <w:szCs w:val="22"/>
              </w:rPr>
              <w:t>15</w:t>
            </w:r>
          </w:p>
        </w:tc>
        <w:tc>
          <w:tcPr>
            <w:tcW w:w="1072" w:type="dxa"/>
          </w:tcPr>
          <w:p w14:paraId="4041503A" w14:textId="77777777" w:rsidR="00580B6D" w:rsidRPr="00580B6D" w:rsidRDefault="00580B6D" w:rsidP="00580B6D">
            <w:pPr>
              <w:rPr>
                <w:rFonts w:cs="Arial"/>
                <w:sz w:val="22"/>
                <w:szCs w:val="22"/>
              </w:rPr>
            </w:pPr>
            <w:r w:rsidRPr="00580B6D">
              <w:rPr>
                <w:rFonts w:cs="Arial"/>
                <w:sz w:val="22"/>
                <w:szCs w:val="22"/>
              </w:rPr>
              <w:t>4/21</w:t>
            </w:r>
          </w:p>
          <w:p w14:paraId="3DD032E0" w14:textId="2AC586F0" w:rsidR="00580B6D" w:rsidRPr="00580B6D" w:rsidRDefault="00580B6D" w:rsidP="00580B6D">
            <w:pPr>
              <w:rPr>
                <w:rFonts w:cs="Arial"/>
                <w:sz w:val="22"/>
                <w:szCs w:val="22"/>
              </w:rPr>
            </w:pPr>
            <w:r w:rsidRPr="00580B6D">
              <w:rPr>
                <w:rFonts w:cs="Arial"/>
                <w:sz w:val="22"/>
                <w:szCs w:val="22"/>
              </w:rPr>
              <w:t>4/23</w:t>
            </w:r>
          </w:p>
        </w:tc>
        <w:tc>
          <w:tcPr>
            <w:tcW w:w="4699" w:type="dxa"/>
          </w:tcPr>
          <w:p w14:paraId="773C8AF2" w14:textId="5D5F2943" w:rsidR="00580B6D" w:rsidRPr="00580B6D" w:rsidRDefault="00580B6D" w:rsidP="00580B6D">
            <w:pPr>
              <w:rPr>
                <w:rFonts w:cs="Arial"/>
                <w:b/>
                <w:bCs/>
                <w:sz w:val="22"/>
                <w:szCs w:val="22"/>
              </w:rPr>
            </w:pPr>
            <w:r w:rsidRPr="00580B6D">
              <w:rPr>
                <w:rFonts w:cs="Arial"/>
                <w:b/>
                <w:bCs/>
                <w:sz w:val="22"/>
                <w:szCs w:val="22"/>
              </w:rPr>
              <w:t>Project Presentations</w:t>
            </w:r>
          </w:p>
        </w:tc>
        <w:tc>
          <w:tcPr>
            <w:tcW w:w="2785" w:type="dxa"/>
          </w:tcPr>
          <w:p w14:paraId="0CC9C042" w14:textId="26BED971" w:rsidR="00580B6D" w:rsidRPr="00580B6D" w:rsidRDefault="00580B6D" w:rsidP="00580B6D">
            <w:pPr>
              <w:rPr>
                <w:rFonts w:cs="Arial"/>
                <w:b/>
                <w:bCs/>
                <w:sz w:val="22"/>
                <w:szCs w:val="22"/>
              </w:rPr>
            </w:pPr>
            <w:r w:rsidRPr="00580B6D">
              <w:rPr>
                <w:rFonts w:cs="Arial"/>
                <w:b/>
                <w:bCs/>
                <w:sz w:val="22"/>
                <w:szCs w:val="22"/>
              </w:rPr>
              <w:t>Project Presentations</w:t>
            </w:r>
          </w:p>
        </w:tc>
      </w:tr>
      <w:tr w:rsidR="00580B6D" w:rsidRPr="00580B6D" w14:paraId="64FAFEF1" w14:textId="32E14E2A" w:rsidTr="00610B49">
        <w:tc>
          <w:tcPr>
            <w:tcW w:w="794" w:type="dxa"/>
          </w:tcPr>
          <w:p w14:paraId="11E9A51D" w14:textId="77777777" w:rsidR="00580B6D" w:rsidRPr="00580B6D" w:rsidRDefault="00580B6D" w:rsidP="00580B6D">
            <w:pPr>
              <w:rPr>
                <w:rFonts w:cs="Arial"/>
                <w:sz w:val="22"/>
                <w:szCs w:val="22"/>
              </w:rPr>
            </w:pPr>
            <w:r w:rsidRPr="00580B6D">
              <w:rPr>
                <w:rFonts w:cs="Arial"/>
                <w:sz w:val="22"/>
                <w:szCs w:val="22"/>
              </w:rPr>
              <w:t>16</w:t>
            </w:r>
          </w:p>
        </w:tc>
        <w:tc>
          <w:tcPr>
            <w:tcW w:w="1072" w:type="dxa"/>
          </w:tcPr>
          <w:p w14:paraId="307C5642" w14:textId="77777777" w:rsidR="00580B6D" w:rsidRPr="00580B6D" w:rsidRDefault="00580B6D" w:rsidP="00580B6D">
            <w:pPr>
              <w:rPr>
                <w:rFonts w:cs="Arial"/>
                <w:sz w:val="22"/>
                <w:szCs w:val="22"/>
              </w:rPr>
            </w:pPr>
            <w:r w:rsidRPr="00580B6D">
              <w:rPr>
                <w:rFonts w:cs="Arial"/>
                <w:sz w:val="22"/>
                <w:szCs w:val="22"/>
              </w:rPr>
              <w:t>4/28</w:t>
            </w:r>
          </w:p>
          <w:p w14:paraId="4B7011C4" w14:textId="41612F75" w:rsidR="00580B6D" w:rsidRPr="00580B6D" w:rsidRDefault="00580B6D" w:rsidP="00580B6D">
            <w:pPr>
              <w:rPr>
                <w:rFonts w:cs="Arial"/>
                <w:sz w:val="22"/>
                <w:szCs w:val="22"/>
              </w:rPr>
            </w:pPr>
            <w:r w:rsidRPr="00580B6D">
              <w:rPr>
                <w:rFonts w:cs="Arial"/>
                <w:sz w:val="22"/>
                <w:szCs w:val="22"/>
              </w:rPr>
              <w:t>4/30</w:t>
            </w:r>
          </w:p>
        </w:tc>
        <w:tc>
          <w:tcPr>
            <w:tcW w:w="4699" w:type="dxa"/>
          </w:tcPr>
          <w:p w14:paraId="256669F1" w14:textId="78A0A608" w:rsidR="00580B6D" w:rsidRPr="00580B6D" w:rsidRDefault="00580B6D" w:rsidP="00580B6D">
            <w:pPr>
              <w:rPr>
                <w:rFonts w:cs="Arial"/>
                <w:b/>
                <w:bCs/>
                <w:sz w:val="22"/>
                <w:szCs w:val="22"/>
              </w:rPr>
            </w:pPr>
            <w:r w:rsidRPr="00580B6D">
              <w:rPr>
                <w:rFonts w:cs="Arial"/>
                <w:b/>
                <w:bCs/>
                <w:sz w:val="22"/>
                <w:szCs w:val="22"/>
              </w:rPr>
              <w:t>Final Exam – 4/30</w:t>
            </w:r>
          </w:p>
        </w:tc>
        <w:tc>
          <w:tcPr>
            <w:tcW w:w="2785" w:type="dxa"/>
          </w:tcPr>
          <w:p w14:paraId="08805EDA" w14:textId="77777777" w:rsidR="00580B6D" w:rsidRPr="00580B6D" w:rsidRDefault="00580B6D" w:rsidP="00580B6D">
            <w:pPr>
              <w:rPr>
                <w:rFonts w:cs="Arial"/>
                <w:b/>
                <w:bCs/>
                <w:sz w:val="22"/>
                <w:szCs w:val="22"/>
              </w:rPr>
            </w:pPr>
          </w:p>
        </w:tc>
      </w:tr>
      <w:tr w:rsidR="00580B6D" w:rsidRPr="00580B6D" w14:paraId="0B581854" w14:textId="3FC39083" w:rsidTr="00610B49">
        <w:tc>
          <w:tcPr>
            <w:tcW w:w="794" w:type="dxa"/>
          </w:tcPr>
          <w:p w14:paraId="0C134CD4" w14:textId="77777777" w:rsidR="00580B6D" w:rsidRPr="00580B6D" w:rsidRDefault="00580B6D" w:rsidP="00580B6D">
            <w:pPr>
              <w:rPr>
                <w:rFonts w:cs="Arial"/>
                <w:sz w:val="22"/>
                <w:szCs w:val="22"/>
              </w:rPr>
            </w:pPr>
            <w:r w:rsidRPr="00580B6D">
              <w:rPr>
                <w:rFonts w:cs="Arial"/>
                <w:sz w:val="22"/>
                <w:szCs w:val="22"/>
              </w:rPr>
              <w:t>17</w:t>
            </w:r>
          </w:p>
        </w:tc>
        <w:tc>
          <w:tcPr>
            <w:tcW w:w="1072" w:type="dxa"/>
          </w:tcPr>
          <w:p w14:paraId="5B771C5C" w14:textId="5A0E3172" w:rsidR="00580B6D" w:rsidRPr="00580B6D" w:rsidRDefault="00580B6D" w:rsidP="00580B6D">
            <w:pPr>
              <w:rPr>
                <w:rFonts w:cs="Arial"/>
                <w:sz w:val="22"/>
                <w:szCs w:val="22"/>
              </w:rPr>
            </w:pPr>
            <w:r w:rsidRPr="00580B6D">
              <w:rPr>
                <w:rFonts w:cs="Arial"/>
                <w:sz w:val="22"/>
                <w:szCs w:val="22"/>
              </w:rPr>
              <w:t>5/4 – 5/9</w:t>
            </w:r>
          </w:p>
        </w:tc>
        <w:tc>
          <w:tcPr>
            <w:tcW w:w="4699" w:type="dxa"/>
          </w:tcPr>
          <w:p w14:paraId="0387C9DF" w14:textId="77777777" w:rsidR="00580B6D" w:rsidRPr="00580B6D" w:rsidRDefault="00580B6D" w:rsidP="00580B6D">
            <w:pPr>
              <w:tabs>
                <w:tab w:val="left" w:pos="720"/>
              </w:tabs>
              <w:rPr>
                <w:rFonts w:cs="Arial"/>
                <w:b/>
                <w:sz w:val="22"/>
                <w:szCs w:val="22"/>
                <w:u w:val="single"/>
              </w:rPr>
            </w:pPr>
            <w:r w:rsidRPr="00580B6D">
              <w:rPr>
                <w:rFonts w:cs="Arial"/>
                <w:sz w:val="22"/>
                <w:szCs w:val="22"/>
              </w:rPr>
              <w:t xml:space="preserve">Official University Final Exam Week </w:t>
            </w:r>
          </w:p>
        </w:tc>
        <w:tc>
          <w:tcPr>
            <w:tcW w:w="2785" w:type="dxa"/>
          </w:tcPr>
          <w:p w14:paraId="4C8BB7B9" w14:textId="77777777" w:rsidR="00580B6D" w:rsidRPr="00580B6D" w:rsidRDefault="00580B6D" w:rsidP="00580B6D">
            <w:pPr>
              <w:tabs>
                <w:tab w:val="left" w:pos="720"/>
              </w:tabs>
              <w:rPr>
                <w:rFonts w:cs="Arial"/>
                <w:sz w:val="22"/>
                <w:szCs w:val="22"/>
              </w:rPr>
            </w:pPr>
          </w:p>
        </w:tc>
      </w:tr>
    </w:tbl>
    <w:p w14:paraId="007ACE62" w14:textId="24EC89B9" w:rsidR="00063E85" w:rsidRPr="00580B6D" w:rsidRDefault="00200DC9" w:rsidP="00063E85">
      <w:pPr>
        <w:rPr>
          <w:rFonts w:cs="Times New Roman"/>
          <w:b/>
          <w:sz w:val="22"/>
          <w:szCs w:val="22"/>
        </w:rPr>
      </w:pPr>
      <w:r w:rsidRPr="00580B6D">
        <w:rPr>
          <w:rFonts w:cs="Times New Roman"/>
          <w:b/>
          <w:sz w:val="22"/>
          <w:szCs w:val="22"/>
        </w:rPr>
        <w:lastRenderedPageBreak/>
        <w:t>COURSE REQUIREMENTS &amp; STUDENT EVALUATION:</w:t>
      </w:r>
    </w:p>
    <w:p w14:paraId="1F26EA45" w14:textId="77777777" w:rsidR="00063E85" w:rsidRPr="00580B6D" w:rsidRDefault="00063E85" w:rsidP="00063E85">
      <w:pPr>
        <w:rPr>
          <w:rFonts w:cs="Times New Roman"/>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580B6D" w14:paraId="4FD7BA17" w14:textId="77777777" w:rsidTr="00063E85">
        <w:tc>
          <w:tcPr>
            <w:tcW w:w="6385" w:type="dxa"/>
            <w:tcBorders>
              <w:top w:val="single" w:sz="4" w:space="0" w:color="auto"/>
              <w:left w:val="single" w:sz="4" w:space="0" w:color="auto"/>
              <w:bottom w:val="single" w:sz="4" w:space="0" w:color="auto"/>
              <w:right w:val="single" w:sz="4" w:space="0" w:color="auto"/>
            </w:tcBorders>
          </w:tcPr>
          <w:p w14:paraId="32F60B6B" w14:textId="77777777" w:rsidR="00063E85" w:rsidRPr="00580B6D" w:rsidRDefault="00063E85">
            <w:pPr>
              <w:rPr>
                <w:rFonts w:eastAsia="Times New Roman" w:cs="Times New Roman"/>
                <w:b/>
                <w:sz w:val="22"/>
                <w:szCs w:val="22"/>
              </w:rPr>
            </w:pPr>
          </w:p>
          <w:p w14:paraId="2420E41C" w14:textId="77777777" w:rsidR="00063E85" w:rsidRPr="00580B6D" w:rsidRDefault="00063E85">
            <w:pPr>
              <w:rPr>
                <w:rFonts w:eastAsia="Times New Roman" w:cs="Times New Roman"/>
                <w:b/>
                <w:sz w:val="22"/>
                <w:szCs w:val="22"/>
              </w:rPr>
            </w:pPr>
            <w:r w:rsidRPr="00580B6D">
              <w:rPr>
                <w:rFonts w:eastAsia="Times New Roman" w:cs="Times New Roman"/>
                <w:b/>
                <w:sz w:val="22"/>
                <w:szCs w:val="22"/>
              </w:rPr>
              <w:t>Assignments:</w:t>
            </w:r>
          </w:p>
          <w:p w14:paraId="1CDBD0A7" w14:textId="77777777" w:rsidR="00063E85" w:rsidRPr="00580B6D" w:rsidRDefault="00063E85">
            <w:pPr>
              <w:rPr>
                <w:rFonts w:eastAsia="Times New Roman" w:cs="Times New Roman"/>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7E05F46" w14:textId="77777777" w:rsidR="00063E85" w:rsidRPr="00580B6D" w:rsidRDefault="00063E85">
            <w:pPr>
              <w:rPr>
                <w:rFonts w:eastAsia="Times New Roman" w:cs="Times New Roman"/>
                <w:sz w:val="22"/>
                <w:szCs w:val="22"/>
              </w:rPr>
            </w:pPr>
          </w:p>
          <w:p w14:paraId="35B3DAA5" w14:textId="77777777" w:rsidR="00063E85" w:rsidRPr="00580B6D" w:rsidRDefault="00063E85">
            <w:pPr>
              <w:jc w:val="center"/>
              <w:rPr>
                <w:rFonts w:eastAsia="Times New Roman" w:cs="Times New Roman"/>
                <w:sz w:val="22"/>
                <w:szCs w:val="22"/>
              </w:rPr>
            </w:pPr>
            <w:r w:rsidRPr="00580B6D">
              <w:rPr>
                <w:rFonts w:eastAsia="Times New Roman" w:cs="Times New Roman"/>
                <w:sz w:val="22"/>
                <w:szCs w:val="22"/>
              </w:rPr>
              <w:t>Points</w:t>
            </w:r>
          </w:p>
        </w:tc>
      </w:tr>
      <w:tr w:rsidR="00063E85" w:rsidRPr="00580B6D" w14:paraId="593F78E0" w14:textId="77777777" w:rsidTr="00157FDA">
        <w:tc>
          <w:tcPr>
            <w:tcW w:w="6385" w:type="dxa"/>
            <w:tcBorders>
              <w:top w:val="single" w:sz="4" w:space="0" w:color="auto"/>
              <w:left w:val="single" w:sz="4" w:space="0" w:color="auto"/>
              <w:bottom w:val="single" w:sz="4" w:space="0" w:color="auto"/>
              <w:right w:val="single" w:sz="4" w:space="0" w:color="auto"/>
            </w:tcBorders>
            <w:hideMark/>
          </w:tcPr>
          <w:p w14:paraId="220AEF81" w14:textId="0F97A113" w:rsidR="00063E85" w:rsidRPr="00580B6D" w:rsidRDefault="00063E85">
            <w:pPr>
              <w:rPr>
                <w:rFonts w:eastAsia="Times New Roman" w:cs="Times New Roman"/>
                <w:bCs/>
                <w:sz w:val="22"/>
                <w:szCs w:val="22"/>
              </w:rPr>
            </w:pPr>
            <w:r w:rsidRPr="00580B6D">
              <w:rPr>
                <w:rFonts w:eastAsia="Times New Roman" w:cs="Times New Roman"/>
                <w:bCs/>
                <w:sz w:val="22"/>
                <w:szCs w:val="22"/>
              </w:rPr>
              <w:t xml:space="preserve">1. </w:t>
            </w:r>
            <w:r w:rsidR="00DD4CEB" w:rsidRPr="00580B6D">
              <w:rPr>
                <w:rFonts w:eastAsia="Times New Roman" w:cs="Times New Roman"/>
                <w:sz w:val="22"/>
                <w:szCs w:val="22"/>
              </w:rPr>
              <w:t>Participation</w:t>
            </w:r>
            <w:r w:rsidRPr="00580B6D">
              <w:rPr>
                <w:rFonts w:eastAsia="Times New Roman" w:cs="Times New Roman"/>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14:paraId="1892F7F7" w14:textId="68C31F99" w:rsidR="00063E85" w:rsidRPr="00580B6D" w:rsidRDefault="00AA3C4F">
            <w:pPr>
              <w:jc w:val="center"/>
              <w:rPr>
                <w:rFonts w:eastAsia="Times New Roman" w:cs="Times New Roman"/>
                <w:sz w:val="22"/>
                <w:szCs w:val="22"/>
              </w:rPr>
            </w:pPr>
            <w:r w:rsidRPr="00580B6D">
              <w:rPr>
                <w:rFonts w:eastAsia="Times New Roman" w:cs="Times New Roman"/>
                <w:sz w:val="22"/>
                <w:szCs w:val="22"/>
              </w:rPr>
              <w:t>1</w:t>
            </w:r>
            <w:r w:rsidR="00DB25C1" w:rsidRPr="00580B6D">
              <w:rPr>
                <w:rFonts w:eastAsia="Times New Roman" w:cs="Times New Roman"/>
                <w:sz w:val="22"/>
                <w:szCs w:val="22"/>
              </w:rPr>
              <w:t>0</w:t>
            </w:r>
          </w:p>
        </w:tc>
      </w:tr>
      <w:tr w:rsidR="00063E85" w:rsidRPr="00580B6D" w14:paraId="68DAC0D4" w14:textId="77777777" w:rsidTr="00157FDA">
        <w:trPr>
          <w:trHeight w:val="225"/>
        </w:trPr>
        <w:tc>
          <w:tcPr>
            <w:tcW w:w="6385" w:type="dxa"/>
            <w:tcBorders>
              <w:top w:val="single" w:sz="4" w:space="0" w:color="auto"/>
              <w:left w:val="single" w:sz="4" w:space="0" w:color="auto"/>
              <w:bottom w:val="single" w:sz="4" w:space="0" w:color="auto"/>
              <w:right w:val="single" w:sz="4" w:space="0" w:color="auto"/>
            </w:tcBorders>
            <w:hideMark/>
          </w:tcPr>
          <w:p w14:paraId="730D016A" w14:textId="6267CB90" w:rsidR="00063E85" w:rsidRPr="00580B6D" w:rsidRDefault="00063E85">
            <w:pPr>
              <w:rPr>
                <w:rFonts w:eastAsia="Times New Roman" w:cs="Times New Roman"/>
                <w:sz w:val="22"/>
                <w:szCs w:val="22"/>
              </w:rPr>
            </w:pPr>
            <w:r w:rsidRPr="00580B6D">
              <w:rPr>
                <w:rFonts w:eastAsia="Times New Roman" w:cs="Times New Roman"/>
                <w:sz w:val="22"/>
                <w:szCs w:val="22"/>
              </w:rPr>
              <w:t xml:space="preserve">2. </w:t>
            </w:r>
            <w:r w:rsidR="000640C1" w:rsidRPr="00580B6D">
              <w:rPr>
                <w:rFonts w:eastAsia="Times New Roman" w:cs="Times New Roman"/>
                <w:sz w:val="22"/>
                <w:szCs w:val="22"/>
              </w:rPr>
              <w:t>In-Class Assignments</w:t>
            </w:r>
            <w:r w:rsidR="00DB25C1" w:rsidRPr="00580B6D">
              <w:rPr>
                <w:rFonts w:eastAsia="Times New Roman" w:cs="Times New Roman"/>
                <w:sz w:val="22"/>
                <w:szCs w:val="22"/>
              </w:rPr>
              <w:t xml:space="preserve"> (</w:t>
            </w:r>
            <w:r w:rsidR="00DB25C1" w:rsidRPr="00580B6D">
              <w:rPr>
                <w:rFonts w:cs="Times New Roman"/>
                <w:sz w:val="22"/>
                <w:szCs w:val="22"/>
              </w:rPr>
              <w:t>5 @ 3 pts/each)</w:t>
            </w:r>
          </w:p>
        </w:tc>
        <w:tc>
          <w:tcPr>
            <w:tcW w:w="1800" w:type="dxa"/>
            <w:tcBorders>
              <w:top w:val="single" w:sz="4" w:space="0" w:color="auto"/>
              <w:left w:val="single" w:sz="4" w:space="0" w:color="auto"/>
              <w:bottom w:val="single" w:sz="4" w:space="0" w:color="auto"/>
              <w:right w:val="single" w:sz="4" w:space="0" w:color="auto"/>
            </w:tcBorders>
          </w:tcPr>
          <w:p w14:paraId="54FC29C1" w14:textId="3FF5161E" w:rsidR="00063E85" w:rsidRPr="00580B6D" w:rsidRDefault="00AA3C4F">
            <w:pPr>
              <w:jc w:val="center"/>
              <w:rPr>
                <w:rFonts w:eastAsia="Times New Roman" w:cs="Times New Roman"/>
                <w:sz w:val="22"/>
                <w:szCs w:val="22"/>
              </w:rPr>
            </w:pPr>
            <w:r w:rsidRPr="00580B6D">
              <w:rPr>
                <w:rFonts w:eastAsia="Times New Roman" w:cs="Times New Roman"/>
                <w:sz w:val="22"/>
                <w:szCs w:val="22"/>
              </w:rPr>
              <w:t>1</w:t>
            </w:r>
            <w:r w:rsidR="00DB25C1" w:rsidRPr="00580B6D">
              <w:rPr>
                <w:rFonts w:eastAsia="Times New Roman" w:cs="Times New Roman"/>
                <w:sz w:val="22"/>
                <w:szCs w:val="22"/>
              </w:rPr>
              <w:t>5</w:t>
            </w:r>
          </w:p>
        </w:tc>
      </w:tr>
      <w:tr w:rsidR="00063E85" w:rsidRPr="00580B6D" w14:paraId="5228AD93" w14:textId="77777777" w:rsidTr="00157FDA">
        <w:tc>
          <w:tcPr>
            <w:tcW w:w="6385" w:type="dxa"/>
            <w:tcBorders>
              <w:top w:val="single" w:sz="4" w:space="0" w:color="auto"/>
              <w:left w:val="single" w:sz="4" w:space="0" w:color="auto"/>
              <w:bottom w:val="single" w:sz="4" w:space="0" w:color="auto"/>
              <w:right w:val="single" w:sz="4" w:space="0" w:color="auto"/>
            </w:tcBorders>
            <w:hideMark/>
          </w:tcPr>
          <w:p w14:paraId="2B247E8D" w14:textId="2E263D99" w:rsidR="00063E85" w:rsidRPr="00580B6D" w:rsidRDefault="00063E85">
            <w:pPr>
              <w:rPr>
                <w:rFonts w:eastAsia="Times New Roman" w:cs="Times New Roman"/>
                <w:sz w:val="22"/>
                <w:szCs w:val="22"/>
              </w:rPr>
            </w:pPr>
            <w:r w:rsidRPr="00580B6D">
              <w:rPr>
                <w:rFonts w:eastAsia="Times New Roman" w:cs="Times New Roman"/>
                <w:sz w:val="22"/>
                <w:szCs w:val="22"/>
              </w:rPr>
              <w:t xml:space="preserve">3. </w:t>
            </w:r>
            <w:r w:rsidR="00157FDA" w:rsidRPr="00580B6D">
              <w:rPr>
                <w:rFonts w:eastAsia="Times New Roman" w:cs="Times New Roman"/>
                <w:sz w:val="22"/>
                <w:szCs w:val="22"/>
              </w:rPr>
              <w:t xml:space="preserve">Midterm Exam </w:t>
            </w:r>
          </w:p>
        </w:tc>
        <w:tc>
          <w:tcPr>
            <w:tcW w:w="1800" w:type="dxa"/>
            <w:tcBorders>
              <w:top w:val="single" w:sz="4" w:space="0" w:color="auto"/>
              <w:left w:val="single" w:sz="4" w:space="0" w:color="auto"/>
              <w:bottom w:val="single" w:sz="4" w:space="0" w:color="auto"/>
              <w:right w:val="single" w:sz="4" w:space="0" w:color="auto"/>
            </w:tcBorders>
          </w:tcPr>
          <w:p w14:paraId="3217B287" w14:textId="335BDCDB" w:rsidR="00063E85" w:rsidRPr="00580B6D" w:rsidRDefault="00157FDA">
            <w:pPr>
              <w:jc w:val="center"/>
              <w:rPr>
                <w:rFonts w:eastAsia="Times New Roman" w:cs="Times New Roman"/>
                <w:sz w:val="22"/>
                <w:szCs w:val="22"/>
              </w:rPr>
            </w:pPr>
            <w:r w:rsidRPr="00580B6D">
              <w:rPr>
                <w:rFonts w:eastAsia="Times New Roman" w:cs="Times New Roman"/>
                <w:sz w:val="22"/>
                <w:szCs w:val="22"/>
              </w:rPr>
              <w:t>2</w:t>
            </w:r>
            <w:r w:rsidR="00DB25C1" w:rsidRPr="00580B6D">
              <w:rPr>
                <w:rFonts w:eastAsia="Times New Roman" w:cs="Times New Roman"/>
                <w:sz w:val="22"/>
                <w:szCs w:val="22"/>
              </w:rPr>
              <w:t>0</w:t>
            </w:r>
          </w:p>
        </w:tc>
      </w:tr>
      <w:tr w:rsidR="00063E85" w:rsidRPr="00580B6D" w14:paraId="38832753" w14:textId="77777777" w:rsidTr="00157FDA">
        <w:tc>
          <w:tcPr>
            <w:tcW w:w="6385" w:type="dxa"/>
            <w:tcBorders>
              <w:top w:val="single" w:sz="4" w:space="0" w:color="auto"/>
              <w:left w:val="single" w:sz="4" w:space="0" w:color="auto"/>
              <w:bottom w:val="single" w:sz="4" w:space="0" w:color="auto"/>
              <w:right w:val="single" w:sz="4" w:space="0" w:color="auto"/>
            </w:tcBorders>
            <w:hideMark/>
          </w:tcPr>
          <w:p w14:paraId="7D97B3A5" w14:textId="0C15E197" w:rsidR="00063E85" w:rsidRPr="00580B6D" w:rsidRDefault="00063E85">
            <w:pPr>
              <w:rPr>
                <w:rFonts w:eastAsia="Times New Roman" w:cs="Times New Roman"/>
                <w:sz w:val="22"/>
                <w:szCs w:val="22"/>
              </w:rPr>
            </w:pPr>
            <w:r w:rsidRPr="00580B6D">
              <w:rPr>
                <w:rFonts w:eastAsia="Times New Roman" w:cs="Times New Roman"/>
                <w:sz w:val="22"/>
                <w:szCs w:val="22"/>
              </w:rPr>
              <w:t xml:space="preserve">4. </w:t>
            </w:r>
            <w:r w:rsidR="00157FDA" w:rsidRPr="00580B6D">
              <w:rPr>
                <w:rFonts w:eastAsia="Times New Roman" w:cs="Times New Roman"/>
                <w:sz w:val="22"/>
                <w:szCs w:val="22"/>
              </w:rPr>
              <w:t>Final Exam</w:t>
            </w:r>
          </w:p>
        </w:tc>
        <w:tc>
          <w:tcPr>
            <w:tcW w:w="1800" w:type="dxa"/>
            <w:tcBorders>
              <w:top w:val="single" w:sz="4" w:space="0" w:color="auto"/>
              <w:left w:val="single" w:sz="4" w:space="0" w:color="auto"/>
              <w:bottom w:val="single" w:sz="4" w:space="0" w:color="auto"/>
              <w:right w:val="single" w:sz="4" w:space="0" w:color="auto"/>
            </w:tcBorders>
          </w:tcPr>
          <w:p w14:paraId="3FD3B994" w14:textId="09B54056" w:rsidR="00063E85" w:rsidRPr="00580B6D" w:rsidRDefault="00157FDA">
            <w:pPr>
              <w:jc w:val="center"/>
              <w:rPr>
                <w:rFonts w:eastAsia="Times New Roman" w:cs="Times New Roman"/>
                <w:sz w:val="22"/>
                <w:szCs w:val="22"/>
              </w:rPr>
            </w:pPr>
            <w:r w:rsidRPr="00580B6D">
              <w:rPr>
                <w:rFonts w:eastAsia="Times New Roman" w:cs="Times New Roman"/>
                <w:sz w:val="22"/>
                <w:szCs w:val="22"/>
              </w:rPr>
              <w:t>2</w:t>
            </w:r>
            <w:r w:rsidR="00DB25C1" w:rsidRPr="00580B6D">
              <w:rPr>
                <w:rFonts w:eastAsia="Times New Roman" w:cs="Times New Roman"/>
                <w:sz w:val="22"/>
                <w:szCs w:val="22"/>
              </w:rPr>
              <w:t>0</w:t>
            </w:r>
          </w:p>
        </w:tc>
      </w:tr>
      <w:tr w:rsidR="00AA3C4F" w:rsidRPr="00580B6D" w14:paraId="53F604D6" w14:textId="77777777" w:rsidTr="00157FDA">
        <w:tc>
          <w:tcPr>
            <w:tcW w:w="6385" w:type="dxa"/>
            <w:tcBorders>
              <w:top w:val="single" w:sz="4" w:space="0" w:color="auto"/>
              <w:left w:val="single" w:sz="4" w:space="0" w:color="auto"/>
              <w:bottom w:val="single" w:sz="4" w:space="0" w:color="auto"/>
              <w:right w:val="single" w:sz="4" w:space="0" w:color="auto"/>
            </w:tcBorders>
          </w:tcPr>
          <w:p w14:paraId="0C9D299B" w14:textId="7FCD7D3B" w:rsidR="00AA3C4F" w:rsidRPr="00580B6D" w:rsidRDefault="00AA3C4F">
            <w:pPr>
              <w:rPr>
                <w:rFonts w:eastAsia="Times New Roman" w:cs="Times New Roman"/>
                <w:sz w:val="22"/>
                <w:szCs w:val="22"/>
              </w:rPr>
            </w:pPr>
            <w:r w:rsidRPr="00580B6D">
              <w:rPr>
                <w:rFonts w:eastAsia="Times New Roman" w:cs="Times New Roman"/>
                <w:sz w:val="22"/>
                <w:szCs w:val="22"/>
              </w:rPr>
              <w:t xml:space="preserve">5. </w:t>
            </w:r>
            <w:r w:rsidR="000640C1" w:rsidRPr="00580B6D">
              <w:rPr>
                <w:rFonts w:eastAsia="Times New Roman" w:cs="Times New Roman"/>
                <w:sz w:val="22"/>
                <w:szCs w:val="22"/>
              </w:rPr>
              <w:t>Guest Speaker</w:t>
            </w:r>
            <w:r w:rsidR="00DB25C1" w:rsidRPr="00580B6D">
              <w:rPr>
                <w:rFonts w:eastAsia="Times New Roman" w:cs="Times New Roman"/>
                <w:sz w:val="22"/>
                <w:szCs w:val="22"/>
              </w:rPr>
              <w:t>/Movie Review</w:t>
            </w:r>
          </w:p>
        </w:tc>
        <w:tc>
          <w:tcPr>
            <w:tcW w:w="1800" w:type="dxa"/>
            <w:tcBorders>
              <w:top w:val="single" w:sz="4" w:space="0" w:color="auto"/>
              <w:left w:val="single" w:sz="4" w:space="0" w:color="auto"/>
              <w:bottom w:val="single" w:sz="4" w:space="0" w:color="auto"/>
              <w:right w:val="single" w:sz="4" w:space="0" w:color="auto"/>
            </w:tcBorders>
          </w:tcPr>
          <w:p w14:paraId="0451DF74" w14:textId="025EEACA" w:rsidR="00AA3C4F" w:rsidRPr="00580B6D" w:rsidRDefault="00DB25C1">
            <w:pPr>
              <w:jc w:val="center"/>
              <w:rPr>
                <w:rFonts w:eastAsia="Times New Roman" w:cs="Times New Roman"/>
                <w:sz w:val="22"/>
                <w:szCs w:val="22"/>
              </w:rPr>
            </w:pPr>
            <w:r w:rsidRPr="00580B6D">
              <w:rPr>
                <w:rFonts w:eastAsia="Times New Roman" w:cs="Times New Roman"/>
                <w:sz w:val="22"/>
                <w:szCs w:val="22"/>
              </w:rPr>
              <w:t>10</w:t>
            </w:r>
          </w:p>
        </w:tc>
      </w:tr>
      <w:tr w:rsidR="00063E85" w:rsidRPr="00580B6D" w14:paraId="072E890C" w14:textId="77777777" w:rsidTr="00157FDA">
        <w:tc>
          <w:tcPr>
            <w:tcW w:w="6385" w:type="dxa"/>
            <w:tcBorders>
              <w:top w:val="single" w:sz="4" w:space="0" w:color="auto"/>
              <w:left w:val="single" w:sz="4" w:space="0" w:color="auto"/>
              <w:bottom w:val="single" w:sz="4" w:space="0" w:color="auto"/>
              <w:right w:val="single" w:sz="4" w:space="0" w:color="auto"/>
            </w:tcBorders>
            <w:hideMark/>
          </w:tcPr>
          <w:p w14:paraId="1A887CB6" w14:textId="7007888C" w:rsidR="00063E85" w:rsidRPr="00580B6D" w:rsidRDefault="00AA3C4F">
            <w:pPr>
              <w:rPr>
                <w:rFonts w:eastAsia="Times New Roman" w:cs="Times New Roman"/>
                <w:sz w:val="22"/>
                <w:szCs w:val="22"/>
              </w:rPr>
            </w:pPr>
            <w:r w:rsidRPr="00580B6D">
              <w:rPr>
                <w:rFonts w:eastAsia="Times New Roman" w:cs="Times New Roman"/>
                <w:sz w:val="22"/>
                <w:szCs w:val="22"/>
              </w:rPr>
              <w:t>6</w:t>
            </w:r>
            <w:r w:rsidR="00063E85" w:rsidRPr="00580B6D">
              <w:rPr>
                <w:rFonts w:eastAsia="Times New Roman" w:cs="Times New Roman"/>
                <w:sz w:val="22"/>
                <w:szCs w:val="22"/>
              </w:rPr>
              <w:t xml:space="preserve">. </w:t>
            </w:r>
            <w:r w:rsidR="000640C1" w:rsidRPr="00580B6D">
              <w:rPr>
                <w:rFonts w:eastAsia="Times New Roman" w:cs="Times New Roman"/>
                <w:sz w:val="22"/>
                <w:szCs w:val="22"/>
              </w:rPr>
              <w:t>Coliseum Tour</w:t>
            </w:r>
          </w:p>
        </w:tc>
        <w:tc>
          <w:tcPr>
            <w:tcW w:w="1800" w:type="dxa"/>
            <w:tcBorders>
              <w:top w:val="single" w:sz="4" w:space="0" w:color="auto"/>
              <w:left w:val="single" w:sz="4" w:space="0" w:color="auto"/>
              <w:bottom w:val="single" w:sz="4" w:space="0" w:color="auto"/>
              <w:right w:val="single" w:sz="4" w:space="0" w:color="auto"/>
            </w:tcBorders>
          </w:tcPr>
          <w:p w14:paraId="012518A1" w14:textId="51244D8A" w:rsidR="00063E85" w:rsidRPr="00580B6D" w:rsidRDefault="00DB25C1">
            <w:pPr>
              <w:jc w:val="center"/>
              <w:rPr>
                <w:rFonts w:eastAsia="Times New Roman" w:cs="Times New Roman"/>
                <w:sz w:val="22"/>
                <w:szCs w:val="22"/>
              </w:rPr>
            </w:pPr>
            <w:r w:rsidRPr="00580B6D">
              <w:rPr>
                <w:rFonts w:eastAsia="Times New Roman" w:cs="Times New Roman"/>
                <w:sz w:val="22"/>
                <w:szCs w:val="22"/>
              </w:rPr>
              <w:t>5</w:t>
            </w:r>
          </w:p>
        </w:tc>
      </w:tr>
      <w:tr w:rsidR="00157FDA" w:rsidRPr="00580B6D" w14:paraId="31C6072D" w14:textId="77777777" w:rsidTr="00157FDA">
        <w:tc>
          <w:tcPr>
            <w:tcW w:w="6385" w:type="dxa"/>
            <w:tcBorders>
              <w:top w:val="single" w:sz="4" w:space="0" w:color="auto"/>
              <w:left w:val="single" w:sz="4" w:space="0" w:color="auto"/>
              <w:bottom w:val="single" w:sz="4" w:space="0" w:color="auto"/>
              <w:right w:val="single" w:sz="4" w:space="0" w:color="auto"/>
            </w:tcBorders>
          </w:tcPr>
          <w:p w14:paraId="79FB1ABF" w14:textId="4C534A9A" w:rsidR="00157FDA" w:rsidRPr="00580B6D" w:rsidRDefault="00AA3C4F">
            <w:pPr>
              <w:rPr>
                <w:rFonts w:eastAsia="Times New Roman" w:cs="Times New Roman"/>
                <w:sz w:val="22"/>
                <w:szCs w:val="22"/>
              </w:rPr>
            </w:pPr>
            <w:r w:rsidRPr="00580B6D">
              <w:rPr>
                <w:rFonts w:eastAsia="Times New Roman" w:cs="Times New Roman"/>
                <w:sz w:val="22"/>
                <w:szCs w:val="22"/>
              </w:rPr>
              <w:t>7</w:t>
            </w:r>
            <w:r w:rsidR="00157FDA" w:rsidRPr="00580B6D">
              <w:rPr>
                <w:rFonts w:eastAsia="Times New Roman" w:cs="Times New Roman"/>
                <w:sz w:val="22"/>
                <w:szCs w:val="22"/>
              </w:rPr>
              <w:t xml:space="preserve">. </w:t>
            </w:r>
            <w:r w:rsidR="000640C1" w:rsidRPr="00580B6D">
              <w:rPr>
                <w:rFonts w:eastAsia="Times New Roman" w:cs="Times New Roman"/>
                <w:sz w:val="22"/>
                <w:szCs w:val="22"/>
              </w:rPr>
              <w:t>Project</w:t>
            </w:r>
          </w:p>
        </w:tc>
        <w:tc>
          <w:tcPr>
            <w:tcW w:w="1800" w:type="dxa"/>
            <w:tcBorders>
              <w:top w:val="single" w:sz="4" w:space="0" w:color="auto"/>
              <w:left w:val="single" w:sz="4" w:space="0" w:color="auto"/>
              <w:bottom w:val="single" w:sz="4" w:space="0" w:color="auto"/>
              <w:right w:val="single" w:sz="4" w:space="0" w:color="auto"/>
            </w:tcBorders>
          </w:tcPr>
          <w:p w14:paraId="313DFAAA" w14:textId="56BFEDD0" w:rsidR="00157FDA" w:rsidRPr="00580B6D" w:rsidRDefault="00157FDA">
            <w:pPr>
              <w:jc w:val="center"/>
              <w:rPr>
                <w:rFonts w:eastAsia="Times New Roman" w:cs="Times New Roman"/>
                <w:sz w:val="22"/>
                <w:szCs w:val="22"/>
              </w:rPr>
            </w:pPr>
            <w:r w:rsidRPr="00580B6D">
              <w:rPr>
                <w:rFonts w:eastAsia="Times New Roman" w:cs="Times New Roman"/>
                <w:sz w:val="22"/>
                <w:szCs w:val="22"/>
              </w:rPr>
              <w:t>20</w:t>
            </w:r>
          </w:p>
        </w:tc>
      </w:tr>
      <w:tr w:rsidR="00063E85" w:rsidRPr="00580B6D" w14:paraId="491CF3AA" w14:textId="77777777" w:rsidTr="00063E85">
        <w:tc>
          <w:tcPr>
            <w:tcW w:w="6385" w:type="dxa"/>
            <w:tcBorders>
              <w:top w:val="single" w:sz="4" w:space="0" w:color="auto"/>
              <w:left w:val="single" w:sz="4" w:space="0" w:color="auto"/>
              <w:bottom w:val="single" w:sz="4" w:space="0" w:color="auto"/>
              <w:right w:val="single" w:sz="4" w:space="0" w:color="auto"/>
            </w:tcBorders>
            <w:hideMark/>
          </w:tcPr>
          <w:p w14:paraId="1F4C3973" w14:textId="77777777" w:rsidR="00063E85" w:rsidRPr="00580B6D" w:rsidRDefault="00063E85">
            <w:pPr>
              <w:rPr>
                <w:rFonts w:eastAsia="Times New Roman" w:cs="Times New Roman"/>
                <w:b/>
                <w:bCs/>
                <w:sz w:val="22"/>
                <w:szCs w:val="22"/>
              </w:rPr>
            </w:pPr>
            <w:r w:rsidRPr="00580B6D">
              <w:rPr>
                <w:rFonts w:eastAsia="Times New Roman" w:cs="Times New Roman"/>
                <w:b/>
                <w:bCs/>
                <w:sz w:val="22"/>
                <w:szCs w:val="22"/>
              </w:rPr>
              <w:t>Total</w:t>
            </w:r>
          </w:p>
        </w:tc>
        <w:tc>
          <w:tcPr>
            <w:tcW w:w="1800" w:type="dxa"/>
            <w:tcBorders>
              <w:top w:val="single" w:sz="4" w:space="0" w:color="auto"/>
              <w:left w:val="single" w:sz="4" w:space="0" w:color="auto"/>
              <w:bottom w:val="single" w:sz="4" w:space="0" w:color="auto"/>
              <w:right w:val="single" w:sz="4" w:space="0" w:color="auto"/>
            </w:tcBorders>
            <w:hideMark/>
          </w:tcPr>
          <w:p w14:paraId="4A44B693" w14:textId="77777777" w:rsidR="00063E85" w:rsidRPr="00580B6D" w:rsidRDefault="00063E85">
            <w:pPr>
              <w:jc w:val="center"/>
              <w:rPr>
                <w:rFonts w:eastAsia="Times New Roman" w:cs="Times New Roman"/>
                <w:b/>
                <w:bCs/>
                <w:sz w:val="22"/>
                <w:szCs w:val="22"/>
              </w:rPr>
            </w:pPr>
            <w:r w:rsidRPr="00580B6D">
              <w:rPr>
                <w:rFonts w:eastAsia="Times New Roman" w:cs="Times New Roman"/>
                <w:b/>
                <w:bCs/>
                <w:sz w:val="22"/>
                <w:szCs w:val="22"/>
              </w:rPr>
              <w:t>100</w:t>
            </w:r>
          </w:p>
        </w:tc>
      </w:tr>
    </w:tbl>
    <w:p w14:paraId="76BCA336" w14:textId="77777777" w:rsidR="00063E85" w:rsidRPr="00580B6D" w:rsidRDefault="00063E85" w:rsidP="00063E85">
      <w:pPr>
        <w:rPr>
          <w:rFonts w:cs="Times New Roman"/>
          <w:sz w:val="22"/>
          <w:szCs w:val="22"/>
        </w:rPr>
      </w:pPr>
    </w:p>
    <w:p w14:paraId="3DCE4262" w14:textId="77777777" w:rsidR="00063E85" w:rsidRPr="00580B6D" w:rsidRDefault="00063E85" w:rsidP="00063E85">
      <w:pPr>
        <w:rPr>
          <w:rFonts w:cs="Times New Roman"/>
          <w:b/>
          <w:sz w:val="22"/>
          <w:szCs w:val="22"/>
        </w:rPr>
      </w:pPr>
      <w:r w:rsidRPr="00580B6D">
        <w:rPr>
          <w:rFonts w:cs="Times New Roman"/>
          <w:b/>
          <w:sz w:val="22"/>
          <w:szCs w:val="22"/>
        </w:rPr>
        <w:t>Grading Scale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580B6D" w14:paraId="41B9CF18" w14:textId="77777777" w:rsidTr="00063E85">
        <w:tc>
          <w:tcPr>
            <w:tcW w:w="4675" w:type="dxa"/>
            <w:hideMark/>
          </w:tcPr>
          <w:p w14:paraId="1409AFC8" w14:textId="77777777" w:rsidR="00063E85" w:rsidRPr="00580B6D" w:rsidRDefault="00063E85">
            <w:pPr>
              <w:rPr>
                <w:rFonts w:cs="Times New Roman"/>
                <w:sz w:val="22"/>
                <w:szCs w:val="22"/>
              </w:rPr>
            </w:pPr>
            <w:r w:rsidRPr="00580B6D">
              <w:rPr>
                <w:rFonts w:cs="Times New Roman"/>
                <w:sz w:val="22"/>
                <w:szCs w:val="22"/>
              </w:rPr>
              <w:t>A 90-100%</w:t>
            </w:r>
          </w:p>
        </w:tc>
        <w:tc>
          <w:tcPr>
            <w:tcW w:w="4675" w:type="dxa"/>
            <w:hideMark/>
          </w:tcPr>
          <w:p w14:paraId="52A93DEF" w14:textId="77777777" w:rsidR="00063E85" w:rsidRPr="00580B6D" w:rsidRDefault="00063E85">
            <w:pPr>
              <w:rPr>
                <w:rFonts w:cs="Times New Roman"/>
                <w:sz w:val="22"/>
                <w:szCs w:val="22"/>
              </w:rPr>
            </w:pPr>
            <w:r w:rsidRPr="00580B6D">
              <w:rPr>
                <w:rFonts w:cs="Times New Roman"/>
                <w:sz w:val="22"/>
                <w:szCs w:val="22"/>
              </w:rPr>
              <w:t>90-100 Points</w:t>
            </w:r>
          </w:p>
        </w:tc>
      </w:tr>
      <w:tr w:rsidR="00063E85" w:rsidRPr="00580B6D" w14:paraId="701A118D" w14:textId="77777777" w:rsidTr="00063E85">
        <w:tc>
          <w:tcPr>
            <w:tcW w:w="4675" w:type="dxa"/>
            <w:hideMark/>
          </w:tcPr>
          <w:p w14:paraId="104A9A52" w14:textId="77777777" w:rsidR="00063E85" w:rsidRPr="00580B6D" w:rsidRDefault="00063E85">
            <w:pPr>
              <w:rPr>
                <w:rFonts w:cs="Times New Roman"/>
                <w:sz w:val="22"/>
                <w:szCs w:val="22"/>
              </w:rPr>
            </w:pPr>
            <w:r w:rsidRPr="00580B6D">
              <w:rPr>
                <w:rFonts w:cs="Times New Roman"/>
                <w:sz w:val="22"/>
                <w:szCs w:val="22"/>
              </w:rPr>
              <w:t>B 80-89%</w:t>
            </w:r>
          </w:p>
        </w:tc>
        <w:tc>
          <w:tcPr>
            <w:tcW w:w="4675" w:type="dxa"/>
            <w:hideMark/>
          </w:tcPr>
          <w:p w14:paraId="190F0406" w14:textId="77777777" w:rsidR="00063E85" w:rsidRPr="00580B6D" w:rsidRDefault="00063E85">
            <w:pPr>
              <w:rPr>
                <w:rFonts w:cs="Times New Roman"/>
                <w:sz w:val="22"/>
                <w:szCs w:val="22"/>
              </w:rPr>
            </w:pPr>
            <w:r w:rsidRPr="00580B6D">
              <w:rPr>
                <w:rFonts w:cs="Times New Roman"/>
                <w:sz w:val="22"/>
                <w:szCs w:val="22"/>
              </w:rPr>
              <w:t>80-89.99 Points</w:t>
            </w:r>
          </w:p>
        </w:tc>
      </w:tr>
      <w:tr w:rsidR="00063E85" w:rsidRPr="00580B6D" w14:paraId="2E58CA2B" w14:textId="77777777" w:rsidTr="00063E85">
        <w:tc>
          <w:tcPr>
            <w:tcW w:w="4675" w:type="dxa"/>
            <w:hideMark/>
          </w:tcPr>
          <w:p w14:paraId="332030FB" w14:textId="77777777" w:rsidR="00063E85" w:rsidRPr="00580B6D" w:rsidRDefault="00063E85">
            <w:pPr>
              <w:rPr>
                <w:rFonts w:cs="Times New Roman"/>
                <w:sz w:val="22"/>
                <w:szCs w:val="22"/>
              </w:rPr>
            </w:pPr>
            <w:r w:rsidRPr="00580B6D">
              <w:rPr>
                <w:rFonts w:cs="Times New Roman"/>
                <w:sz w:val="22"/>
                <w:szCs w:val="22"/>
              </w:rPr>
              <w:t>C 70-79%</w:t>
            </w:r>
          </w:p>
        </w:tc>
        <w:tc>
          <w:tcPr>
            <w:tcW w:w="4675" w:type="dxa"/>
            <w:hideMark/>
          </w:tcPr>
          <w:p w14:paraId="7503D03E" w14:textId="77777777" w:rsidR="00063E85" w:rsidRPr="00580B6D" w:rsidRDefault="00063E85">
            <w:pPr>
              <w:rPr>
                <w:rFonts w:cs="Times New Roman"/>
                <w:sz w:val="22"/>
                <w:szCs w:val="22"/>
              </w:rPr>
            </w:pPr>
            <w:r w:rsidRPr="00580B6D">
              <w:rPr>
                <w:rFonts w:cs="Times New Roman"/>
                <w:sz w:val="22"/>
                <w:szCs w:val="22"/>
              </w:rPr>
              <w:t>70-79.99 Points</w:t>
            </w:r>
          </w:p>
        </w:tc>
      </w:tr>
      <w:tr w:rsidR="00063E85" w:rsidRPr="00580B6D" w14:paraId="2BC46834" w14:textId="77777777" w:rsidTr="00063E85">
        <w:tc>
          <w:tcPr>
            <w:tcW w:w="4675" w:type="dxa"/>
            <w:hideMark/>
          </w:tcPr>
          <w:p w14:paraId="1F509FFA" w14:textId="77777777" w:rsidR="00063E85" w:rsidRPr="00580B6D" w:rsidRDefault="00063E85">
            <w:pPr>
              <w:rPr>
                <w:rFonts w:cs="Times New Roman"/>
                <w:sz w:val="22"/>
                <w:szCs w:val="22"/>
              </w:rPr>
            </w:pPr>
            <w:r w:rsidRPr="00580B6D">
              <w:rPr>
                <w:rFonts w:cs="Times New Roman"/>
                <w:sz w:val="22"/>
                <w:szCs w:val="22"/>
              </w:rPr>
              <w:t>D 60-69%</w:t>
            </w:r>
          </w:p>
        </w:tc>
        <w:tc>
          <w:tcPr>
            <w:tcW w:w="4675" w:type="dxa"/>
            <w:hideMark/>
          </w:tcPr>
          <w:p w14:paraId="7315F0D1" w14:textId="77777777" w:rsidR="00063E85" w:rsidRPr="00580B6D" w:rsidRDefault="00063E85">
            <w:pPr>
              <w:rPr>
                <w:rFonts w:cs="Times New Roman"/>
                <w:sz w:val="22"/>
                <w:szCs w:val="22"/>
              </w:rPr>
            </w:pPr>
            <w:r w:rsidRPr="00580B6D">
              <w:rPr>
                <w:rFonts w:cs="Times New Roman"/>
                <w:sz w:val="22"/>
                <w:szCs w:val="22"/>
              </w:rPr>
              <w:t>60-69.99 Points</w:t>
            </w:r>
          </w:p>
        </w:tc>
      </w:tr>
      <w:tr w:rsidR="00063E85" w:rsidRPr="00580B6D" w14:paraId="7D0291FA" w14:textId="77777777" w:rsidTr="00063E85">
        <w:tc>
          <w:tcPr>
            <w:tcW w:w="4675" w:type="dxa"/>
            <w:hideMark/>
          </w:tcPr>
          <w:p w14:paraId="28DE6A7C" w14:textId="77777777" w:rsidR="00063E85" w:rsidRPr="00580B6D" w:rsidRDefault="00063E85">
            <w:pPr>
              <w:rPr>
                <w:rFonts w:cs="Times New Roman"/>
                <w:sz w:val="22"/>
                <w:szCs w:val="22"/>
              </w:rPr>
            </w:pPr>
            <w:r w:rsidRPr="00580B6D">
              <w:rPr>
                <w:rFonts w:cs="Times New Roman"/>
                <w:sz w:val="22"/>
                <w:szCs w:val="22"/>
              </w:rPr>
              <w:t>F Below 60%</w:t>
            </w:r>
          </w:p>
        </w:tc>
        <w:tc>
          <w:tcPr>
            <w:tcW w:w="4675" w:type="dxa"/>
            <w:hideMark/>
          </w:tcPr>
          <w:p w14:paraId="77A7D77B" w14:textId="77777777" w:rsidR="00063E85" w:rsidRPr="00580B6D" w:rsidRDefault="00063E85">
            <w:pPr>
              <w:rPr>
                <w:rFonts w:cs="Times New Roman"/>
                <w:sz w:val="22"/>
                <w:szCs w:val="22"/>
              </w:rPr>
            </w:pPr>
            <w:r w:rsidRPr="00580B6D">
              <w:rPr>
                <w:rFonts w:cs="Times New Roman"/>
                <w:sz w:val="22"/>
                <w:szCs w:val="22"/>
              </w:rPr>
              <w:t>59 or below Points</w:t>
            </w:r>
          </w:p>
        </w:tc>
      </w:tr>
    </w:tbl>
    <w:p w14:paraId="66A70D3E" w14:textId="77777777" w:rsidR="00063E85" w:rsidRPr="00580B6D" w:rsidRDefault="00063E85" w:rsidP="00063E85">
      <w:pPr>
        <w:rPr>
          <w:rFonts w:cs="Times New Roman"/>
          <w:sz w:val="22"/>
          <w:szCs w:val="22"/>
        </w:rPr>
      </w:pPr>
    </w:p>
    <w:p w14:paraId="1DD5C27F" w14:textId="3882CE79" w:rsidR="00157FDA" w:rsidRPr="00580B6D" w:rsidRDefault="00157FDA" w:rsidP="00157FDA">
      <w:pPr>
        <w:rPr>
          <w:rFonts w:cs="Times New Roman"/>
          <w:b/>
          <w:sz w:val="22"/>
          <w:szCs w:val="22"/>
        </w:rPr>
      </w:pPr>
      <w:r w:rsidRPr="00580B6D">
        <w:rPr>
          <w:rFonts w:cs="Times New Roman"/>
          <w:b/>
          <w:sz w:val="22"/>
          <w:szCs w:val="22"/>
        </w:rPr>
        <w:t>1. Participation (1</w:t>
      </w:r>
      <w:r w:rsidR="00DB25C1" w:rsidRPr="00580B6D">
        <w:rPr>
          <w:rFonts w:cs="Times New Roman"/>
          <w:b/>
          <w:sz w:val="22"/>
          <w:szCs w:val="22"/>
        </w:rPr>
        <w:t>0</w:t>
      </w:r>
      <w:r w:rsidRPr="00580B6D">
        <w:rPr>
          <w:rFonts w:cs="Times New Roman"/>
          <w:b/>
          <w:sz w:val="22"/>
          <w:szCs w:val="22"/>
        </w:rPr>
        <w:t xml:space="preserve"> points):</w:t>
      </w:r>
    </w:p>
    <w:p w14:paraId="26C4767A" w14:textId="122FFD8E" w:rsidR="00157FDA" w:rsidRPr="00580B6D" w:rsidRDefault="00157FDA" w:rsidP="00157FDA">
      <w:pPr>
        <w:rPr>
          <w:rFonts w:cs="Times New Roman"/>
          <w:sz w:val="22"/>
          <w:szCs w:val="22"/>
        </w:rPr>
      </w:pPr>
      <w:r w:rsidRPr="00580B6D">
        <w:rPr>
          <w:rFonts w:cs="Times New Roman"/>
          <w:sz w:val="22"/>
          <w:szCs w:val="22"/>
        </w:rPr>
        <w:t xml:space="preserve">It is expected that each person will come to class prepared and will participate in discussions generated through class readings and topic presentations and involved in class activities. </w:t>
      </w:r>
      <w:r w:rsidR="00440AA5">
        <w:rPr>
          <w:rFonts w:cs="Times New Roman"/>
          <w:sz w:val="22"/>
          <w:szCs w:val="22"/>
        </w:rPr>
        <w:t>Attendance</w:t>
      </w:r>
      <w:r w:rsidRPr="00580B6D">
        <w:rPr>
          <w:rFonts w:cs="Times New Roman"/>
          <w:sz w:val="22"/>
          <w:szCs w:val="22"/>
        </w:rPr>
        <w:t xml:space="preserve">, in-class assignments, and small group discussion on questions will be given throughout the semester and will count toward your class participation grade. You must be present to obtain the points. </w:t>
      </w:r>
    </w:p>
    <w:p w14:paraId="5A01E569" w14:textId="77777777" w:rsidR="00157FDA" w:rsidRPr="00580B6D" w:rsidRDefault="00157FDA" w:rsidP="00157FDA">
      <w:pPr>
        <w:rPr>
          <w:rFonts w:cs="Times New Roman"/>
          <w:b/>
          <w:sz w:val="22"/>
          <w:szCs w:val="22"/>
        </w:rPr>
      </w:pPr>
      <w:r w:rsidRPr="00580B6D">
        <w:rPr>
          <w:rFonts w:cs="Times New Roman"/>
          <w:b/>
          <w:sz w:val="22"/>
          <w:szCs w:val="22"/>
        </w:rPr>
        <w:t xml:space="preserve"> </w:t>
      </w:r>
    </w:p>
    <w:p w14:paraId="10C02456" w14:textId="6367C38E" w:rsidR="00157FDA" w:rsidRPr="00580B6D" w:rsidRDefault="00157FDA" w:rsidP="00157FDA">
      <w:pPr>
        <w:rPr>
          <w:rFonts w:cs="Times New Roman"/>
          <w:b/>
          <w:sz w:val="22"/>
          <w:szCs w:val="22"/>
        </w:rPr>
      </w:pPr>
      <w:r w:rsidRPr="00580B6D">
        <w:rPr>
          <w:rFonts w:cs="Times New Roman"/>
          <w:b/>
          <w:sz w:val="22"/>
          <w:szCs w:val="22"/>
        </w:rPr>
        <w:t xml:space="preserve">2. </w:t>
      </w:r>
      <w:r w:rsidR="000640C1" w:rsidRPr="00580B6D">
        <w:rPr>
          <w:rFonts w:cs="Times New Roman"/>
          <w:b/>
          <w:sz w:val="22"/>
          <w:szCs w:val="22"/>
        </w:rPr>
        <w:t>In-Class</w:t>
      </w:r>
      <w:r w:rsidRPr="00580B6D">
        <w:rPr>
          <w:rFonts w:cs="Times New Roman"/>
          <w:b/>
          <w:sz w:val="22"/>
          <w:szCs w:val="22"/>
        </w:rPr>
        <w:t xml:space="preserve"> </w:t>
      </w:r>
      <w:r w:rsidR="003E151F" w:rsidRPr="00580B6D">
        <w:rPr>
          <w:rFonts w:cs="Times New Roman"/>
          <w:b/>
          <w:sz w:val="22"/>
          <w:szCs w:val="22"/>
        </w:rPr>
        <w:t>Activities</w:t>
      </w:r>
      <w:r w:rsidRPr="00580B6D">
        <w:rPr>
          <w:rFonts w:cs="Times New Roman"/>
          <w:b/>
          <w:sz w:val="22"/>
          <w:szCs w:val="22"/>
        </w:rPr>
        <w:t xml:space="preserve"> </w:t>
      </w:r>
      <w:r w:rsidR="003E151F" w:rsidRPr="00580B6D">
        <w:rPr>
          <w:rFonts w:cs="Times New Roman"/>
          <w:b/>
          <w:sz w:val="22"/>
          <w:szCs w:val="22"/>
        </w:rPr>
        <w:t>(5</w:t>
      </w:r>
      <w:r w:rsidRPr="00580B6D">
        <w:rPr>
          <w:rFonts w:cs="Times New Roman"/>
          <w:b/>
          <w:sz w:val="22"/>
          <w:szCs w:val="22"/>
        </w:rPr>
        <w:t xml:space="preserve"> @ </w:t>
      </w:r>
      <w:r w:rsidR="00DB25C1" w:rsidRPr="00580B6D">
        <w:rPr>
          <w:rFonts w:cs="Times New Roman"/>
          <w:b/>
          <w:sz w:val="22"/>
          <w:szCs w:val="22"/>
        </w:rPr>
        <w:t>3</w:t>
      </w:r>
      <w:r w:rsidRPr="00580B6D">
        <w:rPr>
          <w:rFonts w:cs="Times New Roman"/>
          <w:b/>
          <w:sz w:val="22"/>
          <w:szCs w:val="22"/>
        </w:rPr>
        <w:t xml:space="preserve"> pts</w:t>
      </w:r>
      <w:r w:rsidR="00DB25C1" w:rsidRPr="00580B6D">
        <w:rPr>
          <w:rFonts w:cs="Times New Roman"/>
          <w:b/>
          <w:sz w:val="22"/>
          <w:szCs w:val="22"/>
        </w:rPr>
        <w:t>/each</w:t>
      </w:r>
      <w:r w:rsidRPr="00580B6D">
        <w:rPr>
          <w:rFonts w:cs="Times New Roman"/>
          <w:b/>
          <w:sz w:val="22"/>
          <w:szCs w:val="22"/>
        </w:rPr>
        <w:t>)</w:t>
      </w:r>
      <w:r w:rsidR="003E151F" w:rsidRPr="00580B6D">
        <w:rPr>
          <w:rFonts w:cs="Times New Roman"/>
          <w:b/>
          <w:sz w:val="22"/>
          <w:szCs w:val="22"/>
        </w:rPr>
        <w:t>:</w:t>
      </w:r>
    </w:p>
    <w:p w14:paraId="59ACCD97" w14:textId="3BFC21B8" w:rsidR="00063E85" w:rsidRPr="00580B6D" w:rsidRDefault="000640C1" w:rsidP="00063E85">
      <w:pPr>
        <w:rPr>
          <w:rFonts w:cs="Times New Roman"/>
          <w:bCs/>
          <w:sz w:val="22"/>
          <w:szCs w:val="22"/>
        </w:rPr>
      </w:pPr>
      <w:r w:rsidRPr="00580B6D">
        <w:rPr>
          <w:rFonts w:cs="Times New Roman"/>
          <w:bCs/>
          <w:sz w:val="22"/>
          <w:szCs w:val="22"/>
        </w:rPr>
        <w:t xml:space="preserve">There </w:t>
      </w:r>
      <w:r w:rsidR="003E151F" w:rsidRPr="00580B6D">
        <w:rPr>
          <w:rFonts w:cs="Times New Roman"/>
          <w:bCs/>
          <w:sz w:val="22"/>
          <w:szCs w:val="22"/>
        </w:rPr>
        <w:t>will be 5 in-class activities. These activities will take place during class time, and you must be present to receive credit.</w:t>
      </w:r>
    </w:p>
    <w:p w14:paraId="342F694B" w14:textId="77777777" w:rsidR="000640C1" w:rsidRPr="00580B6D" w:rsidRDefault="000640C1" w:rsidP="00063E85">
      <w:pPr>
        <w:rPr>
          <w:rFonts w:cs="Times New Roman"/>
          <w:b/>
          <w:sz w:val="22"/>
          <w:szCs w:val="22"/>
          <w:highlight w:val="yellow"/>
        </w:rPr>
      </w:pPr>
    </w:p>
    <w:p w14:paraId="0C96EA84" w14:textId="37CD982F" w:rsidR="000640C1" w:rsidRPr="00580B6D" w:rsidRDefault="000640C1" w:rsidP="000640C1">
      <w:pPr>
        <w:autoSpaceDE w:val="0"/>
        <w:autoSpaceDN w:val="0"/>
        <w:adjustRightInd w:val="0"/>
        <w:rPr>
          <w:rFonts w:cs="Times New Roman"/>
          <w:b/>
          <w:sz w:val="22"/>
          <w:szCs w:val="22"/>
        </w:rPr>
      </w:pPr>
      <w:r w:rsidRPr="00580B6D">
        <w:rPr>
          <w:rFonts w:cs="Times New Roman"/>
          <w:b/>
          <w:sz w:val="22"/>
          <w:szCs w:val="22"/>
        </w:rPr>
        <w:t>3. &amp; 4. Midterm and Final Exam</w:t>
      </w:r>
      <w:r w:rsidR="00DB25C1" w:rsidRPr="00580B6D">
        <w:rPr>
          <w:rFonts w:cs="Times New Roman"/>
          <w:b/>
          <w:sz w:val="22"/>
          <w:szCs w:val="22"/>
        </w:rPr>
        <w:t xml:space="preserve"> (20 pts; 20 pts)</w:t>
      </w:r>
    </w:p>
    <w:p w14:paraId="0DCAAE31" w14:textId="357F2E30" w:rsidR="003E151F" w:rsidRPr="00580B6D" w:rsidRDefault="003E151F" w:rsidP="003E151F">
      <w:pPr>
        <w:rPr>
          <w:rFonts w:cs="Times New Roman"/>
          <w:sz w:val="22"/>
          <w:szCs w:val="22"/>
        </w:rPr>
      </w:pPr>
      <w:r w:rsidRPr="00580B6D">
        <w:rPr>
          <w:rFonts w:cs="Times New Roman"/>
          <w:sz w:val="22"/>
          <w:szCs w:val="22"/>
        </w:rPr>
        <w:t xml:space="preserve">There are two exams in this course. The exams will consist of various types of questions drawn from class and assigned readings. Detailed information will be provided in class. </w:t>
      </w:r>
    </w:p>
    <w:p w14:paraId="2A39FDCF" w14:textId="77777777" w:rsidR="003E151F" w:rsidRPr="00580B6D" w:rsidRDefault="003E151F" w:rsidP="000640C1">
      <w:pPr>
        <w:autoSpaceDE w:val="0"/>
        <w:autoSpaceDN w:val="0"/>
        <w:adjustRightInd w:val="0"/>
        <w:rPr>
          <w:rFonts w:cs="Times New Roman"/>
          <w:b/>
          <w:sz w:val="22"/>
          <w:szCs w:val="22"/>
        </w:rPr>
      </w:pPr>
    </w:p>
    <w:p w14:paraId="311F6402" w14:textId="67CAC9A9" w:rsidR="000640C1" w:rsidRPr="00580B6D" w:rsidRDefault="000640C1" w:rsidP="000640C1">
      <w:pPr>
        <w:autoSpaceDE w:val="0"/>
        <w:autoSpaceDN w:val="0"/>
        <w:adjustRightInd w:val="0"/>
        <w:rPr>
          <w:rFonts w:cstheme="minorHAnsi"/>
          <w:b/>
          <w:bCs/>
          <w:sz w:val="22"/>
          <w:szCs w:val="22"/>
        </w:rPr>
      </w:pPr>
      <w:r w:rsidRPr="00580B6D">
        <w:rPr>
          <w:rFonts w:cstheme="minorHAnsi"/>
          <w:b/>
          <w:bCs/>
          <w:sz w:val="22"/>
          <w:szCs w:val="22"/>
        </w:rPr>
        <w:t>5. Guest Speakers</w:t>
      </w:r>
      <w:r w:rsidR="003E151F" w:rsidRPr="00580B6D">
        <w:rPr>
          <w:rFonts w:cstheme="minorHAnsi"/>
          <w:b/>
          <w:bCs/>
          <w:sz w:val="22"/>
          <w:szCs w:val="22"/>
        </w:rPr>
        <w:t xml:space="preserve"> and </w:t>
      </w:r>
      <w:r w:rsidR="00102342" w:rsidRPr="00580B6D">
        <w:rPr>
          <w:rFonts w:cstheme="minorHAnsi"/>
          <w:b/>
          <w:bCs/>
          <w:sz w:val="22"/>
          <w:szCs w:val="22"/>
        </w:rPr>
        <w:t>Movie</w:t>
      </w:r>
      <w:r w:rsidR="003E151F" w:rsidRPr="00580B6D">
        <w:rPr>
          <w:rFonts w:cstheme="minorHAnsi"/>
          <w:b/>
          <w:bCs/>
          <w:sz w:val="22"/>
          <w:szCs w:val="22"/>
        </w:rPr>
        <w:t xml:space="preserve"> reviews</w:t>
      </w:r>
      <w:r w:rsidR="00DB25C1" w:rsidRPr="00580B6D">
        <w:rPr>
          <w:rFonts w:cstheme="minorHAnsi"/>
          <w:b/>
          <w:bCs/>
          <w:sz w:val="22"/>
          <w:szCs w:val="22"/>
        </w:rPr>
        <w:t xml:space="preserve"> (10 pts)</w:t>
      </w:r>
      <w:r w:rsidR="003E151F" w:rsidRPr="00580B6D">
        <w:rPr>
          <w:rFonts w:cstheme="minorHAnsi"/>
          <w:b/>
          <w:bCs/>
          <w:sz w:val="22"/>
          <w:szCs w:val="22"/>
        </w:rPr>
        <w:t>:</w:t>
      </w:r>
    </w:p>
    <w:p w14:paraId="1C4C6118" w14:textId="18966CD7" w:rsidR="000640C1" w:rsidRPr="00580B6D" w:rsidRDefault="003E151F" w:rsidP="000640C1">
      <w:pPr>
        <w:autoSpaceDE w:val="0"/>
        <w:autoSpaceDN w:val="0"/>
        <w:adjustRightInd w:val="0"/>
        <w:rPr>
          <w:rFonts w:cstheme="minorHAnsi"/>
          <w:b/>
          <w:bCs/>
          <w:sz w:val="22"/>
          <w:szCs w:val="22"/>
        </w:rPr>
      </w:pPr>
      <w:r w:rsidRPr="00580B6D">
        <w:rPr>
          <w:rFonts w:cstheme="minorHAnsi"/>
          <w:sz w:val="22"/>
          <w:szCs w:val="22"/>
        </w:rPr>
        <w:t>There will be a guest speaker and a movie watched in the second half of the semester</w:t>
      </w:r>
      <w:r w:rsidR="000640C1" w:rsidRPr="00580B6D">
        <w:rPr>
          <w:rFonts w:cstheme="minorHAnsi"/>
          <w:sz w:val="22"/>
          <w:szCs w:val="22"/>
        </w:rPr>
        <w:t xml:space="preserve">. You will watch </w:t>
      </w:r>
      <w:r w:rsidRPr="00580B6D">
        <w:rPr>
          <w:rFonts w:cstheme="minorHAnsi"/>
          <w:sz w:val="22"/>
          <w:szCs w:val="22"/>
        </w:rPr>
        <w:t>this</w:t>
      </w:r>
      <w:r w:rsidR="000640C1" w:rsidRPr="00580B6D">
        <w:rPr>
          <w:rFonts w:cstheme="minorHAnsi"/>
          <w:sz w:val="22"/>
          <w:szCs w:val="22"/>
        </w:rPr>
        <w:t xml:space="preserve"> interview</w:t>
      </w:r>
      <w:r w:rsidRPr="00580B6D">
        <w:rPr>
          <w:rFonts w:cstheme="minorHAnsi"/>
          <w:sz w:val="22"/>
          <w:szCs w:val="22"/>
        </w:rPr>
        <w:t>/movie</w:t>
      </w:r>
      <w:r w:rsidR="000640C1" w:rsidRPr="00580B6D">
        <w:rPr>
          <w:rFonts w:cstheme="minorHAnsi"/>
          <w:sz w:val="22"/>
          <w:szCs w:val="22"/>
        </w:rPr>
        <w:t xml:space="preserve"> and write a 2-page reflection for 5 points. (2 reflections, 5 points each).</w:t>
      </w:r>
    </w:p>
    <w:p w14:paraId="39358A52" w14:textId="77777777" w:rsidR="000640C1" w:rsidRPr="00580B6D" w:rsidRDefault="000640C1" w:rsidP="000640C1">
      <w:pPr>
        <w:autoSpaceDE w:val="0"/>
        <w:autoSpaceDN w:val="0"/>
        <w:adjustRightInd w:val="0"/>
        <w:rPr>
          <w:rFonts w:cstheme="minorHAnsi"/>
          <w:b/>
          <w:bCs/>
          <w:sz w:val="22"/>
          <w:szCs w:val="22"/>
        </w:rPr>
      </w:pPr>
    </w:p>
    <w:p w14:paraId="560832E5" w14:textId="256B1878" w:rsidR="000640C1" w:rsidRPr="00580B6D" w:rsidRDefault="000640C1" w:rsidP="000640C1">
      <w:pPr>
        <w:autoSpaceDE w:val="0"/>
        <w:autoSpaceDN w:val="0"/>
        <w:adjustRightInd w:val="0"/>
        <w:rPr>
          <w:rFonts w:cstheme="minorHAnsi"/>
          <w:b/>
          <w:bCs/>
          <w:sz w:val="22"/>
          <w:szCs w:val="22"/>
        </w:rPr>
      </w:pPr>
      <w:r w:rsidRPr="00580B6D">
        <w:rPr>
          <w:rFonts w:cstheme="minorHAnsi"/>
          <w:b/>
          <w:bCs/>
          <w:sz w:val="22"/>
          <w:szCs w:val="22"/>
        </w:rPr>
        <w:t>6. Coliseum Tour</w:t>
      </w:r>
      <w:r w:rsidR="00DB25C1" w:rsidRPr="00580B6D">
        <w:rPr>
          <w:rFonts w:cstheme="minorHAnsi"/>
          <w:b/>
          <w:bCs/>
          <w:sz w:val="22"/>
          <w:szCs w:val="22"/>
        </w:rPr>
        <w:t xml:space="preserve"> (5 pts):</w:t>
      </w:r>
    </w:p>
    <w:p w14:paraId="1395637F" w14:textId="0F656186" w:rsidR="000640C1" w:rsidRPr="00580B6D" w:rsidRDefault="000640C1" w:rsidP="000640C1">
      <w:pPr>
        <w:autoSpaceDE w:val="0"/>
        <w:autoSpaceDN w:val="0"/>
        <w:adjustRightInd w:val="0"/>
        <w:rPr>
          <w:rFonts w:cstheme="minorHAnsi"/>
          <w:sz w:val="22"/>
          <w:szCs w:val="22"/>
        </w:rPr>
      </w:pPr>
      <w:r w:rsidRPr="00580B6D">
        <w:rPr>
          <w:rFonts w:cstheme="minorHAnsi"/>
          <w:sz w:val="22"/>
          <w:szCs w:val="22"/>
        </w:rPr>
        <w:t xml:space="preserve">We will tour the Auburn Adapted Athletic facilities to see the various equipment used for training and participating in wheelchair sports. You will write a 2-page reflection for 5 points. </w:t>
      </w:r>
    </w:p>
    <w:p w14:paraId="6516AC9E" w14:textId="77777777" w:rsidR="000640C1" w:rsidRPr="00580B6D" w:rsidRDefault="000640C1" w:rsidP="000640C1">
      <w:pPr>
        <w:autoSpaceDE w:val="0"/>
        <w:autoSpaceDN w:val="0"/>
        <w:adjustRightInd w:val="0"/>
        <w:rPr>
          <w:rFonts w:cstheme="minorHAnsi"/>
          <w:b/>
          <w:bCs/>
          <w:strike/>
          <w:sz w:val="22"/>
          <w:szCs w:val="22"/>
        </w:rPr>
      </w:pPr>
    </w:p>
    <w:p w14:paraId="31E90D0E" w14:textId="5C045510" w:rsidR="000640C1" w:rsidRPr="00580B6D" w:rsidRDefault="000640C1" w:rsidP="000640C1">
      <w:pPr>
        <w:autoSpaceDE w:val="0"/>
        <w:autoSpaceDN w:val="0"/>
        <w:adjustRightInd w:val="0"/>
        <w:rPr>
          <w:rFonts w:cstheme="minorHAnsi"/>
          <w:b/>
          <w:bCs/>
          <w:sz w:val="22"/>
          <w:szCs w:val="22"/>
        </w:rPr>
      </w:pPr>
      <w:r w:rsidRPr="00580B6D">
        <w:rPr>
          <w:rFonts w:cstheme="minorHAnsi"/>
          <w:b/>
          <w:bCs/>
          <w:sz w:val="22"/>
          <w:szCs w:val="22"/>
        </w:rPr>
        <w:t>7. Project</w:t>
      </w:r>
      <w:r w:rsidR="00DB25C1" w:rsidRPr="00580B6D">
        <w:rPr>
          <w:rFonts w:cstheme="minorHAnsi"/>
          <w:b/>
          <w:bCs/>
          <w:sz w:val="22"/>
          <w:szCs w:val="22"/>
        </w:rPr>
        <w:t xml:space="preserve"> (20 pts):</w:t>
      </w:r>
    </w:p>
    <w:p w14:paraId="21DA71DE" w14:textId="1B6D6E91" w:rsidR="00DA0761" w:rsidRPr="00580B6D" w:rsidRDefault="000640C1" w:rsidP="00DB25C1">
      <w:pPr>
        <w:autoSpaceDE w:val="0"/>
        <w:autoSpaceDN w:val="0"/>
        <w:adjustRightInd w:val="0"/>
        <w:rPr>
          <w:rFonts w:cs="Times New Roman"/>
          <w:b/>
          <w:sz w:val="22"/>
          <w:szCs w:val="22"/>
        </w:rPr>
      </w:pPr>
      <w:r w:rsidRPr="00580B6D">
        <w:rPr>
          <w:rFonts w:cstheme="minorHAnsi"/>
          <w:sz w:val="22"/>
          <w:szCs w:val="22"/>
        </w:rPr>
        <w:t xml:space="preserve">You will be presented with multiple options for a final project. You will be provided more details in Canvas. </w:t>
      </w:r>
      <w:r w:rsidR="00DA0761" w:rsidRPr="00580B6D">
        <w:rPr>
          <w:rFonts w:cs="Times New Roman"/>
          <w:b/>
          <w:sz w:val="22"/>
          <w:szCs w:val="22"/>
        </w:rPr>
        <w:br w:type="page"/>
      </w:r>
    </w:p>
    <w:p w14:paraId="55580B5F" w14:textId="00B10837" w:rsidR="00063E85" w:rsidRPr="00580B6D" w:rsidRDefault="00200DC9" w:rsidP="00063E85">
      <w:pPr>
        <w:rPr>
          <w:rFonts w:cs="Times New Roman"/>
          <w:b/>
          <w:sz w:val="22"/>
          <w:szCs w:val="22"/>
        </w:rPr>
      </w:pPr>
      <w:bookmarkStart w:id="0" w:name="_Hlk174732339"/>
      <w:r w:rsidRPr="00580B6D">
        <w:rPr>
          <w:rFonts w:cs="Times New Roman"/>
          <w:b/>
          <w:sz w:val="22"/>
          <w:szCs w:val="22"/>
        </w:rPr>
        <w:lastRenderedPageBreak/>
        <w:t>CLASS POLICY STATEMENTS:</w:t>
      </w:r>
    </w:p>
    <w:p w14:paraId="2DB91C78" w14:textId="77777777" w:rsidR="00063E85" w:rsidRPr="00580B6D" w:rsidRDefault="00063E85" w:rsidP="00063E85">
      <w:pPr>
        <w:rPr>
          <w:rFonts w:cs="Times New Roman"/>
          <w:bCs/>
          <w:sz w:val="22"/>
          <w:szCs w:val="22"/>
          <w:highlight w:val="yellow"/>
        </w:rPr>
      </w:pPr>
    </w:p>
    <w:p w14:paraId="4E14A0C6" w14:textId="256CC98A" w:rsidR="004F1E24" w:rsidRPr="00580B6D" w:rsidRDefault="00063E85" w:rsidP="004F1E24">
      <w:pPr>
        <w:rPr>
          <w:bCs/>
          <w:sz w:val="22"/>
          <w:szCs w:val="22"/>
        </w:rPr>
      </w:pPr>
      <w:r w:rsidRPr="00580B6D">
        <w:rPr>
          <w:rFonts w:cs="Times New Roman"/>
          <w:b/>
          <w:sz w:val="22"/>
          <w:szCs w:val="22"/>
        </w:rPr>
        <w:t>Attendance:</w:t>
      </w:r>
      <w:r w:rsidRPr="00580B6D">
        <w:rPr>
          <w:rFonts w:cs="Times New Roman"/>
          <w:bCs/>
          <w:sz w:val="22"/>
          <w:szCs w:val="22"/>
        </w:rPr>
        <w:t xml:space="preserve"> </w:t>
      </w:r>
      <w:r w:rsidR="004F1E24" w:rsidRPr="00580B6D">
        <w:rPr>
          <w:rFonts w:cs="Times New Roman"/>
          <w:bCs/>
          <w:sz w:val="22"/>
          <w:szCs w:val="22"/>
        </w:rPr>
        <w:t xml:space="preserve"> </w:t>
      </w:r>
      <w:r w:rsidR="004F1E24" w:rsidRPr="00580B6D">
        <w:rPr>
          <w:rFonts w:cs="Arial"/>
          <w:bCs/>
          <w:sz w:val="22"/>
          <w:szCs w:val="22"/>
        </w:rPr>
        <w:t xml:space="preserve">It </w:t>
      </w:r>
      <w:r w:rsidR="004F1E24" w:rsidRPr="00580B6D">
        <w:rPr>
          <w:bCs/>
          <w:sz w:val="22"/>
          <w:szCs w:val="22"/>
        </w:rPr>
        <w:t>is expected that each individual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w:t>
      </w:r>
      <w:r w:rsidR="004F1E24" w:rsidRPr="00580B6D">
        <w:rPr>
          <w:rFonts w:cs="Times New Roman"/>
          <w:bCs/>
          <w:sz w:val="22"/>
          <w:szCs w:val="22"/>
        </w:rPr>
        <w:t xml:space="preserve">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Pr="00580B6D" w:rsidRDefault="004F1E24" w:rsidP="004F1E24">
      <w:pPr>
        <w:rPr>
          <w:bCs/>
          <w:sz w:val="22"/>
          <w:szCs w:val="22"/>
        </w:rPr>
      </w:pPr>
    </w:p>
    <w:p w14:paraId="001FADBF" w14:textId="201202E0" w:rsidR="004F1E24" w:rsidRPr="00580B6D" w:rsidRDefault="004F1E24" w:rsidP="004F1E24">
      <w:pPr>
        <w:rPr>
          <w:bCs/>
          <w:sz w:val="22"/>
          <w:szCs w:val="22"/>
        </w:rPr>
      </w:pPr>
      <w:r w:rsidRPr="00580B6D">
        <w:rPr>
          <w:b/>
          <w:sz w:val="22"/>
          <w:szCs w:val="22"/>
        </w:rPr>
        <w:t>Excused Absences</w:t>
      </w:r>
      <w:r w:rsidRPr="00580B6D">
        <w:rPr>
          <w:bCs/>
          <w:sz w:val="22"/>
          <w:szCs w:val="22"/>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580B6D" w:rsidRDefault="004F1E24" w:rsidP="004F1E24">
      <w:pPr>
        <w:rPr>
          <w:bCs/>
          <w:sz w:val="22"/>
          <w:szCs w:val="22"/>
        </w:rPr>
      </w:pPr>
    </w:p>
    <w:p w14:paraId="5A592112" w14:textId="0A29665E" w:rsidR="004F1E24" w:rsidRPr="00580B6D" w:rsidRDefault="004F1E24" w:rsidP="004F1E24">
      <w:pPr>
        <w:rPr>
          <w:bCs/>
          <w:sz w:val="22"/>
          <w:szCs w:val="22"/>
        </w:rPr>
      </w:pPr>
      <w:r w:rsidRPr="00580B6D">
        <w:rPr>
          <w:b/>
          <w:sz w:val="22"/>
          <w:szCs w:val="22"/>
        </w:rPr>
        <w:t>Make-Up Policy:</w:t>
      </w:r>
      <w:r w:rsidRPr="00580B6D">
        <w:rPr>
          <w:bCs/>
          <w:sz w:val="22"/>
          <w:szCs w:val="22"/>
        </w:rPr>
        <w:t> Arrangements to make up missed major examination (e.g. hour exams, mid-term exams) due to properly authorized excused absences. Except in extraordinary circumstance, no make-up exams will be arranged during the last three days before the final exam period begins.</w:t>
      </w:r>
      <w:r w:rsidR="00200DC9" w:rsidRPr="00580B6D">
        <w:rPr>
          <w:bCs/>
          <w:sz w:val="22"/>
          <w:szCs w:val="22"/>
        </w:rPr>
        <w:t xml:space="preserve"> Normally, a makeup exam shall occur within one week from the time the student initiates arrangements.</w:t>
      </w:r>
    </w:p>
    <w:p w14:paraId="29F5DF4E" w14:textId="77777777" w:rsidR="00063E85" w:rsidRPr="00580B6D" w:rsidRDefault="00063E85" w:rsidP="00063E85">
      <w:pPr>
        <w:rPr>
          <w:rFonts w:cs="Times New Roman"/>
          <w:b/>
          <w:bCs/>
          <w:sz w:val="22"/>
          <w:szCs w:val="22"/>
          <w:highlight w:val="yellow"/>
        </w:rPr>
      </w:pPr>
    </w:p>
    <w:p w14:paraId="2B16A360" w14:textId="0FBAD29C" w:rsidR="004F1E24" w:rsidRPr="00580B6D" w:rsidRDefault="004F1E24" w:rsidP="004F1E24">
      <w:pPr>
        <w:rPr>
          <w:rFonts w:cs="Times New Roman"/>
          <w:sz w:val="22"/>
          <w:szCs w:val="22"/>
        </w:rPr>
      </w:pPr>
      <w:r w:rsidRPr="00580B6D">
        <w:rPr>
          <w:rFonts w:cs="Times New Roman"/>
          <w:b/>
          <w:bCs/>
          <w:sz w:val="22"/>
          <w:szCs w:val="22"/>
        </w:rPr>
        <w:t xml:space="preserve">Accommodations: </w:t>
      </w:r>
      <w:r w:rsidRPr="00580B6D">
        <w:rPr>
          <w:rFonts w:cs="Times New Roman"/>
          <w:sz w:val="22"/>
          <w:szCs w:val="22"/>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14:paraId="02222874" w14:textId="77777777" w:rsidR="004F1E24" w:rsidRPr="00580B6D" w:rsidRDefault="004F1E24" w:rsidP="004F1E24">
      <w:pPr>
        <w:rPr>
          <w:rFonts w:cs="Times New Roman"/>
          <w:sz w:val="22"/>
          <w:szCs w:val="22"/>
        </w:rPr>
      </w:pPr>
    </w:p>
    <w:p w14:paraId="1E866A5A" w14:textId="474E0FB0" w:rsidR="004F1E24" w:rsidRPr="00580B6D" w:rsidRDefault="004F1E24" w:rsidP="004F1E24">
      <w:pPr>
        <w:rPr>
          <w:rFonts w:cs="Times New Roman"/>
          <w:sz w:val="22"/>
          <w:szCs w:val="22"/>
        </w:rPr>
      </w:pPr>
      <w:r w:rsidRPr="00580B6D">
        <w:rPr>
          <w:rFonts w:cs="Times New Roman"/>
          <w:b/>
          <w:bCs/>
          <w:sz w:val="22"/>
          <w:szCs w:val="22"/>
        </w:rPr>
        <w:t>Academic Honesty:</w:t>
      </w:r>
      <w:r w:rsidRPr="00580B6D">
        <w:rPr>
          <w:rFonts w:cs="Times New Roman"/>
          <w:sz w:val="22"/>
          <w:szCs w:val="22"/>
        </w:rPr>
        <w:t xml:space="preserve"> All portions of the Auburn University Student Academic Honesty code (Title XII) found in the Student Policy </w:t>
      </w:r>
      <w:proofErr w:type="spellStart"/>
      <w:r w:rsidRPr="00580B6D">
        <w:rPr>
          <w:rFonts w:cs="Times New Roman"/>
          <w:sz w:val="22"/>
          <w:szCs w:val="22"/>
        </w:rPr>
        <w:t>eHandbook</w:t>
      </w:r>
      <w:proofErr w:type="spellEnd"/>
      <w:r w:rsidRPr="00580B6D">
        <w:rPr>
          <w:rFonts w:cs="Times New Roman"/>
          <w:sz w:val="22"/>
          <w:szCs w:val="22"/>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580B6D" w:rsidRDefault="004F1E24" w:rsidP="004F1E24">
      <w:pPr>
        <w:rPr>
          <w:rFonts w:cs="Times New Roman"/>
          <w:sz w:val="22"/>
          <w:szCs w:val="22"/>
        </w:rPr>
      </w:pPr>
    </w:p>
    <w:p w14:paraId="25AAB552" w14:textId="23A4957C" w:rsidR="004F1E24" w:rsidRPr="00580B6D" w:rsidRDefault="004F1E24" w:rsidP="004F1E24">
      <w:pPr>
        <w:rPr>
          <w:rFonts w:cs="Times New Roman"/>
          <w:sz w:val="22"/>
          <w:szCs w:val="22"/>
        </w:rPr>
      </w:pPr>
      <w:r w:rsidRPr="00580B6D">
        <w:rPr>
          <w:rFonts w:cs="Times New Roman"/>
          <w:b/>
          <w:bCs/>
          <w:sz w:val="22"/>
          <w:szCs w:val="22"/>
        </w:rPr>
        <w:t>Classroom Behavior:</w:t>
      </w:r>
      <w:r w:rsidRPr="00580B6D">
        <w:rPr>
          <w:rFonts w:cs="Times New Roman"/>
          <w:sz w:val="22"/>
          <w:szCs w:val="22"/>
        </w:rPr>
        <w:t xml:space="preserve"> The Auburn University Classroom Behavior Policy is strictly followed in the course; please refer to the Student Policy </w:t>
      </w:r>
      <w:proofErr w:type="spellStart"/>
      <w:r w:rsidRPr="00580B6D">
        <w:rPr>
          <w:rFonts w:cs="Times New Roman"/>
          <w:sz w:val="22"/>
          <w:szCs w:val="22"/>
        </w:rPr>
        <w:t>eHandbook</w:t>
      </w:r>
      <w:proofErr w:type="spellEnd"/>
      <w:r w:rsidRPr="00580B6D">
        <w:rPr>
          <w:rFonts w:cs="Times New Roman"/>
          <w:sz w:val="22"/>
          <w:szCs w:val="22"/>
        </w:rPr>
        <w:t xml:space="preserve"> for details of this policy.</w:t>
      </w:r>
    </w:p>
    <w:p w14:paraId="273C1714" w14:textId="77777777" w:rsidR="004F1E24" w:rsidRPr="00580B6D" w:rsidRDefault="004F1E24" w:rsidP="004F1E24">
      <w:pPr>
        <w:rPr>
          <w:rFonts w:cs="Times New Roman"/>
          <w:sz w:val="22"/>
          <w:szCs w:val="22"/>
        </w:rPr>
      </w:pPr>
    </w:p>
    <w:p w14:paraId="6EFAF699" w14:textId="2768110F" w:rsidR="00063E85" w:rsidRPr="00580B6D" w:rsidRDefault="004F1E24" w:rsidP="004F1E24">
      <w:pPr>
        <w:rPr>
          <w:rFonts w:cs="Times New Roman"/>
          <w:sz w:val="22"/>
          <w:szCs w:val="22"/>
        </w:rPr>
      </w:pPr>
      <w:r w:rsidRPr="00580B6D">
        <w:rPr>
          <w:rFonts w:cs="Times New Roman"/>
          <w:b/>
          <w:bCs/>
          <w:sz w:val="22"/>
          <w:szCs w:val="22"/>
        </w:rPr>
        <w:t>Emergency Contingency statement:</w:t>
      </w:r>
      <w:r w:rsidRPr="00580B6D">
        <w:rPr>
          <w:rFonts w:cs="Times New Roman"/>
          <w:sz w:val="22"/>
          <w:szCs w:val="22"/>
        </w:rPr>
        <w:t xml:space="preserve"> If normal class and/or activities are disrupted due to illness, emergency, or crisis situation, the syllabus and other course plans and assignments may be </w:t>
      </w:r>
      <w:r w:rsidRPr="00580B6D">
        <w:rPr>
          <w:rFonts w:cs="Times New Roman"/>
          <w:sz w:val="22"/>
          <w:szCs w:val="22"/>
        </w:rPr>
        <w:lastRenderedPageBreak/>
        <w:t>modified to allow completion of the course. If this occurs, an addendum to your syllabus and/or course assignments will replace the original materials.</w:t>
      </w:r>
    </w:p>
    <w:p w14:paraId="53A0E430" w14:textId="77777777" w:rsidR="004F1E24" w:rsidRPr="00580B6D" w:rsidRDefault="004F1E24" w:rsidP="004F1E24">
      <w:pPr>
        <w:rPr>
          <w:rFonts w:cs="Times New Roman"/>
          <w:sz w:val="22"/>
          <w:szCs w:val="22"/>
          <w:highlight w:val="yellow"/>
        </w:rPr>
      </w:pPr>
    </w:p>
    <w:p w14:paraId="65A033A4" w14:textId="77777777" w:rsidR="00DA0761" w:rsidRPr="00580B6D" w:rsidRDefault="00DA0761" w:rsidP="00DA0761">
      <w:pPr>
        <w:rPr>
          <w:rFonts w:cs="Times New Roman"/>
          <w:sz w:val="22"/>
          <w:szCs w:val="22"/>
        </w:rPr>
      </w:pPr>
      <w:r w:rsidRPr="00580B6D">
        <w:rPr>
          <w:rFonts w:cs="Times New Roman"/>
          <w:b/>
          <w:bCs/>
          <w:sz w:val="22"/>
          <w:szCs w:val="22"/>
        </w:rPr>
        <w:t>AI Policy: Not Permitted in this Course for Assignments</w:t>
      </w:r>
    </w:p>
    <w:p w14:paraId="4DEA0460" w14:textId="77777777" w:rsidR="00DA0761" w:rsidRPr="00580B6D" w:rsidRDefault="00DA0761" w:rsidP="00DA0761">
      <w:pPr>
        <w:rPr>
          <w:rFonts w:cs="Times New Roman"/>
          <w:sz w:val="22"/>
          <w:szCs w:val="22"/>
        </w:rPr>
      </w:pPr>
      <w:r w:rsidRPr="00580B6D">
        <w:rPr>
          <w:rFonts w:cs="Times New Roman"/>
          <w:sz w:val="22"/>
          <w:szCs w:val="22"/>
        </w:rPr>
        <w:t>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tool, but be forewarned that AI tools are not trustworthy.</w:t>
      </w:r>
    </w:p>
    <w:p w14:paraId="2A1CC99C" w14:textId="77777777" w:rsidR="00063E85" w:rsidRPr="00580B6D" w:rsidRDefault="00063E85" w:rsidP="00063E85">
      <w:pPr>
        <w:rPr>
          <w:rFonts w:cs="Times New Roman"/>
          <w:sz w:val="22"/>
          <w:szCs w:val="22"/>
          <w:highlight w:val="yellow"/>
        </w:rPr>
      </w:pPr>
    </w:p>
    <w:p w14:paraId="2D6F3D44" w14:textId="5B27BB9A" w:rsidR="00063E85" w:rsidRPr="00580B6D" w:rsidRDefault="00063E85" w:rsidP="00063E85">
      <w:pPr>
        <w:rPr>
          <w:rFonts w:cs="Times New Roman"/>
          <w:sz w:val="22"/>
          <w:szCs w:val="22"/>
        </w:rPr>
      </w:pPr>
      <w:r w:rsidRPr="00580B6D">
        <w:rPr>
          <w:rFonts w:cs="Times New Roman"/>
          <w:b/>
          <w:bCs/>
          <w:sz w:val="22"/>
          <w:szCs w:val="22"/>
        </w:rPr>
        <w:t>Use of Electronics:</w:t>
      </w:r>
      <w:r w:rsidRPr="00580B6D">
        <w:rPr>
          <w:rFonts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1F8E1A25" w14:textId="77777777" w:rsidR="00063E85" w:rsidRPr="00580B6D" w:rsidRDefault="00063E85" w:rsidP="00063E85">
      <w:pPr>
        <w:rPr>
          <w:rFonts w:cs="Times New Roman"/>
          <w:sz w:val="22"/>
          <w:szCs w:val="22"/>
          <w:highlight w:val="yellow"/>
        </w:rPr>
      </w:pPr>
    </w:p>
    <w:p w14:paraId="48160ADC" w14:textId="21019E0D" w:rsidR="00DA0761" w:rsidRPr="00580B6D" w:rsidRDefault="00DA0761" w:rsidP="00DA0761">
      <w:pPr>
        <w:rPr>
          <w:rFonts w:cs="Times New Roman"/>
          <w:sz w:val="22"/>
          <w:szCs w:val="22"/>
        </w:rPr>
      </w:pPr>
      <w:r w:rsidRPr="00580B6D">
        <w:rPr>
          <w:rFonts w:cs="Times New Roman"/>
          <w:b/>
          <w:bCs/>
          <w:sz w:val="22"/>
          <w:szCs w:val="22"/>
        </w:rPr>
        <w:t xml:space="preserve">Mental Health: </w:t>
      </w:r>
      <w:r w:rsidRPr="00580B6D">
        <w:rPr>
          <w:rFonts w:cs="Times New Roman"/>
          <w:sz w:val="22"/>
          <w:szCs w:val="22"/>
        </w:rPr>
        <w:t>If you or someone you know needs support, you are encouraged to contact Auburn Cares at 334-844-1305 or auburn.edu/</w:t>
      </w:r>
      <w:proofErr w:type="spellStart"/>
      <w:r w:rsidRPr="00580B6D">
        <w:rPr>
          <w:rFonts w:cs="Times New Roman"/>
          <w:sz w:val="22"/>
          <w:szCs w:val="22"/>
        </w:rPr>
        <w:t>auburncares</w:t>
      </w:r>
      <w:proofErr w:type="spellEnd"/>
      <w:r w:rsidRPr="00580B6D">
        <w:rPr>
          <w:rFonts w:cs="Times New Roman"/>
          <w:sz w:val="22"/>
          <w:szCs w:val="22"/>
        </w:rPr>
        <w:t>. Auburn Cares will help you navigate any difficult circumstances you may be facing by connecting you with the appropriate resources or services.</w:t>
      </w:r>
    </w:p>
    <w:p w14:paraId="10AB830D" w14:textId="77777777" w:rsidR="00DA0761" w:rsidRPr="00580B6D" w:rsidRDefault="00DA0761" w:rsidP="00DA0761">
      <w:pPr>
        <w:rPr>
          <w:rFonts w:cs="Times New Roman"/>
          <w:sz w:val="22"/>
          <w:szCs w:val="22"/>
        </w:rPr>
      </w:pPr>
      <w:r w:rsidRPr="00580B6D">
        <w:rPr>
          <w:rFonts w:cs="Times New Roman"/>
          <w:sz w:val="22"/>
          <w:szCs w:val="22"/>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580B6D">
        <w:rPr>
          <w:rFonts w:cs="Times New Roman"/>
          <w:sz w:val="22"/>
          <w:szCs w:val="22"/>
        </w:rPr>
        <w:t>scps</w:t>
      </w:r>
      <w:proofErr w:type="spellEnd"/>
      <w:r w:rsidRPr="00580B6D">
        <w:rPr>
          <w:rFonts w:cs="Times New Roman"/>
          <w:sz w:val="22"/>
          <w:szCs w:val="22"/>
        </w:rPr>
        <w:t>.</w:t>
      </w:r>
    </w:p>
    <w:p w14:paraId="1ECF3722" w14:textId="77777777" w:rsidR="00DA0761" w:rsidRPr="00580B6D" w:rsidRDefault="00DA0761" w:rsidP="00DA0761">
      <w:pPr>
        <w:rPr>
          <w:rFonts w:cs="Times New Roman"/>
          <w:sz w:val="22"/>
          <w:szCs w:val="22"/>
        </w:rPr>
      </w:pPr>
    </w:p>
    <w:p w14:paraId="4A7FBFC6" w14:textId="0614C599" w:rsidR="00DA0761" w:rsidRPr="00580B6D" w:rsidRDefault="00DA0761" w:rsidP="00DA0761">
      <w:pPr>
        <w:rPr>
          <w:rFonts w:cs="Times New Roman"/>
          <w:b/>
          <w:bCs/>
          <w:sz w:val="22"/>
          <w:szCs w:val="22"/>
        </w:rPr>
      </w:pPr>
      <w:r w:rsidRPr="00580B6D">
        <w:rPr>
          <w:rFonts w:cs="Times New Roman"/>
          <w:b/>
          <w:bCs/>
          <w:sz w:val="22"/>
          <w:szCs w:val="22"/>
        </w:rPr>
        <w:t xml:space="preserve">Basic Needs: </w:t>
      </w:r>
      <w:r w:rsidRPr="00580B6D">
        <w:rPr>
          <w:rFonts w:cs="Times New Roman"/>
          <w:sz w:val="22"/>
          <w:szCs w:val="22"/>
        </w:rPr>
        <w:t>Any student experiencing food insecurity or an unexpected financial crisis is encouraged to contact Auburn Cares at 334-844-1305 or auburn.edu/</w:t>
      </w:r>
      <w:proofErr w:type="spellStart"/>
      <w:r w:rsidRPr="00580B6D">
        <w:rPr>
          <w:rFonts w:cs="Times New Roman"/>
          <w:sz w:val="22"/>
          <w:szCs w:val="22"/>
        </w:rPr>
        <w:t>auburncaresLinks</w:t>
      </w:r>
      <w:proofErr w:type="spellEnd"/>
      <w:r w:rsidRPr="00580B6D">
        <w:rPr>
          <w:rFonts w:cs="Times New Roman"/>
          <w:sz w:val="22"/>
          <w:szCs w:val="22"/>
        </w:rPr>
        <w:t xml:space="preserve"> to an external site. for resources and support.</w:t>
      </w:r>
    </w:p>
    <w:p w14:paraId="21ECE52D" w14:textId="77777777" w:rsidR="00DA0761" w:rsidRPr="00580B6D" w:rsidRDefault="00DA0761" w:rsidP="00DA0761">
      <w:pPr>
        <w:rPr>
          <w:rFonts w:cs="Times New Roman"/>
          <w:sz w:val="22"/>
          <w:szCs w:val="22"/>
        </w:rPr>
      </w:pPr>
    </w:p>
    <w:p w14:paraId="3777E5CC" w14:textId="6E9313EB" w:rsidR="00DA0761" w:rsidRPr="00580B6D" w:rsidRDefault="00DA0761" w:rsidP="00DA0761">
      <w:pPr>
        <w:rPr>
          <w:rFonts w:cs="Times New Roman"/>
          <w:sz w:val="22"/>
          <w:szCs w:val="22"/>
        </w:rPr>
      </w:pPr>
      <w:r w:rsidRPr="00580B6D">
        <w:rPr>
          <w:rFonts w:cs="Times New Roman"/>
          <w:b/>
          <w:bCs/>
          <w:sz w:val="22"/>
          <w:szCs w:val="22"/>
        </w:rPr>
        <w:t xml:space="preserve">Sexual Misconduct Resources Statement: </w:t>
      </w:r>
      <w:r w:rsidRPr="00580B6D">
        <w:rPr>
          <w:rFonts w:cs="Times New Roman"/>
          <w:sz w:val="22"/>
          <w:szCs w:val="2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580B6D">
        <w:rPr>
          <w:rFonts w:cs="Times New Roman"/>
          <w:sz w:val="22"/>
          <w:szCs w:val="22"/>
        </w:rPr>
        <w:t>titleix</w:t>
      </w:r>
      <w:proofErr w:type="spellEnd"/>
      <w:r w:rsidRPr="00580B6D">
        <w:rPr>
          <w:rFonts w:cs="Times New Roman"/>
          <w:sz w:val="22"/>
          <w:szCs w:val="22"/>
        </w:rPr>
        <w:t xml:space="preserve">. </w:t>
      </w:r>
    </w:p>
    <w:p w14:paraId="0DB7A5B8" w14:textId="77777777" w:rsidR="00DA0761" w:rsidRPr="00580B6D" w:rsidRDefault="00DA0761" w:rsidP="00DA0761">
      <w:pPr>
        <w:rPr>
          <w:rFonts w:cs="Times New Roman"/>
          <w:sz w:val="22"/>
          <w:szCs w:val="22"/>
        </w:rPr>
      </w:pPr>
    </w:p>
    <w:p w14:paraId="63A946A4" w14:textId="595D38D1" w:rsidR="00DA0761" w:rsidRPr="00580B6D" w:rsidRDefault="00DA0761" w:rsidP="00DA0761">
      <w:pPr>
        <w:rPr>
          <w:rFonts w:cs="Times New Roman"/>
          <w:sz w:val="22"/>
          <w:szCs w:val="22"/>
          <w:highlight w:val="yellow"/>
        </w:rPr>
      </w:pPr>
      <w:r w:rsidRPr="00580B6D">
        <w:rPr>
          <w:rFonts w:cs="Times New Roman"/>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580B6D">
        <w:rPr>
          <w:rFonts w:cs="Times New Roman"/>
          <w:sz w:val="22"/>
          <w:szCs w:val="22"/>
        </w:rPr>
        <w:t>safeharbor</w:t>
      </w:r>
      <w:proofErr w:type="spellEnd"/>
      <w:r w:rsidRPr="00580B6D">
        <w:rPr>
          <w:rFonts w:cs="Times New Roman"/>
          <w:sz w:val="22"/>
          <w:szCs w:val="22"/>
        </w:rPr>
        <w:t>.</w:t>
      </w:r>
    </w:p>
    <w:p w14:paraId="3C5E51E3" w14:textId="77777777" w:rsidR="00DA0761" w:rsidRPr="00580B6D" w:rsidRDefault="00DA0761" w:rsidP="00063E85">
      <w:pPr>
        <w:rPr>
          <w:rFonts w:cs="Times New Roman"/>
          <w:sz w:val="22"/>
          <w:szCs w:val="22"/>
          <w:highlight w:val="yellow"/>
        </w:rPr>
      </w:pPr>
    </w:p>
    <w:p w14:paraId="4F05BD66" w14:textId="77777777" w:rsidR="00DA0761" w:rsidRPr="00580B6D" w:rsidRDefault="00DA0761" w:rsidP="00DA0761">
      <w:pPr>
        <w:rPr>
          <w:rFonts w:cs="Times New Roman"/>
          <w:b/>
          <w:sz w:val="22"/>
          <w:szCs w:val="22"/>
        </w:rPr>
      </w:pPr>
      <w:r w:rsidRPr="00580B6D">
        <w:rPr>
          <w:rFonts w:cs="Times New Roman"/>
          <w:b/>
          <w:sz w:val="22"/>
          <w:szCs w:val="22"/>
        </w:rPr>
        <w:t>SYLLABUS DISCLAIMER:</w:t>
      </w:r>
    </w:p>
    <w:p w14:paraId="2A3FDFFA" w14:textId="77777777" w:rsidR="00DA0761" w:rsidRPr="00580B6D" w:rsidRDefault="00DA0761" w:rsidP="00DA0761">
      <w:pPr>
        <w:rPr>
          <w:rFonts w:cs="Times New Roman"/>
          <w:sz w:val="22"/>
          <w:szCs w:val="22"/>
        </w:rPr>
      </w:pPr>
      <w:r w:rsidRPr="00580B6D">
        <w:rPr>
          <w:rFonts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bookmarkEnd w:id="0"/>
    <w:p w14:paraId="79C328EB" w14:textId="77777777" w:rsidR="00DA0761" w:rsidRPr="00580B6D" w:rsidRDefault="00DA0761" w:rsidP="00063E85">
      <w:pPr>
        <w:rPr>
          <w:rFonts w:cs="Times New Roman"/>
          <w:sz w:val="22"/>
          <w:szCs w:val="22"/>
        </w:rPr>
      </w:pPr>
    </w:p>
    <w:p w14:paraId="656A5190" w14:textId="77777777" w:rsidR="00063E85" w:rsidRPr="004F1E24" w:rsidRDefault="00063E85">
      <w:pPr>
        <w:rPr>
          <w:sz w:val="22"/>
          <w:szCs w:val="22"/>
        </w:rPr>
      </w:pPr>
    </w:p>
    <w:sectPr w:rsidR="00063E85" w:rsidRPr="004F1E24" w:rsidSect="0017185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CC8F" w14:textId="77777777" w:rsidR="00B92B92" w:rsidRPr="00580B6D" w:rsidRDefault="00B92B92" w:rsidP="0017185F">
      <w:r w:rsidRPr="00580B6D">
        <w:separator/>
      </w:r>
    </w:p>
  </w:endnote>
  <w:endnote w:type="continuationSeparator" w:id="0">
    <w:p w14:paraId="1504841E" w14:textId="77777777" w:rsidR="00B92B92" w:rsidRPr="00580B6D" w:rsidRDefault="00B92B92" w:rsidP="0017185F">
      <w:r w:rsidRPr="00580B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B0A9" w14:textId="77777777" w:rsidR="00B92B92" w:rsidRPr="00580B6D" w:rsidRDefault="00B92B92" w:rsidP="0017185F">
      <w:r w:rsidRPr="00580B6D">
        <w:separator/>
      </w:r>
    </w:p>
  </w:footnote>
  <w:footnote w:type="continuationSeparator" w:id="0">
    <w:p w14:paraId="4DA0193F" w14:textId="77777777" w:rsidR="00B92B92" w:rsidRPr="00580B6D" w:rsidRDefault="00B92B92" w:rsidP="0017185F">
      <w:r w:rsidRPr="00580B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Pr="00580B6D" w:rsidRDefault="0017185F">
    <w:pPr>
      <w:pStyle w:val="Header"/>
    </w:pPr>
    <w:r w:rsidRPr="00580B6D">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C56FA"/>
    <w:multiLevelType w:val="hybridMultilevel"/>
    <w:tmpl w:val="F13C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25619"/>
    <w:multiLevelType w:val="hybridMultilevel"/>
    <w:tmpl w:val="85CC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0"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66233">
    <w:abstractNumId w:val="9"/>
  </w:num>
  <w:num w:numId="2" w16cid:durableId="1759789726">
    <w:abstractNumId w:val="7"/>
  </w:num>
  <w:num w:numId="3" w16cid:durableId="139423966">
    <w:abstractNumId w:val="0"/>
  </w:num>
  <w:num w:numId="4" w16cid:durableId="122627021">
    <w:abstractNumId w:val="5"/>
  </w:num>
  <w:num w:numId="5" w16cid:durableId="821389407">
    <w:abstractNumId w:val="3"/>
  </w:num>
  <w:num w:numId="6" w16cid:durableId="1280918572">
    <w:abstractNumId w:val="1"/>
  </w:num>
  <w:num w:numId="7" w16cid:durableId="8726912">
    <w:abstractNumId w:val="10"/>
  </w:num>
  <w:num w:numId="8" w16cid:durableId="354189057">
    <w:abstractNumId w:val="2"/>
  </w:num>
  <w:num w:numId="9" w16cid:durableId="2141146429">
    <w:abstractNumId w:val="8"/>
  </w:num>
  <w:num w:numId="10" w16cid:durableId="26562823">
    <w:abstractNumId w:val="4"/>
  </w:num>
  <w:num w:numId="11" w16cid:durableId="456217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63E85"/>
    <w:rsid w:val="000640C1"/>
    <w:rsid w:val="00102342"/>
    <w:rsid w:val="00115DA5"/>
    <w:rsid w:val="00157FDA"/>
    <w:rsid w:val="0017185F"/>
    <w:rsid w:val="00173009"/>
    <w:rsid w:val="00200DC9"/>
    <w:rsid w:val="0029404B"/>
    <w:rsid w:val="002A2462"/>
    <w:rsid w:val="002D5519"/>
    <w:rsid w:val="0030677E"/>
    <w:rsid w:val="003E151F"/>
    <w:rsid w:val="003F6DD3"/>
    <w:rsid w:val="00404E54"/>
    <w:rsid w:val="00440AA5"/>
    <w:rsid w:val="00490420"/>
    <w:rsid w:val="00494D92"/>
    <w:rsid w:val="004F1E24"/>
    <w:rsid w:val="004F6313"/>
    <w:rsid w:val="00513B34"/>
    <w:rsid w:val="00580B6D"/>
    <w:rsid w:val="005C50B6"/>
    <w:rsid w:val="00610B49"/>
    <w:rsid w:val="0064174C"/>
    <w:rsid w:val="00647BAA"/>
    <w:rsid w:val="006A3BCE"/>
    <w:rsid w:val="006F7971"/>
    <w:rsid w:val="00754BBC"/>
    <w:rsid w:val="007730C9"/>
    <w:rsid w:val="007E7FDD"/>
    <w:rsid w:val="00870F87"/>
    <w:rsid w:val="00894554"/>
    <w:rsid w:val="008F74B5"/>
    <w:rsid w:val="00954452"/>
    <w:rsid w:val="00954FE8"/>
    <w:rsid w:val="00994A39"/>
    <w:rsid w:val="00995FEF"/>
    <w:rsid w:val="00A51BD7"/>
    <w:rsid w:val="00A613F5"/>
    <w:rsid w:val="00A8138D"/>
    <w:rsid w:val="00AA3C4F"/>
    <w:rsid w:val="00B3208F"/>
    <w:rsid w:val="00B92B92"/>
    <w:rsid w:val="00BA7FDA"/>
    <w:rsid w:val="00C05155"/>
    <w:rsid w:val="00C70CCA"/>
    <w:rsid w:val="00CC2B39"/>
    <w:rsid w:val="00CF2121"/>
    <w:rsid w:val="00D61106"/>
    <w:rsid w:val="00DA0761"/>
    <w:rsid w:val="00DB25C1"/>
    <w:rsid w:val="00DD0EB3"/>
    <w:rsid w:val="00DD4CEB"/>
    <w:rsid w:val="00E952F6"/>
    <w:rsid w:val="00EA2133"/>
    <w:rsid w:val="00EB69C3"/>
    <w:rsid w:val="00F55A4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6</cp:revision>
  <dcterms:created xsi:type="dcterms:W3CDTF">2025-01-09T20:45:00Z</dcterms:created>
  <dcterms:modified xsi:type="dcterms:W3CDTF">2025-01-13T01:49:00Z</dcterms:modified>
</cp:coreProperties>
</file>